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E8DA3" w14:textId="77777777" w:rsidR="00444490" w:rsidRPr="0037031E" w:rsidRDefault="00444490" w:rsidP="00444490">
      <w:pPr>
        <w:pStyle w:val="Nzevsmlouvy"/>
        <w:rPr>
          <w:sz w:val="36"/>
          <w:szCs w:val="36"/>
        </w:rPr>
      </w:pPr>
      <w:r w:rsidRPr="0037031E">
        <w:rPr>
          <w:sz w:val="36"/>
          <w:szCs w:val="36"/>
        </w:rPr>
        <w:t>SMLOUVA O DÍLO</w:t>
      </w:r>
    </w:p>
    <w:p w14:paraId="4B2C7125" w14:textId="77777777" w:rsidR="00444490" w:rsidRDefault="00444490" w:rsidP="00444490">
      <w:pPr>
        <w:pStyle w:val="TextnormlnPVL"/>
      </w:pPr>
    </w:p>
    <w:p w14:paraId="02FD647F" w14:textId="77777777" w:rsidR="00444490" w:rsidRDefault="00444490" w:rsidP="00444490">
      <w:pPr>
        <w:pStyle w:val="TextnormlnPVL"/>
      </w:pPr>
      <w:r>
        <w:t>uzavřená v souladu s § 2586 a násl. zákona č. 89/2012 Sb., občanský zákoník, ve znění pozdějších předpisů (dále jen „OZ“), (dále jen „smlouva“)</w:t>
      </w:r>
    </w:p>
    <w:p w14:paraId="4E051DA0" w14:textId="77777777" w:rsidR="00444490" w:rsidRDefault="00444490" w:rsidP="00444490">
      <w:pPr>
        <w:pStyle w:val="TextnormlnPVL"/>
        <w:rPr>
          <w:b/>
        </w:rPr>
      </w:pPr>
    </w:p>
    <w:p w14:paraId="354E5387" w14:textId="051F2E10" w:rsidR="00444490" w:rsidRPr="00FC7AB0" w:rsidRDefault="00444490" w:rsidP="00C84506">
      <w:pPr>
        <w:pStyle w:val="TextnormlnPVL"/>
        <w:jc w:val="center"/>
      </w:pPr>
      <w:r w:rsidRPr="00FC7AB0">
        <w:t>Číslo smlouvy objednatele:</w:t>
      </w:r>
      <w:r w:rsidRPr="00FC7AB0">
        <w:tab/>
      </w:r>
      <w:r w:rsidR="00453127" w:rsidRPr="00453127">
        <w:rPr>
          <w:lang w:val="cs-CZ"/>
        </w:rPr>
        <w:t>792</w:t>
      </w:r>
      <w:r w:rsidR="00C84506" w:rsidRPr="00453127">
        <w:rPr>
          <w:lang w:val="cs-CZ"/>
        </w:rPr>
        <w:t>/20</w:t>
      </w:r>
      <w:r w:rsidR="00453127" w:rsidRPr="00453127">
        <w:rPr>
          <w:lang w:val="cs-CZ"/>
        </w:rPr>
        <w:t>22</w:t>
      </w:r>
    </w:p>
    <w:p w14:paraId="18E728B4" w14:textId="6A92040F" w:rsidR="00444490" w:rsidRPr="00453127" w:rsidRDefault="00444490" w:rsidP="00C84506">
      <w:pPr>
        <w:pStyle w:val="TextnormlnPVL"/>
        <w:jc w:val="center"/>
        <w:rPr>
          <w:lang w:val="cs-CZ"/>
        </w:rPr>
      </w:pPr>
      <w:r w:rsidRPr="00FC7AB0">
        <w:t>Číslo smlouvy zhotovitele:</w:t>
      </w:r>
      <w:r w:rsidR="00FC7AB0">
        <w:rPr>
          <w:lang w:val="cs-CZ"/>
        </w:rPr>
        <w:t xml:space="preserve"> </w:t>
      </w:r>
      <w:r w:rsidRPr="00FC7AB0">
        <w:tab/>
      </w:r>
      <w:r w:rsidR="008A651C" w:rsidRPr="00453127">
        <w:rPr>
          <w:lang w:val="cs-CZ"/>
        </w:rPr>
        <w:t>052022</w:t>
      </w:r>
    </w:p>
    <w:p w14:paraId="77113FE1" w14:textId="77777777" w:rsidR="000E0FD5" w:rsidRDefault="000E0FD5" w:rsidP="00C84506">
      <w:pPr>
        <w:pStyle w:val="TextnormlnPVL"/>
        <w:jc w:val="center"/>
        <w:rPr>
          <w:b/>
          <w:shd w:val="clear" w:color="auto" w:fill="FFFF00"/>
        </w:rPr>
      </w:pPr>
    </w:p>
    <w:p w14:paraId="6BCC874F" w14:textId="77777777" w:rsidR="000E0FD5" w:rsidRPr="00FC7AB0" w:rsidRDefault="000E0FD5" w:rsidP="000E0FD5">
      <w:pPr>
        <w:pStyle w:val="Export0"/>
        <w:jc w:val="center"/>
        <w:rPr>
          <w:rFonts w:ascii="Arial" w:hAnsi="Arial" w:cs="Arial"/>
          <w:sz w:val="22"/>
          <w:szCs w:val="22"/>
          <w:lang w:val="cs-CZ"/>
        </w:rPr>
      </w:pPr>
      <w:r w:rsidRPr="00FC7AB0">
        <w:rPr>
          <w:rFonts w:ascii="Arial" w:hAnsi="Arial" w:cs="Arial"/>
          <w:sz w:val="22"/>
          <w:szCs w:val="22"/>
          <w:lang w:val="cs-CZ"/>
        </w:rPr>
        <w:t>Název díla:</w:t>
      </w:r>
    </w:p>
    <w:p w14:paraId="206FC32F" w14:textId="77777777" w:rsidR="0037031E" w:rsidRDefault="0037031E" w:rsidP="000E0FD5">
      <w:pPr>
        <w:tabs>
          <w:tab w:val="left" w:pos="4080"/>
        </w:tabs>
        <w:jc w:val="center"/>
        <w:rPr>
          <w:rFonts w:ascii="Arial" w:hAnsi="Arial" w:cs="Arial"/>
          <w:b/>
          <w:highlight w:val="yellow"/>
          <w:lang w:val="en-US"/>
        </w:rPr>
      </w:pPr>
    </w:p>
    <w:p w14:paraId="7A9FA1AF" w14:textId="77777777" w:rsidR="000E0FD5" w:rsidRPr="00453127" w:rsidRDefault="00FE2C3E" w:rsidP="000E0FD5">
      <w:pPr>
        <w:tabs>
          <w:tab w:val="left" w:pos="4080"/>
        </w:tabs>
        <w:jc w:val="center"/>
        <w:rPr>
          <w:rFonts w:ascii="Arial" w:hAnsi="Arial" w:cs="Arial"/>
          <w:b/>
          <w:sz w:val="32"/>
          <w:szCs w:val="32"/>
        </w:rPr>
      </w:pPr>
      <w:proofErr w:type="spellStart"/>
      <w:r w:rsidRPr="00453127">
        <w:rPr>
          <w:rFonts w:ascii="Arial" w:hAnsi="Arial" w:cs="Arial"/>
          <w:b/>
          <w:sz w:val="32"/>
          <w:szCs w:val="32"/>
          <w:lang w:val="en-US"/>
        </w:rPr>
        <w:t>Rekonstrukce</w:t>
      </w:r>
      <w:proofErr w:type="spellEnd"/>
      <w:r w:rsidRPr="00453127">
        <w:rPr>
          <w:rFonts w:ascii="Arial" w:hAnsi="Arial" w:cs="Arial"/>
          <w:b/>
          <w:sz w:val="32"/>
          <w:szCs w:val="32"/>
          <w:lang w:val="en-US"/>
        </w:rPr>
        <w:t xml:space="preserve"> </w:t>
      </w:r>
      <w:proofErr w:type="spellStart"/>
      <w:r w:rsidRPr="00453127">
        <w:rPr>
          <w:rFonts w:ascii="Arial" w:hAnsi="Arial" w:cs="Arial"/>
          <w:b/>
          <w:sz w:val="32"/>
          <w:szCs w:val="32"/>
          <w:lang w:val="en-US"/>
        </w:rPr>
        <w:t>Velkošenovského</w:t>
      </w:r>
      <w:proofErr w:type="spellEnd"/>
      <w:r w:rsidRPr="00453127">
        <w:rPr>
          <w:rFonts w:ascii="Arial" w:hAnsi="Arial" w:cs="Arial"/>
          <w:b/>
          <w:sz w:val="32"/>
          <w:szCs w:val="32"/>
          <w:lang w:val="en-US"/>
        </w:rPr>
        <w:t xml:space="preserve"> </w:t>
      </w:r>
      <w:proofErr w:type="spellStart"/>
      <w:r w:rsidRPr="00453127">
        <w:rPr>
          <w:rFonts w:ascii="Arial" w:hAnsi="Arial" w:cs="Arial"/>
          <w:b/>
          <w:sz w:val="32"/>
          <w:szCs w:val="32"/>
          <w:lang w:val="en-US"/>
        </w:rPr>
        <w:t>potoka</w:t>
      </w:r>
      <w:proofErr w:type="spellEnd"/>
      <w:r w:rsidRPr="00453127">
        <w:rPr>
          <w:rFonts w:ascii="Arial" w:hAnsi="Arial" w:cs="Arial"/>
          <w:b/>
          <w:sz w:val="32"/>
          <w:szCs w:val="32"/>
          <w:lang w:val="en-US"/>
        </w:rPr>
        <w:t xml:space="preserve"> </w:t>
      </w:r>
      <w:proofErr w:type="spellStart"/>
      <w:r w:rsidRPr="00453127">
        <w:rPr>
          <w:rFonts w:ascii="Arial" w:hAnsi="Arial" w:cs="Arial"/>
          <w:b/>
          <w:sz w:val="32"/>
          <w:szCs w:val="32"/>
          <w:lang w:val="en-US"/>
        </w:rPr>
        <w:t>ve</w:t>
      </w:r>
      <w:proofErr w:type="spellEnd"/>
      <w:r w:rsidRPr="00453127">
        <w:rPr>
          <w:rFonts w:ascii="Arial" w:hAnsi="Arial" w:cs="Arial"/>
          <w:b/>
          <w:sz w:val="32"/>
          <w:szCs w:val="32"/>
          <w:lang w:val="en-US"/>
        </w:rPr>
        <w:t xml:space="preserve"> </w:t>
      </w:r>
      <w:proofErr w:type="spellStart"/>
      <w:r w:rsidRPr="00453127">
        <w:rPr>
          <w:rFonts w:ascii="Arial" w:hAnsi="Arial" w:cs="Arial"/>
          <w:b/>
          <w:sz w:val="32"/>
          <w:szCs w:val="32"/>
          <w:lang w:val="en-US"/>
        </w:rPr>
        <w:t>Velkém</w:t>
      </w:r>
      <w:proofErr w:type="spellEnd"/>
      <w:r w:rsidRPr="00453127">
        <w:rPr>
          <w:rFonts w:ascii="Arial" w:hAnsi="Arial" w:cs="Arial"/>
          <w:b/>
          <w:sz w:val="32"/>
          <w:szCs w:val="32"/>
          <w:lang w:val="en-US"/>
        </w:rPr>
        <w:t xml:space="preserve"> </w:t>
      </w:r>
      <w:proofErr w:type="spellStart"/>
      <w:r w:rsidRPr="00453127">
        <w:rPr>
          <w:rFonts w:ascii="Arial" w:hAnsi="Arial" w:cs="Arial"/>
          <w:b/>
          <w:sz w:val="32"/>
          <w:szCs w:val="32"/>
          <w:lang w:val="en-US"/>
        </w:rPr>
        <w:t>Šenově</w:t>
      </w:r>
      <w:proofErr w:type="spellEnd"/>
      <w:r w:rsidRPr="00453127">
        <w:rPr>
          <w:rFonts w:ascii="Arial" w:hAnsi="Arial" w:cs="Arial"/>
          <w:b/>
          <w:sz w:val="32"/>
          <w:szCs w:val="32"/>
          <w:lang w:val="en-US"/>
        </w:rPr>
        <w:t xml:space="preserve"> </w:t>
      </w:r>
      <w:proofErr w:type="spellStart"/>
      <w:r w:rsidRPr="00453127">
        <w:rPr>
          <w:rFonts w:ascii="Arial" w:hAnsi="Arial" w:cs="Arial"/>
          <w:b/>
          <w:sz w:val="32"/>
          <w:szCs w:val="32"/>
          <w:lang w:val="en-US"/>
        </w:rPr>
        <w:t>mezi</w:t>
      </w:r>
      <w:proofErr w:type="spellEnd"/>
      <w:r w:rsidRPr="00453127">
        <w:rPr>
          <w:rFonts w:ascii="Arial" w:hAnsi="Arial" w:cs="Arial"/>
          <w:b/>
          <w:sz w:val="32"/>
          <w:szCs w:val="32"/>
          <w:lang w:val="en-US"/>
        </w:rPr>
        <w:t xml:space="preserve"> </w:t>
      </w:r>
      <w:proofErr w:type="spellStart"/>
      <w:r w:rsidRPr="00453127">
        <w:rPr>
          <w:rFonts w:ascii="Arial" w:hAnsi="Arial" w:cs="Arial"/>
          <w:b/>
          <w:sz w:val="32"/>
          <w:szCs w:val="32"/>
          <w:lang w:val="en-US"/>
        </w:rPr>
        <w:t>č.p</w:t>
      </w:r>
      <w:proofErr w:type="spellEnd"/>
      <w:r w:rsidRPr="00453127">
        <w:rPr>
          <w:rFonts w:ascii="Arial" w:hAnsi="Arial" w:cs="Arial"/>
          <w:b/>
          <w:sz w:val="32"/>
          <w:szCs w:val="32"/>
          <w:lang w:val="en-US"/>
        </w:rPr>
        <w:t>. 59 a 74</w:t>
      </w:r>
    </w:p>
    <w:p w14:paraId="590ABEF1" w14:textId="77777777" w:rsidR="00444490" w:rsidRDefault="00444490" w:rsidP="00444490">
      <w:pPr>
        <w:pStyle w:val="TextnormlnPVL"/>
        <w:rPr>
          <w:b/>
          <w:u w:val="single"/>
        </w:rPr>
      </w:pPr>
    </w:p>
    <w:p w14:paraId="0C4C13DF" w14:textId="77777777" w:rsidR="00444490" w:rsidRPr="00FC7AB0" w:rsidRDefault="00444490" w:rsidP="00444490">
      <w:pPr>
        <w:pStyle w:val="TextnormlnPVL"/>
        <w:rPr>
          <w:b/>
        </w:rPr>
      </w:pPr>
      <w:r w:rsidRPr="00FC7AB0">
        <w:rPr>
          <w:b/>
          <w:u w:val="single"/>
        </w:rPr>
        <w:t>Smluvní strany</w:t>
      </w:r>
      <w:r w:rsidRPr="00FC7AB0">
        <w:rPr>
          <w:b/>
        </w:rPr>
        <w:t>:</w:t>
      </w:r>
    </w:p>
    <w:p w14:paraId="5DA31033" w14:textId="77777777" w:rsidR="00444490" w:rsidRPr="00FC7AB0" w:rsidRDefault="00444490" w:rsidP="00444490">
      <w:pPr>
        <w:pStyle w:val="TextnormlnPVL"/>
        <w:rPr>
          <w:b/>
        </w:rPr>
      </w:pPr>
    </w:p>
    <w:p w14:paraId="53B16B96" w14:textId="77777777" w:rsidR="00444490" w:rsidRPr="00FC7AB0" w:rsidRDefault="00444490" w:rsidP="00444490">
      <w:pPr>
        <w:pStyle w:val="Smluvnstrananzev"/>
        <w:rPr>
          <w:sz w:val="22"/>
        </w:rPr>
      </w:pPr>
      <w:r w:rsidRPr="00FC7AB0">
        <w:rPr>
          <w:sz w:val="22"/>
        </w:rPr>
        <w:t>objednatel:</w:t>
      </w:r>
      <w:r w:rsidRPr="00FC7AB0">
        <w:rPr>
          <w:sz w:val="22"/>
        </w:rPr>
        <w:tab/>
        <w:t xml:space="preserve">Povodí </w:t>
      </w:r>
      <w:r w:rsidR="003D5BD6" w:rsidRPr="00FC7AB0">
        <w:rPr>
          <w:sz w:val="22"/>
          <w:lang w:val="cs-CZ"/>
        </w:rPr>
        <w:t>Ohře</w:t>
      </w:r>
      <w:r w:rsidRPr="00FC7AB0">
        <w:rPr>
          <w:sz w:val="22"/>
        </w:rPr>
        <w:t>, státní podnik</w:t>
      </w:r>
    </w:p>
    <w:p w14:paraId="58794B62" w14:textId="77777777" w:rsidR="00444490" w:rsidRDefault="00444490" w:rsidP="00444490">
      <w:pPr>
        <w:pStyle w:val="Identifikacesmluvnstrany"/>
        <w:rPr>
          <w:lang w:val="cs-CZ"/>
        </w:rPr>
      </w:pPr>
      <w:r>
        <w:t>sídlo:</w:t>
      </w:r>
      <w:r>
        <w:tab/>
      </w:r>
      <w:r w:rsidR="003D5BD6">
        <w:rPr>
          <w:lang w:val="cs-CZ"/>
        </w:rPr>
        <w:t>Bezručova 4219</w:t>
      </w:r>
      <w:r>
        <w:t xml:space="preserve">, </w:t>
      </w:r>
      <w:r w:rsidR="003D5BD6">
        <w:rPr>
          <w:lang w:val="cs-CZ"/>
        </w:rPr>
        <w:t>430 03</w:t>
      </w:r>
      <w:r>
        <w:rPr>
          <w:lang w:val="cs-CZ"/>
        </w:rPr>
        <w:t xml:space="preserve"> </w:t>
      </w:r>
      <w:r w:rsidR="003D5BD6">
        <w:rPr>
          <w:lang w:val="cs-CZ"/>
        </w:rPr>
        <w:t>Chomutov</w:t>
      </w:r>
    </w:p>
    <w:p w14:paraId="404DCC0A" w14:textId="58FF166D" w:rsidR="00444490" w:rsidRDefault="00444490" w:rsidP="00444490">
      <w:pPr>
        <w:pStyle w:val="Identifikacesmluvnstrany"/>
      </w:pPr>
      <w:r>
        <w:t>statutární orgán:</w:t>
      </w:r>
      <w:r>
        <w:tab/>
      </w:r>
      <w:r>
        <w:tab/>
      </w:r>
    </w:p>
    <w:p w14:paraId="03996285" w14:textId="77777777" w:rsidR="00444490" w:rsidRPr="00CD0A91" w:rsidRDefault="00444490" w:rsidP="00444490">
      <w:pPr>
        <w:pStyle w:val="TextnormlnPVL"/>
      </w:pPr>
      <w:r w:rsidRPr="00CD0A91">
        <w:t>oprávněn k podpisu smlouvy</w:t>
      </w:r>
    </w:p>
    <w:p w14:paraId="2E65355A" w14:textId="5C236BB9" w:rsidR="00444490" w:rsidRPr="00CD0A91" w:rsidRDefault="00444490" w:rsidP="00444490">
      <w:pPr>
        <w:pStyle w:val="Oprvnnkjednnapodpisusml"/>
      </w:pPr>
      <w:r w:rsidRPr="00CD0A91">
        <w:t xml:space="preserve">a k jednání o věcech smluvních: </w:t>
      </w:r>
      <w:r w:rsidRPr="00CD0A91">
        <w:tab/>
        <w:t xml:space="preserve"> </w:t>
      </w:r>
    </w:p>
    <w:p w14:paraId="7BBC7789" w14:textId="55327674" w:rsidR="00CD0A91" w:rsidRPr="00CD0A91" w:rsidRDefault="00CD0A91" w:rsidP="00CD0A91">
      <w:pPr>
        <w:pStyle w:val="Oprvnnkjednnapodpisusml"/>
        <w:rPr>
          <w:lang w:val="cs-CZ"/>
        </w:rPr>
      </w:pPr>
      <w:r w:rsidRPr="00CD0A91">
        <w:t xml:space="preserve">oprávněn jednat o věcech technických: </w:t>
      </w:r>
      <w:r w:rsidRPr="00CD0A91">
        <w:tab/>
      </w:r>
    </w:p>
    <w:p w14:paraId="0842CBAB" w14:textId="748BD3AB" w:rsidR="00CD0A91" w:rsidRPr="00CD0A91" w:rsidRDefault="00CD0A91" w:rsidP="00CD0A91">
      <w:pPr>
        <w:tabs>
          <w:tab w:val="left" w:pos="3960"/>
        </w:tabs>
        <w:spacing w:after="0"/>
        <w:ind w:left="3960"/>
        <w:rPr>
          <w:rFonts w:ascii="Arial" w:hAnsi="Arial" w:cs="Arial"/>
        </w:rPr>
      </w:pPr>
      <w:r w:rsidRPr="00CD0A91">
        <w:rPr>
          <w:rFonts w:ascii="Arial" w:hAnsi="Arial" w:cs="Arial"/>
        </w:rPr>
        <w:tab/>
        <w:t xml:space="preserve">  </w:t>
      </w:r>
    </w:p>
    <w:p w14:paraId="3451C7DE" w14:textId="77777777" w:rsidR="00D43547" w:rsidRDefault="00CD0A91" w:rsidP="00CD0A91">
      <w:pPr>
        <w:pStyle w:val="Oprvnnkjednnapodpisusml"/>
        <w:rPr>
          <w:lang w:val="cs-CZ"/>
        </w:rPr>
      </w:pPr>
      <w:r w:rsidRPr="00CD0A91">
        <w:rPr>
          <w:lang w:val="cs-CZ"/>
        </w:rPr>
        <w:t>technický dozor objednatele:</w:t>
      </w:r>
      <w:r w:rsidRPr="00CD0A91">
        <w:rPr>
          <w:lang w:val="cs-CZ"/>
        </w:rPr>
        <w:tab/>
      </w:r>
    </w:p>
    <w:p w14:paraId="73E353DF" w14:textId="06C57F6E" w:rsidR="00CD0A91" w:rsidRPr="00CD0A91" w:rsidRDefault="00D43547" w:rsidP="00CD0A91">
      <w:pPr>
        <w:pStyle w:val="Oprvnnkjednnapodpisusml"/>
        <w:rPr>
          <w:lang w:val="cs-CZ"/>
        </w:rPr>
      </w:pPr>
      <w:r>
        <w:rPr>
          <w:lang w:val="cs-CZ"/>
        </w:rPr>
        <w:tab/>
      </w:r>
    </w:p>
    <w:p w14:paraId="731591FD" w14:textId="77777777" w:rsidR="00444490" w:rsidRPr="00306048" w:rsidRDefault="00444490" w:rsidP="00444490">
      <w:pPr>
        <w:pStyle w:val="Identifikacesmluvnstrany"/>
      </w:pPr>
      <w:r w:rsidRPr="00CD0A91">
        <w:t>IČO:</w:t>
      </w:r>
      <w:r w:rsidRPr="00CD0A91">
        <w:tab/>
        <w:t>708899</w:t>
      </w:r>
      <w:r w:rsidR="003D5BD6" w:rsidRPr="00CD0A91">
        <w:rPr>
          <w:lang w:val="cs-CZ"/>
        </w:rPr>
        <w:t>88</w:t>
      </w:r>
    </w:p>
    <w:p w14:paraId="1D8E7A0B" w14:textId="77777777" w:rsidR="00444490" w:rsidRPr="00306048" w:rsidRDefault="00444490" w:rsidP="00444490">
      <w:pPr>
        <w:pStyle w:val="Identifikacesmluvnstrany"/>
      </w:pPr>
      <w:r w:rsidRPr="00306048">
        <w:t>DIČ:</w:t>
      </w:r>
      <w:r w:rsidRPr="00306048">
        <w:tab/>
        <w:t>CZ708899</w:t>
      </w:r>
      <w:r w:rsidR="003D5BD6" w:rsidRPr="00306048">
        <w:rPr>
          <w:lang w:val="cs-CZ"/>
        </w:rPr>
        <w:t>88</w:t>
      </w:r>
    </w:p>
    <w:p w14:paraId="7DECB775" w14:textId="58479023" w:rsidR="00444490" w:rsidRDefault="00444490" w:rsidP="00444490">
      <w:pPr>
        <w:pStyle w:val="Identifikacesmluvnstrany"/>
      </w:pPr>
      <w:r w:rsidRPr="00306048">
        <w:t>bankovní spojení:</w:t>
      </w:r>
      <w:r w:rsidRPr="00306048">
        <w:tab/>
      </w:r>
    </w:p>
    <w:p w14:paraId="7D46FDEF" w14:textId="2197307F" w:rsidR="00444490" w:rsidRDefault="00444490" w:rsidP="00444490">
      <w:pPr>
        <w:pStyle w:val="Identifikacesmluvnstrany"/>
      </w:pPr>
      <w:r>
        <w:t>číslo účtu:</w:t>
      </w:r>
      <w:r>
        <w:tab/>
      </w:r>
    </w:p>
    <w:p w14:paraId="2788B289" w14:textId="77777777" w:rsidR="00444490" w:rsidRPr="00306048" w:rsidRDefault="00444490" w:rsidP="00306048">
      <w:pPr>
        <w:tabs>
          <w:tab w:val="left" w:pos="2835"/>
        </w:tabs>
        <w:jc w:val="both"/>
        <w:rPr>
          <w:rFonts w:ascii="Arial" w:hAnsi="Arial" w:cs="Arial"/>
        </w:rPr>
      </w:pPr>
      <w:r w:rsidRPr="00C84506">
        <w:rPr>
          <w:rFonts w:ascii="Arial" w:hAnsi="Arial" w:cs="Arial"/>
        </w:rPr>
        <w:t>zápis v obchodním rejstříku:</w:t>
      </w:r>
      <w:r w:rsidR="00C84506" w:rsidRPr="00C84506">
        <w:rPr>
          <w:rFonts w:ascii="Arial" w:hAnsi="Arial" w:cs="Arial"/>
        </w:rPr>
        <w:t xml:space="preserve"> </w:t>
      </w:r>
      <w:r w:rsidR="00C84506">
        <w:rPr>
          <w:rFonts w:ascii="Arial" w:hAnsi="Arial" w:cs="Arial"/>
        </w:rPr>
        <w:t xml:space="preserve">u </w:t>
      </w:r>
      <w:r w:rsidR="00C84506" w:rsidRPr="00C84506">
        <w:rPr>
          <w:rFonts w:ascii="Arial" w:hAnsi="Arial" w:cs="Arial"/>
        </w:rPr>
        <w:t xml:space="preserve">Krajského soudu v Ústí nad Labem v oddílu A, vložce č. </w:t>
      </w:r>
      <w:proofErr w:type="gramStart"/>
      <w:r w:rsidR="00C84506" w:rsidRPr="00C84506">
        <w:rPr>
          <w:rFonts w:ascii="Arial" w:hAnsi="Arial" w:cs="Arial"/>
        </w:rPr>
        <w:t xml:space="preserve">13052 </w:t>
      </w:r>
      <w:r w:rsidR="00C84506">
        <w:t xml:space="preserve"> </w:t>
      </w:r>
      <w:r w:rsidRPr="00306048">
        <w:rPr>
          <w:rFonts w:ascii="Arial" w:hAnsi="Arial" w:cs="Arial"/>
        </w:rPr>
        <w:t>(</w:t>
      </w:r>
      <w:proofErr w:type="gramEnd"/>
      <w:r w:rsidRPr="00306048">
        <w:rPr>
          <w:rFonts w:ascii="Arial" w:hAnsi="Arial" w:cs="Arial"/>
        </w:rPr>
        <w:t>dále jen „objednatel“)</w:t>
      </w:r>
    </w:p>
    <w:p w14:paraId="4235FD39" w14:textId="77777777" w:rsidR="00444490" w:rsidRDefault="00444490" w:rsidP="00444490">
      <w:pPr>
        <w:pStyle w:val="TextnormlnPVL"/>
        <w:rPr>
          <w:b/>
        </w:rPr>
      </w:pPr>
      <w:r>
        <w:rPr>
          <w:b/>
        </w:rPr>
        <w:t>a</w:t>
      </w:r>
    </w:p>
    <w:p w14:paraId="2C404A2D" w14:textId="77777777" w:rsidR="00444490" w:rsidRDefault="00444490" w:rsidP="00444490">
      <w:pPr>
        <w:pStyle w:val="TextnormlnPVL"/>
        <w:rPr>
          <w:b/>
        </w:rPr>
      </w:pPr>
    </w:p>
    <w:p w14:paraId="396A6B5A" w14:textId="45A540F3" w:rsidR="00444490" w:rsidRPr="00ED500E" w:rsidRDefault="00444490" w:rsidP="00444490">
      <w:pPr>
        <w:pStyle w:val="Smluvnstrananzev"/>
        <w:rPr>
          <w:shd w:val="clear" w:color="auto" w:fill="FFFF00"/>
          <w:lang w:val="cs-CZ"/>
        </w:rPr>
      </w:pPr>
      <w:r w:rsidRPr="00FC7AB0">
        <w:rPr>
          <w:sz w:val="22"/>
        </w:rPr>
        <w:t>zhotovitel:</w:t>
      </w:r>
      <w:r w:rsidR="00ED500E">
        <w:tab/>
      </w:r>
      <w:r w:rsidR="00ED500E">
        <w:rPr>
          <w:lang w:val="cs-CZ"/>
        </w:rPr>
        <w:t>HBAPS, s.r.o.</w:t>
      </w:r>
    </w:p>
    <w:p w14:paraId="42A52EB7" w14:textId="16B8A729" w:rsidR="00444490" w:rsidRPr="00ED500E" w:rsidRDefault="00444490" w:rsidP="00444490">
      <w:pPr>
        <w:pStyle w:val="Identifikacesmluvnstrany"/>
        <w:rPr>
          <w:shd w:val="clear" w:color="auto" w:fill="FFFF00"/>
          <w:lang w:val="cs-CZ"/>
        </w:rPr>
      </w:pPr>
      <w:r>
        <w:t>sídlo:</w:t>
      </w:r>
      <w:r w:rsidR="00ED500E">
        <w:tab/>
      </w:r>
      <w:r w:rsidR="00ED500E">
        <w:rPr>
          <w:lang w:val="cs-CZ"/>
        </w:rPr>
        <w:t xml:space="preserve">Březinova 191/13, Liberec </w:t>
      </w:r>
      <w:r w:rsidR="00453127">
        <w:rPr>
          <w:lang w:val="cs-CZ"/>
        </w:rPr>
        <w:t>V-</w:t>
      </w:r>
      <w:proofErr w:type="spellStart"/>
      <w:r w:rsidR="00453127">
        <w:rPr>
          <w:lang w:val="cs-CZ"/>
        </w:rPr>
        <w:t>Kristiánov</w:t>
      </w:r>
      <w:proofErr w:type="spellEnd"/>
      <w:r w:rsidR="00ED500E">
        <w:rPr>
          <w:lang w:val="cs-CZ"/>
        </w:rPr>
        <w:t>, 460 05</w:t>
      </w:r>
      <w:r w:rsidR="00453127">
        <w:rPr>
          <w:lang w:val="cs-CZ"/>
        </w:rPr>
        <w:t xml:space="preserve"> Liberec</w:t>
      </w:r>
    </w:p>
    <w:p w14:paraId="55FE0636" w14:textId="0DCB438B" w:rsidR="00444490" w:rsidRPr="00ED500E" w:rsidRDefault="00444490" w:rsidP="00444490">
      <w:pPr>
        <w:pStyle w:val="Oprvnnkjednnapodpisusml"/>
        <w:rPr>
          <w:b/>
          <w:sz w:val="24"/>
          <w:shd w:val="clear" w:color="auto" w:fill="FFFF00"/>
          <w:lang w:val="cs-CZ"/>
        </w:rPr>
      </w:pPr>
      <w:r>
        <w:t>oprávněn(i) k podpisu smlouvy:</w:t>
      </w:r>
      <w:r w:rsidR="00ED500E">
        <w:tab/>
      </w:r>
    </w:p>
    <w:p w14:paraId="0D411665" w14:textId="07967597" w:rsidR="00444490" w:rsidRPr="00ED500E" w:rsidRDefault="00444490" w:rsidP="00444490">
      <w:pPr>
        <w:pStyle w:val="Oprvnnkjednnapodpisusml"/>
        <w:rPr>
          <w:b/>
          <w:sz w:val="24"/>
          <w:shd w:val="clear" w:color="auto" w:fill="FFFF00"/>
          <w:lang w:val="cs-CZ"/>
        </w:rPr>
      </w:pPr>
      <w:r>
        <w:t>oprávněn(i) jednat o věcech smluvních:</w:t>
      </w:r>
      <w:r w:rsidR="00ED500E">
        <w:tab/>
      </w:r>
    </w:p>
    <w:p w14:paraId="34842090" w14:textId="432F06AB" w:rsidR="00256995" w:rsidRPr="00256995" w:rsidRDefault="00444490" w:rsidP="00BD79EC">
      <w:pPr>
        <w:pStyle w:val="Oprvnnkjednnapodpisusml"/>
        <w:rPr>
          <w:lang w:val="cs-CZ"/>
        </w:rPr>
      </w:pPr>
      <w:r>
        <w:t>oprávněn(i) jednat o věcech technických:</w:t>
      </w:r>
      <w:r w:rsidR="00256995">
        <w:rPr>
          <w:lang w:val="cs-CZ"/>
        </w:rPr>
        <w:t xml:space="preserve"> </w:t>
      </w:r>
      <w:r w:rsidR="00256995">
        <w:rPr>
          <w:lang w:val="cs-CZ"/>
        </w:rPr>
        <w:tab/>
      </w:r>
    </w:p>
    <w:p w14:paraId="6309AAAC" w14:textId="55302054" w:rsidR="00453127" w:rsidRPr="00256995" w:rsidRDefault="00BD79EC" w:rsidP="00453127">
      <w:pPr>
        <w:pStyle w:val="Oprvnnkjednnapodpisusml"/>
        <w:rPr>
          <w:lang w:val="cs-CZ"/>
        </w:rPr>
      </w:pPr>
      <w:r>
        <w:t>stavbyvedoucí:</w:t>
      </w:r>
      <w:r w:rsidR="00256995">
        <w:tab/>
      </w:r>
    </w:p>
    <w:p w14:paraId="5363585A" w14:textId="7E2D3F12" w:rsidR="00BD79EC" w:rsidRPr="00256995" w:rsidRDefault="00BD79EC" w:rsidP="00453127">
      <w:pPr>
        <w:pStyle w:val="Oprvnnkjednnapodpisusml"/>
        <w:rPr>
          <w:b/>
          <w:sz w:val="24"/>
          <w:shd w:val="clear" w:color="auto" w:fill="FFFF00"/>
          <w:lang w:val="cs-CZ"/>
        </w:rPr>
      </w:pPr>
      <w:r>
        <w:t>manažer stavby:</w:t>
      </w:r>
      <w:r w:rsidR="00256995">
        <w:tab/>
      </w:r>
    </w:p>
    <w:p w14:paraId="254144A5" w14:textId="39D72613" w:rsidR="00444490" w:rsidRPr="00256995" w:rsidRDefault="00444490" w:rsidP="00444490">
      <w:pPr>
        <w:pStyle w:val="Identifikacesmluvnstrany"/>
        <w:rPr>
          <w:shd w:val="clear" w:color="auto" w:fill="FFFF00"/>
          <w:lang w:val="cs-CZ"/>
        </w:rPr>
      </w:pPr>
      <w:r>
        <w:t>IČO:</w:t>
      </w:r>
      <w:r w:rsidR="00256995">
        <w:tab/>
      </w:r>
      <w:r w:rsidR="00256995">
        <w:rPr>
          <w:lang w:val="cs-CZ"/>
        </w:rPr>
        <w:t>27266036</w:t>
      </w:r>
    </w:p>
    <w:p w14:paraId="53F34083" w14:textId="26C86E9A" w:rsidR="00444490" w:rsidRPr="00256995" w:rsidRDefault="00444490" w:rsidP="00444490">
      <w:pPr>
        <w:pStyle w:val="Identifikacesmluvnstrany"/>
        <w:rPr>
          <w:shd w:val="clear" w:color="auto" w:fill="FFFF00"/>
          <w:lang w:val="cs-CZ"/>
        </w:rPr>
      </w:pPr>
      <w:r>
        <w:t>DIČ:</w:t>
      </w:r>
      <w:r>
        <w:rPr>
          <w:b/>
        </w:rPr>
        <w:t xml:space="preserve"> </w:t>
      </w:r>
      <w:r w:rsidR="00256995">
        <w:rPr>
          <w:b/>
        </w:rPr>
        <w:tab/>
      </w:r>
      <w:r w:rsidR="00256995" w:rsidRPr="00453127">
        <w:rPr>
          <w:lang w:val="cs-CZ"/>
        </w:rPr>
        <w:t>CZ27266036</w:t>
      </w:r>
    </w:p>
    <w:p w14:paraId="35FEC1E0" w14:textId="46C0E28D" w:rsidR="00444490" w:rsidRPr="00177F8B" w:rsidRDefault="00444490" w:rsidP="00444490">
      <w:pPr>
        <w:pStyle w:val="Identifikacesmluvnstrany"/>
        <w:rPr>
          <w:b/>
          <w:sz w:val="24"/>
          <w:shd w:val="clear" w:color="auto" w:fill="FFFF00"/>
          <w:lang w:val="cs-CZ"/>
        </w:rPr>
      </w:pPr>
      <w:r>
        <w:t>bankovní spojení:</w:t>
      </w:r>
      <w:r w:rsidR="00177F8B">
        <w:tab/>
      </w:r>
    </w:p>
    <w:p w14:paraId="09607184" w14:textId="3806BE9E" w:rsidR="00444490" w:rsidRPr="00177F8B" w:rsidRDefault="00444490" w:rsidP="00444490">
      <w:pPr>
        <w:pStyle w:val="Identifikacesmluvnstrany"/>
        <w:rPr>
          <w:b/>
          <w:sz w:val="24"/>
          <w:shd w:val="clear" w:color="auto" w:fill="FFFF00"/>
          <w:lang w:val="cs-CZ"/>
        </w:rPr>
      </w:pPr>
      <w:r>
        <w:t>číslo účtu:</w:t>
      </w:r>
      <w:r w:rsidR="00177F8B">
        <w:tab/>
      </w:r>
    </w:p>
    <w:p w14:paraId="53EF7ED6" w14:textId="4A67621F" w:rsidR="00444490" w:rsidRPr="00177F8B" w:rsidRDefault="00444490" w:rsidP="00444490">
      <w:pPr>
        <w:pStyle w:val="Identifikacesmluvnstrany"/>
        <w:rPr>
          <w:b/>
          <w:sz w:val="24"/>
          <w:shd w:val="clear" w:color="auto" w:fill="FFFF00"/>
          <w:lang w:val="cs-CZ"/>
        </w:rPr>
      </w:pPr>
      <w:r>
        <w:t>zápis v obchodním rejstříku:</w:t>
      </w:r>
      <w:r w:rsidR="00177F8B">
        <w:tab/>
      </w:r>
      <w:r w:rsidR="00177F8B">
        <w:rPr>
          <w:lang w:val="cs-CZ"/>
        </w:rPr>
        <w:t>KS v Ústí nad Labem, oddíl C, vložka 21507</w:t>
      </w:r>
    </w:p>
    <w:p w14:paraId="25E1C630" w14:textId="72A3868D" w:rsidR="00444490" w:rsidRDefault="00444490" w:rsidP="00444490">
      <w:pPr>
        <w:pStyle w:val="TextnormlnPVL"/>
        <w:rPr>
          <w:lang w:val="cs-CZ"/>
        </w:rPr>
      </w:pPr>
      <w:r>
        <w:t>tel.:</w:t>
      </w:r>
      <w:r w:rsidR="00177F8B">
        <w:rPr>
          <w:lang w:val="cs-CZ"/>
        </w:rPr>
        <w:t xml:space="preserve"> </w:t>
      </w:r>
      <w:r w:rsidR="00D43547">
        <w:rPr>
          <w:lang w:val="cs-CZ"/>
        </w:rPr>
        <w:tab/>
      </w:r>
      <w:r w:rsidR="00D43547">
        <w:rPr>
          <w:lang w:val="cs-CZ"/>
        </w:rPr>
        <w:tab/>
      </w:r>
      <w:r w:rsidR="00D43547">
        <w:rPr>
          <w:lang w:val="cs-CZ"/>
        </w:rPr>
        <w:tab/>
      </w:r>
      <w:r w:rsidR="00D43547">
        <w:rPr>
          <w:lang w:val="cs-CZ"/>
        </w:rPr>
        <w:tab/>
      </w:r>
      <w:r>
        <w:t>e-mail:</w:t>
      </w:r>
      <w:r w:rsidR="00177F8B">
        <w:rPr>
          <w:lang w:val="cs-CZ"/>
        </w:rPr>
        <w:t xml:space="preserve"> </w:t>
      </w:r>
    </w:p>
    <w:p w14:paraId="617CEF3C" w14:textId="77777777" w:rsidR="00444490" w:rsidRDefault="00444490" w:rsidP="00444490">
      <w:pPr>
        <w:pStyle w:val="TextnormlnPVL"/>
      </w:pPr>
      <w:r>
        <w:t>(dále jen „zhotovitel“)</w:t>
      </w:r>
    </w:p>
    <w:p w14:paraId="10F2BBCC" w14:textId="77777777" w:rsidR="00444490" w:rsidRDefault="00444490" w:rsidP="00444490">
      <w:pPr>
        <w:pStyle w:val="Meziodstavce"/>
        <w:rPr>
          <w:rFonts w:cs="Times New Roman"/>
          <w:lang w:val="cs-CZ"/>
        </w:rPr>
      </w:pPr>
    </w:p>
    <w:p w14:paraId="4B1B4345" w14:textId="77777777" w:rsidR="000E0FD5" w:rsidRDefault="000E0FD5" w:rsidP="00306048">
      <w:pPr>
        <w:jc w:val="both"/>
        <w:rPr>
          <w:rFonts w:cs="Times New Roman"/>
        </w:rPr>
      </w:pPr>
      <w:r>
        <w:rPr>
          <w:rFonts w:ascii="Arial" w:hAnsi="Arial" w:cs="Arial"/>
          <w:color w:val="000000"/>
        </w:rPr>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rPr>
        <w:t>metadat</w:t>
      </w:r>
      <w:proofErr w:type="spellEnd"/>
      <w:r>
        <w:rPr>
          <w:rFonts w:ascii="Arial" w:hAnsi="Arial" w:cs="Arial"/>
          <w:color w:val="000000"/>
        </w:rPr>
        <w:t xml:space="preserve"> požadovaných k uveřejnění dle zákona č. 340/2015 Sb. o registru smluv. Zveřejnění smlouvy a </w:t>
      </w:r>
      <w:proofErr w:type="spellStart"/>
      <w:r>
        <w:rPr>
          <w:rFonts w:ascii="Arial" w:hAnsi="Arial" w:cs="Arial"/>
          <w:color w:val="000000"/>
        </w:rPr>
        <w:t>metadat</w:t>
      </w:r>
      <w:proofErr w:type="spellEnd"/>
      <w:r>
        <w:rPr>
          <w:rFonts w:ascii="Arial" w:hAnsi="Arial" w:cs="Arial"/>
          <w:color w:val="000000"/>
        </w:rPr>
        <w:t xml:space="preserve"> v registru smluv zajistí Povodí Ohře, státní podnik, který má </w:t>
      </w:r>
      <w:r>
        <w:rPr>
          <w:rFonts w:ascii="Arial" w:hAnsi="Arial" w:cs="Arial"/>
          <w:color w:val="000000"/>
        </w:rPr>
        <w:lastRenderedPageBreak/>
        <w:t>právo tuto smlouvu zveřejnit rovněž v pochybnostech o tom, zda tato smlouva zveřejnění podléhá či nikoliv.</w:t>
      </w:r>
    </w:p>
    <w:p w14:paraId="6FF096D0" w14:textId="77777777" w:rsidR="00444490" w:rsidRDefault="00444490" w:rsidP="00444490">
      <w:pPr>
        <w:pStyle w:val="lneksmlouvynadpisPVL"/>
        <w:ind w:left="360"/>
      </w:pPr>
      <w:bookmarkStart w:id="0" w:name="_Ref473801745"/>
      <w:r>
        <w:t>Účel a předmět smlouvy</w:t>
      </w:r>
      <w:bookmarkEnd w:id="0"/>
    </w:p>
    <w:p w14:paraId="7BD6A737" w14:textId="77777777" w:rsidR="00444490" w:rsidRDefault="00444490" w:rsidP="00444490">
      <w:pPr>
        <w:pStyle w:val="lneksmlouvytextPVL"/>
      </w:pPr>
      <w:r>
        <w:t xml:space="preserve">Tato smlouva je uzavřena na základě výsledku </w:t>
      </w:r>
      <w:r w:rsidR="00E04C38">
        <w:rPr>
          <w:lang w:val="cs-CZ"/>
        </w:rPr>
        <w:t xml:space="preserve">zadávacího řízení dle </w:t>
      </w:r>
      <w:r>
        <w:t xml:space="preserve">zákona č. 134/2016 Sb., o zadávání veřejných zakázek, ve znění pozdějších předpisů (dále jen „zákon o zadávání veřejných zakázek“ nebo „ZZVZ“) pro veřejnou zakázku s názvem </w:t>
      </w:r>
      <w:r>
        <w:rPr>
          <w:b/>
        </w:rPr>
        <w:t>„</w:t>
      </w:r>
      <w:r w:rsidR="00FE2C3E" w:rsidRPr="00FE2C3E">
        <w:rPr>
          <w:b/>
          <w:lang w:val="cs-CZ"/>
        </w:rPr>
        <w:t xml:space="preserve">Rekonstrukce </w:t>
      </w:r>
      <w:proofErr w:type="spellStart"/>
      <w:r w:rsidR="00FE2C3E" w:rsidRPr="00FE2C3E">
        <w:rPr>
          <w:b/>
          <w:lang w:val="cs-CZ"/>
        </w:rPr>
        <w:t>Velkošenovského</w:t>
      </w:r>
      <w:proofErr w:type="spellEnd"/>
      <w:r w:rsidR="00FE2C3E" w:rsidRPr="00FE2C3E">
        <w:rPr>
          <w:b/>
          <w:lang w:val="cs-CZ"/>
        </w:rPr>
        <w:t xml:space="preserve"> potoka ve Velkém Šenově mezi č.p. 59 a 74</w:t>
      </w:r>
      <w:r>
        <w:rPr>
          <w:b/>
        </w:rPr>
        <w:t xml:space="preserve">“ </w:t>
      </w:r>
      <w:r>
        <w:t xml:space="preserve">(dále jen „Veřejná zakázka“), ve kterém byla nabídka zhotovitele vyhodnocena jako ekonomicky nejvýhodnější. </w:t>
      </w:r>
    </w:p>
    <w:p w14:paraId="74D9DA58" w14:textId="77777777" w:rsidR="00444490" w:rsidRDefault="00444490" w:rsidP="00444490">
      <w:pPr>
        <w:pStyle w:val="lneksmlouvytextPVL"/>
        <w:numPr>
          <w:ilvl w:val="0"/>
          <w:numId w:val="0"/>
        </w:numPr>
        <w:ind w:left="426"/>
      </w:pPr>
    </w:p>
    <w:p w14:paraId="649A5B6D" w14:textId="77777777" w:rsidR="00444490" w:rsidRDefault="00444490" w:rsidP="00444490">
      <w:pPr>
        <w:pStyle w:val="lneksmlouvytextPVL"/>
      </w:pPr>
      <w:r>
        <w:t xml:space="preserve">Předmětem této smlouvy je závazek zhotovitele na svůj náklad a nebezpečí, s vynaložením veškeré odborné péče, využitím svých zvláštních znalostí, odbornosti a pečlivosti, provést pro objednatele dílo - stavbu s názvem </w:t>
      </w:r>
      <w:r>
        <w:rPr>
          <w:b/>
        </w:rPr>
        <w:t>„</w:t>
      </w:r>
      <w:r w:rsidR="00FE2C3E" w:rsidRPr="00FE2C3E">
        <w:rPr>
          <w:b/>
          <w:lang w:val="cs-CZ"/>
        </w:rPr>
        <w:t xml:space="preserve">Rekonstrukce </w:t>
      </w:r>
      <w:proofErr w:type="spellStart"/>
      <w:r w:rsidR="00FE2C3E" w:rsidRPr="00FE2C3E">
        <w:rPr>
          <w:b/>
          <w:lang w:val="cs-CZ"/>
        </w:rPr>
        <w:t>Velkošenovského</w:t>
      </w:r>
      <w:proofErr w:type="spellEnd"/>
      <w:r w:rsidR="00FE2C3E" w:rsidRPr="00FE2C3E">
        <w:rPr>
          <w:b/>
          <w:lang w:val="cs-CZ"/>
        </w:rPr>
        <w:t xml:space="preserve"> potoka ve Velkém Šenově mezi č.p. 59 a 74</w:t>
      </w:r>
      <w:r>
        <w:rPr>
          <w:b/>
        </w:rPr>
        <w:t>“.</w:t>
      </w:r>
    </w:p>
    <w:p w14:paraId="10B24F60" w14:textId="77777777" w:rsidR="00444490" w:rsidRDefault="00444490" w:rsidP="00444490">
      <w:pPr>
        <w:pStyle w:val="Meziodstavce"/>
        <w:ind w:left="426" w:hanging="426"/>
        <w:rPr>
          <w:lang w:val="cs-CZ"/>
        </w:rPr>
      </w:pPr>
    </w:p>
    <w:p w14:paraId="239BC322" w14:textId="77777777" w:rsidR="00444490" w:rsidRPr="00FE2C3E" w:rsidRDefault="00FE2C3E" w:rsidP="00FE2C3E">
      <w:pPr>
        <w:pStyle w:val="lneksmlouvytextPVL"/>
      </w:pPr>
      <w:r w:rsidRPr="00FE2C3E">
        <w:rPr>
          <w:lang w:val="cs-CZ"/>
        </w:rPr>
        <w:t>Předmětem plnění veřejné zakázky je rekonstrukce stávajícího opevnění a objektů, které jsou v různém stupni poškození. Stávající mosty na místní komunikaci zůstanou zachovány, beze změny bude rovněž zeď na LB v ř.km 2,317-2,348. Zájmový úsek je délky 473 m, ř.km 1,900-2,373. Opevnění lichoběžníkového profilu bude provedeno z kamenné rovnaniny. Zdivo bude provedeno jako tížné zdi, základ s předsazenou patou, šikmým lícem ve sklonu 10:1 a svislým rubem. Dno bude stabilizováno příčnými prahy, doplněnými rovnaninou.</w:t>
      </w:r>
    </w:p>
    <w:p w14:paraId="2999BE1A" w14:textId="77777777" w:rsidR="00FE2C3E" w:rsidRPr="00FE2C3E" w:rsidRDefault="00FE2C3E" w:rsidP="00FE2C3E">
      <w:pPr>
        <w:pStyle w:val="lneksmlouvytextPVL"/>
        <w:numPr>
          <w:ilvl w:val="0"/>
          <w:numId w:val="0"/>
        </w:numPr>
        <w:ind w:left="360"/>
      </w:pPr>
    </w:p>
    <w:p w14:paraId="0A1EC19E" w14:textId="77777777" w:rsidR="00444490" w:rsidRDefault="00444490" w:rsidP="00444490">
      <w:pPr>
        <w:pStyle w:val="lneksmlouvytextPVL"/>
      </w:pPr>
      <w:r>
        <w:t>Zhotovitel potvrzuje, že se v plném rozsahu seznámil s povahou a rozsahem plnění, které bude poskytovat na základě této smlouvy, že jsou mu známy veškeré technické, kvalitativní a</w:t>
      </w:r>
      <w:r>
        <w:rPr>
          <w:lang w:val="cs-CZ"/>
        </w:rPr>
        <w:t> </w:t>
      </w:r>
      <w:r>
        <w:t xml:space="preserve">jiné podmínky pro zhotovení díla a že disponuje takovými kapacitami a odbornými znalostmi, které jsou k plnění dle této smlouvy nezbytné.   </w:t>
      </w:r>
    </w:p>
    <w:p w14:paraId="58F67987" w14:textId="77777777" w:rsidR="00444490" w:rsidRDefault="00444490" w:rsidP="00444490">
      <w:pPr>
        <w:pStyle w:val="Meziodstavce"/>
        <w:ind w:left="426" w:hanging="426"/>
      </w:pPr>
    </w:p>
    <w:p w14:paraId="02A1138D" w14:textId="77777777" w:rsidR="00444490" w:rsidRDefault="00444490" w:rsidP="00C25700">
      <w:pPr>
        <w:pStyle w:val="lneksmlouvytextPVL"/>
        <w:numPr>
          <w:ilvl w:val="0"/>
          <w:numId w:val="0"/>
        </w:numPr>
        <w:autoSpaceDE w:val="0"/>
        <w:autoSpaceDN w:val="0"/>
        <w:adjustRightInd w:val="0"/>
        <w:ind w:left="426"/>
      </w:pPr>
      <w:r>
        <w:t>Místo provádění díla</w:t>
      </w:r>
      <w:r w:rsidRPr="003E1150">
        <w:rPr>
          <w:lang w:val="cs-CZ"/>
        </w:rPr>
        <w:t xml:space="preserve"> je</w:t>
      </w:r>
      <w:r>
        <w:t xml:space="preserve"> dáno dokumentací pro </w:t>
      </w:r>
      <w:r w:rsidRPr="003E1150">
        <w:rPr>
          <w:lang w:val="cs-CZ"/>
        </w:rPr>
        <w:t>zadání veřejné zakázky</w:t>
      </w:r>
      <w:r>
        <w:t>. Stavba bude prováděna</w:t>
      </w:r>
      <w:r w:rsidR="003E1150" w:rsidRPr="003E1150">
        <w:rPr>
          <w:lang w:val="cs-CZ"/>
        </w:rPr>
        <w:t xml:space="preserve"> </w:t>
      </w:r>
      <w:r w:rsidR="003E1150" w:rsidRPr="003E1150">
        <w:t xml:space="preserve"> </w:t>
      </w:r>
      <w:r w:rsidR="00FE2C3E" w:rsidRPr="00FE2C3E">
        <w:rPr>
          <w:lang w:val="cs-CZ"/>
        </w:rPr>
        <w:t xml:space="preserve">v korytě </w:t>
      </w:r>
      <w:proofErr w:type="spellStart"/>
      <w:r w:rsidR="00FE2C3E" w:rsidRPr="00FE2C3E">
        <w:t>Velkošenovsk</w:t>
      </w:r>
      <w:r w:rsidR="00FE2C3E" w:rsidRPr="00FE2C3E">
        <w:rPr>
          <w:lang w:val="cs-CZ"/>
        </w:rPr>
        <w:t>ého</w:t>
      </w:r>
      <w:proofErr w:type="spellEnd"/>
      <w:r w:rsidR="00FE2C3E" w:rsidRPr="00FE2C3E">
        <w:t xml:space="preserve"> potok</w:t>
      </w:r>
      <w:r w:rsidR="00FE2C3E" w:rsidRPr="00FE2C3E">
        <w:rPr>
          <w:lang w:val="cs-CZ"/>
        </w:rPr>
        <w:t>a</w:t>
      </w:r>
      <w:r w:rsidR="00FE2C3E" w:rsidRPr="00FE2C3E">
        <w:t xml:space="preserve"> ve Velkém Šenově</w:t>
      </w:r>
      <w:r w:rsidR="003E1150" w:rsidRPr="00FE2C3E">
        <w:t xml:space="preserve">, říční km </w:t>
      </w:r>
      <w:r w:rsidR="00FE2C3E" w:rsidRPr="00FE2C3E">
        <w:t>1,900 – 2,373</w:t>
      </w:r>
      <w:r w:rsidR="003E1150" w:rsidRPr="00FE2C3E">
        <w:t xml:space="preserve">, </w:t>
      </w:r>
      <w:r w:rsidR="00FE2C3E" w:rsidRPr="00FE2C3E">
        <w:rPr>
          <w:lang w:val="cs-CZ"/>
        </w:rPr>
        <w:t>Ústecký</w:t>
      </w:r>
      <w:r w:rsidR="003E1150" w:rsidRPr="00FE2C3E">
        <w:t xml:space="preserve"> kraj,</w:t>
      </w:r>
      <w:r w:rsidR="003E1150" w:rsidRPr="00FE2C3E">
        <w:rPr>
          <w:lang w:val="cs-CZ"/>
        </w:rPr>
        <w:t xml:space="preserve"> </w:t>
      </w:r>
      <w:r w:rsidR="003E1150" w:rsidRPr="00FE2C3E">
        <w:t xml:space="preserve">katastrální území </w:t>
      </w:r>
      <w:r w:rsidR="00FE2C3E" w:rsidRPr="00FE2C3E">
        <w:rPr>
          <w:lang w:val="cs-CZ"/>
        </w:rPr>
        <w:t>Velký Šenov</w:t>
      </w:r>
      <w:r w:rsidRPr="00FE2C3E">
        <w:t>, na</w:t>
      </w:r>
      <w:r>
        <w:t xml:space="preserve"> pozemcích uvedených v dokumentaci </w:t>
      </w:r>
      <w:r w:rsidRPr="003E1150">
        <w:rPr>
          <w:lang w:val="cs-CZ"/>
        </w:rPr>
        <w:t>pro zadání veřejné zakázky</w:t>
      </w:r>
      <w:r w:rsidR="00FE2C3E">
        <w:rPr>
          <w:lang w:val="cs-CZ"/>
        </w:rPr>
        <w:t>.</w:t>
      </w:r>
    </w:p>
    <w:p w14:paraId="7877C416" w14:textId="77777777" w:rsidR="00444490" w:rsidRDefault="00444490" w:rsidP="00444490">
      <w:pPr>
        <w:pStyle w:val="Meziodstavce"/>
        <w:ind w:left="426" w:hanging="426"/>
      </w:pPr>
    </w:p>
    <w:p w14:paraId="25AA8538" w14:textId="77777777" w:rsidR="00444490" w:rsidRPr="00FE2C3E" w:rsidRDefault="00444490" w:rsidP="00444490">
      <w:pPr>
        <w:pStyle w:val="lneksmlouvytextPVL"/>
      </w:pPr>
      <w:r>
        <w:t>Stavba bude provedena za podmínek sjednaných touto smlouvou v rozsahu a způsobem dle této smlouvy a jejích příloh</w:t>
      </w:r>
      <w:r w:rsidRPr="00FE2C3E">
        <w:t>, zejména dle:</w:t>
      </w:r>
    </w:p>
    <w:p w14:paraId="19C57E40" w14:textId="77777777" w:rsidR="00444490" w:rsidRPr="00FE2C3E" w:rsidRDefault="00444490" w:rsidP="003F5086">
      <w:pPr>
        <w:pStyle w:val="SeznamsmlouvaPVL"/>
        <w:tabs>
          <w:tab w:val="clear" w:pos="993"/>
          <w:tab w:val="left" w:pos="851"/>
        </w:tabs>
        <w:ind w:left="851" w:hanging="425"/>
        <w:rPr>
          <w:lang w:val="cs-CZ"/>
        </w:rPr>
      </w:pPr>
      <w:r w:rsidRPr="00FE2C3E">
        <w:t xml:space="preserve">příslušné projektové dokumentace, zpracované firmou </w:t>
      </w:r>
      <w:proofErr w:type="spellStart"/>
      <w:r w:rsidR="00FE2C3E" w:rsidRPr="00FE2C3E">
        <w:rPr>
          <w:lang w:val="cs-CZ"/>
        </w:rPr>
        <w:t>Mürabell</w:t>
      </w:r>
      <w:proofErr w:type="spellEnd"/>
      <w:r w:rsidR="00FE2C3E" w:rsidRPr="00FE2C3E">
        <w:rPr>
          <w:lang w:val="cs-CZ"/>
        </w:rPr>
        <w:t xml:space="preserve"> s.r.o.</w:t>
      </w:r>
      <w:r w:rsidRPr="00FE2C3E">
        <w:rPr>
          <w:lang w:val="cs-CZ"/>
        </w:rPr>
        <w:t xml:space="preserve">, se sídlem </w:t>
      </w:r>
      <w:r w:rsidR="00FE2C3E" w:rsidRPr="00FE2C3E">
        <w:rPr>
          <w:lang w:val="cs-CZ"/>
        </w:rPr>
        <w:t>Hořejší 116, 267 03 Hudlice</w:t>
      </w:r>
      <w:r w:rsidRPr="00FE2C3E">
        <w:rPr>
          <w:lang w:val="cs-CZ"/>
        </w:rPr>
        <w:t xml:space="preserve">, </w:t>
      </w:r>
      <w:r w:rsidRPr="00FE2C3E">
        <w:t>IČO</w:t>
      </w:r>
      <w:r w:rsidRPr="00FE2C3E">
        <w:rPr>
          <w:lang w:val="cs-CZ"/>
        </w:rPr>
        <w:t>:</w:t>
      </w:r>
      <w:r w:rsidR="00FE2C3E" w:rsidRPr="00FE2C3E">
        <w:rPr>
          <w:lang w:val="cs-CZ"/>
        </w:rPr>
        <w:t xml:space="preserve"> 28387767</w:t>
      </w:r>
      <w:r w:rsidRPr="00FE2C3E">
        <w:t xml:space="preserve">, ve stupni dokumentace pro </w:t>
      </w:r>
      <w:r w:rsidRPr="00FE2C3E">
        <w:rPr>
          <w:lang w:val="cs-CZ"/>
        </w:rPr>
        <w:t>zadání veřejné zakázky</w:t>
      </w:r>
      <w:r w:rsidRPr="00FE2C3E">
        <w:t>, která byla předána v rámci zadávacího řízení</w:t>
      </w:r>
      <w:r w:rsidRPr="00FE2C3E">
        <w:rPr>
          <w:lang w:val="cs-CZ"/>
        </w:rPr>
        <w:t xml:space="preserve"> na zadání veřejné zakázky</w:t>
      </w:r>
      <w:r w:rsidR="003C4AF6" w:rsidRPr="00FE2C3E">
        <w:rPr>
          <w:lang w:val="cs-CZ"/>
        </w:rPr>
        <w:t>.</w:t>
      </w:r>
      <w:r w:rsidRPr="00FE2C3E">
        <w:t xml:space="preserve"> </w:t>
      </w:r>
    </w:p>
    <w:p w14:paraId="48892CF9" w14:textId="77777777" w:rsidR="00444490" w:rsidRPr="00FE2C3E" w:rsidRDefault="00A40224" w:rsidP="003F5086">
      <w:pPr>
        <w:pStyle w:val="SeznamsmlouvaPVL"/>
        <w:tabs>
          <w:tab w:val="clear" w:pos="993"/>
          <w:tab w:val="left" w:pos="851"/>
        </w:tabs>
        <w:ind w:left="851" w:hanging="425"/>
        <w:rPr>
          <w:shd w:val="clear" w:color="auto" w:fill="FFFF00"/>
        </w:rPr>
      </w:pPr>
      <w:r w:rsidRPr="00FE2C3E">
        <w:rPr>
          <w:lang w:val="cs-CZ"/>
        </w:rPr>
        <w:t>oceněného soupisu prací</w:t>
      </w:r>
      <w:r w:rsidR="00444490" w:rsidRPr="00FE2C3E">
        <w:t>.</w:t>
      </w:r>
    </w:p>
    <w:p w14:paraId="518F307C" w14:textId="77777777" w:rsidR="00444490" w:rsidRPr="00FE2C3E" w:rsidRDefault="00444490" w:rsidP="00444490">
      <w:pPr>
        <w:pStyle w:val="Meziodstavce"/>
        <w:ind w:left="426" w:hanging="426"/>
      </w:pPr>
    </w:p>
    <w:p w14:paraId="7D43F1B1" w14:textId="77777777" w:rsidR="00444490" w:rsidRPr="00CD0A91" w:rsidRDefault="00444490" w:rsidP="00444490">
      <w:pPr>
        <w:pStyle w:val="lneksmlouvytextPVL"/>
      </w:pPr>
      <w:bookmarkStart w:id="1" w:name="_Ref473801748"/>
      <w:r w:rsidRPr="00CD0A91">
        <w:t>Za součást díla je považováno rovněž:</w:t>
      </w:r>
      <w:bookmarkEnd w:id="1"/>
    </w:p>
    <w:p w14:paraId="329BFBAD" w14:textId="77777777" w:rsidR="008753FB" w:rsidRPr="00CD0A91" w:rsidRDefault="008753FB" w:rsidP="003F5086">
      <w:pPr>
        <w:pStyle w:val="SeznamsmlouvaPVL"/>
        <w:tabs>
          <w:tab w:val="clear" w:pos="993"/>
          <w:tab w:val="left" w:pos="851"/>
        </w:tabs>
      </w:pPr>
      <w:bookmarkStart w:id="2" w:name="_Ref473801759"/>
      <w:r w:rsidRPr="00CD0A91">
        <w:t>ověření a případná aktualizace výskytu a uložení podzemních zařízení,</w:t>
      </w:r>
    </w:p>
    <w:p w14:paraId="2512F6BD" w14:textId="77777777" w:rsidR="008753FB" w:rsidRPr="00CD0A91" w:rsidRDefault="008753FB" w:rsidP="003F5086">
      <w:pPr>
        <w:pStyle w:val="SeznamsmlouvaPVL"/>
        <w:tabs>
          <w:tab w:val="clear" w:pos="993"/>
          <w:tab w:val="left" w:pos="851"/>
        </w:tabs>
        <w:ind w:left="851" w:hanging="425"/>
      </w:pPr>
      <w:r w:rsidRPr="00CD0A91">
        <w:t>zpracování a předání dokumentace skutečného provedení stavby včetně geodetického zaměření skutečného provedení (</w:t>
      </w:r>
      <w:r w:rsidRPr="00CD0A91">
        <w:rPr>
          <w:lang w:val="cs-CZ"/>
        </w:rPr>
        <w:t>3</w:t>
      </w:r>
      <w:r w:rsidRPr="00CD0A91">
        <w:t xml:space="preserve"> </w:t>
      </w:r>
      <w:proofErr w:type="spellStart"/>
      <w:r w:rsidRPr="00CD0A91">
        <w:t>paré</w:t>
      </w:r>
      <w:proofErr w:type="spellEnd"/>
      <w:r w:rsidRPr="00CD0A91">
        <w:t xml:space="preserve"> v listinné podobě, 1x v digitální podobě ve formátu.pdf a 1x v digitální podobě v editovatelných formátech .doc, .</w:t>
      </w:r>
      <w:proofErr w:type="spellStart"/>
      <w:r w:rsidRPr="00CD0A91">
        <w:t>xls</w:t>
      </w:r>
      <w:proofErr w:type="spellEnd"/>
      <w:r w:rsidRPr="00CD0A91">
        <w:t>, .</w:t>
      </w:r>
      <w:proofErr w:type="spellStart"/>
      <w:r w:rsidRPr="00CD0A91">
        <w:t>dwg</w:t>
      </w:r>
      <w:proofErr w:type="spellEnd"/>
      <w:r w:rsidRPr="00CD0A91">
        <w:t xml:space="preserve"> apod.), vč. zákresu geodetického zaměření skutečného provedení do katastrální mapy,</w:t>
      </w:r>
    </w:p>
    <w:p w14:paraId="639070CC" w14:textId="77777777" w:rsidR="008753FB" w:rsidRPr="00CD0A91" w:rsidRDefault="008753FB" w:rsidP="003F5086">
      <w:pPr>
        <w:pStyle w:val="SeznamsmlouvaPVL"/>
        <w:tabs>
          <w:tab w:val="clear" w:pos="993"/>
          <w:tab w:val="left" w:pos="851"/>
        </w:tabs>
        <w:ind w:left="851" w:hanging="425"/>
      </w:pPr>
      <w:r w:rsidRPr="00CD0A91">
        <w:t xml:space="preserve">likvidace veškerého stavebního a přebytečného materiálu odpovídajícím zákonným způsobem, zajištění skládek a </w:t>
      </w:r>
      <w:proofErr w:type="spellStart"/>
      <w:r w:rsidRPr="00CD0A91">
        <w:t>deponií</w:t>
      </w:r>
      <w:proofErr w:type="spellEnd"/>
      <w:r w:rsidRPr="00CD0A91">
        <w:t>, vč. vedení evidence o vzniklých odpadech a předání dokladů o jejich likvidaci objednateli při předání a převzetí díla (</w:t>
      </w:r>
      <w:r w:rsidRPr="00CD0A91">
        <w:rPr>
          <w:lang w:val="cs-CZ"/>
        </w:rPr>
        <w:t>3</w:t>
      </w:r>
      <w:r w:rsidRPr="00CD0A91">
        <w:t xml:space="preserve"> </w:t>
      </w:r>
      <w:proofErr w:type="spellStart"/>
      <w:r w:rsidRPr="00CD0A91">
        <w:t>paré</w:t>
      </w:r>
      <w:proofErr w:type="spellEnd"/>
      <w:r w:rsidRPr="00CD0A91">
        <w:t xml:space="preserve"> v listinné podobě, 1x v digitální podobě ve formátu .</w:t>
      </w:r>
      <w:proofErr w:type="spellStart"/>
      <w:r w:rsidRPr="00CD0A91">
        <w:t>pdf</w:t>
      </w:r>
      <w:proofErr w:type="spellEnd"/>
      <w:r w:rsidRPr="00CD0A91">
        <w:t>), jako součást dokladové části stavby,</w:t>
      </w:r>
    </w:p>
    <w:p w14:paraId="37442E88" w14:textId="77777777" w:rsidR="008753FB" w:rsidRPr="00CD0A91" w:rsidRDefault="008753FB" w:rsidP="003F5086">
      <w:pPr>
        <w:pStyle w:val="SeznamsmlouvaPVL"/>
        <w:tabs>
          <w:tab w:val="clear" w:pos="993"/>
          <w:tab w:val="left" w:pos="851"/>
        </w:tabs>
        <w:ind w:left="851" w:hanging="425"/>
      </w:pPr>
      <w:r w:rsidRPr="00CD0A91">
        <w:lastRenderedPageBreak/>
        <w:t xml:space="preserve">zajištění bezpečnosti a ochrany zdraví při práci, požární ochrany, ochrany životního prostředí, péče o nepředané objekty a konstrukce stavby, zařízení a ostraha staveniště, </w:t>
      </w:r>
    </w:p>
    <w:p w14:paraId="4DB9EAE0" w14:textId="77777777" w:rsidR="008753FB" w:rsidRPr="00CD0A91" w:rsidRDefault="008753FB" w:rsidP="003F5086">
      <w:pPr>
        <w:pStyle w:val="SeznamsmlouvaPVL"/>
        <w:tabs>
          <w:tab w:val="clear" w:pos="993"/>
          <w:tab w:val="left" w:pos="851"/>
        </w:tabs>
        <w:ind w:left="851" w:hanging="425"/>
      </w:pPr>
      <w:r w:rsidRPr="00CD0A91">
        <w:t>vybudování staveniště tak, aby byly splněny požadavky a podmínky všech dotčených vlastníků pozemků,</w:t>
      </w:r>
    </w:p>
    <w:p w14:paraId="70747A8C" w14:textId="77777777" w:rsidR="008753FB" w:rsidRPr="00CD0A91" w:rsidRDefault="008753FB" w:rsidP="003F5086">
      <w:pPr>
        <w:pStyle w:val="SeznamsmlouvaPVL"/>
        <w:tabs>
          <w:tab w:val="clear" w:pos="993"/>
          <w:tab w:val="left" w:pos="851"/>
        </w:tabs>
        <w:ind w:left="851" w:hanging="425"/>
      </w:pPr>
      <w:r w:rsidRPr="00CD0A91">
        <w:t>zajištění technického řešení výjezdů ze stavby, včetně případného dopravního řešení a jejich projednání s příslušnými orgány státní správy a dotčenými organizacemi,</w:t>
      </w:r>
    </w:p>
    <w:p w14:paraId="3F8E51A2" w14:textId="77777777" w:rsidR="008753FB" w:rsidRPr="00CD0A91" w:rsidRDefault="008753FB" w:rsidP="003F5086">
      <w:pPr>
        <w:pStyle w:val="SeznamsmlouvaPVL"/>
        <w:tabs>
          <w:tab w:val="clear" w:pos="993"/>
          <w:tab w:val="left" w:pos="851"/>
        </w:tabs>
        <w:ind w:left="851" w:hanging="425"/>
      </w:pPr>
      <w:r w:rsidRPr="00CD0A91">
        <w:t>projednání a provedení dopravně inženýrských opatření nutných pro realizaci stavby (včetně zajištění příslušných povolení – DIR, apod.),</w:t>
      </w:r>
    </w:p>
    <w:p w14:paraId="51DE8898" w14:textId="77777777" w:rsidR="008753FB" w:rsidRPr="00CD0A91" w:rsidRDefault="008753FB" w:rsidP="003F5086">
      <w:pPr>
        <w:pStyle w:val="SeznamsmlouvaPVL"/>
        <w:tabs>
          <w:tab w:val="clear" w:pos="993"/>
          <w:tab w:val="left" w:pos="851"/>
        </w:tabs>
        <w:ind w:left="851" w:hanging="425"/>
      </w:pPr>
      <w:r w:rsidRPr="00CD0A91">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p>
    <w:p w14:paraId="612B19C4" w14:textId="77777777" w:rsidR="008753FB" w:rsidRPr="00CD0A91" w:rsidRDefault="008753FB" w:rsidP="003F5086">
      <w:pPr>
        <w:pStyle w:val="SeznamsmlouvaPVL"/>
        <w:tabs>
          <w:tab w:val="clear" w:pos="993"/>
          <w:tab w:val="left" w:pos="851"/>
        </w:tabs>
        <w:ind w:left="851" w:hanging="425"/>
      </w:pPr>
      <w:r w:rsidRPr="00CD0A91">
        <w:t>vytyčení všech inženýrských sítí a projednání postupu všech prací s jejich provozovateli vč. projednání a zajištění případných přeložek uvedených v </w:t>
      </w:r>
      <w:r w:rsidRPr="00CD0A91">
        <w:rPr>
          <w:lang w:val="cs-CZ"/>
        </w:rPr>
        <w:t>projektové dokumentaci</w:t>
      </w:r>
      <w:r w:rsidRPr="00CD0A91">
        <w:t>,</w:t>
      </w:r>
    </w:p>
    <w:p w14:paraId="4D885948" w14:textId="77777777" w:rsidR="00CD0A91" w:rsidRPr="00CD0A91" w:rsidRDefault="00CD0A91" w:rsidP="003F5086">
      <w:pPr>
        <w:pStyle w:val="SeznamsmlouvaPVL"/>
        <w:tabs>
          <w:tab w:val="clear" w:pos="993"/>
          <w:tab w:val="left" w:pos="851"/>
        </w:tabs>
        <w:ind w:left="851" w:hanging="425"/>
      </w:pPr>
      <w:r w:rsidRPr="00CD0A91">
        <w:rPr>
          <w:lang w:val="cs-CZ"/>
        </w:rPr>
        <w:t xml:space="preserve">respektovat únosnost místních komunikací (3,5t) odpovídající technikou a </w:t>
      </w:r>
      <w:r w:rsidRPr="00CD0A91">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02D5FA46" w14:textId="77777777" w:rsidR="008753FB" w:rsidRPr="00CD0A91" w:rsidRDefault="008753FB" w:rsidP="003F5086">
      <w:pPr>
        <w:pStyle w:val="SeznamsmlouvaPVL"/>
        <w:tabs>
          <w:tab w:val="clear" w:pos="993"/>
          <w:tab w:val="left" w:pos="851"/>
        </w:tabs>
        <w:ind w:left="851" w:hanging="425"/>
      </w:pPr>
      <w:r w:rsidRPr="00CD0A91">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65EEFE1C" w14:textId="77777777" w:rsidR="008753FB" w:rsidRPr="00CD0A91" w:rsidRDefault="008753FB" w:rsidP="003F5086">
      <w:pPr>
        <w:pStyle w:val="SeznamsmlouvaPVL"/>
        <w:tabs>
          <w:tab w:val="clear" w:pos="993"/>
          <w:tab w:val="left" w:pos="851"/>
        </w:tabs>
        <w:ind w:left="851" w:hanging="425"/>
      </w:pPr>
      <w:r w:rsidRPr="00CD0A91">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Pr="00CD0A91">
        <w:rPr>
          <w:lang w:val="cs-CZ"/>
        </w:rPr>
        <w:t>3</w:t>
      </w:r>
      <w:r w:rsidRPr="00CD0A91">
        <w:t xml:space="preserve"> </w:t>
      </w:r>
      <w:proofErr w:type="spellStart"/>
      <w:r w:rsidRPr="00CD0A91">
        <w:t>paré</w:t>
      </w:r>
      <w:proofErr w:type="spellEnd"/>
      <w:r w:rsidRPr="00CD0A91">
        <w:t xml:space="preserve"> v listinné podobě, 1x v digitální podobě ve formátu .</w:t>
      </w:r>
      <w:proofErr w:type="spellStart"/>
      <w:r w:rsidRPr="00CD0A91">
        <w:t>pdf</w:t>
      </w:r>
      <w:proofErr w:type="spellEnd"/>
      <w:r w:rsidRPr="00CD0A91">
        <w:t>), jako součást dokladové části stavby,</w:t>
      </w:r>
    </w:p>
    <w:p w14:paraId="1C97583C" w14:textId="77777777" w:rsidR="008753FB" w:rsidRPr="00CD0A91" w:rsidRDefault="008753FB" w:rsidP="003F5086">
      <w:pPr>
        <w:pStyle w:val="SeznamsmlouvaPVL"/>
        <w:tabs>
          <w:tab w:val="clear" w:pos="993"/>
          <w:tab w:val="left" w:pos="851"/>
        </w:tabs>
        <w:ind w:left="851" w:hanging="425"/>
      </w:pPr>
      <w:r w:rsidRPr="00CD0A91">
        <w:t>plnění podmínek Plánu bezpečnosti a ochrany zdraví při práci na staveništi dle § 15, odst.</w:t>
      </w:r>
      <w:r w:rsidRPr="00CD0A91">
        <w:rPr>
          <w:lang w:val="cs-CZ"/>
        </w:rPr>
        <w:t> </w:t>
      </w:r>
      <w:r w:rsidRPr="00CD0A91">
        <w:t>2, zákona č. 309/2006 Sb., zákon o zajištění dalších podmínek bezpečnosti a ochrany zdraví při práci, ve znění pozdějších předpisů, zpracovaného koordinátorem bezpečnosti a ochrany zdraví při práci na staveništi určeným objednatelem,</w:t>
      </w:r>
    </w:p>
    <w:p w14:paraId="7520BB07" w14:textId="77777777" w:rsidR="008753FB" w:rsidRPr="00CD0A91" w:rsidRDefault="008753FB" w:rsidP="003F5086">
      <w:pPr>
        <w:pStyle w:val="SeznamsmlouvaPVL"/>
        <w:tabs>
          <w:tab w:val="clear" w:pos="993"/>
          <w:tab w:val="left" w:pos="851"/>
        </w:tabs>
        <w:ind w:left="851" w:hanging="425"/>
      </w:pPr>
      <w:r w:rsidRPr="00CD0A91">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p>
    <w:p w14:paraId="03B3F575" w14:textId="77777777" w:rsidR="008753FB" w:rsidRPr="00CD0A91" w:rsidRDefault="008753FB" w:rsidP="003F5086">
      <w:pPr>
        <w:pStyle w:val="SeznamsmlouvaPVL"/>
        <w:tabs>
          <w:tab w:val="clear" w:pos="993"/>
          <w:tab w:val="left" w:pos="851"/>
        </w:tabs>
        <w:ind w:left="851" w:hanging="425"/>
      </w:pPr>
      <w:r w:rsidRPr="00CD0A91">
        <w:t>nutná koordinace a součinnost zhotovitele i všech poddodavatelů s koordinátorem bezpečnosti a ochrany zdraví při práci na staveništi, v případě, že bude určen objednatelem na základě zákona č. 309/2006 Sb.,</w:t>
      </w:r>
    </w:p>
    <w:p w14:paraId="29DC2B00" w14:textId="77777777" w:rsidR="008753FB" w:rsidRPr="00CD0A91" w:rsidRDefault="008753FB" w:rsidP="003F5086">
      <w:pPr>
        <w:pStyle w:val="SeznamsmlouvaPVL"/>
        <w:tabs>
          <w:tab w:val="clear" w:pos="993"/>
          <w:tab w:val="left" w:pos="851"/>
        </w:tabs>
        <w:ind w:left="851" w:hanging="425"/>
      </w:pPr>
      <w:r w:rsidRPr="00CD0A91">
        <w:t>zajištění staveniště dle platných právních předpisů vztahujících se k bezpečnosti a ochraně zdraví osob (§ 3 zákona č. 309/2006 Sb., nařízení vlády č. 591/2006 Sb., o</w:t>
      </w:r>
      <w:r w:rsidRPr="00CD0A91">
        <w:rPr>
          <w:lang w:val="cs-CZ"/>
        </w:rPr>
        <w:t> </w:t>
      </w:r>
      <w:r w:rsidRPr="00CD0A91">
        <w:t>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7E6A59E4" w14:textId="77777777" w:rsidR="008753FB" w:rsidRPr="00CD0A91" w:rsidRDefault="008753FB" w:rsidP="003F5086">
      <w:pPr>
        <w:pStyle w:val="SeznamsmlouvaPVL"/>
        <w:tabs>
          <w:tab w:val="clear" w:pos="993"/>
          <w:tab w:val="left" w:pos="851"/>
        </w:tabs>
        <w:ind w:left="851" w:hanging="425"/>
      </w:pPr>
      <w:r w:rsidRPr="00CD0A91">
        <w:t>doplnění Povodňového plánu stavby</w:t>
      </w:r>
      <w:r w:rsidR="006407ED" w:rsidRPr="00CD0A91">
        <w:rPr>
          <w:lang w:val="cs-CZ"/>
        </w:rPr>
        <w:t xml:space="preserve">  a vypracování Havarijního plánu stavby</w:t>
      </w:r>
    </w:p>
    <w:p w14:paraId="51077730" w14:textId="77777777" w:rsidR="008753FB" w:rsidRPr="00CD0A91" w:rsidRDefault="008753FB" w:rsidP="003F5086">
      <w:pPr>
        <w:pStyle w:val="SeznamsmlouvaPVL"/>
        <w:tabs>
          <w:tab w:val="clear" w:pos="993"/>
          <w:tab w:val="left" w:pos="851"/>
        </w:tabs>
        <w:ind w:left="851" w:hanging="425"/>
      </w:pPr>
      <w:r w:rsidRPr="00CD0A91">
        <w:t xml:space="preserve">čerpání vody a další práce (hrázkování, </w:t>
      </w:r>
      <w:proofErr w:type="spellStart"/>
      <w:r w:rsidRPr="00CD0A91">
        <w:t>jímkování</w:t>
      </w:r>
      <w:proofErr w:type="spellEnd"/>
      <w:r w:rsidRPr="00CD0A91">
        <w:t>, převádění) nutné pro realizaci stavby v korytě toku,</w:t>
      </w:r>
    </w:p>
    <w:p w14:paraId="267453EA" w14:textId="77777777" w:rsidR="008753FB" w:rsidRPr="00CD0A91" w:rsidRDefault="008753FB" w:rsidP="003F5086">
      <w:pPr>
        <w:pStyle w:val="SeznamsmlouvaPVL"/>
        <w:tabs>
          <w:tab w:val="clear" w:pos="993"/>
          <w:tab w:val="left" w:pos="851"/>
        </w:tabs>
        <w:ind w:left="851" w:hanging="425"/>
      </w:pPr>
      <w:r w:rsidRPr="00CD0A91">
        <w:t xml:space="preserve">splnění podmínek dotčených orgánů a organizací v případech, kdy je v podmínkách vyjádření či správních rozhodnutí těchto orgánů a organizací uvedena povinnost </w:t>
      </w:r>
      <w:r w:rsidRPr="00CD0A91">
        <w:lastRenderedPageBreak/>
        <w:t>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p>
    <w:p w14:paraId="57C40BED" w14:textId="77777777" w:rsidR="008753FB" w:rsidRPr="00CD0A91" w:rsidRDefault="008753FB" w:rsidP="003F5086">
      <w:pPr>
        <w:pStyle w:val="SeznamsmlouvaPVL"/>
        <w:tabs>
          <w:tab w:val="clear" w:pos="993"/>
          <w:tab w:val="left" w:pos="851"/>
        </w:tabs>
        <w:ind w:left="851" w:hanging="425"/>
      </w:pPr>
      <w:r w:rsidRPr="00CD0A91">
        <w:t xml:space="preserve">plnění podmínek pro stavbu vydaných </w:t>
      </w:r>
      <w:r w:rsidRPr="00CD0A91">
        <w:rPr>
          <w:lang w:val="cs-CZ"/>
        </w:rPr>
        <w:t>stanovisek a rozhodnutí správních orgánů</w:t>
      </w:r>
    </w:p>
    <w:bookmarkEnd w:id="2"/>
    <w:p w14:paraId="170A6DB9" w14:textId="77777777" w:rsidR="008753FB" w:rsidRPr="004C03BB" w:rsidRDefault="008753FB" w:rsidP="008753FB">
      <w:pPr>
        <w:pStyle w:val="Meziodstavce"/>
      </w:pPr>
    </w:p>
    <w:p w14:paraId="062017E5" w14:textId="77777777" w:rsidR="008753FB" w:rsidRDefault="008753FB" w:rsidP="008753FB">
      <w:pPr>
        <w:pStyle w:val="lneksmlouvytextPVL"/>
      </w:pPr>
      <w:r>
        <w:t>Uzavřením této smlouvy přenáší objednatel na zhotovitele odbornou, stavební, technickou, ekonomickou a organizační odpovědnost za přípravu a realizaci stavby a stejně tak i za provádění prací a dodávek.</w:t>
      </w:r>
    </w:p>
    <w:p w14:paraId="18415CD3" w14:textId="77777777" w:rsidR="008753FB" w:rsidRDefault="008753FB" w:rsidP="008753FB">
      <w:pPr>
        <w:pStyle w:val="Meziodstavce"/>
      </w:pPr>
    </w:p>
    <w:p w14:paraId="1E92B9B6" w14:textId="77777777" w:rsidR="008753FB" w:rsidRPr="00B04386" w:rsidRDefault="008753FB" w:rsidP="008753FB">
      <w:pPr>
        <w:pStyle w:val="lneksmlouvytextPVL"/>
      </w:pPr>
      <w:r>
        <w:t xml:space="preserve">Zhotovitel je povinen obstarat </w:t>
      </w:r>
      <w:r w:rsidRPr="00B82BAA">
        <w:t>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r>
        <w:t>.</w:t>
      </w:r>
    </w:p>
    <w:p w14:paraId="7DEB3149" w14:textId="77777777" w:rsidR="008753FB" w:rsidRDefault="008753FB" w:rsidP="008753FB">
      <w:pPr>
        <w:pStyle w:val="Meziodstavce"/>
      </w:pPr>
    </w:p>
    <w:p w14:paraId="42CECA3C" w14:textId="77777777" w:rsidR="00444490" w:rsidRDefault="00444490" w:rsidP="00444490">
      <w:pPr>
        <w:pStyle w:val="lneksmlouvynadpisPVL"/>
        <w:ind w:left="360"/>
      </w:pPr>
      <w:bookmarkStart w:id="3" w:name="_Ref473801722"/>
      <w:r>
        <w:t>Lhůty a podmínky realizace díla</w:t>
      </w:r>
      <w:bookmarkEnd w:id="3"/>
      <w:r>
        <w:t xml:space="preserve"> </w:t>
      </w:r>
    </w:p>
    <w:p w14:paraId="12313E6F" w14:textId="77777777" w:rsidR="00444490" w:rsidRDefault="00444490" w:rsidP="00444490">
      <w:pPr>
        <w:pStyle w:val="TextnormlnPVL"/>
      </w:pPr>
      <w:r>
        <w:t>Smluvní strany se dohodly na následujících lhůtách a podmínkách pro realizaci díla.</w:t>
      </w:r>
    </w:p>
    <w:p w14:paraId="0634EB9D" w14:textId="77777777" w:rsidR="00444490" w:rsidRDefault="00444490" w:rsidP="00444490">
      <w:pPr>
        <w:pStyle w:val="Meziodstavce"/>
      </w:pPr>
    </w:p>
    <w:p w14:paraId="373F9DDC" w14:textId="77777777" w:rsidR="00444490" w:rsidRDefault="00444490" w:rsidP="00444490">
      <w:pPr>
        <w:pStyle w:val="lneksmlouvytextPVL"/>
      </w:pPr>
      <w:bookmarkStart w:id="4" w:name="_Ref473801726"/>
      <w:r>
        <w:t>Zhotovitel se zavazuje provést dílo v následujících termínech:</w:t>
      </w:r>
      <w:bookmarkEnd w:id="4"/>
      <w:r>
        <w:t xml:space="preserve"> </w:t>
      </w:r>
    </w:p>
    <w:p w14:paraId="1E97C0C3" w14:textId="77777777" w:rsidR="00444490" w:rsidRDefault="00444490" w:rsidP="00444490">
      <w:pPr>
        <w:pStyle w:val="SeznamsmlouvaPVL"/>
      </w:pPr>
      <w:r>
        <w:t xml:space="preserve">zahájení </w:t>
      </w:r>
      <w:r>
        <w:rPr>
          <w:lang w:val="cs-CZ"/>
        </w:rPr>
        <w:t>prací</w:t>
      </w:r>
      <w:r>
        <w:t>:</w:t>
      </w:r>
    </w:p>
    <w:p w14:paraId="3ECAC963" w14:textId="77777777" w:rsidR="00444490" w:rsidRDefault="00444490" w:rsidP="00444490">
      <w:pPr>
        <w:pStyle w:val="Textpodpsmennseznam"/>
      </w:pPr>
      <w:r>
        <w:rPr>
          <w:rStyle w:val="TextpodpsmennseznamChar"/>
          <w:rFonts w:cs="Times New Roman"/>
        </w:rPr>
        <w:t>bez zbytečného</w:t>
      </w:r>
      <w:r>
        <w:t xml:space="preserve"> odkladu po předání staveniště.</w:t>
      </w:r>
    </w:p>
    <w:p w14:paraId="049CBEEC" w14:textId="77777777" w:rsidR="00444490" w:rsidRDefault="00444490" w:rsidP="00444490">
      <w:pPr>
        <w:pStyle w:val="Meziodstavce"/>
        <w:ind w:left="851" w:hanging="425"/>
      </w:pPr>
    </w:p>
    <w:p w14:paraId="0C55230D" w14:textId="77777777" w:rsidR="00444490" w:rsidRPr="00CD0A91" w:rsidRDefault="00444490" w:rsidP="00444490">
      <w:pPr>
        <w:pStyle w:val="SeznamsmlouvaPVL"/>
      </w:pPr>
      <w:bookmarkStart w:id="5" w:name="_Ref473801863"/>
      <w:r>
        <w:t xml:space="preserve">dokončení </w:t>
      </w:r>
      <w:r w:rsidRPr="00CD0A91">
        <w:t>stavebních prací na díle:</w:t>
      </w:r>
      <w:bookmarkEnd w:id="5"/>
    </w:p>
    <w:p w14:paraId="392E6FDB" w14:textId="77777777" w:rsidR="00444490" w:rsidRDefault="00444490" w:rsidP="00444490">
      <w:pPr>
        <w:pStyle w:val="Textpodpsmennseznam"/>
      </w:pPr>
      <w:r w:rsidRPr="00CD0A91">
        <w:t xml:space="preserve">nejpozději </w:t>
      </w:r>
      <w:r w:rsidR="00C3287B" w:rsidRPr="00CD0A91">
        <w:t xml:space="preserve">30 kalendářních dnů </w:t>
      </w:r>
      <w:r w:rsidRPr="00CD0A91">
        <w:t>před termínem</w:t>
      </w:r>
      <w:r>
        <w:t xml:space="preserve"> předání a převzetí dokončeného díla dle písm. c) tohoto odstavce.</w:t>
      </w:r>
    </w:p>
    <w:p w14:paraId="4585FEFF" w14:textId="77777777" w:rsidR="00444490" w:rsidRDefault="00444490" w:rsidP="00444490">
      <w:pPr>
        <w:pStyle w:val="Textpodpsmennseznam"/>
      </w:pPr>
    </w:p>
    <w:p w14:paraId="40945FB1" w14:textId="77777777" w:rsidR="00CD0A91" w:rsidRPr="00CD0A91" w:rsidRDefault="00CD0A91" w:rsidP="004E2304">
      <w:pPr>
        <w:pStyle w:val="SeznamsmlouvaPVL"/>
      </w:pPr>
      <w:bookmarkStart w:id="6" w:name="_Ref473801732"/>
      <w:r w:rsidRPr="00CD0A91">
        <w:t>předání a převzetí dokončeného díla:</w:t>
      </w:r>
      <w:bookmarkEnd w:id="6"/>
      <w:r w:rsidRPr="00CD0A91">
        <w:t xml:space="preserve"> </w:t>
      </w:r>
      <w:r w:rsidRPr="00CD0A91">
        <w:rPr>
          <w:b/>
          <w:bCs/>
        </w:rPr>
        <w:t>do 31.12.2023</w:t>
      </w:r>
    </w:p>
    <w:p w14:paraId="1727E816" w14:textId="77777777" w:rsidR="00CD0A91" w:rsidRPr="00CD0A91" w:rsidRDefault="00CD0A91" w:rsidP="00CD0A91">
      <w:pPr>
        <w:pStyle w:val="Textpodpsmennseznam"/>
      </w:pPr>
    </w:p>
    <w:p w14:paraId="70FF6536" w14:textId="77777777" w:rsidR="00CD0A91" w:rsidRPr="00CD0A91" w:rsidRDefault="00CD0A91" w:rsidP="00CD0A91">
      <w:pPr>
        <w:ind w:right="141" w:firstLine="426"/>
        <w:rPr>
          <w:rFonts w:ascii="Arial" w:hAnsi="Arial" w:cs="Arial"/>
        </w:rPr>
      </w:pPr>
      <w:bookmarkStart w:id="7" w:name="_Hlk37839372"/>
      <w:bookmarkStart w:id="8" w:name="_Hlk30752703"/>
      <w:r w:rsidRPr="00CD0A91">
        <w:rPr>
          <w:rFonts w:ascii="Arial" w:hAnsi="Arial" w:cs="Arial"/>
          <w:b/>
        </w:rPr>
        <w:t>Dílčí termín:</w:t>
      </w:r>
      <w:r w:rsidRPr="00CD0A91">
        <w:rPr>
          <w:rFonts w:ascii="Arial" w:hAnsi="Arial" w:cs="Arial"/>
        </w:rPr>
        <w:t xml:space="preserve"> do 31.12.2022</w:t>
      </w:r>
    </w:p>
    <w:bookmarkEnd w:id="7"/>
    <w:p w14:paraId="10DAC4ED" w14:textId="77777777" w:rsidR="00CD0A91" w:rsidRPr="00CD0A91" w:rsidRDefault="00CD0A91" w:rsidP="00CD0A91">
      <w:pPr>
        <w:ind w:left="426" w:right="141"/>
        <w:rPr>
          <w:rFonts w:ascii="Arial" w:hAnsi="Arial" w:cs="Arial"/>
        </w:rPr>
      </w:pPr>
      <w:r w:rsidRPr="00CD0A91">
        <w:rPr>
          <w:rFonts w:ascii="Arial" w:hAnsi="Arial" w:cs="Arial"/>
        </w:rPr>
        <w:t xml:space="preserve">Do konce dílčího termínu </w:t>
      </w:r>
      <w:bookmarkEnd w:id="8"/>
      <w:r w:rsidRPr="00CD0A91">
        <w:rPr>
          <w:rFonts w:ascii="Arial" w:hAnsi="Arial" w:cs="Arial"/>
        </w:rPr>
        <w:t xml:space="preserve">bude </w:t>
      </w:r>
      <w:proofErr w:type="spellStart"/>
      <w:r w:rsidRPr="00CD0A91">
        <w:rPr>
          <w:rFonts w:ascii="Arial" w:hAnsi="Arial" w:cs="Arial"/>
        </w:rPr>
        <w:t>prostavěnost</w:t>
      </w:r>
      <w:proofErr w:type="spellEnd"/>
      <w:r w:rsidRPr="00CD0A91">
        <w:rPr>
          <w:rFonts w:ascii="Arial" w:hAnsi="Arial" w:cs="Arial"/>
        </w:rPr>
        <w:t xml:space="preserve"> v minimální výši 4.000.000,00 Kč bez DPH.</w:t>
      </w:r>
    </w:p>
    <w:p w14:paraId="33C178C3" w14:textId="77777777" w:rsidR="00444490" w:rsidRDefault="00444490" w:rsidP="00444490">
      <w:pPr>
        <w:pStyle w:val="lneksmlouvytextPVL"/>
      </w:pPr>
      <w:r>
        <w:t>Doba podle odst. 1</w:t>
      </w:r>
      <w:r>
        <w:rPr>
          <w:lang w:val="cs-CZ"/>
        </w:rPr>
        <w:t>.</w:t>
      </w:r>
      <w:r>
        <w:t xml:space="preserve"> písm. </w:t>
      </w:r>
      <w:r>
        <w:rPr>
          <w:lang w:val="cs-CZ"/>
        </w:rPr>
        <w:t>c</w:t>
      </w:r>
      <w:r>
        <w:t>) tohoto článku může být přiměřen</w:t>
      </w:r>
      <w:r>
        <w:rPr>
          <w:lang w:val="cs-CZ"/>
        </w:rPr>
        <w:t>ě</w:t>
      </w:r>
      <w:r>
        <w:t xml:space="preserve"> prodloužena v případě, že dojde ke změně sjednaného rozsahu díla postupem v souladu s touto smlouvou, a</w:t>
      </w:r>
      <w:r>
        <w:rPr>
          <w:lang w:val="cs-CZ"/>
        </w:rPr>
        <w:t> </w:t>
      </w:r>
      <w:r>
        <w:t>to</w:t>
      </w:r>
      <w:r>
        <w:rPr>
          <w:lang w:val="cs-CZ"/>
        </w:rPr>
        <w:t> </w:t>
      </w:r>
      <w:r>
        <w:t>o</w:t>
      </w:r>
      <w:r>
        <w:rPr>
          <w:lang w:val="cs-CZ"/>
        </w:rPr>
        <w:t> </w:t>
      </w:r>
      <w:r>
        <w:t>dobu nezbytně nutnou k provedení takové změny. Takové prodloužení bude provedeno v souladu s čl. X</w:t>
      </w:r>
      <w:r w:rsidR="00612AF2">
        <w:rPr>
          <w:lang w:val="cs-CZ"/>
        </w:rPr>
        <w:t>IV</w:t>
      </w:r>
      <w:r>
        <w:rPr>
          <w:lang w:val="cs-CZ"/>
        </w:rPr>
        <w:t>.</w:t>
      </w:r>
      <w:r>
        <w:t xml:space="preserve"> odst. 8. této smlouvy. Takovým prodloužením nesmí dojít ke změně celkové povahy závazku z této smlouvy. Toto prodloužení se považuje za vyhrazenou změnu</w:t>
      </w:r>
      <w:r w:rsidR="00612AF2">
        <w:rPr>
          <w:lang w:val="cs-CZ"/>
        </w:rPr>
        <w:t xml:space="preserve"> závazku dle § 100 odst. 1 ZZVZ.</w:t>
      </w:r>
    </w:p>
    <w:p w14:paraId="2042A151" w14:textId="77777777" w:rsidR="00444490" w:rsidRDefault="00444490" w:rsidP="00444490">
      <w:pPr>
        <w:pStyle w:val="Meziodstavce"/>
        <w:rPr>
          <w:lang w:val="cs-CZ"/>
        </w:rPr>
      </w:pPr>
    </w:p>
    <w:p w14:paraId="3733570D" w14:textId="77777777" w:rsidR="00444490" w:rsidRDefault="00444490" w:rsidP="00444490">
      <w:pPr>
        <w:pStyle w:val="lneksmlouvytextPVL"/>
      </w:pPr>
      <w:r>
        <w:rPr>
          <w:lang w:val="cs-CZ"/>
        </w:rPr>
        <w:t>Veškeré termíny mohou</w:t>
      </w:r>
      <w:r>
        <w:t xml:space="preserve"> být po dohodě přiměřeně prodloužen</w:t>
      </w:r>
      <w:r>
        <w:rPr>
          <w:lang w:val="cs-CZ"/>
        </w:rPr>
        <w:t>y</w:t>
      </w:r>
      <w:r>
        <w:t xml:space="preserve"> v důsledku mimořádných nepředvídatelných a nepřekonatelných překážek vzniklých nezávisle na vůli stran smlouvy dle § 2913 odst. 2 OZ, a dle čl. X</w:t>
      </w:r>
      <w:r w:rsidR="00276AE7">
        <w:rPr>
          <w:lang w:val="cs-CZ"/>
        </w:rPr>
        <w:t>IV</w:t>
      </w:r>
      <w:r>
        <w:t xml:space="preserve">. odst. 3. smlouvy, a to o dobu trvání takových překážek. </w:t>
      </w:r>
      <w:r>
        <w:rPr>
          <w:lang w:val="cs-CZ"/>
        </w:rPr>
        <w:t>Takové p</w:t>
      </w:r>
      <w:proofErr w:type="spellStart"/>
      <w:r>
        <w:t>rodloužení</w:t>
      </w:r>
      <w:proofErr w:type="spellEnd"/>
      <w:r>
        <w:t xml:space="preserve"> bude provedeno v souladu s čl. X</w:t>
      </w:r>
      <w:r w:rsidR="00C24133">
        <w:rPr>
          <w:lang w:val="cs-CZ"/>
        </w:rPr>
        <w:t>IV</w:t>
      </w:r>
      <w:r>
        <w:t>. odst. 8. této smlouvy. Takovým prodloužením nesmí dojít ke změně celkové povahy závazku z této smlouvy. T</w:t>
      </w:r>
      <w:r>
        <w:rPr>
          <w:lang w:val="cs-CZ"/>
        </w:rPr>
        <w:t>akové</w:t>
      </w:r>
      <w:r>
        <w:t xml:space="preserve"> prodloužení se považuj</w:t>
      </w:r>
      <w:r>
        <w:rPr>
          <w:lang w:val="cs-CZ"/>
        </w:rPr>
        <w:t>e</w:t>
      </w:r>
      <w:r>
        <w:t xml:space="preserve"> za vyhrazen</w:t>
      </w:r>
      <w:r>
        <w:rPr>
          <w:lang w:val="cs-CZ"/>
        </w:rPr>
        <w:t>ou</w:t>
      </w:r>
      <w:r>
        <w:t xml:space="preserve"> změn</w:t>
      </w:r>
      <w:r>
        <w:rPr>
          <w:lang w:val="cs-CZ"/>
        </w:rPr>
        <w:t>u</w:t>
      </w:r>
      <w:r w:rsidR="00C24133">
        <w:rPr>
          <w:lang w:val="cs-CZ"/>
        </w:rPr>
        <w:t xml:space="preserve"> závazku dle § 100 odst. 1 ZZVZ</w:t>
      </w:r>
      <w:r>
        <w:rPr>
          <w:lang w:val="cs-CZ"/>
        </w:rPr>
        <w:t xml:space="preserve">. </w:t>
      </w:r>
    </w:p>
    <w:p w14:paraId="479F5128" w14:textId="77777777" w:rsidR="00444490" w:rsidRDefault="00444490" w:rsidP="00444490">
      <w:pPr>
        <w:pStyle w:val="Meziodstavce"/>
        <w:rPr>
          <w:lang w:val="cs-CZ"/>
        </w:rPr>
      </w:pPr>
    </w:p>
    <w:p w14:paraId="45F957A7" w14:textId="77777777" w:rsidR="00444490" w:rsidRDefault="00444490" w:rsidP="00444490">
      <w:pPr>
        <w:pStyle w:val="lneksmlouvynadpisPVL"/>
        <w:ind w:left="360"/>
      </w:pPr>
      <w:bookmarkStart w:id="9" w:name="_Ref473801701"/>
      <w:r>
        <w:t>Cenové a platební podmínky</w:t>
      </w:r>
      <w:bookmarkEnd w:id="9"/>
    </w:p>
    <w:p w14:paraId="09A47FA2" w14:textId="77777777" w:rsidR="00C32763" w:rsidRDefault="00444490" w:rsidP="00444490">
      <w:pPr>
        <w:pStyle w:val="lneksmlouvytextPVL"/>
      </w:pPr>
      <w:r>
        <w:t xml:space="preserve">Celková cena díla v rozsahu čl. I., která zahrnuje veškeré práce nezbytné k včasnému provedení díla při splnění všech technických a kvalitativních podmínek, včetně zajištění materiálu a všech souvisejících služeb a dodávek, je stanovena částkou ve výši </w:t>
      </w:r>
    </w:p>
    <w:p w14:paraId="06C114CA" w14:textId="77777777" w:rsidR="00C32763" w:rsidRDefault="00C32763" w:rsidP="00C32763">
      <w:pPr>
        <w:pStyle w:val="lneksmlouvytextPVL"/>
        <w:numPr>
          <w:ilvl w:val="0"/>
          <w:numId w:val="0"/>
        </w:numPr>
        <w:ind w:left="360"/>
        <w:rPr>
          <w:b/>
          <w:bCs/>
          <w:highlight w:val="yellow"/>
        </w:rPr>
      </w:pPr>
    </w:p>
    <w:p w14:paraId="38473FEE" w14:textId="3731995D" w:rsidR="00444490" w:rsidRDefault="005504B6" w:rsidP="005504B6">
      <w:pPr>
        <w:pStyle w:val="lneksmlouvytextPVL"/>
        <w:numPr>
          <w:ilvl w:val="0"/>
          <w:numId w:val="0"/>
        </w:numPr>
        <w:ind w:left="360"/>
        <w:rPr>
          <w:b/>
          <w:bCs/>
        </w:rPr>
      </w:pPr>
      <w:r w:rsidRPr="005504B6">
        <w:rPr>
          <w:b/>
          <w:bCs/>
        </w:rPr>
        <w:lastRenderedPageBreak/>
        <w:tab/>
      </w:r>
      <w:r w:rsidRPr="005504B6">
        <w:rPr>
          <w:b/>
          <w:bCs/>
        </w:rPr>
        <w:tab/>
      </w:r>
      <w:r w:rsidRPr="005504B6">
        <w:rPr>
          <w:b/>
          <w:bCs/>
        </w:rPr>
        <w:tab/>
      </w:r>
      <w:r w:rsidR="00300E96">
        <w:rPr>
          <w:b/>
          <w:bCs/>
          <w:lang w:val="cs-CZ"/>
        </w:rPr>
        <w:t>7.716.899.98</w:t>
      </w:r>
      <w:r w:rsidR="00444490">
        <w:rPr>
          <w:b/>
          <w:bCs/>
        </w:rPr>
        <w:t xml:space="preserve"> Kč bez DPH,</w:t>
      </w:r>
    </w:p>
    <w:p w14:paraId="7B1CB71F" w14:textId="18B33A00" w:rsidR="005504B6" w:rsidRDefault="00444490" w:rsidP="00CB4F05">
      <w:pPr>
        <w:pStyle w:val="Zkladntext21"/>
        <w:tabs>
          <w:tab w:val="left" w:pos="426"/>
        </w:tabs>
        <w:ind w:left="426"/>
        <w:jc w:val="both"/>
        <w:rPr>
          <w:rFonts w:cs="Arial"/>
          <w:bCs/>
          <w:sz w:val="22"/>
          <w:szCs w:val="22"/>
        </w:rPr>
      </w:pPr>
      <w:r w:rsidRPr="005504B6">
        <w:rPr>
          <w:rFonts w:cs="Arial"/>
          <w:bCs/>
          <w:sz w:val="22"/>
          <w:szCs w:val="22"/>
        </w:rPr>
        <w:t>(slovy</w:t>
      </w:r>
      <w:r w:rsidRPr="00CB4F05">
        <w:rPr>
          <w:rFonts w:cs="Arial"/>
          <w:bCs/>
          <w:sz w:val="22"/>
          <w:szCs w:val="22"/>
        </w:rPr>
        <w:t>:</w:t>
      </w:r>
      <w:r w:rsidR="00CB4F05" w:rsidRPr="00CB4F05">
        <w:rPr>
          <w:rFonts w:cs="Arial"/>
          <w:bCs/>
          <w:sz w:val="22"/>
          <w:szCs w:val="22"/>
        </w:rPr>
        <w:t xml:space="preserve"> sedm</w:t>
      </w:r>
      <w:r w:rsidR="00CB4F05">
        <w:rPr>
          <w:rFonts w:cs="Arial"/>
          <w:bCs/>
          <w:sz w:val="22"/>
          <w:szCs w:val="22"/>
        </w:rPr>
        <w:t xml:space="preserve"> milionů sedm set šestnáct tisíc osm set devadesát devět korun českých devadesát osm haléřů).</w:t>
      </w:r>
    </w:p>
    <w:p w14:paraId="2EC4D67C" w14:textId="77777777" w:rsidR="00CB4F05" w:rsidRDefault="00CB4F05" w:rsidP="00CB4F05">
      <w:pPr>
        <w:pStyle w:val="Zkladntext21"/>
        <w:tabs>
          <w:tab w:val="left" w:pos="426"/>
        </w:tabs>
        <w:ind w:left="426"/>
        <w:jc w:val="both"/>
        <w:rPr>
          <w:rFonts w:cs="Arial"/>
          <w:sz w:val="22"/>
          <w:szCs w:val="22"/>
        </w:rPr>
      </w:pPr>
    </w:p>
    <w:p w14:paraId="17AA2437" w14:textId="77777777" w:rsidR="00444490" w:rsidRPr="00EE07D2" w:rsidRDefault="00444490" w:rsidP="00444490">
      <w:pPr>
        <w:pStyle w:val="SamostatntextpodlnekPVL"/>
        <w:rPr>
          <w:b/>
          <w:bCs/>
          <w:lang w:val="cs-CZ"/>
        </w:rPr>
      </w:pPr>
      <w: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850430">
        <w:t xml:space="preserve">Soupis prací </w:t>
      </w:r>
      <w:r w:rsidR="00151E20">
        <w:t xml:space="preserve">odpovídá </w:t>
      </w:r>
      <w:r w:rsidR="00151E20" w:rsidRPr="00850430">
        <w:t>vyhláš</w:t>
      </w:r>
      <w:r w:rsidR="00151E20">
        <w:t>ce</w:t>
      </w:r>
      <w:r w:rsidR="00151E20" w:rsidRPr="00850430">
        <w:t xml:space="preserve"> č. </w:t>
      </w:r>
      <w:r w:rsidR="00151E20">
        <w:t>169/2016</w:t>
      </w:r>
      <w:r w:rsidR="00151E20" w:rsidRPr="00850430">
        <w:t xml:space="preserve"> Sb</w:t>
      </w:r>
      <w:r w:rsidR="00151E20" w:rsidRPr="007C6B42">
        <w:t xml:space="preserve">., </w:t>
      </w:r>
      <w:r w:rsidR="00151E20">
        <w:t>o stanovení rozsahu dokumentace veřejné zakázky na stavební práce a</w:t>
      </w:r>
      <w:r w:rsidR="00151E20">
        <w:rPr>
          <w:lang w:val="cs-CZ"/>
        </w:rPr>
        <w:t> </w:t>
      </w:r>
      <w:r w:rsidR="00151E20">
        <w:t xml:space="preserve">soupisu stavebních prací, dodávek a služeb s výkazem výměr, </w:t>
      </w:r>
      <w:r w:rsidR="00151E20" w:rsidRPr="007C6B42">
        <w:t>a je nedílnou součástí této smlouvy jako příloha č. </w:t>
      </w:r>
      <w:r w:rsidR="00151E20">
        <w:t>1</w:t>
      </w:r>
      <w:r w:rsidR="00151E20" w:rsidRPr="007C6B42">
        <w:t>.</w:t>
      </w:r>
    </w:p>
    <w:p w14:paraId="753C0082" w14:textId="77777777" w:rsidR="00444490" w:rsidRDefault="00444490" w:rsidP="00444490">
      <w:pPr>
        <w:pStyle w:val="Meziodstavce"/>
      </w:pPr>
    </w:p>
    <w:p w14:paraId="19EC73B7" w14:textId="77777777" w:rsidR="00444490" w:rsidRDefault="00444490" w:rsidP="00444490">
      <w:pPr>
        <w:pStyle w:val="lneksmlouvytextPVL"/>
      </w:pPr>
      <w:r>
        <w:t xml:space="preserve">Sjednaná cena díla je platná po celou dobu stavby, a obsahuje veškeré náklady zhotovitele dle této smlouvy, spojené s provedením díla v rozsahu zřejmém ze soupisu prací v dohodnutém termínu a kvalitě. </w:t>
      </w:r>
      <w:r w:rsidR="0087486F">
        <w:t>Případné změny rozsahu nebo objemu díla budou ze strany objednatele posouzeny v kontextu znění § 222 ZZVZ.</w:t>
      </w:r>
      <w:r w:rsidR="00626181">
        <w:rPr>
          <w:lang w:val="cs-CZ"/>
        </w:rPr>
        <w:t xml:space="preserve"> </w:t>
      </w:r>
      <w:r>
        <w:t>K jejich posouzení budou vždy použity při kalkulaci ceny jako prioritní ceny uvedené v nabídce. Veškeré změny budou provedeny v souladu s čl. X</w:t>
      </w:r>
      <w:r w:rsidR="00EE07D2">
        <w:rPr>
          <w:lang w:val="cs-CZ"/>
        </w:rPr>
        <w:t>IV</w:t>
      </w:r>
      <w:r>
        <w:t>. odst. 8. této smlouvy.</w:t>
      </w:r>
    </w:p>
    <w:p w14:paraId="1F1FE9F5" w14:textId="77777777" w:rsidR="00626181" w:rsidRDefault="00626181" w:rsidP="00626181">
      <w:pPr>
        <w:pStyle w:val="lneksmlouvytextPVL"/>
        <w:numPr>
          <w:ilvl w:val="0"/>
          <w:numId w:val="0"/>
        </w:numPr>
        <w:ind w:left="360"/>
      </w:pPr>
    </w:p>
    <w:p w14:paraId="265F1181" w14:textId="77777777" w:rsidR="00626181" w:rsidRDefault="00626181" w:rsidP="00626181">
      <w:pPr>
        <w:pStyle w:val="lneksmlouvytextPVL"/>
      </w:pPr>
      <w:r w:rsidRPr="004C7308">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w:t>
      </w:r>
      <w:r>
        <w:t xml:space="preserve">v nichž </w:t>
      </w:r>
      <w:r w:rsidRPr="004C7308">
        <w:t xml:space="preserve">jsou zahrnuty </w:t>
      </w:r>
      <w:r>
        <w:t xml:space="preserve">rovněž náklady uvedené v článku I. bodu </w:t>
      </w:r>
      <w:r>
        <w:rPr>
          <w:lang w:val="cs-CZ"/>
        </w:rPr>
        <w:t>6</w:t>
      </w:r>
      <w:r>
        <w:t>. této smlouvy.</w:t>
      </w:r>
    </w:p>
    <w:p w14:paraId="282F4FDE" w14:textId="77777777" w:rsidR="00626181" w:rsidRPr="00B82BAA" w:rsidRDefault="00626181" w:rsidP="00626181">
      <w:pPr>
        <w:pStyle w:val="Meziodstavce"/>
        <w:ind w:left="426" w:hanging="426"/>
      </w:pPr>
    </w:p>
    <w:p w14:paraId="3A17AE7F" w14:textId="77777777" w:rsidR="00626181" w:rsidRDefault="00626181" w:rsidP="00626181">
      <w:pPr>
        <w:pStyle w:val="lneksmlouvytextPVL"/>
      </w:pPr>
      <w:r>
        <w:t xml:space="preserve">Pro případ, že by došlo ke změnám, které nelze podle položek uvedených  v soupisu prací použít, bude cena stanovena </w:t>
      </w:r>
      <w:r w:rsidRPr="00626181">
        <w:rPr>
          <w:lang w:val="cs-CZ"/>
        </w:rPr>
        <w:t>dle cenové soustavy, ve které je zpracován soupis prací. Neobsahuje-li taková cenová soustava položky, které jsou předmětem změn dle tohoto odstavce</w:t>
      </w:r>
      <w:r>
        <w:t>, bude cena stanovena dohodou obou smluvních stran na základě projednání a</w:t>
      </w:r>
      <w:r w:rsidRPr="00626181">
        <w:rPr>
          <w:lang w:val="cs-CZ"/>
        </w:rPr>
        <w:t> </w:t>
      </w:r>
      <w:r>
        <w:t>vzájemného odsouhlasení soupisu prací a zejména ocenění požadovaných konkrétních prací a výkonů tak, aby nedošlo k porušení znění § 222 ZZVZ</w:t>
      </w:r>
      <w:r w:rsidRPr="00B82BAA">
        <w:t>.</w:t>
      </w:r>
    </w:p>
    <w:p w14:paraId="398E167A" w14:textId="77777777" w:rsidR="00CD0A91" w:rsidRDefault="00CD0A91" w:rsidP="00CD0A91">
      <w:pPr>
        <w:pStyle w:val="lneksmlouvytextPVL"/>
        <w:numPr>
          <w:ilvl w:val="0"/>
          <w:numId w:val="0"/>
        </w:numPr>
        <w:ind w:left="360"/>
      </w:pPr>
    </w:p>
    <w:p w14:paraId="1B012615" w14:textId="77777777" w:rsidR="00626181" w:rsidRPr="00CD0A91" w:rsidRDefault="00AB7775" w:rsidP="00CD0A91">
      <w:pPr>
        <w:pStyle w:val="lneksmlouvytextPVL"/>
      </w:pPr>
      <w:bookmarkStart w:id="10" w:name="_Hlk73706993"/>
      <w:bookmarkStart w:id="11" w:name="_Hlk73707017"/>
      <w:r w:rsidRPr="00CD0A91">
        <w:t xml:space="preserve">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w:t>
      </w:r>
      <w:r w:rsidR="00CD0A91" w:rsidRPr="00CD0A91">
        <w:rPr>
          <w:lang w:val="cs-CZ"/>
        </w:rPr>
        <w:t>30</w:t>
      </w:r>
      <w:r w:rsidRPr="00CD0A91">
        <w:t xml:space="preserve"> dnů od jeho předložení zhotovitelem.</w:t>
      </w:r>
    </w:p>
    <w:bookmarkEnd w:id="10"/>
    <w:bookmarkEnd w:id="11"/>
    <w:p w14:paraId="161EAC5A" w14:textId="77777777" w:rsidR="00AB7775" w:rsidRDefault="00AB7775" w:rsidP="00626181">
      <w:pPr>
        <w:pStyle w:val="lneksmlouvytextPVL"/>
        <w:numPr>
          <w:ilvl w:val="0"/>
          <w:numId w:val="0"/>
        </w:numPr>
        <w:ind w:left="360"/>
      </w:pPr>
    </w:p>
    <w:p w14:paraId="31C6BF6E" w14:textId="77777777" w:rsidR="00CA7F65" w:rsidRDefault="00626181" w:rsidP="00626181">
      <w:pPr>
        <w:pStyle w:val="lneksmlouvytextPVL"/>
        <w:jc w:val="left"/>
      </w:pPr>
      <w:r w:rsidRPr="00626181">
        <w:rPr>
          <w:lang w:val="cs-CZ"/>
        </w:rPr>
        <w:t>C</w:t>
      </w:r>
      <w:proofErr w:type="spellStart"/>
      <w:r w:rsidR="00444490">
        <w:t>ena</w:t>
      </w:r>
      <w:proofErr w:type="spellEnd"/>
      <w:r w:rsidR="00444490">
        <w:t xml:space="preserve"> díla bude zhotoviteli uhrazena na základě měsíčních dílčích faktur a konečné zúčtovací faktury. </w:t>
      </w:r>
      <w:r w:rsidR="00444490" w:rsidRPr="00626181">
        <w:t>Dílčí faktury budou vystaveny nejvýše do rozsahu 85 % z ceny díla</w:t>
      </w:r>
      <w:r w:rsidR="00444490">
        <w:t>, vždy pouze na základě objednatelem schváleného rozsahu skutečně provedených prací k poslednímu pracovnímu dni běžného měsíce, respektive ke dni dosažení součtové výše 85</w:t>
      </w:r>
      <w:r w:rsidR="00444490" w:rsidRPr="00626181">
        <w:rPr>
          <w:lang w:val="cs-CZ"/>
        </w:rPr>
        <w:t xml:space="preserve"> </w:t>
      </w:r>
      <w:r w:rsidR="00444490">
        <w:t xml:space="preserve">% ceny díla. Dnem uskutečnění zdanitelného plnění bude poslední </w:t>
      </w:r>
      <w:r w:rsidR="00C7489A">
        <w:rPr>
          <w:lang w:val="cs-CZ"/>
        </w:rPr>
        <w:t xml:space="preserve">kalendářní </w:t>
      </w:r>
      <w:r w:rsidR="00444490">
        <w:t xml:space="preserve"> den měsíce, případně den dosažení součtové výše 85</w:t>
      </w:r>
      <w:r w:rsidR="00444490" w:rsidRPr="00626181">
        <w:rPr>
          <w:lang w:val="cs-CZ"/>
        </w:rPr>
        <w:t xml:space="preserve"> </w:t>
      </w:r>
      <w:r w:rsidR="00444490">
        <w:t xml:space="preserve">% ceny díla. Měsíční dílčí faktury budou vystaveny a předány objednateli do </w:t>
      </w:r>
      <w:r w:rsidR="00C7489A">
        <w:rPr>
          <w:lang w:val="cs-CZ"/>
        </w:rPr>
        <w:t xml:space="preserve">7 </w:t>
      </w:r>
      <w:r w:rsidR="00444490">
        <w:t xml:space="preserve"> kalendářních dní ode dne uskutečnění zdanitelného plnění. </w:t>
      </w:r>
    </w:p>
    <w:p w14:paraId="30AAA46C" w14:textId="3D765D73" w:rsidR="00CA7F65" w:rsidRPr="00696EB7" w:rsidRDefault="00CA7F65" w:rsidP="00933D36">
      <w:pPr>
        <w:pStyle w:val="lneksmlouvytextPVL"/>
        <w:numPr>
          <w:ilvl w:val="0"/>
          <w:numId w:val="0"/>
        </w:numPr>
        <w:ind w:left="360"/>
        <w:jc w:val="left"/>
      </w:pPr>
      <w:r w:rsidRPr="00CA7F65">
        <w:rPr>
          <w:color w:val="000000"/>
        </w:rPr>
        <w:t>Předat faktury lze i elektronicky na adresu</w:t>
      </w:r>
    </w:p>
    <w:p w14:paraId="1D728553" w14:textId="77777777" w:rsidR="00444490" w:rsidRPr="00CA7F65" w:rsidRDefault="00444490" w:rsidP="00CA7F65">
      <w:pPr>
        <w:pStyle w:val="lneksmlouvytextPVL"/>
        <w:numPr>
          <w:ilvl w:val="0"/>
          <w:numId w:val="0"/>
        </w:numPr>
        <w:ind w:left="360"/>
      </w:pPr>
      <w:r>
        <w:t>Přílohou faktury bude vždy soupis provedených prací, potvrzený oprávněným zástupcem objednatele a oprávněným zástupcem zhotovitele.</w:t>
      </w:r>
      <w:r w:rsidR="00CA7F65">
        <w:rPr>
          <w:lang w:val="cs-CZ"/>
        </w:rPr>
        <w:t xml:space="preserve"> </w:t>
      </w:r>
    </w:p>
    <w:p w14:paraId="4D717C92" w14:textId="77777777" w:rsidR="00CA7F65" w:rsidRPr="00FE2C3E" w:rsidRDefault="00CA7F65" w:rsidP="00CA7F65">
      <w:pPr>
        <w:pStyle w:val="lneksmlouvytextPVL"/>
        <w:numPr>
          <w:ilvl w:val="0"/>
          <w:numId w:val="0"/>
        </w:numPr>
        <w:overflowPunct w:val="0"/>
        <w:autoSpaceDE w:val="0"/>
        <w:autoSpaceDN w:val="0"/>
        <w:adjustRightInd w:val="0"/>
        <w:ind w:left="426"/>
        <w:textAlignment w:val="baseline"/>
      </w:pPr>
      <w:r w:rsidRPr="00FE2C3E">
        <w:t xml:space="preserve">Odsouhlasený soupis provedených prací je zhotovitel povinen zpracovat vždy k poslednímu dni kalendářního měsíce a to jak v písemné, tak v elektronické podobě a to v elektronickém formátu XC4. </w:t>
      </w:r>
    </w:p>
    <w:p w14:paraId="15C4C874" w14:textId="77777777" w:rsidR="00444490" w:rsidRPr="00FE2C3E" w:rsidRDefault="00444490" w:rsidP="00444490">
      <w:pPr>
        <w:pStyle w:val="SamostatntextpodlnekPVL"/>
        <w:ind w:left="426"/>
      </w:pPr>
      <w:r w:rsidRPr="00FE2C3E">
        <w:t xml:space="preserve">Konečná faktura bude vystavena do </w:t>
      </w:r>
      <w:r w:rsidR="00C7489A" w:rsidRPr="00FE2C3E">
        <w:rPr>
          <w:lang w:val="cs-CZ"/>
        </w:rPr>
        <w:t xml:space="preserve">7 </w:t>
      </w:r>
      <w:r w:rsidRPr="00FE2C3E">
        <w:t xml:space="preserve"> kalendářních dní po předání a převzetí díla, dnem uskutečnění zdanitelného plnění bude den předání a převzetí díla. Konečná faktura musí obsahovat přehled všech vystavených dílčích faktur, vyplacených částek a vyúčtování </w:t>
      </w:r>
      <w:r w:rsidRPr="00FE2C3E">
        <w:lastRenderedPageBreak/>
        <w:t>ceny díla. Přílohou konečné faktury bude zápis o předání a převzetí díla</w:t>
      </w:r>
      <w:r w:rsidRPr="00FE2C3E">
        <w:rPr>
          <w:lang w:val="cs-CZ"/>
        </w:rPr>
        <w:t xml:space="preserve"> potvrzený oprávněným zástupcem objednatele a oprávněným zástupcem zhotovitele</w:t>
      </w:r>
      <w:r w:rsidRPr="00FE2C3E">
        <w:t xml:space="preserve">. </w:t>
      </w:r>
    </w:p>
    <w:p w14:paraId="394AD4B2" w14:textId="77777777" w:rsidR="00444490" w:rsidRPr="00FE2C3E" w:rsidRDefault="00444490" w:rsidP="00444490">
      <w:pPr>
        <w:pStyle w:val="Meziodstavce"/>
        <w:ind w:left="426" w:hanging="426"/>
        <w:rPr>
          <w:lang w:val="cs-CZ"/>
        </w:rPr>
      </w:pPr>
    </w:p>
    <w:p w14:paraId="06CE803E" w14:textId="77777777" w:rsidR="00444490" w:rsidRPr="00FE2C3E" w:rsidRDefault="00444490" w:rsidP="00444490">
      <w:pPr>
        <w:pStyle w:val="lneksmlouvytextPVL"/>
      </w:pPr>
      <w:r w:rsidRPr="00FE2C3E">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90</w:t>
      </w:r>
      <w:r w:rsidRPr="00FE2C3E">
        <w:rPr>
          <w:lang w:val="cs-CZ"/>
        </w:rPr>
        <w:t xml:space="preserve"> </w:t>
      </w:r>
      <w:r w:rsidRPr="00FE2C3E">
        <w:t>% celkové ceny díla. Zbývajících 10</w:t>
      </w:r>
      <w:r w:rsidRPr="00FE2C3E">
        <w:rPr>
          <w:lang w:val="cs-CZ"/>
        </w:rPr>
        <w:t xml:space="preserve"> </w:t>
      </w:r>
      <w:r w:rsidRPr="00FE2C3E">
        <w:t>% z celkové ceny díla bude objednatelem uhrazeno až po odstranění poslední vady. O skutečnosti, že zhotovitel odstranil poslední vadu, bude sepsán samostatný zápis</w:t>
      </w:r>
      <w:r w:rsidRPr="00FE2C3E">
        <w:rPr>
          <w:lang w:val="cs-CZ"/>
        </w:rPr>
        <w:t xml:space="preserve"> obdobně jako v případě dle čl. VII. odst. 9. této smlouvy</w:t>
      </w:r>
      <w:r w:rsidRPr="00FE2C3E">
        <w:t>. Zbylých 10</w:t>
      </w:r>
      <w:r w:rsidRPr="00FE2C3E">
        <w:rPr>
          <w:lang w:val="cs-CZ"/>
        </w:rPr>
        <w:t xml:space="preserve"> </w:t>
      </w:r>
      <w:r w:rsidRPr="00FE2C3E">
        <w:t>% z celkové ceny díla bude objednatelem uhrazeno do 10 kalendářních dní od podpisu zápisu o odstranění poslední vady.</w:t>
      </w:r>
    </w:p>
    <w:p w14:paraId="3B1A7A41" w14:textId="77777777" w:rsidR="00444490" w:rsidRPr="00FE2C3E" w:rsidRDefault="00444490" w:rsidP="00444490">
      <w:pPr>
        <w:pStyle w:val="Meziodstavce"/>
        <w:ind w:left="426" w:hanging="426"/>
      </w:pPr>
    </w:p>
    <w:p w14:paraId="01D0DE24" w14:textId="77777777" w:rsidR="00444490" w:rsidRPr="00FE2C3E" w:rsidRDefault="00444490" w:rsidP="00444490">
      <w:pPr>
        <w:pStyle w:val="lneksmlouvytextPVL"/>
      </w:pPr>
      <w:r w:rsidRPr="00FE2C3E">
        <w:t>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w:t>
      </w:r>
      <w:r w:rsidRPr="00FE2C3E">
        <w:rPr>
          <w:lang w:val="cs-CZ"/>
        </w:rPr>
        <w:t xml:space="preserve"> dle čl. VII. odst. 9. této smlouvy</w:t>
      </w:r>
      <w:r w:rsidRPr="00FE2C3E">
        <w:t xml:space="preserve">. </w:t>
      </w:r>
    </w:p>
    <w:p w14:paraId="44E6CC57" w14:textId="77777777" w:rsidR="00444490" w:rsidRPr="00FE2C3E" w:rsidRDefault="00444490" w:rsidP="00444490">
      <w:pPr>
        <w:pStyle w:val="Meziodstavce"/>
        <w:ind w:left="426" w:hanging="426"/>
      </w:pPr>
    </w:p>
    <w:p w14:paraId="653A0776" w14:textId="77777777" w:rsidR="00444490" w:rsidRPr="00FE2C3E" w:rsidRDefault="00444490" w:rsidP="00444490">
      <w:pPr>
        <w:pStyle w:val="lneksmlouvytextPVL"/>
      </w:pPr>
      <w:r w:rsidRPr="00FE2C3E">
        <w:t xml:space="preserve">Splatnost faktury je do </w:t>
      </w:r>
      <w:r w:rsidR="00742989" w:rsidRPr="00FE2C3E">
        <w:rPr>
          <w:lang w:val="cs-CZ"/>
        </w:rPr>
        <w:t>3</w:t>
      </w:r>
      <w:r w:rsidR="0035687A" w:rsidRPr="00FE2C3E">
        <w:rPr>
          <w:lang w:val="cs-CZ"/>
        </w:rPr>
        <w:t>0</w:t>
      </w:r>
      <w:r w:rsidRPr="00FE2C3E">
        <w:t xml:space="preserve"> kalendářních dní ode dne jejího doručení objednateli. </w:t>
      </w:r>
    </w:p>
    <w:p w14:paraId="7E3D333F" w14:textId="77777777" w:rsidR="00444490" w:rsidRPr="00FE2C3E" w:rsidRDefault="00444490" w:rsidP="00444490">
      <w:pPr>
        <w:pStyle w:val="Meziodstavce"/>
        <w:ind w:left="426" w:hanging="426"/>
      </w:pPr>
    </w:p>
    <w:p w14:paraId="0CE401FC" w14:textId="77777777" w:rsidR="00444490" w:rsidRPr="00FE2C3E" w:rsidRDefault="00444490" w:rsidP="00444490">
      <w:pPr>
        <w:pStyle w:val="lneksmlouvytextPVL"/>
      </w:pPr>
      <w:r w:rsidRPr="00FE2C3E">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222CCB09" w14:textId="77777777" w:rsidR="00444490" w:rsidRPr="00FE2C3E" w:rsidRDefault="00444490" w:rsidP="00444490">
      <w:pPr>
        <w:pStyle w:val="Meziodstavce"/>
        <w:ind w:left="426" w:hanging="426"/>
      </w:pPr>
    </w:p>
    <w:p w14:paraId="2B75CB5F" w14:textId="77777777" w:rsidR="00444490" w:rsidRPr="00FE2C3E" w:rsidRDefault="00444490" w:rsidP="00444490">
      <w:pPr>
        <w:pStyle w:val="lneksmlouvytextPVL"/>
      </w:pPr>
      <w:r w:rsidRPr="00FE2C3E">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6107D0B4" w14:textId="77777777" w:rsidR="00444490" w:rsidRPr="00FE2C3E" w:rsidRDefault="00444490" w:rsidP="00444490">
      <w:pPr>
        <w:pStyle w:val="Meziodstavce"/>
      </w:pPr>
    </w:p>
    <w:p w14:paraId="03DE7764" w14:textId="77777777" w:rsidR="00444490" w:rsidRDefault="00444490" w:rsidP="00444490">
      <w:pPr>
        <w:pStyle w:val="lneksmlouvytextPVL"/>
      </w:pPr>
      <w:r w:rsidRPr="00FE2C3E">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0896DD52" w14:textId="77777777" w:rsidR="00CD0A91" w:rsidRPr="00FE2C3E" w:rsidRDefault="00CD0A91" w:rsidP="00CD0A91">
      <w:pPr>
        <w:pStyle w:val="lneksmlouvytextPVL"/>
        <w:numPr>
          <w:ilvl w:val="0"/>
          <w:numId w:val="0"/>
        </w:numPr>
        <w:ind w:left="360"/>
      </w:pPr>
    </w:p>
    <w:p w14:paraId="1EB549CA" w14:textId="77777777" w:rsidR="004F67D0" w:rsidRPr="00FE2C3E" w:rsidRDefault="004F67D0" w:rsidP="004F67D0">
      <w:pPr>
        <w:pStyle w:val="lneksmlouvytextPVL"/>
      </w:pPr>
      <w:r w:rsidRPr="00FE2C3E">
        <w:rPr>
          <w:lang w:val="cs-CZ"/>
        </w:rPr>
        <w:t xml:space="preserve"> </w:t>
      </w:r>
      <w:r w:rsidRPr="00FE2C3E">
        <w:rPr>
          <w:color w:val="000000"/>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2BDC8A4C" w14:textId="77777777" w:rsidR="004F67D0" w:rsidRPr="00FE2C3E" w:rsidRDefault="004F67D0" w:rsidP="004F67D0">
      <w:pPr>
        <w:pStyle w:val="lneksmlouvytextPVL"/>
        <w:numPr>
          <w:ilvl w:val="0"/>
          <w:numId w:val="0"/>
        </w:numPr>
        <w:ind w:left="360"/>
      </w:pPr>
    </w:p>
    <w:p w14:paraId="46B25D20" w14:textId="77777777" w:rsidR="00444490" w:rsidRPr="00FE2C3E" w:rsidRDefault="00444490" w:rsidP="00444490">
      <w:pPr>
        <w:pStyle w:val="lneksmlouvynadpisPVL"/>
        <w:ind w:left="360"/>
        <w:rPr>
          <w:rFonts w:cs="Times New Roman"/>
        </w:rPr>
      </w:pPr>
      <w:r w:rsidRPr="00FE2C3E">
        <w:t>Podmínky provádění díla</w:t>
      </w:r>
    </w:p>
    <w:p w14:paraId="43AB7475" w14:textId="77777777" w:rsidR="00444490" w:rsidRPr="00FE2C3E" w:rsidRDefault="00444490" w:rsidP="00444490">
      <w:pPr>
        <w:pStyle w:val="lneksmlouvytextPVL"/>
      </w:pPr>
      <w:r w:rsidRPr="00FE2C3E">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w:t>
      </w:r>
      <w:r w:rsidRPr="00FE2C3E">
        <w:rPr>
          <w:lang w:val="cs-CZ"/>
        </w:rPr>
        <w:t> </w:t>
      </w:r>
      <w:r w:rsidRPr="00FE2C3E">
        <w:t>Technologické předpisy) vztahující se k předmětu díla tak, aby jakost díla odpovídala běžnému standardu a požadavkům sjednaným touto smlouvou.</w:t>
      </w:r>
    </w:p>
    <w:p w14:paraId="239F928F" w14:textId="77777777" w:rsidR="00444490" w:rsidRPr="00FE2C3E" w:rsidRDefault="00444490" w:rsidP="00444490">
      <w:pPr>
        <w:pStyle w:val="lneksmlouvytextPVL"/>
        <w:numPr>
          <w:ilvl w:val="0"/>
          <w:numId w:val="0"/>
        </w:numPr>
        <w:ind w:left="426"/>
      </w:pPr>
    </w:p>
    <w:p w14:paraId="3BC63A90" w14:textId="77777777" w:rsidR="00444490" w:rsidRPr="00FE2C3E" w:rsidRDefault="00444490" w:rsidP="00444490">
      <w:pPr>
        <w:pStyle w:val="lneksmlouvytextPVL"/>
      </w:pPr>
      <w:r w:rsidRPr="00FE2C3E">
        <w:lastRenderedPageBreak/>
        <w:t xml:space="preserve">Zhotovitel je </w:t>
      </w:r>
      <w:r w:rsidRPr="00FE2C3E">
        <w:rPr>
          <w:lang w:val="cs-CZ"/>
        </w:rPr>
        <w:t>povinen dodržovat Havarijní plán schválený příslušným úřadem, který zhotovitel</w:t>
      </w:r>
      <w:r w:rsidR="008C6B9B" w:rsidRPr="00FE2C3E">
        <w:rPr>
          <w:lang w:val="cs-CZ"/>
        </w:rPr>
        <w:t xml:space="preserve"> vypracoval</w:t>
      </w:r>
      <w:r w:rsidRPr="00FE2C3E">
        <w:rPr>
          <w:lang w:val="cs-CZ"/>
        </w:rPr>
        <w:t>. Objednatel je oprávněn provádět kontrolu dodržování jeho podmínek.</w:t>
      </w:r>
    </w:p>
    <w:p w14:paraId="3EC16C25" w14:textId="77777777" w:rsidR="00444490" w:rsidRPr="00FE2C3E" w:rsidRDefault="00444490" w:rsidP="00444490">
      <w:pPr>
        <w:pStyle w:val="lneksmlouvytextPVL"/>
        <w:numPr>
          <w:ilvl w:val="0"/>
          <w:numId w:val="0"/>
        </w:numPr>
        <w:ind w:left="426"/>
      </w:pPr>
    </w:p>
    <w:p w14:paraId="1D5EAC5F" w14:textId="77777777" w:rsidR="00444490" w:rsidRPr="00FE2C3E" w:rsidRDefault="00444490" w:rsidP="00444490">
      <w:pPr>
        <w:pStyle w:val="lneksmlouvytextPVL"/>
      </w:pPr>
      <w:r w:rsidRPr="00FE2C3E">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540785B0" w14:textId="77777777" w:rsidR="00444490" w:rsidRPr="00FE2C3E" w:rsidRDefault="00444490" w:rsidP="00444490">
      <w:pPr>
        <w:pStyle w:val="Meziodstavce"/>
        <w:ind w:left="426" w:hanging="426"/>
      </w:pPr>
    </w:p>
    <w:p w14:paraId="3FA08E39" w14:textId="77777777" w:rsidR="00444490" w:rsidRPr="00FE2C3E" w:rsidRDefault="00444490" w:rsidP="00444490">
      <w:pPr>
        <w:pStyle w:val="lneksmlouvytextPVL"/>
      </w:pPr>
      <w:r w:rsidRPr="00FE2C3E">
        <w:t xml:space="preserve">Dílo bude realizováno dle příslušné projektové </w:t>
      </w:r>
      <w:bookmarkStart w:id="12" w:name="OLE_LINK2"/>
      <w:r w:rsidRPr="00FE2C3E">
        <w:t>dokumentace, která byla předána v rámci řízení</w:t>
      </w:r>
      <w:r w:rsidRPr="00FE2C3E">
        <w:rPr>
          <w:lang w:val="cs-CZ"/>
        </w:rPr>
        <w:t xml:space="preserve"> na zadání veřejné zakázky</w:t>
      </w:r>
      <w:r w:rsidR="00A40224" w:rsidRPr="00FE2C3E">
        <w:rPr>
          <w:lang w:val="cs-CZ"/>
        </w:rPr>
        <w:t>.</w:t>
      </w:r>
      <w:r w:rsidRPr="00FE2C3E">
        <w:rPr>
          <w:lang w:val="cs-CZ"/>
        </w:rPr>
        <w:t xml:space="preserve"> </w:t>
      </w:r>
      <w:bookmarkEnd w:id="12"/>
    </w:p>
    <w:p w14:paraId="0D7D0005" w14:textId="77777777" w:rsidR="00444490" w:rsidRPr="00FE2C3E" w:rsidRDefault="00444490" w:rsidP="00444490">
      <w:pPr>
        <w:pStyle w:val="Meziodstavce"/>
        <w:ind w:left="426" w:hanging="426"/>
      </w:pPr>
    </w:p>
    <w:p w14:paraId="0F767518" w14:textId="77777777" w:rsidR="00444490" w:rsidRPr="00FE2C3E" w:rsidRDefault="00444490" w:rsidP="00444490">
      <w:pPr>
        <w:pStyle w:val="lneksmlouvytextPVL"/>
      </w:pPr>
      <w:r w:rsidRPr="00FE2C3E">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4E76D2D0" w14:textId="77777777" w:rsidR="00444490" w:rsidRPr="00FE2C3E" w:rsidRDefault="00444490" w:rsidP="00444490">
      <w:pPr>
        <w:pStyle w:val="Meziodstavce"/>
        <w:ind w:left="426" w:hanging="426"/>
      </w:pPr>
    </w:p>
    <w:p w14:paraId="3F825F23" w14:textId="77777777" w:rsidR="00444490" w:rsidRPr="00FE2C3E" w:rsidRDefault="00444490" w:rsidP="00444490">
      <w:pPr>
        <w:pStyle w:val="lneksmlouvytextPVL"/>
      </w:pPr>
      <w:r w:rsidRPr="00FE2C3E">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078898EF" w14:textId="77777777" w:rsidR="00444490" w:rsidRPr="00FE2C3E" w:rsidRDefault="00444490" w:rsidP="00444490">
      <w:pPr>
        <w:pStyle w:val="Meziodstavce"/>
      </w:pPr>
    </w:p>
    <w:p w14:paraId="1E5FCCC9" w14:textId="77777777" w:rsidR="00444490" w:rsidRPr="00FE2C3E" w:rsidRDefault="00444490" w:rsidP="00444490">
      <w:pPr>
        <w:pStyle w:val="lneksmlouvytextPVL"/>
      </w:pPr>
      <w:r w:rsidRPr="00FE2C3E">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5C400B31" w14:textId="77777777" w:rsidR="00444490" w:rsidRPr="00FE2C3E" w:rsidRDefault="00444490" w:rsidP="00444490">
      <w:pPr>
        <w:pStyle w:val="Meziodstavce"/>
        <w:ind w:left="426" w:hanging="426"/>
      </w:pPr>
    </w:p>
    <w:p w14:paraId="1FFA3E47" w14:textId="77777777" w:rsidR="00444490" w:rsidRPr="00FE2C3E" w:rsidRDefault="00444490" w:rsidP="00444490">
      <w:pPr>
        <w:pStyle w:val="lneksmlouvytextPVL"/>
      </w:pPr>
      <w:r w:rsidRPr="00FE2C3E">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5E33FDB6" w14:textId="77777777" w:rsidR="000C5169" w:rsidRPr="00FE2C3E" w:rsidRDefault="000C5169" w:rsidP="000C5169">
      <w:pPr>
        <w:pStyle w:val="Meziodstavce"/>
        <w:ind w:left="426" w:hanging="426"/>
        <w:rPr>
          <w:lang w:val="cs-CZ"/>
        </w:rPr>
      </w:pPr>
    </w:p>
    <w:p w14:paraId="0B9919BE" w14:textId="77777777" w:rsidR="000C5169" w:rsidRPr="00FE2C3E" w:rsidRDefault="000C5169" w:rsidP="000C5169">
      <w:pPr>
        <w:pStyle w:val="lneksmlouvytextPVL"/>
      </w:pPr>
      <w:r w:rsidRPr="00FE2C3E">
        <w:t>Pokud zhotovitel prokázal v zadávacím řízení určitou část kvalifikace prostřednictvím poddodavatele, je povinen zajistit, aby se takový poddodavatel podílel na provádění díla v rozsahu, v jakém prokázal splnění kvalifikace za zhotovitele. Změna takového poddodavatele za jiného poddodavatele je možná postupem podle čl. X</w:t>
      </w:r>
      <w:r w:rsidRPr="00FE2C3E">
        <w:rPr>
          <w:lang w:val="cs-CZ"/>
        </w:rPr>
        <w:t>IV</w:t>
      </w:r>
      <w:r w:rsidRPr="00FE2C3E">
        <w:t xml:space="preserve">. odst. 8., a to pouze za předpokladu, že nový poddodavatel v plném rozsahu splňuje příslušné podmínky </w:t>
      </w:r>
      <w:r w:rsidRPr="00FE2C3E">
        <w:rPr>
          <w:lang w:val="cs-CZ"/>
        </w:rPr>
        <w:t>kvalifikace</w:t>
      </w:r>
      <w:r w:rsidR="00056779" w:rsidRPr="00FE2C3E">
        <w:rPr>
          <w:lang w:val="cs-CZ"/>
        </w:rPr>
        <w:t>.</w:t>
      </w:r>
      <w:r w:rsidRPr="00FE2C3E">
        <w:rPr>
          <w:lang w:val="cs-CZ"/>
        </w:rPr>
        <w:t xml:space="preserve"> </w:t>
      </w:r>
      <w:r w:rsidRPr="00FE2C3E">
        <w:t>Zhotovitel je povinen uvedené skutečnosti prokázat</w:t>
      </w:r>
      <w:r w:rsidR="00056779" w:rsidRPr="00FE2C3E">
        <w:rPr>
          <w:lang w:val="cs-CZ"/>
        </w:rPr>
        <w:t>.</w:t>
      </w:r>
      <w:r w:rsidRPr="00FE2C3E">
        <w:t>.</w:t>
      </w:r>
      <w:r w:rsidRPr="00FE2C3E">
        <w:rPr>
          <w:lang w:val="cs-CZ"/>
        </w:rPr>
        <w:t xml:space="preserve"> </w:t>
      </w:r>
      <w:r w:rsidRPr="00FE2C3E">
        <w:t xml:space="preserve">Pokud zhotovitel nedodrží </w:t>
      </w:r>
      <w:r w:rsidRPr="00FE2C3E">
        <w:rPr>
          <w:lang w:val="cs-CZ"/>
        </w:rPr>
        <w:lastRenderedPageBreak/>
        <w:t>tento</w:t>
      </w:r>
      <w:r w:rsidRPr="00FE2C3E">
        <w:t xml:space="preserve"> postup před změnou</w:t>
      </w:r>
      <w:r w:rsidRPr="00FE2C3E">
        <w:rPr>
          <w:lang w:val="cs-CZ"/>
        </w:rPr>
        <w:t xml:space="preserve"> níže uvedeného poddodavatele </w:t>
      </w:r>
      <w:r w:rsidRPr="00FE2C3E">
        <w:t xml:space="preserve">nebo </w:t>
      </w:r>
      <w:r w:rsidRPr="00FE2C3E">
        <w:rPr>
          <w:lang w:val="cs-CZ"/>
        </w:rPr>
        <w:t xml:space="preserve">se </w:t>
      </w:r>
      <w:r w:rsidRPr="00FE2C3E">
        <w:t xml:space="preserve">nebude </w:t>
      </w:r>
      <w:r w:rsidRPr="00FE2C3E">
        <w:rPr>
          <w:lang w:val="cs-CZ"/>
        </w:rPr>
        <w:t>níže uvedený</w:t>
      </w:r>
      <w:r w:rsidRPr="00FE2C3E">
        <w:t xml:space="preserve"> </w:t>
      </w:r>
      <w:r w:rsidRPr="00FE2C3E">
        <w:rPr>
          <w:lang w:val="cs-CZ"/>
        </w:rPr>
        <w:t>poddodavatel podílet na provádění díla</w:t>
      </w:r>
      <w:r w:rsidRPr="00FE2C3E">
        <w:t xml:space="preserve"> v </w:t>
      </w:r>
      <w:r w:rsidRPr="00FE2C3E">
        <w:rPr>
          <w:lang w:val="cs-CZ"/>
        </w:rPr>
        <w:t xml:space="preserve">níže uvedeném </w:t>
      </w:r>
      <w:r w:rsidRPr="00FE2C3E">
        <w:t>rozsahu, bude</w:t>
      </w:r>
      <w:r w:rsidRPr="00FE2C3E">
        <w:rPr>
          <w:lang w:val="cs-CZ"/>
        </w:rPr>
        <w:t> </w:t>
      </w:r>
      <w:r w:rsidRPr="00FE2C3E">
        <w:t>toto jednání považováno za podstatné porušení smlouvy s právem</w:t>
      </w:r>
      <w:r w:rsidRPr="00FE2C3E">
        <w:rPr>
          <w:lang w:val="cs-CZ"/>
        </w:rPr>
        <w:t xml:space="preserve"> objednatele</w:t>
      </w:r>
      <w:r w:rsidRPr="00FE2C3E">
        <w:t xml:space="preserve"> odstoupit od smlouvy</w:t>
      </w:r>
      <w:r w:rsidRPr="00FE2C3E">
        <w:rPr>
          <w:lang w:val="cs-CZ"/>
        </w:rPr>
        <w:t>.</w:t>
      </w:r>
    </w:p>
    <w:p w14:paraId="0B7D53B6" w14:textId="77777777" w:rsidR="000C5169" w:rsidRPr="00FE2C3E" w:rsidRDefault="000C5169" w:rsidP="000C5169">
      <w:pPr>
        <w:pStyle w:val="Meziodstavce"/>
        <w:ind w:left="426" w:hanging="426"/>
        <w:rPr>
          <w:lang w:val="cs-CZ"/>
        </w:rPr>
      </w:pPr>
    </w:p>
    <w:p w14:paraId="62011DBE" w14:textId="77777777" w:rsidR="000C5169" w:rsidRPr="00FE2C3E" w:rsidRDefault="000C5169" w:rsidP="000C5169">
      <w:pPr>
        <w:pStyle w:val="SamostatntextpodlnekPVL"/>
      </w:pPr>
      <w:r w:rsidRPr="00FE2C3E">
        <w:t xml:space="preserve">Identifikační údaje všech poddodavatelů, </w:t>
      </w:r>
      <w:r w:rsidRPr="00FE2C3E">
        <w:rPr>
          <w:lang w:val="cs-CZ"/>
        </w:rPr>
        <w:t>prostřednictvím kterých</w:t>
      </w:r>
      <w:r w:rsidRPr="00FE2C3E">
        <w:t xml:space="preserve"> zhotovitel prokazoval splnění kvalifikace:</w:t>
      </w:r>
    </w:p>
    <w:p w14:paraId="5FDEFDCE" w14:textId="77777777" w:rsidR="000C5169" w:rsidRPr="00FE2C3E" w:rsidRDefault="000C5169" w:rsidP="000C5169">
      <w:pPr>
        <w:pStyle w:val="Meziodstavce"/>
        <w:rPr>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FE2C3E" w14:paraId="3A7D1AC5" w14:textId="77777777" w:rsidTr="00696EB7">
        <w:trPr>
          <w:trHeight w:val="567"/>
        </w:trPr>
        <w:tc>
          <w:tcPr>
            <w:tcW w:w="3334" w:type="dxa"/>
            <w:shd w:val="clear" w:color="auto" w:fill="auto"/>
            <w:vAlign w:val="center"/>
          </w:tcPr>
          <w:p w14:paraId="08BBA460" w14:textId="77777777" w:rsidR="000C5169" w:rsidRPr="00FE2C3E" w:rsidRDefault="000C5169" w:rsidP="005B62FF">
            <w:pPr>
              <w:suppressAutoHyphens/>
              <w:spacing w:after="0" w:line="240" w:lineRule="auto"/>
              <w:rPr>
                <w:rFonts w:ascii="Arial" w:eastAsia="Times New Roman" w:hAnsi="Arial" w:cs="Arial"/>
                <w:lang w:eastAsia="cs-CZ"/>
              </w:rPr>
            </w:pPr>
            <w:r w:rsidRPr="00FE2C3E">
              <w:rPr>
                <w:rFonts w:ascii="Arial" w:eastAsia="Times New Roman" w:hAnsi="Arial" w:cs="Arial"/>
                <w:lang w:eastAsia="cs-CZ"/>
              </w:rPr>
              <w:t>název</w:t>
            </w:r>
          </w:p>
        </w:tc>
        <w:tc>
          <w:tcPr>
            <w:tcW w:w="5199" w:type="dxa"/>
            <w:tcBorders>
              <w:bottom w:val="single" w:sz="4" w:space="0" w:color="auto"/>
              <w:tr2bl w:val="single" w:sz="4" w:space="0" w:color="auto"/>
            </w:tcBorders>
            <w:shd w:val="clear" w:color="auto" w:fill="auto"/>
            <w:vAlign w:val="center"/>
          </w:tcPr>
          <w:p w14:paraId="219DB6DE" w14:textId="5651ADB4" w:rsidR="000C5169" w:rsidRPr="00FE2C3E" w:rsidRDefault="000C5169" w:rsidP="005B62FF">
            <w:pPr>
              <w:suppressAutoHyphens/>
              <w:spacing w:after="0" w:line="240" w:lineRule="auto"/>
              <w:rPr>
                <w:rFonts w:ascii="Arial" w:eastAsia="Times New Roman" w:hAnsi="Arial" w:cs="Arial"/>
                <w:lang w:eastAsia="cs-CZ"/>
              </w:rPr>
            </w:pPr>
          </w:p>
        </w:tc>
      </w:tr>
      <w:tr w:rsidR="000C5169" w:rsidRPr="00FE2C3E" w14:paraId="3CC316DF" w14:textId="77777777" w:rsidTr="00696EB7">
        <w:trPr>
          <w:trHeight w:val="567"/>
        </w:trPr>
        <w:tc>
          <w:tcPr>
            <w:tcW w:w="3334" w:type="dxa"/>
            <w:shd w:val="clear" w:color="auto" w:fill="auto"/>
            <w:vAlign w:val="center"/>
          </w:tcPr>
          <w:p w14:paraId="6C78D347" w14:textId="77777777" w:rsidR="000C5169" w:rsidRPr="00FE2C3E" w:rsidRDefault="000C5169" w:rsidP="005B62FF">
            <w:pPr>
              <w:suppressAutoHyphens/>
              <w:spacing w:after="0" w:line="240" w:lineRule="auto"/>
              <w:rPr>
                <w:rFonts w:ascii="Arial" w:eastAsia="Times New Roman" w:hAnsi="Arial" w:cs="Arial"/>
                <w:lang w:eastAsia="cs-CZ"/>
              </w:rPr>
            </w:pPr>
            <w:r w:rsidRPr="00FE2C3E">
              <w:rPr>
                <w:rFonts w:ascii="Arial" w:eastAsia="Times New Roman" w:hAnsi="Arial" w:cs="Arial"/>
                <w:lang w:eastAsia="cs-CZ"/>
              </w:rPr>
              <w:t>sídlo</w:t>
            </w:r>
          </w:p>
        </w:tc>
        <w:tc>
          <w:tcPr>
            <w:tcW w:w="5199" w:type="dxa"/>
            <w:tcBorders>
              <w:bottom w:val="single" w:sz="4" w:space="0" w:color="auto"/>
              <w:tr2bl w:val="single" w:sz="4" w:space="0" w:color="auto"/>
            </w:tcBorders>
            <w:shd w:val="clear" w:color="auto" w:fill="auto"/>
            <w:vAlign w:val="center"/>
          </w:tcPr>
          <w:p w14:paraId="724E3138" w14:textId="2B6F8BAF" w:rsidR="000C5169" w:rsidRPr="00FE2C3E" w:rsidRDefault="000C5169" w:rsidP="005B62FF">
            <w:pPr>
              <w:suppressAutoHyphens/>
              <w:spacing w:after="0" w:line="240" w:lineRule="auto"/>
              <w:rPr>
                <w:rFonts w:ascii="Arial" w:eastAsia="Times New Roman" w:hAnsi="Arial" w:cs="Arial"/>
                <w:lang w:eastAsia="cs-CZ"/>
              </w:rPr>
            </w:pPr>
          </w:p>
        </w:tc>
      </w:tr>
      <w:tr w:rsidR="000C5169" w:rsidRPr="00FE2C3E" w14:paraId="433D750A" w14:textId="77777777" w:rsidTr="00696EB7">
        <w:trPr>
          <w:trHeight w:val="567"/>
        </w:trPr>
        <w:tc>
          <w:tcPr>
            <w:tcW w:w="3334" w:type="dxa"/>
            <w:shd w:val="clear" w:color="auto" w:fill="auto"/>
            <w:vAlign w:val="center"/>
          </w:tcPr>
          <w:p w14:paraId="235147A6" w14:textId="77777777" w:rsidR="000C5169" w:rsidRPr="00FE2C3E" w:rsidRDefault="000C5169" w:rsidP="005B62FF">
            <w:pPr>
              <w:suppressAutoHyphens/>
              <w:spacing w:after="0" w:line="240" w:lineRule="auto"/>
              <w:rPr>
                <w:rFonts w:ascii="Arial" w:eastAsia="Times New Roman" w:hAnsi="Arial" w:cs="Arial"/>
                <w:lang w:eastAsia="cs-CZ"/>
              </w:rPr>
            </w:pPr>
            <w:r w:rsidRPr="00FE2C3E">
              <w:rPr>
                <w:rFonts w:ascii="Arial" w:eastAsia="Times New Roman" w:hAnsi="Arial" w:cs="Arial"/>
                <w:lang w:eastAsia="cs-CZ"/>
              </w:rPr>
              <w:t>IČO</w:t>
            </w:r>
          </w:p>
        </w:tc>
        <w:tc>
          <w:tcPr>
            <w:tcW w:w="5199" w:type="dxa"/>
            <w:tcBorders>
              <w:bottom w:val="single" w:sz="4" w:space="0" w:color="auto"/>
              <w:tr2bl w:val="single" w:sz="4" w:space="0" w:color="auto"/>
            </w:tcBorders>
            <w:shd w:val="clear" w:color="auto" w:fill="auto"/>
            <w:vAlign w:val="center"/>
          </w:tcPr>
          <w:p w14:paraId="00366E98" w14:textId="714E7317" w:rsidR="000C5169" w:rsidRPr="00FE2C3E" w:rsidRDefault="000C5169" w:rsidP="005B62FF">
            <w:pPr>
              <w:suppressAutoHyphens/>
              <w:spacing w:after="0" w:line="240" w:lineRule="auto"/>
              <w:rPr>
                <w:rFonts w:ascii="Arial" w:eastAsia="Times New Roman" w:hAnsi="Arial" w:cs="Arial"/>
                <w:lang w:eastAsia="cs-CZ"/>
              </w:rPr>
            </w:pPr>
          </w:p>
        </w:tc>
      </w:tr>
      <w:tr w:rsidR="000C5169" w:rsidRPr="00FE2C3E" w14:paraId="22939202" w14:textId="77777777" w:rsidTr="00696EB7">
        <w:trPr>
          <w:trHeight w:val="567"/>
        </w:trPr>
        <w:tc>
          <w:tcPr>
            <w:tcW w:w="3334" w:type="dxa"/>
            <w:shd w:val="clear" w:color="auto" w:fill="auto"/>
            <w:vAlign w:val="center"/>
          </w:tcPr>
          <w:p w14:paraId="27BFE6D7" w14:textId="77777777" w:rsidR="000C5169" w:rsidRPr="00FE2C3E" w:rsidRDefault="000C5169" w:rsidP="005B62FF">
            <w:pPr>
              <w:suppressAutoHyphens/>
              <w:spacing w:after="0" w:line="240" w:lineRule="auto"/>
              <w:rPr>
                <w:rFonts w:ascii="Arial" w:eastAsia="Times New Roman" w:hAnsi="Arial" w:cs="Arial"/>
                <w:lang w:eastAsia="cs-CZ"/>
              </w:rPr>
            </w:pPr>
            <w:r w:rsidRPr="00FE2C3E">
              <w:rPr>
                <w:rFonts w:ascii="Arial" w:eastAsia="Times New Roman" w:hAnsi="Arial" w:cs="Arial"/>
                <w:lang w:eastAsia="cs-CZ"/>
              </w:rPr>
              <w:t>DIČ</w:t>
            </w:r>
          </w:p>
        </w:tc>
        <w:tc>
          <w:tcPr>
            <w:tcW w:w="5199" w:type="dxa"/>
            <w:tcBorders>
              <w:bottom w:val="single" w:sz="4" w:space="0" w:color="auto"/>
              <w:tr2bl w:val="single" w:sz="4" w:space="0" w:color="auto"/>
            </w:tcBorders>
            <w:shd w:val="clear" w:color="auto" w:fill="auto"/>
            <w:vAlign w:val="center"/>
          </w:tcPr>
          <w:p w14:paraId="08077EAE" w14:textId="69A2343C" w:rsidR="000C5169" w:rsidRPr="00FE2C3E" w:rsidRDefault="000C5169" w:rsidP="005B62FF">
            <w:pPr>
              <w:suppressAutoHyphens/>
              <w:spacing w:after="0" w:line="240" w:lineRule="auto"/>
              <w:rPr>
                <w:rFonts w:ascii="Arial" w:eastAsia="Times New Roman" w:hAnsi="Arial" w:cs="Arial"/>
                <w:lang w:eastAsia="cs-CZ"/>
              </w:rPr>
            </w:pPr>
          </w:p>
        </w:tc>
      </w:tr>
      <w:tr w:rsidR="000C5169" w:rsidRPr="00FE2C3E" w14:paraId="6832B96F" w14:textId="77777777" w:rsidTr="00696EB7">
        <w:trPr>
          <w:trHeight w:val="567"/>
        </w:trPr>
        <w:tc>
          <w:tcPr>
            <w:tcW w:w="3334" w:type="dxa"/>
            <w:shd w:val="clear" w:color="auto" w:fill="auto"/>
            <w:vAlign w:val="center"/>
          </w:tcPr>
          <w:p w14:paraId="1255246E" w14:textId="77777777" w:rsidR="000C5169" w:rsidRPr="00FE2C3E" w:rsidRDefault="000C5169" w:rsidP="005B62FF">
            <w:pPr>
              <w:suppressAutoHyphens/>
              <w:spacing w:after="0" w:line="240" w:lineRule="auto"/>
              <w:rPr>
                <w:rFonts w:ascii="Arial" w:eastAsia="Times New Roman" w:hAnsi="Arial" w:cs="Arial"/>
                <w:lang w:eastAsia="cs-CZ"/>
              </w:rPr>
            </w:pPr>
            <w:r w:rsidRPr="00FE2C3E">
              <w:rPr>
                <w:rFonts w:ascii="Arial" w:eastAsia="Times New Roman" w:hAnsi="Arial" w:cs="Arial"/>
                <w:lang w:eastAsia="cs-CZ"/>
              </w:rPr>
              <w:t>zápis v obchodním rejstříku</w:t>
            </w:r>
          </w:p>
        </w:tc>
        <w:tc>
          <w:tcPr>
            <w:tcW w:w="5199" w:type="dxa"/>
            <w:tcBorders>
              <w:bottom w:val="single" w:sz="4" w:space="0" w:color="auto"/>
              <w:tr2bl w:val="single" w:sz="4" w:space="0" w:color="auto"/>
            </w:tcBorders>
            <w:shd w:val="clear" w:color="auto" w:fill="auto"/>
            <w:vAlign w:val="center"/>
          </w:tcPr>
          <w:p w14:paraId="6763514C" w14:textId="0EBADDCE" w:rsidR="000C5169" w:rsidRPr="00FE2C3E" w:rsidRDefault="000C5169" w:rsidP="005B62FF">
            <w:pPr>
              <w:suppressAutoHyphens/>
              <w:spacing w:after="0" w:line="240" w:lineRule="auto"/>
              <w:rPr>
                <w:rFonts w:ascii="Arial" w:eastAsia="Times New Roman" w:hAnsi="Arial" w:cs="Arial"/>
                <w:lang w:eastAsia="cs-CZ"/>
              </w:rPr>
            </w:pPr>
          </w:p>
        </w:tc>
      </w:tr>
      <w:tr w:rsidR="000C5169" w:rsidRPr="00FE2C3E" w14:paraId="68BC1079" w14:textId="77777777" w:rsidTr="00696EB7">
        <w:trPr>
          <w:trHeight w:val="567"/>
        </w:trPr>
        <w:tc>
          <w:tcPr>
            <w:tcW w:w="3334" w:type="dxa"/>
            <w:shd w:val="clear" w:color="auto" w:fill="auto"/>
            <w:vAlign w:val="center"/>
          </w:tcPr>
          <w:p w14:paraId="7D00B595" w14:textId="77777777" w:rsidR="000C5169" w:rsidRPr="00FE2C3E" w:rsidRDefault="000C5169" w:rsidP="005B62FF">
            <w:pPr>
              <w:suppressAutoHyphens/>
              <w:spacing w:after="0" w:line="240" w:lineRule="auto"/>
              <w:rPr>
                <w:rFonts w:ascii="Arial" w:eastAsia="Times New Roman" w:hAnsi="Arial" w:cs="Arial"/>
                <w:lang w:eastAsia="cs-CZ"/>
              </w:rPr>
            </w:pPr>
            <w:r w:rsidRPr="00FE2C3E">
              <w:rPr>
                <w:rFonts w:ascii="Arial" w:eastAsia="Times New Roman" w:hAnsi="Arial" w:cs="Arial"/>
                <w:lang w:eastAsia="cs-CZ"/>
              </w:rPr>
              <w:t>rozsah vykonávaných stavebních prací nebo služeb</w:t>
            </w:r>
          </w:p>
        </w:tc>
        <w:tc>
          <w:tcPr>
            <w:tcW w:w="5199" w:type="dxa"/>
            <w:tcBorders>
              <w:tr2bl w:val="single" w:sz="4" w:space="0" w:color="auto"/>
            </w:tcBorders>
            <w:shd w:val="clear" w:color="auto" w:fill="auto"/>
            <w:vAlign w:val="center"/>
          </w:tcPr>
          <w:p w14:paraId="1F43024D" w14:textId="31DBF2EA" w:rsidR="000C5169" w:rsidRPr="00FE2C3E" w:rsidRDefault="000C5169" w:rsidP="005B62FF">
            <w:pPr>
              <w:suppressAutoHyphens/>
              <w:spacing w:after="0" w:line="240" w:lineRule="auto"/>
              <w:rPr>
                <w:rFonts w:ascii="Arial" w:eastAsia="Times New Roman" w:hAnsi="Arial" w:cs="Arial"/>
                <w:lang w:eastAsia="cs-CZ"/>
              </w:rPr>
            </w:pPr>
          </w:p>
        </w:tc>
      </w:tr>
    </w:tbl>
    <w:p w14:paraId="11D0DD42" w14:textId="77777777" w:rsidR="000C5169" w:rsidRPr="00FE2C3E" w:rsidRDefault="000C5169" w:rsidP="000C5169">
      <w:pPr>
        <w:pStyle w:val="Meziodstavce"/>
        <w:rPr>
          <w:shd w:val="clear" w:color="auto" w:fill="FFFF00"/>
        </w:rPr>
      </w:pPr>
    </w:p>
    <w:p w14:paraId="14C4E4A7" w14:textId="77777777" w:rsidR="000C5169" w:rsidRPr="00FE2C3E" w:rsidRDefault="000C5169" w:rsidP="000C5169">
      <w:pPr>
        <w:pStyle w:val="lneksmlouvytextPVL"/>
      </w:pPr>
      <w:r w:rsidRPr="00FE2C3E">
        <w:t>Zhotovitel odpovídá přímo za výběr a řádnou koordinaci všech poddodavatelů.</w:t>
      </w:r>
      <w:r w:rsidR="00E37010" w:rsidRPr="00FE2C3E">
        <w:rPr>
          <w:lang w:val="cs-CZ"/>
        </w:rPr>
        <w:t xml:space="preserve"> </w:t>
      </w:r>
      <w:r w:rsidR="00E37010" w:rsidRPr="00FE2C3E">
        <w:t>Dále je povinen identifikovat poddodavatele v souladu s § 105 odst. 3 ZZVZ před zahájením provádění díla poddodavatelem, nebyl-li poddodavatel identifikován před podpisem smlouvy v souladu s uvedeným ustanovením. Tuto povinnost zhotovitel splní uvedením identifikačních údajů dle §</w:t>
      </w:r>
      <w:r w:rsidR="00E37010" w:rsidRPr="00FE2C3E">
        <w:rPr>
          <w:lang w:val="cs-CZ"/>
        </w:rPr>
        <w:t> </w:t>
      </w:r>
      <w:r w:rsidR="00E37010" w:rsidRPr="00FE2C3E">
        <w:t>28 odst. 1 písm. g) ZZVZ ve stavebním deníku.</w:t>
      </w:r>
    </w:p>
    <w:p w14:paraId="60848C92" w14:textId="77777777" w:rsidR="000C5169" w:rsidRPr="00FE2C3E" w:rsidRDefault="000C5169" w:rsidP="000C5169">
      <w:pPr>
        <w:pStyle w:val="Meziodstavce"/>
        <w:ind w:left="426" w:hanging="426"/>
      </w:pPr>
    </w:p>
    <w:p w14:paraId="581195D4" w14:textId="77777777" w:rsidR="00B4155D" w:rsidRDefault="000C5169" w:rsidP="004D5236">
      <w:pPr>
        <w:pStyle w:val="lneksmlouvytextPVL"/>
      </w:pPr>
      <w:r w:rsidRPr="00FE2C3E">
        <w:t>Objednatel má právo v opodstatněných případech požadovat změnu jakéhokoli poddodavatele zhotovitele. V tomto případě je zhotovitel povinen změnit poddodavatele bez zbytečného odkladu tak, aby v žádném případě nebyl narušen plynulý průběh výstavby a plnění povinností zhotovitele vyplývajících z této smlouvy. Případně vzniklé náklady, vyplývající ze změny poddodavatele, nese v plném rozsahu zhotovitel.</w:t>
      </w:r>
    </w:p>
    <w:p w14:paraId="35ADC939" w14:textId="77777777" w:rsidR="00CD0A91" w:rsidRPr="00FE2C3E" w:rsidRDefault="00CD0A91" w:rsidP="00CD0A91">
      <w:pPr>
        <w:pStyle w:val="lneksmlouvytextPVL"/>
        <w:numPr>
          <w:ilvl w:val="0"/>
          <w:numId w:val="0"/>
        </w:numPr>
        <w:ind w:left="360"/>
      </w:pPr>
    </w:p>
    <w:p w14:paraId="670D5610" w14:textId="77777777" w:rsidR="00B4155D" w:rsidRPr="00FE2C3E" w:rsidRDefault="00B4155D" w:rsidP="00E4522E">
      <w:pPr>
        <w:pStyle w:val="lneksmlouvytextPVL"/>
      </w:pPr>
      <w:r w:rsidRPr="00FE2C3E">
        <w:t>Nedohodnou-li se smluvní strany jinak, je zhotovitel povinen každý návrh soupisu skutečně provedených prací a každý návrh změny soupisu prací související s případnou změnou rozsahu díla povinen předat osobě oprávněné jednat za objednatele k</w:t>
      </w:r>
      <w:r w:rsidRPr="00FE2C3E">
        <w:rPr>
          <w:lang w:val="cs-CZ"/>
        </w:rPr>
        <w:t> </w:t>
      </w:r>
      <w:r w:rsidRPr="00FE2C3E">
        <w:t>odsouhlasení ve formátu XC4 (soubor *.</w:t>
      </w:r>
      <w:proofErr w:type="spellStart"/>
      <w:r w:rsidRPr="00FE2C3E">
        <w:t>xml</w:t>
      </w:r>
      <w:proofErr w:type="spellEnd"/>
      <w:r w:rsidRPr="00FE2C3E">
        <w:t>) umožňujícím jejich posouzení ve vztahu ke znění soupisu prací, který tvoří přílohu této smlouvy. Osoba oprávněná jednat za objednatele může odmítnout návrh ve smyslu věty první, pokud jej od zhotovitele neobdrží ve sjednaném formátu</w:t>
      </w:r>
      <w:r w:rsidRPr="00FE2C3E">
        <w:rPr>
          <w:lang w:val="cs-CZ"/>
        </w:rPr>
        <w:t>.</w:t>
      </w:r>
    </w:p>
    <w:p w14:paraId="05AB9329" w14:textId="77777777" w:rsidR="008C6B9B" w:rsidRPr="00FE2C3E" w:rsidRDefault="008C6B9B" w:rsidP="008C6B9B">
      <w:pPr>
        <w:pStyle w:val="lneksmlouvytextPVL"/>
        <w:numPr>
          <w:ilvl w:val="0"/>
          <w:numId w:val="0"/>
        </w:numPr>
        <w:ind w:left="360"/>
      </w:pPr>
    </w:p>
    <w:p w14:paraId="22393C3A" w14:textId="77777777" w:rsidR="00444490" w:rsidRPr="00FE2C3E" w:rsidRDefault="00444490" w:rsidP="00444490">
      <w:pPr>
        <w:pStyle w:val="lneksmlouvytextPVL"/>
      </w:pPr>
      <w:r w:rsidRPr="00FE2C3E">
        <w:t>Zhotovitel podpisem této smlouvy přebírá povinnosti uvedené v Čestném prohlášení o</w:t>
      </w:r>
      <w:r w:rsidRPr="00FE2C3E">
        <w:rPr>
          <w:lang w:val="cs-CZ"/>
        </w:rPr>
        <w:t> </w:t>
      </w:r>
      <w:r w:rsidRPr="00FE2C3E">
        <w:t>zajištění sociálně odpovědného plnění předmětu veřejné zakázky</w:t>
      </w:r>
      <w:r w:rsidRPr="00FE2C3E">
        <w:rPr>
          <w:lang w:val="cs-CZ"/>
        </w:rPr>
        <w:t xml:space="preserve"> (dále jen „ČPSO“)</w:t>
      </w:r>
      <w:r w:rsidR="00056779" w:rsidRPr="00FE2C3E">
        <w:rPr>
          <w:lang w:val="cs-CZ"/>
        </w:rPr>
        <w:t>.</w:t>
      </w:r>
      <w:r w:rsidRPr="00FE2C3E">
        <w:t xml:space="preserve"> Objednatel je oprávněn plnění těchto povinností kdykoliv kontrolovat, a to i bez předchozího ohlášení zhotoviteli. Je</w:t>
      </w:r>
      <w:r w:rsidRPr="00FE2C3E">
        <w:rPr>
          <w:lang w:val="cs-CZ"/>
        </w:rPr>
        <w:noBreakHyphen/>
      </w:r>
      <w:proofErr w:type="spellStart"/>
      <w:r w:rsidRPr="00FE2C3E">
        <w:t>li</w:t>
      </w:r>
      <w:proofErr w:type="spellEnd"/>
      <w:r w:rsidRPr="00FE2C3E">
        <w:rPr>
          <w:lang w:val="cs-CZ"/>
        </w:rPr>
        <w:t> </w:t>
      </w:r>
      <w:r w:rsidRPr="00FE2C3E">
        <w:t>k provedení kontroly potřeba předložení dokumentů, zavazuje se zhotovitel k jejich předložení nejpozději do 2 pracovních dnů od doručení výzvy objednatele.</w:t>
      </w:r>
    </w:p>
    <w:p w14:paraId="08C8369E" w14:textId="77777777" w:rsidR="00444490" w:rsidRPr="00FE2C3E" w:rsidRDefault="00444490" w:rsidP="00444490">
      <w:pPr>
        <w:pStyle w:val="Meziodstavce"/>
        <w:ind w:left="426" w:hanging="426"/>
        <w:rPr>
          <w:lang w:val="cs-CZ"/>
        </w:rPr>
      </w:pPr>
    </w:p>
    <w:p w14:paraId="03E4120F" w14:textId="77777777" w:rsidR="00444490" w:rsidRDefault="00444490" w:rsidP="00444490">
      <w:pPr>
        <w:pStyle w:val="lneksmlouvytextPVL"/>
      </w:pPr>
      <w:r w:rsidRPr="00FE2C3E">
        <w:t>Zhotovitel je povinen udržovat pracoviště v čistotě, odvážet stavební odpad a vytěžený materiál a provádět pravidelný úklid, zejména příjezdových komunikací skrz zástavbu v</w:t>
      </w:r>
      <w:r w:rsidRPr="00FE2C3E">
        <w:rPr>
          <w:lang w:val="cs-CZ"/>
        </w:rPr>
        <w:t> </w:t>
      </w:r>
      <w:r w:rsidRPr="00FE2C3E">
        <w:t>průběhu plnění díla. Jestliže zhotovitel přes výzvu objednatele k zajištění úklidu tak, jak</w:t>
      </w:r>
      <w:r>
        <w:t xml:space="preserve"> 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w:t>
      </w:r>
      <w:r>
        <w:lastRenderedPageBreak/>
        <w:t>v souladu se zákonem č. </w:t>
      </w:r>
      <w:r w:rsidR="00F15205">
        <w:rPr>
          <w:lang w:val="cs-CZ"/>
        </w:rPr>
        <w:t xml:space="preserve"> 541/2020</w:t>
      </w:r>
      <w:r>
        <w:t> Sb., o odpadech a o změně některých dalších zákonů, ve znění pozdějších předpisů</w:t>
      </w:r>
      <w:r w:rsidR="00F15205">
        <w:rPr>
          <w:lang w:val="cs-CZ"/>
        </w:rPr>
        <w:t xml:space="preserve">. </w:t>
      </w:r>
    </w:p>
    <w:p w14:paraId="5F9587F0" w14:textId="77777777" w:rsidR="00444490" w:rsidRDefault="00444490" w:rsidP="00444490">
      <w:pPr>
        <w:pStyle w:val="Meziodstavce"/>
      </w:pPr>
    </w:p>
    <w:p w14:paraId="068CEEC3" w14:textId="77777777" w:rsidR="00444490" w:rsidRDefault="00444490" w:rsidP="00444490">
      <w:pPr>
        <w:pStyle w:val="lneksmlouvytextPVL"/>
      </w:pPr>
      <w:r>
        <w:t>Zhotovitel je povinen na předaném staveništi zajistit dodržování právních a ostatních předpisů týkajících se bezpečnosti práce a požární ochrany svých zaměstnanců nebo poddodavatelů zhotovitele.</w:t>
      </w:r>
    </w:p>
    <w:p w14:paraId="67B069E2" w14:textId="77777777" w:rsidR="00444490" w:rsidRDefault="00444490" w:rsidP="00444490">
      <w:pPr>
        <w:pStyle w:val="Meziodstavce"/>
        <w:ind w:left="426" w:hanging="426"/>
      </w:pPr>
    </w:p>
    <w:p w14:paraId="75DAE208" w14:textId="77777777" w:rsidR="00444490" w:rsidRDefault="00444490" w:rsidP="00444490">
      <w:pPr>
        <w:pStyle w:val="lneksmlouvytextPVL"/>
      </w:pPr>
      <w:r>
        <w:t>Zhotovitel zajistí na staveništi hygienické a sociální zařízení a prostředky pro poskytování první lékařské pomoci.</w:t>
      </w:r>
    </w:p>
    <w:p w14:paraId="691E526D" w14:textId="77777777" w:rsidR="00444490" w:rsidRDefault="00444490" w:rsidP="00444490">
      <w:pPr>
        <w:pStyle w:val="Meziodstavce"/>
        <w:ind w:left="426" w:hanging="426"/>
      </w:pPr>
    </w:p>
    <w:p w14:paraId="4B4D13D0" w14:textId="77777777" w:rsidR="00444490" w:rsidRDefault="00444490" w:rsidP="00444490">
      <w:pPr>
        <w:pStyle w:val="lneksmlouvytextPVL"/>
      </w:pPr>
      <w: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66FDE1D6" w14:textId="77777777" w:rsidR="00444490" w:rsidRDefault="00444490" w:rsidP="00444490">
      <w:pPr>
        <w:pStyle w:val="Odstavecseseznamem"/>
        <w:spacing w:after="0" w:line="240" w:lineRule="auto"/>
        <w:ind w:left="0"/>
      </w:pPr>
    </w:p>
    <w:p w14:paraId="34CDAF53" w14:textId="77777777" w:rsidR="00444490" w:rsidRDefault="00444490" w:rsidP="00444490">
      <w:pPr>
        <w:pStyle w:val="lneksmlouvynadpisPVL"/>
        <w:ind w:left="360"/>
      </w:pPr>
      <w:r>
        <w:t>Staveniště</w:t>
      </w:r>
    </w:p>
    <w:p w14:paraId="51CBE229" w14:textId="77777777" w:rsidR="00444490" w:rsidRDefault="00444490" w:rsidP="00444490">
      <w:pPr>
        <w:pStyle w:val="lneksmlouvytextPVL"/>
      </w:pPr>
      <w:r>
        <w:t xml:space="preserve">Objednatel se zavazuje předat zhotoviteli staveniště </w:t>
      </w:r>
      <w:r w:rsidRPr="00742989">
        <w:rPr>
          <w:lang w:val="cs-CZ"/>
        </w:rPr>
        <w:t xml:space="preserve">nejpozději do </w:t>
      </w:r>
      <w:r w:rsidR="00714086">
        <w:rPr>
          <w:lang w:val="cs-CZ"/>
        </w:rPr>
        <w:t xml:space="preserve"> 30</w:t>
      </w:r>
      <w:r w:rsidRPr="00742989">
        <w:rPr>
          <w:lang w:val="cs-CZ"/>
        </w:rPr>
        <w:t xml:space="preserve"> kalendářních dní</w:t>
      </w:r>
      <w:r>
        <w:rPr>
          <w:lang w:val="cs-CZ"/>
        </w:rPr>
        <w:t xml:space="preserve"> od nabytí účinnosti této smlouvy o dílo, </w:t>
      </w:r>
      <w:r>
        <w:t>pokud se smluvní strany nedohodnou jinak.</w:t>
      </w:r>
    </w:p>
    <w:p w14:paraId="15B02506" w14:textId="77777777" w:rsidR="00444490" w:rsidRDefault="00444490" w:rsidP="00444490">
      <w:pPr>
        <w:pStyle w:val="Meziodstavce"/>
        <w:ind w:left="426" w:hanging="426"/>
      </w:pPr>
    </w:p>
    <w:p w14:paraId="218920C3" w14:textId="77777777" w:rsidR="00444490" w:rsidRDefault="00444490" w:rsidP="00444490">
      <w:pPr>
        <w:pStyle w:val="lneksmlouvytextPVL"/>
      </w:pPr>
      <w: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24BA9A8E" w14:textId="77777777" w:rsidR="00444490" w:rsidRDefault="00444490" w:rsidP="00444490">
      <w:pPr>
        <w:pStyle w:val="Odstavecseseznamem"/>
        <w:spacing w:after="0" w:line="240" w:lineRule="auto"/>
      </w:pPr>
    </w:p>
    <w:p w14:paraId="25C7F887" w14:textId="77777777" w:rsidR="00444490" w:rsidRDefault="00444490" w:rsidP="00444490">
      <w:pPr>
        <w:pStyle w:val="lneksmlouvytextPVL"/>
      </w:pPr>
      <w:r>
        <w:t>Zhotovitel je povinen do 15 kalendářních dní po odevzdání a převzetí díla vyklidit staveniště a upravit je do </w:t>
      </w:r>
      <w:bookmarkStart w:id="13" w:name="OLE_LINK1"/>
      <w:r>
        <w:t xml:space="preserve"> stavu předepsaného příslušnou projektovou dokumentací</w:t>
      </w:r>
      <w:bookmarkEnd w:id="13"/>
      <w:r>
        <w:t xml:space="preserve">, nebo není-li tento stav projektovou dokumentací specifikován, tak do původního stavu. </w:t>
      </w:r>
    </w:p>
    <w:p w14:paraId="03961CB4" w14:textId="77777777" w:rsidR="00444490" w:rsidRDefault="00444490" w:rsidP="00444490">
      <w:pPr>
        <w:pStyle w:val="Meziodstavce"/>
        <w:ind w:left="426" w:hanging="426"/>
      </w:pPr>
    </w:p>
    <w:p w14:paraId="30D7C7B6" w14:textId="77777777" w:rsidR="004A6793" w:rsidRDefault="00444490" w:rsidP="000F5771">
      <w:pPr>
        <w:pStyle w:val="lneksmlouvytextPVL"/>
      </w:pPr>
      <w: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61154BEF" w14:textId="77777777" w:rsidR="00CD0A91" w:rsidRDefault="00CD0A91" w:rsidP="00CD0A91">
      <w:pPr>
        <w:pStyle w:val="lneksmlouvytextPVL"/>
        <w:numPr>
          <w:ilvl w:val="0"/>
          <w:numId w:val="0"/>
        </w:numPr>
        <w:ind w:left="360"/>
      </w:pPr>
    </w:p>
    <w:p w14:paraId="090F0038" w14:textId="70D89737" w:rsidR="004A6793" w:rsidRPr="00393C5C" w:rsidRDefault="004A6793" w:rsidP="004A6793">
      <w:pPr>
        <w:pStyle w:val="lneksmlouvytextPVL"/>
      </w:pPr>
      <w:r w:rsidRPr="00393C5C">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4A6793">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p>
    <w:p w14:paraId="1F882981" w14:textId="77777777" w:rsidR="00444490" w:rsidRDefault="00444490" w:rsidP="00444490">
      <w:pPr>
        <w:pStyle w:val="Meziodstavce"/>
        <w:rPr>
          <w:lang w:val="cs-CZ"/>
        </w:rPr>
      </w:pPr>
    </w:p>
    <w:p w14:paraId="45AD0671" w14:textId="77777777" w:rsidR="00444490" w:rsidRDefault="00444490" w:rsidP="00444490">
      <w:pPr>
        <w:pStyle w:val="lneksmlouvynadpisPVL"/>
        <w:ind w:left="360"/>
      </w:pPr>
      <w:r>
        <w:t>Kontrola provádění díla</w:t>
      </w:r>
    </w:p>
    <w:p w14:paraId="19DCE8F5" w14:textId="77777777" w:rsidR="00444490" w:rsidRDefault="00444490" w:rsidP="00444490">
      <w:pPr>
        <w:pStyle w:val="lneksmlouvytextPVL"/>
      </w:pPr>
      <w: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4AE1B28E" w14:textId="77777777" w:rsidR="00444490" w:rsidRDefault="00444490" w:rsidP="00444490">
      <w:pPr>
        <w:pStyle w:val="Meziodstavce"/>
        <w:ind w:left="426" w:hanging="426"/>
      </w:pPr>
    </w:p>
    <w:p w14:paraId="4F8BCA3A" w14:textId="77777777" w:rsidR="00444490" w:rsidRDefault="00444490" w:rsidP="00444490">
      <w:pPr>
        <w:pStyle w:val="lneksmlouvytextPVL"/>
      </w:pPr>
      <w:r>
        <w:t xml:space="preserve">Technický dozor objednatele není oprávněn zasahovat do činnosti pracovníků zhotovitele. Je však oprávněn dát pracovníkům zhotovitele příkaz přerušit práce, pokud odpovědný </w:t>
      </w:r>
      <w:r>
        <w:lastRenderedPageBreak/>
        <w:t>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40D9E857" w14:textId="77777777" w:rsidR="00444490" w:rsidRDefault="00444490" w:rsidP="00444490">
      <w:pPr>
        <w:pStyle w:val="Meziodstavce"/>
        <w:ind w:left="426" w:hanging="426"/>
      </w:pPr>
    </w:p>
    <w:p w14:paraId="02B32036" w14:textId="77777777" w:rsidR="00444490" w:rsidRDefault="00444490" w:rsidP="00444490">
      <w:pPr>
        <w:pStyle w:val="lneksmlouvytextPVL"/>
      </w:pPr>
      <w: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2CE7597C" w14:textId="77777777" w:rsidR="00444490" w:rsidRDefault="00444490" w:rsidP="00444490">
      <w:pPr>
        <w:pStyle w:val="Meziodstavce"/>
        <w:ind w:left="426" w:hanging="426"/>
      </w:pPr>
    </w:p>
    <w:p w14:paraId="4260C7C9" w14:textId="77777777" w:rsidR="00444490" w:rsidRDefault="00444490" w:rsidP="00444490">
      <w:pPr>
        <w:pStyle w:val="lneksmlouvytextPVL"/>
      </w:pPr>
      <w:r>
        <w:t>Zhotovitel je povinen neprodleně odstranit zjištěné nedostatky, které technický dozor zapsal do stavebního deníku, pokud se smluvní strany nedohodnou jinak.</w:t>
      </w:r>
    </w:p>
    <w:p w14:paraId="15DD3D6B" w14:textId="77777777" w:rsidR="00444490" w:rsidRDefault="00444490" w:rsidP="00444490">
      <w:pPr>
        <w:pStyle w:val="Meziodstavce"/>
        <w:ind w:left="426" w:hanging="426"/>
      </w:pPr>
    </w:p>
    <w:p w14:paraId="6389EBB7" w14:textId="77777777" w:rsidR="00444490" w:rsidRDefault="00444490" w:rsidP="00444490">
      <w:pPr>
        <w:pStyle w:val="lneksmlouvytextPVL"/>
      </w:pPr>
      <w:r>
        <w:t>Technický dozor objednatele je oprávněn po zhotoviteli požadovat prokázání původu a vlastností materiálů a výrobků použitých pro stavbu.</w:t>
      </w:r>
    </w:p>
    <w:p w14:paraId="3D24AE03" w14:textId="77777777" w:rsidR="00444490" w:rsidRDefault="00444490" w:rsidP="00444490">
      <w:pPr>
        <w:pStyle w:val="Meziodstavce"/>
        <w:ind w:left="426" w:hanging="426"/>
        <w:rPr>
          <w:lang w:val="cs-CZ"/>
        </w:rPr>
      </w:pPr>
    </w:p>
    <w:p w14:paraId="43347D76" w14:textId="77777777" w:rsidR="00444490" w:rsidRDefault="00444490" w:rsidP="00444490">
      <w:pPr>
        <w:pStyle w:val="lneksmlouvytextPVL"/>
      </w:pPr>
      <w: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4FBDDF93" w14:textId="77777777" w:rsidR="00444490" w:rsidRDefault="00444490" w:rsidP="00444490">
      <w:pPr>
        <w:pStyle w:val="lneksmlouvytextPVL"/>
        <w:numPr>
          <w:ilvl w:val="0"/>
          <w:numId w:val="0"/>
        </w:numPr>
        <w:ind w:left="426"/>
      </w:pPr>
      <w:bookmarkStart w:id="14" w:name="_Ref473801819"/>
    </w:p>
    <w:p w14:paraId="4236DDB9" w14:textId="77777777" w:rsidR="00444490" w:rsidRDefault="00444490" w:rsidP="00444490">
      <w:pPr>
        <w:pStyle w:val="lneksmlouvytextPVL"/>
      </w:pPr>
      <w:r>
        <w:t xml:space="preserve">Technický dozor objednatele je oprávněn vyzvat zhotovitele k předložení písemného </w:t>
      </w:r>
      <w:r w:rsidR="0054062D">
        <w:rPr>
          <w:lang w:val="cs-CZ"/>
        </w:rPr>
        <w:t xml:space="preserve"> </w:t>
      </w:r>
      <w:r>
        <w:t>harmonogramu</w:t>
      </w:r>
      <w:r w:rsidR="00AB7775">
        <w:rPr>
          <w:lang w:val="cs-CZ"/>
        </w:rPr>
        <w:t xml:space="preserve"> postupu</w:t>
      </w:r>
      <w:r>
        <w:t xml:space="preserve"> provádění díla (dále jen „harmonogram“), zhotovitel </w:t>
      </w:r>
      <w:r w:rsidR="00AB7775">
        <w:rPr>
          <w:lang w:val="cs-CZ"/>
        </w:rPr>
        <w:t xml:space="preserve">je povinen od této výzvy </w:t>
      </w:r>
      <w:r>
        <w:t xml:space="preserve"> </w:t>
      </w:r>
      <w:r w:rsidR="00AB7775">
        <w:rPr>
          <w:lang w:val="cs-CZ"/>
        </w:rPr>
        <w:t xml:space="preserve">předat </w:t>
      </w:r>
      <w:r>
        <w:t xml:space="preserve">objednateli </w:t>
      </w:r>
      <w:r w:rsidR="00507AAC">
        <w:rPr>
          <w:lang w:val="cs-CZ"/>
        </w:rPr>
        <w:t xml:space="preserve"> </w:t>
      </w:r>
      <w:r w:rsidR="00AB7775">
        <w:rPr>
          <w:lang w:val="cs-CZ"/>
        </w:rPr>
        <w:t xml:space="preserve">vypracovaný harmonogram </w:t>
      </w:r>
      <w:r w:rsidR="00507AAC">
        <w:rPr>
          <w:lang w:val="cs-CZ"/>
        </w:rPr>
        <w:t>do 7 kalendářních dnů</w:t>
      </w:r>
      <w:r w:rsidR="00507AAC">
        <w:t>.</w:t>
      </w:r>
      <w:r>
        <w:t>.</w:t>
      </w:r>
      <w:bookmarkEnd w:id="14"/>
      <w:r>
        <w:t xml:space="preserve"> Obdobně je technický dozor objednatele oprávněn požadovat vypracování revidovaného harmonogramu kdykoliv předchozí harmonogram nesouhlasí se skutečným postupem prací nebo jinými povinnostmi zhotovitele dle této smlouvy.</w:t>
      </w:r>
    </w:p>
    <w:p w14:paraId="4DE4DB72" w14:textId="77777777" w:rsidR="00444490" w:rsidRDefault="00444490" w:rsidP="00444490">
      <w:pPr>
        <w:pStyle w:val="Meziodstavce"/>
        <w:ind w:left="426" w:hanging="426"/>
      </w:pPr>
    </w:p>
    <w:p w14:paraId="5FC38B10" w14:textId="77777777" w:rsidR="00444490" w:rsidRDefault="00444490" w:rsidP="00444490">
      <w:pPr>
        <w:pStyle w:val="lneksmlouvytextPVL"/>
      </w:pPr>
      <w:r>
        <w:t>Výzva k předložení harmonogramu dle odst. 7</w:t>
      </w:r>
      <w:r>
        <w:rPr>
          <w:lang w:val="cs-CZ"/>
        </w:rPr>
        <w:t>.</w:t>
      </w:r>
      <w:r>
        <w:t xml:space="preserve"> tohoto článku může být provedena jakýmikoliv prostředky, avšak musí být bez zbytečného odkladu zapsána do stavebního deníku. Za předaný v souladu s odst. 7</w:t>
      </w:r>
      <w:r>
        <w:rPr>
          <w:lang w:val="cs-CZ"/>
        </w:rPr>
        <w:t>.</w:t>
      </w:r>
      <w:r>
        <w:t xml:space="preserve"> tohoto článku se harmonogram považuje i v případě, že jej zhotovitel vložil na samostatný list stavebního deníku.</w:t>
      </w:r>
    </w:p>
    <w:p w14:paraId="6BBADF2B" w14:textId="77777777" w:rsidR="00CD0A91" w:rsidRDefault="00CD0A91" w:rsidP="00CD0A91">
      <w:pPr>
        <w:pStyle w:val="lneksmlouvytextPVL"/>
        <w:numPr>
          <w:ilvl w:val="0"/>
          <w:numId w:val="0"/>
        </w:numPr>
        <w:ind w:left="360"/>
      </w:pPr>
    </w:p>
    <w:p w14:paraId="7B106636" w14:textId="77777777" w:rsidR="00444490" w:rsidRDefault="00444490" w:rsidP="00444490">
      <w:pPr>
        <w:pStyle w:val="lneksmlouvynadpisPVL"/>
        <w:ind w:left="360"/>
      </w:pPr>
      <w:r>
        <w:rPr>
          <w:lang w:val="cs-CZ"/>
        </w:rPr>
        <w:t>Technická přejímka a p</w:t>
      </w:r>
      <w:proofErr w:type="spellStart"/>
      <w:r>
        <w:t>ředání</w:t>
      </w:r>
      <w:proofErr w:type="spellEnd"/>
      <w:r>
        <w:t xml:space="preserve"> a převzetí</w:t>
      </w:r>
      <w:r>
        <w:rPr>
          <w:lang w:val="cs-CZ"/>
        </w:rPr>
        <w:t xml:space="preserve"> dokončeného</w:t>
      </w:r>
      <w:r>
        <w:t xml:space="preserve"> díla</w:t>
      </w:r>
    </w:p>
    <w:p w14:paraId="3F2E0D8B" w14:textId="77777777" w:rsidR="00444490" w:rsidRDefault="00444490" w:rsidP="00444490">
      <w:pPr>
        <w:pStyle w:val="lneksmlouvytextPVL"/>
      </w:pPr>
      <w: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64CA64EF" w14:textId="77777777" w:rsidR="00444490" w:rsidRDefault="00444490" w:rsidP="00444490">
      <w:pPr>
        <w:pStyle w:val="Meziodstavce"/>
        <w:ind w:left="426" w:hanging="426"/>
      </w:pPr>
    </w:p>
    <w:p w14:paraId="438F240D" w14:textId="77777777" w:rsidR="00444490" w:rsidRDefault="00444490" w:rsidP="00444490">
      <w:pPr>
        <w:pStyle w:val="lneksmlouvytextPVL"/>
      </w:pPr>
      <w:bookmarkStart w:id="15" w:name="_Ref473801647"/>
      <w:r>
        <w:lastRenderedPageBreak/>
        <w:t xml:space="preserve">Předání a převzetí dokončeného díla je předmětem přejímacího řízení. Přejímací řízení je proces předání a převzetí kompletního díla nebo jeho části ve lhůtě dle čl. II. odst. 1. písm. </w:t>
      </w:r>
      <w:r>
        <w:rPr>
          <w:lang w:val="cs-CZ"/>
        </w:rPr>
        <w:t>c</w:t>
      </w:r>
      <w:r>
        <w:t>) této smlouvy.</w:t>
      </w:r>
      <w:bookmarkEnd w:id="15"/>
    </w:p>
    <w:p w14:paraId="6566F0E5" w14:textId="77777777" w:rsidR="00444490" w:rsidRDefault="00444490" w:rsidP="00444490">
      <w:pPr>
        <w:pStyle w:val="Meziodstavce"/>
        <w:ind w:left="426" w:hanging="426"/>
      </w:pPr>
    </w:p>
    <w:p w14:paraId="393469CB" w14:textId="77777777" w:rsidR="00444490" w:rsidRDefault="00444490" w:rsidP="00444490">
      <w:pPr>
        <w:pStyle w:val="lneksmlouvytextPVL"/>
      </w:pPr>
      <w:bookmarkStart w:id="16" w:name="_Ref473801663"/>
      <w: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fldChar w:fldCharType="begin"/>
      </w:r>
      <w:r>
        <w:instrText xml:space="preserve"> REF _Ref473801701 \n \h  \* MERGEFORMAT </w:instrText>
      </w:r>
      <w:r>
        <w:fldChar w:fldCharType="separate"/>
      </w:r>
      <w:r>
        <w:t xml:space="preserve">III. </w:t>
      </w:r>
      <w:r>
        <w:fldChar w:fldCharType="end"/>
      </w:r>
      <w:r>
        <w:t xml:space="preserve"> této smlouvy.</w:t>
      </w:r>
      <w:bookmarkEnd w:id="16"/>
    </w:p>
    <w:p w14:paraId="2ACB5A1A" w14:textId="77777777" w:rsidR="00444490" w:rsidRDefault="00444490" w:rsidP="00444490">
      <w:pPr>
        <w:pStyle w:val="Meziodstavce"/>
        <w:ind w:left="426" w:hanging="426"/>
      </w:pPr>
    </w:p>
    <w:p w14:paraId="564C6A9D" w14:textId="77777777" w:rsidR="00444490" w:rsidRDefault="00444490" w:rsidP="00444490">
      <w:pPr>
        <w:pStyle w:val="lneksmlouvytextPVL"/>
      </w:pPr>
      <w:r>
        <w:t xml:space="preserve">Bude-li objednatelem zjištěn nedostatek při kontrole dokumentů dle odst. </w:t>
      </w:r>
      <w:r>
        <w:fldChar w:fldCharType="begin"/>
      </w:r>
      <w:r>
        <w:instrText xml:space="preserve"> REF _Ref473801663 \n \h  \* MERGEFORMAT </w:instrText>
      </w:r>
      <w:r>
        <w:fldChar w:fldCharType="separate"/>
      </w:r>
      <w:r>
        <w:t>3</w:t>
      </w:r>
      <w:r>
        <w:fldChar w:fldCharType="end"/>
      </w:r>
      <w:r>
        <w:t>. tohoto článku, informuje o tom bezodkladně, nejpozději však do 15 kalendářních dní od předání dokumentů dle odst. 3</w:t>
      </w:r>
      <w:r>
        <w:rPr>
          <w:lang w:val="cs-CZ"/>
        </w:rPr>
        <w:t>.</w:t>
      </w:r>
      <w:r>
        <w:t xml:space="preserve"> tohoto článku. Zhotovitel je povinen vytýkané nedostatky odstranit do předání a převzetí díla. Takovou výzvu je možné provést i zápisem ve stavebním deníku, za doručenou se výzva považuje provedením takového zápisu. Přejímací řízení dle odst. </w:t>
      </w:r>
      <w:r>
        <w:fldChar w:fldCharType="begin"/>
      </w:r>
      <w:r>
        <w:instrText xml:space="preserve"> REF _Ref473801647 \n \h  \* MERGEFORMAT </w:instrText>
      </w:r>
      <w:r>
        <w:fldChar w:fldCharType="separate"/>
      </w:r>
      <w:r>
        <w:t>2</w:t>
      </w:r>
      <w:r>
        <w:fldChar w:fldCharType="end"/>
      </w:r>
      <w:r>
        <w:t xml:space="preserve">. tohoto článku nelze provést do odstranění vytýkaných nedostatků nebo zjištění, že objednatelem vytýkané nedostatky byly neoprávněné. Objednatel není oprávněn uplatnit smluvní pokutu dle čl. </w:t>
      </w:r>
      <w:r>
        <w:fldChar w:fldCharType="begin"/>
      </w:r>
      <w:r>
        <w:instrText xml:space="preserve"> REF _Ref473801459 \n \h  \* MERGEFORMAT </w:instrText>
      </w:r>
      <w:r>
        <w:fldChar w:fldCharType="separate"/>
      </w:r>
      <w:r>
        <w:t xml:space="preserve">IX. </w:t>
      </w:r>
      <w:r>
        <w:fldChar w:fldCharType="end"/>
      </w:r>
      <w:r>
        <w:t xml:space="preserve">odst. </w:t>
      </w:r>
      <w:r>
        <w:fldChar w:fldCharType="begin"/>
      </w:r>
      <w:r>
        <w:instrText xml:space="preserve"> REF _Ref473801463 \n \h  \* MERGEFORMAT </w:instrText>
      </w:r>
      <w:r>
        <w:fldChar w:fldCharType="separate"/>
      </w:r>
      <w:r>
        <w:t>1</w:t>
      </w:r>
      <w:r>
        <w:fldChar w:fldCharType="end"/>
      </w:r>
      <w:r>
        <w:t xml:space="preserve">. písm. </w:t>
      </w:r>
      <w:r>
        <w:fldChar w:fldCharType="begin"/>
      </w:r>
      <w:r>
        <w:instrText xml:space="preserve"> REF _Ref473801468 \n \h  \* MERGEFORMAT </w:instrText>
      </w:r>
      <w:r>
        <w:fldChar w:fldCharType="separate"/>
      </w:r>
      <w:r>
        <w:t>a)</w:t>
      </w:r>
      <w:r>
        <w:fldChar w:fldCharType="end"/>
      </w:r>
      <w:r>
        <w:t xml:space="preserve"> této smlouvy, pokud přejímací řízení nebylo provedeno pro neodstranění vytýkaných vad, jež se ukázaly jako neoprávněné.</w:t>
      </w:r>
    </w:p>
    <w:p w14:paraId="4CA2FAB3" w14:textId="77777777" w:rsidR="00444490" w:rsidRDefault="00444490" w:rsidP="00444490">
      <w:pPr>
        <w:pStyle w:val="Meziodstavce"/>
        <w:ind w:left="426" w:hanging="426"/>
        <w:rPr>
          <w:lang w:val="cs-CZ"/>
        </w:rPr>
      </w:pPr>
    </w:p>
    <w:p w14:paraId="237893EC" w14:textId="77777777" w:rsidR="00444490" w:rsidRDefault="00444490" w:rsidP="00444490">
      <w:pPr>
        <w:pStyle w:val="lneksmlouvytextPVL"/>
      </w:pPr>
      <w:r>
        <w:t>K </w:t>
      </w:r>
      <w:r>
        <w:rPr>
          <w:lang w:val="cs-CZ"/>
        </w:rPr>
        <w:t>provedení technické přejímky a přejímacího řízení</w:t>
      </w:r>
      <w:r>
        <w:t xml:space="preserve"> vyzve zhotovitel objednatele písemně buď doručením výzvy na adresu objednatele, nebo zápisem ve stavebním deníku, </w:t>
      </w:r>
      <w:r>
        <w:rPr>
          <w:lang w:val="cs-CZ"/>
        </w:rPr>
        <w:t xml:space="preserve">a to </w:t>
      </w:r>
      <w:r>
        <w:t>nejméně 10 kalendářních dní před požadovaným termínem.</w:t>
      </w:r>
    </w:p>
    <w:p w14:paraId="63CF97FA" w14:textId="77777777" w:rsidR="00444490" w:rsidRDefault="00444490" w:rsidP="00444490">
      <w:pPr>
        <w:pStyle w:val="Meziodstavce"/>
        <w:ind w:left="426" w:hanging="426"/>
      </w:pPr>
    </w:p>
    <w:p w14:paraId="2E064A75" w14:textId="77777777" w:rsidR="00444490" w:rsidRDefault="00444490" w:rsidP="00444490">
      <w:pPr>
        <w:pStyle w:val="lneksmlouvytextPVL"/>
      </w:pPr>
      <w:r>
        <w:t xml:space="preserve">V případě, že po zahájení </w:t>
      </w:r>
      <w:r>
        <w:rPr>
          <w:lang w:val="cs-CZ"/>
        </w:rPr>
        <w:t xml:space="preserve">technické přejímky nebo </w:t>
      </w:r>
      <w:r>
        <w:t xml:space="preserve">přejímacího řízení jsou zjištěny okolnosti, které by bránily </w:t>
      </w:r>
      <w:r>
        <w:rPr>
          <w:lang w:val="cs-CZ"/>
        </w:rPr>
        <w:t xml:space="preserve">jejich </w:t>
      </w:r>
      <w:r>
        <w:t>dokončení, mohou smluvní strany dohodou stanovit nový termín</w:t>
      </w:r>
      <w:r>
        <w:rPr>
          <w:lang w:val="cs-CZ"/>
        </w:rPr>
        <w:t>.</w:t>
      </w:r>
      <w:r>
        <w:t xml:space="preserve"> </w:t>
      </w:r>
      <w:r>
        <w:rPr>
          <w:lang w:val="cs-CZ"/>
        </w:rPr>
        <w:t>N</w:t>
      </w:r>
      <w:proofErr w:type="spellStart"/>
      <w:r>
        <w:t>edojde-li</w:t>
      </w:r>
      <w:proofErr w:type="spellEnd"/>
      <w:r>
        <w:t xml:space="preserve"> k dohodě, je oprávněn termín </w:t>
      </w:r>
      <w:r>
        <w:rPr>
          <w:lang w:val="cs-CZ"/>
        </w:rPr>
        <w:t xml:space="preserve">stanovit </w:t>
      </w:r>
      <w:r>
        <w:t>objednatel.</w:t>
      </w:r>
      <w:r>
        <w:rPr>
          <w:lang w:val="cs-CZ"/>
        </w:rPr>
        <w:t xml:space="preserve"> Prodloužení lhůty pro předání a převzetí díla dle čl. II. odst. 1. písm. c) této smlouvy dle tohoto odstavce může být provedeno jen v souladu s čl. XI</w:t>
      </w:r>
      <w:r w:rsidR="000E07D3">
        <w:rPr>
          <w:lang w:val="cs-CZ"/>
        </w:rPr>
        <w:t>V</w:t>
      </w:r>
      <w:r>
        <w:rPr>
          <w:lang w:val="cs-CZ"/>
        </w:rPr>
        <w:t>. odst. 8. této smlouvy.</w:t>
      </w:r>
    </w:p>
    <w:p w14:paraId="42632EEA" w14:textId="77777777" w:rsidR="00444490" w:rsidRDefault="00444490" w:rsidP="00444490">
      <w:pPr>
        <w:pStyle w:val="Meziodstavce"/>
      </w:pPr>
    </w:p>
    <w:p w14:paraId="720B9AA0" w14:textId="77777777" w:rsidR="00444490" w:rsidRDefault="00444490" w:rsidP="00444490">
      <w:pPr>
        <w:pStyle w:val="lneksmlouvytextPVL"/>
      </w:pPr>
      <w:r>
        <w:t>Dílo se považuje za dokončené, nemá-li v době př</w:t>
      </w:r>
      <w:r>
        <w:rPr>
          <w:lang w:val="cs-CZ"/>
        </w:rPr>
        <w:t>ejímacího</w:t>
      </w:r>
      <w:r>
        <w:t xml:space="preserve"> </w:t>
      </w:r>
      <w:r>
        <w:rPr>
          <w:lang w:val="cs-CZ"/>
        </w:rPr>
        <w:t xml:space="preserve">řízení </w:t>
      </w:r>
      <w:r>
        <w:t xml:space="preserve">zjistitelné vady ani při vynaložení veškeré odborné péče, je provedeno v požadované kvalitě, je schopné plnit požadovanou funkci. Ukončení </w:t>
      </w:r>
      <w:r>
        <w:rPr>
          <w:lang w:val="cs-CZ"/>
        </w:rPr>
        <w:t xml:space="preserve">přejímacího řízení </w:t>
      </w:r>
      <w:r>
        <w:t>a</w:t>
      </w:r>
      <w:r>
        <w:rPr>
          <w:lang w:val="cs-CZ"/>
        </w:rPr>
        <w:t xml:space="preserve"> tím i</w:t>
      </w:r>
      <w:r>
        <w:t xml:space="preserve"> předání díla je stvrzeno podpisy oprávněných osob objednatele a oprávněných osob zhotovitele</w:t>
      </w:r>
      <w:r w:rsidR="004F4F88">
        <w:rPr>
          <w:lang w:val="cs-CZ"/>
        </w:rPr>
        <w:t xml:space="preserve"> </w:t>
      </w:r>
      <w:r>
        <w:t>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Pr>
          <w:lang w:val="cs-CZ"/>
        </w:rPr>
        <w:t>9</w:t>
      </w:r>
      <w:r>
        <w:rPr>
          <w:lang w:val="cs-CZ"/>
        </w:rPr>
        <w:fldChar w:fldCharType="end"/>
      </w:r>
      <w:r>
        <w:rPr>
          <w:lang w:val="cs-CZ"/>
        </w:rPr>
        <w:t>. tohoto článku</w:t>
      </w:r>
      <w:r>
        <w:t xml:space="preserve">.  </w:t>
      </w:r>
    </w:p>
    <w:p w14:paraId="4237E13D" w14:textId="77777777" w:rsidR="00444490" w:rsidRDefault="00444490" w:rsidP="00444490">
      <w:pPr>
        <w:pStyle w:val="Meziodstavce"/>
        <w:ind w:left="426" w:hanging="426"/>
      </w:pPr>
    </w:p>
    <w:p w14:paraId="74C8B766" w14:textId="77777777" w:rsidR="00444490" w:rsidRDefault="00444490" w:rsidP="00444490">
      <w:pPr>
        <w:pStyle w:val="lneksmlouvytextPVL"/>
      </w:pPr>
      <w:r>
        <w:t xml:space="preserve">Objednatel však může po zvážení okolností </w:t>
      </w:r>
      <w:r>
        <w:rPr>
          <w:lang w:val="cs-CZ"/>
        </w:rPr>
        <w:t xml:space="preserve">při přejímacím řízení </w:t>
      </w:r>
      <w:r>
        <w:t>převzít dílo vykazuj</w:t>
      </w:r>
      <w:r>
        <w:rPr>
          <w:lang w:val="cs-CZ"/>
        </w:rPr>
        <w:t>ící</w:t>
      </w:r>
      <w:r>
        <w:t xml:space="preserve"> vady, které </w:t>
      </w:r>
      <w:r>
        <w:rPr>
          <w:bCs/>
        </w:rPr>
        <w:t>samy o sobě ani ve spojení s jinými neovlivní řádné, bezpečné a bezporuchové využití díla.</w:t>
      </w:r>
      <w:r>
        <w:t xml:space="preserve"> V zápise o předání a převzetí díla</w:t>
      </w:r>
      <w:r>
        <w:rPr>
          <w:lang w:val="cs-CZ"/>
        </w:rPr>
        <w:t xml:space="preserve"> dle odst. </w:t>
      </w:r>
      <w:r>
        <w:rPr>
          <w:lang w:val="cs-CZ"/>
        </w:rPr>
        <w:fldChar w:fldCharType="begin"/>
      </w:r>
      <w:r>
        <w:rPr>
          <w:lang w:val="cs-CZ"/>
        </w:rPr>
        <w:instrText xml:space="preserve"> REF _Ref473801677 \n \h  \* MERGEFORMAT </w:instrText>
      </w:r>
      <w:r>
        <w:rPr>
          <w:lang w:val="cs-CZ"/>
        </w:rPr>
      </w:r>
      <w:r>
        <w:rPr>
          <w:lang w:val="cs-CZ"/>
        </w:rPr>
        <w:fldChar w:fldCharType="separate"/>
      </w:r>
      <w:r>
        <w:rPr>
          <w:lang w:val="cs-CZ"/>
        </w:rPr>
        <w:t>9</w:t>
      </w:r>
      <w:r>
        <w:rPr>
          <w:lang w:val="cs-CZ"/>
        </w:rPr>
        <w:fldChar w:fldCharType="end"/>
      </w:r>
      <w:r>
        <w:rPr>
          <w:lang w:val="cs-CZ"/>
        </w:rPr>
        <w:t>. tohoto článku</w:t>
      </w:r>
      <w:r>
        <w:t xml:space="preserve"> s výhradami musí být sjednán termín pro odstranění vad, který podléhá smluvní pokutě podle článku IX. odst. 1. písm. </w:t>
      </w:r>
      <w:r>
        <w:rPr>
          <w:lang w:val="cs-CZ"/>
        </w:rPr>
        <w:t>e</w:t>
      </w:r>
      <w:r>
        <w:t>) této smlouvy.</w:t>
      </w:r>
    </w:p>
    <w:p w14:paraId="5330C6E1" w14:textId="77777777" w:rsidR="00444490" w:rsidRDefault="00444490" w:rsidP="00444490">
      <w:pPr>
        <w:pStyle w:val="Meziodstavce"/>
        <w:ind w:left="426" w:hanging="426"/>
      </w:pPr>
    </w:p>
    <w:p w14:paraId="114A8546" w14:textId="77777777" w:rsidR="00444490" w:rsidRDefault="00444490" w:rsidP="00444490">
      <w:pPr>
        <w:pStyle w:val="lneksmlouvytextPVL"/>
      </w:pPr>
      <w:bookmarkStart w:id="17" w:name="_Ref473801677"/>
      <w: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17"/>
    </w:p>
    <w:p w14:paraId="72E7989B" w14:textId="77777777" w:rsidR="00444490" w:rsidRDefault="00444490" w:rsidP="00444490">
      <w:pPr>
        <w:pStyle w:val="Meziodstavce"/>
        <w:ind w:left="426" w:hanging="426"/>
      </w:pPr>
    </w:p>
    <w:p w14:paraId="39D66BC5" w14:textId="77777777" w:rsidR="00444490" w:rsidRDefault="00444490" w:rsidP="00444490">
      <w:pPr>
        <w:pStyle w:val="lneksmlouvytextPVL"/>
      </w:pPr>
      <w:r>
        <w:t>Vlastníkem zhotovovaného díla je Česká republika s právem hospodařit pro objednatele a to od samého počátku provádění díla.</w:t>
      </w:r>
    </w:p>
    <w:p w14:paraId="71F128F9" w14:textId="77777777" w:rsidR="00444490" w:rsidRDefault="00444490" w:rsidP="00444490">
      <w:pPr>
        <w:pStyle w:val="Meziodstavce"/>
        <w:rPr>
          <w:lang w:val="cs-CZ"/>
        </w:rPr>
      </w:pPr>
    </w:p>
    <w:p w14:paraId="4BBDD271" w14:textId="77777777" w:rsidR="00444490" w:rsidRDefault="00444490" w:rsidP="00444490">
      <w:pPr>
        <w:pStyle w:val="lneksmlouvynadpisPVL"/>
        <w:ind w:left="360"/>
      </w:pPr>
      <w:r>
        <w:t>Záruka a odpovědnost za škody</w:t>
      </w:r>
    </w:p>
    <w:p w14:paraId="4C3F07CD" w14:textId="77777777" w:rsidR="00444490" w:rsidRDefault="00444490" w:rsidP="00444490">
      <w:pPr>
        <w:pStyle w:val="lneksmlouvytextPVL"/>
      </w:pPr>
      <w:r>
        <w:t>Zhotovitel odpovídá za škody, které vzniknou objednateli a které mají původ ve vadném, neúplném nebo opožděném plnění zhotovitele, nebo v porušení jiné povinnosti zhotovitele vyplývající z této smlouvy.</w:t>
      </w:r>
    </w:p>
    <w:p w14:paraId="291B19A4" w14:textId="77777777" w:rsidR="00444490" w:rsidRDefault="00444490" w:rsidP="00444490">
      <w:pPr>
        <w:pStyle w:val="Meziodstavce"/>
        <w:ind w:left="426" w:hanging="426"/>
      </w:pPr>
      <w:r>
        <w:t xml:space="preserve"> </w:t>
      </w:r>
    </w:p>
    <w:p w14:paraId="0FB37E13" w14:textId="77777777" w:rsidR="00444490" w:rsidRDefault="00444490" w:rsidP="00444490">
      <w:pPr>
        <w:pStyle w:val="lneksmlouvytextPVL"/>
      </w:pPr>
      <w:r>
        <w:lastRenderedPageBreak/>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73F85C0A" w14:textId="77777777" w:rsidR="00444490" w:rsidRDefault="00444490" w:rsidP="00444490">
      <w:pPr>
        <w:pStyle w:val="Meziodstavce"/>
        <w:ind w:left="426" w:hanging="426"/>
      </w:pPr>
    </w:p>
    <w:p w14:paraId="19EFF43B" w14:textId="77777777" w:rsidR="00444490" w:rsidRDefault="00444490" w:rsidP="00444490">
      <w:pPr>
        <w:pStyle w:val="lneksmlouvytextPVL"/>
      </w:pPr>
      <w: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25793402" w14:textId="77777777" w:rsidR="00444490" w:rsidRDefault="00444490" w:rsidP="00444490">
      <w:pPr>
        <w:pStyle w:val="Meziodstavce"/>
        <w:ind w:left="426" w:hanging="426"/>
      </w:pPr>
    </w:p>
    <w:p w14:paraId="35CCE986" w14:textId="77777777" w:rsidR="00444490" w:rsidRPr="00FE2C3E" w:rsidRDefault="00444490" w:rsidP="00444490">
      <w:pPr>
        <w:pStyle w:val="lneksmlouvytextPVL"/>
      </w:pPr>
      <w:r>
        <w:t xml:space="preserve">Zhotovitel poskytuje na provedené </w:t>
      </w:r>
      <w:r>
        <w:rPr>
          <w:bCs/>
        </w:rPr>
        <w:t>dílo záruku v </w:t>
      </w:r>
      <w:r w:rsidRPr="00FE2C3E">
        <w:rPr>
          <w:bCs/>
        </w:rPr>
        <w:t xml:space="preserve">délce 60 měsíců. </w:t>
      </w:r>
      <w:r w:rsidRPr="00FE2C3E">
        <w:t>Záruční doba začíná běžet dnem protokolárního předání a převzetí díla.</w:t>
      </w:r>
    </w:p>
    <w:p w14:paraId="11278762" w14:textId="77777777" w:rsidR="00444490" w:rsidRDefault="00444490" w:rsidP="00444490">
      <w:pPr>
        <w:pStyle w:val="Meziodstavce"/>
        <w:ind w:left="426" w:hanging="426"/>
      </w:pPr>
    </w:p>
    <w:p w14:paraId="34817BF1" w14:textId="77777777" w:rsidR="00444490" w:rsidRDefault="00444490" w:rsidP="00444490">
      <w:pPr>
        <w:pStyle w:val="lneksmlouvytextPVL"/>
      </w:pPr>
      <w: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667C8F03" w14:textId="77777777" w:rsidR="00444490" w:rsidRDefault="00444490" w:rsidP="00444490">
      <w:pPr>
        <w:pStyle w:val="Meziodstavce"/>
        <w:ind w:left="426" w:hanging="426"/>
        <w:rPr>
          <w:lang w:val="cs-CZ"/>
        </w:rPr>
      </w:pPr>
    </w:p>
    <w:p w14:paraId="53874459" w14:textId="77777777" w:rsidR="00444490" w:rsidRDefault="00444490" w:rsidP="00444490">
      <w:pPr>
        <w:pStyle w:val="lneksmlouvytextPVL"/>
      </w:pPr>
      <w: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0755F782" w14:textId="77777777" w:rsidR="00444490" w:rsidRDefault="00444490" w:rsidP="00444490">
      <w:pPr>
        <w:pStyle w:val="Meziodstavce"/>
        <w:ind w:left="426" w:hanging="426"/>
      </w:pPr>
    </w:p>
    <w:p w14:paraId="0804DC4B" w14:textId="77777777" w:rsidR="00444490" w:rsidRDefault="00444490" w:rsidP="00444490">
      <w:pPr>
        <w:pStyle w:val="lneksmlouvytextPVL"/>
      </w:pPr>
      <w:r>
        <w:t xml:space="preserve">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IX. odst. 1., písm. </w:t>
      </w:r>
      <w:r>
        <w:rPr>
          <w:lang w:val="cs-CZ"/>
        </w:rPr>
        <w:t>e</w:t>
      </w:r>
      <w:r>
        <w:t>) této smlouvy.</w:t>
      </w:r>
    </w:p>
    <w:p w14:paraId="3D83E736" w14:textId="77777777" w:rsidR="00444490" w:rsidRDefault="00444490" w:rsidP="00444490">
      <w:pPr>
        <w:pStyle w:val="Zkladntext21"/>
        <w:tabs>
          <w:tab w:val="left" w:pos="426"/>
        </w:tabs>
        <w:jc w:val="both"/>
        <w:rPr>
          <w:rFonts w:cs="Arial"/>
          <w:sz w:val="22"/>
        </w:rPr>
      </w:pPr>
    </w:p>
    <w:p w14:paraId="0849E4C7" w14:textId="77777777" w:rsidR="00444490" w:rsidRDefault="00444490" w:rsidP="00444490">
      <w:pPr>
        <w:pStyle w:val="lneksmlouvytextPVL"/>
        <w:rPr>
          <w:rFonts w:cs="Times New Roman"/>
        </w:rPr>
      </w:pPr>
      <w: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15DA57D3" w14:textId="77777777" w:rsidR="00444490" w:rsidRDefault="00444490" w:rsidP="00444490">
      <w:pPr>
        <w:pStyle w:val="Meziodstavce"/>
        <w:ind w:left="426" w:hanging="426"/>
      </w:pPr>
    </w:p>
    <w:p w14:paraId="7467EF99" w14:textId="77777777" w:rsidR="00444490" w:rsidRDefault="00444490" w:rsidP="00444490">
      <w:pPr>
        <w:pStyle w:val="lneksmlouvytextPVL"/>
      </w:pPr>
      <w: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25FB864" w14:textId="77777777" w:rsidR="00444490" w:rsidRDefault="00444490" w:rsidP="00444490">
      <w:pPr>
        <w:pStyle w:val="Meziodstavce"/>
        <w:ind w:left="426" w:hanging="426"/>
      </w:pPr>
    </w:p>
    <w:p w14:paraId="3D31BF40" w14:textId="77777777" w:rsidR="00444490" w:rsidRDefault="00444490" w:rsidP="00444490">
      <w:pPr>
        <w:pStyle w:val="lneksmlouvytextPVL"/>
      </w:pPr>
      <w:r>
        <w:t>Reklamaci lze uplatnit nejpozději do posledního dne záruční doby, přičemž i reklamace odeslaná objednatelem v poslední den záruční doby se považuje za včas uplatněnou.</w:t>
      </w:r>
    </w:p>
    <w:p w14:paraId="3882DBCF" w14:textId="77777777" w:rsidR="00444490" w:rsidRDefault="00444490" w:rsidP="00444490">
      <w:pPr>
        <w:pStyle w:val="Meziodstavce"/>
        <w:ind w:left="426" w:hanging="426"/>
      </w:pPr>
    </w:p>
    <w:p w14:paraId="0F375AB6" w14:textId="77777777" w:rsidR="00444490" w:rsidRDefault="00444490" w:rsidP="00444490">
      <w:pPr>
        <w:pStyle w:val="lneksmlouvytextPVL"/>
      </w:pPr>
      <w:r>
        <w:t xml:space="preserve">Náklady na odstranění reklamované vady nese zhotovitel i ve sporných případech až do rozhodnutí soudu. </w:t>
      </w:r>
    </w:p>
    <w:p w14:paraId="599FA8AB" w14:textId="77777777" w:rsidR="00444490" w:rsidRDefault="00444490" w:rsidP="00444490">
      <w:pPr>
        <w:pStyle w:val="Meziodstavce"/>
        <w:ind w:left="426" w:hanging="426"/>
      </w:pPr>
    </w:p>
    <w:p w14:paraId="5D169CEF" w14:textId="77777777" w:rsidR="00444490" w:rsidRDefault="00444490" w:rsidP="00444490">
      <w:pPr>
        <w:pStyle w:val="lneksmlouvytextPVL"/>
      </w:pPr>
      <w:r>
        <w:t>Prokáže-li se ve sporných případech, že objednatel reklamoval vadu neoprávněně, tedy že vada není kryta zárukou (vadu způsobil nevhodným užíváním díla objednatel apod.), je objednatel povinen uhradit zhotoviteli veškeré jemu v souvislosti s odstraněním vady vzniklé oprávněné náklady.</w:t>
      </w:r>
    </w:p>
    <w:p w14:paraId="478F5D7B" w14:textId="77777777" w:rsidR="00444490" w:rsidRDefault="00444490" w:rsidP="00444490">
      <w:pPr>
        <w:pStyle w:val="Meziodstavce"/>
        <w:rPr>
          <w:lang w:val="cs-CZ"/>
        </w:rPr>
      </w:pPr>
    </w:p>
    <w:p w14:paraId="62021DA9" w14:textId="77777777" w:rsidR="00CD0A91" w:rsidRDefault="00CD0A91" w:rsidP="00444490">
      <w:pPr>
        <w:pStyle w:val="Meziodstavce"/>
        <w:rPr>
          <w:lang w:val="cs-CZ"/>
        </w:rPr>
      </w:pPr>
    </w:p>
    <w:p w14:paraId="0638BE68" w14:textId="77777777" w:rsidR="00444490" w:rsidRDefault="00444490" w:rsidP="00444490">
      <w:pPr>
        <w:pStyle w:val="lneksmlouvynadpisPVL"/>
        <w:ind w:left="360"/>
      </w:pPr>
      <w:bookmarkStart w:id="18" w:name="_Ref473801459"/>
      <w:r>
        <w:lastRenderedPageBreak/>
        <w:t>Odpovědnost za škodu a smluvní pokuty</w:t>
      </w:r>
      <w:bookmarkEnd w:id="18"/>
    </w:p>
    <w:p w14:paraId="49ED3F5F" w14:textId="77777777" w:rsidR="00444490" w:rsidRDefault="00444490" w:rsidP="00444490">
      <w:pPr>
        <w:pStyle w:val="lneksmlouvytextPVL"/>
      </w:pPr>
      <w:bookmarkStart w:id="19" w:name="_Ref473801463"/>
      <w:r>
        <w:t>Zhotovitel je v případě porušení své povinnosti stanovené v této smlouvě povinen objednateli uhradit a objednatel je oprávněn po zhotoviteli v takovém případě požadovat uhrazení smluvních pokut takto:</w:t>
      </w:r>
      <w:bookmarkEnd w:id="19"/>
    </w:p>
    <w:p w14:paraId="2DA50411" w14:textId="77777777" w:rsidR="00444490" w:rsidRPr="00FE2C3E" w:rsidRDefault="00444490" w:rsidP="00444490">
      <w:pPr>
        <w:pStyle w:val="SeznamsmlouvaPVL"/>
      </w:pPr>
      <w:bookmarkStart w:id="20" w:name="_Ref473801468"/>
      <w:r>
        <w:rPr>
          <w:lang w:val="cs-CZ"/>
        </w:rPr>
        <w:t>při</w:t>
      </w:r>
      <w:r>
        <w:t xml:space="preserve"> nesplnění termínu předání a </w:t>
      </w:r>
      <w:r w:rsidRPr="00FE2C3E">
        <w:t xml:space="preserve">převzetí díla sjednaného v čl. II. odst. 1. </w:t>
      </w:r>
      <w:r w:rsidRPr="00FE2C3E">
        <w:rPr>
          <w:lang w:val="cs-CZ"/>
        </w:rPr>
        <w:t xml:space="preserve">písm. c) </w:t>
      </w:r>
      <w:r w:rsidRPr="00FE2C3E">
        <w:t>této smlouvy se sjednává smluvní pokuta ve výši 0,1 % z ceny díla dle čl. III. této smlouvy za každý započatý kalendářní den prodlení, až do dne podpisu zápisu o předání a</w:t>
      </w:r>
      <w:r w:rsidRPr="00FE2C3E">
        <w:rPr>
          <w:lang w:val="cs-CZ"/>
        </w:rPr>
        <w:t> </w:t>
      </w:r>
      <w:r w:rsidRPr="00FE2C3E">
        <w:t>převzetí díla</w:t>
      </w:r>
      <w:r w:rsidRPr="00FE2C3E">
        <w:rPr>
          <w:lang w:val="cs-CZ"/>
        </w:rPr>
        <w:t xml:space="preserve"> dle čl. VII. odst. 9. této smlouvy;</w:t>
      </w:r>
      <w:bookmarkEnd w:id="20"/>
    </w:p>
    <w:p w14:paraId="2E99D0E0" w14:textId="77777777" w:rsidR="00CD0A91" w:rsidRPr="00CD0A91" w:rsidRDefault="00444490" w:rsidP="00FF2529">
      <w:pPr>
        <w:pStyle w:val="SeznamsmlouvaPVL"/>
      </w:pPr>
      <w:r w:rsidRPr="00FE2C3E">
        <w:t xml:space="preserve">při nesplnění termínu dokončení stavebních prací na díle sjednaného dle čl. II. odst. 1. písm. </w:t>
      </w:r>
      <w:r w:rsidRPr="00CD0A91">
        <w:rPr>
          <w:lang w:val="cs-CZ"/>
        </w:rPr>
        <w:t>b</w:t>
      </w:r>
      <w:r w:rsidRPr="00FE2C3E">
        <w:t xml:space="preserve">) této smlouvy se sjednává smluvní pokuta ve výši 0,1 % z ceny díla dle čl. III. této smlouvy za každý </w:t>
      </w:r>
      <w:r w:rsidRPr="00CD0A91">
        <w:t>započatý kalendářní den prodlení, až do dne podpisu protokolu dle čl. VII. odst. 9. této smlouvy;</w:t>
      </w:r>
    </w:p>
    <w:p w14:paraId="5DEEECE7" w14:textId="77777777" w:rsidR="00CD0A91" w:rsidRPr="00CD0A91" w:rsidRDefault="00CD0A91" w:rsidP="00FF2529">
      <w:pPr>
        <w:pStyle w:val="SeznamsmlouvaPVL"/>
      </w:pPr>
      <w:r w:rsidRPr="00CD0A91">
        <w:rPr>
          <w:lang w:val="cs-CZ"/>
        </w:rPr>
        <w:t>při</w:t>
      </w:r>
      <w:r w:rsidRPr="00CD0A91">
        <w:t xml:space="preserve"> nesplnění </w:t>
      </w:r>
      <w:r w:rsidRPr="00CD0A91">
        <w:rPr>
          <w:lang w:val="cs-CZ"/>
        </w:rPr>
        <w:t xml:space="preserve">postupového </w:t>
      </w:r>
      <w:r w:rsidRPr="00CD0A91">
        <w:t xml:space="preserve">termínu v čl. II. odst. 1. </w:t>
      </w:r>
      <w:r w:rsidRPr="00CD0A91">
        <w:rPr>
          <w:lang w:val="cs-CZ"/>
        </w:rPr>
        <w:t xml:space="preserve">písm. c) </w:t>
      </w:r>
      <w:r w:rsidRPr="00CD0A91">
        <w:t>této smlouvy se sjednává smluvní pokuta ve výši 0,1 % z </w:t>
      </w:r>
      <w:r w:rsidRPr="00CD0A91">
        <w:rPr>
          <w:lang w:val="cs-CZ"/>
        </w:rPr>
        <w:t>částky 4.000.000,00</w:t>
      </w:r>
      <w:r>
        <w:rPr>
          <w:lang w:val="cs-CZ"/>
        </w:rPr>
        <w:t xml:space="preserve"> </w:t>
      </w:r>
      <w:r w:rsidRPr="00CD0A91">
        <w:rPr>
          <w:lang w:val="cs-CZ"/>
        </w:rPr>
        <w:t>Kč bez DPH</w:t>
      </w:r>
      <w:r w:rsidRPr="00CD0A91">
        <w:t xml:space="preserve"> za každý započatý kalendářní den prodlení, až do dne </w:t>
      </w:r>
      <w:r w:rsidRPr="00CD0A91">
        <w:rPr>
          <w:lang w:val="cs-CZ"/>
        </w:rPr>
        <w:t>splnění postupového termínu;</w:t>
      </w:r>
    </w:p>
    <w:p w14:paraId="3203375B" w14:textId="77777777" w:rsidR="00444490" w:rsidRPr="00FE2C3E" w:rsidRDefault="00444490" w:rsidP="00FF2529">
      <w:pPr>
        <w:pStyle w:val="SeznamsmlouvaPVL"/>
      </w:pPr>
      <w:r w:rsidRPr="00CD0A91">
        <w:rPr>
          <w:lang w:val="cs-CZ"/>
        </w:rPr>
        <w:t>p</w:t>
      </w:r>
      <w:proofErr w:type="spellStart"/>
      <w:r w:rsidRPr="00CD0A91">
        <w:t>ři</w:t>
      </w:r>
      <w:proofErr w:type="spellEnd"/>
      <w:r w:rsidRPr="00CD0A91">
        <w:t xml:space="preserve"> nesplnění termínu vyklizení staveniště oproti dohodnutému termínu ve stavu předepsaného projektem</w:t>
      </w:r>
      <w:r w:rsidR="00C06523" w:rsidRPr="00CD0A91">
        <w:rPr>
          <w:lang w:val="cs-CZ"/>
        </w:rPr>
        <w:t>,</w:t>
      </w:r>
      <w:r w:rsidRPr="00CD0A91">
        <w:t xml:space="preserve"> resp. původního</w:t>
      </w:r>
      <w:r w:rsidRPr="00FE2C3E">
        <w:t xml:space="preserve"> stavu, zaplatí zhotovitel objednateli smluvní pokutu ve výši 5.000,- Kč za každý započatý kalendářní den prodlení</w:t>
      </w:r>
      <w:r w:rsidRPr="00CD0A91">
        <w:rPr>
          <w:lang w:val="cs-CZ"/>
        </w:rPr>
        <w:t>;</w:t>
      </w:r>
    </w:p>
    <w:p w14:paraId="406F64F1" w14:textId="77777777" w:rsidR="00444490" w:rsidRPr="00FE2C3E" w:rsidRDefault="00444490" w:rsidP="00444490">
      <w:pPr>
        <w:pStyle w:val="SeznamsmlouvaPVL"/>
      </w:pPr>
      <w:r w:rsidRPr="00FE2C3E">
        <w:rPr>
          <w:lang w:val="cs-CZ"/>
        </w:rPr>
        <w:t>k</w:t>
      </w:r>
      <w:proofErr w:type="spellStart"/>
      <w:r w:rsidRPr="00FE2C3E">
        <w:t>aždý</w:t>
      </w:r>
      <w:proofErr w:type="spellEnd"/>
      <w:r w:rsidRPr="00FE2C3E">
        <w:t xml:space="preserve"> případ nevyzvání objednatele zhotovitelem k prohlídce zakrývaných částí díla v dohodnutém termínu</w:t>
      </w:r>
      <w:r w:rsidRPr="00FE2C3E">
        <w:rPr>
          <w:lang w:val="cs-CZ"/>
        </w:rPr>
        <w:t>,</w:t>
      </w:r>
      <w:r w:rsidRPr="00FE2C3E">
        <w:t xml:space="preserve"> podléhá smluvní pokutě ve výši 5.000,- Kč. Na vyžádání objednatele je zhotovitel povinen takto zakryté části na svůj náklad odkrýt a umožnit objednateli jejich kontrolu</w:t>
      </w:r>
      <w:r w:rsidRPr="00FE2C3E">
        <w:rPr>
          <w:lang w:val="cs-CZ"/>
        </w:rPr>
        <w:t>;</w:t>
      </w:r>
    </w:p>
    <w:p w14:paraId="0C8044F3" w14:textId="77777777" w:rsidR="00444490" w:rsidRDefault="00444490" w:rsidP="00444490">
      <w:pPr>
        <w:pStyle w:val="SeznamsmlouvaPVL"/>
      </w:pPr>
      <w:r w:rsidRPr="00FE2C3E">
        <w:rPr>
          <w:lang w:val="cs-CZ"/>
        </w:rPr>
        <w:t>s</w:t>
      </w:r>
      <w:r w:rsidRPr="00FE2C3E">
        <w:t xml:space="preserve">mluvní pokuta pro případ prodlení s odstraněním reklamované vady nebo vady ze zápisu o předání a převzetí díla v dohodnutém termínu činí </w:t>
      </w:r>
      <w:r w:rsidRPr="00FE2C3E">
        <w:rPr>
          <w:lang w:val="cs-CZ"/>
        </w:rPr>
        <w:t>1</w:t>
      </w:r>
      <w:r w:rsidRPr="00FE2C3E">
        <w:t>.000,- Kč za</w:t>
      </w:r>
      <w:r>
        <w:t> každý započatý kalendářní den a vadu až do doby jejího odstranění</w:t>
      </w:r>
      <w:r>
        <w:rPr>
          <w:lang w:val="cs-CZ"/>
        </w:rPr>
        <w:t>;</w:t>
      </w:r>
    </w:p>
    <w:p w14:paraId="2FE1D820" w14:textId="77777777" w:rsidR="00444490" w:rsidRDefault="00444490" w:rsidP="00444490">
      <w:pPr>
        <w:pStyle w:val="SeznamsmlouvaPVL"/>
      </w:pPr>
      <w:r>
        <w:rPr>
          <w:lang w:val="cs-CZ"/>
        </w:rPr>
        <w:t>s</w:t>
      </w:r>
      <w:r>
        <w:t>mluvní pokuta pro případ závažného a opakovaného porušení bezpečnostních předpisů, zjištěného koordinátorem bezpečnosti a ochrany zdraví při práci na staveništi (bude-li určen)</w:t>
      </w:r>
      <w:r>
        <w:rPr>
          <w:lang w:val="cs-CZ"/>
        </w:rPr>
        <w:t xml:space="preserve"> nebo technikem BOZP objednatele</w:t>
      </w:r>
      <w:r>
        <w:t xml:space="preserve"> při realizaci díla činí 5.000,- Kč za každý případ</w:t>
      </w:r>
      <w:r>
        <w:rPr>
          <w:lang w:val="cs-CZ"/>
        </w:rPr>
        <w:t>;</w:t>
      </w:r>
    </w:p>
    <w:p w14:paraId="062CFFCC" w14:textId="77777777" w:rsidR="00444490" w:rsidRDefault="00444490" w:rsidP="00444490">
      <w:pPr>
        <w:pStyle w:val="SeznamsmlouvaPVL"/>
      </w:pPr>
      <w:r>
        <w:rPr>
          <w:lang w:val="cs-CZ"/>
        </w:rPr>
        <w:t>s</w:t>
      </w:r>
      <w:r>
        <w:t>mluvní pokuta pro případ závažného a opakovaného porušení povinnosti zhotovitele vést stavební deník v souladu s vyhláškou č. 499/2006 Sb., o dokumentaci staveb, ve znění pozdějších předpisů, činí 5.000,- Kč za každý případ</w:t>
      </w:r>
      <w:r>
        <w:rPr>
          <w:lang w:val="cs-CZ"/>
        </w:rPr>
        <w:t>;</w:t>
      </w:r>
    </w:p>
    <w:p w14:paraId="075DE31E" w14:textId="77777777" w:rsidR="00444490" w:rsidRDefault="00444490" w:rsidP="00444490">
      <w:pPr>
        <w:pStyle w:val="SeznamsmlouvaPVL"/>
      </w:pPr>
      <w:r>
        <w:t>smluvní pokuta pro případ porušení ostatních výše neuvedených smluvních povinností, na jejichž porušení byl zhotovitel upozorněn objednatelem ve stavebním deníku, činí 1.000,- Kč za každý případ.</w:t>
      </w:r>
    </w:p>
    <w:p w14:paraId="37DEBD9B" w14:textId="77777777" w:rsidR="00444490" w:rsidRDefault="00444490" w:rsidP="00444490">
      <w:pPr>
        <w:pStyle w:val="Meziodstavce"/>
      </w:pPr>
    </w:p>
    <w:p w14:paraId="771CB6A0" w14:textId="77777777" w:rsidR="00444490" w:rsidRDefault="00444490" w:rsidP="00444490">
      <w:pPr>
        <w:pStyle w:val="lneksmlouvytextPVL"/>
      </w:pPr>
      <w:r>
        <w:t>Dojde-li ze strany objednatele k prodlení při úhradě oprávněně vystavené faktury – daňového dokladu, má zhotovitel právo účtovat objednateli úrok z prodlení ve výši 0,05 % z dlužné částky za každý kalendářní den prodlení.</w:t>
      </w:r>
    </w:p>
    <w:p w14:paraId="239717BB" w14:textId="77777777" w:rsidR="00444490" w:rsidRDefault="00444490" w:rsidP="00444490">
      <w:pPr>
        <w:pStyle w:val="Meziodstavce"/>
        <w:ind w:left="426" w:hanging="426"/>
      </w:pPr>
    </w:p>
    <w:p w14:paraId="7676214B" w14:textId="77777777" w:rsidR="00444490" w:rsidRDefault="00444490" w:rsidP="00444490">
      <w:pPr>
        <w:pStyle w:val="lneksmlouvytextPVL"/>
      </w:pPr>
      <w:r>
        <w:t xml:space="preserve">Smluvní pokuty mohou být kombinovány, a to znamená, že uplatnění jedné smluvní pokuty nevylučuje souběžně uplatnění jakékoliv jiné smluvní pokuty. </w:t>
      </w:r>
    </w:p>
    <w:p w14:paraId="2CE83B93" w14:textId="77777777" w:rsidR="00444490" w:rsidRDefault="00444490" w:rsidP="00444490">
      <w:pPr>
        <w:pStyle w:val="Meziodstavce"/>
        <w:ind w:left="426" w:hanging="426"/>
      </w:pPr>
    </w:p>
    <w:p w14:paraId="64423DA8" w14:textId="77777777" w:rsidR="00444490" w:rsidRDefault="00444490" w:rsidP="00444490">
      <w:pPr>
        <w:pStyle w:val="lneksmlouvytextPVL"/>
      </w:pPr>
      <w: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5C444C44" w14:textId="77777777" w:rsidR="00444490" w:rsidRDefault="00444490" w:rsidP="00444490">
      <w:pPr>
        <w:pStyle w:val="Meziodstavce"/>
        <w:rPr>
          <w:lang w:val="cs-CZ"/>
        </w:rPr>
      </w:pPr>
    </w:p>
    <w:p w14:paraId="432EBEAB" w14:textId="77777777" w:rsidR="00444490" w:rsidRDefault="00444490" w:rsidP="00444490">
      <w:pPr>
        <w:pStyle w:val="lneksmlouvynadpisPVL"/>
        <w:ind w:left="360"/>
      </w:pPr>
      <w:r>
        <w:t>Zrušení smlouvy a odstoupení od smlouvy</w:t>
      </w:r>
    </w:p>
    <w:p w14:paraId="73558A86" w14:textId="77777777" w:rsidR="00444490" w:rsidRDefault="00444490" w:rsidP="00444490">
      <w:pPr>
        <w:pStyle w:val="lneksmlouvytextPVL"/>
      </w:pPr>
      <w:bookmarkStart w:id="21" w:name="_Ref473801611"/>
      <w:r>
        <w:t>Smlouvu lze zrušit dohodou smluvních stran, jejíž součástí je i vypořádání vzájemných závazků a pohledávek.</w:t>
      </w:r>
      <w:bookmarkEnd w:id="21"/>
      <w:r>
        <w:t xml:space="preserve"> </w:t>
      </w:r>
    </w:p>
    <w:p w14:paraId="33B01FCE" w14:textId="77777777" w:rsidR="00444490" w:rsidRDefault="00444490" w:rsidP="00444490">
      <w:pPr>
        <w:pStyle w:val="Meziodstavce"/>
        <w:ind w:left="426" w:hanging="426"/>
      </w:pPr>
      <w:r>
        <w:t xml:space="preserve"> </w:t>
      </w:r>
    </w:p>
    <w:p w14:paraId="06C0F5AF" w14:textId="77777777" w:rsidR="00444490" w:rsidRDefault="00444490" w:rsidP="00444490">
      <w:pPr>
        <w:pStyle w:val="lneksmlouvytextPVL"/>
      </w:pPr>
      <w:r>
        <w:lastRenderedPageBreak/>
        <w:t xml:space="preserve">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w:t>
      </w:r>
      <w:r>
        <w:rPr>
          <w:lang w:val="cs-CZ"/>
        </w:rPr>
        <w:t>o úpadku a způsobech jeho řešení (</w:t>
      </w:r>
      <w:r>
        <w:t>insolvenční zákon</w:t>
      </w:r>
      <w:r>
        <w:rPr>
          <w:lang w:val="cs-CZ"/>
        </w:rPr>
        <w:t>)</w:t>
      </w:r>
      <w:r>
        <w:t>, ve znění pozdějších předpisů.</w:t>
      </w:r>
    </w:p>
    <w:p w14:paraId="339DF7DE" w14:textId="77777777" w:rsidR="00444490" w:rsidRDefault="00444490" w:rsidP="00444490">
      <w:pPr>
        <w:pStyle w:val="Meziodstavce"/>
        <w:ind w:left="426" w:hanging="426"/>
      </w:pPr>
    </w:p>
    <w:p w14:paraId="4E3AC974" w14:textId="77777777" w:rsidR="00444490" w:rsidRDefault="00444490" w:rsidP="00444490">
      <w:pPr>
        <w:pStyle w:val="lneksmlouvytextPVL"/>
      </w:pPr>
      <w:r>
        <w:t>Za podstatné porušení smlouvy se v tomto případě sjednává a objednatel je oprávněn odstoupit od smlouvy zejména:</w:t>
      </w:r>
    </w:p>
    <w:p w14:paraId="404F3DC2" w14:textId="77777777" w:rsidR="00CD0A91" w:rsidRDefault="00444490" w:rsidP="00CD0A91">
      <w:pPr>
        <w:pStyle w:val="SeznamsmlouvaPVL"/>
      </w:pPr>
      <w:r>
        <w:t>zjistí-li, že zhotovitel neprovádí práce v odpovídající kvalitě, přičemž závadný stav nebyl odstraněn v přiměřené době následující po výzvě objednatele,</w:t>
      </w:r>
    </w:p>
    <w:p w14:paraId="3B01146B" w14:textId="77777777" w:rsidR="00444490" w:rsidRDefault="00444490" w:rsidP="00CD0A91">
      <w:pPr>
        <w:pStyle w:val="SeznamsmlouvaPVL"/>
      </w:pPr>
      <w:r>
        <w:t xml:space="preserve">zpozdí-li se zhotovitel při provádění díla o více než 30 dnů oproti </w:t>
      </w:r>
      <w:r w:rsidR="00C17B4C" w:rsidRPr="00CD0A91">
        <w:rPr>
          <w:lang w:val="cs-CZ"/>
        </w:rPr>
        <w:t xml:space="preserve"> </w:t>
      </w:r>
      <w:r w:rsidR="00C17B4C">
        <w:t>ujednanému termínu dokončení stavebních prací na díle, nebo dílčímu termínu provádění díla dle čl. II odst. 1 této smlouvy.</w:t>
      </w:r>
    </w:p>
    <w:p w14:paraId="337917A7" w14:textId="77777777" w:rsidR="00444490" w:rsidRDefault="00444490" w:rsidP="00444490">
      <w:pPr>
        <w:pStyle w:val="Meziodstavce"/>
      </w:pPr>
    </w:p>
    <w:p w14:paraId="478D1FC9" w14:textId="77777777" w:rsidR="00444490" w:rsidRDefault="00444490" w:rsidP="00444490">
      <w:pPr>
        <w:pStyle w:val="lneksmlouvytextPVL"/>
      </w:pPr>
      <w: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w:t>
      </w:r>
      <w:r>
        <w:rPr>
          <w:lang w:val="cs-CZ"/>
        </w:rPr>
        <w:t xml:space="preserve"> obdobně jako v případě dle čl. VII. odst. 9. této smlouvy</w:t>
      </w:r>
      <w:r>
        <w:t>.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0C092BC1" w14:textId="77777777" w:rsidR="00444490" w:rsidRDefault="00444490" w:rsidP="00444490">
      <w:pPr>
        <w:pStyle w:val="Meziodstavce"/>
        <w:ind w:left="426" w:hanging="426"/>
      </w:pPr>
    </w:p>
    <w:p w14:paraId="56E03466" w14:textId="77777777" w:rsidR="00444490" w:rsidRDefault="00444490" w:rsidP="00444490">
      <w:pPr>
        <w:pStyle w:val="lneksmlouvytextPVL"/>
      </w:pPr>
      <w:r>
        <w:t xml:space="preserve">Ukončení této smlouvy nemá vliv na trvání ustanovení týkajících se smluvních pokut, záruk, řešení sporů a dalších ustanovení, z jejichž povahy plyne, že mají zůstat v platnosti i po ukončení smlouvy. </w:t>
      </w:r>
    </w:p>
    <w:p w14:paraId="72470A1D" w14:textId="77777777" w:rsidR="00444490" w:rsidRDefault="00444490" w:rsidP="00444490">
      <w:pPr>
        <w:pStyle w:val="Meziodstavce"/>
        <w:ind w:left="426" w:hanging="426"/>
      </w:pPr>
    </w:p>
    <w:p w14:paraId="2A5BEB4E" w14:textId="77777777" w:rsidR="00444490" w:rsidRDefault="00444490" w:rsidP="00444490">
      <w:pPr>
        <w:pStyle w:val="lneksmlouvytextPVL"/>
      </w:pPr>
      <w: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w:t>
      </w:r>
      <w:r>
        <w:rPr>
          <w:lang w:val="cs-CZ"/>
        </w:rPr>
        <w:t> </w:t>
      </w:r>
      <w:r>
        <w:t>k tomuto dni zanikají práva a povinnosti smlouvou založená. V těchto případech nemá žádná ze smluvních stran nárok na jakékoliv plnění, a to ani z titulu náhrady skutečné škody a</w:t>
      </w:r>
      <w:r>
        <w:rPr>
          <w:lang w:val="cs-CZ"/>
        </w:rPr>
        <w:t> </w:t>
      </w:r>
      <w:r>
        <w:t>ušlého zisku.</w:t>
      </w:r>
    </w:p>
    <w:p w14:paraId="235ED10D" w14:textId="77777777" w:rsidR="00357ADB" w:rsidRDefault="00357ADB" w:rsidP="00357ADB">
      <w:pPr>
        <w:pStyle w:val="lneksmlouvytextPVL"/>
        <w:numPr>
          <w:ilvl w:val="0"/>
          <w:numId w:val="0"/>
        </w:numPr>
        <w:ind w:left="360"/>
      </w:pPr>
    </w:p>
    <w:p w14:paraId="07869EAB" w14:textId="77777777" w:rsidR="00444490" w:rsidRDefault="00444490" w:rsidP="00444490">
      <w:pPr>
        <w:pStyle w:val="lneksmlouvynadpisPVL"/>
        <w:ind w:left="360"/>
      </w:pPr>
      <w:r>
        <w:t xml:space="preserve">Řešení sporů </w:t>
      </w:r>
    </w:p>
    <w:p w14:paraId="5281A969" w14:textId="77777777" w:rsidR="00444490" w:rsidRDefault="00444490" w:rsidP="00444490">
      <w:pPr>
        <w:pStyle w:val="lneksmlouvytextPVL"/>
        <w:rPr>
          <w:rStyle w:val="Siln"/>
          <w:b w:val="0"/>
          <w:bCs w:val="0"/>
        </w:rPr>
      </w:pPr>
      <w:r>
        <w:rPr>
          <w:rStyle w:val="Siln"/>
          <w:b w:val="0"/>
          <w:bCs w:val="0"/>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534D1030" w14:textId="77777777" w:rsidR="00444490" w:rsidRDefault="00444490" w:rsidP="00444490">
      <w:pPr>
        <w:pStyle w:val="Meziodstavce"/>
        <w:ind w:left="426" w:hanging="426"/>
        <w:rPr>
          <w:rStyle w:val="Siln"/>
          <w:b w:val="0"/>
          <w:bCs w:val="0"/>
          <w:lang w:val="cs-CZ"/>
        </w:rPr>
      </w:pPr>
    </w:p>
    <w:p w14:paraId="286CB7CB" w14:textId="5F3698B1" w:rsidR="00FE2C3E" w:rsidRPr="00696EB7" w:rsidRDefault="00444490" w:rsidP="00696EB7">
      <w:pPr>
        <w:pStyle w:val="lneksmlouvytextPVL"/>
        <w:rPr>
          <w:rStyle w:val="Siln"/>
          <w:rFonts w:cs="Times New Roman"/>
          <w:b w:val="0"/>
          <w:bCs w:val="0"/>
        </w:rPr>
      </w:pPr>
      <w:r>
        <w:rPr>
          <w:rStyle w:val="Siln"/>
          <w:b w:val="0"/>
          <w:bCs w:val="0"/>
        </w:rPr>
        <w:t xml:space="preserve">Všechny spory vznikající z této smlouvy a v souvislosti s ní budou rozhodovány příslušným soudem České republiky. </w:t>
      </w:r>
    </w:p>
    <w:p w14:paraId="6DD3ABE7" w14:textId="77777777" w:rsidR="002138BE" w:rsidRPr="00612E8A" w:rsidRDefault="002138BE" w:rsidP="002138BE">
      <w:pPr>
        <w:pStyle w:val="Zkladntext"/>
        <w:spacing w:before="120"/>
        <w:jc w:val="center"/>
        <w:textAlignment w:val="baseline"/>
        <w:outlineLvl w:val="0"/>
        <w:rPr>
          <w:rFonts w:ascii="Arial CE" w:hAnsi="Arial CE"/>
          <w:b/>
          <w:color w:val="000000"/>
          <w:u w:val="single"/>
        </w:rPr>
      </w:pPr>
      <w:r w:rsidRPr="00612E8A">
        <w:rPr>
          <w:rFonts w:ascii="Arial CE" w:hAnsi="Arial CE"/>
          <w:b/>
          <w:color w:val="000000"/>
          <w:u w:val="single"/>
        </w:rPr>
        <w:t>X</w:t>
      </w:r>
      <w:r w:rsidR="007D0BF8">
        <w:rPr>
          <w:rFonts w:ascii="Arial CE" w:hAnsi="Arial CE"/>
          <w:b/>
          <w:color w:val="000000"/>
          <w:u w:val="single"/>
        </w:rPr>
        <w:t>II</w:t>
      </w:r>
      <w:r w:rsidRPr="00612E8A">
        <w:rPr>
          <w:rFonts w:ascii="Arial CE" w:hAnsi="Arial CE"/>
          <w:b/>
          <w:color w:val="000000"/>
          <w:u w:val="single"/>
        </w:rPr>
        <w:t xml:space="preserve">. </w:t>
      </w:r>
      <w:proofErr w:type="spellStart"/>
      <w:r w:rsidR="007D0BF8">
        <w:rPr>
          <w:b/>
          <w:u w:val="single"/>
        </w:rPr>
        <w:t>Compliance</w:t>
      </w:r>
      <w:proofErr w:type="spellEnd"/>
      <w:r w:rsidR="007D0BF8">
        <w:rPr>
          <w:b/>
          <w:u w:val="single"/>
        </w:rPr>
        <w:t xml:space="preserve"> doložka</w:t>
      </w:r>
    </w:p>
    <w:p w14:paraId="6C76AFDB"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204556FA" w14:textId="77777777" w:rsidR="002138BE" w:rsidRDefault="002138BE" w:rsidP="007D0BF8">
      <w:pPr>
        <w:pStyle w:val="Zkladntext"/>
        <w:numPr>
          <w:ilvl w:val="0"/>
          <w:numId w:val="9"/>
        </w:numPr>
        <w:tabs>
          <w:tab w:val="clear" w:pos="360"/>
        </w:tabs>
        <w:spacing w:before="120"/>
        <w:ind w:left="426" w:hanging="426"/>
        <w:textAlignment w:val="baseline"/>
        <w:rPr>
          <w:rFonts w:ascii="Arial CE" w:hAnsi="Arial CE"/>
        </w:rPr>
      </w:pPr>
      <w:r>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1F267663" w14:textId="77777777" w:rsidR="002138BE" w:rsidRPr="001B3F83"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EF387B">
        <w:lastRenderedPageBreak/>
        <w:t xml:space="preserve">Zhotovitel prohlašuje, že se seznámil se zásadami, hodnotami a cíli </w:t>
      </w:r>
      <w:proofErr w:type="spellStart"/>
      <w:r w:rsidRPr="00EF387B">
        <w:t>Compliance</w:t>
      </w:r>
      <w:proofErr w:type="spellEnd"/>
      <w:r w:rsidRPr="00EF387B">
        <w:t xml:space="preserve"> programu Povodí Ohře, </w:t>
      </w:r>
      <w:proofErr w:type="spellStart"/>
      <w:r w:rsidRPr="00EF387B">
        <w:t>s.p</w:t>
      </w:r>
      <w:proofErr w:type="spellEnd"/>
      <w:r w:rsidRPr="00EF387B">
        <w:t xml:space="preserve">. (viz </w:t>
      </w:r>
      <w:r w:rsidRPr="007D62BC">
        <w:rPr>
          <w:u w:val="single"/>
        </w:rPr>
        <w:t>http://www.poh.cz/protikorupcni-a-compliance-program/d-1346/p1=1458</w:t>
      </w:r>
      <w:r w:rsidRPr="00EF387B">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219864F8" w14:textId="77777777" w:rsidR="002138BE" w:rsidRPr="002830C6" w:rsidRDefault="002138BE" w:rsidP="007D0BF8">
      <w:pPr>
        <w:pStyle w:val="Zkladntext"/>
        <w:numPr>
          <w:ilvl w:val="0"/>
          <w:numId w:val="9"/>
        </w:numPr>
        <w:tabs>
          <w:tab w:val="clear" w:pos="360"/>
        </w:tabs>
        <w:spacing w:before="120"/>
        <w:ind w:left="426" w:hanging="426"/>
        <w:textAlignment w:val="baseline"/>
        <w:rPr>
          <w:rFonts w:ascii="Arial CE" w:hAnsi="Arial CE"/>
          <w:b/>
          <w:color w:val="000000"/>
          <w:u w:val="single"/>
        </w:rPr>
      </w:pPr>
      <w:r w:rsidRPr="00DC6CC9">
        <w:rPr>
          <w:rFonts w:ascii="Arial CE" w:hAnsi="Arial CE"/>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6E664FFD" w14:textId="77777777" w:rsidR="007D0BF8" w:rsidRDefault="007D0BF8" w:rsidP="00444490">
      <w:pPr>
        <w:pStyle w:val="Meziodstavce"/>
        <w:rPr>
          <w:lang w:val="cs-CZ"/>
        </w:rPr>
      </w:pPr>
    </w:p>
    <w:p w14:paraId="66178B34" w14:textId="77777777" w:rsidR="007D0BF8" w:rsidRPr="007D0BF8" w:rsidRDefault="007D0BF8" w:rsidP="007D0BF8">
      <w:pPr>
        <w:pStyle w:val="Zkladntext"/>
        <w:spacing w:before="120"/>
        <w:jc w:val="center"/>
        <w:textAlignment w:val="baseline"/>
        <w:outlineLvl w:val="0"/>
        <w:rPr>
          <w:rFonts w:ascii="Arial CE" w:hAnsi="Arial CE"/>
          <w:b/>
          <w:color w:val="000000"/>
          <w:u w:val="single"/>
        </w:rPr>
      </w:pPr>
      <w:r w:rsidRPr="007D0BF8">
        <w:rPr>
          <w:rFonts w:ascii="Arial CE" w:hAnsi="Arial CE"/>
          <w:b/>
          <w:color w:val="000000"/>
          <w:u w:val="single"/>
        </w:rPr>
        <w:t>XIII. Ochrana a zpracování osobních údajů</w:t>
      </w:r>
    </w:p>
    <w:p w14:paraId="3044321E" w14:textId="77777777" w:rsidR="007D0BF8" w:rsidRPr="007D62BC" w:rsidRDefault="007D0BF8" w:rsidP="00FF3675">
      <w:pPr>
        <w:pStyle w:val="Zkladntext"/>
        <w:spacing w:before="120"/>
        <w:ind w:firstLine="66"/>
        <w:textAlignment w:val="baseline"/>
        <w:outlineLvl w:val="0"/>
        <w:rPr>
          <w:u w:val="single"/>
        </w:rPr>
      </w:pPr>
      <w:r w:rsidRPr="00FF3675">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4575D9">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7" w:history="1">
        <w:r w:rsidRPr="007D62BC">
          <w:rPr>
            <w:u w:val="single"/>
          </w:rPr>
          <w:t>http://www.poh.cz/informace-o-zpracovani-osobnich-udaju/d-1369/p1=1459</w:t>
        </w:r>
      </w:hyperlink>
    </w:p>
    <w:p w14:paraId="434375C6" w14:textId="77777777" w:rsidR="00FF3675" w:rsidRDefault="00FF3675" w:rsidP="00444490">
      <w:pPr>
        <w:pStyle w:val="Meziodstavce"/>
        <w:rPr>
          <w:lang w:val="cs-CZ"/>
        </w:rPr>
      </w:pPr>
    </w:p>
    <w:p w14:paraId="0E0A14B5" w14:textId="77777777" w:rsidR="00444490" w:rsidRPr="007D0BF8" w:rsidRDefault="007D0BF8" w:rsidP="007D0BF8">
      <w:pPr>
        <w:pStyle w:val="Zkladntext"/>
        <w:spacing w:before="120"/>
        <w:jc w:val="center"/>
        <w:textAlignment w:val="baseline"/>
        <w:outlineLvl w:val="0"/>
        <w:rPr>
          <w:rFonts w:ascii="Arial CE" w:hAnsi="Arial CE"/>
          <w:b/>
          <w:color w:val="000000"/>
          <w:u w:val="single"/>
        </w:rPr>
      </w:pPr>
      <w:proofErr w:type="spellStart"/>
      <w:r w:rsidRPr="007D0BF8">
        <w:rPr>
          <w:rFonts w:ascii="Arial CE" w:hAnsi="Arial CE"/>
          <w:b/>
          <w:color w:val="000000"/>
          <w:u w:val="single"/>
        </w:rPr>
        <w:t>XIV.</w:t>
      </w:r>
      <w:r w:rsidR="00444490" w:rsidRPr="007D0BF8">
        <w:rPr>
          <w:rFonts w:ascii="Arial CE" w:hAnsi="Arial CE"/>
          <w:b/>
          <w:color w:val="000000"/>
          <w:u w:val="single"/>
        </w:rPr>
        <w:t>Závěrečná</w:t>
      </w:r>
      <w:proofErr w:type="spellEnd"/>
      <w:r w:rsidR="00444490" w:rsidRPr="007D0BF8">
        <w:rPr>
          <w:rFonts w:ascii="Arial CE" w:hAnsi="Arial CE"/>
          <w:b/>
          <w:color w:val="000000"/>
          <w:u w:val="single"/>
        </w:rPr>
        <w:t xml:space="preserve"> ustanovení</w:t>
      </w:r>
    </w:p>
    <w:p w14:paraId="33C92D2F" w14:textId="77777777" w:rsidR="00FF3675" w:rsidRDefault="00FF3675" w:rsidP="00FF3675">
      <w:pPr>
        <w:pStyle w:val="lneksmlouvytextPVL"/>
        <w:numPr>
          <w:ilvl w:val="0"/>
          <w:numId w:val="0"/>
        </w:numPr>
        <w:ind w:left="360" w:hanging="360"/>
      </w:pPr>
    </w:p>
    <w:p w14:paraId="47D73E36" w14:textId="77777777" w:rsidR="00444490" w:rsidRDefault="00444490" w:rsidP="00FF3675">
      <w:pPr>
        <w:pStyle w:val="lneksmlouvytextPVL"/>
        <w:numPr>
          <w:ilvl w:val="0"/>
          <w:numId w:val="11"/>
        </w:numPr>
        <w:ind w:left="426" w:hanging="426"/>
      </w:pPr>
      <w:r w:rsidRPr="00FF3675">
        <w:t>Právní vztahy vzniklé z této smlouvy nebo s touto smlouvou související se řídí platným českým právem, zejména Občanským zákoníkem.</w:t>
      </w:r>
    </w:p>
    <w:p w14:paraId="277A8B2A" w14:textId="77777777" w:rsidR="00A3612D" w:rsidRDefault="00A3612D" w:rsidP="00FE2C3E">
      <w:pPr>
        <w:pStyle w:val="lneksmlouvytextPVL"/>
        <w:numPr>
          <w:ilvl w:val="0"/>
          <w:numId w:val="0"/>
        </w:numPr>
        <w:ind w:left="426"/>
      </w:pPr>
    </w:p>
    <w:p w14:paraId="2339932A" w14:textId="77777777" w:rsidR="00A3612D" w:rsidRDefault="00A3612D" w:rsidP="00A3612D">
      <w:pPr>
        <w:pStyle w:val="lneksmlouvytextPVL"/>
        <w:numPr>
          <w:ilvl w:val="0"/>
          <w:numId w:val="11"/>
        </w:numPr>
      </w:pPr>
      <w:r>
        <w:t>Zhotovitel na sebe převzal nebezpečí změny okolností. Před uzavřením smlouvy zvážil</w:t>
      </w:r>
    </w:p>
    <w:p w14:paraId="72CF81FB" w14:textId="77777777" w:rsidR="00A3612D" w:rsidRDefault="00A3612D" w:rsidP="00FE2C3E">
      <w:pPr>
        <w:pStyle w:val="lneksmlouvytextPVL"/>
        <w:numPr>
          <w:ilvl w:val="0"/>
          <w:numId w:val="0"/>
        </w:numPr>
        <w:ind w:left="360" w:hanging="360"/>
      </w:pPr>
      <w:r>
        <w:tab/>
        <w:t>plně hospodářskou, ekonomickou i faktickou situaci a je si plně vědom okolností</w:t>
      </w:r>
      <w:r>
        <w:rPr>
          <w:lang w:val="cs-CZ"/>
        </w:rPr>
        <w:t xml:space="preserve"> </w:t>
      </w:r>
      <w:r>
        <w:t>Smlouvy, jakož i okolností, které mohou po uzavření této smlouvy nastat. Tuto smlouvu</w:t>
      </w:r>
      <w:r>
        <w:rPr>
          <w:lang w:val="cs-CZ"/>
        </w:rPr>
        <w:t xml:space="preserve"> </w:t>
      </w:r>
      <w:r>
        <w:t>nelze v jeho prospěch měnit rozhodnutím soudu v jakékoli její části.</w:t>
      </w:r>
    </w:p>
    <w:p w14:paraId="1DBA5E37" w14:textId="77777777" w:rsidR="00A3612D" w:rsidRDefault="00A3612D" w:rsidP="00FE2C3E">
      <w:pPr>
        <w:pStyle w:val="lneksmlouvytextPVL"/>
        <w:numPr>
          <w:ilvl w:val="0"/>
          <w:numId w:val="0"/>
        </w:numPr>
        <w:ind w:left="360" w:hanging="360"/>
      </w:pPr>
    </w:p>
    <w:p w14:paraId="11BD2A57" w14:textId="77777777" w:rsidR="00444490" w:rsidRDefault="00444490" w:rsidP="00DC6BF5">
      <w:pPr>
        <w:pStyle w:val="lneksmlouvytextPVL"/>
        <w:numPr>
          <w:ilvl w:val="0"/>
          <w:numId w:val="11"/>
        </w:numPr>
        <w:ind w:left="426" w:hanging="426"/>
      </w:pPr>
      <w: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210E1496" w14:textId="77777777" w:rsidR="00444490" w:rsidRDefault="00444490" w:rsidP="00444490">
      <w:pPr>
        <w:pStyle w:val="Meziodstavce"/>
        <w:ind w:left="426" w:hanging="426"/>
      </w:pPr>
    </w:p>
    <w:p w14:paraId="3438952F" w14:textId="77777777" w:rsidR="00444490" w:rsidRDefault="00444490" w:rsidP="00444490">
      <w:pPr>
        <w:pStyle w:val="lneksmlouvytextPVL"/>
      </w:pPr>
      <w:r>
        <w:t>Smluvní strana, u které nastal případ podle § 2913 odst. 2 OZ, musí o tom uvědomit druhou smluvní stranu bezodkladně po vzniku takové okolnosti.</w:t>
      </w:r>
    </w:p>
    <w:p w14:paraId="79C00BFB" w14:textId="77777777" w:rsidR="00444490" w:rsidRDefault="00444490" w:rsidP="00444490">
      <w:pPr>
        <w:pStyle w:val="Meziodstavce"/>
        <w:ind w:left="426" w:hanging="426"/>
      </w:pPr>
    </w:p>
    <w:p w14:paraId="57988934" w14:textId="77777777" w:rsidR="00444490" w:rsidRDefault="00444490" w:rsidP="00444490">
      <w:pPr>
        <w:pStyle w:val="lneksmlouvytextPVL"/>
      </w:pPr>
      <w: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11D474D2" w14:textId="77777777" w:rsidR="00444490" w:rsidRDefault="00444490" w:rsidP="00444490">
      <w:pPr>
        <w:pStyle w:val="Meziodstavce"/>
        <w:ind w:left="426" w:hanging="426"/>
      </w:pPr>
    </w:p>
    <w:p w14:paraId="1E926978" w14:textId="77777777" w:rsidR="00444490" w:rsidRDefault="00444490" w:rsidP="00444490">
      <w:pPr>
        <w:pStyle w:val="lneksmlouvytextPVL"/>
      </w:pPr>
      <w:r>
        <w:t>Zhotovitel opravňuje objednatele uveřejnit obsah smlouvy nebo její části podle zákona o zadávání veřejných zakázek, a rovněž podle zákona č. 106/1999 Sb., o svobodném přístupu k informacím, ve znění pozdějších předpisů.</w:t>
      </w:r>
    </w:p>
    <w:p w14:paraId="71E4D783" w14:textId="77777777" w:rsidR="00444490" w:rsidRDefault="00444490" w:rsidP="00444490">
      <w:pPr>
        <w:pStyle w:val="Meziodstavce"/>
        <w:ind w:left="426" w:hanging="426"/>
      </w:pPr>
    </w:p>
    <w:p w14:paraId="732CC242" w14:textId="77777777" w:rsidR="00444490" w:rsidRDefault="00444490" w:rsidP="00444490">
      <w:pPr>
        <w:pStyle w:val="lneksmlouvytextPVL"/>
      </w:pPr>
      <w: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w:t>
      </w:r>
      <w:r>
        <w:rPr>
          <w:lang w:val="cs-CZ"/>
        </w:rPr>
        <w:t xml:space="preserve"> (dále jen „zákon o registru smluv“)</w:t>
      </w:r>
      <w:r>
        <w:t>, zajistí objednatel.</w:t>
      </w:r>
    </w:p>
    <w:p w14:paraId="17255FFB" w14:textId="77777777" w:rsidR="00444490" w:rsidRDefault="00444490" w:rsidP="00444490">
      <w:pPr>
        <w:pStyle w:val="Meziodstavce"/>
        <w:ind w:left="426" w:hanging="426"/>
      </w:pPr>
    </w:p>
    <w:p w14:paraId="0FDFD95B" w14:textId="77777777" w:rsidR="00444490" w:rsidRDefault="00444490" w:rsidP="00444490">
      <w:pPr>
        <w:pStyle w:val="lneksmlouvytextPVL"/>
      </w:pPr>
      <w:r>
        <w:lastRenderedPageBreak/>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19A2423E" w14:textId="77777777" w:rsidR="00444490" w:rsidRDefault="00444490" w:rsidP="00444490">
      <w:pPr>
        <w:pStyle w:val="Meziodstavce"/>
        <w:ind w:left="426" w:hanging="426"/>
      </w:pPr>
    </w:p>
    <w:p w14:paraId="00D3F143" w14:textId="77777777" w:rsidR="00444490" w:rsidRDefault="00444490" w:rsidP="00444490">
      <w:pPr>
        <w:pStyle w:val="lneksmlouvytextPVL"/>
      </w:pPr>
      <w: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5DDB354F" w14:textId="77777777" w:rsidR="00444490" w:rsidRDefault="00444490" w:rsidP="00444490">
      <w:pPr>
        <w:pStyle w:val="Meziodstavce"/>
      </w:pPr>
    </w:p>
    <w:p w14:paraId="3D990AB7" w14:textId="77777777" w:rsidR="00444490" w:rsidRDefault="00444490" w:rsidP="00444490">
      <w:pPr>
        <w:pStyle w:val="lneksmlouvytextPVL"/>
      </w:pPr>
      <w:r>
        <w:t>Práva a povinnosti smluvních stran z této smlouvy přecházejí na jejich právní nástupce.</w:t>
      </w:r>
    </w:p>
    <w:p w14:paraId="333CECD1" w14:textId="77777777" w:rsidR="00444490" w:rsidRDefault="00444490" w:rsidP="00444490">
      <w:pPr>
        <w:pStyle w:val="Meziodstavce"/>
        <w:ind w:left="426" w:hanging="426"/>
      </w:pPr>
    </w:p>
    <w:p w14:paraId="4355DBB4" w14:textId="77777777" w:rsidR="00444490" w:rsidRDefault="00444490" w:rsidP="00CD0A91">
      <w:pPr>
        <w:pStyle w:val="lneksmlouvytextPVL"/>
        <w:tabs>
          <w:tab w:val="clear" w:pos="426"/>
          <w:tab w:val="left" w:pos="284"/>
        </w:tabs>
      </w:pPr>
      <w:r>
        <w:t>Tato smlouva spolu se všemi přílohami a případnými dodatky představuje kompletní a úplné ujednání mezi smluvními stranami.</w:t>
      </w:r>
    </w:p>
    <w:p w14:paraId="4FDA50B2" w14:textId="77777777" w:rsidR="00444490" w:rsidRDefault="00444490" w:rsidP="00444490">
      <w:pPr>
        <w:pStyle w:val="Meziodstavce"/>
        <w:ind w:left="426" w:hanging="426"/>
      </w:pPr>
    </w:p>
    <w:p w14:paraId="0556A15F" w14:textId="77777777" w:rsidR="00444490" w:rsidRDefault="00444490" w:rsidP="00444490">
      <w:pPr>
        <w:pStyle w:val="lneksmlouvytextPVL"/>
      </w:pPr>
      <w: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677971C8" w14:textId="77777777" w:rsidR="00444490" w:rsidRDefault="00444490" w:rsidP="00444490">
      <w:pPr>
        <w:pStyle w:val="Meziodstavce"/>
        <w:ind w:left="426" w:hanging="426"/>
        <w:rPr>
          <w:lang w:val="cs-CZ"/>
        </w:rPr>
      </w:pPr>
    </w:p>
    <w:p w14:paraId="390EEF4E" w14:textId="77777777" w:rsidR="002138BE" w:rsidRPr="002138BE" w:rsidRDefault="007D0BF8" w:rsidP="00CD0A91">
      <w:pPr>
        <w:pStyle w:val="lneksmlouvytextPVL"/>
        <w:ind w:left="426" w:hanging="426"/>
        <w:jc w:val="left"/>
        <w:rPr>
          <w:bCs/>
          <w:color w:val="000000"/>
        </w:rPr>
      </w:pPr>
      <w:r>
        <w:rPr>
          <w:lang w:val="cs-CZ"/>
        </w:rPr>
        <w:t xml:space="preserve">Tato smlouva </w:t>
      </w:r>
      <w:r w:rsidR="00444490">
        <w:t xml:space="preserve">nabývá platnosti </w:t>
      </w:r>
      <w:r w:rsidR="002138BE" w:rsidRPr="002138BE">
        <w:rPr>
          <w:bCs/>
          <w:color w:val="000000"/>
        </w:rPr>
        <w:t>dnem jejího podpisu poslední ze smluvních stran a účinnosti zveřejněním v Registru smluv, pokud této účinnosti dle příslušných ustanovení smlouvy nenabude později.</w:t>
      </w:r>
      <w:r w:rsidR="002138BE" w:rsidRPr="002138BE">
        <w:t xml:space="preserve"> </w:t>
      </w:r>
      <w:r w:rsidR="002138BE" w:rsidRPr="002138BE">
        <w:rPr>
          <w:bCs/>
          <w:color w:val="000000"/>
        </w:rPr>
        <w:t>Plnění předmětu této smlouvy před účinností této smlouvy se považuje za plnění podle této smlouvy a práva a povinnosti z něj vzniklé se řídí touto smlouvou.</w:t>
      </w:r>
    </w:p>
    <w:p w14:paraId="0CFF6186" w14:textId="77777777" w:rsidR="002138BE" w:rsidRDefault="002138BE" w:rsidP="002138BE">
      <w:pPr>
        <w:pStyle w:val="lneksmlouvytextPVL"/>
        <w:numPr>
          <w:ilvl w:val="0"/>
          <w:numId w:val="0"/>
        </w:numPr>
        <w:ind w:left="360"/>
      </w:pPr>
    </w:p>
    <w:p w14:paraId="3C4D1185" w14:textId="77777777" w:rsidR="00444490" w:rsidRDefault="00444490" w:rsidP="00444490">
      <w:pPr>
        <w:pStyle w:val="lneksmlouvytextPVL"/>
      </w:pPr>
      <w:r>
        <w:t xml:space="preserve">Smluvní strany prohlašují, že smlouvu uzavřely určitě, vážně a srozumitelně, že je projevem jejich pravé a svobodné vůle, a na důkaz tohoto připojují své podpisy. </w:t>
      </w:r>
    </w:p>
    <w:p w14:paraId="73A5EBDD" w14:textId="77777777" w:rsidR="00FE2C3E" w:rsidRDefault="00FE2C3E" w:rsidP="00444490">
      <w:pPr>
        <w:pStyle w:val="Meziodstavce"/>
        <w:ind w:left="426" w:hanging="426"/>
      </w:pPr>
    </w:p>
    <w:p w14:paraId="3F56613D" w14:textId="77777777" w:rsidR="00444490" w:rsidRDefault="00444490" w:rsidP="00444490">
      <w:pPr>
        <w:pStyle w:val="lneksmlouvytextPVL"/>
      </w:pPr>
      <w:r>
        <w:t xml:space="preserve">Nedílnou součástí smlouvy je: </w:t>
      </w:r>
    </w:p>
    <w:p w14:paraId="6FDD46FC" w14:textId="77777777" w:rsidR="00444490" w:rsidRDefault="00444490" w:rsidP="00444490">
      <w:pPr>
        <w:pStyle w:val="SamostatntextpodlnekPVL"/>
      </w:pPr>
      <w:r>
        <w:t>Příloha č. 1: Oceněný soupis prací</w:t>
      </w:r>
    </w:p>
    <w:p w14:paraId="16F92BFC" w14:textId="77777777" w:rsidR="001E4C5E" w:rsidRDefault="001E4C5E" w:rsidP="00302A4F">
      <w:pPr>
        <w:pStyle w:val="SamostatntextpodlnekPVL"/>
        <w:tabs>
          <w:tab w:val="left" w:pos="426"/>
        </w:tabs>
        <w:ind w:left="426"/>
      </w:pPr>
    </w:p>
    <w:p w14:paraId="0C4F42CA" w14:textId="77777777" w:rsidR="00CD0A91" w:rsidRDefault="00CD0A91" w:rsidP="00302A4F">
      <w:pPr>
        <w:pStyle w:val="SamostatntextpodlnekPVL"/>
        <w:tabs>
          <w:tab w:val="left" w:pos="426"/>
        </w:tabs>
        <w:ind w:left="426"/>
      </w:pPr>
    </w:p>
    <w:p w14:paraId="4507C52F" w14:textId="4E2D9E74" w:rsidR="00406A18" w:rsidRPr="00386410" w:rsidRDefault="00406A18" w:rsidP="00406A18">
      <w:pPr>
        <w:keepNext/>
        <w:jc w:val="both"/>
        <w:rPr>
          <w:rFonts w:ascii="Arial" w:hAnsi="Arial" w:cs="Arial"/>
        </w:rPr>
      </w:pPr>
      <w:r w:rsidRPr="00386410">
        <w:rPr>
          <w:rFonts w:ascii="Arial" w:hAnsi="Arial" w:cs="Arial"/>
        </w:rPr>
        <w:t xml:space="preserve">V Chomutově </w:t>
      </w:r>
      <w:r w:rsidR="00696EB7">
        <w:rPr>
          <w:rFonts w:ascii="Arial" w:hAnsi="Arial" w:cs="Arial"/>
        </w:rPr>
        <w:tab/>
      </w:r>
      <w:r w:rsidR="00696EB7">
        <w:rPr>
          <w:rFonts w:ascii="Arial" w:hAnsi="Arial" w:cs="Arial"/>
        </w:rPr>
        <w:tab/>
      </w:r>
      <w:r w:rsidR="00696EB7">
        <w:rPr>
          <w:rFonts w:ascii="Arial" w:hAnsi="Arial" w:cs="Arial"/>
        </w:rPr>
        <w:tab/>
      </w:r>
      <w:r w:rsidRPr="00386410">
        <w:rPr>
          <w:rFonts w:ascii="Arial" w:hAnsi="Arial" w:cs="Arial"/>
        </w:rPr>
        <w:tab/>
      </w:r>
      <w:r w:rsidRPr="00386410">
        <w:rPr>
          <w:rFonts w:ascii="Arial" w:hAnsi="Arial" w:cs="Arial"/>
        </w:rPr>
        <w:tab/>
      </w:r>
      <w:r w:rsidR="00696EB7">
        <w:rPr>
          <w:rFonts w:ascii="Arial" w:hAnsi="Arial" w:cs="Arial"/>
        </w:rPr>
        <w:tab/>
      </w:r>
      <w:r w:rsidRPr="00386410">
        <w:rPr>
          <w:rFonts w:ascii="Arial" w:hAnsi="Arial" w:cs="Arial"/>
        </w:rPr>
        <w:t>V</w:t>
      </w:r>
      <w:r w:rsidR="00CA6744">
        <w:rPr>
          <w:rFonts w:ascii="Arial" w:hAnsi="Arial" w:cs="Arial"/>
        </w:rPr>
        <w:t xml:space="preserve"> Liberci </w:t>
      </w:r>
      <w:r w:rsidRPr="00386410">
        <w:rPr>
          <w:rFonts w:ascii="Arial" w:hAnsi="Arial" w:cs="Arial"/>
        </w:rPr>
        <w:t xml:space="preserve"> </w:t>
      </w:r>
    </w:p>
    <w:p w14:paraId="5624667A" w14:textId="77777777" w:rsidR="00406A18" w:rsidRPr="00386410" w:rsidRDefault="00406A18" w:rsidP="00406A18">
      <w:pPr>
        <w:keepNext/>
        <w:jc w:val="both"/>
        <w:rPr>
          <w:rFonts w:ascii="Arial" w:hAnsi="Arial" w:cs="Arial"/>
        </w:rPr>
      </w:pPr>
      <w:r w:rsidRPr="00386410">
        <w:rPr>
          <w:rFonts w:ascii="Arial" w:hAnsi="Arial" w:cs="Arial"/>
        </w:rPr>
        <w:t>oprávněný zástupce objednatele</w:t>
      </w:r>
      <w:r w:rsidRPr="00386410">
        <w:rPr>
          <w:rFonts w:ascii="Arial" w:hAnsi="Arial" w:cs="Arial"/>
        </w:rPr>
        <w:tab/>
      </w:r>
      <w:r w:rsidRPr="00386410">
        <w:rPr>
          <w:rFonts w:ascii="Arial" w:hAnsi="Arial" w:cs="Arial"/>
        </w:rPr>
        <w:tab/>
      </w:r>
      <w:r w:rsidRPr="00386410">
        <w:rPr>
          <w:rFonts w:ascii="Arial" w:hAnsi="Arial" w:cs="Arial"/>
        </w:rPr>
        <w:tab/>
        <w:t xml:space="preserve">oprávněný zástupce </w:t>
      </w:r>
      <w:r>
        <w:rPr>
          <w:rFonts w:ascii="Arial" w:hAnsi="Arial" w:cs="Arial"/>
        </w:rPr>
        <w:t>zhotovitele</w:t>
      </w:r>
    </w:p>
    <w:p w14:paraId="4D7C3E52" w14:textId="77777777" w:rsidR="00406A18" w:rsidRDefault="00406A18" w:rsidP="00406A18">
      <w:pPr>
        <w:keepNext/>
        <w:jc w:val="both"/>
        <w:rPr>
          <w:rFonts w:ascii="Arial" w:hAnsi="Arial" w:cs="Arial"/>
        </w:rPr>
      </w:pPr>
    </w:p>
    <w:p w14:paraId="326FAE20" w14:textId="4724940B" w:rsidR="00406A18" w:rsidRDefault="00406A18" w:rsidP="00406A18">
      <w:pPr>
        <w:keepNext/>
        <w:jc w:val="both"/>
        <w:rPr>
          <w:rFonts w:ascii="Arial" w:hAnsi="Arial" w:cs="Arial"/>
        </w:rPr>
      </w:pPr>
    </w:p>
    <w:p w14:paraId="615043E9" w14:textId="78FD02B7" w:rsidR="00696EB7" w:rsidRDefault="00696EB7" w:rsidP="00406A18">
      <w:pPr>
        <w:keepNext/>
        <w:jc w:val="both"/>
        <w:rPr>
          <w:rFonts w:ascii="Arial" w:hAnsi="Arial" w:cs="Arial"/>
        </w:rPr>
      </w:pPr>
    </w:p>
    <w:p w14:paraId="1D5E0C4F" w14:textId="3C0B06D8" w:rsidR="00696EB7" w:rsidRDefault="00696EB7" w:rsidP="00406A18">
      <w:pPr>
        <w:keepNext/>
        <w:jc w:val="both"/>
        <w:rPr>
          <w:rFonts w:ascii="Arial" w:hAnsi="Arial" w:cs="Arial"/>
        </w:rPr>
      </w:pPr>
    </w:p>
    <w:p w14:paraId="0E1265A3" w14:textId="77777777" w:rsidR="00696EB7" w:rsidRDefault="00696EB7" w:rsidP="00406A18">
      <w:pPr>
        <w:keepNext/>
        <w:jc w:val="both"/>
        <w:rPr>
          <w:rFonts w:ascii="Arial" w:hAnsi="Arial" w:cs="Arial"/>
        </w:rPr>
      </w:pPr>
    </w:p>
    <w:p w14:paraId="38DF37CA" w14:textId="666C0EFB" w:rsidR="00696EB7" w:rsidRDefault="00696EB7" w:rsidP="00406A18">
      <w:pPr>
        <w:keepNext/>
        <w:jc w:val="both"/>
        <w:rPr>
          <w:rFonts w:ascii="Arial" w:hAnsi="Arial" w:cs="Arial"/>
        </w:rPr>
      </w:pPr>
    </w:p>
    <w:p w14:paraId="5A87A1C7" w14:textId="77777777" w:rsidR="00696EB7" w:rsidRDefault="00696EB7" w:rsidP="00406A18">
      <w:pPr>
        <w:keepNext/>
        <w:jc w:val="both"/>
        <w:rPr>
          <w:rFonts w:ascii="Arial" w:hAnsi="Arial" w:cs="Arial"/>
        </w:rPr>
      </w:pPr>
    </w:p>
    <w:p w14:paraId="6C5C6AB9" w14:textId="2477766F" w:rsidR="00406A18" w:rsidRPr="00406A18" w:rsidRDefault="00406A18" w:rsidP="00406A18">
      <w:pPr>
        <w:pStyle w:val="lneksmlouvytextPVL"/>
        <w:numPr>
          <w:ilvl w:val="0"/>
          <w:numId w:val="0"/>
        </w:numPr>
        <w:ind w:left="426" w:hanging="426"/>
      </w:pPr>
      <w:bookmarkStart w:id="22" w:name="_GoBack"/>
      <w:bookmarkEnd w:id="22"/>
      <w:r w:rsidRPr="00406A18">
        <w:t>investiční ředitel</w:t>
      </w:r>
      <w:r w:rsidR="00696EB7">
        <w:tab/>
      </w:r>
      <w:r w:rsidR="00696EB7">
        <w:tab/>
      </w:r>
      <w:r w:rsidR="00696EB7">
        <w:tab/>
      </w:r>
      <w:r w:rsidR="00696EB7">
        <w:tab/>
      </w:r>
      <w:r w:rsidR="00696EB7">
        <w:tab/>
      </w:r>
      <w:r w:rsidR="00696EB7">
        <w:rPr>
          <w:lang w:val="cs-CZ"/>
        </w:rPr>
        <w:t>jednatel</w:t>
      </w:r>
      <w:r w:rsidRPr="00406A18">
        <w:tab/>
        <w:t xml:space="preserve"> </w:t>
      </w:r>
      <w:r w:rsidRPr="00406A18">
        <w:tab/>
      </w:r>
      <w:r w:rsidRPr="00406A18">
        <w:tab/>
      </w:r>
      <w:r w:rsidRPr="00406A18">
        <w:tab/>
      </w:r>
    </w:p>
    <w:p w14:paraId="30771FEA" w14:textId="73BEC79F" w:rsidR="001F31B2" w:rsidRDefault="00406A18" w:rsidP="00306048">
      <w:pPr>
        <w:pStyle w:val="lneksmlouvytextPVL"/>
        <w:numPr>
          <w:ilvl w:val="0"/>
          <w:numId w:val="0"/>
        </w:numPr>
        <w:ind w:left="426" w:hanging="426"/>
      </w:pPr>
      <w:r w:rsidRPr="00406A18">
        <w:t>Povodí Ohře, státní podnik</w:t>
      </w:r>
      <w:r w:rsidR="00696EB7" w:rsidRPr="00696EB7">
        <w:t xml:space="preserve"> </w:t>
      </w:r>
      <w:r w:rsidR="00696EB7">
        <w:tab/>
      </w:r>
      <w:r w:rsidR="00696EB7">
        <w:tab/>
      </w:r>
      <w:r w:rsidR="00696EB7">
        <w:tab/>
      </w:r>
      <w:r w:rsidR="00696EB7">
        <w:tab/>
      </w:r>
      <w:r w:rsidR="00696EB7" w:rsidRPr="00696EB7">
        <w:t>HBAPS, s.r.o.</w:t>
      </w:r>
    </w:p>
    <w:sectPr w:rsidR="001F31B2" w:rsidSect="0037031E">
      <w:headerReference w:type="default" r:id="rId8"/>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41FE7" w14:textId="77777777" w:rsidR="00A26F94" w:rsidRDefault="00A26F94" w:rsidP="003D5BD6">
      <w:pPr>
        <w:spacing w:after="0" w:line="240" w:lineRule="auto"/>
      </w:pPr>
      <w:r>
        <w:separator/>
      </w:r>
    </w:p>
  </w:endnote>
  <w:endnote w:type="continuationSeparator" w:id="0">
    <w:p w14:paraId="7857AE04" w14:textId="77777777" w:rsidR="00A26F94" w:rsidRDefault="00A26F94"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BD49CDC"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692530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76549" w14:textId="77777777" w:rsidR="00A26F94" w:rsidRDefault="00A26F94" w:rsidP="003D5BD6">
      <w:pPr>
        <w:spacing w:after="0" w:line="240" w:lineRule="auto"/>
      </w:pPr>
      <w:r>
        <w:separator/>
      </w:r>
    </w:p>
  </w:footnote>
  <w:footnote w:type="continuationSeparator" w:id="0">
    <w:p w14:paraId="5F04E15F" w14:textId="77777777" w:rsidR="00A26F94" w:rsidRDefault="00A26F94"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C5804" w14:textId="77777777" w:rsidR="0037031E" w:rsidRPr="00666100" w:rsidRDefault="0037031E" w:rsidP="0037031E">
    <w:pPr>
      <w:pStyle w:val="Zhlav"/>
      <w:jc w:val="right"/>
      <w:rPr>
        <w:rFonts w:ascii="Arial" w:hAnsi="Arial" w:cs="Arial"/>
      </w:rPr>
    </w:pPr>
    <w:r w:rsidRPr="00666100">
      <w:rPr>
        <w:rFonts w:ascii="Arial" w:hAnsi="Arial" w:cs="Arial"/>
      </w:rPr>
      <w:t>Smlouva o dílo</w:t>
    </w:r>
  </w:p>
  <w:p w14:paraId="1EF98B70"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ECA596E"/>
    <w:multiLevelType w:val="multilevel"/>
    <w:tmpl w:val="78027C26"/>
    <w:lvl w:ilvl="0">
      <w:start w:val="1"/>
      <w:numFmt w:val="upperRoman"/>
      <w:pStyle w:val="lneksmlouvynadpisPVL"/>
      <w:suff w:val="nothing"/>
      <w:lvlText w:val="%1. "/>
      <w:lvlJc w:val="left"/>
      <w:pPr>
        <w:ind w:left="5322" w:hanging="360"/>
      </w:pPr>
      <w:rPr>
        <w:u w:val="single" w:color="000000"/>
      </w:rPr>
    </w:lvl>
    <w:lvl w:ilvl="1">
      <w:start w:val="1"/>
      <w:numFmt w:val="decimal"/>
      <w:pStyle w:val="lneksmlouvytextPVL"/>
      <w:lvlText w:val="%2."/>
      <w:lvlJc w:val="left"/>
      <w:pPr>
        <w:ind w:left="360" w:hanging="360"/>
      </w:pPr>
    </w:lvl>
    <w:lvl w:ilvl="2">
      <w:start w:val="1"/>
      <w:numFmt w:val="lowerLetter"/>
      <w:pStyle w:val="SeznamsmlouvaPVL"/>
      <w:lvlText w:val="%3)"/>
      <w:lvlJc w:val="left"/>
      <w:pPr>
        <w:ind w:left="786"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6"/>
  </w:num>
  <w:num w:numId="2">
    <w:abstractNumId w:val="0"/>
  </w:num>
  <w:num w:numId="3">
    <w:abstractNumId w:val="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5109F"/>
    <w:rsid w:val="00056779"/>
    <w:rsid w:val="00080DC3"/>
    <w:rsid w:val="000B22AB"/>
    <w:rsid w:val="000C5169"/>
    <w:rsid w:val="000E07D3"/>
    <w:rsid w:val="000E0FD5"/>
    <w:rsid w:val="001105E0"/>
    <w:rsid w:val="00151E20"/>
    <w:rsid w:val="00175582"/>
    <w:rsid w:val="00177F8B"/>
    <w:rsid w:val="001E4C5E"/>
    <w:rsid w:val="001F31B2"/>
    <w:rsid w:val="002138BE"/>
    <w:rsid w:val="002300CD"/>
    <w:rsid w:val="002535D5"/>
    <w:rsid w:val="00256995"/>
    <w:rsid w:val="00276AE7"/>
    <w:rsid w:val="002E0BD0"/>
    <w:rsid w:val="002F4D22"/>
    <w:rsid w:val="00300E96"/>
    <w:rsid w:val="00302A4F"/>
    <w:rsid w:val="00306048"/>
    <w:rsid w:val="0031448D"/>
    <w:rsid w:val="003422AA"/>
    <w:rsid w:val="0035687A"/>
    <w:rsid w:val="00357ADB"/>
    <w:rsid w:val="0037031E"/>
    <w:rsid w:val="003732B7"/>
    <w:rsid w:val="003A09E4"/>
    <w:rsid w:val="003C4AF6"/>
    <w:rsid w:val="003D5BD6"/>
    <w:rsid w:val="003E1150"/>
    <w:rsid w:val="003F5086"/>
    <w:rsid w:val="00406A18"/>
    <w:rsid w:val="00411DD3"/>
    <w:rsid w:val="00417E1E"/>
    <w:rsid w:val="00444490"/>
    <w:rsid w:val="00453127"/>
    <w:rsid w:val="0046019C"/>
    <w:rsid w:val="004A6793"/>
    <w:rsid w:val="004F4F88"/>
    <w:rsid w:val="004F67D0"/>
    <w:rsid w:val="00507AAC"/>
    <w:rsid w:val="005349A5"/>
    <w:rsid w:val="0054062D"/>
    <w:rsid w:val="005504B6"/>
    <w:rsid w:val="00586F5D"/>
    <w:rsid w:val="00612AF2"/>
    <w:rsid w:val="0061379A"/>
    <w:rsid w:val="00626181"/>
    <w:rsid w:val="006407ED"/>
    <w:rsid w:val="0066314F"/>
    <w:rsid w:val="00664058"/>
    <w:rsid w:val="00666100"/>
    <w:rsid w:val="00696EB7"/>
    <w:rsid w:val="00714086"/>
    <w:rsid w:val="00723095"/>
    <w:rsid w:val="00742989"/>
    <w:rsid w:val="00772DD4"/>
    <w:rsid w:val="00782EF0"/>
    <w:rsid w:val="007C5416"/>
    <w:rsid w:val="007D0BF8"/>
    <w:rsid w:val="007D2080"/>
    <w:rsid w:val="007D62BC"/>
    <w:rsid w:val="007F5A4A"/>
    <w:rsid w:val="00802912"/>
    <w:rsid w:val="00853A35"/>
    <w:rsid w:val="0087486F"/>
    <w:rsid w:val="008753FB"/>
    <w:rsid w:val="008A08F1"/>
    <w:rsid w:val="008A221D"/>
    <w:rsid w:val="008A651C"/>
    <w:rsid w:val="008B1087"/>
    <w:rsid w:val="008C6B9B"/>
    <w:rsid w:val="008E4155"/>
    <w:rsid w:val="00904344"/>
    <w:rsid w:val="00906240"/>
    <w:rsid w:val="00970113"/>
    <w:rsid w:val="00971616"/>
    <w:rsid w:val="00987634"/>
    <w:rsid w:val="009A4748"/>
    <w:rsid w:val="009F341C"/>
    <w:rsid w:val="009F712E"/>
    <w:rsid w:val="00A23455"/>
    <w:rsid w:val="00A269A0"/>
    <w:rsid w:val="00A26F94"/>
    <w:rsid w:val="00A3612D"/>
    <w:rsid w:val="00A40224"/>
    <w:rsid w:val="00AB7775"/>
    <w:rsid w:val="00B4155D"/>
    <w:rsid w:val="00B670BD"/>
    <w:rsid w:val="00BA6D68"/>
    <w:rsid w:val="00BD79EC"/>
    <w:rsid w:val="00BF7871"/>
    <w:rsid w:val="00C06523"/>
    <w:rsid w:val="00C17B4C"/>
    <w:rsid w:val="00C24133"/>
    <w:rsid w:val="00C32763"/>
    <w:rsid w:val="00C3287B"/>
    <w:rsid w:val="00C51F34"/>
    <w:rsid w:val="00C57212"/>
    <w:rsid w:val="00C7489A"/>
    <w:rsid w:val="00C84506"/>
    <w:rsid w:val="00CA6744"/>
    <w:rsid w:val="00CA7F65"/>
    <w:rsid w:val="00CB4F05"/>
    <w:rsid w:val="00CB6909"/>
    <w:rsid w:val="00CD0A91"/>
    <w:rsid w:val="00CE3960"/>
    <w:rsid w:val="00D43547"/>
    <w:rsid w:val="00DD5B85"/>
    <w:rsid w:val="00E04C38"/>
    <w:rsid w:val="00E365F7"/>
    <w:rsid w:val="00E37010"/>
    <w:rsid w:val="00E7000E"/>
    <w:rsid w:val="00EB20F4"/>
    <w:rsid w:val="00EC00FB"/>
    <w:rsid w:val="00ED500E"/>
    <w:rsid w:val="00EE07D2"/>
    <w:rsid w:val="00F15205"/>
    <w:rsid w:val="00F623A6"/>
    <w:rsid w:val="00FC7AB0"/>
    <w:rsid w:val="00FE2C3E"/>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9C771"/>
  <w15:chartTrackingRefBased/>
  <w15:docId w15:val="{5CBCECB3-5B85-48C1-89B7-125D25DA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left" w:pos="426"/>
      </w:tabs>
      <w:spacing w:before="120" w:after="12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1056050624">
      <w:bodyDiv w:val="1"/>
      <w:marLeft w:val="0"/>
      <w:marRight w:val="0"/>
      <w:marTop w:val="0"/>
      <w:marBottom w:val="0"/>
      <w:divBdr>
        <w:top w:val="none" w:sz="0" w:space="0" w:color="auto"/>
        <w:left w:val="none" w:sz="0" w:space="0" w:color="auto"/>
        <w:bottom w:val="none" w:sz="0" w:space="0" w:color="auto"/>
        <w:right w:val="none" w:sz="0" w:space="0" w:color="auto"/>
      </w:divBdr>
    </w:div>
    <w:div w:id="1659309909">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h.cz/informace-o-zpracovani-osobnich-udaju/d-1369/p1=14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1</Pages>
  <Words>7473</Words>
  <Characters>44093</Characters>
  <Application>Microsoft Office Word</Application>
  <DocSecurity>0</DocSecurity>
  <Lines>367</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Beržinský Miroslav</dc:creator>
  <cp:keywords/>
  <dc:description/>
  <cp:lastModifiedBy>Štěpánková Martina</cp:lastModifiedBy>
  <cp:revision>11</cp:revision>
  <dcterms:created xsi:type="dcterms:W3CDTF">2022-06-21T07:42:00Z</dcterms:created>
  <dcterms:modified xsi:type="dcterms:W3CDTF">2022-08-02T14:22:00Z</dcterms:modified>
</cp:coreProperties>
</file>