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6F12" w:rsidRDefault="00AB3ED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DAROVACÍ SMLOUVA </w:t>
      </w:r>
    </w:p>
    <w:p w14:paraId="0000000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právnické osoby</w:t>
      </w:r>
    </w:p>
    <w:p w14:paraId="00000004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F0361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2022/0</w:t>
      </w:r>
      <w:r w:rsidR="009A020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000000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uzavřená níže uvedeného dne, měsíce a roku podle ustanovení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2055 a násl. zákona č. 89/2012 Sb., občanský zákoník, ve znění pozdějších předpisů (dále jen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občanský zákoník”) </w:t>
      </w:r>
    </w:p>
    <w:p w14:paraId="0000000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D66F12" w:rsidRDefault="00AB3ED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Nadační fond Cesta ke vzdělání</w:t>
      </w:r>
    </w:p>
    <w:p w14:paraId="0000000A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 sídlem Mariánské nám. 2, 110 01 Praha 1</w:t>
      </w:r>
    </w:p>
    <w:p w14:paraId="0000000B" w14:textId="2335CF1B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zastoupený </w:t>
      </w:r>
      <w:r w:rsidR="000C5167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</w:t>
      </w:r>
    </w:p>
    <w:p w14:paraId="0000000C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28512715</w:t>
      </w:r>
    </w:p>
    <w:p w14:paraId="0000000D" w14:textId="4576C69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r w:rsidR="000C5167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</w:t>
      </w:r>
    </w:p>
    <w:p w14:paraId="0000000E" w14:textId="24FAFC39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r w:rsidR="000C5167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</w:t>
      </w:r>
    </w:p>
    <w:p w14:paraId="0000000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687C6B56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1" w14:textId="77777777" w:rsidR="00D66F12" w:rsidRDefault="00D66F12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8B740A2" w:rsidR="00D66F12" w:rsidRPr="000B11A9" w:rsidRDefault="00B801DD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Akademie řemesel Praha – Střední škola technická</w:t>
      </w:r>
    </w:p>
    <w:p w14:paraId="3A992702" w14:textId="3E6CECC8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sídlem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Zelený pruh 1294/52, 147 08 Praha 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10CD3519" w14:textId="3625DB51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kterou zastupuje </w:t>
      </w:r>
      <w:r w:rsidR="000C5167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</w:t>
      </w:r>
      <w:bookmarkStart w:id="0" w:name="_GoBack"/>
      <w:bookmarkEnd w:id="0"/>
    </w:p>
    <w:p w14:paraId="427DAF2B" w14:textId="17C5F3CC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IČ: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14891522</w:t>
      </w:r>
    </w:p>
    <w:p w14:paraId="0B2BF563" w14:textId="7E234AEA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</w:p>
    <w:p w14:paraId="2AFDE6A0" w14:textId="47F83DE4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</w:p>
    <w:p w14:paraId="00000013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(dále jen „obdarovaný”)</w:t>
      </w:r>
    </w:p>
    <w:p w14:paraId="00000015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uzavírají smlouvu:</w:t>
      </w:r>
    </w:p>
    <w:p w14:paraId="0000001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I.</w:t>
      </w:r>
    </w:p>
    <w:p w14:paraId="0000001A" w14:textId="77777777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Předmětem této smlouvy je úprava vzájemných práv a povinností souvisejících s poskytnutím finančních prostředků jako nadačního příspěvku ve formě daru obdarovanému dárcem.</w:t>
      </w:r>
    </w:p>
    <w:p w14:paraId="0000001B" w14:textId="037720C8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dar na realizaci projekt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</w:t>
      </w:r>
      <w:r w:rsidR="009A0203" w:rsidRPr="009A0203">
        <w:rPr>
          <w:rFonts w:ascii="Times New Roman" w:eastAsia="Times New Roman" w:hAnsi="Times New Roman" w:cs="Times New Roman"/>
          <w:i/>
          <w:iCs/>
          <w:sz w:val="24"/>
          <w:szCs w:val="24"/>
        </w:rPr>
        <w:t>Podpora před profesní přípravy žáků oboru Autotronik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což je v souladu s účelem, pro který byl dárce zřízen.</w:t>
      </w:r>
    </w:p>
    <w:p w14:paraId="0000001C" w14:textId="77777777" w:rsidR="00D66F12" w:rsidRDefault="00AB3ED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Poskytnutí daru schválila správní rada dárce svým rozhodnutím dne 9. května 2022.</w:t>
      </w:r>
    </w:p>
    <w:p w14:paraId="0000001D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II. </w:t>
      </w:r>
    </w:p>
    <w:p w14:paraId="0000001F" w14:textId="026E297C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obdarovanému dar ve výši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801DD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9A0203">
        <w:rPr>
          <w:rFonts w:ascii="Times New Roman" w:eastAsia="Times New Roman" w:hAnsi="Times New Roman" w:cs="Times New Roman"/>
          <w:sz w:val="24"/>
          <w:szCs w:val="24"/>
          <w:highlight w:val="white"/>
        </w:rPr>
        <w:t>45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tisíc korun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jeho bankovní účet do 31. května 2022. </w:t>
      </w:r>
    </w:p>
    <w:p w14:paraId="00000020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dar přijímá a zavazuje se ho využít k účelu uvedenému v čl. I. odst. 2 této smlouvy.</w:t>
      </w:r>
    </w:p>
    <w:p w14:paraId="00000021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Obdarovaný ve smyslu § 27 odst. 4 zákona č. 250/2000 Sb., o rozpočtových pravidlech územních rozpočtů, ve znění pozdějších předpisů, nabývá dar, který je předmětem této smlouvy, do vlastnictví svého zřizovatele. </w:t>
      </w:r>
    </w:p>
    <w:p w14:paraId="00000022" w14:textId="1C66FB63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prohlašuje, že jsou mu známy daňové povinnosti vyplývající z přijetí výše uvedeného daru a že tyto povinnosti splní.</w:t>
      </w:r>
    </w:p>
    <w:p w14:paraId="35C6C8C7" w14:textId="77777777" w:rsidR="000B11A9" w:rsidRDefault="000B11A9" w:rsidP="000B11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III.</w:t>
      </w:r>
    </w:p>
    <w:p w14:paraId="00000024" w14:textId="77777777" w:rsidR="00D66F12" w:rsidRDefault="00AB3ED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se zavazuje:</w:t>
      </w:r>
    </w:p>
    <w:p w14:paraId="00000025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vést evidenci poskytnutého daru odděleně,</w:t>
      </w:r>
    </w:p>
    <w:p w14:paraId="00000026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poskytnutý dar použít nejpozději do 31. prosince 2022,</w:t>
      </w:r>
    </w:p>
    <w:p w14:paraId="00000027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 dni 31. prosince 2022 provést v rámci účetní uzávěrky zúčtování a předložit jej společně s úplným soupisem faktur a pokladních dokladů dárci nejpozději do 31. ledna 2023,</w:t>
      </w:r>
    </w:p>
    <w:p w14:paraId="00000028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umožnit zástupcům dárce v dohodnutém termínu ověření použití poskytnutého daru k uvedenému účelu a předložit na požádání veškeré podklady, které to potvrzují, v případě nepoužití poskytnutého daru uvedeného v čl. II odst. 1 této smlouvy jej bez zbytečných odkladů vrátit dárci, nejpozději do 31. ledna 2023.</w:t>
      </w:r>
    </w:p>
    <w:p w14:paraId="7E4BF6C2" w14:textId="77777777" w:rsidR="000B11A9" w:rsidRDefault="000B11A9" w:rsidP="000B11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26113C88" w:rsidR="00D66F12" w:rsidRDefault="00AB3ED1" w:rsidP="000B11A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IV.</w:t>
      </w:r>
    </w:p>
    <w:p w14:paraId="0000002B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je povinen vrátit poskytnutou částku z daru, kterou použil v rozporu s čl. 1 odst. 2 této smlouvy a zároveň zaplatit smluvní pokutu ve výši 50 % z takto neoprávněně použité částky a to do 30 dnů po doručení písemné výzvy dárce.</w:t>
      </w:r>
    </w:p>
    <w:p w14:paraId="0000002C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je oprávněn domáhat se vrácení poskytnutého daru, jestliže obdarovaný poruší některý ze závazků uvedených v čl. III této smlouvy.</w:t>
      </w:r>
    </w:p>
    <w:p w14:paraId="0000002D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Nevyužije-li obdarovaný celý dar k uvedenému účelu, je povinen zbylou část daru vrátit nejpozději do 31. ledna 2023 na účet dárce. Nevrátí-li obdarovaný do tohoto termínu zbylou část daru, je navíc povinen zaplatit smluvní pokutu ve výši 50 % z takto nevrácené částky. </w:t>
      </w:r>
    </w:p>
    <w:p w14:paraId="0000002E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V. </w:t>
      </w:r>
    </w:p>
    <w:p w14:paraId="00000030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dárce bude jako kontaktní osoba v záležitostech této smlouvy vystupovat tajemník Nadačního fondu Cesta ke vzdělání.</w:t>
      </w:r>
    </w:p>
    <w:p w14:paraId="00000031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obdarovaného bude jako kontaktní osoba v záležitostech této smlouvy vystupovat statutární orgán, nebo jím určený zástupce. </w:t>
      </w:r>
    </w:p>
    <w:p w14:paraId="00000032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VI.</w:t>
      </w:r>
    </w:p>
    <w:p w14:paraId="00000034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platná a účinná dnem podpisu oběma smluvními stranami.</w:t>
      </w:r>
    </w:p>
    <w:p w14:paraId="00000035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vyhotovena ve dvou originálech, přičemž dárce i obdarovaný obdrží po jednom originálu.</w:t>
      </w:r>
    </w:p>
    <w:p w14:paraId="00000036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Právní vztahy touto smlouvou výslovně neupravené se řídí příslušnými ustanoveními zákona č. 89/2012 Sb., občanského zákoníku, ve znění pozdějších předpisů.</w:t>
      </w:r>
    </w:p>
    <w:p w14:paraId="00000037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Změny a doplňky této smlouvy mohou být provedeny pouze formou písemných dodatků k této smlouvě podepsaných oběma stranami. </w:t>
      </w:r>
    </w:p>
    <w:p w14:paraId="00000038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 souhlasu ji podepisují.</w:t>
      </w:r>
    </w:p>
    <w:p w14:paraId="00000039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B" w14:textId="6F4B562A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Praze, dne</w:t>
      </w:r>
      <w:r w:rsidR="000C51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9/5/2022</w:t>
      </w:r>
    </w:p>
    <w:p w14:paraId="0000003C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D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E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0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1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77058091" w:rsidR="00D66F12" w:rsidRDefault="000C516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XXXXX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XXXXXX</w:t>
      </w:r>
      <w:r w:rsidR="00AB3ED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44" w14:textId="6B39AAD3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předseda správní rady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ředitel školy</w:t>
      </w:r>
    </w:p>
    <w:p w14:paraId="00000045" w14:textId="1E5B5F3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(dárce)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(obdarovaný)</w:t>
      </w:r>
    </w:p>
    <w:p w14:paraId="0000004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D66F12" w:rsidRDefault="00D66F12"/>
    <w:sectPr w:rsidR="00D66F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41C"/>
    <w:multiLevelType w:val="multilevel"/>
    <w:tmpl w:val="00529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C2D1B"/>
    <w:multiLevelType w:val="multilevel"/>
    <w:tmpl w:val="44527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1695B"/>
    <w:multiLevelType w:val="multilevel"/>
    <w:tmpl w:val="169A53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7D4D64"/>
    <w:multiLevelType w:val="multilevel"/>
    <w:tmpl w:val="9080F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617D78"/>
    <w:multiLevelType w:val="multilevel"/>
    <w:tmpl w:val="9726F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581925"/>
    <w:multiLevelType w:val="multilevel"/>
    <w:tmpl w:val="B5EA468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760573F2"/>
    <w:multiLevelType w:val="multilevel"/>
    <w:tmpl w:val="D89C9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12"/>
    <w:rsid w:val="000B11A9"/>
    <w:rsid w:val="000C5167"/>
    <w:rsid w:val="0025592E"/>
    <w:rsid w:val="004F11BE"/>
    <w:rsid w:val="006F22B2"/>
    <w:rsid w:val="008948FA"/>
    <w:rsid w:val="009A0203"/>
    <w:rsid w:val="00AB3ED1"/>
    <w:rsid w:val="00B801DD"/>
    <w:rsid w:val="00D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228"/>
  <w15:docId w15:val="{EAE1F095-7819-4EA0-862F-3C39623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Slámová</dc:creator>
  <cp:lastModifiedBy>Zuzana Slámová</cp:lastModifiedBy>
  <cp:revision>3</cp:revision>
  <dcterms:created xsi:type="dcterms:W3CDTF">2022-08-03T06:55:00Z</dcterms:created>
  <dcterms:modified xsi:type="dcterms:W3CDTF">2022-08-03T06:56:00Z</dcterms:modified>
</cp:coreProperties>
</file>