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1300D" w14:textId="66B9B619" w:rsidR="00E73499" w:rsidRPr="00996CEF" w:rsidRDefault="00E73499" w:rsidP="00E73499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996CEF">
        <w:rPr>
          <w:rFonts w:ascii="Arial" w:hAnsi="Arial" w:cs="Arial"/>
          <w:b/>
          <w:snapToGrid w:val="0"/>
          <w:sz w:val="22"/>
          <w:szCs w:val="22"/>
        </w:rPr>
        <w:t xml:space="preserve">DODATEK </w:t>
      </w:r>
      <w:r>
        <w:rPr>
          <w:rFonts w:ascii="Arial" w:hAnsi="Arial" w:cs="Arial"/>
          <w:b/>
          <w:snapToGrid w:val="0"/>
          <w:sz w:val="22"/>
          <w:szCs w:val="22"/>
        </w:rPr>
        <w:t xml:space="preserve">č. </w:t>
      </w:r>
      <w:r w:rsidR="005118CF">
        <w:rPr>
          <w:rFonts w:ascii="Arial" w:hAnsi="Arial" w:cs="Arial"/>
          <w:b/>
          <w:snapToGrid w:val="0"/>
          <w:sz w:val="22"/>
          <w:szCs w:val="22"/>
        </w:rPr>
        <w:t>1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996CEF">
        <w:rPr>
          <w:rFonts w:ascii="Arial" w:hAnsi="Arial" w:cs="Arial"/>
          <w:b/>
          <w:snapToGrid w:val="0"/>
          <w:sz w:val="22"/>
          <w:szCs w:val="22"/>
        </w:rPr>
        <w:t>KE SMLOUVĚ O DÍLO</w:t>
      </w:r>
    </w:p>
    <w:p w14:paraId="321D6D57" w14:textId="048E3470" w:rsidR="00E73499" w:rsidRPr="005B354A" w:rsidRDefault="00E73499" w:rsidP="00E73499">
      <w:pPr>
        <w:jc w:val="center"/>
        <w:rPr>
          <w:rFonts w:ascii="Arial" w:hAnsi="Arial" w:cs="Arial"/>
          <w:b/>
          <w:snapToGrid w:val="0"/>
          <w:szCs w:val="22"/>
        </w:rPr>
      </w:pPr>
      <w:r w:rsidRPr="00996CEF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B7729C">
        <w:rPr>
          <w:rFonts w:ascii="Arial" w:hAnsi="Arial" w:cs="Arial"/>
          <w:b/>
          <w:snapToGrid w:val="0"/>
          <w:szCs w:val="22"/>
        </w:rPr>
        <w:t xml:space="preserve">č. objednatele: </w:t>
      </w:r>
      <w:r w:rsidRPr="005B354A">
        <w:rPr>
          <w:rFonts w:ascii="Arial" w:hAnsi="Arial" w:cs="Arial"/>
          <w:b/>
          <w:snapToGrid w:val="0"/>
          <w:szCs w:val="22"/>
        </w:rPr>
        <w:t>1</w:t>
      </w:r>
      <w:r w:rsidR="004B0E5D">
        <w:rPr>
          <w:rFonts w:ascii="Arial" w:hAnsi="Arial" w:cs="Arial"/>
          <w:b/>
          <w:snapToGrid w:val="0"/>
          <w:szCs w:val="22"/>
        </w:rPr>
        <w:t>8</w:t>
      </w:r>
      <w:r w:rsidRPr="005B354A">
        <w:rPr>
          <w:rFonts w:ascii="Arial" w:hAnsi="Arial" w:cs="Arial"/>
          <w:b/>
          <w:snapToGrid w:val="0"/>
          <w:szCs w:val="22"/>
        </w:rPr>
        <w:t>/202</w:t>
      </w:r>
      <w:r w:rsidR="005118CF">
        <w:rPr>
          <w:rFonts w:ascii="Arial" w:hAnsi="Arial" w:cs="Arial"/>
          <w:b/>
          <w:snapToGrid w:val="0"/>
          <w:szCs w:val="22"/>
        </w:rPr>
        <w:t>1</w:t>
      </w:r>
      <w:r w:rsidRPr="005B354A">
        <w:rPr>
          <w:rFonts w:ascii="Arial" w:hAnsi="Arial" w:cs="Arial"/>
          <w:b/>
          <w:snapToGrid w:val="0"/>
          <w:szCs w:val="22"/>
        </w:rPr>
        <w:t>-537100</w:t>
      </w:r>
    </w:p>
    <w:p w14:paraId="2DF87DF2" w14:textId="77777777" w:rsidR="00E73499" w:rsidRPr="00B7729C" w:rsidRDefault="00E73499" w:rsidP="00E73499">
      <w:pPr>
        <w:jc w:val="center"/>
        <w:rPr>
          <w:rFonts w:ascii="Arial" w:hAnsi="Arial" w:cs="Arial"/>
          <w:b/>
          <w:snapToGrid w:val="0"/>
          <w:szCs w:val="22"/>
        </w:rPr>
      </w:pPr>
      <w:r w:rsidRPr="00B7729C">
        <w:rPr>
          <w:rFonts w:ascii="Arial" w:hAnsi="Arial" w:cs="Arial"/>
          <w:b/>
          <w:snapToGrid w:val="0"/>
          <w:szCs w:val="22"/>
        </w:rPr>
        <w:t xml:space="preserve">č. smlouvy zhotovitele: </w:t>
      </w:r>
      <w:r>
        <w:rPr>
          <w:rFonts w:ascii="Arial" w:hAnsi="Arial" w:cs="Arial"/>
          <w:b/>
          <w:snapToGrid w:val="0"/>
          <w:szCs w:val="22"/>
        </w:rPr>
        <w:t>……….</w:t>
      </w:r>
    </w:p>
    <w:p w14:paraId="31047080" w14:textId="77777777" w:rsidR="00E73499" w:rsidRDefault="00E73499" w:rsidP="00E73499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996CEF">
        <w:rPr>
          <w:rFonts w:ascii="Arial" w:hAnsi="Arial" w:cs="Arial"/>
          <w:b/>
          <w:snapToGrid w:val="0"/>
          <w:sz w:val="22"/>
          <w:szCs w:val="22"/>
        </w:rPr>
        <w:t xml:space="preserve">                                                </w:t>
      </w:r>
      <w:r>
        <w:rPr>
          <w:rFonts w:ascii="Arial" w:hAnsi="Arial" w:cs="Arial"/>
          <w:b/>
          <w:snapToGrid w:val="0"/>
          <w:sz w:val="22"/>
          <w:szCs w:val="22"/>
        </w:rPr>
        <w:t>Komplexní</w:t>
      </w:r>
      <w:r w:rsidRPr="00996CEF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996CEF">
        <w:rPr>
          <w:rFonts w:ascii="Arial" w:hAnsi="Arial" w:cs="Arial"/>
          <w:b/>
          <w:bCs/>
          <w:snapToGrid w:val="0"/>
          <w:sz w:val="22"/>
          <w:szCs w:val="22"/>
        </w:rPr>
        <w:t xml:space="preserve">pozemkové úpravy </w:t>
      </w:r>
    </w:p>
    <w:p w14:paraId="125CB233" w14:textId="6B0FAAB9" w:rsidR="00E73499" w:rsidRPr="005B354A" w:rsidRDefault="00E73499" w:rsidP="00E73499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996CEF">
        <w:rPr>
          <w:rFonts w:ascii="Arial" w:hAnsi="Arial" w:cs="Arial"/>
          <w:b/>
          <w:bCs/>
          <w:snapToGrid w:val="0"/>
          <w:sz w:val="22"/>
          <w:szCs w:val="22"/>
        </w:rPr>
        <w:t>v k.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996CEF">
        <w:rPr>
          <w:rFonts w:ascii="Arial" w:hAnsi="Arial" w:cs="Arial"/>
          <w:b/>
          <w:bCs/>
          <w:snapToGrid w:val="0"/>
          <w:sz w:val="22"/>
          <w:szCs w:val="22"/>
        </w:rPr>
        <w:t>ú</w:t>
      </w:r>
      <w:r w:rsidRPr="005B354A"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="004B0E5D">
        <w:rPr>
          <w:rFonts w:ascii="Arial" w:hAnsi="Arial" w:cs="Arial"/>
          <w:b/>
          <w:bCs/>
          <w:snapToGrid w:val="0"/>
          <w:sz w:val="22"/>
          <w:szCs w:val="22"/>
        </w:rPr>
        <w:t>Pečky</w:t>
      </w:r>
    </w:p>
    <w:p w14:paraId="092CFDE3" w14:textId="77777777" w:rsidR="00E73499" w:rsidRPr="00996CEF" w:rsidRDefault="00E73499" w:rsidP="00E73499">
      <w:pPr>
        <w:pStyle w:val="Podnadpis"/>
        <w:rPr>
          <w:rFonts w:ascii="Arial" w:hAnsi="Arial" w:cs="Arial"/>
        </w:rPr>
      </w:pPr>
      <w:r w:rsidRPr="00996CEF">
        <w:rPr>
          <w:rFonts w:ascii="Arial" w:hAnsi="Arial" w:cs="Arial"/>
          <w:lang w:val="cs-CZ"/>
        </w:rPr>
        <w:t>uzavřené mezi smluvními stranami</w:t>
      </w:r>
    </w:p>
    <w:tbl>
      <w:tblPr>
        <w:tblW w:w="949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6"/>
        <w:gridCol w:w="4962"/>
      </w:tblGrid>
      <w:tr w:rsidR="00E73499" w:rsidRPr="00CB3226" w14:paraId="07E8C1DA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49927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Objednatel:</w:t>
            </w:r>
          </w:p>
          <w:p w14:paraId="17441CAD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  <w:b w:val="0"/>
                <w:bCs w:val="0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Sídlo: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CD278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>Česká republika – Státní pozemkový úřad,</w:t>
            </w:r>
          </w:p>
          <w:p w14:paraId="25F31339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>Husinecká 1024/11a, 130 00 Praha 3 - Žižkov</w:t>
            </w:r>
          </w:p>
          <w:p w14:paraId="79352C13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 xml:space="preserve">Krajský pozemkový úřad pro </w:t>
            </w:r>
            <w:r w:rsidRPr="00CB3226">
              <w:rPr>
                <w:rFonts w:ascii="Arial" w:eastAsia="Georgia" w:hAnsi="Arial" w:cs="Arial"/>
              </w:rPr>
              <w:t>Středočeský kraj</w:t>
            </w:r>
            <w:r w:rsidRPr="00CB3226">
              <w:rPr>
                <w:rFonts w:ascii="Arial" w:eastAsia="Georgia" w:hAnsi="Arial" w:cs="Arial"/>
                <w:lang w:val="cs-CZ"/>
              </w:rPr>
              <w:t xml:space="preserve"> kraj a hl. město Praha</w:t>
            </w:r>
          </w:p>
        </w:tc>
      </w:tr>
      <w:tr w:rsidR="00E73499" w:rsidRPr="00CB3226" w14:paraId="5A67CCCC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17FDF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CB3226">
              <w:rPr>
                <w:rStyle w:val="Siln"/>
                <w:rFonts w:ascii="Arial" w:hAnsi="Arial" w:cs="Arial"/>
              </w:rPr>
              <w:t>Adresa: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33FEA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>Náměstí W. Churchilla 1800/2, 130 00 Praha 3</w:t>
            </w:r>
          </w:p>
        </w:tc>
      </w:tr>
      <w:tr w:rsidR="00E73499" w:rsidRPr="00CB3226" w14:paraId="5AB46600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89150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Zastoupený: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B96C9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>Ing. Jiří Veselý, ředitel KPÚ</w:t>
            </w:r>
          </w:p>
        </w:tc>
      </w:tr>
      <w:tr w:rsidR="00E73499" w:rsidRPr="00CB3226" w14:paraId="79D0F045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9E4B1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Ve smluvních záležitostech oprávněn jednat: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73A35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 xml:space="preserve">Ing. Jiří Veselý, ředitel KPÚ </w:t>
            </w:r>
          </w:p>
        </w:tc>
      </w:tr>
      <w:tr w:rsidR="00E73499" w:rsidRPr="00CB3226" w14:paraId="0B1A40B9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E9248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V technických záležitostech oprávněn jednat: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EC0E0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Ing. Jana Zajícová, Pobočka Kolín</w:t>
            </w:r>
          </w:p>
        </w:tc>
      </w:tr>
      <w:tr w:rsidR="00E73499" w:rsidRPr="00CB3226" w14:paraId="6455F5DE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1A98A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Adresa: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1CCAD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Karlovo náměstí 45, 280 02 Kolín</w:t>
            </w:r>
          </w:p>
        </w:tc>
      </w:tr>
      <w:tr w:rsidR="00E73499" w:rsidRPr="00CB3226" w14:paraId="48545CF2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62A80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Telefon: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95D12" w14:textId="0662F95E" w:rsidR="00E73499" w:rsidRPr="00CB3226" w:rsidRDefault="006D1CAE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>
              <w:rPr>
                <w:rFonts w:ascii="ArialMT" w:hAnsi="ArialMT" w:cs="ArialMT"/>
              </w:rPr>
              <w:t>XXXXX</w:t>
            </w:r>
          </w:p>
        </w:tc>
      </w:tr>
      <w:tr w:rsidR="00E73499" w:rsidRPr="00CB3226" w14:paraId="5A9552F9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E8ED9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E-mail 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AF9FD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MT" w:hAnsi="ArialMT" w:cs="ArialMT"/>
              </w:rPr>
              <w:t>j.zajicova@spucr.cz</w:t>
            </w:r>
          </w:p>
        </w:tc>
      </w:tr>
      <w:tr w:rsidR="00E73499" w:rsidRPr="00CB3226" w14:paraId="66496835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D023C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ID DS: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B8139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z49per3</w:t>
            </w:r>
          </w:p>
        </w:tc>
      </w:tr>
      <w:tr w:rsidR="00E73499" w:rsidRPr="00CB3226" w14:paraId="3B4CF5DA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FA6E0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Bankovní spojení: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1AF40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Česká národní banka</w:t>
            </w:r>
          </w:p>
        </w:tc>
      </w:tr>
      <w:tr w:rsidR="00E73499" w:rsidRPr="00CB3226" w14:paraId="2A31C187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0909A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Číslo účtu: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826B4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3723001/0710</w:t>
            </w:r>
          </w:p>
        </w:tc>
      </w:tr>
      <w:tr w:rsidR="00E73499" w:rsidRPr="00CB3226" w14:paraId="24378126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A0E5D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IČO: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5FA13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01312774</w:t>
            </w:r>
          </w:p>
        </w:tc>
      </w:tr>
      <w:tr w:rsidR="00E73499" w:rsidRPr="00CB3226" w14:paraId="1D423995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244E8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DIČ: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A314D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CZ01312774 - není plátce DPH</w:t>
            </w:r>
          </w:p>
        </w:tc>
      </w:tr>
    </w:tbl>
    <w:p w14:paraId="10A7CC7E" w14:textId="77777777" w:rsidR="00E73499" w:rsidRPr="00CB3226" w:rsidRDefault="00E73499" w:rsidP="00E73499">
      <w:pPr>
        <w:spacing w:before="120" w:after="360"/>
        <w:rPr>
          <w:rFonts w:ascii="Arial" w:hAnsi="Arial" w:cs="Arial"/>
        </w:rPr>
      </w:pPr>
      <w:r w:rsidRPr="00CB3226">
        <w:rPr>
          <w:rFonts w:ascii="Arial" w:hAnsi="Arial" w:cs="Arial"/>
        </w:rPr>
        <w:t>(dále jen „</w:t>
      </w:r>
      <w:r w:rsidRPr="00CB3226">
        <w:rPr>
          <w:rStyle w:val="Siln"/>
          <w:rFonts w:ascii="Arial" w:hAnsi="Arial" w:cs="Arial"/>
        </w:rPr>
        <w:t>objednatel</w:t>
      </w:r>
      <w:r w:rsidRPr="00CB3226">
        <w:rPr>
          <w:rFonts w:ascii="Arial" w:hAnsi="Arial" w:cs="Arial"/>
        </w:rPr>
        <w:t>“)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E73499" w:rsidRPr="00CB3226" w14:paraId="27C06D9E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CBC91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Zhotovitel (reprezentant sdružení) 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AC265" w14:textId="77777777" w:rsidR="00E73499" w:rsidRPr="00CB3226" w:rsidRDefault="00E73499" w:rsidP="00003FB9">
            <w:pPr>
              <w:autoSpaceDE w:val="0"/>
              <w:autoSpaceDN w:val="0"/>
              <w:adjustRightInd w:val="0"/>
              <w:rPr>
                <w:rFonts w:ascii="Arial-BoldMT-Identity-H" w:hAnsi="Arial-BoldMT-Identity-H" w:cs="Arial-BoldMT-Identity-H"/>
                <w:b/>
                <w:bCs/>
              </w:rPr>
            </w:pPr>
            <w:r w:rsidRPr="00CB3226">
              <w:rPr>
                <w:rFonts w:ascii="Arial-BoldMT" w:hAnsi="Arial-BoldMT" w:cs="Arial-BoldMT"/>
                <w:b/>
                <w:bCs/>
              </w:rPr>
              <w:t xml:space="preserve">AREA G. K. spol. s </w:t>
            </w:r>
            <w:r w:rsidRPr="00CB3226">
              <w:rPr>
                <w:rFonts w:ascii="Arial-BoldMT-Identity-H" w:hAnsi="Arial-BoldMT-Identity-H" w:cs="Arial-BoldMT-Identity-H"/>
                <w:b/>
                <w:bCs/>
              </w:rPr>
              <w:t>r. o., reprezentant společného plnění závazku dodavatelů PROJEKCE &amp; AREA</w:t>
            </w:r>
          </w:p>
        </w:tc>
      </w:tr>
      <w:tr w:rsidR="00E73499" w:rsidRPr="00CB3226" w14:paraId="03288422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A0078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Sídlo: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0CCAA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U Elektry 650, 198 00 Praha 9</w:t>
            </w:r>
          </w:p>
        </w:tc>
      </w:tr>
      <w:tr w:rsidR="00E73499" w:rsidRPr="00CB3226" w14:paraId="1A364A0B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1AEE5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Zastoupen: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F56EA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 xml:space="preserve">Milan </w:t>
            </w:r>
            <w:r w:rsidRPr="00CB3226">
              <w:rPr>
                <w:rFonts w:ascii="ArialMT-Identity-H" w:hAnsi="ArialMT-Identity-H" w:cs="ArialMT-Identity-H"/>
              </w:rPr>
              <w:t>Nový, jednatel</w:t>
            </w:r>
          </w:p>
        </w:tc>
      </w:tr>
      <w:tr w:rsidR="00E73499" w:rsidRPr="00CB3226" w14:paraId="119C2D73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3455D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ve smluvních záležitostech oprávněn jednat: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8D18E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 xml:space="preserve">Milan </w:t>
            </w:r>
            <w:r w:rsidRPr="00CB3226">
              <w:rPr>
                <w:rFonts w:ascii="ArialMT-Identity-H" w:hAnsi="ArialMT-Identity-H" w:cs="ArialMT-Identity-H"/>
              </w:rPr>
              <w:t>Nový, jednatel</w:t>
            </w:r>
          </w:p>
        </w:tc>
      </w:tr>
      <w:tr w:rsidR="00E73499" w:rsidRPr="00CB3226" w14:paraId="5D05C990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847CE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v technických záležitostech oprávněn jednat: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77810" w14:textId="190D7611" w:rsidR="00E73499" w:rsidRPr="00CB3226" w:rsidRDefault="006D1CAE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MT-Identity-H" w:hAnsi="ArialMT-Identity-H" w:cs="ArialMT-Identity-H"/>
              </w:rPr>
              <w:t>XXXXX</w:t>
            </w:r>
            <w:r w:rsidR="00E73499" w:rsidRPr="00CB3226">
              <w:rPr>
                <w:rFonts w:ascii="ArialMT-Identity-H" w:hAnsi="ArialMT-Identity-H" w:cs="ArialMT-Identity-H"/>
              </w:rPr>
              <w:t xml:space="preserve">, </w:t>
            </w:r>
            <w:r>
              <w:rPr>
                <w:rFonts w:ascii="ArialMT-Identity-H" w:hAnsi="ArialMT-Identity-H" w:cs="ArialMT-Identity-H"/>
              </w:rPr>
              <w:t>XXXXX</w:t>
            </w:r>
          </w:p>
        </w:tc>
      </w:tr>
      <w:tr w:rsidR="00E73499" w:rsidRPr="00CB3226" w14:paraId="5E5F03BE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28BA7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Telefon: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4668D" w14:textId="41815271" w:rsidR="00E73499" w:rsidRPr="00CB3226" w:rsidRDefault="006D1CAE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MT" w:hAnsi="ArialMT" w:cs="ArialMT"/>
              </w:rPr>
              <w:t>XXXXX</w:t>
            </w:r>
          </w:p>
        </w:tc>
      </w:tr>
      <w:tr w:rsidR="00E73499" w:rsidRPr="00CB3226" w14:paraId="3B22AAAB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F65AA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E-mail 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C1C34" w14:textId="52037141" w:rsidR="00E73499" w:rsidRPr="00CB3226" w:rsidRDefault="006D1CAE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MT" w:hAnsi="ArialMT" w:cs="ArialMT"/>
              </w:rPr>
              <w:t>XXXXX</w:t>
            </w:r>
          </w:p>
        </w:tc>
      </w:tr>
      <w:tr w:rsidR="00E73499" w:rsidRPr="00CB3226" w14:paraId="739F403F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A294E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ID DS: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F5E3F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jyem6ry</w:t>
            </w:r>
          </w:p>
        </w:tc>
      </w:tr>
      <w:tr w:rsidR="00E73499" w:rsidRPr="00CB3226" w14:paraId="73CDEBE9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094EB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Bankovní spojení: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DC1BA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-Identity-H" w:hAnsi="ArialMT-Identity-H" w:cs="ArialMT-Identity-H"/>
              </w:rPr>
              <w:t>Komerční banka, a. s.</w:t>
            </w:r>
          </w:p>
        </w:tc>
      </w:tr>
      <w:tr w:rsidR="00E73499" w:rsidRPr="00CB3226" w14:paraId="3FD03DB7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046B3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Číslo účtu: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52102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19-4040960207/0100</w:t>
            </w:r>
          </w:p>
        </w:tc>
      </w:tr>
      <w:tr w:rsidR="00E73499" w:rsidRPr="00CB3226" w14:paraId="4C938C32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C7637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IČO: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FE290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25094459</w:t>
            </w:r>
          </w:p>
        </w:tc>
      </w:tr>
      <w:tr w:rsidR="00E73499" w:rsidRPr="00CB3226" w14:paraId="55AB474F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64ADB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DIČ: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29496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CZ25094459</w:t>
            </w:r>
          </w:p>
        </w:tc>
      </w:tr>
      <w:tr w:rsidR="00E73499" w:rsidRPr="00CB3226" w14:paraId="280B602E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B959D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781CC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</w:p>
        </w:tc>
      </w:tr>
      <w:tr w:rsidR="00E73499" w:rsidRPr="00CB3226" w14:paraId="4B0745EF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57BDB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 xml:space="preserve">Společnost je zapsaná v obchodním rejstříku vedeném:  </w:t>
            </w:r>
          </w:p>
          <w:p w14:paraId="511D74C6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Zhotovitel (podal nabídku společně):</w:t>
            </w:r>
          </w:p>
          <w:p w14:paraId="72159F33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Sídlo:</w:t>
            </w:r>
          </w:p>
          <w:p w14:paraId="42896E79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</w:p>
          <w:p w14:paraId="2D5FF70B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Zastoupený:</w:t>
            </w:r>
          </w:p>
          <w:p w14:paraId="559527BA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IČO:</w:t>
            </w:r>
          </w:p>
          <w:p w14:paraId="5621F664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642C7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MT-Identity-H" w:hAnsi="ArialMT-Identity-H" w:cs="ArialMT-Identity-H"/>
              </w:rPr>
              <w:t xml:space="preserve">Městským soudem v </w:t>
            </w:r>
            <w:r w:rsidRPr="00CB3226">
              <w:rPr>
                <w:rFonts w:ascii="ArialMT" w:hAnsi="ArialMT" w:cs="ArialMT"/>
              </w:rPr>
              <w:t>Praze, C 49143</w:t>
            </w:r>
          </w:p>
          <w:p w14:paraId="556CAE13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</w:p>
          <w:p w14:paraId="455EEA64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-BoldMT-Identity-H" w:hAnsi="Arial-BoldMT-Identity-H" w:cs="Arial-BoldMT-Identity-H"/>
                <w:b/>
                <w:bCs/>
              </w:rPr>
              <w:t xml:space="preserve">Ing. Jindřich Jíra – </w:t>
            </w:r>
            <w:r w:rsidRPr="00CB3226">
              <w:rPr>
                <w:rFonts w:ascii="Arial-BoldMT" w:hAnsi="Arial-BoldMT" w:cs="Arial-BoldMT"/>
                <w:b/>
                <w:bCs/>
              </w:rPr>
              <w:t>PROJEKCE</w:t>
            </w:r>
            <w:r w:rsidRPr="00CB3226">
              <w:rPr>
                <w:rFonts w:ascii="Arial" w:eastAsia="Georgia" w:hAnsi="Arial" w:cs="Arial"/>
              </w:rPr>
              <w:t xml:space="preserve"> </w:t>
            </w:r>
          </w:p>
          <w:p w14:paraId="6552CFD9" w14:textId="2F5C4F29" w:rsidR="00E73499" w:rsidRPr="00CB3226" w:rsidRDefault="006D1CAE" w:rsidP="00003FB9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  <w:r>
              <w:rPr>
                <w:rFonts w:ascii="ArialMT-Identity-H" w:hAnsi="ArialMT-Identity-H" w:cs="ArialMT-Identity-H"/>
              </w:rPr>
              <w:t>XXXXX</w:t>
            </w:r>
            <w:r w:rsidR="00E73499" w:rsidRPr="00CB3226">
              <w:rPr>
                <w:rFonts w:ascii="ArialMT-Identity-H" w:hAnsi="ArialMT-Identity-H" w:cs="ArialMT-Identity-H"/>
              </w:rPr>
              <w:t xml:space="preserve">, 393 01 Pelhřimov / </w:t>
            </w:r>
            <w:r>
              <w:rPr>
                <w:rFonts w:ascii="ArialMT-Identity-H" w:hAnsi="ArialMT-Identity-H" w:cs="ArialMT-Identity-H"/>
              </w:rPr>
              <w:t>XXXXX</w:t>
            </w:r>
            <w:r w:rsidR="00E73499" w:rsidRPr="00CB3226">
              <w:rPr>
                <w:rFonts w:ascii="ArialMT-Identity-H" w:hAnsi="ArialMT-Identity-H" w:cs="ArialMT-Identity-H"/>
              </w:rPr>
              <w:t xml:space="preserve">, </w:t>
            </w:r>
            <w:r w:rsidR="00E73499" w:rsidRPr="00CB3226">
              <w:rPr>
                <w:rFonts w:ascii="ArialMT" w:hAnsi="ArialMT" w:cs="ArialMT"/>
              </w:rPr>
              <w:t>395 01 Pacov</w:t>
            </w:r>
            <w:r w:rsidR="00E73499" w:rsidRPr="00CB3226">
              <w:rPr>
                <w:rFonts w:ascii="Arial" w:eastAsia="Georgia" w:hAnsi="Arial" w:cs="Arial"/>
              </w:rPr>
              <w:t xml:space="preserve"> </w:t>
            </w:r>
          </w:p>
          <w:p w14:paraId="34FCA9A6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MT-Identity-H" w:hAnsi="ArialMT-Identity-H" w:cs="ArialMT-Identity-H"/>
              </w:rPr>
              <w:t>Ing. Jindřich Jíra</w:t>
            </w:r>
            <w:r w:rsidRPr="00CB3226">
              <w:rPr>
                <w:rFonts w:ascii="Arial" w:eastAsia="Georgia" w:hAnsi="Arial" w:cs="Arial"/>
              </w:rPr>
              <w:t xml:space="preserve"> </w:t>
            </w:r>
          </w:p>
          <w:p w14:paraId="5C051BC5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43820654</w:t>
            </w:r>
          </w:p>
        </w:tc>
      </w:tr>
    </w:tbl>
    <w:p w14:paraId="7112B4D8" w14:textId="76DC079F" w:rsidR="00E73499" w:rsidRPr="00CB3226" w:rsidRDefault="00E73499" w:rsidP="00E73499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  <w:r w:rsidRPr="00CB3226">
        <w:rPr>
          <w:rFonts w:ascii="ArialMT-Identity-H" w:hAnsi="ArialMT-Identity-H" w:cs="ArialMT-Identity-H"/>
        </w:rPr>
        <w:t xml:space="preserve">Osoba odpovědná (úředně oprávněná) za projekční práce: </w:t>
      </w:r>
      <w:r w:rsidR="006D1CAE">
        <w:rPr>
          <w:rFonts w:ascii="ArialMT-Identity-H" w:hAnsi="ArialMT-Identity-H" w:cs="ArialMT-Identity-H"/>
        </w:rPr>
        <w:t>XXXXX</w:t>
      </w:r>
    </w:p>
    <w:p w14:paraId="75B0A632" w14:textId="7E29E2DF" w:rsidR="00E73499" w:rsidRPr="00CB3226" w:rsidRDefault="00E73499" w:rsidP="00E73499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  <w:r w:rsidRPr="00CB3226">
        <w:rPr>
          <w:rFonts w:ascii="ArialMT-Identity-H" w:hAnsi="ArialMT-Identity-H" w:cs="ArialMT-Identity-H"/>
        </w:rPr>
        <w:t xml:space="preserve">Osoba odpovědná (úředně oprávněná) za geodetické práce: </w:t>
      </w:r>
      <w:r w:rsidR="006D1CAE">
        <w:rPr>
          <w:rFonts w:ascii="ArialMT-Identity-H" w:hAnsi="ArialMT-Identity-H" w:cs="ArialMT-Identity-H"/>
        </w:rPr>
        <w:t>XXXXX</w:t>
      </w:r>
    </w:p>
    <w:p w14:paraId="14E4C361" w14:textId="77777777" w:rsidR="00E73499" w:rsidRPr="00CB3226" w:rsidRDefault="00E73499" w:rsidP="00E73499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</w:p>
    <w:p w14:paraId="2728136B" w14:textId="77777777" w:rsidR="00E73499" w:rsidRPr="00CB3226" w:rsidRDefault="00E73499" w:rsidP="00E73499">
      <w:pPr>
        <w:autoSpaceDE w:val="0"/>
        <w:autoSpaceDN w:val="0"/>
        <w:adjustRightInd w:val="0"/>
        <w:rPr>
          <w:rFonts w:ascii="ArialMT" w:hAnsi="ArialMT" w:cs="ArialMT"/>
        </w:rPr>
      </w:pPr>
      <w:r w:rsidRPr="00CB3226">
        <w:rPr>
          <w:rFonts w:ascii="ArialMT" w:hAnsi="ArialMT" w:cs="ArialMT"/>
        </w:rPr>
        <w:t>(</w:t>
      </w:r>
      <w:r w:rsidRPr="00CB3226">
        <w:rPr>
          <w:rFonts w:ascii="ArialMT-Identity-H" w:hAnsi="ArialMT-Identity-H" w:cs="ArialMT-Identity-H"/>
        </w:rPr>
        <w:t xml:space="preserve">dále jen </w:t>
      </w:r>
      <w:r w:rsidRPr="00CB3226">
        <w:rPr>
          <w:rFonts w:ascii="Arial-BoldMT-Identity-H" w:hAnsi="Arial-BoldMT-Identity-H" w:cs="Arial-BoldMT-Identity-H"/>
          <w:b/>
          <w:bCs/>
        </w:rPr>
        <w:t>„zhotovitel“</w:t>
      </w:r>
      <w:r w:rsidRPr="00CB3226">
        <w:rPr>
          <w:rFonts w:ascii="ArialMT" w:hAnsi="ArialMT" w:cs="ArialMT"/>
        </w:rPr>
        <w:t>)</w:t>
      </w:r>
    </w:p>
    <w:p w14:paraId="477DA5AB" w14:textId="77777777" w:rsidR="00E73499" w:rsidRPr="00CB3226" w:rsidRDefault="00E73499" w:rsidP="00E73499">
      <w:pPr>
        <w:autoSpaceDE w:val="0"/>
        <w:autoSpaceDN w:val="0"/>
        <w:adjustRightInd w:val="0"/>
        <w:rPr>
          <w:rFonts w:ascii="ArialMT" w:hAnsi="ArialMT" w:cs="ArialMT"/>
        </w:rPr>
      </w:pPr>
    </w:p>
    <w:p w14:paraId="3A497AFF" w14:textId="77777777" w:rsidR="00E73499" w:rsidRPr="00CB3226" w:rsidRDefault="00E73499" w:rsidP="00E73499">
      <w:pPr>
        <w:pStyle w:val="Bezmezer"/>
        <w:rPr>
          <w:rFonts w:ascii="ArialMT" w:hAnsi="ArialMT" w:cs="ArialMT"/>
        </w:rPr>
      </w:pPr>
      <w:r w:rsidRPr="00CB3226">
        <w:rPr>
          <w:rFonts w:ascii="ArialMT-Identity-H" w:hAnsi="ArialMT-Identity-H" w:cs="ArialMT-Identity-H"/>
        </w:rPr>
        <w:t>(společně dále jako „</w:t>
      </w:r>
      <w:r w:rsidRPr="00CB3226">
        <w:rPr>
          <w:rFonts w:ascii="Arial-BoldMT-Identity-H" w:hAnsi="Arial-BoldMT-Identity-H" w:cs="Arial-BoldMT-Identity-H"/>
          <w:b/>
          <w:bCs/>
        </w:rPr>
        <w:t>smluvní strany</w:t>
      </w:r>
      <w:r w:rsidRPr="00CB3226">
        <w:rPr>
          <w:rFonts w:ascii="ArialMT-Identity-H" w:hAnsi="ArialMT-Identity-H" w:cs="ArialMT-Identity-H"/>
        </w:rPr>
        <w:t>“)</w:t>
      </w:r>
      <w:r w:rsidRPr="00CB3226">
        <w:rPr>
          <w:rFonts w:ascii="ArialMT" w:hAnsi="ArialMT" w:cs="ArialMT"/>
        </w:rPr>
        <w:t>.</w:t>
      </w:r>
    </w:p>
    <w:p w14:paraId="3000555D" w14:textId="77777777" w:rsidR="00E73499" w:rsidRDefault="00E73499" w:rsidP="00E73499">
      <w:pPr>
        <w:pStyle w:val="Bezmezer"/>
        <w:rPr>
          <w:rFonts w:ascii="ArialMT" w:hAnsi="ArialMT" w:cs="ArialMT"/>
          <w:sz w:val="22"/>
          <w:szCs w:val="22"/>
        </w:rPr>
      </w:pPr>
    </w:p>
    <w:p w14:paraId="17D7AAA1" w14:textId="77777777" w:rsidR="00E73499" w:rsidRDefault="00E73499" w:rsidP="00E73499">
      <w:pPr>
        <w:pStyle w:val="Bezmezer"/>
        <w:rPr>
          <w:rFonts w:ascii="ArialMT" w:hAnsi="ArialMT" w:cs="ArialMT"/>
          <w:sz w:val="22"/>
          <w:szCs w:val="22"/>
        </w:rPr>
      </w:pPr>
    </w:p>
    <w:p w14:paraId="76B6B889" w14:textId="1D958F7B" w:rsidR="000A708A" w:rsidRPr="000A708A" w:rsidRDefault="000A708A" w:rsidP="000A708A">
      <w:pPr>
        <w:jc w:val="both"/>
        <w:rPr>
          <w:rFonts w:ascii="ArialMT" w:hAnsi="ArialMT" w:cs="ArialMT"/>
          <w:sz w:val="22"/>
          <w:szCs w:val="22"/>
        </w:rPr>
      </w:pPr>
      <w:r w:rsidRPr="000A708A">
        <w:rPr>
          <w:rFonts w:ascii="ArialMT" w:hAnsi="ArialMT" w:cs="ArialMT"/>
          <w:sz w:val="22"/>
          <w:szCs w:val="22"/>
        </w:rPr>
        <w:lastRenderedPageBreak/>
        <w:t xml:space="preserve">Smluvní strany se dohodly na tomto znění dodatku č. </w:t>
      </w:r>
      <w:r w:rsidR="00CD12A4">
        <w:rPr>
          <w:rFonts w:ascii="ArialMT" w:hAnsi="ArialMT" w:cs="ArialMT"/>
          <w:sz w:val="22"/>
          <w:szCs w:val="22"/>
        </w:rPr>
        <w:t>1</w:t>
      </w:r>
      <w:r w:rsidRPr="000A708A">
        <w:rPr>
          <w:rFonts w:ascii="ArialMT" w:hAnsi="ArialMT" w:cs="ArialMT"/>
          <w:sz w:val="22"/>
          <w:szCs w:val="22"/>
        </w:rPr>
        <w:t xml:space="preserve"> smlouvy o dílo č. objednatele 1</w:t>
      </w:r>
      <w:r w:rsidR="004B0E5D">
        <w:rPr>
          <w:rFonts w:ascii="ArialMT" w:hAnsi="ArialMT" w:cs="ArialMT"/>
          <w:sz w:val="22"/>
          <w:szCs w:val="22"/>
        </w:rPr>
        <w:t>8</w:t>
      </w:r>
      <w:r w:rsidRPr="000A708A">
        <w:rPr>
          <w:rFonts w:ascii="ArialMT" w:hAnsi="ArialMT" w:cs="ArialMT"/>
          <w:sz w:val="22"/>
          <w:szCs w:val="22"/>
        </w:rPr>
        <w:t>/202</w:t>
      </w:r>
      <w:r w:rsidR="00CD12A4">
        <w:rPr>
          <w:rFonts w:ascii="ArialMT" w:hAnsi="ArialMT" w:cs="ArialMT"/>
          <w:sz w:val="22"/>
          <w:szCs w:val="22"/>
        </w:rPr>
        <w:t>1</w:t>
      </w:r>
      <w:r w:rsidRPr="000A708A">
        <w:rPr>
          <w:rFonts w:ascii="ArialMT" w:hAnsi="ArialMT" w:cs="ArialMT"/>
          <w:sz w:val="22"/>
          <w:szCs w:val="22"/>
        </w:rPr>
        <w:t>-537100 uzavřené dne 1</w:t>
      </w:r>
      <w:r w:rsidR="00CD12A4">
        <w:rPr>
          <w:rFonts w:ascii="ArialMT" w:hAnsi="ArialMT" w:cs="ArialMT"/>
          <w:sz w:val="22"/>
          <w:szCs w:val="22"/>
        </w:rPr>
        <w:t>2</w:t>
      </w:r>
      <w:r w:rsidRPr="000A708A">
        <w:rPr>
          <w:rFonts w:ascii="ArialMT" w:hAnsi="ArialMT" w:cs="ArialMT"/>
          <w:sz w:val="22"/>
          <w:szCs w:val="22"/>
        </w:rPr>
        <w:t xml:space="preserve">. </w:t>
      </w:r>
      <w:r w:rsidR="00CD12A4">
        <w:rPr>
          <w:rFonts w:ascii="ArialMT" w:hAnsi="ArialMT" w:cs="ArialMT"/>
          <w:sz w:val="22"/>
          <w:szCs w:val="22"/>
        </w:rPr>
        <w:t>8</w:t>
      </w:r>
      <w:r w:rsidRPr="000A708A">
        <w:rPr>
          <w:rFonts w:ascii="ArialMT" w:hAnsi="ArialMT" w:cs="ArialMT"/>
          <w:sz w:val="22"/>
          <w:szCs w:val="22"/>
        </w:rPr>
        <w:t>. 202</w:t>
      </w:r>
      <w:r w:rsidR="00CD12A4">
        <w:rPr>
          <w:rFonts w:ascii="ArialMT" w:hAnsi="ArialMT" w:cs="ArialMT"/>
          <w:sz w:val="22"/>
          <w:szCs w:val="22"/>
        </w:rPr>
        <w:t>1</w:t>
      </w:r>
      <w:r w:rsidRPr="000A708A">
        <w:rPr>
          <w:rFonts w:ascii="ArialMT" w:hAnsi="ArialMT" w:cs="ArialMT"/>
          <w:sz w:val="22"/>
          <w:szCs w:val="22"/>
        </w:rPr>
        <w:t xml:space="preserve"> mezi objednatelem ČR – Státním pozemkovým úřadem, Krajským pozemkovým úřadem pro Středočeský kraj a hlavní město Praha a zhotovitelem AREA G. K. spol. s r. o. ve znění smlouvy (dále jen „smlouva“).</w:t>
      </w:r>
    </w:p>
    <w:p w14:paraId="53740282" w14:textId="67E83E96" w:rsidR="001F39C6" w:rsidRDefault="001F39C6" w:rsidP="001F39C6">
      <w:pPr>
        <w:jc w:val="both"/>
        <w:rPr>
          <w:rFonts w:ascii="ArialMT" w:hAnsi="ArialMT" w:cs="ArialMT"/>
          <w:sz w:val="22"/>
          <w:szCs w:val="22"/>
        </w:rPr>
      </w:pPr>
      <w:r w:rsidRPr="000A708A">
        <w:rPr>
          <w:rFonts w:ascii="ArialMT" w:hAnsi="ArialMT" w:cs="ArialMT"/>
          <w:sz w:val="22"/>
          <w:szCs w:val="22"/>
        </w:rPr>
        <w:t xml:space="preserve">Dodatek č. </w:t>
      </w:r>
      <w:r>
        <w:rPr>
          <w:rFonts w:ascii="ArialMT" w:hAnsi="ArialMT" w:cs="ArialMT"/>
          <w:sz w:val="22"/>
          <w:szCs w:val="22"/>
        </w:rPr>
        <w:t>1</w:t>
      </w:r>
      <w:r w:rsidRPr="000A708A">
        <w:rPr>
          <w:rFonts w:ascii="ArialMT" w:hAnsi="ArialMT" w:cs="ArialMT"/>
          <w:sz w:val="22"/>
          <w:szCs w:val="22"/>
        </w:rPr>
        <w:t xml:space="preserve"> ke smlouvě o dílo se uzavírá z</w:t>
      </w:r>
      <w:r>
        <w:rPr>
          <w:rFonts w:ascii="ArialMT" w:hAnsi="ArialMT" w:cs="ArialMT"/>
          <w:sz w:val="22"/>
          <w:szCs w:val="22"/>
        </w:rPr>
        <w:t xml:space="preserve"> důvodu </w:t>
      </w:r>
      <w:r w:rsidR="0034480D">
        <w:rPr>
          <w:rFonts w:ascii="ArialMT" w:hAnsi="ArialMT" w:cs="ArialMT"/>
          <w:sz w:val="22"/>
          <w:szCs w:val="22"/>
        </w:rPr>
        <w:t xml:space="preserve">řešení </w:t>
      </w:r>
      <w:r w:rsidR="00DD607F">
        <w:rPr>
          <w:rFonts w:ascii="ArialMT" w:hAnsi="ArialMT" w:cs="ArialMT"/>
          <w:sz w:val="22"/>
          <w:szCs w:val="22"/>
        </w:rPr>
        <w:t>zarovnávání katas</w:t>
      </w:r>
      <w:r w:rsidR="00FE7F84">
        <w:rPr>
          <w:rFonts w:ascii="ArialMT" w:hAnsi="ArialMT" w:cs="ArialMT"/>
          <w:sz w:val="22"/>
          <w:szCs w:val="22"/>
        </w:rPr>
        <w:t>t</w:t>
      </w:r>
      <w:r w:rsidR="00DD607F">
        <w:rPr>
          <w:rFonts w:ascii="ArialMT" w:hAnsi="ArialMT" w:cs="ArialMT"/>
          <w:sz w:val="22"/>
          <w:szCs w:val="22"/>
        </w:rPr>
        <w:t>rální hranice mezi k.ú. Pečky a k.ú. Velké Chvalovice a náležitost</w:t>
      </w:r>
      <w:r w:rsidR="0034480D">
        <w:rPr>
          <w:rFonts w:ascii="ArialMT" w:hAnsi="ArialMT" w:cs="ArialMT"/>
          <w:sz w:val="22"/>
          <w:szCs w:val="22"/>
        </w:rPr>
        <w:t>í</w:t>
      </w:r>
      <w:r w:rsidR="00DD607F">
        <w:rPr>
          <w:rFonts w:ascii="ArialMT" w:hAnsi="ArialMT" w:cs="ArialMT"/>
          <w:sz w:val="22"/>
          <w:szCs w:val="22"/>
        </w:rPr>
        <w:t xml:space="preserve"> s tím spojen</w:t>
      </w:r>
      <w:r w:rsidR="0034480D">
        <w:rPr>
          <w:rFonts w:ascii="ArialMT" w:hAnsi="ArialMT" w:cs="ArialMT"/>
          <w:sz w:val="22"/>
          <w:szCs w:val="22"/>
        </w:rPr>
        <w:t xml:space="preserve">ých , které vyvolává potřebu úpravy smluvního termínu </w:t>
      </w:r>
      <w:r w:rsidR="00DD607F">
        <w:rPr>
          <w:rFonts w:ascii="ArialMT" w:hAnsi="ArialMT" w:cs="ArialMT"/>
          <w:sz w:val="22"/>
          <w:szCs w:val="22"/>
        </w:rPr>
        <w:t xml:space="preserve"> </w:t>
      </w:r>
      <w:r>
        <w:rPr>
          <w:rFonts w:ascii="ArialMT" w:hAnsi="ArialMT" w:cs="ArialMT"/>
          <w:sz w:val="22"/>
          <w:szCs w:val="22"/>
        </w:rPr>
        <w:t xml:space="preserve">u fakturačních celků 6.2.4, 6.2.5 a 6.2.6. V návaznosti na úpravu smluvního termínu u výše uvedených fakturačních celků se upravují také termíny u fakturačních celků 6.2.8, 6.3..1, 6.3.1 i) a), 6.3.1 i) b),  6.3.1 i) c) a 6.3.2 </w:t>
      </w:r>
      <w:r w:rsidRPr="00121087">
        <w:rPr>
          <w:rFonts w:ascii="ArialMT" w:hAnsi="ArialMT" w:cs="ArialMT"/>
          <w:sz w:val="22"/>
          <w:szCs w:val="22"/>
        </w:rPr>
        <w:t xml:space="preserve">z důvodu návaznosti těchto etap </w:t>
      </w:r>
      <w:r>
        <w:rPr>
          <w:rFonts w:ascii="ArialMT" w:hAnsi="ArialMT" w:cs="ArialMT"/>
          <w:sz w:val="22"/>
          <w:szCs w:val="22"/>
        </w:rPr>
        <w:t>KoPÚ na zjišťování hranic obvodu KoPÚ</w:t>
      </w:r>
      <w:r w:rsidR="0034480D">
        <w:rPr>
          <w:rFonts w:ascii="ArialMT" w:hAnsi="ArialMT" w:cs="ArialMT"/>
          <w:sz w:val="22"/>
          <w:szCs w:val="22"/>
        </w:rPr>
        <w:t>.</w:t>
      </w:r>
      <w:r>
        <w:rPr>
          <w:rFonts w:ascii="ArialMT" w:hAnsi="ArialMT" w:cs="ArialMT"/>
          <w:sz w:val="22"/>
          <w:szCs w:val="22"/>
        </w:rPr>
        <w:t xml:space="preserve"> </w:t>
      </w:r>
    </w:p>
    <w:p w14:paraId="65A0D5B7" w14:textId="77777777" w:rsidR="00121087" w:rsidRPr="000A708A" w:rsidRDefault="00121087" w:rsidP="000A708A">
      <w:pPr>
        <w:jc w:val="both"/>
        <w:rPr>
          <w:rFonts w:ascii="ArialMT" w:hAnsi="ArialMT" w:cs="ArialMT"/>
          <w:sz w:val="22"/>
          <w:szCs w:val="22"/>
        </w:rPr>
      </w:pPr>
    </w:p>
    <w:p w14:paraId="0F224243" w14:textId="5F8BBE78" w:rsidR="00121087" w:rsidRPr="00121087" w:rsidRDefault="00121087" w:rsidP="00121087">
      <w:pPr>
        <w:contextualSpacing/>
        <w:rPr>
          <w:rFonts w:ascii="Arial" w:hAnsi="Arial" w:cs="Arial"/>
          <w:color w:val="000000" w:themeColor="text1"/>
          <w:sz w:val="22"/>
          <w:u w:val="single"/>
        </w:rPr>
      </w:pPr>
      <w:r w:rsidRPr="00121087">
        <w:rPr>
          <w:rFonts w:ascii="Arial" w:hAnsi="Arial" w:cs="Arial"/>
          <w:color w:val="000000" w:themeColor="text1"/>
          <w:sz w:val="22"/>
          <w:u w:val="single"/>
        </w:rPr>
        <w:t xml:space="preserve">Předmětem dodatku č. </w:t>
      </w:r>
      <w:r w:rsidR="00CD12A4">
        <w:rPr>
          <w:rFonts w:ascii="Arial" w:hAnsi="Arial" w:cs="Arial"/>
          <w:color w:val="000000" w:themeColor="text1"/>
          <w:sz w:val="22"/>
          <w:u w:val="single"/>
        </w:rPr>
        <w:t>1</w:t>
      </w:r>
      <w:r w:rsidRPr="00121087">
        <w:rPr>
          <w:rFonts w:ascii="Arial" w:hAnsi="Arial" w:cs="Arial"/>
          <w:color w:val="000000" w:themeColor="text1"/>
          <w:sz w:val="22"/>
          <w:u w:val="single"/>
        </w:rPr>
        <w:t xml:space="preserve"> je úprava smluvních termínů</w:t>
      </w:r>
      <w:r w:rsidR="002C11D1">
        <w:rPr>
          <w:rFonts w:ascii="Arial" w:hAnsi="Arial" w:cs="Arial"/>
          <w:color w:val="000000" w:themeColor="text1"/>
          <w:sz w:val="22"/>
          <w:u w:val="single"/>
        </w:rPr>
        <w:t xml:space="preserve"> v položkovém výkazu činností </w:t>
      </w:r>
      <w:r w:rsidRPr="00121087">
        <w:rPr>
          <w:rFonts w:ascii="Arial" w:hAnsi="Arial" w:cs="Arial"/>
          <w:color w:val="000000" w:themeColor="text1"/>
          <w:sz w:val="22"/>
          <w:u w:val="single"/>
        </w:rPr>
        <w:t>takto:</w:t>
      </w:r>
    </w:p>
    <w:p w14:paraId="1E23807D" w14:textId="313BA229" w:rsidR="001F39C6" w:rsidRPr="00212378" w:rsidRDefault="001F39C6" w:rsidP="001F39C6">
      <w:pPr>
        <w:pStyle w:val="Default"/>
        <w:ind w:left="360"/>
        <w:jc w:val="both"/>
        <w:rPr>
          <w:color w:val="auto"/>
          <w:sz w:val="22"/>
          <w:szCs w:val="22"/>
        </w:rPr>
      </w:pPr>
      <w:r w:rsidRPr="00121087">
        <w:rPr>
          <w:color w:val="000000" w:themeColor="text1"/>
          <w:sz w:val="22"/>
        </w:rPr>
        <w:t>-</w:t>
      </w:r>
      <w:r w:rsidRPr="00121087">
        <w:rPr>
          <w:color w:val="000000" w:themeColor="text1"/>
          <w:sz w:val="22"/>
        </w:rPr>
        <w:tab/>
      </w:r>
      <w:r w:rsidRPr="00212378">
        <w:rPr>
          <w:color w:val="auto"/>
          <w:sz w:val="22"/>
          <w:szCs w:val="22"/>
        </w:rPr>
        <w:t>6.2.4</w:t>
      </w:r>
      <w:r w:rsidRPr="00212378">
        <w:rPr>
          <w:color w:val="auto"/>
        </w:rPr>
        <w:t xml:space="preserve"> </w:t>
      </w:r>
      <w:r w:rsidRPr="001F39C6">
        <w:rPr>
          <w:color w:val="auto"/>
          <w:sz w:val="22"/>
          <w:szCs w:val="22"/>
        </w:rPr>
        <w:t>Zjišťování hranic obvodu KoPÚ, geometrické plány pro stanovení obvodu KoPÚ, předepsaná stabilizace dle vyhlášky č. 357/2013 Sb.</w:t>
      </w:r>
    </w:p>
    <w:p w14:paraId="5304FA6D" w14:textId="28B056E2" w:rsidR="001F39C6" w:rsidRPr="00212378" w:rsidRDefault="001F39C6" w:rsidP="001F39C6">
      <w:pPr>
        <w:ind w:firstLine="360"/>
        <w:contextualSpacing/>
        <w:rPr>
          <w:rFonts w:ascii="Arial" w:hAnsi="Arial" w:cs="Arial"/>
          <w:sz w:val="22"/>
        </w:rPr>
      </w:pPr>
      <w:bookmarkStart w:id="0" w:name="_Hlk71529716"/>
      <w:r w:rsidRPr="00212378">
        <w:rPr>
          <w:rFonts w:ascii="Arial" w:hAnsi="Arial" w:cs="Arial"/>
          <w:sz w:val="22"/>
        </w:rPr>
        <w:t>Z původního termínem plnění do 3</w:t>
      </w:r>
      <w:r>
        <w:rPr>
          <w:rFonts w:ascii="Arial" w:hAnsi="Arial" w:cs="Arial"/>
          <w:sz w:val="22"/>
        </w:rPr>
        <w:t>0</w:t>
      </w:r>
      <w:r w:rsidRPr="00212378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9</w:t>
      </w:r>
      <w:r w:rsidRPr="00212378">
        <w:rPr>
          <w:rFonts w:ascii="Arial" w:hAnsi="Arial" w:cs="Arial"/>
          <w:sz w:val="22"/>
        </w:rPr>
        <w:t>.2022 se mění na smluvní termín do 30.</w:t>
      </w:r>
      <w:r>
        <w:rPr>
          <w:rFonts w:ascii="Arial" w:hAnsi="Arial" w:cs="Arial"/>
          <w:sz w:val="22"/>
        </w:rPr>
        <w:t>4</w:t>
      </w:r>
      <w:r w:rsidRPr="00212378">
        <w:rPr>
          <w:rFonts w:ascii="Arial" w:hAnsi="Arial" w:cs="Arial"/>
          <w:sz w:val="22"/>
        </w:rPr>
        <w:t>.202</w:t>
      </w:r>
      <w:r>
        <w:rPr>
          <w:rFonts w:ascii="Arial" w:hAnsi="Arial" w:cs="Arial"/>
          <w:sz w:val="22"/>
        </w:rPr>
        <w:t>3</w:t>
      </w:r>
      <w:r w:rsidRPr="00212378">
        <w:rPr>
          <w:rFonts w:ascii="Arial" w:hAnsi="Arial" w:cs="Arial"/>
          <w:sz w:val="22"/>
        </w:rPr>
        <w:t>.</w:t>
      </w:r>
    </w:p>
    <w:bookmarkEnd w:id="0"/>
    <w:p w14:paraId="0107F83A" w14:textId="0F789167" w:rsidR="001F39C6" w:rsidRPr="00212378" w:rsidRDefault="001F39C6" w:rsidP="001F39C6">
      <w:pPr>
        <w:pStyle w:val="Default"/>
        <w:ind w:left="360"/>
        <w:jc w:val="both"/>
        <w:rPr>
          <w:color w:val="auto"/>
          <w:sz w:val="22"/>
          <w:szCs w:val="22"/>
        </w:rPr>
      </w:pPr>
      <w:r w:rsidRPr="00121087">
        <w:rPr>
          <w:color w:val="000000" w:themeColor="text1"/>
          <w:sz w:val="22"/>
        </w:rPr>
        <w:t>-</w:t>
      </w:r>
      <w:r w:rsidRPr="00121087">
        <w:rPr>
          <w:color w:val="000000" w:themeColor="text1"/>
          <w:sz w:val="22"/>
        </w:rPr>
        <w:tab/>
      </w:r>
      <w:r w:rsidRPr="00212378">
        <w:rPr>
          <w:color w:val="auto"/>
          <w:sz w:val="22"/>
          <w:szCs w:val="22"/>
        </w:rPr>
        <w:t xml:space="preserve">6.2.5 </w:t>
      </w:r>
      <w:bookmarkStart w:id="1" w:name="_Hlk71529792"/>
      <w:r w:rsidRPr="001F39C6">
        <w:rPr>
          <w:color w:val="auto"/>
          <w:sz w:val="22"/>
          <w:szCs w:val="22"/>
        </w:rPr>
        <w:t>Zjišťování hranic pozemků neřešených dle § 2 Zákona</w:t>
      </w:r>
    </w:p>
    <w:bookmarkEnd w:id="1"/>
    <w:p w14:paraId="58B2EEE0" w14:textId="77777777" w:rsidR="001F39C6" w:rsidRPr="00212378" w:rsidRDefault="001F39C6" w:rsidP="001F39C6">
      <w:pPr>
        <w:ind w:firstLine="360"/>
        <w:contextualSpacing/>
        <w:rPr>
          <w:rFonts w:ascii="Arial" w:hAnsi="Arial" w:cs="Arial"/>
          <w:sz w:val="22"/>
        </w:rPr>
      </w:pPr>
      <w:r w:rsidRPr="00212378">
        <w:rPr>
          <w:rFonts w:ascii="Arial" w:hAnsi="Arial" w:cs="Arial"/>
          <w:sz w:val="22"/>
        </w:rPr>
        <w:t>Z původního termínem plnění do 3</w:t>
      </w:r>
      <w:r>
        <w:rPr>
          <w:rFonts w:ascii="Arial" w:hAnsi="Arial" w:cs="Arial"/>
          <w:sz w:val="22"/>
        </w:rPr>
        <w:t>0</w:t>
      </w:r>
      <w:r w:rsidRPr="00212378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9</w:t>
      </w:r>
      <w:r w:rsidRPr="00212378">
        <w:rPr>
          <w:rFonts w:ascii="Arial" w:hAnsi="Arial" w:cs="Arial"/>
          <w:sz w:val="22"/>
        </w:rPr>
        <w:t>.2022 se mění na smluvní termín do 30.</w:t>
      </w:r>
      <w:r>
        <w:rPr>
          <w:rFonts w:ascii="Arial" w:hAnsi="Arial" w:cs="Arial"/>
          <w:sz w:val="22"/>
        </w:rPr>
        <w:t>4</w:t>
      </w:r>
      <w:r w:rsidRPr="00212378">
        <w:rPr>
          <w:rFonts w:ascii="Arial" w:hAnsi="Arial" w:cs="Arial"/>
          <w:sz w:val="22"/>
        </w:rPr>
        <w:t>.202</w:t>
      </w:r>
      <w:r>
        <w:rPr>
          <w:rFonts w:ascii="Arial" w:hAnsi="Arial" w:cs="Arial"/>
          <w:sz w:val="22"/>
        </w:rPr>
        <w:t>3</w:t>
      </w:r>
      <w:r w:rsidRPr="00212378">
        <w:rPr>
          <w:rFonts w:ascii="Arial" w:hAnsi="Arial" w:cs="Arial"/>
          <w:sz w:val="22"/>
        </w:rPr>
        <w:t>.</w:t>
      </w:r>
    </w:p>
    <w:p w14:paraId="54E87D43" w14:textId="7AFB1049" w:rsidR="001F39C6" w:rsidRPr="00212378" w:rsidRDefault="001F39C6" w:rsidP="001F39C6">
      <w:pPr>
        <w:ind w:left="360"/>
        <w:contextualSpacing/>
        <w:rPr>
          <w:rFonts w:ascii="Arial" w:hAnsi="Arial" w:cs="Arial"/>
          <w:sz w:val="22"/>
        </w:rPr>
      </w:pPr>
      <w:r w:rsidRPr="00121087">
        <w:rPr>
          <w:rFonts w:ascii="Arial" w:hAnsi="Arial" w:cs="Arial"/>
          <w:color w:val="000000" w:themeColor="text1"/>
          <w:sz w:val="22"/>
        </w:rPr>
        <w:t>-</w:t>
      </w:r>
      <w:r w:rsidRPr="00121087">
        <w:rPr>
          <w:rFonts w:ascii="Arial" w:hAnsi="Arial" w:cs="Arial"/>
          <w:color w:val="000000" w:themeColor="text1"/>
          <w:sz w:val="22"/>
        </w:rPr>
        <w:tab/>
      </w:r>
      <w:r w:rsidRPr="00212378">
        <w:rPr>
          <w:rFonts w:ascii="Arial" w:hAnsi="Arial" w:cs="Arial"/>
          <w:sz w:val="22"/>
        </w:rPr>
        <w:t xml:space="preserve">6.2.6 </w:t>
      </w:r>
      <w:r w:rsidRPr="001F39C6">
        <w:rPr>
          <w:rFonts w:ascii="Arial" w:hAnsi="Arial" w:cs="Arial"/>
          <w:sz w:val="22"/>
        </w:rPr>
        <w:t>Šetření průběhu vlastnických hranic řešených pozemků s porosty pro účely návrhu KoPÚ, včetně označení lomových bodů</w:t>
      </w:r>
    </w:p>
    <w:p w14:paraId="53DE3A8E" w14:textId="3CBB2260" w:rsidR="001F39C6" w:rsidRPr="00212378" w:rsidRDefault="001F39C6" w:rsidP="001F39C6">
      <w:pPr>
        <w:ind w:firstLine="360"/>
        <w:contextualSpacing/>
        <w:rPr>
          <w:rFonts w:ascii="Arial" w:hAnsi="Arial" w:cs="Arial"/>
          <w:sz w:val="22"/>
        </w:rPr>
      </w:pPr>
      <w:r w:rsidRPr="00212378">
        <w:rPr>
          <w:rFonts w:ascii="Arial" w:hAnsi="Arial" w:cs="Arial"/>
          <w:sz w:val="22"/>
        </w:rPr>
        <w:t>Z původního termínem plnění do 3</w:t>
      </w:r>
      <w:r>
        <w:rPr>
          <w:rFonts w:ascii="Arial" w:hAnsi="Arial" w:cs="Arial"/>
          <w:sz w:val="22"/>
        </w:rPr>
        <w:t>0</w:t>
      </w:r>
      <w:r w:rsidRPr="00212378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9</w:t>
      </w:r>
      <w:r w:rsidRPr="00212378">
        <w:rPr>
          <w:rFonts w:ascii="Arial" w:hAnsi="Arial" w:cs="Arial"/>
          <w:sz w:val="22"/>
        </w:rPr>
        <w:t>.2022 se mění na smluvní termín do 3</w:t>
      </w:r>
      <w:r>
        <w:rPr>
          <w:rFonts w:ascii="Arial" w:hAnsi="Arial" w:cs="Arial"/>
          <w:sz w:val="22"/>
        </w:rPr>
        <w:t>1</w:t>
      </w:r>
      <w:r w:rsidRPr="00212378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3</w:t>
      </w:r>
      <w:r w:rsidRPr="00212378">
        <w:rPr>
          <w:rFonts w:ascii="Arial" w:hAnsi="Arial" w:cs="Arial"/>
          <w:sz w:val="22"/>
        </w:rPr>
        <w:t>.202</w:t>
      </w:r>
      <w:r>
        <w:rPr>
          <w:rFonts w:ascii="Arial" w:hAnsi="Arial" w:cs="Arial"/>
          <w:sz w:val="22"/>
        </w:rPr>
        <w:t>3</w:t>
      </w:r>
      <w:r w:rsidRPr="00212378">
        <w:rPr>
          <w:rFonts w:ascii="Arial" w:hAnsi="Arial" w:cs="Arial"/>
          <w:sz w:val="22"/>
        </w:rPr>
        <w:t>.</w:t>
      </w:r>
    </w:p>
    <w:p w14:paraId="35BF07C9" w14:textId="77777777" w:rsidR="001F39C6" w:rsidRDefault="001F39C6" w:rsidP="001F39C6">
      <w:pPr>
        <w:ind w:left="360"/>
        <w:contextualSpacing/>
        <w:rPr>
          <w:rFonts w:ascii="Arial" w:hAnsi="Arial" w:cs="Arial"/>
          <w:sz w:val="22"/>
        </w:rPr>
      </w:pPr>
      <w:r w:rsidRPr="00121087">
        <w:rPr>
          <w:rFonts w:ascii="Arial" w:hAnsi="Arial" w:cs="Arial"/>
          <w:color w:val="000000" w:themeColor="text1"/>
          <w:sz w:val="22"/>
        </w:rPr>
        <w:t>-</w:t>
      </w:r>
      <w:r w:rsidRPr="00121087">
        <w:rPr>
          <w:rFonts w:ascii="Arial" w:hAnsi="Arial" w:cs="Arial"/>
          <w:color w:val="000000" w:themeColor="text1"/>
          <w:sz w:val="22"/>
        </w:rPr>
        <w:tab/>
      </w:r>
      <w:r w:rsidRPr="00212378">
        <w:rPr>
          <w:rFonts w:ascii="Arial" w:hAnsi="Arial" w:cs="Arial"/>
          <w:sz w:val="22"/>
        </w:rPr>
        <w:t xml:space="preserve">6.2.8 </w:t>
      </w:r>
      <w:r w:rsidRPr="001F39C6">
        <w:rPr>
          <w:rFonts w:ascii="Arial" w:hAnsi="Arial" w:cs="Arial"/>
          <w:sz w:val="22"/>
        </w:rPr>
        <w:t>Dokumentace k soupisu nároků vlastníků pozemků</w:t>
      </w:r>
    </w:p>
    <w:p w14:paraId="730B5259" w14:textId="1B289DDC" w:rsidR="001F39C6" w:rsidRPr="00212378" w:rsidRDefault="001F39C6" w:rsidP="001F39C6">
      <w:pPr>
        <w:ind w:left="360"/>
        <w:contextualSpacing/>
        <w:rPr>
          <w:rFonts w:ascii="Arial" w:hAnsi="Arial" w:cs="Arial"/>
          <w:sz w:val="22"/>
        </w:rPr>
      </w:pPr>
      <w:r w:rsidRPr="00212378">
        <w:rPr>
          <w:rFonts w:ascii="Arial" w:hAnsi="Arial" w:cs="Arial"/>
          <w:sz w:val="22"/>
        </w:rPr>
        <w:t xml:space="preserve">Z původního termínem plnění do </w:t>
      </w:r>
      <w:r>
        <w:rPr>
          <w:rFonts w:ascii="Arial" w:hAnsi="Arial" w:cs="Arial"/>
          <w:sz w:val="22"/>
        </w:rPr>
        <w:t>3</w:t>
      </w:r>
      <w:r w:rsidRPr="00212378">
        <w:rPr>
          <w:rFonts w:ascii="Arial" w:hAnsi="Arial" w:cs="Arial"/>
          <w:sz w:val="22"/>
        </w:rPr>
        <w:t>1.</w:t>
      </w:r>
      <w:r>
        <w:rPr>
          <w:rFonts w:ascii="Arial" w:hAnsi="Arial" w:cs="Arial"/>
          <w:sz w:val="22"/>
        </w:rPr>
        <w:t>1</w:t>
      </w:r>
      <w:r w:rsidRPr="00212378">
        <w:rPr>
          <w:rFonts w:ascii="Arial" w:hAnsi="Arial" w:cs="Arial"/>
          <w:sz w:val="22"/>
        </w:rPr>
        <w:t>.2023 se mění na smluvní termín do 31.</w:t>
      </w:r>
      <w:r>
        <w:rPr>
          <w:rFonts w:ascii="Arial" w:hAnsi="Arial" w:cs="Arial"/>
          <w:sz w:val="22"/>
        </w:rPr>
        <w:t>8</w:t>
      </w:r>
      <w:r w:rsidRPr="00212378">
        <w:rPr>
          <w:rFonts w:ascii="Arial" w:hAnsi="Arial" w:cs="Arial"/>
          <w:sz w:val="22"/>
        </w:rPr>
        <w:t>.2023.</w:t>
      </w:r>
    </w:p>
    <w:p w14:paraId="14632542" w14:textId="69A3024F" w:rsidR="001F39C6" w:rsidRPr="00212378" w:rsidRDefault="001F39C6" w:rsidP="001F39C6">
      <w:pPr>
        <w:ind w:left="360"/>
        <w:contextualSpacing/>
        <w:rPr>
          <w:rFonts w:ascii="Arial" w:hAnsi="Arial" w:cs="Arial"/>
          <w:sz w:val="22"/>
        </w:rPr>
      </w:pPr>
      <w:r w:rsidRPr="00121087">
        <w:rPr>
          <w:rFonts w:ascii="Arial" w:hAnsi="Arial" w:cs="Arial"/>
          <w:color w:val="000000" w:themeColor="text1"/>
          <w:sz w:val="22"/>
        </w:rPr>
        <w:t>-</w:t>
      </w:r>
      <w:r w:rsidRPr="00121087">
        <w:rPr>
          <w:rFonts w:ascii="Arial" w:hAnsi="Arial" w:cs="Arial"/>
          <w:color w:val="000000" w:themeColor="text1"/>
          <w:sz w:val="22"/>
        </w:rPr>
        <w:tab/>
      </w:r>
      <w:r w:rsidRPr="00212378">
        <w:rPr>
          <w:rFonts w:ascii="Arial" w:hAnsi="Arial" w:cs="Arial"/>
          <w:sz w:val="22"/>
        </w:rPr>
        <w:t xml:space="preserve">6.3.1 </w:t>
      </w:r>
      <w:r w:rsidRPr="001F39C6">
        <w:rPr>
          <w:rFonts w:ascii="Arial" w:hAnsi="Arial" w:cs="Arial"/>
          <w:sz w:val="22"/>
        </w:rPr>
        <w:t>Vypracování plánu společných zařízení ("PSZ")</w:t>
      </w:r>
    </w:p>
    <w:p w14:paraId="28A4D5AE" w14:textId="77777777" w:rsidR="001F39C6" w:rsidRPr="00212378" w:rsidRDefault="001F39C6" w:rsidP="001F39C6">
      <w:pPr>
        <w:ind w:firstLine="360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Pr="00212378">
        <w:rPr>
          <w:rFonts w:ascii="Arial" w:hAnsi="Arial" w:cs="Arial"/>
          <w:sz w:val="22"/>
        </w:rPr>
        <w:t>e mění na smluvní termín do 3</w:t>
      </w:r>
      <w:r>
        <w:rPr>
          <w:rFonts w:ascii="Arial" w:hAnsi="Arial" w:cs="Arial"/>
          <w:sz w:val="22"/>
        </w:rPr>
        <w:t>1</w:t>
      </w:r>
      <w:r w:rsidRPr="00212378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10</w:t>
      </w:r>
      <w:r w:rsidRPr="00212378">
        <w:rPr>
          <w:rFonts w:ascii="Arial" w:hAnsi="Arial" w:cs="Arial"/>
          <w:sz w:val="22"/>
        </w:rPr>
        <w:t>.2024.</w:t>
      </w:r>
    </w:p>
    <w:p w14:paraId="1D3F0C4C" w14:textId="7107C330" w:rsidR="001F39C6" w:rsidRPr="00212378" w:rsidRDefault="001F39C6" w:rsidP="001F39C6">
      <w:pPr>
        <w:ind w:left="360"/>
        <w:contextualSpacing/>
        <w:rPr>
          <w:rFonts w:ascii="Arial" w:hAnsi="Arial" w:cs="Arial"/>
          <w:sz w:val="22"/>
        </w:rPr>
      </w:pPr>
      <w:r w:rsidRPr="00121087">
        <w:rPr>
          <w:rFonts w:ascii="Arial" w:hAnsi="Arial" w:cs="Arial"/>
          <w:color w:val="000000" w:themeColor="text1"/>
          <w:sz w:val="22"/>
        </w:rPr>
        <w:t>-</w:t>
      </w:r>
      <w:r w:rsidRPr="00121087">
        <w:rPr>
          <w:rFonts w:ascii="Arial" w:hAnsi="Arial" w:cs="Arial"/>
          <w:color w:val="000000" w:themeColor="text1"/>
          <w:sz w:val="22"/>
        </w:rPr>
        <w:tab/>
      </w:r>
      <w:r w:rsidRPr="00212378">
        <w:rPr>
          <w:rFonts w:ascii="Arial" w:hAnsi="Arial" w:cs="Arial"/>
          <w:sz w:val="22"/>
        </w:rPr>
        <w:t xml:space="preserve">6.3.1 i) a) </w:t>
      </w:r>
      <w:r w:rsidRPr="001F39C6">
        <w:rPr>
          <w:rFonts w:ascii="Arial" w:hAnsi="Arial" w:cs="Arial"/>
          <w:sz w:val="22"/>
        </w:rPr>
        <w:t>Výškopisné zaměření zájmového území dle čl. 6.3.1 i) a) Smlouvy 2)</w:t>
      </w:r>
    </w:p>
    <w:p w14:paraId="21E09692" w14:textId="77777777" w:rsidR="001F39C6" w:rsidRPr="00212378" w:rsidRDefault="001F39C6" w:rsidP="001F39C6">
      <w:pPr>
        <w:ind w:firstLine="360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Pr="00212378">
        <w:rPr>
          <w:rFonts w:ascii="Arial" w:hAnsi="Arial" w:cs="Arial"/>
          <w:sz w:val="22"/>
        </w:rPr>
        <w:t>e mění na smluvní termín do 3</w:t>
      </w:r>
      <w:r>
        <w:rPr>
          <w:rFonts w:ascii="Arial" w:hAnsi="Arial" w:cs="Arial"/>
          <w:sz w:val="22"/>
        </w:rPr>
        <w:t>1</w:t>
      </w:r>
      <w:r w:rsidRPr="00212378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10</w:t>
      </w:r>
      <w:r w:rsidRPr="00212378">
        <w:rPr>
          <w:rFonts w:ascii="Arial" w:hAnsi="Arial" w:cs="Arial"/>
          <w:sz w:val="22"/>
        </w:rPr>
        <w:t>.2024.</w:t>
      </w:r>
    </w:p>
    <w:p w14:paraId="7D269E32" w14:textId="4596C685" w:rsidR="001F39C6" w:rsidRPr="00212378" w:rsidRDefault="001F39C6" w:rsidP="001F39C6">
      <w:pPr>
        <w:ind w:left="360"/>
        <w:contextualSpacing/>
        <w:rPr>
          <w:rFonts w:ascii="Arial" w:hAnsi="Arial" w:cs="Arial"/>
          <w:sz w:val="22"/>
        </w:rPr>
      </w:pPr>
      <w:r w:rsidRPr="00121087">
        <w:rPr>
          <w:rFonts w:ascii="Arial" w:hAnsi="Arial" w:cs="Arial"/>
          <w:color w:val="000000" w:themeColor="text1"/>
          <w:sz w:val="22"/>
        </w:rPr>
        <w:t>-</w:t>
      </w:r>
      <w:r w:rsidRPr="00121087">
        <w:rPr>
          <w:rFonts w:ascii="Arial" w:hAnsi="Arial" w:cs="Arial"/>
          <w:color w:val="000000" w:themeColor="text1"/>
          <w:sz w:val="22"/>
        </w:rPr>
        <w:tab/>
      </w:r>
      <w:r w:rsidRPr="00212378">
        <w:rPr>
          <w:rFonts w:ascii="Arial" w:hAnsi="Arial" w:cs="Arial"/>
          <w:sz w:val="22"/>
        </w:rPr>
        <w:t xml:space="preserve">6.3.1 i) b) </w:t>
      </w:r>
      <w:r w:rsidRPr="00212378">
        <w:rPr>
          <w:rFonts w:ascii="Arial" w:hAnsi="Arial" w:cs="Arial"/>
          <w:sz w:val="22"/>
        </w:rPr>
        <w:tab/>
      </w:r>
      <w:r w:rsidRPr="001F39C6">
        <w:rPr>
          <w:rFonts w:ascii="Arial" w:hAnsi="Arial" w:cs="Arial"/>
          <w:sz w:val="22"/>
        </w:rPr>
        <w:t>DTR liniových dopravních staveb PSZ pro stanovení plochy záboru půdy stavbami dle čl. 6.3.1 i) b) Smlouvy 2)</w:t>
      </w:r>
    </w:p>
    <w:p w14:paraId="4D8FD5AE" w14:textId="4FABBF28" w:rsidR="001F39C6" w:rsidRPr="00212378" w:rsidRDefault="001F39C6" w:rsidP="001F39C6">
      <w:pPr>
        <w:ind w:left="360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Pr="00212378">
        <w:rPr>
          <w:rFonts w:ascii="Arial" w:hAnsi="Arial" w:cs="Arial"/>
          <w:sz w:val="22"/>
        </w:rPr>
        <w:tab/>
      </w:r>
      <w:r w:rsidRPr="00212378">
        <w:rPr>
          <w:rFonts w:ascii="Arial" w:hAnsi="Arial" w:cs="Arial"/>
          <w:sz w:val="22"/>
        </w:rPr>
        <w:tab/>
      </w:r>
      <w:r w:rsidRPr="001F39C6">
        <w:rPr>
          <w:rFonts w:ascii="Arial" w:hAnsi="Arial" w:cs="Arial"/>
          <w:sz w:val="22"/>
        </w:rPr>
        <w:t>DTR liniových vodohospodářských a protierozních staveb PSZ pro stanovení plochy záboru půdy stavbami dle čl. 6.3.1 i) b) Smlouvy 2)</w:t>
      </w:r>
    </w:p>
    <w:p w14:paraId="149F7225" w14:textId="77777777" w:rsidR="001F39C6" w:rsidRPr="00212378" w:rsidRDefault="001F39C6" w:rsidP="001F39C6">
      <w:pPr>
        <w:ind w:firstLine="360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Pr="00212378">
        <w:rPr>
          <w:rFonts w:ascii="Arial" w:hAnsi="Arial" w:cs="Arial"/>
          <w:sz w:val="22"/>
        </w:rPr>
        <w:t>e mění na smluvní termín do 3</w:t>
      </w:r>
      <w:r>
        <w:rPr>
          <w:rFonts w:ascii="Arial" w:hAnsi="Arial" w:cs="Arial"/>
          <w:sz w:val="22"/>
        </w:rPr>
        <w:t>1</w:t>
      </w:r>
      <w:r w:rsidRPr="00212378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10</w:t>
      </w:r>
      <w:r w:rsidRPr="00212378">
        <w:rPr>
          <w:rFonts w:ascii="Arial" w:hAnsi="Arial" w:cs="Arial"/>
          <w:sz w:val="22"/>
        </w:rPr>
        <w:t>.2024.</w:t>
      </w:r>
    </w:p>
    <w:p w14:paraId="41A40DFB" w14:textId="7644F4CE" w:rsidR="001F39C6" w:rsidRPr="00212378" w:rsidRDefault="001F39C6" w:rsidP="001F39C6">
      <w:pPr>
        <w:ind w:left="360"/>
        <w:contextualSpacing/>
        <w:rPr>
          <w:rFonts w:ascii="Arial" w:hAnsi="Arial" w:cs="Arial"/>
          <w:sz w:val="22"/>
        </w:rPr>
      </w:pPr>
      <w:r w:rsidRPr="00121087">
        <w:rPr>
          <w:rFonts w:ascii="Arial" w:hAnsi="Arial" w:cs="Arial"/>
          <w:color w:val="000000" w:themeColor="text1"/>
          <w:sz w:val="22"/>
        </w:rPr>
        <w:t>-</w:t>
      </w:r>
      <w:r w:rsidRPr="00121087">
        <w:rPr>
          <w:rFonts w:ascii="Arial" w:hAnsi="Arial" w:cs="Arial"/>
          <w:color w:val="000000" w:themeColor="text1"/>
          <w:sz w:val="22"/>
        </w:rPr>
        <w:tab/>
      </w:r>
      <w:r w:rsidRPr="00212378">
        <w:rPr>
          <w:rFonts w:ascii="Arial" w:hAnsi="Arial" w:cs="Arial"/>
          <w:sz w:val="22"/>
        </w:rPr>
        <w:t xml:space="preserve">6.3.1 i) c) </w:t>
      </w:r>
      <w:r w:rsidRPr="001F39C6">
        <w:rPr>
          <w:rFonts w:ascii="Arial" w:hAnsi="Arial" w:cs="Arial"/>
          <w:sz w:val="22"/>
        </w:rPr>
        <w:t>DTR vodohospodářských staveb PSZ dle čl. 6.3.1 i) c) Smlouvy 2)</w:t>
      </w:r>
      <w:r w:rsidRPr="00212378">
        <w:rPr>
          <w:rFonts w:ascii="Arial" w:hAnsi="Arial" w:cs="Arial"/>
          <w:sz w:val="22"/>
        </w:rPr>
        <w:t xml:space="preserve"> </w:t>
      </w:r>
    </w:p>
    <w:p w14:paraId="4DB92396" w14:textId="74EFD591" w:rsidR="001F39C6" w:rsidRPr="00212378" w:rsidRDefault="001F39C6" w:rsidP="001F39C6">
      <w:pPr>
        <w:ind w:firstLine="360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Pr="00212378">
        <w:rPr>
          <w:rFonts w:ascii="Arial" w:hAnsi="Arial" w:cs="Arial"/>
          <w:sz w:val="22"/>
        </w:rPr>
        <w:t>e mění na smluvní termín do 3</w:t>
      </w:r>
      <w:r>
        <w:rPr>
          <w:rFonts w:ascii="Arial" w:hAnsi="Arial" w:cs="Arial"/>
          <w:sz w:val="22"/>
        </w:rPr>
        <w:t>1</w:t>
      </w:r>
      <w:r w:rsidRPr="00212378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10</w:t>
      </w:r>
      <w:r w:rsidRPr="00212378">
        <w:rPr>
          <w:rFonts w:ascii="Arial" w:hAnsi="Arial" w:cs="Arial"/>
          <w:sz w:val="22"/>
        </w:rPr>
        <w:t>.2024.</w:t>
      </w:r>
    </w:p>
    <w:p w14:paraId="5296FD52" w14:textId="6AA89CAD" w:rsidR="001F39C6" w:rsidRPr="00212378" w:rsidRDefault="001F39C6" w:rsidP="001F39C6">
      <w:pPr>
        <w:ind w:left="360"/>
        <w:contextualSpacing/>
        <w:rPr>
          <w:rFonts w:ascii="Arial" w:hAnsi="Arial" w:cs="Arial"/>
          <w:sz w:val="22"/>
        </w:rPr>
      </w:pPr>
      <w:r w:rsidRPr="00121087">
        <w:rPr>
          <w:rFonts w:ascii="Arial" w:hAnsi="Arial" w:cs="Arial"/>
          <w:color w:val="000000" w:themeColor="text1"/>
          <w:sz w:val="22"/>
        </w:rPr>
        <w:t>-</w:t>
      </w:r>
      <w:r w:rsidRPr="00121087">
        <w:rPr>
          <w:rFonts w:ascii="Arial" w:hAnsi="Arial" w:cs="Arial"/>
          <w:color w:val="000000" w:themeColor="text1"/>
          <w:sz w:val="22"/>
        </w:rPr>
        <w:tab/>
      </w:r>
      <w:r w:rsidRPr="00212378">
        <w:rPr>
          <w:rFonts w:ascii="Arial" w:hAnsi="Arial" w:cs="Arial"/>
          <w:sz w:val="22"/>
        </w:rPr>
        <w:t xml:space="preserve">6.3.2 </w:t>
      </w:r>
      <w:r w:rsidRPr="001F39C6">
        <w:rPr>
          <w:rFonts w:ascii="Arial" w:hAnsi="Arial" w:cs="Arial"/>
          <w:sz w:val="22"/>
        </w:rPr>
        <w:t>Vypracování návrhu nového uspořádání pozemků k jeho vystavení dle § 11 odst. 1 Zákona</w:t>
      </w:r>
    </w:p>
    <w:p w14:paraId="058105BD" w14:textId="7D059C16" w:rsidR="001F39C6" w:rsidRPr="00212378" w:rsidRDefault="001F39C6" w:rsidP="001F39C6">
      <w:pPr>
        <w:ind w:left="360"/>
        <w:contextualSpacing/>
        <w:rPr>
          <w:rFonts w:ascii="Arial" w:hAnsi="Arial" w:cs="Arial"/>
          <w:sz w:val="22"/>
        </w:rPr>
      </w:pPr>
      <w:r w:rsidRPr="00212378">
        <w:rPr>
          <w:rFonts w:ascii="Arial" w:hAnsi="Arial" w:cs="Arial"/>
          <w:sz w:val="22"/>
        </w:rPr>
        <w:t>Z původního termínem plnění do 1.10.2024 se mění na smluvní termín do 3</w:t>
      </w:r>
      <w:r>
        <w:rPr>
          <w:rFonts w:ascii="Arial" w:hAnsi="Arial" w:cs="Arial"/>
          <w:sz w:val="22"/>
        </w:rPr>
        <w:t>0</w:t>
      </w:r>
      <w:r w:rsidRPr="00212378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4</w:t>
      </w:r>
      <w:r w:rsidRPr="00212378">
        <w:rPr>
          <w:rFonts w:ascii="Arial" w:hAnsi="Arial" w:cs="Arial"/>
          <w:sz w:val="22"/>
        </w:rPr>
        <w:t>.2025.</w:t>
      </w:r>
    </w:p>
    <w:p w14:paraId="472C1699" w14:textId="77777777" w:rsidR="001F39C6" w:rsidRDefault="001F39C6" w:rsidP="00E73499">
      <w:pPr>
        <w:rPr>
          <w:rFonts w:ascii="Arial" w:hAnsi="Arial" w:cs="Arial"/>
          <w:b/>
          <w:color w:val="000000"/>
          <w:sz w:val="22"/>
          <w:szCs w:val="22"/>
        </w:rPr>
      </w:pPr>
    </w:p>
    <w:p w14:paraId="38C74BC2" w14:textId="77777777" w:rsidR="00E73499" w:rsidRDefault="00E73499" w:rsidP="00E73499">
      <w:pPr>
        <w:rPr>
          <w:rFonts w:ascii="Arial" w:hAnsi="Arial" w:cs="Arial"/>
          <w:b/>
          <w:snapToGrid w:val="0"/>
          <w:sz w:val="22"/>
          <w:szCs w:val="22"/>
        </w:rPr>
      </w:pPr>
      <w:r w:rsidRPr="00B87FE9">
        <w:rPr>
          <w:rFonts w:ascii="Arial" w:hAnsi="Arial" w:cs="Arial"/>
          <w:b/>
          <w:snapToGrid w:val="0"/>
          <w:sz w:val="22"/>
          <w:szCs w:val="22"/>
        </w:rPr>
        <w:t>Ostatní ustanovení smlouvy o dílo zůstávají v platnosti.</w:t>
      </w:r>
    </w:p>
    <w:p w14:paraId="6B6C0D66" w14:textId="77777777" w:rsidR="00E73499" w:rsidRDefault="00E73499" w:rsidP="00E73499">
      <w:pPr>
        <w:rPr>
          <w:rFonts w:ascii="Arial" w:hAnsi="Arial" w:cs="Arial"/>
          <w:b/>
          <w:snapToGrid w:val="0"/>
          <w:sz w:val="22"/>
          <w:szCs w:val="22"/>
        </w:rPr>
      </w:pPr>
    </w:p>
    <w:p w14:paraId="2B4AEDF4" w14:textId="77777777" w:rsidR="00E73499" w:rsidRPr="00B87FE9" w:rsidRDefault="00E73499" w:rsidP="00E73499">
      <w:pPr>
        <w:rPr>
          <w:rFonts w:ascii="Arial" w:hAnsi="Arial" w:cs="Arial"/>
          <w:b/>
          <w:snapToGrid w:val="0"/>
          <w:sz w:val="22"/>
          <w:szCs w:val="22"/>
        </w:rPr>
      </w:pPr>
    </w:p>
    <w:p w14:paraId="749772B1" w14:textId="77777777" w:rsidR="00E73499" w:rsidRPr="00996CEF" w:rsidRDefault="00E73499" w:rsidP="00E7349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5"/>
        <w:gridCol w:w="4557"/>
      </w:tblGrid>
      <w:tr w:rsidR="00E73499" w:rsidRPr="00996CEF" w14:paraId="0AA0641E" w14:textId="77777777" w:rsidTr="00003FB9">
        <w:tc>
          <w:tcPr>
            <w:tcW w:w="4515" w:type="dxa"/>
            <w:shd w:val="clear" w:color="auto" w:fill="auto"/>
          </w:tcPr>
          <w:p w14:paraId="7117F452" w14:textId="73F03C46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6CEF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>Praze</w:t>
            </w:r>
            <w:r w:rsidRPr="00996CEF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="006D1CAE">
              <w:rPr>
                <w:rFonts w:ascii="Arial" w:hAnsi="Arial" w:cs="Arial"/>
                <w:sz w:val="22"/>
                <w:szCs w:val="22"/>
              </w:rPr>
              <w:t>2. 8. 2022</w:t>
            </w:r>
          </w:p>
        </w:tc>
        <w:tc>
          <w:tcPr>
            <w:tcW w:w="4557" w:type="dxa"/>
            <w:shd w:val="clear" w:color="auto" w:fill="auto"/>
          </w:tcPr>
          <w:p w14:paraId="3F04F017" w14:textId="105CEB6D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6CEF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>Praze</w:t>
            </w:r>
            <w:r w:rsidRPr="00996CEF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="006D1CAE">
              <w:rPr>
                <w:rFonts w:ascii="Arial" w:hAnsi="Arial" w:cs="Arial"/>
                <w:sz w:val="22"/>
                <w:szCs w:val="22"/>
              </w:rPr>
              <w:t>2. 8. 2022</w:t>
            </w:r>
          </w:p>
          <w:p w14:paraId="3B7B7766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996CEF" w14:paraId="204DED49" w14:textId="77777777" w:rsidTr="00003FB9">
        <w:tc>
          <w:tcPr>
            <w:tcW w:w="4515" w:type="dxa"/>
            <w:shd w:val="clear" w:color="auto" w:fill="auto"/>
          </w:tcPr>
          <w:p w14:paraId="462D8121" w14:textId="77777777" w:rsidR="00E73499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BFAB99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7" w:type="dxa"/>
            <w:shd w:val="clear" w:color="auto" w:fill="auto"/>
          </w:tcPr>
          <w:p w14:paraId="0626F9E8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996CEF" w14:paraId="2BA69CCF" w14:textId="77777777" w:rsidTr="00003FB9">
        <w:tc>
          <w:tcPr>
            <w:tcW w:w="4515" w:type="dxa"/>
            <w:shd w:val="clear" w:color="auto" w:fill="auto"/>
          </w:tcPr>
          <w:p w14:paraId="6894BF3E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7" w:type="dxa"/>
            <w:shd w:val="clear" w:color="auto" w:fill="auto"/>
          </w:tcPr>
          <w:p w14:paraId="2D79906E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996CEF" w14:paraId="1A280846" w14:textId="77777777" w:rsidTr="00003FB9">
        <w:tc>
          <w:tcPr>
            <w:tcW w:w="4515" w:type="dxa"/>
            <w:shd w:val="clear" w:color="auto" w:fill="auto"/>
          </w:tcPr>
          <w:p w14:paraId="31DA8AAA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6CEF">
              <w:rPr>
                <w:rFonts w:ascii="Arial" w:hAnsi="Arial" w:cs="Arial"/>
                <w:sz w:val="22"/>
                <w:szCs w:val="22"/>
              </w:rPr>
              <w:t xml:space="preserve">…………………………………....…                                           </w:t>
            </w:r>
          </w:p>
        </w:tc>
        <w:tc>
          <w:tcPr>
            <w:tcW w:w="4557" w:type="dxa"/>
            <w:shd w:val="clear" w:color="auto" w:fill="auto"/>
          </w:tcPr>
          <w:p w14:paraId="280670F4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6CEF">
              <w:rPr>
                <w:rFonts w:ascii="Arial" w:hAnsi="Arial" w:cs="Arial"/>
                <w:sz w:val="22"/>
                <w:szCs w:val="22"/>
              </w:rPr>
              <w:t>…………………………………............…</w:t>
            </w:r>
          </w:p>
        </w:tc>
      </w:tr>
      <w:tr w:rsidR="00E73499" w:rsidRPr="00996CEF" w14:paraId="67ECFB86" w14:textId="77777777" w:rsidTr="00003FB9">
        <w:tc>
          <w:tcPr>
            <w:tcW w:w="4515" w:type="dxa"/>
            <w:shd w:val="clear" w:color="auto" w:fill="auto"/>
          </w:tcPr>
          <w:p w14:paraId="0CD231C9" w14:textId="77777777" w:rsidR="00E73499" w:rsidRDefault="00E73499" w:rsidP="00003FB9">
            <w:pPr>
              <w:rPr>
                <w:rFonts w:ascii="Arial" w:eastAsia="Georgia" w:hAnsi="Arial" w:cs="Arial"/>
                <w:sz w:val="22"/>
                <w:szCs w:val="22"/>
              </w:rPr>
            </w:pPr>
            <w:r w:rsidRPr="00984749">
              <w:rPr>
                <w:rFonts w:ascii="Arial" w:eastAsia="Georgia" w:hAnsi="Arial" w:cs="Arial"/>
                <w:sz w:val="22"/>
                <w:szCs w:val="22"/>
              </w:rPr>
              <w:t xml:space="preserve">Ing. Jiří Veselý, ředitel Krajského pozemkového úřadu pro Středočeský </w:t>
            </w:r>
          </w:p>
          <w:p w14:paraId="76CCA304" w14:textId="77777777" w:rsidR="00E73499" w:rsidRDefault="00E73499" w:rsidP="00003FB9">
            <w:r w:rsidRPr="00984749">
              <w:rPr>
                <w:rFonts w:ascii="Arial" w:eastAsia="Georgia" w:hAnsi="Arial" w:cs="Arial"/>
                <w:sz w:val="22"/>
                <w:szCs w:val="22"/>
              </w:rPr>
              <w:t>kraj a hl</w:t>
            </w:r>
            <w:r>
              <w:rPr>
                <w:rFonts w:ascii="Arial" w:eastAsia="Georgia" w:hAnsi="Arial" w:cs="Arial"/>
                <w:sz w:val="22"/>
                <w:szCs w:val="22"/>
              </w:rPr>
              <w:t>avní</w:t>
            </w:r>
            <w:r w:rsidRPr="00984749">
              <w:rPr>
                <w:rFonts w:ascii="Arial" w:eastAsia="Georgia" w:hAnsi="Arial" w:cs="Arial"/>
                <w:sz w:val="22"/>
                <w:szCs w:val="22"/>
              </w:rPr>
              <w:t xml:space="preserve"> město Praha</w:t>
            </w:r>
          </w:p>
        </w:tc>
        <w:tc>
          <w:tcPr>
            <w:tcW w:w="4557" w:type="dxa"/>
            <w:shd w:val="clear" w:color="auto" w:fill="auto"/>
          </w:tcPr>
          <w:p w14:paraId="2396B6BB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Milan Nový</w:t>
            </w:r>
            <w:r w:rsidRPr="000D6D5B">
              <w:rPr>
                <w:rFonts w:ascii="Arial" w:eastAsia="Georgia" w:hAnsi="Arial" w:cs="Arial"/>
                <w:sz w:val="22"/>
                <w:szCs w:val="22"/>
              </w:rPr>
              <w:t>,</w:t>
            </w:r>
            <w:r>
              <w:rPr>
                <w:rFonts w:ascii="Arial" w:eastAsia="Georgia" w:hAnsi="Arial" w:cs="Arial"/>
                <w:sz w:val="22"/>
                <w:szCs w:val="22"/>
              </w:rPr>
              <w:t xml:space="preserve"> </w:t>
            </w:r>
            <w:r w:rsidRPr="000D6D5B">
              <w:rPr>
                <w:rFonts w:ascii="Arial" w:eastAsia="Georgia" w:hAnsi="Arial" w:cs="Arial"/>
                <w:sz w:val="22"/>
                <w:szCs w:val="22"/>
              </w:rPr>
              <w:t>reprezentant společného plnění závazku dodavatelů PROJEKCE &amp; AREA</w:t>
            </w:r>
          </w:p>
        </w:tc>
      </w:tr>
      <w:tr w:rsidR="00E73499" w:rsidRPr="00996CEF" w14:paraId="13517A63" w14:textId="77777777" w:rsidTr="00003FB9">
        <w:tc>
          <w:tcPr>
            <w:tcW w:w="4515" w:type="dxa"/>
            <w:shd w:val="clear" w:color="auto" w:fill="auto"/>
          </w:tcPr>
          <w:p w14:paraId="097A2A7C" w14:textId="77777777" w:rsidR="00E73499" w:rsidRDefault="00E73499" w:rsidP="00003FB9"/>
        </w:tc>
        <w:tc>
          <w:tcPr>
            <w:tcW w:w="4557" w:type="dxa"/>
            <w:shd w:val="clear" w:color="auto" w:fill="auto"/>
          </w:tcPr>
          <w:p w14:paraId="2EBC929E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996CEF" w14:paraId="13982BF3" w14:textId="77777777" w:rsidTr="00003FB9">
        <w:tc>
          <w:tcPr>
            <w:tcW w:w="4515" w:type="dxa"/>
            <w:shd w:val="clear" w:color="auto" w:fill="auto"/>
          </w:tcPr>
          <w:p w14:paraId="418787F2" w14:textId="77777777" w:rsidR="00E73499" w:rsidRDefault="00E73499" w:rsidP="00003FB9"/>
          <w:p w14:paraId="37D0EA47" w14:textId="12AAE7B3" w:rsidR="001F39C6" w:rsidRDefault="001F39C6" w:rsidP="00003FB9"/>
        </w:tc>
        <w:tc>
          <w:tcPr>
            <w:tcW w:w="4557" w:type="dxa"/>
            <w:shd w:val="clear" w:color="auto" w:fill="auto"/>
          </w:tcPr>
          <w:p w14:paraId="64B8761D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996CEF" w14:paraId="41C3D818" w14:textId="77777777" w:rsidTr="00003FB9">
        <w:tc>
          <w:tcPr>
            <w:tcW w:w="4515" w:type="dxa"/>
            <w:shd w:val="clear" w:color="auto" w:fill="auto"/>
          </w:tcPr>
          <w:p w14:paraId="4FDAD4F4" w14:textId="77777777" w:rsidR="00E73499" w:rsidRDefault="00E73499" w:rsidP="00003FB9"/>
        </w:tc>
        <w:tc>
          <w:tcPr>
            <w:tcW w:w="4557" w:type="dxa"/>
            <w:shd w:val="clear" w:color="auto" w:fill="auto"/>
          </w:tcPr>
          <w:p w14:paraId="19288004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412C92" w14:textId="77777777" w:rsidR="006D1CAE" w:rsidRDefault="00E73499" w:rsidP="00E73499">
      <w:pPr>
        <w:jc w:val="both"/>
        <w:rPr>
          <w:rFonts w:ascii="Arial" w:hAnsi="Arial" w:cs="Arial"/>
          <w:sz w:val="22"/>
          <w:szCs w:val="22"/>
        </w:rPr>
        <w:sectPr w:rsidR="006D1CAE" w:rsidSect="00C37F1F">
          <w:footerReference w:type="even" r:id="rId7"/>
          <w:footerReference w:type="default" r:id="rId8"/>
          <w:headerReference w:type="first" r:id="rId9"/>
          <w:footerReference w:type="first" r:id="rId10"/>
          <w:pgSz w:w="11906" w:h="16838" w:code="9"/>
          <w:pgMar w:top="851" w:right="1274" w:bottom="1418" w:left="1560" w:header="708" w:footer="708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>Příloha: Položkový výkaz činností</w:t>
      </w:r>
    </w:p>
    <w:tbl>
      <w:tblPr>
        <w:tblW w:w="11534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112"/>
        <w:gridCol w:w="1045"/>
        <w:gridCol w:w="1045"/>
        <w:gridCol w:w="20"/>
        <w:gridCol w:w="1576"/>
        <w:gridCol w:w="14"/>
        <w:gridCol w:w="1262"/>
        <w:gridCol w:w="19"/>
        <w:gridCol w:w="1591"/>
      </w:tblGrid>
      <w:tr w:rsidR="00EA233F" w:rsidRPr="00EA233F" w14:paraId="043787C2" w14:textId="77777777" w:rsidTr="00EA233F">
        <w:trPr>
          <w:trHeight w:val="840"/>
        </w:trPr>
        <w:tc>
          <w:tcPr>
            <w:tcW w:w="86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6EC74" w14:textId="77777777" w:rsidR="00EA233F" w:rsidRPr="00EA233F" w:rsidRDefault="00EA233F" w:rsidP="00EA233F">
            <w:pPr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lastRenderedPageBreak/>
              <w:t>Položkový výkaz činností –  Příloha k Dodatku č. 1 –  Komplexní pozemkové úpravy Pečky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A0731" w14:textId="77777777" w:rsidR="00EA233F" w:rsidRPr="00EA233F" w:rsidRDefault="00EA233F" w:rsidP="00EA233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2AF9B" w14:textId="77777777" w:rsidR="00EA233F" w:rsidRPr="00EA233F" w:rsidRDefault="00EA233F" w:rsidP="00EA233F">
            <w:pPr>
              <w:jc w:val="center"/>
            </w:pPr>
          </w:p>
        </w:tc>
      </w:tr>
      <w:tr w:rsidR="00EA233F" w:rsidRPr="00EA233F" w14:paraId="603CD61B" w14:textId="77777777" w:rsidTr="00EA233F">
        <w:trPr>
          <w:trHeight w:val="8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15FC4AA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 </w:t>
            </w:r>
          </w:p>
        </w:tc>
        <w:tc>
          <w:tcPr>
            <w:tcW w:w="41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2088786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Hlavní  celek  / Dílčí část Hlavního celku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C43EA63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4838F1D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Počet Měrných jednotek</w:t>
            </w:r>
          </w:p>
        </w:tc>
        <w:tc>
          <w:tcPr>
            <w:tcW w:w="15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6161962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 xml:space="preserve">Cena za Měrnou jednotku bez </w:t>
            </w:r>
            <w:r w:rsidRPr="00EA233F">
              <w:rPr>
                <w:rFonts w:ascii="Arial" w:hAnsi="Arial" w:cs="Arial"/>
                <w:b/>
                <w:bCs/>
              </w:rPr>
              <w:br/>
              <w:t>DPH v Kč 10)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8D8BA3C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Cena bez DPH</w:t>
            </w:r>
            <w:r w:rsidRPr="00EA233F">
              <w:rPr>
                <w:rFonts w:ascii="Arial" w:hAnsi="Arial" w:cs="Arial"/>
                <w:b/>
                <w:bCs/>
              </w:rPr>
              <w:br/>
              <w:t>celkem v Kč 10)</w:t>
            </w:r>
          </w:p>
        </w:tc>
        <w:tc>
          <w:tcPr>
            <w:tcW w:w="1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D96BF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Termín předání k akceptačnímu řízení</w:t>
            </w:r>
          </w:p>
        </w:tc>
      </w:tr>
      <w:tr w:rsidR="00EA233F" w:rsidRPr="00EA233F" w14:paraId="4DC34D21" w14:textId="77777777" w:rsidTr="00EA233F">
        <w:trPr>
          <w:trHeight w:val="623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8EEB6E8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6.2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BA7BE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Hlavní celek 1 „Přípravné práce“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EE61D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EA1F4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7E90D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488A4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ACB3A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A233F" w:rsidRPr="00EA233F" w14:paraId="1CD47145" w14:textId="77777777" w:rsidTr="00EA233F">
        <w:trPr>
          <w:trHeight w:val="623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DBC1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6.2.1</w:t>
            </w:r>
          </w:p>
        </w:tc>
        <w:tc>
          <w:tcPr>
            <w:tcW w:w="41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631D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Revize stávajícího bodového pole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82DDE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 xml:space="preserve"> bod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91C9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 xml:space="preserve">30 </w:t>
            </w:r>
          </w:p>
        </w:tc>
        <w:tc>
          <w:tcPr>
            <w:tcW w:w="15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BAB0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400,00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D6A4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12 000,00</w:t>
            </w:r>
          </w:p>
        </w:tc>
        <w:tc>
          <w:tcPr>
            <w:tcW w:w="161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63036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31.3.2022</w:t>
            </w:r>
          </w:p>
        </w:tc>
      </w:tr>
      <w:tr w:rsidR="00EA233F" w:rsidRPr="00EA233F" w14:paraId="515B983D" w14:textId="77777777" w:rsidTr="00EA233F">
        <w:trPr>
          <w:trHeight w:val="623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0A1BE4" w14:textId="77777777" w:rsidR="00EA233F" w:rsidRPr="00EA233F" w:rsidRDefault="00EA233F" w:rsidP="00EA233F">
            <w:pPr>
              <w:rPr>
                <w:rFonts w:ascii="Arial" w:hAnsi="Arial" w:cs="Arial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B9AB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Doplnění stávajícího bodového pole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A5AB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bod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7513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 xml:space="preserve">6 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3F95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FD56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12 000,00</w:t>
            </w:r>
          </w:p>
        </w:tc>
        <w:tc>
          <w:tcPr>
            <w:tcW w:w="161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DDADA7" w14:textId="77777777" w:rsidR="00EA233F" w:rsidRPr="00EA233F" w:rsidRDefault="00EA233F" w:rsidP="00EA233F">
            <w:pPr>
              <w:rPr>
                <w:rFonts w:ascii="Arial" w:hAnsi="Arial" w:cs="Arial"/>
              </w:rPr>
            </w:pPr>
          </w:p>
        </w:tc>
      </w:tr>
      <w:tr w:rsidR="00EA233F" w:rsidRPr="00EA233F" w14:paraId="785390F1" w14:textId="77777777" w:rsidTr="00EA233F">
        <w:trPr>
          <w:trHeight w:val="69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3B52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6.2.2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867E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Podrobné měření polohopisu v obvodu KoPÚ mimo trvalé porosty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511C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8800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473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1FE6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550,00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815D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260 150,00</w:t>
            </w:r>
          </w:p>
        </w:tc>
        <w:tc>
          <w:tcPr>
            <w:tcW w:w="1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59936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31.4.2022</w:t>
            </w:r>
          </w:p>
        </w:tc>
      </w:tr>
      <w:tr w:rsidR="00EA233F" w:rsidRPr="00EA233F" w14:paraId="46A93803" w14:textId="77777777" w:rsidTr="00EA233F">
        <w:trPr>
          <w:trHeight w:val="720"/>
        </w:trPr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EC7612" w14:textId="77777777" w:rsidR="00EA233F" w:rsidRPr="00EA233F" w:rsidRDefault="00EA233F" w:rsidP="00EA233F">
            <w:pPr>
              <w:rPr>
                <w:rFonts w:ascii="Arial" w:hAnsi="Arial" w:cs="Arial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6894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Podrobné měření polohopisu v obvodu KoPÚ v trvalých porostech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E004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C2A8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7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92A1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900,00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FE09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6 300,00</w:t>
            </w:r>
          </w:p>
        </w:tc>
        <w:tc>
          <w:tcPr>
            <w:tcW w:w="1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427670E" w14:textId="77777777" w:rsidR="00EA233F" w:rsidRPr="00EA233F" w:rsidRDefault="00EA233F" w:rsidP="00EA233F">
            <w:pPr>
              <w:rPr>
                <w:rFonts w:ascii="Arial" w:hAnsi="Arial" w:cs="Arial"/>
              </w:rPr>
            </w:pPr>
          </w:p>
        </w:tc>
      </w:tr>
      <w:tr w:rsidR="00EA233F" w:rsidRPr="00EA233F" w14:paraId="789598C5" w14:textId="77777777" w:rsidTr="00EA233F">
        <w:trPr>
          <w:trHeight w:val="1043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A035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6.2.4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F848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B2A2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 xml:space="preserve"> 100 bm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A779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196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B6C2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1 800,00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F63D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352 800,00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539C1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color w:val="FF0000"/>
              </w:rPr>
            </w:pPr>
            <w:r w:rsidRPr="00EA233F">
              <w:rPr>
                <w:rFonts w:ascii="Arial" w:hAnsi="Arial" w:cs="Arial"/>
                <w:color w:val="FF0000"/>
              </w:rPr>
              <w:t>30.4.2023</w:t>
            </w:r>
          </w:p>
        </w:tc>
      </w:tr>
      <w:tr w:rsidR="00EA233F" w:rsidRPr="00EA233F" w14:paraId="5530A87D" w14:textId="77777777" w:rsidTr="00EA233F">
        <w:trPr>
          <w:trHeight w:val="709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C0EB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6.2.5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BAE1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Zjišťování hranic pozemků neřešených dle § 2 Zákona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3CD4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 xml:space="preserve"> 100 bm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6ADB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253A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5 000,00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21D2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10 000,00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E69E0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color w:val="FF0000"/>
              </w:rPr>
            </w:pPr>
            <w:r w:rsidRPr="00EA233F">
              <w:rPr>
                <w:rFonts w:ascii="Arial" w:hAnsi="Arial" w:cs="Arial"/>
                <w:color w:val="FF0000"/>
              </w:rPr>
              <w:t>30.4.2023</w:t>
            </w:r>
          </w:p>
        </w:tc>
      </w:tr>
      <w:tr w:rsidR="00EA233F" w:rsidRPr="00EA233F" w14:paraId="1CF5CC97" w14:textId="77777777" w:rsidTr="00EA233F">
        <w:trPr>
          <w:trHeight w:val="1020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B5C0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6.2.6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67A2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 xml:space="preserve">Šetření průběhu vlastnických hranic řešených pozemků s porosty pro účely návrhu KoPÚ, včetně označení lomových bodů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8660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 xml:space="preserve"> 100 bm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C027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93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899D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1 300,00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FFA8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120 900,00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3D601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color w:val="FF0000"/>
              </w:rPr>
            </w:pPr>
            <w:r w:rsidRPr="00EA233F">
              <w:rPr>
                <w:rFonts w:ascii="Arial" w:hAnsi="Arial" w:cs="Arial"/>
                <w:color w:val="FF0000"/>
              </w:rPr>
              <w:t>31.3.2023</w:t>
            </w:r>
          </w:p>
        </w:tc>
      </w:tr>
      <w:tr w:rsidR="00EA233F" w:rsidRPr="00EA233F" w14:paraId="2ED67C2F" w14:textId="77777777" w:rsidTr="00EA233F">
        <w:trPr>
          <w:trHeight w:val="623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89BC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6.2.7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B2B6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 xml:space="preserve">Rozbor současného stavu                     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B98D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09FF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460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692E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200,00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F8FB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92 000,00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C84FB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30.11.2022</w:t>
            </w:r>
          </w:p>
        </w:tc>
      </w:tr>
      <w:tr w:rsidR="00EA233F" w:rsidRPr="00EA233F" w14:paraId="182D38CB" w14:textId="77777777" w:rsidTr="00EA233F">
        <w:trPr>
          <w:trHeight w:val="732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D93C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6.2.8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BB8D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Dokumentace k soupisu nároků vlastníků pozemků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C14D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7FD7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460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1EEB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300,00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DF9B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138 000,00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52D08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color w:val="FF0000"/>
              </w:rPr>
            </w:pPr>
            <w:r w:rsidRPr="00EA233F">
              <w:rPr>
                <w:rFonts w:ascii="Arial" w:hAnsi="Arial" w:cs="Arial"/>
                <w:color w:val="FF0000"/>
              </w:rPr>
              <w:t>31.8.2023</w:t>
            </w:r>
          </w:p>
        </w:tc>
      </w:tr>
      <w:tr w:rsidR="00EA233F" w:rsidRPr="00EA233F" w14:paraId="61D22D36" w14:textId="77777777" w:rsidTr="00EA233F">
        <w:trPr>
          <w:trHeight w:val="840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86FA8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„Přípravné práce“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104472" w14:textId="77777777" w:rsidR="00EA233F" w:rsidRPr="00EA233F" w:rsidRDefault="00EA233F" w:rsidP="00EA233F">
            <w:pPr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1E76AB" w14:textId="77777777" w:rsidR="00EA233F" w:rsidRPr="00EA233F" w:rsidRDefault="00EA233F" w:rsidP="00EA233F">
            <w:pPr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BB733D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409AF8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1 004 150,00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5CB3A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color w:val="FF0000"/>
              </w:rPr>
            </w:pPr>
            <w:r w:rsidRPr="00EA233F">
              <w:rPr>
                <w:rFonts w:ascii="Arial" w:hAnsi="Arial" w:cs="Arial"/>
                <w:color w:val="FF0000"/>
              </w:rPr>
              <w:t>31.8.2023</w:t>
            </w:r>
          </w:p>
        </w:tc>
      </w:tr>
      <w:tr w:rsidR="00EA233F" w:rsidRPr="00EA233F" w14:paraId="6322350D" w14:textId="77777777" w:rsidTr="00EA233F">
        <w:trPr>
          <w:trHeight w:val="62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71D52D9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6.3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0044B2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 xml:space="preserve">Hlavní celek 2 „Návrhové práce“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82FC9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E2B07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592DE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03B11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6F501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A233F" w:rsidRPr="00EA233F" w14:paraId="54B23F26" w14:textId="77777777" w:rsidTr="00EA233F">
        <w:trPr>
          <w:trHeight w:val="62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2025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6.3.1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FEE9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Vypracování plánu společných zařízení ("PSZ")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17D3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B1B3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460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F4C5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650,00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1141E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299 000,00</w:t>
            </w:r>
          </w:p>
        </w:tc>
        <w:tc>
          <w:tcPr>
            <w:tcW w:w="161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D819D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color w:val="FF0000"/>
              </w:rPr>
            </w:pPr>
            <w:r w:rsidRPr="00EA233F">
              <w:rPr>
                <w:rFonts w:ascii="Arial" w:hAnsi="Arial" w:cs="Arial"/>
                <w:color w:val="FF0000"/>
              </w:rPr>
              <w:t>31.10.2024</w:t>
            </w:r>
          </w:p>
        </w:tc>
      </w:tr>
      <w:tr w:rsidR="00EA233F" w:rsidRPr="00EA233F" w14:paraId="5763F0DC" w14:textId="77777777" w:rsidTr="00EA233F">
        <w:trPr>
          <w:trHeight w:val="1178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69D9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6.3.1 i) a)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89E4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 xml:space="preserve">Výškopisné zaměření zájmového území dle čl. 6.3.1 i) a) Smlouvy 2)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C46B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3FD9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258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2EC9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1D5C0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51 600,00</w:t>
            </w:r>
          </w:p>
        </w:tc>
        <w:tc>
          <w:tcPr>
            <w:tcW w:w="16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B1DC7A" w14:textId="77777777" w:rsidR="00EA233F" w:rsidRPr="00EA233F" w:rsidRDefault="00EA233F" w:rsidP="00EA233F">
            <w:pPr>
              <w:rPr>
                <w:rFonts w:ascii="Arial" w:hAnsi="Arial" w:cs="Arial"/>
                <w:color w:val="FF0000"/>
              </w:rPr>
            </w:pPr>
          </w:p>
        </w:tc>
      </w:tr>
      <w:tr w:rsidR="00EA233F" w:rsidRPr="00EA233F" w14:paraId="7D484941" w14:textId="77777777" w:rsidTr="00EA233F">
        <w:trPr>
          <w:trHeight w:val="99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1F22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6.3.1 i) b)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34D1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DTR liniových dopravních staveb PSZ pro stanovení plochy záboru půdy stavbami dle čl. 6.3.1 i) b) Smlouvy 2)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0B1F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100 bm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6BE5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120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FC8B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53DDC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96 000,00</w:t>
            </w:r>
          </w:p>
        </w:tc>
        <w:tc>
          <w:tcPr>
            <w:tcW w:w="16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12E0D5" w14:textId="77777777" w:rsidR="00EA233F" w:rsidRPr="00EA233F" w:rsidRDefault="00EA233F" w:rsidP="00EA233F">
            <w:pPr>
              <w:rPr>
                <w:rFonts w:ascii="Arial" w:hAnsi="Arial" w:cs="Arial"/>
                <w:color w:val="FF0000"/>
              </w:rPr>
            </w:pPr>
          </w:p>
        </w:tc>
      </w:tr>
      <w:tr w:rsidR="00EA233F" w:rsidRPr="00EA233F" w14:paraId="11E9F18E" w14:textId="77777777" w:rsidTr="00EA233F">
        <w:trPr>
          <w:trHeight w:val="972"/>
        </w:trPr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F48CF" w14:textId="77777777" w:rsidR="00EA233F" w:rsidRPr="00EA233F" w:rsidRDefault="00EA233F" w:rsidP="00EA233F">
            <w:pPr>
              <w:rPr>
                <w:rFonts w:ascii="Arial" w:hAnsi="Arial" w:cs="Arial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1355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4719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100 bm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4BCB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120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900C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1 000,00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20C61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120 000,00</w:t>
            </w:r>
          </w:p>
        </w:tc>
        <w:tc>
          <w:tcPr>
            <w:tcW w:w="16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31ADEB" w14:textId="77777777" w:rsidR="00EA233F" w:rsidRPr="00EA233F" w:rsidRDefault="00EA233F" w:rsidP="00EA233F">
            <w:pPr>
              <w:rPr>
                <w:rFonts w:ascii="Arial" w:hAnsi="Arial" w:cs="Arial"/>
                <w:color w:val="FF0000"/>
              </w:rPr>
            </w:pPr>
          </w:p>
        </w:tc>
      </w:tr>
      <w:tr w:rsidR="00EA233F" w:rsidRPr="00EA233F" w14:paraId="5A1A9892" w14:textId="77777777" w:rsidTr="00EA233F">
        <w:trPr>
          <w:trHeight w:val="998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49E9D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6.3.1 i) c)</w:t>
            </w:r>
          </w:p>
        </w:tc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D88F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DTR vodohospodářských staveb PSZ dle čl. 6.3.1 i) c) Smlouvy 2)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B287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ks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B0F2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7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0DD4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656A8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350 000,00</w:t>
            </w:r>
          </w:p>
        </w:tc>
        <w:tc>
          <w:tcPr>
            <w:tcW w:w="16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67404C" w14:textId="77777777" w:rsidR="00EA233F" w:rsidRPr="00EA233F" w:rsidRDefault="00EA233F" w:rsidP="00EA233F">
            <w:pPr>
              <w:rPr>
                <w:rFonts w:ascii="Arial" w:hAnsi="Arial" w:cs="Arial"/>
                <w:color w:val="FF0000"/>
              </w:rPr>
            </w:pPr>
          </w:p>
        </w:tc>
      </w:tr>
      <w:tr w:rsidR="00EA233F" w:rsidRPr="00EA233F" w14:paraId="293ABB61" w14:textId="77777777" w:rsidTr="00EA233F">
        <w:trPr>
          <w:trHeight w:val="84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07B5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6.3.2 h)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8F75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Aktualizace PSZ 11)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5A24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DA5D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1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67FFF9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color w:val="FF0000"/>
              </w:rPr>
            </w:pPr>
            <w:r w:rsidRPr="00EA233F">
              <w:rPr>
                <w:rFonts w:ascii="Arial" w:hAnsi="Arial" w:cs="Arial"/>
                <w:strike/>
                <w:color w:val="FF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2D3B35F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color w:val="FF0000"/>
              </w:rPr>
            </w:pPr>
            <w:r w:rsidRPr="00EA233F">
              <w:rPr>
                <w:rFonts w:ascii="Arial" w:hAnsi="Arial" w:cs="Arial"/>
                <w:strike/>
                <w:color w:val="FF0000"/>
              </w:rPr>
              <w:t> 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E951B08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 </w:t>
            </w:r>
          </w:p>
        </w:tc>
      </w:tr>
      <w:tr w:rsidR="00EA233F" w:rsidRPr="00EA233F" w14:paraId="6F1E36C0" w14:textId="77777777" w:rsidTr="00EA233F">
        <w:trPr>
          <w:trHeight w:val="84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37ED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6.3.2 h) i)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6813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Aktualizace PSZ do 10 ha 11)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66BD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1F3B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1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C13E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 xml:space="preserve">4 550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6B2C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4 550,00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0565F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na výzvu Objednatele v dohodnuté lhůtě</w:t>
            </w:r>
          </w:p>
        </w:tc>
      </w:tr>
      <w:tr w:rsidR="00EA233F" w:rsidRPr="00EA233F" w14:paraId="4CB831F2" w14:textId="77777777" w:rsidTr="00EA233F">
        <w:trPr>
          <w:trHeight w:val="84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6573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6.3.2 h) ii)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D6CE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Aktualizace PSZ do 50 ha 11)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5136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5D2E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1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A25F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 xml:space="preserve">2 600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0F98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2 600,00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C2870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na výzvu Objednatele v dohodnuté lhůtě</w:t>
            </w:r>
          </w:p>
        </w:tc>
      </w:tr>
      <w:tr w:rsidR="00EA233F" w:rsidRPr="00EA233F" w14:paraId="1F9B4950" w14:textId="77777777" w:rsidTr="00EA233F">
        <w:trPr>
          <w:trHeight w:val="84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E1E9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6.3.2 h) iii)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8F0D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Aktualizace PSZ nad 50 ha 11)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8C4F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A172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1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57B9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 xml:space="preserve">975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2EB9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975,00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B32DE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na výzvu Objednatele v dohodnuté lhůtě</w:t>
            </w:r>
          </w:p>
        </w:tc>
      </w:tr>
      <w:tr w:rsidR="00EA233F" w:rsidRPr="00EA233F" w14:paraId="364FB2E4" w14:textId="77777777" w:rsidTr="00EA233F">
        <w:trPr>
          <w:trHeight w:val="732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53A9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 xml:space="preserve">6.3.2 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4CD2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Vypracování návrhu nového uspořádání pozemků k jeho vystavení dle § 11 odst. 1 Zákona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C047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E08CF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460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BCB3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 xml:space="preserve">800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EE26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368 000,00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820D0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EA233F">
              <w:rPr>
                <w:rFonts w:ascii="Arial" w:hAnsi="Arial" w:cs="Arial"/>
                <w:b/>
                <w:bCs/>
                <w:color w:val="FF0000"/>
              </w:rPr>
              <w:t>30.4.2025</w:t>
            </w:r>
          </w:p>
        </w:tc>
      </w:tr>
      <w:tr w:rsidR="00EA233F" w:rsidRPr="00EA233F" w14:paraId="64D145CF" w14:textId="77777777" w:rsidTr="00EA233F">
        <w:trPr>
          <w:trHeight w:val="623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9AD0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6.3.3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EA11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Předložení aktuální dokumentace návrhu KoPÚ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531D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ks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3735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C486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 xml:space="preserve">15 000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FB1B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30 000,00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91E03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do 1 měsíce od výzvy Objednatele</w:t>
            </w:r>
          </w:p>
        </w:tc>
      </w:tr>
      <w:tr w:rsidR="00EA233F" w:rsidRPr="00EA233F" w14:paraId="5AC4D128" w14:textId="77777777" w:rsidTr="00EA233F">
        <w:trPr>
          <w:trHeight w:val="769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058B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6.3.4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7C31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Zhotovení podkladů pro změnu katastrální hranice 3)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1D59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100 bm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A5FD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1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BFC4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 xml:space="preserve">5 400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58869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5 400,00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F058E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do 3 měsíců od výzvy Objednatele</w:t>
            </w:r>
          </w:p>
        </w:tc>
      </w:tr>
      <w:tr w:rsidR="00EA233F" w:rsidRPr="00EA233F" w14:paraId="6A39A4BD" w14:textId="77777777" w:rsidTr="00EA233F">
        <w:trPr>
          <w:trHeight w:val="769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CAB1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6.3.5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B600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Aktualizace návrhu po ukončení odvolacího řízení 12)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05B4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8CDA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1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9726574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EA233F">
              <w:rPr>
                <w:rFonts w:ascii="Arial" w:hAnsi="Arial" w:cs="Arial"/>
                <w:b/>
                <w:bCs/>
                <w:strike/>
                <w:color w:val="FF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4AB004F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color w:val="FF0000"/>
              </w:rPr>
            </w:pPr>
            <w:r w:rsidRPr="00EA233F">
              <w:rPr>
                <w:rFonts w:ascii="Arial" w:hAnsi="Arial" w:cs="Arial"/>
                <w:strike/>
                <w:color w:val="FF0000"/>
              </w:rPr>
              <w:t> 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F37C97E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 </w:t>
            </w:r>
          </w:p>
        </w:tc>
      </w:tr>
      <w:tr w:rsidR="00EA233F" w:rsidRPr="00EA233F" w14:paraId="09787260" w14:textId="77777777" w:rsidTr="00EA233F">
        <w:trPr>
          <w:trHeight w:val="769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C8D1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6.3.5 i)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D1D1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Aktualizace návrhu po ukončení odvolacího řízení do 10 ha 12)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1B3C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C49C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1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5928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 xml:space="preserve">5 600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2E1F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 xml:space="preserve">5 600,00 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625E4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do 3 měsíců od výzvy Objednatele</w:t>
            </w:r>
          </w:p>
        </w:tc>
      </w:tr>
      <w:tr w:rsidR="00EA233F" w:rsidRPr="00EA233F" w14:paraId="3BFC9083" w14:textId="77777777" w:rsidTr="00EA233F">
        <w:trPr>
          <w:trHeight w:val="769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787B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6.3.5 ii)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FBF2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Aktualizace návrhu po ukončení odvolacího řízení do 50 ha 12)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5719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07F0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1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6251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 xml:space="preserve">3 200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BF5A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 xml:space="preserve">3 200,00 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0B856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do 3 měsíců od výzvy Objednatele</w:t>
            </w:r>
          </w:p>
        </w:tc>
      </w:tr>
      <w:tr w:rsidR="00EA233F" w:rsidRPr="00EA233F" w14:paraId="56D87CF6" w14:textId="77777777" w:rsidTr="00EA233F">
        <w:trPr>
          <w:trHeight w:val="75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C030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6.3.5 iii)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E008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Aktualizace návrhu po ukončení odvolacího řízení nad 50 ha 12)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70A4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2655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1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7427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 xml:space="preserve">1 200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DDE0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 xml:space="preserve">1 200,00 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DAED2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do 3 měsíců od výzvy Objednatele</w:t>
            </w:r>
          </w:p>
        </w:tc>
      </w:tr>
      <w:tr w:rsidR="00EA233F" w:rsidRPr="00EA233F" w14:paraId="7518C170" w14:textId="77777777" w:rsidTr="00EA233F">
        <w:trPr>
          <w:trHeight w:val="840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3EDEEE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„Návrhové práce“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FB2A13" w14:textId="77777777" w:rsidR="00EA233F" w:rsidRPr="00EA233F" w:rsidRDefault="00EA233F" w:rsidP="00EA233F">
            <w:pPr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89FE09" w14:textId="77777777" w:rsidR="00EA233F" w:rsidRPr="00EA233F" w:rsidRDefault="00EA233F" w:rsidP="00EA233F">
            <w:pPr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5EA8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4680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1 338 125,00</w:t>
            </w:r>
          </w:p>
        </w:tc>
        <w:tc>
          <w:tcPr>
            <w:tcW w:w="1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44C87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xxxxx</w:t>
            </w:r>
          </w:p>
        </w:tc>
      </w:tr>
      <w:tr w:rsidR="00EA233F" w:rsidRPr="00EA233F" w14:paraId="47A9D42E" w14:textId="77777777" w:rsidTr="00EA233F">
        <w:trPr>
          <w:trHeight w:val="62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1E331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6.4</w:t>
            </w:r>
          </w:p>
        </w:tc>
        <w:tc>
          <w:tcPr>
            <w:tcW w:w="41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B23C" w14:textId="77777777" w:rsidR="00EA233F" w:rsidRPr="00EA233F" w:rsidRDefault="00EA233F" w:rsidP="00EA233F">
            <w:pPr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 xml:space="preserve">Hlavní celek 3 „Mapové dílo“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5CB3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FBA6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460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C0C3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150,00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A7D1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69 000,00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AF8DB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do 3 měsíců od výzvy Objednatele</w:t>
            </w:r>
          </w:p>
        </w:tc>
      </w:tr>
      <w:tr w:rsidR="00EA233F" w:rsidRPr="00EA233F" w14:paraId="54E6BD5D" w14:textId="77777777" w:rsidTr="00EA233F">
        <w:trPr>
          <w:trHeight w:val="840"/>
        </w:trPr>
        <w:tc>
          <w:tcPr>
            <w:tcW w:w="4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3DD4C2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„Mapové dílo“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17ED78" w14:textId="77777777" w:rsidR="00EA233F" w:rsidRPr="00EA233F" w:rsidRDefault="00EA233F" w:rsidP="00EA233F">
            <w:pPr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FDEA04" w14:textId="77777777" w:rsidR="00EA233F" w:rsidRPr="00EA233F" w:rsidRDefault="00EA233F" w:rsidP="00EA233F">
            <w:pPr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51A0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34D79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69 000,00</w:t>
            </w:r>
          </w:p>
        </w:tc>
        <w:tc>
          <w:tcPr>
            <w:tcW w:w="16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01FF5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xxxxx</w:t>
            </w:r>
          </w:p>
        </w:tc>
      </w:tr>
      <w:tr w:rsidR="00EA233F" w:rsidRPr="00EA233F" w14:paraId="19E09145" w14:textId="77777777" w:rsidTr="00EA233F">
        <w:trPr>
          <w:trHeight w:val="623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B7DF1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Rekapitulace kalkulace ceny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B4244" w14:textId="77777777" w:rsidR="00EA233F" w:rsidRPr="00EA233F" w:rsidRDefault="00EA233F" w:rsidP="00EA233F">
            <w:pPr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A21FD" w14:textId="77777777" w:rsidR="00EA233F" w:rsidRPr="00EA233F" w:rsidRDefault="00EA233F" w:rsidP="00EA233F">
            <w:pPr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6C758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A4C0A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40A00" w14:textId="77777777" w:rsidR="00EA233F" w:rsidRPr="00EA233F" w:rsidRDefault="00EA233F" w:rsidP="00EA233F">
            <w:pPr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A233F" w:rsidRPr="00EA233F" w14:paraId="4D3672FC" w14:textId="77777777" w:rsidTr="00EA233F">
        <w:trPr>
          <w:trHeight w:val="623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D3DD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1. Hlavní celek 1 celkem bez DPH v Kč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B049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A2AE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 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D5F7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15CF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1 004 150,00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BAB7F11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  <w:strike/>
              </w:rPr>
              <w:t> </w:t>
            </w:r>
          </w:p>
        </w:tc>
      </w:tr>
      <w:tr w:rsidR="00EA233F" w:rsidRPr="00EA233F" w14:paraId="75B11ACD" w14:textId="77777777" w:rsidTr="00EA233F">
        <w:trPr>
          <w:trHeight w:val="623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1626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lastRenderedPageBreak/>
              <w:t>2. Hlavní celek 2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7928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ED11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707C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E736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1 338 125,00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AB8FC3B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  <w:strike/>
              </w:rPr>
              <w:t> </w:t>
            </w:r>
          </w:p>
        </w:tc>
      </w:tr>
      <w:tr w:rsidR="00EA233F" w:rsidRPr="00EA233F" w14:paraId="2B4B053A" w14:textId="77777777" w:rsidTr="00EA233F">
        <w:trPr>
          <w:trHeight w:val="623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3398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3. Hlavní celek 3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1149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C06F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54E3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7E53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69 000,00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D442BA4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  <w:strike/>
              </w:rPr>
              <w:t> </w:t>
            </w:r>
          </w:p>
        </w:tc>
      </w:tr>
      <w:tr w:rsidR="00EA233F" w:rsidRPr="00EA233F" w14:paraId="493015E1" w14:textId="77777777" w:rsidTr="00EA233F">
        <w:trPr>
          <w:trHeight w:val="623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42F5" w14:textId="77777777" w:rsidR="00EA233F" w:rsidRPr="00EA233F" w:rsidRDefault="00EA233F" w:rsidP="00EA233F">
            <w:pPr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Celková cena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9662" w14:textId="77777777" w:rsidR="00EA233F" w:rsidRPr="00EA233F" w:rsidRDefault="00EA233F" w:rsidP="00EA233F">
            <w:pPr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FE4C" w14:textId="77777777" w:rsidR="00EA233F" w:rsidRPr="00EA233F" w:rsidRDefault="00EA233F" w:rsidP="00EA233F">
            <w:pPr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9B7F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5AEF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2 411 275,00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3597024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  <w:strike/>
              </w:rPr>
              <w:t> </w:t>
            </w:r>
          </w:p>
        </w:tc>
      </w:tr>
      <w:tr w:rsidR="00EA233F" w:rsidRPr="00EA233F" w14:paraId="31082BCC" w14:textId="77777777" w:rsidTr="00EA233F">
        <w:trPr>
          <w:trHeight w:val="623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3BDE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DPH  21%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9968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185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B1A1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7747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506 367,75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243E07E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  <w:strike/>
              </w:rPr>
              <w:t> </w:t>
            </w:r>
          </w:p>
        </w:tc>
      </w:tr>
      <w:tr w:rsidR="00EA233F" w:rsidRPr="00EA233F" w14:paraId="23EE9A38" w14:textId="77777777" w:rsidTr="00EA233F">
        <w:trPr>
          <w:trHeight w:val="623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50BDA" w14:textId="77777777" w:rsidR="00EA233F" w:rsidRPr="00EA233F" w:rsidRDefault="00EA233F" w:rsidP="00EA233F">
            <w:pPr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Celková cena Díla včetně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5C67" w14:textId="77777777" w:rsidR="00EA233F" w:rsidRPr="00EA233F" w:rsidRDefault="00EA233F" w:rsidP="00EA233F">
            <w:pPr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835A" w14:textId="77777777" w:rsidR="00EA233F" w:rsidRPr="00EA233F" w:rsidRDefault="00EA233F" w:rsidP="00EA233F">
            <w:pPr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10CC9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1C82" w14:textId="77777777" w:rsidR="00EA233F" w:rsidRPr="00EA233F" w:rsidRDefault="00EA233F" w:rsidP="00EA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2 917 642,75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286AEDA" w14:textId="77777777" w:rsidR="00EA233F" w:rsidRPr="00EA233F" w:rsidRDefault="00EA233F" w:rsidP="00EA233F">
            <w:pPr>
              <w:jc w:val="center"/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  <w:strike/>
              </w:rPr>
              <w:t> </w:t>
            </w:r>
          </w:p>
        </w:tc>
      </w:tr>
      <w:tr w:rsidR="00EA233F" w:rsidRPr="00EA233F" w14:paraId="7CE13F63" w14:textId="77777777" w:rsidTr="00EA233F">
        <w:trPr>
          <w:trHeight w:val="420"/>
        </w:trPr>
        <w:tc>
          <w:tcPr>
            <w:tcW w:w="7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FB1F6" w14:textId="77777777" w:rsidR="00EA233F" w:rsidRPr="00EA233F" w:rsidRDefault="00EA233F" w:rsidP="00EA233F">
            <w:pPr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 xml:space="preserve">Česká republika – Státní pozemkový úřad </w:t>
            </w:r>
          </w:p>
        </w:tc>
        <w:tc>
          <w:tcPr>
            <w:tcW w:w="44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B246C" w14:textId="77777777" w:rsidR="00EA233F" w:rsidRPr="00EA233F" w:rsidRDefault="00EA233F" w:rsidP="00EA233F">
            <w:pPr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AREA G. K. spol. s r. o. (reprezentant sdružení)</w:t>
            </w:r>
          </w:p>
        </w:tc>
      </w:tr>
      <w:tr w:rsidR="00EA233F" w:rsidRPr="00EA233F" w14:paraId="667A21D6" w14:textId="77777777" w:rsidTr="00EA233F">
        <w:trPr>
          <w:trHeight w:val="420"/>
        </w:trPr>
        <w:tc>
          <w:tcPr>
            <w:tcW w:w="7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9B857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Místo: Praha</w:t>
            </w:r>
          </w:p>
        </w:tc>
        <w:tc>
          <w:tcPr>
            <w:tcW w:w="44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1D9B7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Místo: Praha</w:t>
            </w:r>
          </w:p>
        </w:tc>
      </w:tr>
      <w:tr w:rsidR="00EA233F" w:rsidRPr="00EA233F" w14:paraId="13F9E9C7" w14:textId="77777777" w:rsidTr="00EA233F">
        <w:trPr>
          <w:trHeight w:val="420"/>
        </w:trPr>
        <w:tc>
          <w:tcPr>
            <w:tcW w:w="7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0FF5B" w14:textId="5731B3F3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 xml:space="preserve">Datum: </w:t>
            </w:r>
            <w:r w:rsidR="00F84416">
              <w:rPr>
                <w:rFonts w:ascii="Arial" w:hAnsi="Arial" w:cs="Arial"/>
              </w:rPr>
              <w:t>2. 8. 2022</w:t>
            </w:r>
          </w:p>
        </w:tc>
        <w:tc>
          <w:tcPr>
            <w:tcW w:w="44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1467C" w14:textId="7FA3C0BE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 xml:space="preserve">Datum: </w:t>
            </w:r>
            <w:r w:rsidR="00F84416">
              <w:rPr>
                <w:rFonts w:ascii="Arial" w:hAnsi="Arial" w:cs="Arial"/>
              </w:rPr>
              <w:t>2. 8. 2022</w:t>
            </w:r>
          </w:p>
        </w:tc>
      </w:tr>
      <w:tr w:rsidR="00EA233F" w:rsidRPr="00EA233F" w14:paraId="100BF951" w14:textId="77777777" w:rsidTr="00EA233F">
        <w:trPr>
          <w:trHeight w:val="420"/>
        </w:trPr>
        <w:tc>
          <w:tcPr>
            <w:tcW w:w="7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25F2B" w14:textId="77777777" w:rsidR="00EA233F" w:rsidRPr="00EA233F" w:rsidRDefault="00EA233F" w:rsidP="00EA233F"/>
        </w:tc>
        <w:tc>
          <w:tcPr>
            <w:tcW w:w="44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DF65" w14:textId="77777777" w:rsidR="00EA233F" w:rsidRPr="00EA233F" w:rsidRDefault="00EA233F" w:rsidP="00EA233F"/>
        </w:tc>
      </w:tr>
      <w:tr w:rsidR="00EA233F" w:rsidRPr="00EA233F" w14:paraId="7165786D" w14:textId="77777777" w:rsidTr="00EA233F">
        <w:trPr>
          <w:trHeight w:val="420"/>
        </w:trPr>
        <w:tc>
          <w:tcPr>
            <w:tcW w:w="7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840D0" w14:textId="77777777" w:rsidR="00EA233F" w:rsidRPr="00EA233F" w:rsidRDefault="00EA233F" w:rsidP="00EA233F"/>
        </w:tc>
        <w:tc>
          <w:tcPr>
            <w:tcW w:w="44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41BB" w14:textId="77777777" w:rsidR="00EA233F" w:rsidRPr="00EA233F" w:rsidRDefault="00EA233F" w:rsidP="00EA233F"/>
        </w:tc>
      </w:tr>
      <w:tr w:rsidR="00EA233F" w:rsidRPr="00EA233F" w14:paraId="368B2FB5" w14:textId="77777777" w:rsidTr="00EA233F">
        <w:trPr>
          <w:trHeight w:val="420"/>
        </w:trPr>
        <w:tc>
          <w:tcPr>
            <w:tcW w:w="7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9D11A" w14:textId="77777777" w:rsidR="00EA233F" w:rsidRPr="00EA233F" w:rsidRDefault="00EA233F" w:rsidP="00EA233F">
            <w:pPr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 xml:space="preserve">________________________________ </w:t>
            </w:r>
          </w:p>
        </w:tc>
        <w:tc>
          <w:tcPr>
            <w:tcW w:w="44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7B4AD" w14:textId="77777777" w:rsidR="00EA233F" w:rsidRPr="00EA233F" w:rsidRDefault="00EA233F" w:rsidP="00EA233F">
            <w:pPr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 xml:space="preserve">________________________________ </w:t>
            </w:r>
          </w:p>
        </w:tc>
      </w:tr>
      <w:tr w:rsidR="00EA233F" w:rsidRPr="00EA233F" w14:paraId="6C478E9F" w14:textId="77777777" w:rsidTr="00EA233F">
        <w:trPr>
          <w:trHeight w:val="420"/>
        </w:trPr>
        <w:tc>
          <w:tcPr>
            <w:tcW w:w="7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20AF3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Jméno: Ing. Jiří Veselý</w:t>
            </w:r>
          </w:p>
        </w:tc>
        <w:tc>
          <w:tcPr>
            <w:tcW w:w="44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AB7BD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Jméno: Milan Nový</w:t>
            </w:r>
          </w:p>
        </w:tc>
      </w:tr>
      <w:tr w:rsidR="00EA233F" w:rsidRPr="00EA233F" w14:paraId="35FD3D86" w14:textId="77777777" w:rsidTr="00EA233F">
        <w:trPr>
          <w:trHeight w:val="420"/>
        </w:trPr>
        <w:tc>
          <w:tcPr>
            <w:tcW w:w="7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7561C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Funkce: ředitel KPÚ pro Středočeský kraj a hl. m. Praha</w:t>
            </w:r>
          </w:p>
        </w:tc>
        <w:tc>
          <w:tcPr>
            <w:tcW w:w="44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F3CD3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Funkce: jednatel společnosti</w:t>
            </w:r>
          </w:p>
        </w:tc>
      </w:tr>
      <w:tr w:rsidR="00EA233F" w:rsidRPr="00EA233F" w14:paraId="4C2BAC78" w14:textId="77777777" w:rsidTr="00EA233F">
        <w:trPr>
          <w:trHeight w:val="209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E1379" w14:textId="77777777" w:rsidR="00EA233F" w:rsidRPr="00EA233F" w:rsidRDefault="00EA233F" w:rsidP="00EA233F">
            <w:pPr>
              <w:rPr>
                <w:rFonts w:ascii="Arial" w:hAnsi="Arial" w:cs="Arial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DE1F9" w14:textId="77777777" w:rsidR="00EA233F" w:rsidRPr="00EA233F" w:rsidRDefault="00EA233F" w:rsidP="00EA233F"/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2DF34" w14:textId="77777777" w:rsidR="00EA233F" w:rsidRPr="00EA233F" w:rsidRDefault="00EA233F" w:rsidP="00EA233F"/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9AE3F" w14:textId="77777777" w:rsidR="00EA233F" w:rsidRPr="00EA233F" w:rsidRDefault="00EA233F" w:rsidP="00EA233F"/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E975B" w14:textId="77777777" w:rsidR="00EA233F" w:rsidRPr="00EA233F" w:rsidRDefault="00EA233F" w:rsidP="00EA233F"/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14A31" w14:textId="77777777" w:rsidR="00EA233F" w:rsidRPr="00EA233F" w:rsidRDefault="00EA233F" w:rsidP="00EA233F">
            <w:pPr>
              <w:jc w:val="center"/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7DBE5" w14:textId="77777777" w:rsidR="00EA233F" w:rsidRPr="00EA233F" w:rsidRDefault="00EA233F" w:rsidP="00EA233F">
            <w:pPr>
              <w:jc w:val="center"/>
            </w:pPr>
          </w:p>
        </w:tc>
      </w:tr>
      <w:tr w:rsidR="00EA233F" w:rsidRPr="00EA233F" w14:paraId="6AD7D62A" w14:textId="77777777" w:rsidTr="00EA233F">
        <w:trPr>
          <w:trHeight w:val="498"/>
        </w:trPr>
        <w:tc>
          <w:tcPr>
            <w:tcW w:w="115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45C5B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EA233F" w:rsidRPr="00EA233F" w14:paraId="3122CECC" w14:textId="77777777" w:rsidTr="00EA233F">
        <w:trPr>
          <w:trHeight w:val="576"/>
        </w:trPr>
        <w:tc>
          <w:tcPr>
            <w:tcW w:w="115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FF18E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EA233F" w:rsidRPr="00EA233F" w14:paraId="5FFE8A17" w14:textId="77777777" w:rsidTr="00EA233F">
        <w:trPr>
          <w:trHeight w:val="698"/>
        </w:trPr>
        <w:tc>
          <w:tcPr>
            <w:tcW w:w="115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4257A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EA233F" w:rsidRPr="00EA233F" w14:paraId="20AA504C" w14:textId="77777777" w:rsidTr="00EA233F">
        <w:trPr>
          <w:trHeight w:val="438"/>
        </w:trPr>
        <w:tc>
          <w:tcPr>
            <w:tcW w:w="115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48D37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10) Ceny jsou uváděny s přesností na dvě desetinná místa.</w:t>
            </w:r>
          </w:p>
        </w:tc>
      </w:tr>
      <w:tr w:rsidR="00EA233F" w:rsidRPr="00EA233F" w14:paraId="1BFA2686" w14:textId="77777777" w:rsidTr="00EA233F">
        <w:trPr>
          <w:trHeight w:val="997"/>
        </w:trPr>
        <w:tc>
          <w:tcPr>
            <w:tcW w:w="115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73ADE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EA233F" w:rsidRPr="00EA233F" w14:paraId="56BEE48F" w14:textId="77777777" w:rsidTr="00EA233F">
        <w:trPr>
          <w:trHeight w:val="1212"/>
        </w:trPr>
        <w:tc>
          <w:tcPr>
            <w:tcW w:w="115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4AE48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EA233F" w:rsidRPr="00EA233F" w14:paraId="048A9F30" w14:textId="77777777" w:rsidTr="00EA233F">
        <w:trPr>
          <w:trHeight w:val="42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F2D67" w14:textId="77777777" w:rsidR="00EA233F" w:rsidRPr="00EA233F" w:rsidRDefault="00EA233F" w:rsidP="00EA233F">
            <w:pPr>
              <w:rPr>
                <w:rFonts w:ascii="Arial" w:hAnsi="Arial" w:cs="Arial"/>
                <w:b/>
                <w:bCs/>
              </w:rPr>
            </w:pPr>
            <w:r w:rsidRPr="00EA233F">
              <w:rPr>
                <w:rFonts w:ascii="Arial" w:hAnsi="Arial" w:cs="Arial"/>
                <w:b/>
                <w:bCs/>
              </w:rPr>
              <w:t>Poznámka: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8B07" w14:textId="77777777" w:rsidR="00EA233F" w:rsidRPr="00EA233F" w:rsidRDefault="00EA233F" w:rsidP="00EA233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77BD" w14:textId="77777777" w:rsidR="00EA233F" w:rsidRPr="00EA233F" w:rsidRDefault="00EA233F" w:rsidP="00EA233F"/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7296" w14:textId="77777777" w:rsidR="00EA233F" w:rsidRPr="00EA233F" w:rsidRDefault="00EA233F" w:rsidP="00EA233F"/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D807" w14:textId="77777777" w:rsidR="00EA233F" w:rsidRPr="00EA233F" w:rsidRDefault="00EA233F" w:rsidP="00EA233F">
            <w:pPr>
              <w:jc w:val="center"/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8832" w14:textId="77777777" w:rsidR="00EA233F" w:rsidRPr="00EA233F" w:rsidRDefault="00EA233F" w:rsidP="00EA233F">
            <w:pPr>
              <w:jc w:val="center"/>
            </w:pPr>
          </w:p>
        </w:tc>
      </w:tr>
      <w:tr w:rsidR="00EA233F" w:rsidRPr="00EA233F" w14:paraId="1C44308C" w14:textId="77777777" w:rsidTr="00EA233F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B0AE" w14:textId="77777777" w:rsidR="00EA233F" w:rsidRPr="00EA233F" w:rsidRDefault="00EA233F" w:rsidP="00EA233F"/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BDE8C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hodnota A – pozemky řešené dle § 2 Zákona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8ACE" w14:textId="77777777" w:rsidR="00EA233F" w:rsidRPr="00EA233F" w:rsidRDefault="00EA233F" w:rsidP="00EA233F">
            <w:pPr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FB0B" w14:textId="77777777" w:rsidR="00EA233F" w:rsidRPr="00EA233F" w:rsidRDefault="00EA233F" w:rsidP="00EA233F"/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B8B9" w14:textId="77777777" w:rsidR="00EA233F" w:rsidRPr="00EA233F" w:rsidRDefault="00EA233F" w:rsidP="00EA233F"/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8858" w14:textId="77777777" w:rsidR="00EA233F" w:rsidRPr="00EA233F" w:rsidRDefault="00EA233F" w:rsidP="00EA233F">
            <w:pPr>
              <w:jc w:val="center"/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6A77" w14:textId="77777777" w:rsidR="00EA233F" w:rsidRPr="00EA233F" w:rsidRDefault="00EA233F" w:rsidP="00EA233F">
            <w:pPr>
              <w:jc w:val="center"/>
            </w:pPr>
          </w:p>
        </w:tc>
      </w:tr>
      <w:tr w:rsidR="00EA233F" w:rsidRPr="00EA233F" w14:paraId="61D90DF9" w14:textId="77777777" w:rsidTr="00EA233F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321D" w14:textId="77777777" w:rsidR="00EA233F" w:rsidRPr="00EA233F" w:rsidRDefault="00EA233F" w:rsidP="00EA233F"/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A78C5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hodnota B – pozemky neřešené dle § 2 Zákona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0FAE" w14:textId="77777777" w:rsidR="00EA233F" w:rsidRPr="00EA233F" w:rsidRDefault="00EA233F" w:rsidP="00EA233F">
            <w:pPr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788D" w14:textId="77777777" w:rsidR="00EA233F" w:rsidRPr="00EA233F" w:rsidRDefault="00EA233F" w:rsidP="00EA233F"/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9A1A" w14:textId="77777777" w:rsidR="00EA233F" w:rsidRPr="00EA233F" w:rsidRDefault="00EA233F" w:rsidP="00EA233F"/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D254" w14:textId="77777777" w:rsidR="00EA233F" w:rsidRPr="00EA233F" w:rsidRDefault="00EA233F" w:rsidP="00EA233F">
            <w:pPr>
              <w:jc w:val="center"/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B629" w14:textId="77777777" w:rsidR="00EA233F" w:rsidRPr="00EA233F" w:rsidRDefault="00EA233F" w:rsidP="00EA233F">
            <w:pPr>
              <w:jc w:val="center"/>
            </w:pPr>
          </w:p>
        </w:tc>
      </w:tr>
      <w:tr w:rsidR="00EA233F" w:rsidRPr="00EA233F" w14:paraId="29B3A07D" w14:textId="77777777" w:rsidTr="00EA233F">
        <w:trPr>
          <w:trHeight w:val="337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E372" w14:textId="77777777" w:rsidR="00EA233F" w:rsidRPr="00EA233F" w:rsidRDefault="00EA233F" w:rsidP="00EA233F"/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76C06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hodnota C1 až C13 – určí Objednatel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F354" w14:textId="77777777" w:rsidR="00EA233F" w:rsidRPr="00EA233F" w:rsidRDefault="00EA233F" w:rsidP="00EA233F">
            <w:pPr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AC7D" w14:textId="77777777" w:rsidR="00EA233F" w:rsidRPr="00EA233F" w:rsidRDefault="00EA233F" w:rsidP="00EA233F"/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227B" w14:textId="77777777" w:rsidR="00EA233F" w:rsidRPr="00EA233F" w:rsidRDefault="00EA233F" w:rsidP="00EA233F"/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B82E" w14:textId="77777777" w:rsidR="00EA233F" w:rsidRPr="00EA233F" w:rsidRDefault="00EA233F" w:rsidP="00EA233F">
            <w:pPr>
              <w:jc w:val="center"/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7AFB" w14:textId="77777777" w:rsidR="00EA233F" w:rsidRPr="00EA233F" w:rsidRDefault="00EA233F" w:rsidP="00EA233F">
            <w:pPr>
              <w:jc w:val="center"/>
            </w:pPr>
          </w:p>
        </w:tc>
      </w:tr>
      <w:tr w:rsidR="00EA233F" w:rsidRPr="00EA233F" w14:paraId="7A7DA0A5" w14:textId="77777777" w:rsidTr="00EA233F">
        <w:trPr>
          <w:trHeight w:val="299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A2D1" w14:textId="77777777" w:rsidR="00EA233F" w:rsidRPr="00EA233F" w:rsidRDefault="00EA233F" w:rsidP="00EA233F"/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309BC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C3 + C4 = A + B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5B06" w14:textId="77777777" w:rsidR="00EA233F" w:rsidRPr="00EA233F" w:rsidRDefault="00EA233F" w:rsidP="00EA233F">
            <w:pPr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B3F8" w14:textId="77777777" w:rsidR="00EA233F" w:rsidRPr="00EA233F" w:rsidRDefault="00EA233F" w:rsidP="00EA233F"/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132D" w14:textId="77777777" w:rsidR="00EA233F" w:rsidRPr="00EA233F" w:rsidRDefault="00EA233F" w:rsidP="00EA233F"/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7645" w14:textId="77777777" w:rsidR="00EA233F" w:rsidRPr="00EA233F" w:rsidRDefault="00EA233F" w:rsidP="00EA233F">
            <w:pPr>
              <w:jc w:val="center"/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1580" w14:textId="77777777" w:rsidR="00EA233F" w:rsidRPr="00EA233F" w:rsidRDefault="00EA233F" w:rsidP="00EA233F">
            <w:pPr>
              <w:jc w:val="center"/>
            </w:pPr>
          </w:p>
        </w:tc>
      </w:tr>
      <w:tr w:rsidR="00EA233F" w:rsidRPr="00EA233F" w14:paraId="5246EBC5" w14:textId="77777777" w:rsidTr="00EA233F">
        <w:trPr>
          <w:trHeight w:val="27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8CF48" w14:textId="77777777" w:rsidR="00EA233F" w:rsidRPr="00EA233F" w:rsidRDefault="00EA233F" w:rsidP="00EA233F"/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4C204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hodnota D – určí Objednatel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EA86" w14:textId="77777777" w:rsidR="00EA233F" w:rsidRPr="00EA233F" w:rsidRDefault="00EA233F" w:rsidP="00EA233F">
            <w:pPr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CCB5" w14:textId="77777777" w:rsidR="00EA233F" w:rsidRPr="00EA233F" w:rsidRDefault="00EA233F" w:rsidP="00EA233F"/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EDCE" w14:textId="77777777" w:rsidR="00EA233F" w:rsidRPr="00EA233F" w:rsidRDefault="00EA233F" w:rsidP="00EA233F"/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DE90" w14:textId="77777777" w:rsidR="00EA233F" w:rsidRPr="00EA233F" w:rsidRDefault="00EA233F" w:rsidP="00EA233F">
            <w:pPr>
              <w:jc w:val="center"/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1559" w14:textId="77777777" w:rsidR="00EA233F" w:rsidRPr="00EA233F" w:rsidRDefault="00EA233F" w:rsidP="00EA233F">
            <w:pPr>
              <w:jc w:val="center"/>
            </w:pPr>
          </w:p>
        </w:tc>
      </w:tr>
      <w:tr w:rsidR="00EA233F" w:rsidRPr="00EA233F" w14:paraId="42301B53" w14:textId="77777777" w:rsidTr="00EA233F">
        <w:trPr>
          <w:trHeight w:val="279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5CFC8C0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51B9C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nevyplňovat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0E971" w14:textId="77777777" w:rsidR="00EA233F" w:rsidRPr="00EA233F" w:rsidRDefault="00EA233F" w:rsidP="00EA233F">
            <w:pPr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86F9D" w14:textId="77777777" w:rsidR="00EA233F" w:rsidRPr="00EA233F" w:rsidRDefault="00EA233F" w:rsidP="00EA233F"/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EB286" w14:textId="77777777" w:rsidR="00EA233F" w:rsidRPr="00EA233F" w:rsidRDefault="00EA233F" w:rsidP="00EA233F"/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3AC60" w14:textId="77777777" w:rsidR="00EA233F" w:rsidRPr="00EA233F" w:rsidRDefault="00EA233F" w:rsidP="00EA233F">
            <w:pPr>
              <w:jc w:val="center"/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8B5B8" w14:textId="77777777" w:rsidR="00EA233F" w:rsidRPr="00EA233F" w:rsidRDefault="00EA233F" w:rsidP="00EA233F">
            <w:pPr>
              <w:jc w:val="center"/>
            </w:pPr>
          </w:p>
        </w:tc>
      </w:tr>
      <w:tr w:rsidR="00EA233F" w:rsidRPr="00EA233F" w14:paraId="7D6ADB6B" w14:textId="77777777" w:rsidTr="00EA233F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23EE" w14:textId="77777777" w:rsidR="00EA233F" w:rsidRPr="00EA233F" w:rsidRDefault="00EA233F" w:rsidP="00EA233F"/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04710" w14:textId="77777777" w:rsidR="00EA233F" w:rsidRPr="00EA233F" w:rsidRDefault="00EA233F" w:rsidP="00EA233F">
            <w:pPr>
              <w:rPr>
                <w:rFonts w:ascii="Arial" w:hAnsi="Arial" w:cs="Arial"/>
              </w:rPr>
            </w:pPr>
            <w:r w:rsidRPr="00EA233F">
              <w:rPr>
                <w:rFonts w:ascii="Arial" w:hAnsi="Arial" w:cs="Arial"/>
              </w:rPr>
              <w:t>DTR – dokumentace technického řešení PSZ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1656" w14:textId="77777777" w:rsidR="00EA233F" w:rsidRPr="00EA233F" w:rsidRDefault="00EA233F" w:rsidP="00EA233F">
            <w:pPr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E62B" w14:textId="77777777" w:rsidR="00EA233F" w:rsidRPr="00EA233F" w:rsidRDefault="00EA233F" w:rsidP="00EA233F"/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BC17" w14:textId="77777777" w:rsidR="00EA233F" w:rsidRPr="00EA233F" w:rsidRDefault="00EA233F" w:rsidP="00EA233F"/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883C" w14:textId="77777777" w:rsidR="00EA233F" w:rsidRPr="00EA233F" w:rsidRDefault="00EA233F" w:rsidP="00EA233F">
            <w:pPr>
              <w:jc w:val="center"/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4363" w14:textId="77777777" w:rsidR="00EA233F" w:rsidRPr="00EA233F" w:rsidRDefault="00EA233F" w:rsidP="00EA233F">
            <w:pPr>
              <w:jc w:val="center"/>
            </w:pPr>
          </w:p>
        </w:tc>
      </w:tr>
    </w:tbl>
    <w:p w14:paraId="12AEDA77" w14:textId="09FB42DF" w:rsidR="00E73499" w:rsidRPr="00996CEF" w:rsidRDefault="00E73499" w:rsidP="00E73499">
      <w:pPr>
        <w:jc w:val="both"/>
        <w:rPr>
          <w:rFonts w:ascii="Arial" w:hAnsi="Arial" w:cs="Arial"/>
          <w:sz w:val="22"/>
          <w:szCs w:val="22"/>
        </w:rPr>
      </w:pPr>
    </w:p>
    <w:sectPr w:rsidR="00E73499" w:rsidRPr="00996CEF" w:rsidSect="00C37F1F">
      <w:pgSz w:w="11906" w:h="16838" w:code="9"/>
      <w:pgMar w:top="851" w:right="1274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D5B16" w14:textId="77777777" w:rsidR="00734025" w:rsidRDefault="00C7165E">
      <w:r>
        <w:separator/>
      </w:r>
    </w:p>
  </w:endnote>
  <w:endnote w:type="continuationSeparator" w:id="0">
    <w:p w14:paraId="52DB2FD5" w14:textId="77777777" w:rsidR="00734025" w:rsidRDefault="00C7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-Identity-H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-Identity-H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B8FB" w14:textId="77777777" w:rsidR="001E0420" w:rsidRDefault="00E7349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5686666" w14:textId="77777777" w:rsidR="001E0420" w:rsidRDefault="00F844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D1478" w14:textId="77777777" w:rsidR="001E0420" w:rsidRDefault="00E7349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3DE7360E" w14:textId="77777777" w:rsidR="001E0420" w:rsidRDefault="00E73499">
    <w:r>
      <w:rPr>
        <w:snapToGrid w:val="0"/>
        <w:sz w:val="24"/>
        <w:szCs w:val="24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96A7A" w14:textId="77777777" w:rsidR="001E0420" w:rsidRDefault="00E7349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AA6B265" w14:textId="77777777" w:rsidR="001E0420" w:rsidRDefault="00F844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93282" w14:textId="77777777" w:rsidR="00734025" w:rsidRDefault="00C7165E">
      <w:r>
        <w:separator/>
      </w:r>
    </w:p>
  </w:footnote>
  <w:footnote w:type="continuationSeparator" w:id="0">
    <w:p w14:paraId="654DD813" w14:textId="77777777" w:rsidR="00734025" w:rsidRDefault="00C71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45A21" w14:textId="77777777" w:rsidR="001E0420" w:rsidRPr="00A63CAD" w:rsidRDefault="00E73499" w:rsidP="00F15CDA">
    <w:pPr>
      <w:pStyle w:val="Zhlav"/>
      <w:jc w:val="right"/>
      <w:rPr>
        <w:i/>
      </w:rPr>
    </w:pPr>
    <w:r w:rsidRPr="00A63CAD">
      <w:rPr>
        <w:i/>
      </w:rPr>
      <w:t>Komplexní pozemková úprava v k. ú. Třebovle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1446F"/>
    <w:multiLevelType w:val="hybridMultilevel"/>
    <w:tmpl w:val="32AA2126"/>
    <w:lvl w:ilvl="0" w:tplc="6E5E9354">
      <w:numFmt w:val="bullet"/>
      <w:lvlText w:val="-"/>
      <w:lvlJc w:val="left"/>
      <w:pPr>
        <w:ind w:left="1005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77C17F22"/>
    <w:multiLevelType w:val="multilevel"/>
    <w:tmpl w:val="DA522DF6"/>
    <w:lvl w:ilvl="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24"/>
    <w:rsid w:val="00040504"/>
    <w:rsid w:val="00067CB9"/>
    <w:rsid w:val="000919A1"/>
    <w:rsid w:val="000A708A"/>
    <w:rsid w:val="00121087"/>
    <w:rsid w:val="001744EF"/>
    <w:rsid w:val="001F39C6"/>
    <w:rsid w:val="002C11D1"/>
    <w:rsid w:val="002F0E70"/>
    <w:rsid w:val="0034480D"/>
    <w:rsid w:val="003F5449"/>
    <w:rsid w:val="004B0E5D"/>
    <w:rsid w:val="005118CF"/>
    <w:rsid w:val="006B03D7"/>
    <w:rsid w:val="006D1CAE"/>
    <w:rsid w:val="00734025"/>
    <w:rsid w:val="007F779A"/>
    <w:rsid w:val="00833FC1"/>
    <w:rsid w:val="008A4FA2"/>
    <w:rsid w:val="00977124"/>
    <w:rsid w:val="00A90410"/>
    <w:rsid w:val="00B65F7C"/>
    <w:rsid w:val="00BD03D2"/>
    <w:rsid w:val="00BD0D0C"/>
    <w:rsid w:val="00C37F1F"/>
    <w:rsid w:val="00C7165E"/>
    <w:rsid w:val="00CD12A4"/>
    <w:rsid w:val="00DA2608"/>
    <w:rsid w:val="00DD607F"/>
    <w:rsid w:val="00E73499"/>
    <w:rsid w:val="00EA233F"/>
    <w:rsid w:val="00F100A3"/>
    <w:rsid w:val="00F230C8"/>
    <w:rsid w:val="00F84416"/>
    <w:rsid w:val="00F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AF4C"/>
  <w15:chartTrackingRefBased/>
  <w15:docId w15:val="{F8F25B29-16A6-4A2D-9514-1DFB8AB6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3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734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34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E734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34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uiPriority w:val="99"/>
    <w:rsid w:val="00E73499"/>
    <w:rPr>
      <w:rFonts w:cs="Times New Roman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E73499"/>
    <w:pPr>
      <w:ind w:left="708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E73499"/>
    <w:pPr>
      <w:spacing w:before="120" w:after="160" w:line="256" w:lineRule="auto"/>
      <w:jc w:val="center"/>
    </w:pPr>
    <w:rPr>
      <w:rFonts w:ascii="Georgia" w:hAnsi="Georgia"/>
      <w:color w:val="5A5A5A"/>
      <w:spacing w:val="15"/>
      <w:sz w:val="22"/>
      <w:szCs w:val="22"/>
      <w:lang w:val="fr-FR"/>
    </w:rPr>
  </w:style>
  <w:style w:type="character" w:customStyle="1" w:styleId="PodnadpisChar">
    <w:name w:val="Podnadpis Char"/>
    <w:basedOn w:val="Standardnpsmoodstavce"/>
    <w:link w:val="Podnadpis"/>
    <w:uiPriority w:val="11"/>
    <w:rsid w:val="00E73499"/>
    <w:rPr>
      <w:rFonts w:ascii="Georgia" w:eastAsia="Times New Roman" w:hAnsi="Georgia" w:cs="Times New Roman"/>
      <w:color w:val="5A5A5A"/>
      <w:spacing w:val="15"/>
      <w:lang w:val="fr-FR" w:eastAsia="cs-CZ"/>
    </w:rPr>
  </w:style>
  <w:style w:type="paragraph" w:customStyle="1" w:styleId="Tabulka-buky11">
    <w:name w:val="Tabulka - buňky (1/1)"/>
    <w:basedOn w:val="Normln"/>
    <w:rsid w:val="00E73499"/>
    <w:pPr>
      <w:spacing w:before="20" w:after="20"/>
      <w:jc w:val="both"/>
    </w:pPr>
    <w:rPr>
      <w:rFonts w:ascii="Georgia" w:hAnsi="Georgia"/>
      <w:lang w:val="fr-FR"/>
    </w:rPr>
  </w:style>
  <w:style w:type="character" w:styleId="Siln">
    <w:name w:val="Strong"/>
    <w:uiPriority w:val="22"/>
    <w:qFormat/>
    <w:rsid w:val="00E73499"/>
    <w:rPr>
      <w:b/>
      <w:bCs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E734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E73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03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3D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1F39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1550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Charvátová Miluše Ing.</dc:creator>
  <cp:keywords/>
  <dc:description/>
  <cp:lastModifiedBy>Fuxová Petra Ing.</cp:lastModifiedBy>
  <cp:revision>5</cp:revision>
  <cp:lastPrinted>2022-07-27T05:35:00Z</cp:lastPrinted>
  <dcterms:created xsi:type="dcterms:W3CDTF">2022-08-03T04:43:00Z</dcterms:created>
  <dcterms:modified xsi:type="dcterms:W3CDTF">2022-08-03T04:46:00Z</dcterms:modified>
</cp:coreProperties>
</file>