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8910"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6AC510F0"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2527B722" w14:textId="77777777" w:rsidR="006135FA" w:rsidRDefault="006135FA" w:rsidP="00330437">
      <w:pPr>
        <w:pStyle w:val="Styl2popisknzvusmlouvy"/>
      </w:pPr>
      <w:r>
        <w:t xml:space="preserve"> (dále jen „Smlouva“)</w:t>
      </w:r>
    </w:p>
    <w:p w14:paraId="7FA95536"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1E36EBDC" w14:textId="6F2AF3BA" w:rsidR="006135FA" w:rsidRDefault="006135FA" w:rsidP="00330437">
      <w:pPr>
        <w:pStyle w:val="Styl2popisknzvusmlouvy"/>
        <w:spacing w:after="480"/>
      </w:pPr>
      <w:r>
        <w:t xml:space="preserve">č.j. </w:t>
      </w:r>
      <w:r w:rsidR="00B203A0" w:rsidRPr="00220A64">
        <w:rPr>
          <w:b/>
          <w:bCs/>
        </w:rPr>
        <w:t>MuJc/2022/16694/IT/Bru</w:t>
      </w:r>
    </w:p>
    <w:p w14:paraId="6B7377BF" w14:textId="77777777" w:rsidR="0043164F" w:rsidRDefault="0043164F" w:rsidP="00ED33DA">
      <w:pPr>
        <w:pStyle w:val="Styl3-Smluvnstranytun"/>
      </w:pPr>
      <w:r>
        <w:t>Město Jičín</w:t>
      </w:r>
    </w:p>
    <w:p w14:paraId="5DCF2469" w14:textId="12C9E25B" w:rsidR="00ED33DA" w:rsidRPr="00AC1376" w:rsidRDefault="00ED33DA" w:rsidP="00ED33DA">
      <w:pPr>
        <w:pStyle w:val="Styl3-Smluvnstranytun"/>
        <w:rPr>
          <w:b w:val="0"/>
          <w:highlight w:val="yellow"/>
        </w:rPr>
      </w:pPr>
      <w:r w:rsidRPr="00AC1376">
        <w:rPr>
          <w:b w:val="0"/>
        </w:rPr>
        <w:t xml:space="preserve">IČO: </w:t>
      </w:r>
      <w:r w:rsidR="0043164F">
        <w:rPr>
          <w:b w:val="0"/>
        </w:rPr>
        <w:t>00271632</w:t>
      </w:r>
    </w:p>
    <w:p w14:paraId="6EB4C867" w14:textId="558E16AA" w:rsidR="00ED33DA" w:rsidRDefault="00ED33DA" w:rsidP="00ED33DA">
      <w:pPr>
        <w:pStyle w:val="Styl3-Smluvnstranytun"/>
        <w:rPr>
          <w:b w:val="0"/>
          <w:highlight w:val="yellow"/>
        </w:rPr>
      </w:pPr>
      <w:r w:rsidRPr="00AC1376">
        <w:rPr>
          <w:b w:val="0"/>
        </w:rPr>
        <w:t xml:space="preserve">DIČ: </w:t>
      </w:r>
      <w:r w:rsidR="0043164F">
        <w:rPr>
          <w:b w:val="0"/>
        </w:rPr>
        <w:t>CZ00271632</w:t>
      </w:r>
    </w:p>
    <w:p w14:paraId="287905B7" w14:textId="110D85C4" w:rsidR="00E85DFB" w:rsidRPr="0043164F" w:rsidRDefault="00E85DFB" w:rsidP="00E85DFB">
      <w:pPr>
        <w:pStyle w:val="Styl3-Smluvnstrany"/>
      </w:pPr>
      <w:r w:rsidRPr="0043164F">
        <w:t>zastoupený:</w:t>
      </w:r>
      <w:r w:rsidR="0043164F" w:rsidRPr="0043164F">
        <w:t xml:space="preserve"> JUDr. Jan Malý, starosta města</w:t>
      </w:r>
    </w:p>
    <w:p w14:paraId="45DCFF58" w14:textId="5CFCCE55" w:rsidR="00E85DFB" w:rsidRPr="0043164F" w:rsidRDefault="00ED33DA" w:rsidP="00E85DFB">
      <w:pPr>
        <w:pStyle w:val="Styl3-Smluvnstrany"/>
      </w:pPr>
      <w:r w:rsidRPr="0043164F">
        <w:t xml:space="preserve">bankovní spojení: </w:t>
      </w:r>
      <w:r w:rsidR="008F62CF" w:rsidRPr="008F62CF">
        <w:t>524541, kód banky: 0100</w:t>
      </w:r>
      <w:r w:rsidR="008F62CF">
        <w:t>, KB Jičín</w:t>
      </w:r>
    </w:p>
    <w:p w14:paraId="4A3C9FD8" w14:textId="028DE70A" w:rsidR="00ED33DA" w:rsidRPr="0043164F" w:rsidRDefault="00ED33DA" w:rsidP="00E85DFB">
      <w:pPr>
        <w:pStyle w:val="Styl3-Smluvnstrany"/>
      </w:pPr>
      <w:r w:rsidRPr="0043164F">
        <w:t xml:space="preserve">ID datové schránky: </w:t>
      </w:r>
      <w:r w:rsidR="008F62CF" w:rsidRPr="008F62CF">
        <w:t>ztmbqug</w:t>
      </w:r>
    </w:p>
    <w:p w14:paraId="12CD093F" w14:textId="77777777" w:rsidR="00ED33DA" w:rsidRPr="0043164F" w:rsidRDefault="00ED33DA" w:rsidP="00ED33DA">
      <w:pPr>
        <w:pStyle w:val="Styl3-Smluvnstrany"/>
      </w:pPr>
      <w:r w:rsidRPr="0043164F">
        <w:t>(dále jen „Kupující“)</w:t>
      </w:r>
    </w:p>
    <w:p w14:paraId="141321DC" w14:textId="77777777" w:rsidR="00ED33DA" w:rsidRDefault="00ED33DA" w:rsidP="00ED33DA">
      <w:r>
        <w:t>a</w:t>
      </w:r>
    </w:p>
    <w:p w14:paraId="3D06BDD4" w14:textId="77777777" w:rsidR="006135FA" w:rsidRDefault="006135FA" w:rsidP="00B332F0"/>
    <w:p w14:paraId="46AD3DBD" w14:textId="77777777" w:rsidR="00885C29" w:rsidRPr="00377948" w:rsidRDefault="00EF7DDC" w:rsidP="00885C29">
      <w:pPr>
        <w:pStyle w:val="Styl3-Smluvnstranytun"/>
      </w:pPr>
      <w:r w:rsidRPr="00377948">
        <w:t>AUTOCONT a.s.</w:t>
      </w:r>
    </w:p>
    <w:p w14:paraId="7F265FB0" w14:textId="77777777" w:rsidR="00885C29" w:rsidRPr="00377948" w:rsidRDefault="00885C29" w:rsidP="00885C29">
      <w:pPr>
        <w:pStyle w:val="Styl3-Smluvnstrany"/>
      </w:pPr>
      <w:r w:rsidRPr="00377948">
        <w:t xml:space="preserve">Sídlo: </w:t>
      </w:r>
      <w:r w:rsidR="00EF7DDC" w:rsidRPr="00377948">
        <w:t>Hornopolní 3322/34, Moravská Ostrava, 702 00 Ostrava</w:t>
      </w:r>
    </w:p>
    <w:p w14:paraId="7E31CF94" w14:textId="77777777" w:rsidR="00885C29" w:rsidRPr="00377948" w:rsidRDefault="00885C29" w:rsidP="00885C29">
      <w:pPr>
        <w:pStyle w:val="Styl3-Smluvnstrany"/>
      </w:pPr>
      <w:r w:rsidRPr="00377948">
        <w:t xml:space="preserve">zapsaný/á v obchodním rejstříku pod spisovou značkou </w:t>
      </w:r>
      <w:r w:rsidR="00EF7DDC" w:rsidRPr="00377948">
        <w:t>B 11012</w:t>
      </w:r>
      <w:r w:rsidRPr="00377948">
        <w:t xml:space="preserve"> vedenou u Krajského soudu v </w:t>
      </w:r>
      <w:r w:rsidR="00EF7DDC" w:rsidRPr="00377948">
        <w:t>Ostravě</w:t>
      </w:r>
      <w:r w:rsidRPr="00377948">
        <w:t xml:space="preserve"> </w:t>
      </w:r>
    </w:p>
    <w:p w14:paraId="57F56FA7" w14:textId="77777777" w:rsidR="00EF7DDC" w:rsidRPr="00377948" w:rsidRDefault="00EF7DDC" w:rsidP="00EF7DDC">
      <w:pPr>
        <w:pStyle w:val="Styl3-Smluvnstrany"/>
      </w:pPr>
      <w:r w:rsidRPr="00377948">
        <w:t>zastoupená: Ing. Vít Ševčík – obchodní ředitel EBS (na základě plné moci)</w:t>
      </w:r>
    </w:p>
    <w:p w14:paraId="7DC9427D" w14:textId="77777777" w:rsidR="00EF7DDC" w:rsidRPr="00377948" w:rsidRDefault="00EF7DDC" w:rsidP="00EF7DDC">
      <w:pPr>
        <w:pStyle w:val="Styl3-Smluvnstrany"/>
      </w:pPr>
      <w:r w:rsidRPr="00377948">
        <w:t xml:space="preserve">IČO: </w:t>
      </w:r>
      <w:r w:rsidR="00377948" w:rsidRPr="00377948">
        <w:t>0</w:t>
      </w:r>
      <w:r w:rsidRPr="00377948">
        <w:t>4308697</w:t>
      </w:r>
    </w:p>
    <w:p w14:paraId="2D08BA09" w14:textId="77777777" w:rsidR="00EF7DDC" w:rsidRPr="00377948" w:rsidRDefault="00EF7DDC" w:rsidP="00EF7DDC">
      <w:pPr>
        <w:pStyle w:val="Styl3-Smluvnstrany"/>
      </w:pPr>
      <w:r w:rsidRPr="00377948">
        <w:t>DIČ: CZ</w:t>
      </w:r>
      <w:r w:rsidR="00377948" w:rsidRPr="00377948">
        <w:t>0</w:t>
      </w:r>
      <w:r w:rsidRPr="00377948">
        <w:t>4308697</w:t>
      </w:r>
    </w:p>
    <w:p w14:paraId="42D5B23A" w14:textId="77777777" w:rsidR="00EF7DDC" w:rsidRPr="00377948" w:rsidRDefault="00EF7DDC" w:rsidP="00EF7DDC">
      <w:pPr>
        <w:pStyle w:val="Styl3-Smluvnstrany"/>
      </w:pPr>
      <w:r w:rsidRPr="00377948">
        <w:t xml:space="preserve">bankovní spojení: Česká spořitelna a.s., 6563752/0800 </w:t>
      </w:r>
    </w:p>
    <w:p w14:paraId="1B233570" w14:textId="77777777" w:rsidR="006135FA" w:rsidRDefault="00EF7DDC" w:rsidP="00EF7DDC">
      <w:pPr>
        <w:pStyle w:val="Styl3-Smluvnstrany"/>
      </w:pPr>
      <w:r w:rsidRPr="00377948">
        <w:t>ID datové schránky: ctb7phe</w:t>
      </w:r>
    </w:p>
    <w:p w14:paraId="30C5BF6A" w14:textId="77777777" w:rsidR="006135FA" w:rsidRDefault="006135FA" w:rsidP="00F8331E">
      <w:pPr>
        <w:pStyle w:val="Styl3-Smluvnstrany"/>
      </w:pPr>
      <w:r>
        <w:t>(dále jen „Prodávající“)</w:t>
      </w:r>
    </w:p>
    <w:p w14:paraId="2D4D020D" w14:textId="77777777" w:rsidR="006135FA" w:rsidRDefault="006135FA" w:rsidP="00F8331E">
      <w:pPr>
        <w:pStyle w:val="Styl3-Smluvnstrany"/>
      </w:pPr>
    </w:p>
    <w:p w14:paraId="7E547D91"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0A622382" w14:textId="77777777" w:rsidR="006135FA" w:rsidRDefault="006135FA" w:rsidP="00FD2054">
      <w:pPr>
        <w:pStyle w:val="Nadpis1"/>
        <w:ind w:left="3904"/>
        <w:jc w:val="left"/>
      </w:pPr>
      <w:r>
        <w:t>Předmět Smlouvy</w:t>
      </w:r>
    </w:p>
    <w:p w14:paraId="71F8E134"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73E483D2"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0A1F9EA"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00FD4BC5" w14:textId="77777777" w:rsidR="006135FA" w:rsidRDefault="006135FA" w:rsidP="00FD2054">
      <w:pPr>
        <w:pStyle w:val="Nadpis1"/>
        <w:ind w:left="3904"/>
        <w:jc w:val="left"/>
      </w:pPr>
      <w:r>
        <w:t>Předmět koupě</w:t>
      </w:r>
    </w:p>
    <w:p w14:paraId="10507C2B" w14:textId="77777777" w:rsidR="006135FA" w:rsidRDefault="006135FA" w:rsidP="0056725D">
      <w:pPr>
        <w:pStyle w:val="Nadpis2"/>
        <w:tabs>
          <w:tab w:val="num" w:pos="576"/>
        </w:tabs>
        <w:ind w:left="786"/>
      </w:pPr>
      <w:r>
        <w:t>Předmět koupě tvoří následující movité věci (části Předmětu koupě):</w:t>
      </w:r>
    </w:p>
    <w:p w14:paraId="7AB8288E" w14:textId="04E3CDD2" w:rsidR="007C5ED4" w:rsidRDefault="002A6F32" w:rsidP="00EF7DDC">
      <w:pPr>
        <w:pStyle w:val="Nadpis3"/>
        <w:rPr>
          <w:lang w:eastAsia="en-US"/>
        </w:rPr>
      </w:pPr>
      <w:r>
        <w:rPr>
          <w:b/>
          <w:lang w:eastAsia="en-US"/>
        </w:rPr>
        <w:t>Počítač I</w:t>
      </w:r>
      <w:r w:rsidR="00C93AF3">
        <w:rPr>
          <w:b/>
          <w:lang w:eastAsia="en-US"/>
        </w:rPr>
        <w:t xml:space="preserve"> </w:t>
      </w:r>
      <w:r w:rsidR="00EF7DDC" w:rsidRPr="00377948">
        <w:rPr>
          <w:lang w:eastAsia="en-US"/>
        </w:rPr>
        <w:t>Dell OptiPlex 5000</w:t>
      </w:r>
      <w:r w:rsidR="007C5ED4">
        <w:rPr>
          <w:lang w:eastAsia="en-US"/>
        </w:rPr>
        <w:t xml:space="preserve"> v</w:t>
      </w:r>
      <w:r w:rsidR="0043164F">
        <w:rPr>
          <w:lang w:eastAsia="en-US"/>
        </w:rPr>
        <w:t> </w:t>
      </w:r>
      <w:r w:rsidR="007C5ED4">
        <w:rPr>
          <w:lang w:eastAsia="en-US"/>
        </w:rPr>
        <w:t>množství</w:t>
      </w:r>
      <w:r w:rsidR="0043164F">
        <w:rPr>
          <w:lang w:eastAsia="en-US"/>
        </w:rPr>
        <w:t xml:space="preserve"> </w:t>
      </w:r>
      <w:r w:rsidR="0043164F" w:rsidRPr="0043164F">
        <w:rPr>
          <w:b/>
          <w:bCs w:val="0"/>
          <w:lang w:eastAsia="en-US"/>
        </w:rPr>
        <w:t>30</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CFAF01F" w14:textId="714D8296" w:rsidR="00C93AF3" w:rsidRPr="00C93AF3" w:rsidRDefault="00C93AF3" w:rsidP="00173B97">
      <w:pPr>
        <w:pStyle w:val="Nadpis3"/>
        <w:rPr>
          <w:lang w:eastAsia="en-US"/>
        </w:rPr>
      </w:pPr>
      <w:r w:rsidRPr="0043164F">
        <w:rPr>
          <w:b/>
          <w:lang w:eastAsia="en-US"/>
        </w:rPr>
        <w:t>příslušenství I</w:t>
      </w:r>
      <w:r w:rsidR="00CF7A34" w:rsidRPr="0043164F">
        <w:rPr>
          <w:b/>
          <w:lang w:eastAsia="en-US"/>
        </w:rPr>
        <w:t xml:space="preserve"> </w:t>
      </w:r>
      <w:r w:rsidR="008C3C00">
        <w:rPr>
          <w:lang w:eastAsia="en-US"/>
        </w:rPr>
        <w:t>v</w:t>
      </w:r>
      <w:r w:rsidR="0043164F">
        <w:rPr>
          <w:lang w:eastAsia="en-US"/>
        </w:rPr>
        <w:t> </w:t>
      </w:r>
      <w:r w:rsidR="008C3C00">
        <w:rPr>
          <w:lang w:eastAsia="en-US"/>
        </w:rPr>
        <w:t>množství</w:t>
      </w:r>
      <w:r w:rsidR="0043164F">
        <w:rPr>
          <w:lang w:eastAsia="en-US"/>
        </w:rPr>
        <w:t xml:space="preserve"> </w:t>
      </w:r>
      <w:r w:rsidR="0043164F" w:rsidRPr="0043164F">
        <w:rPr>
          <w:b/>
          <w:bCs w:val="0"/>
          <w:lang w:eastAsia="en-US"/>
        </w:rPr>
        <w:t>30</w:t>
      </w:r>
      <w:r w:rsidR="008C3C00">
        <w:rPr>
          <w:lang w:eastAsia="en-US"/>
        </w:rPr>
        <w:t xml:space="preserve"> ks </w:t>
      </w:r>
      <w:r w:rsidR="00CF7A34" w:rsidRPr="00C93AF3">
        <w:rPr>
          <w:lang w:eastAsia="en-US"/>
        </w:rPr>
        <w:t>podle technické specifikace uvedené v Příloze č. 1 této Smlouvy</w:t>
      </w:r>
      <w:r w:rsidRPr="00C93AF3">
        <w:rPr>
          <w:lang w:eastAsia="en-US"/>
        </w:rPr>
        <w:t>.</w:t>
      </w:r>
    </w:p>
    <w:p w14:paraId="71DAD71C" w14:textId="77777777" w:rsidR="006135FA" w:rsidRPr="007D0BCF" w:rsidRDefault="006135FA" w:rsidP="00C402C9">
      <w:pPr>
        <w:pStyle w:val="Nadpis2"/>
        <w:ind w:left="851" w:hanging="425"/>
        <w:rPr>
          <w:lang w:eastAsia="en-US"/>
        </w:rPr>
      </w:pPr>
      <w:r w:rsidRPr="007D0BCF">
        <w:rPr>
          <w:lang w:eastAsia="en-US"/>
        </w:rPr>
        <w:t xml:space="preserve">Prodávající závazně prohlašuje, že Předmět koupě odpovídá požadavkům uvedeným </w:t>
      </w:r>
      <w:r w:rsidRPr="007D0BCF">
        <w:rPr>
          <w:lang w:eastAsia="en-US"/>
        </w:rPr>
        <w:lastRenderedPageBreak/>
        <w:t>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C402C9" w:rsidRPr="00C402C9">
        <w:rPr>
          <w:lang w:eastAsia="en-US"/>
        </w:rPr>
        <w:t>-</w:t>
      </w:r>
      <w:r w:rsidR="001737DD" w:rsidRPr="00C402C9">
        <w:rPr>
          <w:lang w:eastAsia="en-US"/>
        </w:rPr>
        <w:t>20</w:t>
      </w:r>
      <w:r w:rsidR="0033228A">
        <w:rPr>
          <w:lang w:eastAsia="en-US"/>
        </w:rPr>
        <w:t>22</w:t>
      </w:r>
      <w:r w:rsidR="00C40292">
        <w:rPr>
          <w:lang w:eastAsia="en-US"/>
        </w:rPr>
        <w:t>“ a že veškeré součásti Předmětu koupě specifikované v Příloze č. 1 této Smlouvy budou nové a nepoužité.</w:t>
      </w:r>
    </w:p>
    <w:p w14:paraId="737B4521" w14:textId="77777777" w:rsidR="006135FA" w:rsidRDefault="006135FA" w:rsidP="00FD2054">
      <w:pPr>
        <w:pStyle w:val="Nadpis1"/>
        <w:ind w:left="3904"/>
        <w:jc w:val="left"/>
      </w:pPr>
      <w:r>
        <w:t>Způsob plnění</w:t>
      </w:r>
    </w:p>
    <w:p w14:paraId="5B17FBD9" w14:textId="77777777"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E94CF7">
        <w:t>16</w:t>
      </w:r>
      <w:r w:rsidRPr="00E94CF7">
        <w:t xml:space="preserve"> týdnů od </w:t>
      </w:r>
      <w:r w:rsidR="0064524C" w:rsidRPr="00E94CF7">
        <w:t>účinnosti</w:t>
      </w:r>
      <w:r w:rsidR="0064524C">
        <w:t xml:space="preserve"> </w:t>
      </w:r>
      <w:r w:rsidRPr="00CC5B1E">
        <w:t>S</w:t>
      </w:r>
      <w:r>
        <w:t>mlouvy.</w:t>
      </w:r>
    </w:p>
    <w:p w14:paraId="42258D39"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35A791EF"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odst. 1 písm. a), b), c)</w:t>
      </w:r>
      <w:r w:rsidR="002A6F32">
        <w:t xml:space="preserve"> nebo</w:t>
      </w:r>
      <w:r w:rsidR="00F85595">
        <w:t xml:space="preserve"> </w:t>
      </w:r>
      <w:r>
        <w:t>d)</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78964993" w14:textId="77777777" w:rsidR="006135FA" w:rsidRPr="007E1039" w:rsidRDefault="006135FA" w:rsidP="00CC2EDD">
      <w:pPr>
        <w:pStyle w:val="Nadpis1"/>
        <w:ind w:left="3901" w:hanging="357"/>
        <w:jc w:val="left"/>
      </w:pPr>
      <w:r w:rsidRPr="007E1039">
        <w:t>Cena a platební podmínky</w:t>
      </w:r>
    </w:p>
    <w:p w14:paraId="38917EBE" w14:textId="7DAE985D"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EB6DE3" w:rsidRPr="00220A64">
        <w:rPr>
          <w:b/>
          <w:bCs w:val="0"/>
        </w:rPr>
        <w:t>353.280,-</w:t>
      </w:r>
      <w:r w:rsidRPr="00220A64">
        <w:rPr>
          <w:b/>
          <w:bCs w:val="0"/>
          <w:lang w:eastAsia="en-US"/>
        </w:rPr>
        <w:t xml:space="preserve"> </w:t>
      </w:r>
      <w:r w:rsidRPr="00220A64">
        <w:rPr>
          <w:b/>
          <w:bCs w:val="0"/>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40B8200E"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72B29B8A"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43E664DC" w14:textId="77777777" w:rsidTr="0055729B">
        <w:trPr>
          <w:trHeight w:val="614"/>
          <w:jc w:val="center"/>
        </w:trPr>
        <w:tc>
          <w:tcPr>
            <w:tcW w:w="2035" w:type="pct"/>
            <w:shd w:val="clear" w:color="auto" w:fill="D9D9D9" w:themeFill="background1" w:themeFillShade="D9"/>
            <w:vAlign w:val="center"/>
          </w:tcPr>
          <w:p w14:paraId="4905F0E6"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03F77376"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715296B"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1E2C684" w14:textId="77777777" w:rsidR="006135FA" w:rsidRPr="00040CA1" w:rsidRDefault="006135FA">
            <w:pPr>
              <w:jc w:val="center"/>
              <w:rPr>
                <w:b/>
                <w:bCs/>
              </w:rPr>
            </w:pPr>
            <w:r w:rsidRPr="00040CA1">
              <w:rPr>
                <w:b/>
                <w:bCs/>
              </w:rPr>
              <w:t>Cena celkem bez DPH</w:t>
            </w:r>
          </w:p>
        </w:tc>
      </w:tr>
      <w:tr w:rsidR="00F53E64" w:rsidRPr="007D4A7D" w14:paraId="457E66B3" w14:textId="77777777" w:rsidTr="0055729B">
        <w:trPr>
          <w:trHeight w:val="511"/>
          <w:jc w:val="center"/>
        </w:trPr>
        <w:tc>
          <w:tcPr>
            <w:tcW w:w="2035" w:type="pct"/>
            <w:vAlign w:val="center"/>
          </w:tcPr>
          <w:p w14:paraId="78B81A85" w14:textId="77777777" w:rsidR="00F53E64" w:rsidRPr="00040CA1" w:rsidRDefault="002A6F32" w:rsidP="00A51692">
            <w:pPr>
              <w:jc w:val="center"/>
              <w:rPr>
                <w:bCs/>
              </w:rPr>
            </w:pPr>
            <w:r>
              <w:rPr>
                <w:b/>
                <w:bCs/>
              </w:rPr>
              <w:t>Počítač I</w:t>
            </w:r>
          </w:p>
        </w:tc>
        <w:tc>
          <w:tcPr>
            <w:tcW w:w="1265" w:type="pct"/>
            <w:vAlign w:val="center"/>
          </w:tcPr>
          <w:p w14:paraId="49DE4EE9" w14:textId="77777777" w:rsidR="00F53E64" w:rsidRPr="00377948" w:rsidRDefault="00EF7DDC" w:rsidP="00980EE9">
            <w:pPr>
              <w:jc w:val="center"/>
              <w:rPr>
                <w:highlight w:val="cyan"/>
              </w:rPr>
            </w:pPr>
            <w:r w:rsidRPr="00377948">
              <w:rPr>
                <w:lang w:eastAsia="en-US"/>
              </w:rPr>
              <w:t>11402 Kč</w:t>
            </w:r>
          </w:p>
        </w:tc>
        <w:tc>
          <w:tcPr>
            <w:tcW w:w="914" w:type="pct"/>
            <w:vAlign w:val="center"/>
          </w:tcPr>
          <w:p w14:paraId="70861E61" w14:textId="25207C6F" w:rsidR="00F53E64" w:rsidRPr="00040CA1" w:rsidRDefault="00EB6DE3" w:rsidP="00980EE9">
            <w:pPr>
              <w:jc w:val="center"/>
            </w:pPr>
            <w:r>
              <w:t>30</w:t>
            </w:r>
            <w:r w:rsidR="00410571">
              <w:t xml:space="preserve"> </w:t>
            </w:r>
            <w:r w:rsidR="00A20738">
              <w:t>ks</w:t>
            </w:r>
          </w:p>
        </w:tc>
        <w:tc>
          <w:tcPr>
            <w:tcW w:w="786" w:type="pct"/>
            <w:vAlign w:val="center"/>
          </w:tcPr>
          <w:p w14:paraId="644851FE" w14:textId="07E69332" w:rsidR="00F53E64" w:rsidRPr="00040CA1" w:rsidRDefault="001A07A7" w:rsidP="0062299B">
            <w:pPr>
              <w:jc w:val="center"/>
            </w:pPr>
            <w:r>
              <w:t>342060</w:t>
            </w:r>
          </w:p>
        </w:tc>
      </w:tr>
      <w:tr w:rsidR="00C93AF3" w:rsidRPr="007D4A7D" w14:paraId="1815DE03" w14:textId="77777777" w:rsidTr="0055729B">
        <w:trPr>
          <w:trHeight w:val="511"/>
          <w:jc w:val="center"/>
        </w:trPr>
        <w:tc>
          <w:tcPr>
            <w:tcW w:w="2035" w:type="pct"/>
            <w:vAlign w:val="center"/>
          </w:tcPr>
          <w:p w14:paraId="7ADE3A34" w14:textId="77777777" w:rsidR="00C93AF3" w:rsidRDefault="00CF7A34" w:rsidP="00C0121E">
            <w:pPr>
              <w:jc w:val="center"/>
              <w:rPr>
                <w:b/>
                <w:bCs/>
              </w:rPr>
            </w:pPr>
            <w:r>
              <w:rPr>
                <w:b/>
                <w:bCs/>
              </w:rPr>
              <w:t>Příslušenství I</w:t>
            </w:r>
          </w:p>
        </w:tc>
        <w:tc>
          <w:tcPr>
            <w:tcW w:w="1265" w:type="pct"/>
            <w:vAlign w:val="center"/>
          </w:tcPr>
          <w:p w14:paraId="3A6BC5CA" w14:textId="77777777" w:rsidR="00C93AF3" w:rsidRPr="00517FD5" w:rsidRDefault="00EF7DDC" w:rsidP="00C0121E">
            <w:pPr>
              <w:jc w:val="center"/>
              <w:rPr>
                <w:highlight w:val="cyan"/>
                <w:lang w:eastAsia="en-US"/>
              </w:rPr>
            </w:pPr>
            <w:r w:rsidRPr="00517FD5">
              <w:rPr>
                <w:lang w:eastAsia="en-US"/>
              </w:rPr>
              <w:t>374</w:t>
            </w:r>
            <w:r w:rsidR="00885C29" w:rsidRPr="00517FD5">
              <w:rPr>
                <w:lang w:eastAsia="en-US"/>
              </w:rPr>
              <w:t xml:space="preserve"> Kč</w:t>
            </w:r>
          </w:p>
        </w:tc>
        <w:tc>
          <w:tcPr>
            <w:tcW w:w="914" w:type="pct"/>
            <w:vAlign w:val="center"/>
          </w:tcPr>
          <w:p w14:paraId="538FBB9C" w14:textId="6845B475" w:rsidR="00C93AF3" w:rsidRDefault="00EB6DE3" w:rsidP="00C0121E">
            <w:pPr>
              <w:jc w:val="center"/>
            </w:pPr>
            <w:r>
              <w:t>30</w:t>
            </w:r>
            <w:r w:rsidR="00C93AF3">
              <w:t xml:space="preserve"> ks</w:t>
            </w:r>
          </w:p>
        </w:tc>
        <w:tc>
          <w:tcPr>
            <w:tcW w:w="786" w:type="pct"/>
            <w:vAlign w:val="center"/>
          </w:tcPr>
          <w:p w14:paraId="4C1D38B9" w14:textId="55B5875E" w:rsidR="00C93AF3" w:rsidRDefault="001A07A7" w:rsidP="00C0121E">
            <w:pPr>
              <w:jc w:val="center"/>
              <w:rPr>
                <w:i/>
                <w:sz w:val="16"/>
                <w:szCs w:val="16"/>
                <w:highlight w:val="yellow"/>
                <w:lang w:eastAsia="en-US"/>
              </w:rPr>
            </w:pPr>
            <w:r w:rsidRPr="001A07A7">
              <w:t>11220</w:t>
            </w:r>
          </w:p>
        </w:tc>
      </w:tr>
      <w:tr w:rsidR="00EF7DDC" w:rsidRPr="007D4A7D" w14:paraId="214D6267" w14:textId="77777777" w:rsidTr="00992F3A">
        <w:trPr>
          <w:trHeight w:val="652"/>
          <w:jc w:val="center"/>
        </w:trPr>
        <w:tc>
          <w:tcPr>
            <w:tcW w:w="2035" w:type="pct"/>
            <w:vAlign w:val="center"/>
          </w:tcPr>
          <w:p w14:paraId="2BC7BED1" w14:textId="77777777" w:rsidR="00EF7DDC" w:rsidRDefault="00EF7DDC" w:rsidP="00EF7DDC">
            <w:pPr>
              <w:jc w:val="center"/>
              <w:rPr>
                <w:b/>
                <w:bCs/>
              </w:rPr>
            </w:pPr>
            <w:r>
              <w:rPr>
                <w:b/>
                <w:bCs/>
              </w:rPr>
              <w:t>Kupní cena</w:t>
            </w:r>
          </w:p>
        </w:tc>
        <w:tc>
          <w:tcPr>
            <w:tcW w:w="2965" w:type="pct"/>
            <w:gridSpan w:val="3"/>
            <w:vAlign w:val="center"/>
          </w:tcPr>
          <w:p w14:paraId="28F02F25" w14:textId="4BF43A91" w:rsidR="00EF7DDC" w:rsidRPr="001A07A7" w:rsidRDefault="001A07A7" w:rsidP="00EF7DDC">
            <w:pPr>
              <w:jc w:val="center"/>
            </w:pPr>
            <w:r>
              <w:t>353280 Kč</w:t>
            </w:r>
          </w:p>
        </w:tc>
      </w:tr>
    </w:tbl>
    <w:p w14:paraId="0ADC5D56"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42F559CC"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5982D1BB"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0AB4DEFC" w14:textId="7B14D5AA" w:rsidR="00265854" w:rsidRPr="00C62BFD" w:rsidRDefault="00DF5C0E" w:rsidP="00C62BFD">
      <w:pPr>
        <w:jc w:val="center"/>
        <w:rPr>
          <w:lang w:val="en-US"/>
        </w:rPr>
      </w:pPr>
      <w:r w:rsidRPr="00161B85">
        <w:rPr>
          <w:highlight w:val="green"/>
          <w:lang w:val="en-US"/>
        </w:rPr>
        <w:t xml:space="preserve"> </w:t>
      </w:r>
    </w:p>
    <w:p w14:paraId="57DB1A2D" w14:textId="77777777" w:rsidR="006135FA" w:rsidRDefault="006135FA" w:rsidP="0056725D">
      <w:pPr>
        <w:pStyle w:val="Nadpis2"/>
        <w:tabs>
          <w:tab w:val="num" w:pos="576"/>
        </w:tabs>
        <w:ind w:left="786"/>
      </w:pPr>
      <w:r>
        <w:lastRenderedPageBreak/>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0B8805C5" w14:textId="77777777" w:rsidR="006135FA" w:rsidRDefault="006135FA" w:rsidP="00C80BC0">
      <w:pPr>
        <w:pStyle w:val="Nadpis3"/>
      </w:pPr>
      <w:r>
        <w:t>identifikaci Předmětu koupě podle Smlouvy;</w:t>
      </w:r>
    </w:p>
    <w:p w14:paraId="7C520CBC"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72BF9502"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3AC472BA" w14:textId="77777777" w:rsidR="006135FA" w:rsidRPr="00C80BC0" w:rsidRDefault="006135FA" w:rsidP="00C80BC0">
      <w:pPr>
        <w:pStyle w:val="Nadpis3"/>
      </w:pPr>
      <w:r>
        <w:t>úplné bankovní spojení Prodávajícího.</w:t>
      </w:r>
    </w:p>
    <w:p w14:paraId="1D720CEF"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3B66EB9D"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7669C81D"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12 až 15 tohoto článku.</w:t>
      </w:r>
    </w:p>
    <w:p w14:paraId="532EF7D2"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4BE613B9"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548F7147"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1DF99F2A"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0C5BD717"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3A57561D" w14:textId="77777777" w:rsidR="006135FA" w:rsidRDefault="006135FA" w:rsidP="0056725D">
      <w:pPr>
        <w:pStyle w:val="Nadpis2"/>
        <w:tabs>
          <w:tab w:val="num" w:pos="576"/>
        </w:tabs>
        <w:ind w:left="786"/>
      </w:pPr>
      <w:r>
        <w:t>Povinnosti Kupujícího</w:t>
      </w:r>
    </w:p>
    <w:p w14:paraId="438F5853" w14:textId="77777777" w:rsidR="006135FA" w:rsidRDefault="006135FA" w:rsidP="00543FFF">
      <w:pPr>
        <w:pStyle w:val="Nadpis3"/>
      </w:pPr>
      <w:r>
        <w:t>Kupující dohodne s Prodávajícím rozsah oprávnění Prodávajícího ke vstupu a vjezdu do objektu na adrese, kde má být předán Předmět koupě.</w:t>
      </w:r>
    </w:p>
    <w:p w14:paraId="6D3C2E0F"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38BFE159" w14:textId="77777777" w:rsidR="006135FA" w:rsidRPr="00FF64A8" w:rsidRDefault="006135FA" w:rsidP="00FF64A8">
      <w:pPr>
        <w:pStyle w:val="Nadpis3"/>
      </w:pPr>
      <w:r>
        <w:lastRenderedPageBreak/>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3434DC63" w14:textId="77777777" w:rsidR="006135FA" w:rsidRPr="00187F2E" w:rsidRDefault="006135FA" w:rsidP="00187F2E">
      <w:pPr>
        <w:pStyle w:val="Nadpis3"/>
      </w:pPr>
      <w:r>
        <w:t>Kupující se zavazuje zaplatit včas Kupní cenu.</w:t>
      </w:r>
    </w:p>
    <w:p w14:paraId="6AF79F9F" w14:textId="77777777" w:rsidR="000B305B" w:rsidRDefault="000B305B" w:rsidP="000B305B">
      <w:pPr>
        <w:pStyle w:val="Nadpis2"/>
        <w:tabs>
          <w:tab w:val="num" w:pos="576"/>
        </w:tabs>
        <w:ind w:left="786"/>
      </w:pPr>
      <w:r>
        <w:t>Povinnosti Prodávajícího</w:t>
      </w:r>
    </w:p>
    <w:p w14:paraId="38B398EA" w14:textId="77777777" w:rsidR="000B305B" w:rsidRDefault="000B305B" w:rsidP="000B305B">
      <w:pPr>
        <w:pStyle w:val="Nadpis3"/>
      </w:pPr>
      <w:r>
        <w:t>Prodávající se zavazuje včas předat Kupujícímu Předmět koupě a převést k Předmětu koupě vlastnické právo na Kupujícího.</w:t>
      </w:r>
    </w:p>
    <w:p w14:paraId="5CFE101D"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19BD10D7"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053BB597"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5EB21F25" w14:textId="77777777" w:rsidR="000B305B" w:rsidRPr="00C9669A"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minimálně do roku 2032</w:t>
      </w:r>
      <w:r>
        <w:t>. Po tuto dobu je Prodávající povinen umožnit osobám oprávněným k výkonu kontroly projektů provést kontrolu dokladů souvisejících s realizací veřejné zakázky.</w:t>
      </w:r>
    </w:p>
    <w:p w14:paraId="7261BE9B" w14:textId="77777777" w:rsidR="000B305B" w:rsidRDefault="000B305B" w:rsidP="0056725D">
      <w:pPr>
        <w:pStyle w:val="Nadpis2"/>
        <w:tabs>
          <w:tab w:val="num" w:pos="576"/>
        </w:tabs>
        <w:ind w:left="786"/>
      </w:pPr>
      <w:r>
        <w:t>Smluvní strany si v souladu s § 100 odst. 1 Zákona vyhrazují změnu zakázku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2ADA3D4A" w14:textId="77777777" w:rsidR="006135FA" w:rsidRDefault="006135FA" w:rsidP="00FD2054">
      <w:pPr>
        <w:pStyle w:val="Nadpis1"/>
        <w:ind w:left="3904"/>
        <w:jc w:val="left"/>
      </w:pPr>
      <w:r>
        <w:t>Vlastnické právo</w:t>
      </w:r>
    </w:p>
    <w:p w14:paraId="116E18D3"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47BB216E" w14:textId="77777777" w:rsidR="006135FA" w:rsidRDefault="006135FA" w:rsidP="00FD2054">
      <w:pPr>
        <w:pStyle w:val="Nadpis1"/>
        <w:ind w:left="3904"/>
        <w:jc w:val="left"/>
      </w:pPr>
      <w:r>
        <w:lastRenderedPageBreak/>
        <w:t>Práva duševního vlastnictví</w:t>
      </w:r>
    </w:p>
    <w:p w14:paraId="70FE5D70"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695381C7"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43A6A54E" w14:textId="77777777" w:rsidR="006135FA" w:rsidRDefault="006135FA" w:rsidP="00FD2054">
      <w:pPr>
        <w:pStyle w:val="Nadpis1"/>
        <w:ind w:left="3904"/>
        <w:jc w:val="left"/>
      </w:pPr>
      <w:r>
        <w:t xml:space="preserve">Odpovědnost za vady  </w:t>
      </w:r>
    </w:p>
    <w:p w14:paraId="6B207E65" w14:textId="77777777" w:rsidR="006135FA" w:rsidRDefault="006135FA" w:rsidP="0056725D">
      <w:pPr>
        <w:pStyle w:val="Nadpis2"/>
        <w:tabs>
          <w:tab w:val="num" w:pos="576"/>
        </w:tabs>
        <w:ind w:left="786"/>
      </w:pPr>
      <w:r>
        <w:t xml:space="preserve">Prodávající prohlašuje, že Předmět koupě, nebo jeho část nemá žádné vady. </w:t>
      </w:r>
    </w:p>
    <w:p w14:paraId="589DD975"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AAC4594"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7DF62411"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(next business day)</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66D29031"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 xml:space="preserve">nahlášena prostřednictvím Kontaktní osoby v pracovní době Kupujícího ústně na tel. </w:t>
      </w:r>
      <w:r w:rsidRPr="00E2297D">
        <w:t>č.</w:t>
      </w:r>
      <w:r w:rsidR="008053FE" w:rsidRPr="00E2297D">
        <w:t xml:space="preserve"> </w:t>
      </w:r>
      <w:r w:rsidR="00B57188" w:rsidRPr="00E2297D">
        <w:t>+420 910 971 591</w:t>
      </w:r>
      <w:r w:rsidRPr="00E2297D">
        <w:t xml:space="preserve"> a nejpozději bezprostředně poté i písemně prostřednictvím e</w:t>
      </w:r>
      <w:r w:rsidR="00722FF2" w:rsidRPr="00E2297D">
        <w:noBreakHyphen/>
      </w:r>
      <w:r w:rsidRPr="00E2297D">
        <w:t xml:space="preserve">mailové zprávy zaslané na adresu </w:t>
      </w:r>
      <w:r w:rsidR="00B57188" w:rsidRPr="00E2297D">
        <w:t>servis.praha@autocont.cz</w:t>
      </w:r>
      <w:r w:rsidRPr="00E2297D">
        <w:t>. Vadu lze nahlásit prostřednictvím Kontaktní osoby i po pracovní době Kupujícího</w:t>
      </w:r>
      <w:r w:rsidR="00462076" w:rsidRPr="00E2297D">
        <w:t>,</w:t>
      </w:r>
      <w:r w:rsidRPr="00E2297D">
        <w:t xml:space="preserve"> a to pouze písemně prostřednictvím e-mailové zprávy zaslané na adresu </w:t>
      </w:r>
      <w:r w:rsidR="00B57188" w:rsidRPr="00E2297D">
        <w:t>servis.praha@autocont.cz</w:t>
      </w:r>
      <w:r w:rsidRPr="00E2297D">
        <w:t xml:space="preserve">. </w:t>
      </w:r>
      <w:r w:rsidRPr="00D91CA3">
        <w:t xml:space="preserve">Pro vadu nahlášenou po pracovní době je rozhodným časem prokazujícím nahlášení vady považován čas v 8,00 hod. následujícího pracovního dne po dni nahlášení.  </w:t>
      </w:r>
    </w:p>
    <w:p w14:paraId="36F296EC"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13949D86"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476BE396"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1106DD64" w14:textId="77777777" w:rsidR="006135FA" w:rsidRPr="000F6427" w:rsidRDefault="006135FA" w:rsidP="00FD2054">
      <w:pPr>
        <w:pStyle w:val="Nadpis1"/>
        <w:ind w:left="3904"/>
        <w:jc w:val="left"/>
        <w:rPr>
          <w:color w:val="CC0099"/>
        </w:rPr>
      </w:pPr>
      <w:r>
        <w:t>Mlčenlivost</w:t>
      </w:r>
    </w:p>
    <w:p w14:paraId="4F680E62"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w:t>
      </w:r>
      <w:r w:rsidRPr="005D10B7">
        <w:lastRenderedPageBreak/>
        <w:t>D</w:t>
      </w:r>
      <w:r>
        <w:t>iskrétní</w:t>
      </w:r>
      <w:r w:rsidRPr="005D10B7">
        <w:t xml:space="preserve"> informace se považují veškeré následující informace:</w:t>
      </w:r>
    </w:p>
    <w:p w14:paraId="65FCA34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28101D21" w14:textId="77777777" w:rsidR="006135FA" w:rsidRPr="005D10B7" w:rsidRDefault="006135FA" w:rsidP="0020674C">
      <w:pPr>
        <w:pStyle w:val="Nadpis3"/>
      </w:pPr>
      <w:r w:rsidRPr="005D10B7">
        <w:t>informace, na která se vztahuje zákonem uložená povinnost mlčenlivosti;</w:t>
      </w:r>
    </w:p>
    <w:p w14:paraId="0D3A4206"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0F039B27"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1863D8C6"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497FE0D9" w14:textId="77777777" w:rsidR="006135FA" w:rsidRPr="005D10B7" w:rsidRDefault="006135FA" w:rsidP="005B4CD5">
      <w:pPr>
        <w:pStyle w:val="Nadpis3"/>
      </w:pPr>
      <w:r w:rsidRPr="005D10B7">
        <w:t xml:space="preserve">jejichž sdělení vyžaduje </w:t>
      </w:r>
      <w:r>
        <w:t>jiný právní předpis;</w:t>
      </w:r>
    </w:p>
    <w:p w14:paraId="49E1B228"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727C93C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303D2A2E"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35880340"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3DF16E3D"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721EF8A4"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2935ADA8"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0B53C619" w14:textId="77777777" w:rsidR="006135FA" w:rsidRDefault="006135FA" w:rsidP="00FD2054">
      <w:pPr>
        <w:pStyle w:val="Nadpis1"/>
        <w:ind w:left="3904"/>
        <w:jc w:val="left"/>
      </w:pPr>
      <w:r>
        <w:t>Odpovědnost za škodu</w:t>
      </w:r>
    </w:p>
    <w:p w14:paraId="27E36C2C" w14:textId="77777777" w:rsidR="006135FA" w:rsidRDefault="006135FA" w:rsidP="0056725D">
      <w:pPr>
        <w:pStyle w:val="Nadpis2"/>
        <w:tabs>
          <w:tab w:val="num" w:pos="576"/>
        </w:tabs>
        <w:ind w:left="786"/>
      </w:pPr>
      <w:r>
        <w:t>Kupující odpovídá za každé zaviněné porušení smluvní povinnosti.</w:t>
      </w:r>
    </w:p>
    <w:p w14:paraId="5AB9AB93" w14:textId="77777777" w:rsidR="006135FA" w:rsidRDefault="006135FA" w:rsidP="0056725D">
      <w:pPr>
        <w:pStyle w:val="Nadpis2"/>
        <w:tabs>
          <w:tab w:val="num" w:pos="576"/>
        </w:tabs>
        <w:ind w:left="786"/>
      </w:pPr>
      <w:r>
        <w:t>Škodu hradí škůdce v penězích, nežádá-li poškozený uvedení do předešlého stavu.</w:t>
      </w:r>
    </w:p>
    <w:p w14:paraId="1FF80D35"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0A1F65D3" w14:textId="77777777" w:rsidR="006135FA" w:rsidRDefault="006135FA" w:rsidP="00FA3CB7">
      <w:pPr>
        <w:pStyle w:val="Nadpis1"/>
        <w:ind w:left="4111" w:hanging="567"/>
        <w:jc w:val="left"/>
      </w:pPr>
      <w:r>
        <w:t>Sankce</w:t>
      </w:r>
    </w:p>
    <w:p w14:paraId="719212A3"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Prodávajícímu smluvní pokutu ve výši 0,25 % (slovy: dvacet pět setin procenta) z Kupní ceny za nedodanou část Předmětu koupě za každý započatý den prodlení.</w:t>
      </w:r>
    </w:p>
    <w:p w14:paraId="0BE1DFE5"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7356FE39" w14:textId="77777777" w:rsidR="006135FA" w:rsidRPr="00FD2054" w:rsidRDefault="006135FA" w:rsidP="0056725D">
      <w:pPr>
        <w:pStyle w:val="Nadpis2"/>
        <w:tabs>
          <w:tab w:val="num" w:pos="576"/>
        </w:tabs>
        <w:ind w:left="786"/>
      </w:pPr>
      <w:r w:rsidRPr="00FD2054">
        <w:lastRenderedPageBreak/>
        <w:t xml:space="preserve">Při prodlení Kupujícího se zaplacením řádně vystavené faktury je Prodávající oprávněn požadovat zaplacení úroku z prodlení ve výši stanovené právními předpisy. </w:t>
      </w:r>
    </w:p>
    <w:p w14:paraId="6B63CD16"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6EBFB2E9"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4B3F8077"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5E303DC1"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7BBDFDDC" w14:textId="77777777" w:rsidR="006135FA" w:rsidRDefault="006135FA" w:rsidP="00FD2054">
      <w:pPr>
        <w:pStyle w:val="Nadpis1"/>
        <w:ind w:left="3904"/>
        <w:jc w:val="left"/>
      </w:pPr>
      <w:r>
        <w:t xml:space="preserve">Ukončení </w:t>
      </w:r>
      <w:r w:rsidR="009E6AF5">
        <w:t>S</w:t>
      </w:r>
      <w:r>
        <w:t>mlouvy</w:t>
      </w:r>
    </w:p>
    <w:p w14:paraId="42C0DE94"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7C279EC4"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02BE97" w14:textId="77777777" w:rsidR="006135FA" w:rsidRDefault="006135FA" w:rsidP="00127198">
      <w:pPr>
        <w:pStyle w:val="Nadpis3"/>
      </w:pPr>
      <w:r>
        <w:t>bude rozhodnuto o likvidaci Prodávajícího;</w:t>
      </w:r>
    </w:p>
    <w:p w14:paraId="5F566438"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04FAF7C" w14:textId="77777777" w:rsidR="006135FA" w:rsidRPr="00127198" w:rsidRDefault="006135FA" w:rsidP="00127198">
      <w:pPr>
        <w:pStyle w:val="Nadpis3"/>
      </w:pPr>
      <w:r>
        <w:t>Prodávající bude pravomocně odsouzen za úmyslný majetkový nebo hospodářský trestný čin.</w:t>
      </w:r>
    </w:p>
    <w:p w14:paraId="5C0BD42E"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4CD7C206"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0C3B4DCE"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5A248158"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4582FEEF" w14:textId="77777777" w:rsidR="006135FA" w:rsidRDefault="006135FA" w:rsidP="00F07F61">
      <w:pPr>
        <w:pStyle w:val="Nadpis3"/>
      </w:pPr>
      <w:r>
        <w:t>porušení povinnosti Prodávajícího odstranit vady Předmětu koupě ve lhůtě 30 kalendářních dní od jejich oznámení Kupujícím;</w:t>
      </w:r>
    </w:p>
    <w:p w14:paraId="4D7AFB3A" w14:textId="77777777" w:rsidR="006135FA" w:rsidRDefault="006135FA" w:rsidP="00F07F61">
      <w:pPr>
        <w:pStyle w:val="Nadpis3"/>
      </w:pPr>
      <w:r>
        <w:t xml:space="preserve">vícečetné porušování smluvních či jiných právních povinností v souvislosti s plněním Smlouvy; </w:t>
      </w:r>
    </w:p>
    <w:p w14:paraId="0204C93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0CA756F0"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ABEEB84"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595DE582"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023A9083"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1BC6ADD6" w14:textId="77777777" w:rsidR="006135FA" w:rsidRDefault="006135FA" w:rsidP="0056725D">
      <w:pPr>
        <w:pStyle w:val="Nadpis2"/>
        <w:tabs>
          <w:tab w:val="num" w:pos="576"/>
        </w:tabs>
        <w:ind w:left="786"/>
      </w:pPr>
      <w:r>
        <w:lastRenderedPageBreak/>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0079FB8" w14:textId="77777777" w:rsidR="006135FA" w:rsidRPr="005C0F87" w:rsidRDefault="006135FA" w:rsidP="00FD2054">
      <w:pPr>
        <w:pStyle w:val="Nadpis1"/>
        <w:ind w:left="3904"/>
        <w:jc w:val="left"/>
      </w:pPr>
      <w:r w:rsidRPr="005C0F87">
        <w:t>Závěrečná ustanovení</w:t>
      </w:r>
    </w:p>
    <w:p w14:paraId="2F87306F"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7059DCF3" w14:textId="6955CBD3" w:rsidR="006135FA" w:rsidRPr="005C0F87" w:rsidRDefault="006135FA" w:rsidP="002A6536">
      <w:pPr>
        <w:pStyle w:val="Nadpis3"/>
      </w:pPr>
      <w:r w:rsidRPr="005C0F87">
        <w:t>Kupující</w:t>
      </w:r>
      <w:r w:rsidRPr="002944B5">
        <w:t>:</w:t>
      </w:r>
      <w:r w:rsidR="006D15C2" w:rsidRPr="00BE7107">
        <w:rPr>
          <w:i/>
        </w:rPr>
        <w:t xml:space="preserve"> </w:t>
      </w:r>
    </w:p>
    <w:p w14:paraId="427E532F" w14:textId="35574A1A" w:rsidR="006135FA" w:rsidRPr="00215A80" w:rsidRDefault="006135FA" w:rsidP="005C0F87">
      <w:pPr>
        <w:pStyle w:val="Nadpis2bezslovn"/>
        <w:ind w:left="1080"/>
        <w:rPr>
          <w:highlight w:val="magenta"/>
        </w:rPr>
      </w:pPr>
      <w:r w:rsidRPr="00BE7107">
        <w:t xml:space="preserve">Jméno: </w:t>
      </w:r>
      <w:r w:rsidR="00EC7761">
        <w:t>JUDr. Jan Malý</w:t>
      </w:r>
    </w:p>
    <w:p w14:paraId="034A0420" w14:textId="75B26CEE" w:rsidR="006135FA" w:rsidRPr="00BE7107" w:rsidRDefault="006135FA" w:rsidP="005C0F87">
      <w:pPr>
        <w:pStyle w:val="Nadpis2bezslovn"/>
        <w:ind w:left="1080"/>
      </w:pPr>
      <w:r w:rsidRPr="00BE7107">
        <w:t xml:space="preserve">Adresa: </w:t>
      </w:r>
      <w:r w:rsidR="007E3CD0">
        <w:t>Žižkovo nám.18, 50601 Jičín</w:t>
      </w:r>
    </w:p>
    <w:p w14:paraId="498CEF21" w14:textId="66F3E925" w:rsidR="006135FA" w:rsidRPr="00BE7107" w:rsidRDefault="006135FA" w:rsidP="005C0F87">
      <w:pPr>
        <w:pStyle w:val="Nadpis2bezslovn"/>
        <w:ind w:left="1080"/>
      </w:pPr>
      <w:r w:rsidRPr="00BE7107">
        <w:t xml:space="preserve">E-mail: </w:t>
      </w:r>
      <w:r w:rsidR="00EC7761">
        <w:t>starosta</w:t>
      </w:r>
      <w:r w:rsidR="007E3CD0">
        <w:t>@mujicin.cz</w:t>
      </w:r>
    </w:p>
    <w:p w14:paraId="3EBEA4F9" w14:textId="2E39C89B" w:rsidR="006135FA" w:rsidRPr="005C0F87" w:rsidRDefault="006135FA" w:rsidP="005C0F87">
      <w:pPr>
        <w:pStyle w:val="Nadpis2bezslovn"/>
        <w:ind w:left="1080"/>
      </w:pPr>
      <w:r w:rsidRPr="00BE7107">
        <w:t xml:space="preserve">Datová schránka: </w:t>
      </w:r>
      <w:r w:rsidR="007E3CD0" w:rsidRPr="008F62CF">
        <w:t>ztmbqug</w:t>
      </w:r>
    </w:p>
    <w:p w14:paraId="32CBC916" w14:textId="77777777" w:rsidR="007601C9" w:rsidRPr="00E2297D" w:rsidRDefault="006135FA" w:rsidP="007601C9">
      <w:pPr>
        <w:pStyle w:val="Nadpis3"/>
      </w:pPr>
      <w:r w:rsidRPr="00E2297D">
        <w:t>Prodávající</w:t>
      </w:r>
      <w:r w:rsidR="007601C9" w:rsidRPr="00E2297D">
        <w:t xml:space="preserve"> </w:t>
      </w:r>
      <w:r w:rsidR="00B57188" w:rsidRPr="00E2297D">
        <w:t>AUTOCONT a.s.</w:t>
      </w:r>
    </w:p>
    <w:p w14:paraId="4EEE28A8" w14:textId="77777777" w:rsidR="00B57188" w:rsidRPr="00E2297D" w:rsidRDefault="00B57188" w:rsidP="00B57188">
      <w:pPr>
        <w:pStyle w:val="Nadpis3"/>
        <w:numPr>
          <w:ilvl w:val="0"/>
          <w:numId w:val="0"/>
        </w:numPr>
        <w:ind w:left="1080"/>
        <w:rPr>
          <w:i/>
        </w:rPr>
      </w:pPr>
      <w:r w:rsidRPr="00E2297D">
        <w:t>Jméno: Robert ILLEK</w:t>
      </w:r>
    </w:p>
    <w:p w14:paraId="219AA2CE" w14:textId="77777777" w:rsidR="00B57188" w:rsidRPr="00E2297D" w:rsidRDefault="00B57188" w:rsidP="00B57188">
      <w:pPr>
        <w:pStyle w:val="Nadpis2bezslovn"/>
        <w:ind w:left="1080"/>
      </w:pPr>
      <w:r w:rsidRPr="00E2297D">
        <w:t xml:space="preserve">Adresa: </w:t>
      </w:r>
      <w:r w:rsidR="00E2297D" w:rsidRPr="00E2297D">
        <w:t>Vinohradská 1511/230, 100 00 Praha 10</w:t>
      </w:r>
    </w:p>
    <w:p w14:paraId="44647048" w14:textId="64316450" w:rsidR="00B57188" w:rsidRPr="00E2297D" w:rsidRDefault="00B57188" w:rsidP="00B57188">
      <w:pPr>
        <w:pStyle w:val="Nadpis2bezslovn"/>
        <w:ind w:left="1080"/>
      </w:pPr>
      <w:r w:rsidRPr="00E2297D">
        <w:t xml:space="preserve">E-mail: </w:t>
      </w:r>
      <w:r w:rsidR="00110DB2">
        <w:t>XXXXX</w:t>
      </w:r>
    </w:p>
    <w:p w14:paraId="5C3463E1" w14:textId="77777777" w:rsidR="006135FA" w:rsidRPr="005C0F87" w:rsidRDefault="00B57188" w:rsidP="00B57188">
      <w:pPr>
        <w:pStyle w:val="Nadpis3"/>
        <w:numPr>
          <w:ilvl w:val="0"/>
          <w:numId w:val="0"/>
        </w:numPr>
        <w:ind w:left="1080"/>
      </w:pPr>
      <w:r w:rsidRPr="00E2297D">
        <w:t>Datová schránka: ctb7phe</w:t>
      </w:r>
    </w:p>
    <w:p w14:paraId="60E893E4"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557E73E9" w14:textId="57E73879" w:rsidR="006135FA" w:rsidRPr="005C0F87" w:rsidRDefault="006135FA" w:rsidP="00BE7107">
      <w:pPr>
        <w:pStyle w:val="Nadpis3"/>
        <w:keepNext/>
        <w:keepLines/>
      </w:pPr>
      <w:r w:rsidRPr="005C0F87">
        <w:t xml:space="preserve">Kontaktní osobou Kupujícího je </w:t>
      </w:r>
      <w:r w:rsidR="00110DB2">
        <w:rPr>
          <w:b/>
          <w:bCs w:val="0"/>
        </w:rPr>
        <w:t>XXXXX</w:t>
      </w:r>
      <w:r w:rsidRPr="005C0F87">
        <w:t xml:space="preserve"> a další zaměstnanci Kupujícího jím písemně pověření. </w:t>
      </w:r>
    </w:p>
    <w:p w14:paraId="6F318291" w14:textId="5319DDBE" w:rsidR="006135FA" w:rsidRPr="005C0F87" w:rsidRDefault="006135FA" w:rsidP="008535B1">
      <w:pPr>
        <w:pStyle w:val="Nadpis3"/>
        <w:keepNext/>
        <w:keepLines/>
      </w:pPr>
      <w:r w:rsidRPr="005C0F87">
        <w:t>Kontaktní osobou Prodávajícího je</w:t>
      </w:r>
      <w:r w:rsidRPr="00E2297D">
        <w:t xml:space="preserve">: </w:t>
      </w:r>
      <w:r w:rsidR="00110DB2">
        <w:t>XXXXX</w:t>
      </w:r>
      <w:r w:rsidRPr="00E2297D">
        <w:t xml:space="preserve">, </w:t>
      </w:r>
      <w:r w:rsidRPr="005C0F87">
        <w:t xml:space="preserve">a další zaměstnanci či jiné osoby jím písemně pověření. </w:t>
      </w:r>
    </w:p>
    <w:p w14:paraId="596AD51B" w14:textId="62B6F989"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EC7761" w:rsidRPr="00220A64">
        <w:rPr>
          <w:b/>
          <w:bCs w:val="0"/>
          <w:i/>
        </w:rPr>
        <w:t>starosta a místostarostové města Jičína</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727E6451"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DB6CC3"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w:t>
      </w:r>
      <w:r w:rsidRPr="00C520EE">
        <w:lastRenderedPageBreak/>
        <w:t xml:space="preserve">časového omezení. </w:t>
      </w:r>
    </w:p>
    <w:p w14:paraId="7DE8600F"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56BA1CF4"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3CF5A012"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60AADCD"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52BA7474"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56125DF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19AB555A" w14:textId="1C2E680A" w:rsidR="006135FA" w:rsidRPr="005C0F87" w:rsidRDefault="006135FA" w:rsidP="0056725D">
      <w:pPr>
        <w:pStyle w:val="Nadpis2"/>
        <w:tabs>
          <w:tab w:val="num" w:pos="576"/>
        </w:tabs>
        <w:ind w:left="786"/>
      </w:pPr>
      <w:r w:rsidRPr="005C0F87">
        <w:t>Tato Smlouva je vyhotovena v</w:t>
      </w:r>
      <w:r w:rsidR="005B626D">
        <w:t> </w:t>
      </w:r>
      <w:r w:rsidR="00EC7761" w:rsidRPr="005B626D">
        <w:rPr>
          <w:b/>
          <w:bCs w:val="0"/>
        </w:rPr>
        <w:t>elektronické</w:t>
      </w:r>
      <w:r w:rsidR="005B626D">
        <w:rPr>
          <w:b/>
          <w:bCs w:val="0"/>
        </w:rPr>
        <w:t xml:space="preserve"> podobě </w:t>
      </w:r>
      <w:r w:rsidRPr="005C0F87">
        <w:t>v českém jazyce, přičemž každá ze Smluvních stran obdrží po 1 vyhotovení</w:t>
      </w:r>
      <w:r w:rsidR="005B626D">
        <w:t>.</w:t>
      </w:r>
    </w:p>
    <w:p w14:paraId="5CF60CE6"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6659BE07"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1BDBF0A8" w14:textId="77777777" w:rsidR="006135FA" w:rsidRDefault="006135FA" w:rsidP="00871F8F">
      <w:pPr>
        <w:ind w:firstLine="708"/>
      </w:pPr>
      <w:r w:rsidRPr="00900D84">
        <w:t>Příloha č. 1:  Technická specifikace</w:t>
      </w:r>
    </w:p>
    <w:p w14:paraId="5FAC15E6" w14:textId="77777777" w:rsidR="008A593E" w:rsidRPr="00900D84" w:rsidRDefault="008A593E" w:rsidP="00871F8F">
      <w:pPr>
        <w:ind w:firstLine="708"/>
      </w:pPr>
      <w:r>
        <w:t>Příloha č. 2</w:t>
      </w:r>
      <w:r w:rsidR="000D1736">
        <w:t xml:space="preserve">: </w:t>
      </w:r>
      <w:r>
        <w:t xml:space="preserve"> Seznam odběrných míst</w:t>
      </w:r>
    </w:p>
    <w:p w14:paraId="67D11396" w14:textId="1314E02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AE94512" w14:textId="732E3FF2" w:rsidR="002045E1" w:rsidRPr="00E536AF" w:rsidRDefault="002045E1" w:rsidP="00062EFF">
      <w:pPr>
        <w:pStyle w:val="Nadpis2"/>
        <w:numPr>
          <w:ilvl w:val="0"/>
          <w:numId w:val="0"/>
        </w:numPr>
        <w:ind w:left="782" w:hanging="357"/>
        <w:rPr>
          <w:lang w:val="en-US"/>
        </w:rPr>
      </w:pPr>
      <w:r>
        <w:t xml:space="preserve">16) </w:t>
      </w:r>
      <w:r w:rsidRPr="00E536AF">
        <w:rPr>
          <w:lang w:val="en-US"/>
        </w:rPr>
        <w:t xml:space="preserve">Právní jednání, které je předmětem této smlouvy, bylo schváleno usnesením Rady města </w:t>
      </w:r>
      <w:r w:rsidR="005B626D" w:rsidRPr="00E536AF">
        <w:rPr>
          <w:lang w:val="en-US"/>
        </w:rPr>
        <w:t>Jičína</w:t>
      </w:r>
      <w:r w:rsidRPr="00E536AF">
        <w:rPr>
          <w:lang w:val="en-US"/>
        </w:rPr>
        <w:t xml:space="preserve"> č. </w:t>
      </w:r>
      <w:r w:rsidR="00160BDA" w:rsidRPr="00E536AF">
        <w:rPr>
          <w:b/>
          <w:bCs w:val="0"/>
          <w:lang w:val="en-US"/>
        </w:rPr>
        <w:t>118</w:t>
      </w:r>
      <w:r w:rsidRPr="00E536AF">
        <w:rPr>
          <w:lang w:val="en-US"/>
        </w:rPr>
        <w:t xml:space="preserve"> na zasedání dne </w:t>
      </w:r>
      <w:r w:rsidR="00160BDA" w:rsidRPr="00E536AF">
        <w:rPr>
          <w:b/>
          <w:bCs w:val="0"/>
          <w:lang w:val="en-US"/>
        </w:rPr>
        <w:t>29.6.2022</w:t>
      </w:r>
      <w:r w:rsidR="00160BDA" w:rsidRPr="00E536AF">
        <w:rPr>
          <w:lang w:val="en-US"/>
        </w:rPr>
        <w:t xml:space="preserve"> </w:t>
      </w:r>
      <w:r w:rsidRPr="00E536AF">
        <w:rPr>
          <w:lang w:val="en-US"/>
        </w:rPr>
        <w:t xml:space="preserve"> nadpoloviční většinou hlasů všech členů rady města.</w:t>
      </w:r>
    </w:p>
    <w:p w14:paraId="4063C5D1" w14:textId="4EA8AC6E" w:rsidR="00062EFF" w:rsidRDefault="00062EFF">
      <w:r>
        <w:br w:type="page"/>
      </w:r>
    </w:p>
    <w:p w14:paraId="37EBD912" w14:textId="77777777" w:rsidR="00062EFF" w:rsidRPr="005C0F87" w:rsidRDefault="00062EFF" w:rsidP="00CA5BD8"/>
    <w:tbl>
      <w:tblPr>
        <w:tblW w:w="0" w:type="auto"/>
        <w:tblLook w:val="00A0" w:firstRow="1" w:lastRow="0" w:firstColumn="1" w:lastColumn="0" w:noHBand="0" w:noVBand="0"/>
      </w:tblPr>
      <w:tblGrid>
        <w:gridCol w:w="4606"/>
        <w:gridCol w:w="4606"/>
      </w:tblGrid>
      <w:tr w:rsidR="006135FA" w:rsidRPr="005C0F87" w14:paraId="1C8177A1" w14:textId="77777777" w:rsidTr="00062EFF">
        <w:trPr>
          <w:trHeight w:val="2271"/>
        </w:trPr>
        <w:tc>
          <w:tcPr>
            <w:tcW w:w="4606" w:type="dxa"/>
          </w:tcPr>
          <w:p w14:paraId="1A6A5010" w14:textId="019C4972" w:rsidR="006135FA" w:rsidRPr="005C0F87" w:rsidRDefault="006135FA" w:rsidP="0086374F">
            <w:pPr>
              <w:jc w:val="center"/>
            </w:pPr>
            <w:r w:rsidRPr="005C0F87">
              <w:t xml:space="preserve">V </w:t>
            </w:r>
            <w:r w:rsidR="005B626D">
              <w:t>Jičíně</w:t>
            </w:r>
            <w:r w:rsidRPr="005C0F87">
              <w:t xml:space="preserve"> dne </w:t>
            </w:r>
            <w:r w:rsidR="00B337A5">
              <w:t>1.7.2022</w:t>
            </w:r>
          </w:p>
        </w:tc>
        <w:tc>
          <w:tcPr>
            <w:tcW w:w="4606" w:type="dxa"/>
          </w:tcPr>
          <w:p w14:paraId="7B8E4888" w14:textId="77777777" w:rsidR="006135FA" w:rsidRPr="005C0F87" w:rsidRDefault="008A1621" w:rsidP="0086374F">
            <w:pPr>
              <w:jc w:val="center"/>
            </w:pPr>
            <w:r>
              <w:t>V Praze</w:t>
            </w:r>
            <w:r w:rsidR="006135FA" w:rsidRPr="005C0F87">
              <w:t xml:space="preserve"> dne _____</w:t>
            </w:r>
            <w:r>
              <w:t>_</w:t>
            </w:r>
          </w:p>
        </w:tc>
      </w:tr>
      <w:tr w:rsidR="006135FA" w:rsidRPr="005C0F87" w14:paraId="2A8604E0" w14:textId="77777777" w:rsidTr="0086374F">
        <w:trPr>
          <w:trHeight w:val="567"/>
        </w:trPr>
        <w:tc>
          <w:tcPr>
            <w:tcW w:w="4606" w:type="dxa"/>
          </w:tcPr>
          <w:p w14:paraId="2DD71675" w14:textId="77777777" w:rsidR="006135FA" w:rsidRPr="005C0F87" w:rsidRDefault="006135FA" w:rsidP="0086374F">
            <w:pPr>
              <w:jc w:val="center"/>
            </w:pPr>
            <w:r w:rsidRPr="005C0F87">
              <w:t>______________________</w:t>
            </w:r>
          </w:p>
        </w:tc>
        <w:tc>
          <w:tcPr>
            <w:tcW w:w="4606" w:type="dxa"/>
          </w:tcPr>
          <w:p w14:paraId="2F855E79" w14:textId="77777777" w:rsidR="006135FA" w:rsidRPr="005C0F87" w:rsidRDefault="006135FA" w:rsidP="0086374F">
            <w:pPr>
              <w:jc w:val="center"/>
            </w:pPr>
            <w:r w:rsidRPr="005C0F87">
              <w:t>______________________</w:t>
            </w:r>
          </w:p>
        </w:tc>
      </w:tr>
      <w:tr w:rsidR="006135FA" w:rsidRPr="00C15D8A" w14:paraId="265D0231" w14:textId="77777777" w:rsidTr="0086374F">
        <w:trPr>
          <w:trHeight w:val="567"/>
        </w:trPr>
        <w:tc>
          <w:tcPr>
            <w:tcW w:w="4606" w:type="dxa"/>
          </w:tcPr>
          <w:p w14:paraId="7275D2B3" w14:textId="77777777" w:rsidR="006135FA" w:rsidRPr="00E05187" w:rsidRDefault="006135FA" w:rsidP="0086374F">
            <w:pPr>
              <w:jc w:val="center"/>
            </w:pPr>
            <w:r w:rsidRPr="00E05187">
              <w:t>Kupující</w:t>
            </w:r>
          </w:p>
          <w:p w14:paraId="2D210840" w14:textId="5B007891" w:rsidR="005B626D" w:rsidRDefault="0064524C" w:rsidP="005B626D">
            <w:pPr>
              <w:jc w:val="center"/>
              <w:rPr>
                <w:b/>
              </w:rPr>
            </w:pPr>
            <w:r w:rsidRPr="00BE7107" w:rsidDel="0064524C">
              <w:rPr>
                <w:b/>
              </w:rPr>
              <w:t xml:space="preserve"> </w:t>
            </w:r>
            <w:r w:rsidR="005B626D">
              <w:rPr>
                <w:b/>
              </w:rPr>
              <w:t>JUDr. Jan Malý</w:t>
            </w:r>
          </w:p>
          <w:p w14:paraId="3C1E27DF" w14:textId="0C7E263B" w:rsidR="005B626D" w:rsidRPr="005C0F87" w:rsidRDefault="005B626D" w:rsidP="005B626D">
            <w:pPr>
              <w:jc w:val="center"/>
            </w:pPr>
            <w:r>
              <w:t>Starosta města</w:t>
            </w:r>
          </w:p>
          <w:p w14:paraId="67465664" w14:textId="7853E8B8" w:rsidR="006135FA" w:rsidRPr="005C0F87" w:rsidRDefault="006135FA" w:rsidP="005B421F">
            <w:pPr>
              <w:jc w:val="center"/>
            </w:pPr>
          </w:p>
        </w:tc>
        <w:tc>
          <w:tcPr>
            <w:tcW w:w="4606" w:type="dxa"/>
          </w:tcPr>
          <w:p w14:paraId="106D1DB0" w14:textId="77777777" w:rsidR="006135FA" w:rsidRPr="005C0F87" w:rsidRDefault="006135FA" w:rsidP="0086374F">
            <w:pPr>
              <w:jc w:val="center"/>
            </w:pPr>
            <w:r w:rsidRPr="005C0F87">
              <w:t>Prodávající</w:t>
            </w:r>
          </w:p>
          <w:p w14:paraId="451896DE" w14:textId="77777777" w:rsidR="00B57188" w:rsidRPr="00E2297D" w:rsidRDefault="00B57188" w:rsidP="00B57188">
            <w:pPr>
              <w:jc w:val="center"/>
            </w:pPr>
            <w:r w:rsidRPr="00E2297D">
              <w:t>Ing. Vít Ševčík</w:t>
            </w:r>
            <w:r w:rsidR="002301F8">
              <w:t xml:space="preserve"> </w:t>
            </w:r>
          </w:p>
          <w:p w14:paraId="5B60A9C0" w14:textId="77777777" w:rsidR="006135FA" w:rsidRPr="00C15D8A" w:rsidRDefault="00B57188" w:rsidP="00B57188">
            <w:pPr>
              <w:jc w:val="center"/>
            </w:pPr>
            <w:r w:rsidRPr="00E2297D">
              <w:t>Obchodní ředitel EBS</w:t>
            </w:r>
          </w:p>
        </w:tc>
      </w:tr>
    </w:tbl>
    <w:p w14:paraId="5929EAAA"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42755196">
    <w:abstractNumId w:val="1"/>
  </w:num>
  <w:num w:numId="2" w16cid:durableId="107048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172754">
    <w:abstractNumId w:val="1"/>
  </w:num>
  <w:num w:numId="4" w16cid:durableId="172378050">
    <w:abstractNumId w:val="1"/>
  </w:num>
  <w:num w:numId="5" w16cid:durableId="561646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2EFF"/>
    <w:rsid w:val="00064445"/>
    <w:rsid w:val="000677E9"/>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0DB2"/>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0BDA"/>
    <w:rsid w:val="00161EDF"/>
    <w:rsid w:val="00162ED1"/>
    <w:rsid w:val="00163BE5"/>
    <w:rsid w:val="001670E6"/>
    <w:rsid w:val="00167D6B"/>
    <w:rsid w:val="001700BC"/>
    <w:rsid w:val="00172526"/>
    <w:rsid w:val="001737DD"/>
    <w:rsid w:val="00175CCD"/>
    <w:rsid w:val="0018441A"/>
    <w:rsid w:val="00187F2E"/>
    <w:rsid w:val="001905CE"/>
    <w:rsid w:val="00190FC3"/>
    <w:rsid w:val="00192478"/>
    <w:rsid w:val="00194101"/>
    <w:rsid w:val="001A07A7"/>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58AC"/>
    <w:rsid w:val="0020674C"/>
    <w:rsid w:val="00206AC5"/>
    <w:rsid w:val="002104EF"/>
    <w:rsid w:val="002105B9"/>
    <w:rsid w:val="00210EF2"/>
    <w:rsid w:val="00210EFD"/>
    <w:rsid w:val="00215A80"/>
    <w:rsid w:val="00216741"/>
    <w:rsid w:val="00216A52"/>
    <w:rsid w:val="00217E4E"/>
    <w:rsid w:val="0022069E"/>
    <w:rsid w:val="00220A64"/>
    <w:rsid w:val="002264F8"/>
    <w:rsid w:val="00226FE8"/>
    <w:rsid w:val="002301F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77948"/>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64F"/>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72F7"/>
    <w:rsid w:val="005178F4"/>
    <w:rsid w:val="00517FD5"/>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626D"/>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01C9"/>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E3CD0"/>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0A"/>
    <w:rsid w:val="008754E4"/>
    <w:rsid w:val="0087757F"/>
    <w:rsid w:val="00883C40"/>
    <w:rsid w:val="00885C29"/>
    <w:rsid w:val="00894F6E"/>
    <w:rsid w:val="00897008"/>
    <w:rsid w:val="00897EEF"/>
    <w:rsid w:val="008A1621"/>
    <w:rsid w:val="008A49B2"/>
    <w:rsid w:val="008A4F4F"/>
    <w:rsid w:val="008A5116"/>
    <w:rsid w:val="008A593E"/>
    <w:rsid w:val="008A68E4"/>
    <w:rsid w:val="008A7973"/>
    <w:rsid w:val="008B1D3E"/>
    <w:rsid w:val="008B681F"/>
    <w:rsid w:val="008C1355"/>
    <w:rsid w:val="008C19D9"/>
    <w:rsid w:val="008C3C00"/>
    <w:rsid w:val="008D1606"/>
    <w:rsid w:val="008D2D0B"/>
    <w:rsid w:val="008D42CA"/>
    <w:rsid w:val="008D4908"/>
    <w:rsid w:val="008E26F9"/>
    <w:rsid w:val="008E4D82"/>
    <w:rsid w:val="008E62AD"/>
    <w:rsid w:val="008E6AF3"/>
    <w:rsid w:val="008F4300"/>
    <w:rsid w:val="008F62CF"/>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A85"/>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3A0"/>
    <w:rsid w:val="00B20892"/>
    <w:rsid w:val="00B21A1F"/>
    <w:rsid w:val="00B2245A"/>
    <w:rsid w:val="00B22801"/>
    <w:rsid w:val="00B24F8C"/>
    <w:rsid w:val="00B25495"/>
    <w:rsid w:val="00B32DF1"/>
    <w:rsid w:val="00B332F0"/>
    <w:rsid w:val="00B337A5"/>
    <w:rsid w:val="00B355C6"/>
    <w:rsid w:val="00B35D12"/>
    <w:rsid w:val="00B40714"/>
    <w:rsid w:val="00B45588"/>
    <w:rsid w:val="00B51077"/>
    <w:rsid w:val="00B520FA"/>
    <w:rsid w:val="00B57188"/>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6E7"/>
    <w:rsid w:val="00CA1A8A"/>
    <w:rsid w:val="00CA4BD5"/>
    <w:rsid w:val="00CA4EFE"/>
    <w:rsid w:val="00CA5BD8"/>
    <w:rsid w:val="00CA5E4A"/>
    <w:rsid w:val="00CB1731"/>
    <w:rsid w:val="00CB3958"/>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70D3"/>
    <w:rsid w:val="00DF2588"/>
    <w:rsid w:val="00DF4900"/>
    <w:rsid w:val="00DF523E"/>
    <w:rsid w:val="00DF5C0E"/>
    <w:rsid w:val="00DF7ADC"/>
    <w:rsid w:val="00E016BC"/>
    <w:rsid w:val="00E05187"/>
    <w:rsid w:val="00E100A3"/>
    <w:rsid w:val="00E13ACC"/>
    <w:rsid w:val="00E15F19"/>
    <w:rsid w:val="00E17491"/>
    <w:rsid w:val="00E177C3"/>
    <w:rsid w:val="00E2297D"/>
    <w:rsid w:val="00E25A3C"/>
    <w:rsid w:val="00E27414"/>
    <w:rsid w:val="00E3258C"/>
    <w:rsid w:val="00E36233"/>
    <w:rsid w:val="00E3635B"/>
    <w:rsid w:val="00E536AF"/>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B6DE3"/>
    <w:rsid w:val="00EC06F2"/>
    <w:rsid w:val="00EC3D86"/>
    <w:rsid w:val="00EC700D"/>
    <w:rsid w:val="00EC7761"/>
    <w:rsid w:val="00ED2478"/>
    <w:rsid w:val="00ED318F"/>
    <w:rsid w:val="00ED33DA"/>
    <w:rsid w:val="00ED6180"/>
    <w:rsid w:val="00EF3414"/>
    <w:rsid w:val="00EF7DDC"/>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47F4410"/>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87540A"/>
    <w:rPr>
      <w:color w:val="0000FF" w:themeColor="hyperlink"/>
      <w:u w:val="single"/>
    </w:rPr>
  </w:style>
  <w:style w:type="character" w:styleId="Nevyeenzmnka">
    <w:name w:val="Unresolved Mention"/>
    <w:basedOn w:val="Standardnpsmoodstavce"/>
    <w:uiPriority w:val="99"/>
    <w:semiHidden/>
    <w:unhideWhenUsed/>
    <w:rsid w:val="00875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6DAC-B60C-4A6B-9B47-4B568927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3</TotalTime>
  <Pages>10</Pages>
  <Words>3680</Words>
  <Characters>21712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Brunner Petr</cp:lastModifiedBy>
  <cp:revision>3</cp:revision>
  <cp:lastPrinted>2018-09-21T11:39:00Z</cp:lastPrinted>
  <dcterms:created xsi:type="dcterms:W3CDTF">2022-08-02T12:48:00Z</dcterms:created>
  <dcterms:modified xsi:type="dcterms:W3CDTF">2022-08-02T12:51:00Z</dcterms:modified>
</cp:coreProperties>
</file>