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02343" w14:textId="1D0A5F11" w:rsidR="00D02926" w:rsidRPr="00C00592" w:rsidRDefault="00D02926" w:rsidP="00A0658E">
      <w:pPr>
        <w:spacing w:after="0" w:line="276" w:lineRule="auto"/>
        <w:ind w:left="2832" w:firstLine="708"/>
        <w:jc w:val="both"/>
        <w:rPr>
          <w:rFonts w:eastAsia="Times New Roman" w:cs="Calibri"/>
          <w:sz w:val="36"/>
          <w:szCs w:val="36"/>
          <w:lang w:eastAsia="cs-CZ"/>
        </w:rPr>
      </w:pPr>
      <w:bookmarkStart w:id="0" w:name="_GoBack"/>
      <w:bookmarkEnd w:id="0"/>
      <w:r w:rsidRPr="00C00592">
        <w:rPr>
          <w:rFonts w:eastAsia="Times New Roman" w:cs="Calibri"/>
          <w:b/>
          <w:bCs/>
          <w:color w:val="000000"/>
          <w:sz w:val="36"/>
          <w:szCs w:val="36"/>
          <w:lang w:eastAsia="cs-CZ"/>
        </w:rPr>
        <w:t>Dodatek č. 1 </w:t>
      </w:r>
    </w:p>
    <w:p w14:paraId="26159AF5" w14:textId="77777777" w:rsidR="00D02926" w:rsidRPr="00C00592" w:rsidRDefault="00D02926" w:rsidP="00A0658E">
      <w:pPr>
        <w:spacing w:before="203" w:after="0" w:line="276" w:lineRule="auto"/>
        <w:ind w:left="708"/>
        <w:jc w:val="both"/>
        <w:rPr>
          <w:rFonts w:eastAsia="Times New Roman" w:cs="Calibri"/>
          <w:sz w:val="24"/>
          <w:szCs w:val="24"/>
          <w:lang w:eastAsia="cs-CZ"/>
        </w:rPr>
      </w:pPr>
      <w:r w:rsidRPr="00C00592">
        <w:rPr>
          <w:rFonts w:eastAsia="Times New Roman" w:cs="Calibri"/>
          <w:b/>
          <w:bCs/>
          <w:color w:val="000000"/>
          <w:sz w:val="20"/>
          <w:szCs w:val="20"/>
          <w:lang w:eastAsia="cs-CZ"/>
        </w:rPr>
        <w:t>ke smlouvě o poskytnutí úklidových služeb, účinné od 18. 6. 2021 (dále jen „dodatek“) </w:t>
      </w:r>
    </w:p>
    <w:p w14:paraId="25E665C6" w14:textId="77777777" w:rsidR="00D02926" w:rsidRPr="00C00592" w:rsidRDefault="00D02926" w:rsidP="00C00592">
      <w:pPr>
        <w:spacing w:before="593" w:after="0" w:line="276" w:lineRule="auto"/>
        <w:jc w:val="both"/>
        <w:rPr>
          <w:rFonts w:eastAsia="Times New Roman" w:cs="Calibri"/>
          <w:sz w:val="20"/>
          <w:szCs w:val="20"/>
          <w:lang w:eastAsia="cs-CZ"/>
        </w:rPr>
      </w:pPr>
      <w:r w:rsidRPr="00C00592">
        <w:rPr>
          <w:rFonts w:eastAsia="Times New Roman" w:cs="Calibri"/>
          <w:b/>
          <w:bCs/>
          <w:color w:val="000000"/>
          <w:sz w:val="20"/>
          <w:szCs w:val="20"/>
          <w:lang w:eastAsia="cs-CZ"/>
        </w:rPr>
        <w:t>Smluvní strany: </w:t>
      </w:r>
    </w:p>
    <w:p w14:paraId="12DB1C52" w14:textId="663BA982" w:rsidR="00D02926" w:rsidRPr="00C00592" w:rsidRDefault="00D02926" w:rsidP="00C00592">
      <w:pPr>
        <w:spacing w:before="172" w:after="0" w:line="276" w:lineRule="auto"/>
        <w:jc w:val="both"/>
        <w:rPr>
          <w:rFonts w:eastAsia="Times New Roman" w:cs="Calibri"/>
          <w:sz w:val="20"/>
          <w:szCs w:val="20"/>
          <w:lang w:eastAsia="cs-CZ"/>
        </w:rPr>
      </w:pPr>
      <w:r w:rsidRPr="00C00592">
        <w:rPr>
          <w:rFonts w:eastAsia="Times New Roman" w:cs="Calibri"/>
          <w:b/>
          <w:bCs/>
          <w:color w:val="000000"/>
          <w:sz w:val="20"/>
          <w:szCs w:val="20"/>
          <w:lang w:eastAsia="cs-CZ"/>
        </w:rPr>
        <w:t xml:space="preserve">Česká </w:t>
      </w:r>
      <w:r w:rsidR="00C00592" w:rsidRPr="00C00592">
        <w:rPr>
          <w:rFonts w:eastAsia="Times New Roman" w:cs="Calibri"/>
          <w:b/>
          <w:bCs/>
          <w:color w:val="000000"/>
          <w:sz w:val="20"/>
          <w:szCs w:val="20"/>
          <w:lang w:eastAsia="cs-CZ"/>
        </w:rPr>
        <w:t>republika – Technologická</w:t>
      </w:r>
      <w:r w:rsidRPr="00C00592">
        <w:rPr>
          <w:rFonts w:eastAsia="Times New Roman" w:cs="Calibri"/>
          <w:b/>
          <w:bCs/>
          <w:color w:val="000000"/>
          <w:sz w:val="20"/>
          <w:szCs w:val="20"/>
          <w:lang w:eastAsia="cs-CZ"/>
        </w:rPr>
        <w:t xml:space="preserve"> agentura ČR </w:t>
      </w:r>
    </w:p>
    <w:p w14:paraId="7ADA42E3" w14:textId="77777777" w:rsidR="00D02926" w:rsidRPr="00C00592" w:rsidRDefault="00D02926" w:rsidP="00C00592">
      <w:pPr>
        <w:spacing w:before="52" w:after="0" w:line="276" w:lineRule="auto"/>
        <w:jc w:val="both"/>
        <w:rPr>
          <w:rFonts w:eastAsia="Times New Roman" w:cs="Calibri"/>
          <w:sz w:val="20"/>
          <w:szCs w:val="20"/>
          <w:lang w:eastAsia="cs-CZ"/>
        </w:rPr>
      </w:pP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 xml:space="preserve">se sídlem: </w:t>
      </w:r>
      <w:r w:rsidRPr="00C00592">
        <w:rPr>
          <w:rFonts w:eastAsia="Times New Roman" w:cs="Calibri"/>
          <w:b/>
          <w:bCs/>
          <w:color w:val="000000"/>
          <w:sz w:val="20"/>
          <w:szCs w:val="20"/>
          <w:lang w:eastAsia="cs-CZ"/>
        </w:rPr>
        <w:t>Evropská 1692/37, 160 00 Praha 6 </w:t>
      </w:r>
    </w:p>
    <w:p w14:paraId="2244FB26" w14:textId="77777777" w:rsidR="00D02926" w:rsidRPr="00C00592" w:rsidRDefault="00D02926" w:rsidP="00C00592">
      <w:pPr>
        <w:spacing w:before="50" w:after="0" w:line="276" w:lineRule="auto"/>
        <w:jc w:val="both"/>
        <w:rPr>
          <w:rFonts w:eastAsia="Times New Roman" w:cs="Calibri"/>
          <w:sz w:val="20"/>
          <w:szCs w:val="20"/>
          <w:lang w:eastAsia="cs-CZ"/>
        </w:rPr>
      </w:pP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 xml:space="preserve">IČO: </w:t>
      </w:r>
      <w:r w:rsidRPr="00C00592">
        <w:rPr>
          <w:rFonts w:eastAsia="Times New Roman" w:cs="Calibri"/>
          <w:b/>
          <w:bCs/>
          <w:color w:val="000000"/>
          <w:sz w:val="20"/>
          <w:szCs w:val="20"/>
          <w:lang w:eastAsia="cs-CZ"/>
        </w:rPr>
        <w:t>72050365 </w:t>
      </w:r>
    </w:p>
    <w:p w14:paraId="4B639DDF" w14:textId="77777777" w:rsidR="00D02926" w:rsidRPr="00C00592" w:rsidRDefault="00D02926" w:rsidP="00C00592">
      <w:pPr>
        <w:spacing w:before="53" w:after="0" w:line="276" w:lineRule="auto"/>
        <w:jc w:val="both"/>
        <w:rPr>
          <w:rFonts w:eastAsia="Times New Roman" w:cs="Calibri"/>
          <w:sz w:val="20"/>
          <w:szCs w:val="20"/>
          <w:lang w:eastAsia="cs-CZ"/>
        </w:rPr>
      </w:pP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 xml:space="preserve">Zastoupena: </w:t>
      </w:r>
      <w:r w:rsidRPr="00C00592">
        <w:rPr>
          <w:rFonts w:eastAsia="Times New Roman" w:cs="Calibri"/>
          <w:b/>
          <w:bCs/>
          <w:color w:val="000000"/>
          <w:sz w:val="20"/>
          <w:szCs w:val="20"/>
          <w:lang w:eastAsia="cs-CZ"/>
        </w:rPr>
        <w:t xml:space="preserve">Martinem </w:t>
      </w:r>
      <w:proofErr w:type="spellStart"/>
      <w:r w:rsidRPr="00C00592">
        <w:rPr>
          <w:rFonts w:eastAsia="Times New Roman" w:cs="Calibri"/>
          <w:b/>
          <w:bCs/>
          <w:color w:val="000000"/>
          <w:sz w:val="20"/>
          <w:szCs w:val="20"/>
          <w:lang w:eastAsia="cs-CZ"/>
        </w:rPr>
        <w:t>Bunčekem</w:t>
      </w:r>
      <w:proofErr w:type="spellEnd"/>
      <w:r w:rsidRPr="00C00592">
        <w:rPr>
          <w:rFonts w:eastAsia="Times New Roman" w:cs="Calibri"/>
          <w:b/>
          <w:bCs/>
          <w:color w:val="000000"/>
          <w:sz w:val="20"/>
          <w:szCs w:val="20"/>
          <w:lang w:eastAsia="cs-CZ"/>
        </w:rPr>
        <w:t>, ředitelem Kanceláře TA ČR </w:t>
      </w:r>
    </w:p>
    <w:p w14:paraId="47AC4F46" w14:textId="77777777" w:rsidR="00D02926" w:rsidRPr="00C00592" w:rsidRDefault="00D02926" w:rsidP="00C00592">
      <w:pPr>
        <w:spacing w:before="52" w:after="0" w:line="276" w:lineRule="auto"/>
        <w:jc w:val="both"/>
        <w:rPr>
          <w:rFonts w:eastAsia="Times New Roman" w:cs="Calibri"/>
          <w:sz w:val="20"/>
          <w:szCs w:val="20"/>
          <w:lang w:eastAsia="cs-CZ"/>
        </w:rPr>
      </w:pP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 xml:space="preserve">(dále jen </w:t>
      </w:r>
      <w:r w:rsidRPr="00C00592">
        <w:rPr>
          <w:rFonts w:eastAsia="Times New Roman" w:cs="Calibri"/>
          <w:b/>
          <w:bCs/>
          <w:color w:val="000000"/>
          <w:sz w:val="20"/>
          <w:szCs w:val="20"/>
          <w:lang w:eastAsia="cs-CZ"/>
        </w:rPr>
        <w:t>„Objednatel“</w:t>
      </w: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>) na straně jedné </w:t>
      </w:r>
    </w:p>
    <w:p w14:paraId="386A1369" w14:textId="77777777" w:rsidR="00D02926" w:rsidRPr="00C00592" w:rsidRDefault="00D02926" w:rsidP="00C00592">
      <w:pPr>
        <w:spacing w:before="410" w:after="0" w:line="276" w:lineRule="auto"/>
        <w:jc w:val="both"/>
        <w:rPr>
          <w:rFonts w:eastAsia="Times New Roman" w:cs="Calibri"/>
          <w:sz w:val="20"/>
          <w:szCs w:val="20"/>
          <w:lang w:eastAsia="cs-CZ"/>
        </w:rPr>
      </w:pP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>a </w:t>
      </w:r>
    </w:p>
    <w:p w14:paraId="58777AF6" w14:textId="77777777" w:rsidR="00D02926" w:rsidRPr="00C00592" w:rsidRDefault="00D02926" w:rsidP="00C00592">
      <w:pPr>
        <w:spacing w:before="412" w:after="0" w:line="276" w:lineRule="auto"/>
        <w:jc w:val="both"/>
        <w:rPr>
          <w:rFonts w:eastAsia="Times New Roman" w:cs="Calibri"/>
          <w:sz w:val="20"/>
          <w:szCs w:val="20"/>
          <w:lang w:eastAsia="cs-CZ"/>
        </w:rPr>
      </w:pPr>
      <w:r w:rsidRPr="00C00592">
        <w:rPr>
          <w:rFonts w:eastAsia="Times New Roman" w:cs="Calibri"/>
          <w:b/>
          <w:bCs/>
          <w:color w:val="000000"/>
          <w:sz w:val="20"/>
          <w:szCs w:val="20"/>
          <w:lang w:eastAsia="cs-CZ"/>
        </w:rPr>
        <w:t>CORA PLUS s.r.o. </w:t>
      </w:r>
    </w:p>
    <w:p w14:paraId="7AB504B5" w14:textId="77777777" w:rsidR="00D02926" w:rsidRPr="00C00592" w:rsidRDefault="00D02926" w:rsidP="00C00592">
      <w:pPr>
        <w:spacing w:before="52" w:after="0" w:line="276" w:lineRule="auto"/>
        <w:jc w:val="both"/>
        <w:rPr>
          <w:rFonts w:eastAsia="Times New Roman" w:cs="Calibri"/>
          <w:sz w:val="20"/>
          <w:szCs w:val="20"/>
          <w:lang w:eastAsia="cs-CZ"/>
        </w:rPr>
      </w:pP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 xml:space="preserve">Email: </w:t>
      </w:r>
      <w:r w:rsidRPr="00C00592">
        <w:rPr>
          <w:rFonts w:eastAsia="Times New Roman" w:cs="Calibri"/>
          <w:b/>
          <w:bCs/>
          <w:color w:val="000000"/>
          <w:sz w:val="20"/>
          <w:szCs w:val="20"/>
          <w:lang w:eastAsia="cs-CZ"/>
        </w:rPr>
        <w:t>info@cora-plus.cz </w:t>
      </w:r>
    </w:p>
    <w:p w14:paraId="0D828FB0" w14:textId="77777777" w:rsidR="00D02926" w:rsidRPr="00C00592" w:rsidRDefault="00D02926" w:rsidP="00C00592">
      <w:pPr>
        <w:spacing w:before="50" w:after="0" w:line="276" w:lineRule="auto"/>
        <w:jc w:val="both"/>
        <w:rPr>
          <w:rFonts w:eastAsia="Times New Roman" w:cs="Calibri"/>
          <w:sz w:val="20"/>
          <w:szCs w:val="20"/>
          <w:lang w:eastAsia="cs-CZ"/>
        </w:rPr>
      </w:pP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 xml:space="preserve">Místo podnikání: </w:t>
      </w:r>
      <w:r w:rsidRPr="00C00592">
        <w:rPr>
          <w:rFonts w:eastAsia="Times New Roman" w:cs="Calibri"/>
          <w:b/>
          <w:bCs/>
          <w:color w:val="000000"/>
          <w:sz w:val="20"/>
          <w:szCs w:val="20"/>
          <w:lang w:eastAsia="cs-CZ"/>
        </w:rPr>
        <w:t>Kojetínská 3666/64, 767 01 Kroměříž </w:t>
      </w:r>
    </w:p>
    <w:p w14:paraId="64CF1732" w14:textId="77777777" w:rsidR="00D02926" w:rsidRPr="00C00592" w:rsidRDefault="00D02926" w:rsidP="00C00592">
      <w:pPr>
        <w:spacing w:before="52" w:after="0" w:line="276" w:lineRule="auto"/>
        <w:jc w:val="both"/>
        <w:rPr>
          <w:rFonts w:eastAsia="Times New Roman" w:cs="Calibri"/>
          <w:sz w:val="20"/>
          <w:szCs w:val="20"/>
          <w:lang w:eastAsia="cs-CZ"/>
        </w:rPr>
      </w:pP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 xml:space="preserve">IČ: </w:t>
      </w:r>
      <w:r w:rsidRPr="00C00592">
        <w:rPr>
          <w:rFonts w:eastAsia="Times New Roman" w:cs="Calibri"/>
          <w:b/>
          <w:bCs/>
          <w:color w:val="000000"/>
          <w:sz w:val="20"/>
          <w:szCs w:val="20"/>
          <w:lang w:eastAsia="cs-CZ"/>
        </w:rPr>
        <w:t>29368081 </w:t>
      </w:r>
    </w:p>
    <w:p w14:paraId="77B9C535" w14:textId="77777777" w:rsidR="00D02926" w:rsidRPr="00C00592" w:rsidRDefault="00D02926" w:rsidP="00C00592">
      <w:pPr>
        <w:spacing w:before="52" w:after="0" w:line="276" w:lineRule="auto"/>
        <w:jc w:val="both"/>
        <w:rPr>
          <w:rFonts w:eastAsia="Times New Roman" w:cs="Calibri"/>
          <w:sz w:val="20"/>
          <w:szCs w:val="20"/>
          <w:lang w:eastAsia="cs-CZ"/>
        </w:rPr>
      </w:pP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 xml:space="preserve">DIČ: </w:t>
      </w:r>
      <w:r w:rsidRPr="00C00592">
        <w:rPr>
          <w:rFonts w:eastAsia="Times New Roman" w:cs="Calibri"/>
          <w:b/>
          <w:bCs/>
          <w:color w:val="000000"/>
          <w:sz w:val="20"/>
          <w:szCs w:val="20"/>
          <w:lang w:eastAsia="cs-CZ"/>
        </w:rPr>
        <w:t>CZ29368081 </w:t>
      </w:r>
    </w:p>
    <w:p w14:paraId="2CCF7F9C" w14:textId="77777777" w:rsidR="00D02926" w:rsidRPr="00C00592" w:rsidRDefault="00D02926" w:rsidP="00C00592">
      <w:pPr>
        <w:spacing w:before="50" w:after="0" w:line="276" w:lineRule="auto"/>
        <w:jc w:val="both"/>
        <w:rPr>
          <w:rFonts w:eastAsia="Times New Roman" w:cs="Calibri"/>
          <w:sz w:val="20"/>
          <w:szCs w:val="20"/>
          <w:lang w:eastAsia="cs-CZ"/>
        </w:rPr>
      </w:pP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 xml:space="preserve">Bankovní spojení: </w:t>
      </w:r>
      <w:r w:rsidRPr="00C00592">
        <w:rPr>
          <w:rFonts w:eastAsia="Times New Roman" w:cs="Calibri"/>
          <w:b/>
          <w:bCs/>
          <w:color w:val="000000"/>
          <w:sz w:val="20"/>
          <w:szCs w:val="20"/>
          <w:lang w:eastAsia="cs-CZ"/>
        </w:rPr>
        <w:t>Komerční banka a.s.  </w:t>
      </w:r>
    </w:p>
    <w:p w14:paraId="2F5F592B" w14:textId="77777777" w:rsidR="00D02926" w:rsidRPr="00C00592" w:rsidRDefault="00D02926" w:rsidP="00C00592">
      <w:pPr>
        <w:spacing w:before="52" w:after="0" w:line="276" w:lineRule="auto"/>
        <w:jc w:val="both"/>
        <w:rPr>
          <w:rFonts w:eastAsia="Times New Roman" w:cs="Calibri"/>
          <w:sz w:val="20"/>
          <w:szCs w:val="20"/>
          <w:lang w:eastAsia="cs-CZ"/>
        </w:rPr>
      </w:pP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 xml:space="preserve">Číslo účtu: </w:t>
      </w:r>
      <w:r w:rsidRPr="00C00592">
        <w:rPr>
          <w:rFonts w:eastAsia="Times New Roman" w:cs="Calibri"/>
          <w:b/>
          <w:bCs/>
          <w:color w:val="000000"/>
          <w:sz w:val="20"/>
          <w:szCs w:val="20"/>
          <w:lang w:eastAsia="cs-CZ"/>
        </w:rPr>
        <w:t>115-8059870277/0100 </w:t>
      </w:r>
    </w:p>
    <w:p w14:paraId="77EC83C2" w14:textId="77777777" w:rsidR="00D02926" w:rsidRPr="00C00592" w:rsidRDefault="00D02926" w:rsidP="00C00592">
      <w:pPr>
        <w:spacing w:before="52" w:after="0" w:line="276" w:lineRule="auto"/>
        <w:jc w:val="both"/>
        <w:rPr>
          <w:rFonts w:eastAsia="Times New Roman" w:cs="Calibri"/>
          <w:sz w:val="20"/>
          <w:szCs w:val="20"/>
          <w:lang w:eastAsia="cs-CZ"/>
        </w:rPr>
      </w:pP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 xml:space="preserve">Zastoupena: </w:t>
      </w:r>
      <w:r w:rsidRPr="00C00592">
        <w:rPr>
          <w:rFonts w:eastAsia="Times New Roman" w:cs="Calibri"/>
          <w:b/>
          <w:bCs/>
          <w:color w:val="000000"/>
          <w:sz w:val="20"/>
          <w:szCs w:val="20"/>
          <w:lang w:eastAsia="cs-CZ"/>
        </w:rPr>
        <w:t>Romanem Gebauerem, jednatelem </w:t>
      </w:r>
    </w:p>
    <w:p w14:paraId="4787B212" w14:textId="77777777" w:rsidR="00D02926" w:rsidRPr="00C00592" w:rsidRDefault="00D02926" w:rsidP="00C00592">
      <w:pPr>
        <w:spacing w:before="359" w:after="0" w:line="276" w:lineRule="auto"/>
        <w:jc w:val="both"/>
        <w:rPr>
          <w:rFonts w:eastAsia="Times New Roman" w:cs="Calibri"/>
          <w:sz w:val="20"/>
          <w:szCs w:val="20"/>
          <w:lang w:eastAsia="cs-CZ"/>
        </w:rPr>
      </w:pP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 xml:space="preserve">(dále jen </w:t>
      </w:r>
      <w:r w:rsidRPr="00C00592">
        <w:rPr>
          <w:rFonts w:eastAsia="Times New Roman" w:cs="Calibri"/>
          <w:b/>
          <w:bCs/>
          <w:color w:val="000000"/>
          <w:sz w:val="20"/>
          <w:szCs w:val="20"/>
          <w:lang w:eastAsia="cs-CZ"/>
        </w:rPr>
        <w:t>„Dodavatel služby“</w:t>
      </w: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>) na straně druhé, </w:t>
      </w:r>
    </w:p>
    <w:p w14:paraId="3BC73B79" w14:textId="77777777" w:rsidR="00D02926" w:rsidRPr="00C00592" w:rsidRDefault="00D02926" w:rsidP="00C00592">
      <w:pPr>
        <w:spacing w:before="172" w:after="0" w:line="276" w:lineRule="auto"/>
        <w:jc w:val="both"/>
        <w:rPr>
          <w:rFonts w:eastAsia="Times New Roman" w:cs="Calibri"/>
          <w:sz w:val="20"/>
          <w:szCs w:val="20"/>
          <w:lang w:eastAsia="cs-CZ"/>
        </w:rPr>
      </w:pP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>společně také jako „smluvní strany“ </w:t>
      </w:r>
    </w:p>
    <w:p w14:paraId="6FF6BF5C" w14:textId="77777777" w:rsidR="002620E2" w:rsidRDefault="002620E2" w:rsidP="002620E2">
      <w:pPr>
        <w:spacing w:after="0" w:line="276" w:lineRule="auto"/>
        <w:jc w:val="both"/>
        <w:rPr>
          <w:rFonts w:eastAsia="Times New Roman" w:cs="Calibri"/>
          <w:color w:val="000000"/>
          <w:sz w:val="20"/>
          <w:szCs w:val="20"/>
          <w:lang w:eastAsia="cs-CZ"/>
        </w:rPr>
      </w:pPr>
    </w:p>
    <w:p w14:paraId="022FCAFB" w14:textId="77777777" w:rsidR="002620E2" w:rsidRDefault="002620E2" w:rsidP="002620E2">
      <w:pPr>
        <w:spacing w:after="0" w:line="276" w:lineRule="auto"/>
        <w:jc w:val="both"/>
        <w:rPr>
          <w:rFonts w:eastAsia="Times New Roman" w:cs="Calibri"/>
          <w:color w:val="000000"/>
          <w:sz w:val="20"/>
          <w:szCs w:val="20"/>
          <w:lang w:eastAsia="cs-CZ"/>
        </w:rPr>
      </w:pPr>
    </w:p>
    <w:p w14:paraId="2881FFC1" w14:textId="77777777" w:rsidR="002620E2" w:rsidRDefault="002620E2" w:rsidP="002620E2">
      <w:pPr>
        <w:spacing w:after="0" w:line="276" w:lineRule="auto"/>
        <w:jc w:val="both"/>
        <w:rPr>
          <w:rFonts w:eastAsia="Times New Roman" w:cs="Calibri"/>
          <w:color w:val="000000"/>
          <w:sz w:val="20"/>
          <w:szCs w:val="20"/>
          <w:lang w:eastAsia="cs-CZ"/>
        </w:rPr>
      </w:pPr>
    </w:p>
    <w:p w14:paraId="4EA9A485" w14:textId="7E8AA8FD" w:rsidR="00D02926" w:rsidRPr="00C00592" w:rsidRDefault="00D02926" w:rsidP="002620E2">
      <w:pPr>
        <w:spacing w:after="0" w:line="276" w:lineRule="auto"/>
        <w:jc w:val="both"/>
        <w:rPr>
          <w:rFonts w:eastAsia="Times New Roman" w:cs="Calibri"/>
          <w:sz w:val="20"/>
          <w:szCs w:val="20"/>
          <w:lang w:eastAsia="cs-CZ"/>
        </w:rPr>
      </w:pP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>Obě Smluvní strany se dohodly na navýšení dílčích hodnot i celkové hodnoty plnění v uvedené smlouvě</w:t>
      </w:r>
      <w:r w:rsidR="00C00592" w:rsidRPr="00C00592">
        <w:rPr>
          <w:rFonts w:eastAsia="Times New Roman" w:cs="Calibri"/>
          <w:color w:val="000000"/>
          <w:sz w:val="20"/>
          <w:szCs w:val="20"/>
          <w:lang w:eastAsia="cs-CZ"/>
        </w:rPr>
        <w:t xml:space="preserve"> </w:t>
      </w: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>(</w:t>
      </w:r>
      <w:r w:rsidR="00FD02D2" w:rsidRPr="00C00592">
        <w:rPr>
          <w:rFonts w:eastAsia="Times New Roman" w:cs="Calibri"/>
          <w:color w:val="000000"/>
          <w:sz w:val="20"/>
          <w:szCs w:val="20"/>
          <w:lang w:eastAsia="cs-CZ"/>
        </w:rPr>
        <w:t>dále jen</w:t>
      </w: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 xml:space="preserve"> </w:t>
      </w:r>
      <w:r w:rsidRPr="00C00592">
        <w:rPr>
          <w:rFonts w:eastAsia="Times New Roman" w:cs="Calibri"/>
          <w:b/>
          <w:bCs/>
          <w:color w:val="000000"/>
          <w:sz w:val="20"/>
          <w:szCs w:val="20"/>
          <w:lang w:eastAsia="cs-CZ"/>
        </w:rPr>
        <w:t>„Smlouva“</w:t>
      </w: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 xml:space="preserve">), a to do max. 10 % původní celkové hodnoty plnění přiměřeně dle ustanovení </w:t>
      </w:r>
      <w:r w:rsidR="00FD02D2" w:rsidRPr="00C00592">
        <w:rPr>
          <w:rFonts w:eastAsia="Times New Roman" w:cs="Calibri"/>
          <w:color w:val="000000"/>
          <w:sz w:val="20"/>
          <w:szCs w:val="20"/>
          <w:lang w:eastAsia="cs-CZ"/>
        </w:rPr>
        <w:br/>
      </w: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>§</w:t>
      </w:r>
      <w:r w:rsidR="00FD02D2" w:rsidRPr="00C00592">
        <w:rPr>
          <w:rFonts w:eastAsia="Times New Roman" w:cs="Calibri"/>
          <w:color w:val="000000"/>
          <w:sz w:val="20"/>
          <w:szCs w:val="20"/>
          <w:lang w:eastAsia="cs-CZ"/>
        </w:rPr>
        <w:t xml:space="preserve"> </w:t>
      </w: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 xml:space="preserve">222 odst. </w:t>
      </w:r>
      <w:r w:rsidR="00FD02D2" w:rsidRPr="00C00592">
        <w:rPr>
          <w:rFonts w:eastAsia="Times New Roman" w:cs="Calibri"/>
          <w:color w:val="000000"/>
          <w:sz w:val="20"/>
          <w:szCs w:val="20"/>
          <w:lang w:eastAsia="cs-CZ"/>
        </w:rPr>
        <w:t>4 písm.</w:t>
      </w: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 xml:space="preserve"> b) bod 1. zákona č. 134/2016, o zadávání veřejných zakázek, v pozdějším znění, </w:t>
      </w:r>
      <w:r w:rsidR="00FD02D2" w:rsidRPr="00C00592">
        <w:rPr>
          <w:rFonts w:eastAsia="Times New Roman" w:cs="Calibri"/>
          <w:color w:val="000000"/>
          <w:sz w:val="20"/>
          <w:szCs w:val="20"/>
          <w:lang w:eastAsia="cs-CZ"/>
        </w:rPr>
        <w:br/>
      </w: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 xml:space="preserve">a to </w:t>
      </w:r>
      <w:r w:rsidR="00FD02D2" w:rsidRPr="00C00592">
        <w:rPr>
          <w:rFonts w:eastAsia="Times New Roman" w:cs="Calibri"/>
          <w:color w:val="000000"/>
          <w:sz w:val="20"/>
          <w:szCs w:val="20"/>
          <w:lang w:eastAsia="cs-CZ"/>
        </w:rPr>
        <w:t>vzhledem k</w:t>
      </w: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 xml:space="preserve"> nastalým změnám na trhu úklidových prostředků v souvislosti s nárůstem inflace.</w:t>
      </w:r>
    </w:p>
    <w:p w14:paraId="33586087" w14:textId="77777777" w:rsidR="00D02926" w:rsidRPr="00C00592" w:rsidRDefault="00D02926" w:rsidP="00C00592">
      <w:pPr>
        <w:spacing w:after="0" w:line="276" w:lineRule="auto"/>
        <w:jc w:val="both"/>
        <w:rPr>
          <w:rFonts w:eastAsia="Times New Roman" w:cs="Calibri"/>
          <w:color w:val="000000"/>
          <w:sz w:val="20"/>
          <w:szCs w:val="20"/>
          <w:lang w:eastAsia="cs-CZ"/>
        </w:rPr>
      </w:pPr>
    </w:p>
    <w:p w14:paraId="6311A184" w14:textId="3474C5D7" w:rsidR="00D02926" w:rsidRPr="00C00592" w:rsidRDefault="00D02926" w:rsidP="00C00592">
      <w:pPr>
        <w:spacing w:after="0" w:line="276" w:lineRule="auto"/>
        <w:jc w:val="both"/>
        <w:rPr>
          <w:rFonts w:eastAsia="Times New Roman" w:cs="Calibri"/>
          <w:b/>
          <w:bCs/>
          <w:color w:val="000000"/>
          <w:sz w:val="20"/>
          <w:szCs w:val="20"/>
          <w:lang w:eastAsia="cs-CZ"/>
        </w:rPr>
      </w:pPr>
    </w:p>
    <w:p w14:paraId="7ED6923B" w14:textId="00C02325" w:rsidR="00FD02D2" w:rsidRPr="00C00592" w:rsidRDefault="00FD02D2" w:rsidP="00C00592">
      <w:pPr>
        <w:spacing w:after="0" w:line="276" w:lineRule="auto"/>
        <w:jc w:val="both"/>
        <w:rPr>
          <w:rFonts w:eastAsia="Times New Roman" w:cs="Calibri"/>
          <w:b/>
          <w:bCs/>
          <w:color w:val="000000"/>
          <w:sz w:val="20"/>
          <w:szCs w:val="20"/>
          <w:lang w:eastAsia="cs-CZ"/>
        </w:rPr>
      </w:pPr>
    </w:p>
    <w:p w14:paraId="6610FFF5" w14:textId="353838B7" w:rsidR="00C00592" w:rsidRPr="00C00592" w:rsidRDefault="00C00592" w:rsidP="00C00592">
      <w:pPr>
        <w:spacing w:after="0" w:line="276" w:lineRule="auto"/>
        <w:jc w:val="both"/>
        <w:rPr>
          <w:rFonts w:eastAsia="Times New Roman" w:cs="Calibri"/>
          <w:b/>
          <w:bCs/>
          <w:color w:val="000000"/>
          <w:sz w:val="20"/>
          <w:szCs w:val="20"/>
          <w:lang w:eastAsia="cs-CZ"/>
        </w:rPr>
      </w:pPr>
    </w:p>
    <w:p w14:paraId="15F382D5" w14:textId="5669A7AF" w:rsidR="00D02926" w:rsidRDefault="00D02926" w:rsidP="00C00592">
      <w:pPr>
        <w:spacing w:after="0" w:line="276" w:lineRule="auto"/>
        <w:jc w:val="both"/>
        <w:rPr>
          <w:rFonts w:eastAsia="Times New Roman" w:cs="Calibri"/>
          <w:b/>
          <w:bCs/>
          <w:color w:val="000000"/>
          <w:sz w:val="20"/>
          <w:szCs w:val="20"/>
          <w:lang w:eastAsia="cs-CZ"/>
        </w:rPr>
      </w:pPr>
    </w:p>
    <w:p w14:paraId="0F47E99E" w14:textId="77777777" w:rsidR="002620E2" w:rsidRPr="00C00592" w:rsidRDefault="002620E2" w:rsidP="00C00592">
      <w:pPr>
        <w:spacing w:after="0" w:line="276" w:lineRule="auto"/>
        <w:jc w:val="both"/>
        <w:rPr>
          <w:rFonts w:eastAsia="Times New Roman" w:cs="Calibri"/>
          <w:b/>
          <w:bCs/>
          <w:color w:val="000000"/>
          <w:sz w:val="20"/>
          <w:szCs w:val="20"/>
          <w:lang w:eastAsia="cs-CZ"/>
        </w:rPr>
      </w:pPr>
    </w:p>
    <w:p w14:paraId="594F9212" w14:textId="77777777" w:rsidR="00C00592" w:rsidRPr="00C00592" w:rsidRDefault="00D02926" w:rsidP="00A0658E">
      <w:pPr>
        <w:spacing w:after="0" w:line="276" w:lineRule="auto"/>
        <w:ind w:left="4248"/>
        <w:jc w:val="both"/>
        <w:rPr>
          <w:rFonts w:eastAsia="Times New Roman" w:cs="Calibri"/>
          <w:sz w:val="20"/>
          <w:szCs w:val="20"/>
          <w:lang w:eastAsia="cs-CZ"/>
        </w:rPr>
      </w:pPr>
      <w:r w:rsidRPr="00C00592">
        <w:rPr>
          <w:rFonts w:eastAsia="Times New Roman" w:cs="Calibri"/>
          <w:b/>
          <w:bCs/>
          <w:color w:val="000000"/>
          <w:sz w:val="20"/>
          <w:szCs w:val="20"/>
          <w:lang w:eastAsia="cs-CZ"/>
        </w:rPr>
        <w:lastRenderedPageBreak/>
        <w:t>I.  </w:t>
      </w:r>
    </w:p>
    <w:p w14:paraId="6C31EFFB" w14:textId="35536D17" w:rsidR="00D02926" w:rsidRPr="002620E2" w:rsidRDefault="00D02926" w:rsidP="00C00592">
      <w:pPr>
        <w:pStyle w:val="Odstavecseseznamem"/>
        <w:numPr>
          <w:ilvl w:val="0"/>
          <w:numId w:val="1"/>
        </w:numPr>
        <w:spacing w:after="0" w:line="276" w:lineRule="auto"/>
        <w:ind w:left="700"/>
        <w:jc w:val="both"/>
        <w:rPr>
          <w:rFonts w:eastAsia="Times New Roman" w:cs="Calibri"/>
          <w:sz w:val="20"/>
          <w:szCs w:val="20"/>
          <w:lang w:eastAsia="cs-CZ"/>
        </w:rPr>
      </w:pP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>Dochází ke změně přílohy č. 1 Smlouvy o poskytnutí úklidových služeb v tabulce specifikace</w:t>
      </w:r>
      <w:r w:rsidR="00C00592" w:rsidRPr="00C00592">
        <w:rPr>
          <w:rFonts w:eastAsia="Times New Roman" w:cs="Calibri"/>
          <w:color w:val="000000"/>
          <w:sz w:val="20"/>
          <w:szCs w:val="20"/>
          <w:lang w:eastAsia="cs-CZ"/>
        </w:rPr>
        <w:t xml:space="preserve"> </w:t>
      </w: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>používaného materiálu, ceník, který nově zní: </w:t>
      </w:r>
    </w:p>
    <w:p w14:paraId="5C8CE591" w14:textId="77777777" w:rsidR="002620E2" w:rsidRPr="00C00592" w:rsidRDefault="002620E2" w:rsidP="002620E2">
      <w:pPr>
        <w:pStyle w:val="Odstavecseseznamem"/>
        <w:spacing w:after="0" w:line="276" w:lineRule="auto"/>
        <w:ind w:left="700"/>
        <w:jc w:val="both"/>
        <w:rPr>
          <w:rFonts w:eastAsia="Times New Roman" w:cs="Calibri"/>
          <w:sz w:val="20"/>
          <w:szCs w:val="20"/>
          <w:lang w:eastAsia="cs-CZ"/>
        </w:rPr>
      </w:pPr>
    </w:p>
    <w:p w14:paraId="44938204" w14:textId="77777777" w:rsidR="00C00592" w:rsidRPr="00C00592" w:rsidRDefault="00C00592" w:rsidP="00C00592">
      <w:pPr>
        <w:pStyle w:val="Odstavecseseznamem"/>
        <w:spacing w:after="0" w:line="276" w:lineRule="auto"/>
        <w:ind w:left="700"/>
        <w:jc w:val="both"/>
        <w:rPr>
          <w:rFonts w:eastAsia="Times New Roman" w:cs="Calibri"/>
          <w:sz w:val="20"/>
          <w:szCs w:val="20"/>
          <w:lang w:eastAsia="cs-CZ"/>
        </w:rPr>
      </w:pPr>
    </w:p>
    <w:tbl>
      <w:tblPr>
        <w:tblW w:w="9881" w:type="dxa"/>
        <w:tblBorders>
          <w:top w:val="single" w:sz="4" w:space="0" w:color="BCBCBC" w:themeColor="accent4" w:themeTint="66"/>
          <w:left w:val="single" w:sz="4" w:space="0" w:color="BCBCBC" w:themeColor="accent4" w:themeTint="66"/>
          <w:bottom w:val="single" w:sz="4" w:space="0" w:color="BCBCBC" w:themeColor="accent4" w:themeTint="66"/>
          <w:right w:val="single" w:sz="4" w:space="0" w:color="BCBCBC" w:themeColor="accent4" w:themeTint="66"/>
          <w:insideH w:val="single" w:sz="4" w:space="0" w:color="BCBCBC" w:themeColor="accent4" w:themeTint="66"/>
          <w:insideV w:val="single" w:sz="4" w:space="0" w:color="BCBCBC" w:themeColor="accent4" w:themeTint="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998"/>
        <w:gridCol w:w="1076"/>
        <w:gridCol w:w="1199"/>
        <w:gridCol w:w="1910"/>
        <w:gridCol w:w="1269"/>
        <w:gridCol w:w="1570"/>
      </w:tblGrid>
      <w:tr w:rsidR="00FD02D2" w:rsidRPr="00C00592" w14:paraId="427D0ADB" w14:textId="77777777" w:rsidTr="00C00592">
        <w:trPr>
          <w:trHeight w:val="931"/>
        </w:trPr>
        <w:tc>
          <w:tcPr>
            <w:tcW w:w="2085" w:type="dxa"/>
            <w:shd w:val="clear" w:color="auto" w:fill="E5E5E5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D04E71" w14:textId="3674D3A0" w:rsidR="00D02926" w:rsidRPr="00C00592" w:rsidRDefault="00FD02D2" w:rsidP="00C00592">
            <w:pPr>
              <w:spacing w:after="0" w:line="276" w:lineRule="auto"/>
              <w:ind w:left="56"/>
              <w:jc w:val="center"/>
              <w:rPr>
                <w:rFonts w:eastAsia="Times New Roman" w:cs="Calibri"/>
                <w:b/>
                <w:sz w:val="18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b/>
                <w:color w:val="000000"/>
                <w:sz w:val="18"/>
                <w:szCs w:val="20"/>
                <w:lang w:eastAsia="cs-CZ"/>
              </w:rPr>
              <w:t>SMLOUVA</w:t>
            </w:r>
          </w:p>
        </w:tc>
        <w:tc>
          <w:tcPr>
            <w:tcW w:w="312" w:type="dxa"/>
            <w:shd w:val="clear" w:color="auto" w:fill="E5E5E5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5E3260" w14:textId="799B7891" w:rsidR="00D02926" w:rsidRPr="00C00592" w:rsidRDefault="00FD02D2" w:rsidP="00C00592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b/>
                <w:color w:val="000000"/>
                <w:sz w:val="18"/>
                <w:szCs w:val="20"/>
                <w:lang w:eastAsia="cs-CZ"/>
              </w:rPr>
              <w:t>JEDNOTKA</w:t>
            </w:r>
          </w:p>
        </w:tc>
        <w:tc>
          <w:tcPr>
            <w:tcW w:w="0" w:type="auto"/>
            <w:shd w:val="clear" w:color="auto" w:fill="E5E5E5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BF40E0" w14:textId="3AE76D67" w:rsidR="00D02926" w:rsidRPr="00C00592" w:rsidRDefault="00FD02D2" w:rsidP="00C00592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b/>
                <w:color w:val="000000"/>
                <w:sz w:val="18"/>
                <w:szCs w:val="20"/>
                <w:lang w:eastAsia="cs-CZ"/>
              </w:rPr>
              <w:t>CENA</w:t>
            </w:r>
          </w:p>
          <w:p w14:paraId="1828AD77" w14:textId="3C621F8B" w:rsidR="00D02926" w:rsidRPr="00C00592" w:rsidRDefault="00FD02D2" w:rsidP="00C00592">
            <w:pPr>
              <w:spacing w:before="50" w:after="0" w:line="276" w:lineRule="auto"/>
              <w:jc w:val="center"/>
              <w:rPr>
                <w:rFonts w:eastAsia="Times New Roman" w:cs="Calibri"/>
                <w:b/>
                <w:sz w:val="18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b/>
                <w:color w:val="000000"/>
                <w:sz w:val="18"/>
                <w:szCs w:val="20"/>
                <w:lang w:eastAsia="cs-CZ"/>
              </w:rPr>
              <w:t>/JEDNOTKA</w:t>
            </w:r>
          </w:p>
        </w:tc>
        <w:tc>
          <w:tcPr>
            <w:tcW w:w="1276" w:type="dxa"/>
            <w:shd w:val="clear" w:color="auto" w:fill="E5E5E5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936AC5" w14:textId="278B8936" w:rsidR="00D02926" w:rsidRPr="00C00592" w:rsidRDefault="00FD02D2" w:rsidP="00C00592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20"/>
                <w:lang w:eastAsia="cs-CZ"/>
              </w:rPr>
            </w:pPr>
            <w:r w:rsidRPr="00C00592">
              <w:rPr>
                <w:rFonts w:ascii="Cambria Math" w:eastAsia="Times New Roman" w:hAnsi="Cambria Math" w:cs="Cambria Math"/>
                <w:b/>
                <w:color w:val="000000"/>
                <w:sz w:val="18"/>
                <w:szCs w:val="20"/>
                <w:lang w:eastAsia="cs-CZ"/>
              </w:rPr>
              <w:t>⌀</w:t>
            </w:r>
            <w:r w:rsidRPr="00C00592">
              <w:rPr>
                <w:rFonts w:eastAsia="Times New Roman" w:cs="Calibri"/>
                <w:b/>
                <w:color w:val="000000"/>
                <w:sz w:val="18"/>
                <w:szCs w:val="20"/>
                <w:lang w:eastAsia="cs-CZ"/>
              </w:rPr>
              <w:t xml:space="preserve"> MNOŽSTVÍ</w:t>
            </w:r>
          </w:p>
        </w:tc>
        <w:tc>
          <w:tcPr>
            <w:tcW w:w="1954" w:type="dxa"/>
            <w:shd w:val="clear" w:color="auto" w:fill="E5E5E5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01F1D5" w14:textId="61C57936" w:rsidR="00D02926" w:rsidRPr="00C00592" w:rsidRDefault="00FD02D2" w:rsidP="00C00592">
            <w:pPr>
              <w:spacing w:after="0" w:line="276" w:lineRule="auto"/>
              <w:ind w:left="132" w:right="107"/>
              <w:jc w:val="center"/>
              <w:rPr>
                <w:rFonts w:eastAsia="Times New Roman" w:cs="Calibri"/>
                <w:b/>
                <w:sz w:val="18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b/>
                <w:color w:val="000000"/>
                <w:sz w:val="18"/>
                <w:szCs w:val="20"/>
                <w:lang w:eastAsia="cs-CZ"/>
              </w:rPr>
              <w:t xml:space="preserve">CENA ZA </w:t>
            </w:r>
            <w:r w:rsidRPr="00C00592">
              <w:rPr>
                <w:rFonts w:ascii="Cambria Math" w:eastAsia="Times New Roman" w:hAnsi="Cambria Math" w:cs="Cambria Math"/>
                <w:b/>
                <w:color w:val="000000"/>
                <w:sz w:val="18"/>
                <w:szCs w:val="20"/>
                <w:lang w:eastAsia="cs-CZ"/>
              </w:rPr>
              <w:t>⌀</w:t>
            </w:r>
            <w:r w:rsidRPr="00C00592">
              <w:rPr>
                <w:rFonts w:eastAsia="Times New Roman" w:cs="Calibri"/>
                <w:b/>
                <w:color w:val="000000"/>
                <w:sz w:val="18"/>
                <w:szCs w:val="20"/>
                <w:lang w:eastAsia="cs-CZ"/>
              </w:rPr>
              <w:t xml:space="preserve"> MNOŽSTVÍ/MĚSÍC</w:t>
            </w:r>
          </w:p>
        </w:tc>
        <w:tc>
          <w:tcPr>
            <w:tcW w:w="1380" w:type="dxa"/>
            <w:shd w:val="clear" w:color="auto" w:fill="E5E5E5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631C01" w14:textId="6F540A12" w:rsidR="00D02926" w:rsidRPr="00C00592" w:rsidRDefault="00FD02D2" w:rsidP="00C00592">
            <w:pPr>
              <w:spacing w:after="0" w:line="276" w:lineRule="auto"/>
              <w:ind w:right="131"/>
              <w:jc w:val="center"/>
              <w:rPr>
                <w:rFonts w:eastAsia="Times New Roman" w:cs="Calibri"/>
                <w:b/>
                <w:sz w:val="18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b/>
                <w:color w:val="FF0000"/>
                <w:sz w:val="18"/>
                <w:szCs w:val="20"/>
                <w:lang w:eastAsia="cs-CZ"/>
              </w:rPr>
              <w:t>NOVÁ CENA OD  7/22</w:t>
            </w:r>
          </w:p>
        </w:tc>
        <w:tc>
          <w:tcPr>
            <w:tcW w:w="1701" w:type="dxa"/>
            <w:shd w:val="clear" w:color="auto" w:fill="E5E5E5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364574" w14:textId="5B5CDECF" w:rsidR="00D02926" w:rsidRPr="00C00592" w:rsidRDefault="00FD02D2" w:rsidP="00C00592">
            <w:pPr>
              <w:spacing w:after="0" w:line="276" w:lineRule="auto"/>
              <w:ind w:left="93" w:right="10"/>
              <w:jc w:val="center"/>
              <w:rPr>
                <w:rFonts w:eastAsia="Times New Roman" w:cs="Calibri"/>
                <w:b/>
                <w:sz w:val="18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b/>
                <w:color w:val="FF0000"/>
                <w:sz w:val="18"/>
                <w:szCs w:val="20"/>
                <w:lang w:eastAsia="cs-CZ"/>
              </w:rPr>
              <w:t xml:space="preserve">NOVÁ CENA </w:t>
            </w:r>
            <w:r w:rsidRPr="00C00592">
              <w:rPr>
                <w:rFonts w:eastAsia="Times New Roman" w:cs="Calibri"/>
                <w:b/>
                <w:color w:val="FF0000"/>
                <w:sz w:val="18"/>
                <w:szCs w:val="20"/>
                <w:lang w:eastAsia="cs-CZ"/>
              </w:rPr>
              <w:br/>
              <w:t xml:space="preserve">ZA </w:t>
            </w:r>
            <w:r w:rsidRPr="00C00592">
              <w:rPr>
                <w:rFonts w:ascii="Cambria Math" w:eastAsia="Times New Roman" w:hAnsi="Cambria Math" w:cs="Cambria Math"/>
                <w:b/>
                <w:color w:val="FF0000"/>
                <w:sz w:val="18"/>
                <w:szCs w:val="20"/>
                <w:lang w:eastAsia="cs-CZ"/>
              </w:rPr>
              <w:t>⌀</w:t>
            </w:r>
            <w:r w:rsidRPr="00C00592">
              <w:rPr>
                <w:rFonts w:eastAsia="Times New Roman" w:cs="Calibri"/>
                <w:b/>
                <w:color w:val="FF0000"/>
                <w:sz w:val="18"/>
                <w:szCs w:val="20"/>
                <w:lang w:eastAsia="cs-CZ"/>
              </w:rPr>
              <w:t> MNOŽSTVÍ</w:t>
            </w:r>
          </w:p>
          <w:p w14:paraId="1F134CFB" w14:textId="678E5B43" w:rsidR="00D02926" w:rsidRPr="00C00592" w:rsidRDefault="00FD02D2" w:rsidP="00C00592">
            <w:pPr>
              <w:spacing w:before="15" w:after="0" w:line="276" w:lineRule="auto"/>
              <w:jc w:val="center"/>
              <w:rPr>
                <w:rFonts w:eastAsia="Times New Roman" w:cs="Calibri"/>
                <w:b/>
                <w:sz w:val="18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b/>
                <w:color w:val="FF0000"/>
                <w:sz w:val="18"/>
                <w:szCs w:val="20"/>
                <w:lang w:eastAsia="cs-CZ"/>
              </w:rPr>
              <w:t>/MĚSÍC</w:t>
            </w:r>
          </w:p>
        </w:tc>
      </w:tr>
      <w:tr w:rsidR="00C00592" w:rsidRPr="00C00592" w14:paraId="3E48F33C" w14:textId="77777777" w:rsidTr="00C00592">
        <w:trPr>
          <w:trHeight w:val="320"/>
        </w:trPr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64CF3" w14:textId="1FDEE957" w:rsidR="00D02926" w:rsidRPr="00C00592" w:rsidRDefault="00D02926" w:rsidP="00C00592">
            <w:pPr>
              <w:spacing w:after="0" w:line="276" w:lineRule="auto"/>
              <w:ind w:left="58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Ručník PAPERNET</w:t>
            </w:r>
            <w:r w:rsidR="00FD02D2"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2vr.,3990 Ks/bal, bílý</w:t>
            </w:r>
          </w:p>
        </w:tc>
        <w:tc>
          <w:tcPr>
            <w:tcW w:w="3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2D481" w14:textId="77777777" w:rsidR="00D02926" w:rsidRPr="00C00592" w:rsidRDefault="00D02926" w:rsidP="00C00592">
            <w:pPr>
              <w:spacing w:after="0" w:line="276" w:lineRule="auto"/>
              <w:ind w:right="34"/>
              <w:rPr>
                <w:rFonts w:eastAsia="Times New Roman" w:cs="Calibri"/>
                <w:sz w:val="20"/>
                <w:szCs w:val="20"/>
                <w:lang w:eastAsia="cs-CZ"/>
              </w:rPr>
            </w:pPr>
            <w:proofErr w:type="spellStart"/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kart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F249D" w14:textId="77777777" w:rsidR="00D02926" w:rsidRPr="00C00592" w:rsidRDefault="00D02926" w:rsidP="00C00592">
            <w:pPr>
              <w:spacing w:after="0" w:line="276" w:lineRule="auto"/>
              <w:ind w:right="31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415,63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C8D60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87CC1" w14:textId="5AD1336B" w:rsidR="00D02926" w:rsidRPr="00C00592" w:rsidRDefault="00D02926" w:rsidP="00C00592">
            <w:pPr>
              <w:spacing w:after="0" w:line="276" w:lineRule="auto"/>
              <w:ind w:right="32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</w:t>
            </w:r>
            <w:r w:rsidR="00FB766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065,63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6F300" w14:textId="5FD61A54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582</w:t>
            </w:r>
            <w:r w:rsidR="006651ED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64F647" w14:textId="6FB46AA5" w:rsidR="00D02926" w:rsidRPr="00C00592" w:rsidRDefault="00D02926" w:rsidP="00C00592">
            <w:pPr>
              <w:spacing w:after="0" w:line="276" w:lineRule="auto"/>
              <w:ind w:right="43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9</w:t>
            </w:r>
            <w:r w:rsidR="00B33721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.</w:t>
            </w:r>
            <w:r w:rsidRPr="00C00592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894,00</w:t>
            </w:r>
          </w:p>
        </w:tc>
      </w:tr>
      <w:tr w:rsidR="00C00592" w:rsidRPr="00C00592" w14:paraId="06CE57A0" w14:textId="77777777" w:rsidTr="00C00592">
        <w:trPr>
          <w:trHeight w:val="320"/>
        </w:trPr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81ECA" w14:textId="2A09E9B8" w:rsidR="00D02926" w:rsidRPr="00C00592" w:rsidRDefault="00D02926" w:rsidP="00C00592">
            <w:pPr>
              <w:spacing w:after="0" w:line="276" w:lineRule="auto"/>
              <w:ind w:left="58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Čistič na nádobí Jar, </w:t>
            </w:r>
            <w:r w:rsidR="00FD02D2"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br/>
            </w: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450 ml </w:t>
            </w:r>
          </w:p>
        </w:tc>
        <w:tc>
          <w:tcPr>
            <w:tcW w:w="3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1E4A1" w14:textId="77777777" w:rsidR="00D02926" w:rsidRPr="00C00592" w:rsidRDefault="00D02926" w:rsidP="00C00592">
            <w:pPr>
              <w:spacing w:after="0" w:line="276" w:lineRule="auto"/>
              <w:ind w:right="34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ks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CC5A3" w14:textId="77777777" w:rsidR="00D02926" w:rsidRPr="00C00592" w:rsidRDefault="00D02926" w:rsidP="00C00592">
            <w:pPr>
              <w:spacing w:after="0" w:line="276" w:lineRule="auto"/>
              <w:ind w:right="31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34,33 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6CD30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14 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A9584" w14:textId="77777777" w:rsidR="00D02926" w:rsidRPr="00C00592" w:rsidRDefault="00D02926" w:rsidP="00C00592">
            <w:pPr>
              <w:spacing w:after="0" w:line="276" w:lineRule="auto"/>
              <w:ind w:right="32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480,55 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68BB9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34,33 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AF67A" w14:textId="77777777" w:rsidR="00D02926" w:rsidRPr="00C00592" w:rsidRDefault="00D02926" w:rsidP="00C00592">
            <w:pPr>
              <w:spacing w:after="0" w:line="276" w:lineRule="auto"/>
              <w:ind w:right="43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480,55</w:t>
            </w:r>
          </w:p>
        </w:tc>
      </w:tr>
      <w:tr w:rsidR="00C00592" w:rsidRPr="00C00592" w14:paraId="7AFB5595" w14:textId="77777777" w:rsidTr="00C00592">
        <w:trPr>
          <w:trHeight w:val="321"/>
        </w:trPr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45C88" w14:textId="77777777" w:rsidR="00D02926" w:rsidRPr="00C00592" w:rsidRDefault="00D02926" w:rsidP="00C00592">
            <w:pPr>
              <w:spacing w:after="0" w:line="276" w:lineRule="auto"/>
              <w:ind w:left="56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Sáček HDPE 10, 63x85 70-80 L, transparent. </w:t>
            </w:r>
          </w:p>
        </w:tc>
        <w:tc>
          <w:tcPr>
            <w:tcW w:w="3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EAB38" w14:textId="77777777" w:rsidR="00D02926" w:rsidRPr="00C00592" w:rsidRDefault="00D02926" w:rsidP="00C00592">
            <w:pPr>
              <w:spacing w:after="0" w:line="276" w:lineRule="auto"/>
              <w:ind w:right="32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role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B46B4" w14:textId="77777777" w:rsidR="00D02926" w:rsidRPr="00C00592" w:rsidRDefault="00D02926" w:rsidP="00C00592">
            <w:pPr>
              <w:spacing w:after="0" w:line="276" w:lineRule="auto"/>
              <w:ind w:right="31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17,60 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44C8B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30 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695294" w14:textId="3FA8B9DC" w:rsidR="00D02926" w:rsidRPr="00C00592" w:rsidRDefault="00D02926" w:rsidP="00C00592">
            <w:pPr>
              <w:spacing w:after="0" w:line="276" w:lineRule="auto"/>
              <w:ind w:right="32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528</w:t>
            </w:r>
            <w:r w:rsidR="00DE1FA3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,00</w:t>
            </w: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1C8B0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B43608">
              <w:rPr>
                <w:rFonts w:eastAsia="Times New Roman" w:cs="Calibri"/>
                <w:color w:val="F03741" w:themeColor="text2"/>
                <w:sz w:val="20"/>
                <w:szCs w:val="20"/>
                <w:lang w:eastAsia="cs-CZ"/>
              </w:rPr>
              <w:t>34,33 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CE85F" w14:textId="77A004DD" w:rsidR="00D02926" w:rsidRPr="00C00592" w:rsidRDefault="00B43608" w:rsidP="00C00592">
            <w:pPr>
              <w:spacing w:after="0" w:line="276" w:lineRule="auto"/>
              <w:ind w:right="38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B43608">
              <w:rPr>
                <w:rFonts w:eastAsia="Times New Roman" w:cs="Calibri"/>
                <w:color w:val="F03741" w:themeColor="text2"/>
                <w:sz w:val="20"/>
                <w:szCs w:val="20"/>
                <w:lang w:eastAsia="cs-CZ"/>
              </w:rPr>
              <w:t>1</w:t>
            </w:r>
            <w:r w:rsidR="00B33721">
              <w:rPr>
                <w:rFonts w:eastAsia="Times New Roman" w:cs="Calibri"/>
                <w:color w:val="F03741" w:themeColor="text2"/>
                <w:sz w:val="20"/>
                <w:szCs w:val="20"/>
                <w:lang w:eastAsia="cs-CZ"/>
              </w:rPr>
              <w:t>.</w:t>
            </w:r>
            <w:r w:rsidRPr="00B43608">
              <w:rPr>
                <w:rFonts w:eastAsia="Times New Roman" w:cs="Calibri"/>
                <w:color w:val="F03741" w:themeColor="text2"/>
                <w:sz w:val="20"/>
                <w:szCs w:val="20"/>
                <w:lang w:eastAsia="cs-CZ"/>
              </w:rPr>
              <w:t>029</w:t>
            </w:r>
            <w:r w:rsidR="00D02926" w:rsidRPr="00B43608">
              <w:rPr>
                <w:rFonts w:eastAsia="Times New Roman" w:cs="Calibri"/>
                <w:color w:val="F03741" w:themeColor="text2"/>
                <w:sz w:val="20"/>
                <w:szCs w:val="20"/>
                <w:lang w:eastAsia="cs-CZ"/>
              </w:rPr>
              <w:t>,</w:t>
            </w:r>
            <w:r w:rsidRPr="00B43608">
              <w:rPr>
                <w:rFonts w:eastAsia="Times New Roman" w:cs="Calibri"/>
                <w:color w:val="F03741" w:themeColor="text2"/>
                <w:sz w:val="20"/>
                <w:szCs w:val="20"/>
                <w:lang w:eastAsia="cs-CZ"/>
              </w:rPr>
              <w:t>9</w:t>
            </w:r>
            <w:r w:rsidR="00D02926" w:rsidRPr="00B43608">
              <w:rPr>
                <w:rFonts w:eastAsia="Times New Roman" w:cs="Calibri"/>
                <w:color w:val="F03741" w:themeColor="text2"/>
                <w:sz w:val="20"/>
                <w:szCs w:val="20"/>
                <w:lang w:eastAsia="cs-CZ"/>
              </w:rPr>
              <w:t>0</w:t>
            </w:r>
          </w:p>
        </w:tc>
      </w:tr>
      <w:tr w:rsidR="00C00592" w:rsidRPr="00C00592" w14:paraId="463398C4" w14:textId="77777777" w:rsidTr="00C00592">
        <w:trPr>
          <w:trHeight w:val="320"/>
        </w:trPr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F2380" w14:textId="77777777" w:rsidR="00D02926" w:rsidRPr="00C00592" w:rsidRDefault="00D02926" w:rsidP="00C00592">
            <w:pPr>
              <w:spacing w:after="0" w:line="276" w:lineRule="auto"/>
              <w:ind w:left="5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Tablety do myčky nádobí, 45 ks/bal </w:t>
            </w:r>
          </w:p>
        </w:tc>
        <w:tc>
          <w:tcPr>
            <w:tcW w:w="3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1AE68" w14:textId="77777777" w:rsidR="00D02926" w:rsidRPr="00C00592" w:rsidRDefault="00D02926" w:rsidP="00C00592">
            <w:pPr>
              <w:spacing w:after="0" w:line="276" w:lineRule="auto"/>
              <w:ind w:right="33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bal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C9B82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239,44 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687E4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8 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8227A" w14:textId="52F328F2" w:rsidR="00D02926" w:rsidRPr="00C00592" w:rsidRDefault="00D02926" w:rsidP="00C00592">
            <w:pPr>
              <w:spacing w:after="0" w:line="276" w:lineRule="auto"/>
              <w:ind w:right="32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1.915,5</w:t>
            </w:r>
            <w:r w:rsidR="0071288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0</w:t>
            </w: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F647B" w14:textId="77777777" w:rsidR="00D02926" w:rsidRPr="00C00592" w:rsidRDefault="00D02926" w:rsidP="00C00592">
            <w:pPr>
              <w:spacing w:after="0" w:line="276" w:lineRule="auto"/>
              <w:ind w:right="31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239,44 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EAB70" w14:textId="77777777" w:rsidR="00D02926" w:rsidRPr="00C00592" w:rsidRDefault="00D02926" w:rsidP="00C00592">
            <w:pPr>
              <w:spacing w:after="0" w:line="276" w:lineRule="auto"/>
              <w:ind w:right="38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1.915,50</w:t>
            </w:r>
          </w:p>
        </w:tc>
      </w:tr>
      <w:tr w:rsidR="00C00592" w:rsidRPr="00C00592" w14:paraId="1EB46083" w14:textId="77777777" w:rsidTr="00C00592">
        <w:trPr>
          <w:trHeight w:val="320"/>
        </w:trPr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87011" w14:textId="59580CBC" w:rsidR="00D02926" w:rsidRPr="00C00592" w:rsidRDefault="00D02926" w:rsidP="00C00592">
            <w:pPr>
              <w:spacing w:after="0" w:line="276" w:lineRule="auto"/>
              <w:ind w:left="66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Utěrka houbová BETTY </w:t>
            </w:r>
            <w:r w:rsidR="00FD02D2"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br/>
            </w: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 ks/bal </w:t>
            </w:r>
          </w:p>
        </w:tc>
        <w:tc>
          <w:tcPr>
            <w:tcW w:w="3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02659" w14:textId="77777777" w:rsidR="00D02926" w:rsidRPr="00C00592" w:rsidRDefault="00D02926" w:rsidP="00C00592">
            <w:pPr>
              <w:spacing w:after="0" w:line="276" w:lineRule="auto"/>
              <w:ind w:right="33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bal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C0CEE" w14:textId="77777777" w:rsidR="00D02926" w:rsidRPr="00C00592" w:rsidRDefault="00D02926" w:rsidP="00C00592">
            <w:pPr>
              <w:spacing w:after="0" w:line="276" w:lineRule="auto"/>
              <w:ind w:right="31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20,66 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8F62E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10 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915F5" w14:textId="77777777" w:rsidR="00D02926" w:rsidRPr="00C00592" w:rsidRDefault="00D02926" w:rsidP="00C00592">
            <w:pPr>
              <w:spacing w:after="0" w:line="276" w:lineRule="auto"/>
              <w:ind w:right="32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206,63 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C2A47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20,66 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5EAA33" w14:textId="77777777" w:rsidR="00D02926" w:rsidRPr="00C00592" w:rsidRDefault="00D02926" w:rsidP="00C00592">
            <w:pPr>
              <w:spacing w:after="0" w:line="276" w:lineRule="auto"/>
              <w:ind w:right="44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206,63</w:t>
            </w:r>
          </w:p>
        </w:tc>
      </w:tr>
      <w:tr w:rsidR="00C00592" w:rsidRPr="00C00592" w14:paraId="6A11A6CF" w14:textId="77777777" w:rsidTr="00C00592">
        <w:trPr>
          <w:trHeight w:val="320"/>
        </w:trPr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75058" w14:textId="21ED80C9" w:rsidR="00D02926" w:rsidRPr="00C00592" w:rsidRDefault="00D02926" w:rsidP="00C00592">
            <w:pPr>
              <w:spacing w:after="0" w:line="276" w:lineRule="auto"/>
              <w:ind w:left="58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Čistič na nábytek CIF </w:t>
            </w:r>
            <w:r w:rsidR="00FD02D2"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br/>
            </w: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400 ml </w:t>
            </w:r>
          </w:p>
        </w:tc>
        <w:tc>
          <w:tcPr>
            <w:tcW w:w="3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1EFC6" w14:textId="77777777" w:rsidR="00D02926" w:rsidRPr="00C00592" w:rsidRDefault="00D02926" w:rsidP="00C00592">
            <w:pPr>
              <w:spacing w:after="0" w:line="276" w:lineRule="auto"/>
              <w:ind w:right="34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ks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8546C" w14:textId="77777777" w:rsidR="00D02926" w:rsidRPr="00C00592" w:rsidRDefault="00D02926" w:rsidP="00C00592">
            <w:pPr>
              <w:spacing w:after="0" w:line="276" w:lineRule="auto"/>
              <w:ind w:right="31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74,78 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B96BD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5 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2B2E5" w14:textId="77777777" w:rsidR="00D02926" w:rsidRPr="00C00592" w:rsidRDefault="00D02926" w:rsidP="00C00592">
            <w:pPr>
              <w:spacing w:after="0" w:line="276" w:lineRule="auto"/>
              <w:ind w:right="32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373,88 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5B3B0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74,78 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B3F22" w14:textId="77777777" w:rsidR="00D02926" w:rsidRPr="00C00592" w:rsidRDefault="00D02926" w:rsidP="00C00592">
            <w:pPr>
              <w:spacing w:after="0" w:line="276" w:lineRule="auto"/>
              <w:ind w:right="39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373,88</w:t>
            </w:r>
          </w:p>
        </w:tc>
      </w:tr>
      <w:tr w:rsidR="00C00592" w:rsidRPr="00C00592" w14:paraId="53924B20" w14:textId="77777777" w:rsidTr="00C00592">
        <w:trPr>
          <w:trHeight w:val="320"/>
        </w:trPr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93A87" w14:textId="77777777" w:rsidR="00D02926" w:rsidRPr="00C00592" w:rsidRDefault="00D02926" w:rsidP="00C00592">
            <w:pPr>
              <w:spacing w:after="0" w:line="276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proofErr w:type="spellStart"/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Toal</w:t>
            </w:r>
            <w:proofErr w:type="spellEnd"/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. papír 2 </w:t>
            </w:r>
            <w:proofErr w:type="spellStart"/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vr</w:t>
            </w:r>
            <w:proofErr w:type="spellEnd"/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Papernet</w:t>
            </w:r>
            <w:proofErr w:type="spellEnd"/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Premium 190, 170 m </w:t>
            </w:r>
          </w:p>
        </w:tc>
        <w:tc>
          <w:tcPr>
            <w:tcW w:w="3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71307" w14:textId="77777777" w:rsidR="00D02926" w:rsidRPr="00C00592" w:rsidRDefault="00D02926" w:rsidP="00C00592">
            <w:pPr>
              <w:spacing w:after="0" w:line="276" w:lineRule="auto"/>
              <w:ind w:right="32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role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1C00B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35 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1514B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160 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788847" w14:textId="469EDCE3" w:rsidR="00D02926" w:rsidRPr="00C00592" w:rsidRDefault="00D02926" w:rsidP="00C00592">
            <w:pPr>
              <w:spacing w:after="0" w:line="276" w:lineRule="auto"/>
              <w:ind w:right="32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5.600</w:t>
            </w:r>
            <w:r w:rsidR="0071288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,00</w:t>
            </w: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10A6C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38,00 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9AA2E" w14:textId="77777777" w:rsidR="00D02926" w:rsidRPr="00C00592" w:rsidRDefault="00D02926" w:rsidP="00C00592">
            <w:pPr>
              <w:spacing w:after="0" w:line="276" w:lineRule="auto"/>
              <w:ind w:right="38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6.080,00</w:t>
            </w:r>
          </w:p>
        </w:tc>
      </w:tr>
      <w:tr w:rsidR="00C00592" w:rsidRPr="00C00592" w14:paraId="125466E2" w14:textId="77777777" w:rsidTr="00C00592">
        <w:trPr>
          <w:trHeight w:val="320"/>
        </w:trPr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8EF1B" w14:textId="1EB1E77A" w:rsidR="00D02926" w:rsidRPr="00C00592" w:rsidRDefault="00D02926" w:rsidP="00C00592">
            <w:pPr>
              <w:spacing w:after="0" w:line="276" w:lineRule="auto"/>
              <w:ind w:left="67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Pytel na odpad 50 100x120 černý, skl</w:t>
            </w:r>
            <w:r w:rsidR="00FD02D2"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á</w:t>
            </w: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daný </w:t>
            </w:r>
          </w:p>
        </w:tc>
        <w:tc>
          <w:tcPr>
            <w:tcW w:w="3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9B401" w14:textId="77777777" w:rsidR="00D02926" w:rsidRPr="00C00592" w:rsidRDefault="00D02926" w:rsidP="00C00592">
            <w:pPr>
              <w:spacing w:after="0" w:line="276" w:lineRule="auto"/>
              <w:ind w:right="34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ks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B51FF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5,04 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56FFD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60 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61A45" w14:textId="77777777" w:rsidR="00D02926" w:rsidRPr="00C00592" w:rsidRDefault="00D02926" w:rsidP="00C00592">
            <w:pPr>
              <w:spacing w:after="0" w:line="276" w:lineRule="auto"/>
              <w:ind w:right="32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302,25 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AAF58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7,00 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959A7B" w14:textId="77777777" w:rsidR="00D02926" w:rsidRPr="00C00592" w:rsidRDefault="00D02926" w:rsidP="00C00592">
            <w:pPr>
              <w:spacing w:after="0" w:line="276" w:lineRule="auto"/>
              <w:ind w:right="38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420,00</w:t>
            </w:r>
          </w:p>
        </w:tc>
      </w:tr>
      <w:tr w:rsidR="00C00592" w:rsidRPr="00C00592" w14:paraId="292701C6" w14:textId="77777777" w:rsidTr="00C00592">
        <w:trPr>
          <w:trHeight w:val="320"/>
        </w:trPr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BABDD" w14:textId="628EEE28" w:rsidR="00D02926" w:rsidRPr="00C00592" w:rsidRDefault="00D02926" w:rsidP="00C00592">
            <w:pPr>
              <w:spacing w:after="0" w:line="276" w:lineRule="auto"/>
              <w:ind w:left="56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Sáček HDPE 6, 50x60 černý, 50 ks </w:t>
            </w:r>
          </w:p>
        </w:tc>
        <w:tc>
          <w:tcPr>
            <w:tcW w:w="3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D2D3B" w14:textId="77777777" w:rsidR="00D02926" w:rsidRPr="00C00592" w:rsidRDefault="00D02926" w:rsidP="00C00592">
            <w:pPr>
              <w:spacing w:after="0" w:line="276" w:lineRule="auto"/>
              <w:ind w:right="32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role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BCF226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8,8 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25ABE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80 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01B0A" w14:textId="23F5B56C" w:rsidR="00D02926" w:rsidRPr="00C00592" w:rsidRDefault="00D02926" w:rsidP="00C00592">
            <w:pPr>
              <w:spacing w:after="0" w:line="276" w:lineRule="auto"/>
              <w:ind w:right="32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704</w:t>
            </w:r>
            <w:r w:rsidR="0071288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,00</w:t>
            </w: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9A3DBF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23,00 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FD6FA" w14:textId="77777777" w:rsidR="00D02926" w:rsidRPr="00C00592" w:rsidRDefault="00D02926" w:rsidP="00C00592">
            <w:pPr>
              <w:spacing w:after="0" w:line="276" w:lineRule="auto"/>
              <w:ind w:right="38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1.840,00</w:t>
            </w:r>
          </w:p>
        </w:tc>
      </w:tr>
      <w:tr w:rsidR="00C00592" w:rsidRPr="00C00592" w14:paraId="66E2E993" w14:textId="77777777" w:rsidTr="00C00592">
        <w:trPr>
          <w:trHeight w:val="320"/>
        </w:trPr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BD14F" w14:textId="56B927BF" w:rsidR="00D02926" w:rsidRPr="00C00592" w:rsidRDefault="00D02926" w:rsidP="00C00592">
            <w:pPr>
              <w:spacing w:after="0" w:line="276" w:lineRule="auto"/>
              <w:ind w:left="67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lastRenderedPageBreak/>
              <w:t xml:space="preserve">Pytel LPDE 50 </w:t>
            </w:r>
            <w:r w:rsidR="00FD02D2"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br/>
            </w: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70x110 cm, černý </w:t>
            </w:r>
          </w:p>
        </w:tc>
        <w:tc>
          <w:tcPr>
            <w:tcW w:w="3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9AF60" w14:textId="77777777" w:rsidR="00D02926" w:rsidRPr="00C00592" w:rsidRDefault="00D02926" w:rsidP="00C00592">
            <w:pPr>
              <w:spacing w:after="0" w:line="276" w:lineRule="auto"/>
              <w:ind w:right="34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ks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9AA06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2,4 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C9233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80 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1AFA1" w14:textId="7A973837" w:rsidR="00D02926" w:rsidRPr="00C00592" w:rsidRDefault="00D02926" w:rsidP="00C00592">
            <w:pPr>
              <w:spacing w:after="0" w:line="276" w:lineRule="auto"/>
              <w:ind w:right="32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192</w:t>
            </w:r>
            <w:r w:rsidR="0071288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,00</w:t>
            </w: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6B8C22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4,00 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BA342" w14:textId="77777777" w:rsidR="00D02926" w:rsidRPr="00C00592" w:rsidRDefault="00D02926" w:rsidP="00C00592">
            <w:pPr>
              <w:spacing w:after="0" w:line="276" w:lineRule="auto"/>
              <w:ind w:right="38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320,00</w:t>
            </w:r>
          </w:p>
        </w:tc>
      </w:tr>
      <w:tr w:rsidR="00C00592" w:rsidRPr="00C00592" w14:paraId="46916E31" w14:textId="77777777" w:rsidTr="00C00592">
        <w:trPr>
          <w:trHeight w:val="320"/>
        </w:trPr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79B00" w14:textId="77777777" w:rsidR="00D02926" w:rsidRPr="00C00592" w:rsidRDefault="00D02926" w:rsidP="00C00592">
            <w:pPr>
              <w:spacing w:after="0" w:line="276" w:lineRule="auto"/>
              <w:ind w:left="58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Čistič do myčky nádobí </w:t>
            </w:r>
          </w:p>
        </w:tc>
        <w:tc>
          <w:tcPr>
            <w:tcW w:w="3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2065F" w14:textId="77777777" w:rsidR="00D02926" w:rsidRPr="00C00592" w:rsidRDefault="00D02926" w:rsidP="00C00592">
            <w:pPr>
              <w:spacing w:after="0" w:line="276" w:lineRule="auto"/>
              <w:ind w:right="34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ks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B4D44" w14:textId="77777777" w:rsidR="00D02926" w:rsidRPr="00C00592" w:rsidRDefault="00D02926" w:rsidP="00C00592">
            <w:pPr>
              <w:spacing w:after="0" w:line="276" w:lineRule="auto"/>
              <w:ind w:right="31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59,98 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012FB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6 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4E287" w14:textId="77777777" w:rsidR="00D02926" w:rsidRPr="00C00592" w:rsidRDefault="00D02926" w:rsidP="00C00592">
            <w:pPr>
              <w:spacing w:after="0" w:line="276" w:lineRule="auto"/>
              <w:ind w:right="32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359,85 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3297D" w14:textId="0CDC39BF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59,</w:t>
            </w:r>
            <w:r w:rsidR="00B33721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</w:t>
            </w: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8 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B6F16" w14:textId="77777777" w:rsidR="00D02926" w:rsidRPr="00C00592" w:rsidRDefault="00D02926" w:rsidP="00C00592">
            <w:pPr>
              <w:spacing w:after="0" w:line="276" w:lineRule="auto"/>
              <w:ind w:right="43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359,85</w:t>
            </w:r>
          </w:p>
        </w:tc>
      </w:tr>
      <w:tr w:rsidR="00C00592" w:rsidRPr="00C00592" w14:paraId="5701033D" w14:textId="77777777" w:rsidTr="00C00592">
        <w:trPr>
          <w:trHeight w:val="320"/>
        </w:trPr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D276A" w14:textId="77777777" w:rsidR="00D02926" w:rsidRPr="00C00592" w:rsidRDefault="00D02926" w:rsidP="00C00592">
            <w:pPr>
              <w:spacing w:after="0" w:line="276" w:lineRule="auto"/>
              <w:ind w:left="67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Leštidlo do myčky </w:t>
            </w:r>
            <w:proofErr w:type="spellStart"/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Finish</w:t>
            </w:r>
            <w:proofErr w:type="spellEnd"/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400 ml </w:t>
            </w:r>
          </w:p>
        </w:tc>
        <w:tc>
          <w:tcPr>
            <w:tcW w:w="3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DF0A3" w14:textId="77777777" w:rsidR="00D02926" w:rsidRPr="00C00592" w:rsidRDefault="00D02926" w:rsidP="00C00592">
            <w:pPr>
              <w:spacing w:after="0" w:line="276" w:lineRule="auto"/>
              <w:ind w:right="34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ks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582F8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144,11 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E3133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6 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2217C" w14:textId="77777777" w:rsidR="00D02926" w:rsidRPr="00C00592" w:rsidRDefault="00D02926" w:rsidP="00C00592">
            <w:pPr>
              <w:spacing w:after="0" w:line="276" w:lineRule="auto"/>
              <w:ind w:right="32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864,68 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B4F1C" w14:textId="77777777" w:rsidR="00D02926" w:rsidRPr="00C00592" w:rsidRDefault="00D02926" w:rsidP="00C00592">
            <w:pPr>
              <w:spacing w:after="0" w:line="276" w:lineRule="auto"/>
              <w:ind w:right="31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144,11 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6E6CC" w14:textId="77777777" w:rsidR="00D02926" w:rsidRPr="00C00592" w:rsidRDefault="00D02926" w:rsidP="00C00592">
            <w:pPr>
              <w:spacing w:after="0" w:line="276" w:lineRule="auto"/>
              <w:ind w:right="39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864,68</w:t>
            </w:r>
          </w:p>
        </w:tc>
      </w:tr>
      <w:tr w:rsidR="00C00592" w:rsidRPr="00C00592" w14:paraId="6316FA1A" w14:textId="77777777" w:rsidTr="00C00592">
        <w:trPr>
          <w:trHeight w:val="320"/>
        </w:trPr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620FC" w14:textId="1836B636" w:rsidR="00D02926" w:rsidRPr="00C00592" w:rsidRDefault="00D02926" w:rsidP="00C00592">
            <w:pPr>
              <w:spacing w:after="0" w:line="276" w:lineRule="auto"/>
              <w:ind w:left="67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Houbička na nádobí </w:t>
            </w:r>
            <w:r w:rsidR="00FD02D2"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br/>
            </w: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 ks/bal </w:t>
            </w:r>
          </w:p>
        </w:tc>
        <w:tc>
          <w:tcPr>
            <w:tcW w:w="3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8C5DFC" w14:textId="77777777" w:rsidR="00D02926" w:rsidRPr="00C00592" w:rsidRDefault="00D02926" w:rsidP="00C00592">
            <w:pPr>
              <w:spacing w:after="0" w:line="276" w:lineRule="auto"/>
              <w:ind w:right="33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bal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E3861" w14:textId="77777777" w:rsidR="00D02926" w:rsidRPr="00C00592" w:rsidRDefault="00D02926" w:rsidP="00C00592">
            <w:pPr>
              <w:spacing w:after="0" w:line="276" w:lineRule="auto"/>
              <w:ind w:right="31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23,28 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5C50B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12 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50EBD" w14:textId="4366399A" w:rsidR="00D02926" w:rsidRPr="00C00592" w:rsidRDefault="00D02926" w:rsidP="00C00592">
            <w:pPr>
              <w:spacing w:after="0" w:line="276" w:lineRule="auto"/>
              <w:ind w:right="32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279,3</w:t>
            </w:r>
            <w:r w:rsidR="0071288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33709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28,00 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532DF6" w14:textId="77777777" w:rsidR="00D02926" w:rsidRPr="00C00592" w:rsidRDefault="00D02926" w:rsidP="00C00592">
            <w:pPr>
              <w:spacing w:after="0" w:line="276" w:lineRule="auto"/>
              <w:ind w:right="38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336,00</w:t>
            </w:r>
          </w:p>
        </w:tc>
      </w:tr>
      <w:tr w:rsidR="00C00592" w:rsidRPr="00C00592" w14:paraId="2F98DF66" w14:textId="77777777" w:rsidTr="00C00592">
        <w:trPr>
          <w:trHeight w:val="318"/>
        </w:trPr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859915" w14:textId="05F8F7B5" w:rsidR="00D02926" w:rsidRPr="00C00592" w:rsidRDefault="00D02926" w:rsidP="00C00592">
            <w:pPr>
              <w:spacing w:after="0" w:line="276" w:lineRule="auto"/>
              <w:ind w:left="67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Mýdlo tekuté RIVA </w:t>
            </w:r>
            <w:r w:rsidR="00FD02D2"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br/>
            </w: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soft </w:t>
            </w:r>
            <w:proofErr w:type="spellStart"/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Flower</w:t>
            </w:r>
            <w:proofErr w:type="spellEnd"/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, 5 L </w:t>
            </w:r>
          </w:p>
        </w:tc>
        <w:tc>
          <w:tcPr>
            <w:tcW w:w="3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E61BE" w14:textId="77777777" w:rsidR="00D02926" w:rsidRPr="00C00592" w:rsidRDefault="00D02926" w:rsidP="00C00592">
            <w:pPr>
              <w:spacing w:after="0" w:line="276" w:lineRule="auto"/>
              <w:ind w:right="34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ks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888D1" w14:textId="77777777" w:rsidR="00D02926" w:rsidRPr="00C00592" w:rsidRDefault="00D02926" w:rsidP="00C00592">
            <w:pPr>
              <w:spacing w:after="0" w:line="276" w:lineRule="auto"/>
              <w:ind w:right="31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65,79 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5AF1D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6 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BC8AD" w14:textId="77777777" w:rsidR="00D02926" w:rsidRPr="00C00592" w:rsidRDefault="00D02926" w:rsidP="00C00592">
            <w:pPr>
              <w:spacing w:after="0" w:line="276" w:lineRule="auto"/>
              <w:ind w:right="32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394,73 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E3FDB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86,00 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49870" w14:textId="77777777" w:rsidR="00D02926" w:rsidRPr="00C00592" w:rsidRDefault="00D02926" w:rsidP="00C00592">
            <w:pPr>
              <w:spacing w:after="0" w:line="276" w:lineRule="auto"/>
              <w:ind w:right="38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516,00</w:t>
            </w:r>
          </w:p>
        </w:tc>
      </w:tr>
      <w:tr w:rsidR="00C00592" w:rsidRPr="00C00592" w14:paraId="5713742F" w14:textId="77777777" w:rsidTr="00C00592">
        <w:trPr>
          <w:trHeight w:val="320"/>
        </w:trPr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F1650" w14:textId="03D0588F" w:rsidR="00D02926" w:rsidRPr="00C00592" w:rsidRDefault="00D02926" w:rsidP="00C00592">
            <w:pPr>
              <w:spacing w:after="0" w:line="276" w:lineRule="auto"/>
              <w:ind w:left="56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Sáček HDPE </w:t>
            </w:r>
            <w:r w:rsidR="00FD02D2"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br/>
            </w: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pro </w:t>
            </w:r>
            <w:proofErr w:type="spellStart"/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Hygbag</w:t>
            </w:r>
            <w:proofErr w:type="spellEnd"/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, 25 ks/bal, bílý </w:t>
            </w:r>
          </w:p>
        </w:tc>
        <w:tc>
          <w:tcPr>
            <w:tcW w:w="3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7AEC3" w14:textId="77777777" w:rsidR="00D02926" w:rsidRPr="00C00592" w:rsidRDefault="00D02926" w:rsidP="00C00592">
            <w:pPr>
              <w:spacing w:after="0" w:line="276" w:lineRule="auto"/>
              <w:ind w:right="33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bal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8556A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8,76 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1B6E5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13 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264E7" w14:textId="77777777" w:rsidR="00D02926" w:rsidRPr="00C00592" w:rsidRDefault="00D02926" w:rsidP="00C00592">
            <w:pPr>
              <w:spacing w:after="0" w:line="276" w:lineRule="auto"/>
              <w:ind w:right="32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113,91 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B5D978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16,25 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4AB7B" w14:textId="77777777" w:rsidR="00D02926" w:rsidRPr="00C00592" w:rsidRDefault="00D02926" w:rsidP="00C00592">
            <w:pPr>
              <w:spacing w:after="0" w:line="276" w:lineRule="auto"/>
              <w:ind w:right="43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211,25</w:t>
            </w:r>
          </w:p>
        </w:tc>
      </w:tr>
      <w:tr w:rsidR="00C00592" w:rsidRPr="00C00592" w14:paraId="5D81A387" w14:textId="77777777" w:rsidTr="00C00592">
        <w:trPr>
          <w:trHeight w:val="320"/>
        </w:trPr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D1B7F" w14:textId="3B43962C" w:rsidR="00D02926" w:rsidRPr="00C00592" w:rsidRDefault="00D02926" w:rsidP="00C00592">
            <w:pPr>
              <w:spacing w:after="0" w:line="276" w:lineRule="auto"/>
              <w:ind w:left="56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Sůl do myčky </w:t>
            </w:r>
            <w:proofErr w:type="spellStart"/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Finish</w:t>
            </w:r>
            <w:proofErr w:type="spellEnd"/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D02D2"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br/>
            </w: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1,5 kg </w:t>
            </w:r>
          </w:p>
        </w:tc>
        <w:tc>
          <w:tcPr>
            <w:tcW w:w="3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4AA9C" w14:textId="77777777" w:rsidR="00D02926" w:rsidRPr="00C00592" w:rsidRDefault="00D02926" w:rsidP="00C00592">
            <w:pPr>
              <w:spacing w:after="0" w:line="276" w:lineRule="auto"/>
              <w:ind w:right="33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bal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1E37B" w14:textId="77777777" w:rsidR="00D02926" w:rsidRPr="00C00592" w:rsidRDefault="00D02926" w:rsidP="00C00592">
            <w:pPr>
              <w:spacing w:after="0" w:line="276" w:lineRule="auto"/>
              <w:ind w:right="31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38,75 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0EA75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6 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F5F3F" w14:textId="43BC98AB" w:rsidR="00D02926" w:rsidRPr="00C00592" w:rsidRDefault="00D02926" w:rsidP="00C00592">
            <w:pPr>
              <w:spacing w:after="0" w:line="276" w:lineRule="auto"/>
              <w:ind w:right="32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232,5</w:t>
            </w:r>
            <w:r w:rsidR="0071288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0</w:t>
            </w: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25DE6F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45,00 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32D67" w14:textId="77777777" w:rsidR="00D02926" w:rsidRPr="00C00592" w:rsidRDefault="00D02926" w:rsidP="00C00592">
            <w:pPr>
              <w:spacing w:after="0" w:line="276" w:lineRule="auto"/>
              <w:ind w:right="38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270,00</w:t>
            </w:r>
          </w:p>
        </w:tc>
      </w:tr>
      <w:tr w:rsidR="00C00592" w:rsidRPr="00C00592" w14:paraId="229C823D" w14:textId="77777777" w:rsidTr="00C00592">
        <w:trPr>
          <w:trHeight w:val="327"/>
        </w:trPr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B6D73" w14:textId="77777777" w:rsidR="00D02926" w:rsidRPr="00C00592" w:rsidRDefault="00D02926" w:rsidP="00C00592">
            <w:pPr>
              <w:spacing w:after="0" w:line="276" w:lineRule="auto"/>
              <w:ind w:left="56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Sítko do pisoáru </w:t>
            </w:r>
          </w:p>
        </w:tc>
        <w:tc>
          <w:tcPr>
            <w:tcW w:w="3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2B4D6" w14:textId="77777777" w:rsidR="00D02926" w:rsidRPr="00C00592" w:rsidRDefault="00D02926" w:rsidP="00C00592">
            <w:pPr>
              <w:spacing w:after="0" w:line="276" w:lineRule="auto"/>
              <w:ind w:right="34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ks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04A55" w14:textId="77777777" w:rsidR="00D02926" w:rsidRPr="00C00592" w:rsidRDefault="00D02926" w:rsidP="00C00592">
            <w:pPr>
              <w:spacing w:after="0" w:line="276" w:lineRule="auto"/>
              <w:ind w:right="31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56,28 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60A1DB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10 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2E1583" w14:textId="77777777" w:rsidR="00D02926" w:rsidRPr="00C00592" w:rsidRDefault="00D02926" w:rsidP="00C00592">
            <w:pPr>
              <w:spacing w:after="0" w:line="276" w:lineRule="auto"/>
              <w:ind w:right="32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562,75 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C4351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73,00 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F56AA" w14:textId="77777777" w:rsidR="00D02926" w:rsidRPr="00C00592" w:rsidRDefault="00D02926" w:rsidP="00C00592">
            <w:pPr>
              <w:spacing w:after="0" w:line="276" w:lineRule="auto"/>
              <w:ind w:right="38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730,00</w:t>
            </w:r>
          </w:p>
        </w:tc>
      </w:tr>
      <w:tr w:rsidR="00C00592" w:rsidRPr="00C00592" w14:paraId="70286917" w14:textId="77777777" w:rsidTr="00C00592">
        <w:trPr>
          <w:trHeight w:val="325"/>
        </w:trPr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D26C3" w14:textId="77777777" w:rsidR="00D02926" w:rsidRPr="00C00592" w:rsidRDefault="00D02926" w:rsidP="00C00592">
            <w:pPr>
              <w:spacing w:after="0" w:line="276" w:lineRule="auto"/>
              <w:ind w:left="55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WC Osvěžovač </w:t>
            </w:r>
          </w:p>
        </w:tc>
        <w:tc>
          <w:tcPr>
            <w:tcW w:w="3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5076A" w14:textId="77777777" w:rsidR="00D02926" w:rsidRPr="00C00592" w:rsidRDefault="00D02926" w:rsidP="00C00592">
            <w:pPr>
              <w:spacing w:after="0" w:line="276" w:lineRule="auto"/>
              <w:ind w:right="34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ks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FA6205" w14:textId="77777777" w:rsidR="00D02926" w:rsidRPr="00C00592" w:rsidRDefault="00D02926" w:rsidP="00C00592">
            <w:pPr>
              <w:spacing w:after="0" w:line="276" w:lineRule="auto"/>
              <w:ind w:right="31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25,14 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F44F6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15 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5587D4" w14:textId="77777777" w:rsidR="00D02926" w:rsidRPr="00C00592" w:rsidRDefault="00D02926" w:rsidP="00C00592">
            <w:pPr>
              <w:spacing w:after="0" w:line="276" w:lineRule="auto"/>
              <w:ind w:right="32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377,06 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8B086" w14:textId="77777777" w:rsidR="00D02926" w:rsidRPr="00C00592" w:rsidRDefault="00D02926" w:rsidP="00C00592">
            <w:pPr>
              <w:spacing w:after="0" w:line="276" w:lineRule="auto"/>
              <w:ind w:right="30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49,00 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A8DCB9" w14:textId="77777777" w:rsidR="00D02926" w:rsidRPr="00C00592" w:rsidRDefault="00D02926" w:rsidP="00C00592">
            <w:pPr>
              <w:spacing w:after="0" w:line="276" w:lineRule="auto"/>
              <w:ind w:right="38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735,00</w:t>
            </w:r>
          </w:p>
        </w:tc>
      </w:tr>
      <w:tr w:rsidR="00FD02D2" w:rsidRPr="00C00592" w14:paraId="5AA5683B" w14:textId="77777777" w:rsidTr="00C00592">
        <w:trPr>
          <w:trHeight w:val="327"/>
        </w:trPr>
        <w:tc>
          <w:tcPr>
            <w:tcW w:w="2085" w:type="dxa"/>
            <w:shd w:val="clear" w:color="auto" w:fill="DDDDDD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5486EC" w14:textId="7AF620FB" w:rsidR="00D02926" w:rsidRPr="00C00592" w:rsidRDefault="00FD02D2" w:rsidP="00C00592">
            <w:pPr>
              <w:spacing w:after="0" w:line="276" w:lineRule="auto"/>
              <w:ind w:left="56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CELKOVÝ SOUČET </w:t>
            </w:r>
            <w:r w:rsidRPr="00C005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C00592">
              <w:rPr>
                <w:rFonts w:eastAsia="Times New Roman" w:cs="Calibri"/>
                <w:bCs/>
                <w:color w:val="000000"/>
                <w:sz w:val="20"/>
                <w:szCs w:val="20"/>
                <w:lang w:eastAsia="cs-CZ"/>
              </w:rPr>
              <w:t>(BEZ DPH)</w:t>
            </w:r>
          </w:p>
        </w:tc>
        <w:tc>
          <w:tcPr>
            <w:tcW w:w="312" w:type="dxa"/>
            <w:shd w:val="clear" w:color="auto" w:fill="DDDDDD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8F769" w14:textId="77777777" w:rsidR="00D02926" w:rsidRPr="00C00592" w:rsidRDefault="00D02926" w:rsidP="00C00592">
            <w:pPr>
              <w:spacing w:after="0" w:line="276" w:lineRule="auto"/>
              <w:ind w:right="33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- </w:t>
            </w:r>
          </w:p>
        </w:tc>
        <w:tc>
          <w:tcPr>
            <w:tcW w:w="0" w:type="auto"/>
            <w:shd w:val="clear" w:color="auto" w:fill="DDDDDD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82B4C" w14:textId="77777777" w:rsidR="00D02926" w:rsidRPr="00C00592" w:rsidRDefault="00D02926" w:rsidP="00C00592">
            <w:pPr>
              <w:spacing w:after="0" w:line="276" w:lineRule="auto"/>
              <w:ind w:right="31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- </w:t>
            </w:r>
          </w:p>
        </w:tc>
        <w:tc>
          <w:tcPr>
            <w:tcW w:w="1276" w:type="dxa"/>
            <w:shd w:val="clear" w:color="auto" w:fill="DDDDDD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1C645" w14:textId="77777777" w:rsidR="00D02926" w:rsidRPr="00C00592" w:rsidRDefault="00D02926" w:rsidP="00C00592">
            <w:pPr>
              <w:spacing w:after="0" w:line="276" w:lineRule="auto"/>
              <w:ind w:right="31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- </w:t>
            </w:r>
          </w:p>
        </w:tc>
        <w:tc>
          <w:tcPr>
            <w:tcW w:w="1954" w:type="dxa"/>
            <w:shd w:val="clear" w:color="auto" w:fill="DDDDDD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901FBA" w14:textId="77777777" w:rsidR="00D02926" w:rsidRPr="00C00592" w:rsidRDefault="00D02926" w:rsidP="00C00592">
            <w:pPr>
              <w:spacing w:after="0" w:line="276" w:lineRule="auto"/>
              <w:ind w:right="33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20.553,20 </w:t>
            </w:r>
          </w:p>
        </w:tc>
        <w:tc>
          <w:tcPr>
            <w:tcW w:w="1380" w:type="dxa"/>
            <w:shd w:val="clear" w:color="auto" w:fill="DDDDDD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E1A88" w14:textId="77777777" w:rsidR="00D02926" w:rsidRPr="00C00592" w:rsidRDefault="00D02926" w:rsidP="00C00592">
            <w:pPr>
              <w:spacing w:after="0" w:line="276" w:lineRule="auto"/>
              <w:ind w:right="31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- </w:t>
            </w:r>
          </w:p>
        </w:tc>
        <w:tc>
          <w:tcPr>
            <w:tcW w:w="1701" w:type="dxa"/>
            <w:shd w:val="clear" w:color="auto" w:fill="DDDDDD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CA5E7" w14:textId="67706151" w:rsidR="00D02926" w:rsidRPr="00C00592" w:rsidRDefault="00D02926" w:rsidP="00C00592">
            <w:pPr>
              <w:spacing w:after="0" w:line="276" w:lineRule="auto"/>
              <w:ind w:right="35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C00592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cs-CZ"/>
              </w:rPr>
              <w:t>26.</w:t>
            </w:r>
            <w:r w:rsidR="00B43608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cs-CZ"/>
              </w:rPr>
              <w:t>5</w:t>
            </w:r>
            <w:r w:rsidRPr="00C00592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cs-CZ"/>
              </w:rPr>
              <w:t>8</w:t>
            </w:r>
            <w:r w:rsidR="00712886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cs-CZ"/>
              </w:rPr>
              <w:t>3</w:t>
            </w:r>
            <w:r w:rsidRPr="00C00592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cs-CZ"/>
              </w:rPr>
              <w:t>,</w:t>
            </w:r>
            <w:r w:rsidR="00712886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cs-CZ"/>
              </w:rPr>
              <w:t>24</w:t>
            </w:r>
          </w:p>
        </w:tc>
      </w:tr>
    </w:tbl>
    <w:p w14:paraId="1A7CE80B" w14:textId="77777777" w:rsidR="00C00592" w:rsidRPr="00C00592" w:rsidRDefault="00C00592" w:rsidP="00C00592">
      <w:pPr>
        <w:spacing w:after="0" w:line="276" w:lineRule="auto"/>
        <w:jc w:val="both"/>
        <w:rPr>
          <w:rFonts w:eastAsia="Times New Roman" w:cs="Calibri"/>
          <w:color w:val="000000"/>
          <w:sz w:val="20"/>
          <w:szCs w:val="20"/>
          <w:lang w:eastAsia="cs-CZ"/>
        </w:rPr>
      </w:pPr>
    </w:p>
    <w:p w14:paraId="669676AB" w14:textId="77777777" w:rsidR="002620E2" w:rsidRPr="002620E2" w:rsidRDefault="002620E2" w:rsidP="002620E2">
      <w:pPr>
        <w:pStyle w:val="Odstavecseseznamem"/>
        <w:spacing w:after="0" w:line="276" w:lineRule="auto"/>
        <w:jc w:val="both"/>
        <w:rPr>
          <w:rFonts w:eastAsia="Times New Roman" w:cs="Calibri"/>
          <w:sz w:val="20"/>
          <w:szCs w:val="20"/>
          <w:lang w:eastAsia="cs-CZ"/>
        </w:rPr>
      </w:pPr>
    </w:p>
    <w:p w14:paraId="293F79FA" w14:textId="3CCF3080" w:rsidR="002620E2" w:rsidRPr="002620E2" w:rsidRDefault="00D02926" w:rsidP="002620E2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eastAsia="Times New Roman" w:cs="Calibri"/>
          <w:sz w:val="20"/>
          <w:szCs w:val="20"/>
          <w:lang w:eastAsia="cs-CZ"/>
        </w:rPr>
      </w:pP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 xml:space="preserve">Dochází ke změně č. III odst. 1 Smlouvy, kde se navyšuje celková cena za poskytování služeb nově </w:t>
      </w:r>
      <w:r w:rsidR="00FD02D2" w:rsidRPr="00C00592">
        <w:rPr>
          <w:rFonts w:eastAsia="Times New Roman" w:cs="Calibri"/>
          <w:color w:val="000000"/>
          <w:sz w:val="20"/>
          <w:szCs w:val="20"/>
          <w:lang w:eastAsia="cs-CZ"/>
        </w:rPr>
        <w:t>na částku</w:t>
      </w: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 xml:space="preserve"> </w:t>
      </w:r>
      <w:r w:rsidRPr="00C00592">
        <w:rPr>
          <w:rFonts w:eastAsia="Times New Roman" w:cs="Calibri"/>
          <w:b/>
          <w:bCs/>
          <w:color w:val="000000"/>
          <w:sz w:val="20"/>
          <w:szCs w:val="20"/>
          <w:lang w:eastAsia="cs-CZ"/>
        </w:rPr>
        <w:t>1</w:t>
      </w:r>
      <w:r w:rsidR="006651ED">
        <w:rPr>
          <w:rFonts w:eastAsia="Times New Roman" w:cs="Calibri"/>
          <w:b/>
          <w:bCs/>
          <w:color w:val="000000"/>
          <w:sz w:val="20"/>
          <w:szCs w:val="20"/>
          <w:lang w:eastAsia="cs-CZ"/>
        </w:rPr>
        <w:t> </w:t>
      </w:r>
      <w:r w:rsidR="00BE46F6">
        <w:rPr>
          <w:rFonts w:eastAsia="Times New Roman" w:cs="Calibri"/>
          <w:b/>
          <w:bCs/>
          <w:color w:val="000000"/>
          <w:sz w:val="20"/>
          <w:szCs w:val="20"/>
          <w:lang w:eastAsia="cs-CZ"/>
        </w:rPr>
        <w:t>500</w:t>
      </w:r>
      <w:r w:rsidR="006651ED">
        <w:rPr>
          <w:rFonts w:eastAsia="Times New Roman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="00BE46F6">
        <w:rPr>
          <w:rFonts w:eastAsia="Times New Roman" w:cs="Calibri"/>
          <w:b/>
          <w:bCs/>
          <w:color w:val="000000"/>
          <w:sz w:val="20"/>
          <w:szCs w:val="20"/>
          <w:lang w:eastAsia="cs-CZ"/>
        </w:rPr>
        <w:t>2</w:t>
      </w:r>
      <w:r w:rsidR="00712886">
        <w:rPr>
          <w:rFonts w:eastAsia="Times New Roman" w:cs="Calibri"/>
          <w:b/>
          <w:bCs/>
          <w:color w:val="000000"/>
          <w:sz w:val="20"/>
          <w:szCs w:val="20"/>
          <w:lang w:eastAsia="cs-CZ"/>
        </w:rPr>
        <w:t>57</w:t>
      </w:r>
      <w:r w:rsidRPr="00C00592">
        <w:rPr>
          <w:rFonts w:eastAsia="Times New Roman" w:cs="Calibri"/>
          <w:b/>
          <w:bCs/>
          <w:color w:val="000000"/>
          <w:sz w:val="20"/>
          <w:szCs w:val="20"/>
          <w:lang w:eastAsia="cs-CZ"/>
        </w:rPr>
        <w:t>,</w:t>
      </w:r>
      <w:r w:rsidR="00712886">
        <w:rPr>
          <w:rFonts w:eastAsia="Times New Roman" w:cs="Calibri"/>
          <w:b/>
          <w:bCs/>
          <w:color w:val="000000"/>
          <w:sz w:val="20"/>
          <w:szCs w:val="20"/>
          <w:lang w:eastAsia="cs-CZ"/>
        </w:rPr>
        <w:t>90</w:t>
      </w:r>
      <w:r w:rsidRPr="00C00592">
        <w:rPr>
          <w:rFonts w:eastAsia="Times New Roman" w:cs="Calibri"/>
          <w:b/>
          <w:bCs/>
          <w:color w:val="000000"/>
          <w:sz w:val="20"/>
          <w:szCs w:val="20"/>
          <w:lang w:eastAsia="cs-CZ"/>
        </w:rPr>
        <w:t xml:space="preserve"> Kč bez DPH</w:t>
      </w: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>. </w:t>
      </w:r>
    </w:p>
    <w:p w14:paraId="46332812" w14:textId="77777777" w:rsidR="002620E2" w:rsidRPr="002620E2" w:rsidRDefault="002620E2" w:rsidP="002620E2">
      <w:pPr>
        <w:spacing w:after="0" w:line="276" w:lineRule="auto"/>
        <w:jc w:val="both"/>
        <w:rPr>
          <w:rFonts w:eastAsia="Times New Roman" w:cs="Calibri"/>
          <w:sz w:val="20"/>
          <w:szCs w:val="20"/>
          <w:lang w:eastAsia="cs-CZ"/>
        </w:rPr>
      </w:pPr>
    </w:p>
    <w:p w14:paraId="66CFA022" w14:textId="03FEB046" w:rsidR="00C00592" w:rsidRPr="00C00592" w:rsidRDefault="00D02926" w:rsidP="00A0658E">
      <w:pPr>
        <w:spacing w:before="377" w:after="0" w:line="276" w:lineRule="auto"/>
        <w:ind w:left="3540" w:firstLine="708"/>
        <w:jc w:val="both"/>
        <w:rPr>
          <w:rFonts w:eastAsia="Times New Roman" w:cs="Calibri"/>
          <w:sz w:val="20"/>
          <w:szCs w:val="20"/>
          <w:lang w:eastAsia="cs-CZ"/>
        </w:rPr>
      </w:pPr>
      <w:r w:rsidRPr="00C00592">
        <w:rPr>
          <w:rFonts w:eastAsia="Times New Roman" w:cs="Calibri"/>
          <w:b/>
          <w:bCs/>
          <w:color w:val="000000"/>
          <w:sz w:val="20"/>
          <w:szCs w:val="20"/>
          <w:lang w:eastAsia="cs-CZ"/>
        </w:rPr>
        <w:t>II. </w:t>
      </w:r>
    </w:p>
    <w:p w14:paraId="3F51F50F" w14:textId="6953EDEC" w:rsidR="00C00592" w:rsidRPr="002620E2" w:rsidRDefault="00D02926" w:rsidP="00C00592">
      <w:pPr>
        <w:pStyle w:val="Odstavecseseznamem"/>
        <w:numPr>
          <w:ilvl w:val="0"/>
          <w:numId w:val="2"/>
        </w:numPr>
        <w:spacing w:before="120" w:after="0" w:line="276" w:lineRule="auto"/>
        <w:jc w:val="both"/>
        <w:rPr>
          <w:rFonts w:eastAsia="Times New Roman" w:cs="Calibri"/>
          <w:sz w:val="20"/>
          <w:szCs w:val="20"/>
          <w:lang w:eastAsia="cs-CZ"/>
        </w:rPr>
      </w:pP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>Tento Dodatek nabývá platnosti dnem podpisu oprávněných zástupců smluvních stran a účinnosti</w:t>
      </w:r>
      <w:r w:rsidR="00C00592" w:rsidRPr="00C00592">
        <w:rPr>
          <w:rFonts w:eastAsia="Times New Roman" w:cs="Calibri"/>
          <w:color w:val="000000"/>
          <w:sz w:val="20"/>
          <w:szCs w:val="20"/>
          <w:lang w:eastAsia="cs-CZ"/>
        </w:rPr>
        <w:t xml:space="preserve"> </w:t>
      </w:r>
      <w:r w:rsidR="00FD02D2" w:rsidRPr="00C00592">
        <w:rPr>
          <w:rFonts w:eastAsia="Times New Roman" w:cs="Calibri"/>
          <w:color w:val="000000"/>
          <w:sz w:val="20"/>
          <w:szCs w:val="20"/>
          <w:lang w:eastAsia="cs-CZ"/>
        </w:rPr>
        <w:t>dnem zveřejnění</w:t>
      </w: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 xml:space="preserve"> v registru smluv. Smluvní strany souhlasí se zveřejněním dodatku v registru smluv </w:t>
      </w:r>
      <w:r w:rsidR="00C00592" w:rsidRPr="00C00592">
        <w:rPr>
          <w:rFonts w:eastAsia="Times New Roman" w:cs="Calibri"/>
          <w:color w:val="000000"/>
          <w:sz w:val="20"/>
          <w:szCs w:val="20"/>
          <w:lang w:eastAsia="cs-CZ"/>
        </w:rPr>
        <w:br/>
      </w: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 xml:space="preserve">ve </w:t>
      </w:r>
      <w:r w:rsidR="00FD02D2" w:rsidRPr="00C00592">
        <w:rPr>
          <w:rFonts w:eastAsia="Times New Roman" w:cs="Calibri"/>
          <w:color w:val="000000"/>
          <w:sz w:val="20"/>
          <w:szCs w:val="20"/>
          <w:lang w:eastAsia="cs-CZ"/>
        </w:rPr>
        <w:t>smyslu zákona</w:t>
      </w: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 xml:space="preserve"> č. 340/2015 Sb., o zvláštních podmínkách účinnosti některých smluv, uveřejňování těchto </w:t>
      </w:r>
      <w:r w:rsidR="00FD02D2" w:rsidRPr="00C00592">
        <w:rPr>
          <w:rFonts w:eastAsia="Times New Roman" w:cs="Calibri"/>
          <w:color w:val="000000"/>
          <w:sz w:val="20"/>
          <w:szCs w:val="20"/>
          <w:lang w:eastAsia="cs-CZ"/>
        </w:rPr>
        <w:t>smluv a</w:t>
      </w: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 xml:space="preserve"> o registru smluv. Zveřejnění provede Objednatel.  </w:t>
      </w:r>
    </w:p>
    <w:p w14:paraId="53DB65C7" w14:textId="77777777" w:rsidR="002620E2" w:rsidRPr="00C00592" w:rsidRDefault="002620E2" w:rsidP="002620E2">
      <w:pPr>
        <w:pStyle w:val="Odstavecseseznamem"/>
        <w:spacing w:before="120" w:after="0" w:line="276" w:lineRule="auto"/>
        <w:jc w:val="both"/>
        <w:rPr>
          <w:rFonts w:eastAsia="Times New Roman" w:cs="Calibri"/>
          <w:sz w:val="20"/>
          <w:szCs w:val="20"/>
          <w:lang w:eastAsia="cs-CZ"/>
        </w:rPr>
      </w:pPr>
    </w:p>
    <w:p w14:paraId="7C076659" w14:textId="33BD038D" w:rsidR="002620E2" w:rsidRPr="002620E2" w:rsidRDefault="00D02926" w:rsidP="002620E2">
      <w:pPr>
        <w:pStyle w:val="Odstavecseseznamem"/>
        <w:numPr>
          <w:ilvl w:val="0"/>
          <w:numId w:val="2"/>
        </w:numPr>
        <w:spacing w:before="377" w:after="0" w:line="276" w:lineRule="auto"/>
        <w:jc w:val="both"/>
        <w:rPr>
          <w:rFonts w:eastAsia="Times New Roman" w:cs="Calibri"/>
          <w:sz w:val="20"/>
          <w:szCs w:val="20"/>
          <w:lang w:eastAsia="cs-CZ"/>
        </w:rPr>
      </w:pP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>Doba platnosti dodatku je určena dobou platnosti smlouvy specifikované v záhlaví tohoto dodatk</w:t>
      </w:r>
      <w:r w:rsidR="00FD02D2" w:rsidRPr="00C00592">
        <w:rPr>
          <w:rFonts w:eastAsia="Times New Roman" w:cs="Calibri"/>
          <w:color w:val="000000"/>
          <w:sz w:val="20"/>
          <w:szCs w:val="20"/>
          <w:lang w:eastAsia="cs-CZ"/>
        </w:rPr>
        <w:t>u</w:t>
      </w:r>
      <w:r w:rsidR="006651ED">
        <w:rPr>
          <w:rFonts w:eastAsia="Times New Roman" w:cs="Calibri"/>
          <w:color w:val="000000"/>
          <w:sz w:val="20"/>
          <w:szCs w:val="20"/>
          <w:lang w:eastAsia="cs-CZ"/>
        </w:rPr>
        <w:t>.</w:t>
      </w:r>
    </w:p>
    <w:p w14:paraId="42F90766" w14:textId="77777777" w:rsidR="002620E2" w:rsidRPr="002620E2" w:rsidRDefault="002620E2" w:rsidP="002620E2">
      <w:pPr>
        <w:spacing w:after="0" w:line="276" w:lineRule="auto"/>
        <w:jc w:val="both"/>
        <w:rPr>
          <w:rFonts w:eastAsia="Times New Roman" w:cs="Calibri"/>
          <w:sz w:val="20"/>
          <w:szCs w:val="20"/>
          <w:lang w:eastAsia="cs-CZ"/>
        </w:rPr>
      </w:pPr>
    </w:p>
    <w:p w14:paraId="3CD17A36" w14:textId="77777777" w:rsidR="002620E2" w:rsidRPr="002620E2" w:rsidRDefault="00D02926" w:rsidP="002620E2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eastAsia="Times New Roman" w:cs="Calibri"/>
          <w:sz w:val="20"/>
          <w:szCs w:val="20"/>
          <w:lang w:eastAsia="cs-CZ"/>
        </w:rPr>
      </w:pP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lastRenderedPageBreak/>
        <w:t xml:space="preserve">Dodatek se vyhotovuje ve 2 stejnopisech, z nichž Objednatel a Dodavatel služby obdrží </w:t>
      </w:r>
      <w:r w:rsidR="00C00592" w:rsidRPr="00C00592">
        <w:rPr>
          <w:rFonts w:eastAsia="Times New Roman" w:cs="Calibri"/>
          <w:color w:val="000000"/>
          <w:sz w:val="20"/>
          <w:szCs w:val="20"/>
          <w:lang w:eastAsia="cs-CZ"/>
        </w:rPr>
        <w:br/>
      </w: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 xml:space="preserve">po </w:t>
      </w:r>
      <w:r w:rsidR="00C00592" w:rsidRPr="00C00592">
        <w:rPr>
          <w:rFonts w:eastAsia="Times New Roman" w:cs="Calibri"/>
          <w:color w:val="000000"/>
          <w:sz w:val="20"/>
          <w:szCs w:val="20"/>
          <w:lang w:eastAsia="cs-CZ"/>
        </w:rPr>
        <w:t>jednom stejnopisu</w:t>
      </w: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t>. Každý stejnopis má platnost originálu. </w:t>
      </w:r>
    </w:p>
    <w:p w14:paraId="4B4A3837" w14:textId="77777777" w:rsidR="002620E2" w:rsidRPr="002620E2" w:rsidRDefault="002620E2" w:rsidP="002620E2">
      <w:pPr>
        <w:pStyle w:val="Odstavecseseznamem"/>
        <w:rPr>
          <w:rFonts w:eastAsia="Times New Roman" w:cs="Calibri"/>
          <w:color w:val="000000"/>
          <w:sz w:val="20"/>
          <w:szCs w:val="20"/>
          <w:lang w:eastAsia="cs-CZ"/>
        </w:rPr>
      </w:pPr>
    </w:p>
    <w:p w14:paraId="3F5D0DD9" w14:textId="2E66E7A5" w:rsidR="00D02926" w:rsidRPr="002620E2" w:rsidRDefault="00D02926" w:rsidP="002620E2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eastAsia="Times New Roman" w:cs="Calibri"/>
          <w:sz w:val="20"/>
          <w:szCs w:val="20"/>
          <w:lang w:eastAsia="cs-CZ"/>
        </w:rPr>
      </w:pPr>
      <w:r w:rsidRPr="002620E2">
        <w:rPr>
          <w:rFonts w:eastAsia="Times New Roman" w:cs="Calibri"/>
          <w:color w:val="000000"/>
          <w:sz w:val="20"/>
          <w:szCs w:val="20"/>
          <w:lang w:eastAsia="cs-CZ"/>
        </w:rPr>
        <w:t xml:space="preserve">Smluvní strany prohlašují, že si dodatek přečetly, s jeho obsahem souhlasí a že byl sepsán </w:t>
      </w:r>
      <w:r w:rsidR="00C00592" w:rsidRPr="002620E2">
        <w:rPr>
          <w:rFonts w:eastAsia="Times New Roman" w:cs="Calibri"/>
          <w:color w:val="000000"/>
          <w:sz w:val="20"/>
          <w:szCs w:val="20"/>
          <w:lang w:eastAsia="cs-CZ"/>
        </w:rPr>
        <w:br/>
      </w:r>
      <w:r w:rsidRPr="002620E2">
        <w:rPr>
          <w:rFonts w:eastAsia="Times New Roman" w:cs="Calibri"/>
          <w:color w:val="000000"/>
          <w:sz w:val="20"/>
          <w:szCs w:val="20"/>
          <w:lang w:eastAsia="cs-CZ"/>
        </w:rPr>
        <w:t xml:space="preserve">na </w:t>
      </w:r>
      <w:r w:rsidR="00C00592" w:rsidRPr="002620E2">
        <w:rPr>
          <w:rFonts w:eastAsia="Times New Roman" w:cs="Calibri"/>
          <w:color w:val="000000"/>
          <w:sz w:val="20"/>
          <w:szCs w:val="20"/>
          <w:lang w:eastAsia="cs-CZ"/>
        </w:rPr>
        <w:t>základě jejich</w:t>
      </w:r>
      <w:r w:rsidRPr="002620E2">
        <w:rPr>
          <w:rFonts w:eastAsia="Times New Roman" w:cs="Calibri"/>
          <w:color w:val="000000"/>
          <w:sz w:val="20"/>
          <w:szCs w:val="20"/>
          <w:lang w:eastAsia="cs-CZ"/>
        </w:rPr>
        <w:t xml:space="preserve"> pravé a svobodné vůle, prosté omylu, a na důkaz toho připojují své podpisy. </w:t>
      </w:r>
    </w:p>
    <w:p w14:paraId="1B05D9E2" w14:textId="77777777" w:rsidR="00C00592" w:rsidRDefault="00C00592" w:rsidP="00C00592">
      <w:pPr>
        <w:spacing w:after="0" w:line="276" w:lineRule="auto"/>
        <w:rPr>
          <w:rFonts w:eastAsia="Times New Roman" w:cs="Calibri"/>
          <w:color w:val="000000"/>
          <w:sz w:val="20"/>
          <w:szCs w:val="20"/>
          <w:lang w:eastAsia="cs-CZ"/>
        </w:rPr>
      </w:pPr>
    </w:p>
    <w:p w14:paraId="591D16DC" w14:textId="77777777" w:rsidR="00C00592" w:rsidRDefault="00C00592" w:rsidP="00C00592">
      <w:pPr>
        <w:spacing w:after="0" w:line="276" w:lineRule="auto"/>
        <w:rPr>
          <w:rFonts w:eastAsia="Times New Roman" w:cs="Calibri"/>
          <w:color w:val="000000"/>
          <w:sz w:val="20"/>
          <w:szCs w:val="20"/>
          <w:lang w:eastAsia="cs-CZ"/>
        </w:rPr>
      </w:pPr>
    </w:p>
    <w:p w14:paraId="500B4830" w14:textId="0B7B4989" w:rsidR="00D02926" w:rsidRDefault="00D02926" w:rsidP="00C00592">
      <w:pPr>
        <w:spacing w:after="0" w:line="276" w:lineRule="auto"/>
        <w:rPr>
          <w:rFonts w:eastAsia="Times New Roman" w:cs="Calibri"/>
          <w:sz w:val="20"/>
          <w:szCs w:val="20"/>
          <w:lang w:eastAsia="cs-CZ"/>
        </w:rPr>
      </w:pPr>
      <w:r w:rsidRPr="00C00592">
        <w:rPr>
          <w:rFonts w:eastAsia="Times New Roman" w:cs="Calibri"/>
          <w:color w:val="000000"/>
          <w:sz w:val="20"/>
          <w:szCs w:val="20"/>
          <w:lang w:eastAsia="cs-CZ"/>
        </w:rPr>
        <w:br/>
      </w:r>
    </w:p>
    <w:p w14:paraId="5CCC0224" w14:textId="78DA1A39" w:rsidR="002620E2" w:rsidRDefault="002620E2" w:rsidP="00C00592">
      <w:pPr>
        <w:spacing w:after="0" w:line="276" w:lineRule="auto"/>
        <w:rPr>
          <w:rFonts w:eastAsia="Times New Roman" w:cs="Calibri"/>
          <w:sz w:val="20"/>
          <w:szCs w:val="20"/>
          <w:lang w:eastAsia="cs-CZ"/>
        </w:rPr>
      </w:pPr>
    </w:p>
    <w:p w14:paraId="222FAD0E" w14:textId="3EFC89A4" w:rsidR="002620E2" w:rsidRDefault="002620E2" w:rsidP="00C00592">
      <w:pPr>
        <w:spacing w:after="0" w:line="276" w:lineRule="auto"/>
        <w:rPr>
          <w:rFonts w:eastAsia="Times New Roman" w:cs="Calibri"/>
          <w:sz w:val="20"/>
          <w:szCs w:val="20"/>
          <w:lang w:eastAsia="cs-CZ"/>
        </w:rPr>
      </w:pPr>
    </w:p>
    <w:p w14:paraId="4392A1B4" w14:textId="5324A97A" w:rsidR="002620E2" w:rsidRDefault="002620E2" w:rsidP="00C00592">
      <w:pPr>
        <w:spacing w:after="0" w:line="276" w:lineRule="auto"/>
        <w:rPr>
          <w:rFonts w:eastAsia="Times New Roman" w:cs="Calibri"/>
          <w:sz w:val="20"/>
          <w:szCs w:val="20"/>
          <w:lang w:eastAsia="cs-CZ"/>
        </w:rPr>
      </w:pPr>
    </w:p>
    <w:p w14:paraId="4E500AF4" w14:textId="4B441A0A" w:rsidR="002620E2" w:rsidRDefault="002620E2" w:rsidP="00C00592">
      <w:pPr>
        <w:spacing w:after="0" w:line="276" w:lineRule="auto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05563A" wp14:editId="257B99A7">
                <wp:simplePos x="0" y="0"/>
                <wp:positionH relativeFrom="column">
                  <wp:posOffset>3687445</wp:posOffset>
                </wp:positionH>
                <wp:positionV relativeFrom="paragraph">
                  <wp:posOffset>7620</wp:posOffset>
                </wp:positionV>
                <wp:extent cx="2072640" cy="1973580"/>
                <wp:effectExtent l="0" t="0" r="3810" b="762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973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EB9B79" w14:textId="40188CB4" w:rsidR="00C00592" w:rsidRDefault="00C00592" w:rsidP="00C00592">
                            <w:r>
                              <w:t>V </w:t>
                            </w:r>
                            <w:r w:rsidR="002620E2">
                              <w:t>Kroměříži</w:t>
                            </w:r>
                            <w:r>
                              <w:t xml:space="preserve"> dne </w:t>
                            </w:r>
                          </w:p>
                          <w:p w14:paraId="7DB82BC6" w14:textId="77777777" w:rsidR="00C00592" w:rsidRDefault="00C00592" w:rsidP="00C00592"/>
                          <w:p w14:paraId="1D743B53" w14:textId="77777777" w:rsidR="00C00592" w:rsidRDefault="00C00592" w:rsidP="00C00592"/>
                          <w:p w14:paraId="0F14A451" w14:textId="77777777" w:rsidR="00C00592" w:rsidRDefault="00C00592" w:rsidP="00C00592"/>
                          <w:p w14:paraId="25F05DA4" w14:textId="5E33E2C3" w:rsidR="00C00592" w:rsidRDefault="002620E2" w:rsidP="00C00592">
                            <w:r>
                              <w:rPr>
                                <w:b/>
                              </w:rPr>
                              <w:t>Dodavatel služby</w:t>
                            </w:r>
                            <w:r w:rsidR="00C00592">
                              <w:br/>
                            </w:r>
                            <w:r>
                              <w:t>Roman Gebauer</w:t>
                            </w:r>
                            <w:r w:rsidR="00C00592">
                              <w:br/>
                            </w:r>
                            <w:r>
                              <w:t>jednatel společnosti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563A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90.35pt;margin-top:.6pt;width:163.2pt;height:155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" fillcolor="white [3201]" stroked="f" strokeweight=".5pt">
                <v:textbox>
                  <w:txbxContent>
                    <w:p w14:paraId="24EB9B79" w14:textId="40188CB4" w:rsidR="00C00592" w:rsidRDefault="00C00592" w:rsidP="00C00592">
                      <w:r>
                        <w:t>V </w:t>
                      </w:r>
                      <w:r w:rsidR="002620E2">
                        <w:t>Kroměříži</w:t>
                      </w:r>
                      <w:r>
                        <w:t xml:space="preserve"> dne </w:t>
                      </w:r>
                    </w:p>
                    <w:p w14:paraId="7DB82BC6" w14:textId="77777777" w:rsidR="00C00592" w:rsidRDefault="00C00592" w:rsidP="00C00592"/>
                    <w:p w14:paraId="1D743B53" w14:textId="77777777" w:rsidR="00C00592" w:rsidRDefault="00C00592" w:rsidP="00C00592"/>
                    <w:p w14:paraId="0F14A451" w14:textId="77777777" w:rsidR="00C00592" w:rsidRDefault="00C00592" w:rsidP="00C00592"/>
                    <w:p w14:paraId="25F05DA4" w14:textId="5E33E2C3" w:rsidR="00C00592" w:rsidRDefault="002620E2" w:rsidP="00C00592">
                      <w:r>
                        <w:rPr>
                          <w:b/>
                        </w:rPr>
                        <w:t>Dodavatel služby</w:t>
                      </w:r>
                      <w:r w:rsidR="00C00592">
                        <w:br/>
                      </w:r>
                      <w:r>
                        <w:t>Roman Gebauer</w:t>
                      </w:r>
                      <w:r w:rsidR="00C00592">
                        <w:br/>
                      </w:r>
                      <w:r>
                        <w:t>jednatel společnosti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D36C1" wp14:editId="2CF09B1E">
                <wp:simplePos x="0" y="0"/>
                <wp:positionH relativeFrom="column">
                  <wp:posOffset>-635</wp:posOffset>
                </wp:positionH>
                <wp:positionV relativeFrom="paragraph">
                  <wp:posOffset>7620</wp:posOffset>
                </wp:positionV>
                <wp:extent cx="2636520" cy="1973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1973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387D6E" w14:textId="1035CCA8" w:rsidR="00C00592" w:rsidRDefault="00C00592">
                            <w:r>
                              <w:t xml:space="preserve">V Praze dne </w:t>
                            </w:r>
                          </w:p>
                          <w:p w14:paraId="7AF90DF6" w14:textId="3F999AC4" w:rsidR="00C00592" w:rsidRDefault="00C00592"/>
                          <w:p w14:paraId="02D3298C" w14:textId="79ED9940" w:rsidR="00C00592" w:rsidRDefault="00C00592"/>
                          <w:p w14:paraId="2B1D31B4" w14:textId="1A087DC4" w:rsidR="00C00592" w:rsidRDefault="00C00592"/>
                          <w:p w14:paraId="52CD8498" w14:textId="0AC95CEC" w:rsidR="00C00592" w:rsidRDefault="00C00592">
                            <w:r w:rsidRPr="00C00592">
                              <w:rPr>
                                <w:b/>
                              </w:rPr>
                              <w:t>Objednatel</w:t>
                            </w:r>
                            <w:r>
                              <w:br/>
                              <w:t xml:space="preserve">Martin </w:t>
                            </w:r>
                            <w:proofErr w:type="spellStart"/>
                            <w:r>
                              <w:t>Bunček</w:t>
                            </w:r>
                            <w:proofErr w:type="spellEnd"/>
                            <w:r>
                              <w:br/>
                              <w:t>ředitel Kanceláře TA ČR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D36C1" id="Textové pole 2" o:spid="_x0000_s1027" type="#_x0000_t202" style="position:absolute;margin-left:-.05pt;margin-top:.6pt;width:207.6pt;height:155.4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" fillcolor="white [3201]" stroked="f" strokeweight=".5pt">
                <v:textbox>
                  <w:txbxContent>
                    <w:p w14:paraId="62387D6E" w14:textId="1035CCA8" w:rsidR="00C00592" w:rsidRDefault="00C00592">
                      <w:r>
                        <w:t xml:space="preserve">V Praze dne </w:t>
                      </w:r>
                    </w:p>
                    <w:p w14:paraId="7AF90DF6" w14:textId="3F999AC4" w:rsidR="00C00592" w:rsidRDefault="00C00592"/>
                    <w:p w14:paraId="02D3298C" w14:textId="79ED9940" w:rsidR="00C00592" w:rsidRDefault="00C00592"/>
                    <w:p w14:paraId="2B1D31B4" w14:textId="1A087DC4" w:rsidR="00C00592" w:rsidRDefault="00C00592"/>
                    <w:p w14:paraId="52CD8498" w14:textId="0AC95CEC" w:rsidR="00C00592" w:rsidRDefault="00C00592">
                      <w:r w:rsidRPr="00C00592">
                        <w:rPr>
                          <w:b/>
                        </w:rPr>
                        <w:t>Objednatel</w:t>
                      </w:r>
                      <w:r>
                        <w:br/>
                        <w:t xml:space="preserve">Martin </w:t>
                      </w:r>
                      <w:proofErr w:type="spellStart"/>
                      <w:r>
                        <w:t>Bunček</w:t>
                      </w:r>
                      <w:proofErr w:type="spellEnd"/>
                      <w:r>
                        <w:br/>
                        <w:t>ředitel Kanceláře TA ČR</w:t>
                      </w:r>
                    </w:p>
                  </w:txbxContent>
                </v:textbox>
              </v:shape>
            </w:pict>
          </mc:Fallback>
        </mc:AlternateContent>
      </w:r>
    </w:p>
    <w:p w14:paraId="5AF4A8C5" w14:textId="0690C4C6" w:rsidR="002620E2" w:rsidRDefault="002620E2" w:rsidP="00C00592">
      <w:pPr>
        <w:spacing w:after="0" w:line="276" w:lineRule="auto"/>
        <w:rPr>
          <w:rFonts w:eastAsia="Times New Roman" w:cs="Calibri"/>
          <w:sz w:val="20"/>
          <w:szCs w:val="20"/>
          <w:lang w:eastAsia="cs-CZ"/>
        </w:rPr>
      </w:pPr>
    </w:p>
    <w:p w14:paraId="277B3E48" w14:textId="42A64859" w:rsidR="002620E2" w:rsidRPr="00C00592" w:rsidRDefault="002620E2" w:rsidP="00C00592">
      <w:pPr>
        <w:spacing w:after="0" w:line="276" w:lineRule="auto"/>
        <w:rPr>
          <w:rFonts w:eastAsia="Times New Roman" w:cs="Calibri"/>
          <w:sz w:val="20"/>
          <w:szCs w:val="20"/>
          <w:lang w:eastAsia="cs-CZ"/>
        </w:rPr>
      </w:pPr>
    </w:p>
    <w:p w14:paraId="214301A4" w14:textId="37E0EF2B" w:rsidR="00752E31" w:rsidRPr="00C00592" w:rsidRDefault="00752E31" w:rsidP="00C00592">
      <w:pPr>
        <w:spacing w:line="276" w:lineRule="auto"/>
        <w:rPr>
          <w:rFonts w:cs="Calibri"/>
          <w:sz w:val="20"/>
          <w:szCs w:val="20"/>
        </w:rPr>
      </w:pPr>
    </w:p>
    <w:sectPr w:rsidR="00752E31" w:rsidRPr="00C00592" w:rsidSect="00C00592">
      <w:headerReference w:type="default" r:id="rId8"/>
      <w:footerReference w:type="default" r:id="rId9"/>
      <w:pgSz w:w="11906" w:h="16838"/>
      <w:pgMar w:top="1417" w:right="1417" w:bottom="1417" w:left="1417" w:header="243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66016" w14:textId="77777777" w:rsidR="00BA74B8" w:rsidRDefault="00BA74B8" w:rsidP="00785E1A">
      <w:r>
        <w:separator/>
      </w:r>
    </w:p>
  </w:endnote>
  <w:endnote w:type="continuationSeparator" w:id="0">
    <w:p w14:paraId="4048D59C" w14:textId="77777777" w:rsidR="00BA74B8" w:rsidRDefault="00BA74B8" w:rsidP="0078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8746E" w14:textId="77777777" w:rsidR="00752E31" w:rsidRDefault="00752E31" w:rsidP="00785E1A">
    <w:pPr>
      <w:pStyle w:val="Zpat1"/>
    </w:pPr>
  </w:p>
  <w:p w14:paraId="49B7715F" w14:textId="77777777" w:rsidR="00752E31" w:rsidRDefault="00752E31" w:rsidP="00785E1A">
    <w:pPr>
      <w:pStyle w:val="Zpat1"/>
    </w:pPr>
  </w:p>
  <w:p w14:paraId="1D851DBC" w14:textId="77777777" w:rsidR="00702964" w:rsidRDefault="00702964" w:rsidP="00785E1A">
    <w:pPr>
      <w:pStyle w:val="Zpat1"/>
    </w:pPr>
    <w:r>
      <w:rPr>
        <w:noProof/>
        <w:lang w:eastAsia="cs-CZ"/>
      </w:rPr>
      <w:drawing>
        <wp:anchor distT="0" distB="0" distL="114300" distR="114300" simplePos="0" relativeHeight="251664384" behindDoc="0" locked="1" layoutInCell="0" allowOverlap="0" wp14:anchorId="22CA2D58" wp14:editId="413A5073">
          <wp:simplePos x="723014" y="9377916"/>
          <wp:positionH relativeFrom="page">
            <wp:align>left</wp:align>
          </wp:positionH>
          <wp:positionV relativeFrom="page">
            <wp:align>bottom</wp:align>
          </wp:positionV>
          <wp:extent cx="5795645" cy="8775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roh_CZ_v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0" cy="877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E31">
      <w:t xml:space="preserve">Strana </w:t>
    </w:r>
    <w:r w:rsidR="00752E31">
      <w:fldChar w:fldCharType="begin"/>
    </w:r>
    <w:r w:rsidR="00752E31">
      <w:instrText xml:space="preserve"> PAGE   \* MERGEFORMAT </w:instrText>
    </w:r>
    <w:r w:rsidR="00752E31">
      <w:fldChar w:fldCharType="separate"/>
    </w:r>
    <w:r w:rsidR="008C7C4A">
      <w:rPr>
        <w:noProof/>
      </w:rPr>
      <w:t>1</w:t>
    </w:r>
    <w:r w:rsidR="00752E31">
      <w:rPr>
        <w:noProof/>
      </w:rPr>
      <w:fldChar w:fldCharType="end"/>
    </w:r>
    <w:r w:rsidR="00752E31">
      <w:rPr>
        <w:noProof/>
      </w:rPr>
      <w:t>/</w:t>
    </w:r>
    <w:r w:rsidR="00752E31">
      <w:rPr>
        <w:noProof/>
      </w:rPr>
      <w:fldChar w:fldCharType="begin"/>
    </w:r>
    <w:r w:rsidR="00752E31">
      <w:rPr>
        <w:noProof/>
      </w:rPr>
      <w:instrText xml:space="preserve"> NUMPAGES  \* Arabic  \* MERGEFORMAT </w:instrText>
    </w:r>
    <w:r w:rsidR="00752E31">
      <w:rPr>
        <w:noProof/>
      </w:rPr>
      <w:fldChar w:fldCharType="separate"/>
    </w:r>
    <w:r w:rsidR="008C7C4A">
      <w:rPr>
        <w:noProof/>
      </w:rPr>
      <w:t>1</w:t>
    </w:r>
    <w:r w:rsidR="00752E3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22252" w14:textId="77777777" w:rsidR="00BA74B8" w:rsidRDefault="00BA74B8" w:rsidP="00785E1A">
      <w:r>
        <w:separator/>
      </w:r>
    </w:p>
  </w:footnote>
  <w:footnote w:type="continuationSeparator" w:id="0">
    <w:p w14:paraId="2644B368" w14:textId="77777777" w:rsidR="00BA74B8" w:rsidRDefault="00BA74B8" w:rsidP="00785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103DB" w14:textId="77777777" w:rsidR="006500EC" w:rsidRDefault="00632AA8" w:rsidP="00785E1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872" behindDoc="1" locked="1" layoutInCell="0" allowOverlap="0" wp14:anchorId="5137BD26" wp14:editId="6260487F">
          <wp:simplePos x="721895" y="1620253"/>
          <wp:positionH relativeFrom="page">
            <wp:align>left</wp:align>
          </wp:positionH>
          <wp:positionV relativeFrom="page">
            <wp:align>top</wp:align>
          </wp:positionV>
          <wp:extent cx="1440000" cy="1440000"/>
          <wp:effectExtent l="0" t="0" r="8255" b="825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73A71"/>
    <w:multiLevelType w:val="hybridMultilevel"/>
    <w:tmpl w:val="8C7CFF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C772C"/>
    <w:multiLevelType w:val="hybridMultilevel"/>
    <w:tmpl w:val="8C7CFF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EC"/>
    <w:rsid w:val="000014DE"/>
    <w:rsid w:val="00003DCD"/>
    <w:rsid w:val="000055F3"/>
    <w:rsid w:val="00012452"/>
    <w:rsid w:val="000154B2"/>
    <w:rsid w:val="000200DC"/>
    <w:rsid w:val="00021D0F"/>
    <w:rsid w:val="00022C8F"/>
    <w:rsid w:val="00022FC2"/>
    <w:rsid w:val="00023FBC"/>
    <w:rsid w:val="0002478D"/>
    <w:rsid w:val="00026403"/>
    <w:rsid w:val="000330D0"/>
    <w:rsid w:val="00034946"/>
    <w:rsid w:val="00037D12"/>
    <w:rsid w:val="00037F0A"/>
    <w:rsid w:val="00051D6C"/>
    <w:rsid w:val="00053779"/>
    <w:rsid w:val="00053BC8"/>
    <w:rsid w:val="00055C52"/>
    <w:rsid w:val="000608AA"/>
    <w:rsid w:val="000612BE"/>
    <w:rsid w:val="0006342A"/>
    <w:rsid w:val="00063C09"/>
    <w:rsid w:val="00063FEF"/>
    <w:rsid w:val="000652C9"/>
    <w:rsid w:val="00067914"/>
    <w:rsid w:val="0007112F"/>
    <w:rsid w:val="00076B05"/>
    <w:rsid w:val="000859AF"/>
    <w:rsid w:val="00086890"/>
    <w:rsid w:val="00090E1E"/>
    <w:rsid w:val="00092805"/>
    <w:rsid w:val="00093364"/>
    <w:rsid w:val="0009640D"/>
    <w:rsid w:val="000A34C2"/>
    <w:rsid w:val="000A58D1"/>
    <w:rsid w:val="000B059D"/>
    <w:rsid w:val="000B531A"/>
    <w:rsid w:val="000B662F"/>
    <w:rsid w:val="000C1AA4"/>
    <w:rsid w:val="000C797E"/>
    <w:rsid w:val="000D0758"/>
    <w:rsid w:val="000D684E"/>
    <w:rsid w:val="000D70F4"/>
    <w:rsid w:val="000E1696"/>
    <w:rsid w:val="000E2357"/>
    <w:rsid w:val="000E538D"/>
    <w:rsid w:val="000E6ED7"/>
    <w:rsid w:val="000F3DDB"/>
    <w:rsid w:val="000F65D4"/>
    <w:rsid w:val="00100E23"/>
    <w:rsid w:val="001022A5"/>
    <w:rsid w:val="001071ED"/>
    <w:rsid w:val="00107689"/>
    <w:rsid w:val="0011233B"/>
    <w:rsid w:val="0011437D"/>
    <w:rsid w:val="0012369F"/>
    <w:rsid w:val="0012739B"/>
    <w:rsid w:val="00142AB2"/>
    <w:rsid w:val="001435D5"/>
    <w:rsid w:val="001449DB"/>
    <w:rsid w:val="001471FF"/>
    <w:rsid w:val="0016245F"/>
    <w:rsid w:val="00175FAB"/>
    <w:rsid w:val="00176E5A"/>
    <w:rsid w:val="001770D5"/>
    <w:rsid w:val="00177C1B"/>
    <w:rsid w:val="00183F2E"/>
    <w:rsid w:val="00184FB0"/>
    <w:rsid w:val="0019065A"/>
    <w:rsid w:val="0019555C"/>
    <w:rsid w:val="00195643"/>
    <w:rsid w:val="00196529"/>
    <w:rsid w:val="00197D0A"/>
    <w:rsid w:val="001B3C13"/>
    <w:rsid w:val="001B5181"/>
    <w:rsid w:val="001C4928"/>
    <w:rsid w:val="001C5C9E"/>
    <w:rsid w:val="001D050B"/>
    <w:rsid w:val="001D06BA"/>
    <w:rsid w:val="001D11B7"/>
    <w:rsid w:val="001D5C5D"/>
    <w:rsid w:val="001E0AFB"/>
    <w:rsid w:val="001E44B0"/>
    <w:rsid w:val="00203603"/>
    <w:rsid w:val="00223727"/>
    <w:rsid w:val="002250BC"/>
    <w:rsid w:val="00226BA9"/>
    <w:rsid w:val="00227E40"/>
    <w:rsid w:val="0024205F"/>
    <w:rsid w:val="002420F1"/>
    <w:rsid w:val="0024500F"/>
    <w:rsid w:val="002458FB"/>
    <w:rsid w:val="00251BA0"/>
    <w:rsid w:val="002528A9"/>
    <w:rsid w:val="002620E2"/>
    <w:rsid w:val="00262A0E"/>
    <w:rsid w:val="00265074"/>
    <w:rsid w:val="002814BA"/>
    <w:rsid w:val="00284AED"/>
    <w:rsid w:val="00292016"/>
    <w:rsid w:val="002927BF"/>
    <w:rsid w:val="002A265B"/>
    <w:rsid w:val="002A3C3C"/>
    <w:rsid w:val="002A4D20"/>
    <w:rsid w:val="002A4E48"/>
    <w:rsid w:val="002B44F6"/>
    <w:rsid w:val="002B7EE6"/>
    <w:rsid w:val="002D21C8"/>
    <w:rsid w:val="002D529C"/>
    <w:rsid w:val="002D580B"/>
    <w:rsid w:val="002D6E36"/>
    <w:rsid w:val="002F006F"/>
    <w:rsid w:val="002F00BC"/>
    <w:rsid w:val="002F16C7"/>
    <w:rsid w:val="002F27A3"/>
    <w:rsid w:val="0031084E"/>
    <w:rsid w:val="003123FB"/>
    <w:rsid w:val="0032159A"/>
    <w:rsid w:val="00324D0B"/>
    <w:rsid w:val="00324EE2"/>
    <w:rsid w:val="00326735"/>
    <w:rsid w:val="00327E8F"/>
    <w:rsid w:val="00330686"/>
    <w:rsid w:val="00336464"/>
    <w:rsid w:val="00336DCA"/>
    <w:rsid w:val="0035518C"/>
    <w:rsid w:val="00361C40"/>
    <w:rsid w:val="003678D6"/>
    <w:rsid w:val="00367BB7"/>
    <w:rsid w:val="00376583"/>
    <w:rsid w:val="00380EE4"/>
    <w:rsid w:val="0038343A"/>
    <w:rsid w:val="00384534"/>
    <w:rsid w:val="00391463"/>
    <w:rsid w:val="00391983"/>
    <w:rsid w:val="003A01B1"/>
    <w:rsid w:val="003A3605"/>
    <w:rsid w:val="003A3F6A"/>
    <w:rsid w:val="003C0ACD"/>
    <w:rsid w:val="003C40C2"/>
    <w:rsid w:val="003C5054"/>
    <w:rsid w:val="003D2A6F"/>
    <w:rsid w:val="003E27E6"/>
    <w:rsid w:val="003E2F50"/>
    <w:rsid w:val="003E4FC8"/>
    <w:rsid w:val="003F0F16"/>
    <w:rsid w:val="003F1CDE"/>
    <w:rsid w:val="0040553B"/>
    <w:rsid w:val="00407A1F"/>
    <w:rsid w:val="00411CC2"/>
    <w:rsid w:val="004212F4"/>
    <w:rsid w:val="0042584B"/>
    <w:rsid w:val="004277A4"/>
    <w:rsid w:val="00432CFD"/>
    <w:rsid w:val="00437B95"/>
    <w:rsid w:val="00440321"/>
    <w:rsid w:val="00455300"/>
    <w:rsid w:val="004569AB"/>
    <w:rsid w:val="00463F3B"/>
    <w:rsid w:val="004723EC"/>
    <w:rsid w:val="00472F23"/>
    <w:rsid w:val="004850D8"/>
    <w:rsid w:val="00490889"/>
    <w:rsid w:val="00493AC0"/>
    <w:rsid w:val="004A56C5"/>
    <w:rsid w:val="004B23BC"/>
    <w:rsid w:val="004C3116"/>
    <w:rsid w:val="004C4C7F"/>
    <w:rsid w:val="004C62E6"/>
    <w:rsid w:val="004D0A0E"/>
    <w:rsid w:val="004D4F8C"/>
    <w:rsid w:val="004D5C2F"/>
    <w:rsid w:val="004D5E5A"/>
    <w:rsid w:val="004D60C6"/>
    <w:rsid w:val="004D7F38"/>
    <w:rsid w:val="004E1845"/>
    <w:rsid w:val="004E7604"/>
    <w:rsid w:val="004F5D0B"/>
    <w:rsid w:val="00502D03"/>
    <w:rsid w:val="005052DD"/>
    <w:rsid w:val="0050656F"/>
    <w:rsid w:val="00507B31"/>
    <w:rsid w:val="005256FB"/>
    <w:rsid w:val="0053056F"/>
    <w:rsid w:val="00530BAF"/>
    <w:rsid w:val="00534BAB"/>
    <w:rsid w:val="005409C9"/>
    <w:rsid w:val="00543033"/>
    <w:rsid w:val="00550065"/>
    <w:rsid w:val="005511A4"/>
    <w:rsid w:val="0055201A"/>
    <w:rsid w:val="00552B5C"/>
    <w:rsid w:val="00557839"/>
    <w:rsid w:val="00560D39"/>
    <w:rsid w:val="0056676D"/>
    <w:rsid w:val="0058056F"/>
    <w:rsid w:val="00586165"/>
    <w:rsid w:val="005863E6"/>
    <w:rsid w:val="00592D47"/>
    <w:rsid w:val="005A09B4"/>
    <w:rsid w:val="005A1F37"/>
    <w:rsid w:val="005B2E39"/>
    <w:rsid w:val="005B6A47"/>
    <w:rsid w:val="005D76FF"/>
    <w:rsid w:val="005E1382"/>
    <w:rsid w:val="005E297A"/>
    <w:rsid w:val="005E4FA3"/>
    <w:rsid w:val="005E56A9"/>
    <w:rsid w:val="005E5A6D"/>
    <w:rsid w:val="005E693C"/>
    <w:rsid w:val="005E6BB6"/>
    <w:rsid w:val="005F1B21"/>
    <w:rsid w:val="005F24CA"/>
    <w:rsid w:val="005F3983"/>
    <w:rsid w:val="005F53E8"/>
    <w:rsid w:val="00606D02"/>
    <w:rsid w:val="00612B23"/>
    <w:rsid w:val="006138D7"/>
    <w:rsid w:val="0061797D"/>
    <w:rsid w:val="00624040"/>
    <w:rsid w:val="00626A1E"/>
    <w:rsid w:val="00632AA8"/>
    <w:rsid w:val="00636FF1"/>
    <w:rsid w:val="00641C5C"/>
    <w:rsid w:val="006500EC"/>
    <w:rsid w:val="00656383"/>
    <w:rsid w:val="00656599"/>
    <w:rsid w:val="00657257"/>
    <w:rsid w:val="00657EC1"/>
    <w:rsid w:val="0066145E"/>
    <w:rsid w:val="006651ED"/>
    <w:rsid w:val="0066787A"/>
    <w:rsid w:val="0067145A"/>
    <w:rsid w:val="00674CEC"/>
    <w:rsid w:val="006761C0"/>
    <w:rsid w:val="00677B7E"/>
    <w:rsid w:val="00680AE7"/>
    <w:rsid w:val="00681305"/>
    <w:rsid w:val="00683E16"/>
    <w:rsid w:val="006942D0"/>
    <w:rsid w:val="006971DC"/>
    <w:rsid w:val="006A4507"/>
    <w:rsid w:val="006B4D1B"/>
    <w:rsid w:val="006B5AEF"/>
    <w:rsid w:val="006B7E79"/>
    <w:rsid w:val="006C3F3D"/>
    <w:rsid w:val="006D1D3F"/>
    <w:rsid w:val="006D4887"/>
    <w:rsid w:val="006D5502"/>
    <w:rsid w:val="006D7169"/>
    <w:rsid w:val="006E063B"/>
    <w:rsid w:val="006E34D8"/>
    <w:rsid w:val="006E3995"/>
    <w:rsid w:val="006F0D13"/>
    <w:rsid w:val="006F5819"/>
    <w:rsid w:val="006F59C0"/>
    <w:rsid w:val="006F5A45"/>
    <w:rsid w:val="00702964"/>
    <w:rsid w:val="00707638"/>
    <w:rsid w:val="00710083"/>
    <w:rsid w:val="00712310"/>
    <w:rsid w:val="007124EC"/>
    <w:rsid w:val="00712886"/>
    <w:rsid w:val="00727589"/>
    <w:rsid w:val="00733545"/>
    <w:rsid w:val="00736B20"/>
    <w:rsid w:val="00736DC5"/>
    <w:rsid w:val="00740901"/>
    <w:rsid w:val="00743315"/>
    <w:rsid w:val="007457D7"/>
    <w:rsid w:val="00747934"/>
    <w:rsid w:val="00750086"/>
    <w:rsid w:val="00752E31"/>
    <w:rsid w:val="0075580A"/>
    <w:rsid w:val="007574F6"/>
    <w:rsid w:val="00761F03"/>
    <w:rsid w:val="00770D67"/>
    <w:rsid w:val="00771313"/>
    <w:rsid w:val="00773353"/>
    <w:rsid w:val="007736AF"/>
    <w:rsid w:val="00773CD0"/>
    <w:rsid w:val="007802BE"/>
    <w:rsid w:val="00781F5E"/>
    <w:rsid w:val="00785E1A"/>
    <w:rsid w:val="00787B57"/>
    <w:rsid w:val="007916D7"/>
    <w:rsid w:val="00793C0F"/>
    <w:rsid w:val="007A2064"/>
    <w:rsid w:val="007B3721"/>
    <w:rsid w:val="007B38D6"/>
    <w:rsid w:val="007B4F29"/>
    <w:rsid w:val="007B5E0E"/>
    <w:rsid w:val="007C3C18"/>
    <w:rsid w:val="007C4D77"/>
    <w:rsid w:val="007D2E4D"/>
    <w:rsid w:val="007D4617"/>
    <w:rsid w:val="007D691F"/>
    <w:rsid w:val="007E2D30"/>
    <w:rsid w:val="007E3C09"/>
    <w:rsid w:val="007E538A"/>
    <w:rsid w:val="007E5442"/>
    <w:rsid w:val="007E621F"/>
    <w:rsid w:val="007F18BB"/>
    <w:rsid w:val="007F32C3"/>
    <w:rsid w:val="007F6268"/>
    <w:rsid w:val="00801CC8"/>
    <w:rsid w:val="00801DA5"/>
    <w:rsid w:val="00815671"/>
    <w:rsid w:val="00821431"/>
    <w:rsid w:val="00822DAD"/>
    <w:rsid w:val="00832ADC"/>
    <w:rsid w:val="00834047"/>
    <w:rsid w:val="0083433A"/>
    <w:rsid w:val="00834CC0"/>
    <w:rsid w:val="00842E47"/>
    <w:rsid w:val="00843825"/>
    <w:rsid w:val="008458EE"/>
    <w:rsid w:val="00850371"/>
    <w:rsid w:val="0085051A"/>
    <w:rsid w:val="008516B2"/>
    <w:rsid w:val="00857BE8"/>
    <w:rsid w:val="0086511F"/>
    <w:rsid w:val="00874EDA"/>
    <w:rsid w:val="00875F25"/>
    <w:rsid w:val="00880476"/>
    <w:rsid w:val="0088249E"/>
    <w:rsid w:val="00887620"/>
    <w:rsid w:val="00891B5F"/>
    <w:rsid w:val="0089391F"/>
    <w:rsid w:val="008975C1"/>
    <w:rsid w:val="008A47C2"/>
    <w:rsid w:val="008A539D"/>
    <w:rsid w:val="008B2B7E"/>
    <w:rsid w:val="008B4E31"/>
    <w:rsid w:val="008B5595"/>
    <w:rsid w:val="008B58F8"/>
    <w:rsid w:val="008B7169"/>
    <w:rsid w:val="008C0964"/>
    <w:rsid w:val="008C3725"/>
    <w:rsid w:val="008C49A1"/>
    <w:rsid w:val="008C4D28"/>
    <w:rsid w:val="008C4D79"/>
    <w:rsid w:val="008C5020"/>
    <w:rsid w:val="008C7C4A"/>
    <w:rsid w:val="008D0103"/>
    <w:rsid w:val="008D2324"/>
    <w:rsid w:val="008E20E2"/>
    <w:rsid w:val="008E238C"/>
    <w:rsid w:val="008E5B74"/>
    <w:rsid w:val="008E685C"/>
    <w:rsid w:val="008F278B"/>
    <w:rsid w:val="008F29A8"/>
    <w:rsid w:val="008F3249"/>
    <w:rsid w:val="008F7108"/>
    <w:rsid w:val="0090143C"/>
    <w:rsid w:val="009014E4"/>
    <w:rsid w:val="00903EA2"/>
    <w:rsid w:val="009068DB"/>
    <w:rsid w:val="00917DE4"/>
    <w:rsid w:val="00927B66"/>
    <w:rsid w:val="00930B37"/>
    <w:rsid w:val="009324DA"/>
    <w:rsid w:val="00943E90"/>
    <w:rsid w:val="00956FC7"/>
    <w:rsid w:val="009626D7"/>
    <w:rsid w:val="00970DDF"/>
    <w:rsid w:val="00986A21"/>
    <w:rsid w:val="009904C6"/>
    <w:rsid w:val="009922E6"/>
    <w:rsid w:val="00992608"/>
    <w:rsid w:val="009932E3"/>
    <w:rsid w:val="009A1268"/>
    <w:rsid w:val="009A2296"/>
    <w:rsid w:val="009A4C59"/>
    <w:rsid w:val="009A63E4"/>
    <w:rsid w:val="009B0604"/>
    <w:rsid w:val="009B425B"/>
    <w:rsid w:val="009B4A70"/>
    <w:rsid w:val="009B584A"/>
    <w:rsid w:val="009B76DC"/>
    <w:rsid w:val="009C1B89"/>
    <w:rsid w:val="009C1B91"/>
    <w:rsid w:val="009C6049"/>
    <w:rsid w:val="009D122C"/>
    <w:rsid w:val="009F0B70"/>
    <w:rsid w:val="009F3DA9"/>
    <w:rsid w:val="009F5754"/>
    <w:rsid w:val="00A0197F"/>
    <w:rsid w:val="00A0658E"/>
    <w:rsid w:val="00A15E3B"/>
    <w:rsid w:val="00A17702"/>
    <w:rsid w:val="00A30550"/>
    <w:rsid w:val="00A31C35"/>
    <w:rsid w:val="00A3343E"/>
    <w:rsid w:val="00A42042"/>
    <w:rsid w:val="00A55765"/>
    <w:rsid w:val="00A72E0E"/>
    <w:rsid w:val="00A74D50"/>
    <w:rsid w:val="00A80FF6"/>
    <w:rsid w:val="00A83A0D"/>
    <w:rsid w:val="00A92163"/>
    <w:rsid w:val="00A936B5"/>
    <w:rsid w:val="00A9405A"/>
    <w:rsid w:val="00A9712A"/>
    <w:rsid w:val="00AB25B2"/>
    <w:rsid w:val="00AB5E91"/>
    <w:rsid w:val="00AB6136"/>
    <w:rsid w:val="00AB73C7"/>
    <w:rsid w:val="00AD228B"/>
    <w:rsid w:val="00AD73CF"/>
    <w:rsid w:val="00AF1298"/>
    <w:rsid w:val="00AF33BB"/>
    <w:rsid w:val="00AF6866"/>
    <w:rsid w:val="00B01DDC"/>
    <w:rsid w:val="00B02E05"/>
    <w:rsid w:val="00B0360C"/>
    <w:rsid w:val="00B04BDF"/>
    <w:rsid w:val="00B05403"/>
    <w:rsid w:val="00B06B4C"/>
    <w:rsid w:val="00B1744B"/>
    <w:rsid w:val="00B1796E"/>
    <w:rsid w:val="00B30F23"/>
    <w:rsid w:val="00B335BE"/>
    <w:rsid w:val="00B33721"/>
    <w:rsid w:val="00B34287"/>
    <w:rsid w:val="00B43218"/>
    <w:rsid w:val="00B43608"/>
    <w:rsid w:val="00B459F4"/>
    <w:rsid w:val="00B47A08"/>
    <w:rsid w:val="00B47F93"/>
    <w:rsid w:val="00B64745"/>
    <w:rsid w:val="00B7596A"/>
    <w:rsid w:val="00B80543"/>
    <w:rsid w:val="00B80E94"/>
    <w:rsid w:val="00B811BC"/>
    <w:rsid w:val="00B81376"/>
    <w:rsid w:val="00B815A0"/>
    <w:rsid w:val="00B83E45"/>
    <w:rsid w:val="00B84EE1"/>
    <w:rsid w:val="00B914C7"/>
    <w:rsid w:val="00B91AB8"/>
    <w:rsid w:val="00B94A03"/>
    <w:rsid w:val="00B94FBF"/>
    <w:rsid w:val="00BA4B00"/>
    <w:rsid w:val="00BA5789"/>
    <w:rsid w:val="00BA712D"/>
    <w:rsid w:val="00BA74B8"/>
    <w:rsid w:val="00BB0368"/>
    <w:rsid w:val="00BB1925"/>
    <w:rsid w:val="00BB33A7"/>
    <w:rsid w:val="00BC4014"/>
    <w:rsid w:val="00BC5958"/>
    <w:rsid w:val="00BC6731"/>
    <w:rsid w:val="00BD3E62"/>
    <w:rsid w:val="00BE44EE"/>
    <w:rsid w:val="00BE46F6"/>
    <w:rsid w:val="00BE6F83"/>
    <w:rsid w:val="00BF048D"/>
    <w:rsid w:val="00BF5566"/>
    <w:rsid w:val="00BF7673"/>
    <w:rsid w:val="00C00592"/>
    <w:rsid w:val="00C05241"/>
    <w:rsid w:val="00C0554A"/>
    <w:rsid w:val="00C06510"/>
    <w:rsid w:val="00C07829"/>
    <w:rsid w:val="00C14C7B"/>
    <w:rsid w:val="00C1594D"/>
    <w:rsid w:val="00C3014F"/>
    <w:rsid w:val="00C33EED"/>
    <w:rsid w:val="00C34E55"/>
    <w:rsid w:val="00C41AEC"/>
    <w:rsid w:val="00C451DA"/>
    <w:rsid w:val="00C53B1D"/>
    <w:rsid w:val="00C57697"/>
    <w:rsid w:val="00C60B8D"/>
    <w:rsid w:val="00C66061"/>
    <w:rsid w:val="00C71F1E"/>
    <w:rsid w:val="00C7329A"/>
    <w:rsid w:val="00C814F5"/>
    <w:rsid w:val="00C81813"/>
    <w:rsid w:val="00C86442"/>
    <w:rsid w:val="00C938EA"/>
    <w:rsid w:val="00CA765A"/>
    <w:rsid w:val="00CA7926"/>
    <w:rsid w:val="00CB3264"/>
    <w:rsid w:val="00CB5812"/>
    <w:rsid w:val="00CC0B7A"/>
    <w:rsid w:val="00CC4061"/>
    <w:rsid w:val="00CC4283"/>
    <w:rsid w:val="00CC528A"/>
    <w:rsid w:val="00CC5B33"/>
    <w:rsid w:val="00CC5C7F"/>
    <w:rsid w:val="00CC6450"/>
    <w:rsid w:val="00CC768F"/>
    <w:rsid w:val="00CC7C10"/>
    <w:rsid w:val="00CD21F2"/>
    <w:rsid w:val="00CD2A5F"/>
    <w:rsid w:val="00CE0BD4"/>
    <w:rsid w:val="00CE5283"/>
    <w:rsid w:val="00CE725F"/>
    <w:rsid w:val="00CF090D"/>
    <w:rsid w:val="00CF5820"/>
    <w:rsid w:val="00CF5B16"/>
    <w:rsid w:val="00CF7B9D"/>
    <w:rsid w:val="00D01BCB"/>
    <w:rsid w:val="00D026DE"/>
    <w:rsid w:val="00D02926"/>
    <w:rsid w:val="00D10C34"/>
    <w:rsid w:val="00D14A79"/>
    <w:rsid w:val="00D14B4B"/>
    <w:rsid w:val="00D159E9"/>
    <w:rsid w:val="00D1709B"/>
    <w:rsid w:val="00D3199A"/>
    <w:rsid w:val="00D32D86"/>
    <w:rsid w:val="00D33BC6"/>
    <w:rsid w:val="00D372BA"/>
    <w:rsid w:val="00D37E95"/>
    <w:rsid w:val="00D43EDE"/>
    <w:rsid w:val="00D45233"/>
    <w:rsid w:val="00D467A7"/>
    <w:rsid w:val="00D47A20"/>
    <w:rsid w:val="00D55105"/>
    <w:rsid w:val="00D5510A"/>
    <w:rsid w:val="00D56365"/>
    <w:rsid w:val="00D56D7E"/>
    <w:rsid w:val="00D57C27"/>
    <w:rsid w:val="00D6489E"/>
    <w:rsid w:val="00D73542"/>
    <w:rsid w:val="00D73AB4"/>
    <w:rsid w:val="00D7766C"/>
    <w:rsid w:val="00D90C88"/>
    <w:rsid w:val="00D90E2F"/>
    <w:rsid w:val="00D917F8"/>
    <w:rsid w:val="00D9384D"/>
    <w:rsid w:val="00D9719B"/>
    <w:rsid w:val="00DA36D0"/>
    <w:rsid w:val="00DB0115"/>
    <w:rsid w:val="00DB0AE1"/>
    <w:rsid w:val="00DB2C9C"/>
    <w:rsid w:val="00DB500A"/>
    <w:rsid w:val="00DB5E15"/>
    <w:rsid w:val="00DB7B42"/>
    <w:rsid w:val="00DC0DEA"/>
    <w:rsid w:val="00DC24B9"/>
    <w:rsid w:val="00DC2FDF"/>
    <w:rsid w:val="00DC3B91"/>
    <w:rsid w:val="00DC3F73"/>
    <w:rsid w:val="00DC4FE7"/>
    <w:rsid w:val="00DC5918"/>
    <w:rsid w:val="00DD2609"/>
    <w:rsid w:val="00DD3360"/>
    <w:rsid w:val="00DD559E"/>
    <w:rsid w:val="00DE12B4"/>
    <w:rsid w:val="00DE1FA3"/>
    <w:rsid w:val="00DE45C9"/>
    <w:rsid w:val="00DE48AD"/>
    <w:rsid w:val="00DE5CDB"/>
    <w:rsid w:val="00DE6819"/>
    <w:rsid w:val="00DF0037"/>
    <w:rsid w:val="00DF066D"/>
    <w:rsid w:val="00DF3CB0"/>
    <w:rsid w:val="00DF46CA"/>
    <w:rsid w:val="00E02EE5"/>
    <w:rsid w:val="00E0534F"/>
    <w:rsid w:val="00E11B4E"/>
    <w:rsid w:val="00E21898"/>
    <w:rsid w:val="00E30F38"/>
    <w:rsid w:val="00E35EC1"/>
    <w:rsid w:val="00E406FB"/>
    <w:rsid w:val="00E425D0"/>
    <w:rsid w:val="00E45196"/>
    <w:rsid w:val="00E47F46"/>
    <w:rsid w:val="00E54FD2"/>
    <w:rsid w:val="00E601FD"/>
    <w:rsid w:val="00E64851"/>
    <w:rsid w:val="00E64F1C"/>
    <w:rsid w:val="00E6561E"/>
    <w:rsid w:val="00E66788"/>
    <w:rsid w:val="00E7124C"/>
    <w:rsid w:val="00E74013"/>
    <w:rsid w:val="00E805E7"/>
    <w:rsid w:val="00E81085"/>
    <w:rsid w:val="00E83094"/>
    <w:rsid w:val="00E944CB"/>
    <w:rsid w:val="00EA2093"/>
    <w:rsid w:val="00EA58AB"/>
    <w:rsid w:val="00EB3D1D"/>
    <w:rsid w:val="00EC2D33"/>
    <w:rsid w:val="00EC390E"/>
    <w:rsid w:val="00EC4B80"/>
    <w:rsid w:val="00EC76F3"/>
    <w:rsid w:val="00ED04F7"/>
    <w:rsid w:val="00ED176A"/>
    <w:rsid w:val="00ED1D2D"/>
    <w:rsid w:val="00ED27B8"/>
    <w:rsid w:val="00ED3A85"/>
    <w:rsid w:val="00ED48EA"/>
    <w:rsid w:val="00ED514A"/>
    <w:rsid w:val="00EE180D"/>
    <w:rsid w:val="00EE6E6A"/>
    <w:rsid w:val="00EF0586"/>
    <w:rsid w:val="00EF3DF0"/>
    <w:rsid w:val="00EF7271"/>
    <w:rsid w:val="00F10B67"/>
    <w:rsid w:val="00F1111D"/>
    <w:rsid w:val="00F140BB"/>
    <w:rsid w:val="00F14A48"/>
    <w:rsid w:val="00F21687"/>
    <w:rsid w:val="00F2282D"/>
    <w:rsid w:val="00F26C93"/>
    <w:rsid w:val="00F27065"/>
    <w:rsid w:val="00F311F2"/>
    <w:rsid w:val="00F33F04"/>
    <w:rsid w:val="00F34BF0"/>
    <w:rsid w:val="00F34CB8"/>
    <w:rsid w:val="00F54BB7"/>
    <w:rsid w:val="00F56C23"/>
    <w:rsid w:val="00F602BA"/>
    <w:rsid w:val="00F60DC9"/>
    <w:rsid w:val="00F6369A"/>
    <w:rsid w:val="00F65BAA"/>
    <w:rsid w:val="00F75C64"/>
    <w:rsid w:val="00F76AA7"/>
    <w:rsid w:val="00F811E0"/>
    <w:rsid w:val="00F819D6"/>
    <w:rsid w:val="00F81E6F"/>
    <w:rsid w:val="00F82735"/>
    <w:rsid w:val="00F849D7"/>
    <w:rsid w:val="00F9184E"/>
    <w:rsid w:val="00F918BD"/>
    <w:rsid w:val="00F93B4D"/>
    <w:rsid w:val="00F93DEA"/>
    <w:rsid w:val="00FA3A34"/>
    <w:rsid w:val="00FA3F54"/>
    <w:rsid w:val="00FB0F0A"/>
    <w:rsid w:val="00FB766E"/>
    <w:rsid w:val="00FC2424"/>
    <w:rsid w:val="00FD02D2"/>
    <w:rsid w:val="00FE35F9"/>
    <w:rsid w:val="00FE70CF"/>
    <w:rsid w:val="00FE7385"/>
    <w:rsid w:val="00FF0231"/>
    <w:rsid w:val="00FF168E"/>
    <w:rsid w:val="00FF244C"/>
    <w:rsid w:val="00FF3A51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C9D30"/>
  <w15:docId w15:val="{C469A828-787D-4839-941D-73F0AA9E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5E1A"/>
    <w:pPr>
      <w:spacing w:after="160" w:line="259" w:lineRule="auto"/>
    </w:pPr>
    <w:rPr>
      <w:rFonts w:ascii="Calibri" w:hAnsi="Calibri" w:cs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BB0368"/>
    <w:pPr>
      <w:keepNext/>
      <w:keepLines/>
      <w:spacing w:before="480"/>
      <w:outlineLvl w:val="0"/>
    </w:pPr>
    <w:rPr>
      <w:rFonts w:eastAsiaTheme="majorEastAsia" w:cstheme="majorBidi"/>
      <w:b/>
      <w:bCs/>
      <w:color w:val="CD0F19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0368"/>
    <w:pPr>
      <w:keepNext/>
      <w:keepLines/>
      <w:spacing w:before="200"/>
      <w:outlineLvl w:val="1"/>
    </w:pPr>
    <w:rPr>
      <w:rFonts w:eastAsiaTheme="majorEastAsia" w:cstheme="majorBidi"/>
      <w:b/>
      <w:bCs/>
      <w:color w:val="F03741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0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0EC"/>
  </w:style>
  <w:style w:type="paragraph" w:styleId="Zpat">
    <w:name w:val="footer"/>
    <w:basedOn w:val="Normln"/>
    <w:link w:val="ZpatChar1"/>
    <w:uiPriority w:val="99"/>
    <w:unhideWhenUsed/>
    <w:rsid w:val="00BB0368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ZpatChar1">
    <w:name w:val="Zápatí Char1"/>
    <w:basedOn w:val="Standardnpsmoodstavce"/>
    <w:link w:val="Zpat"/>
    <w:uiPriority w:val="99"/>
    <w:rsid w:val="00BB0368"/>
    <w:rPr>
      <w:rFonts w:ascii="Calibri" w:hAnsi="Calibri" w:cstheme="minorHAnsi"/>
      <w:sz w:val="16"/>
    </w:rPr>
  </w:style>
  <w:style w:type="table" w:styleId="Mkatabulky">
    <w:name w:val="Table Grid"/>
    <w:basedOn w:val="Normlntabulka"/>
    <w:uiPriority w:val="59"/>
    <w:rsid w:val="0065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BB0368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  <w:sz w:val="24"/>
      <w:szCs w:val="24"/>
    </w:rPr>
  </w:style>
  <w:style w:type="paragraph" w:customStyle="1" w:styleId="Zpat1">
    <w:name w:val="Zápatí1"/>
    <w:basedOn w:val="Zpat"/>
    <w:link w:val="ZpatChar"/>
    <w:qFormat/>
    <w:rsid w:val="00BB0368"/>
    <w:pPr>
      <w:jc w:val="right"/>
    </w:pPr>
    <w:rPr>
      <w:szCs w:val="16"/>
    </w:rPr>
  </w:style>
  <w:style w:type="character" w:customStyle="1" w:styleId="ZpatChar">
    <w:name w:val="Zápatí Char"/>
    <w:basedOn w:val="ZpatChar1"/>
    <w:link w:val="Zpat1"/>
    <w:rsid w:val="00BB0368"/>
    <w:rPr>
      <w:rFonts w:ascii="Calibri" w:hAnsi="Calibri" w:cstheme="minorHAnsi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B0368"/>
    <w:rPr>
      <w:rFonts w:ascii="Calibri" w:eastAsiaTheme="majorEastAsia" w:hAnsi="Calibri" w:cstheme="majorBidi"/>
      <w:b/>
      <w:bCs/>
      <w:color w:val="CD0F19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0368"/>
    <w:rPr>
      <w:rFonts w:ascii="Calibri" w:eastAsiaTheme="majorEastAsia" w:hAnsi="Calibri" w:cstheme="majorBidi"/>
      <w:b/>
      <w:bCs/>
      <w:color w:val="F03741" w:themeColor="accent1"/>
      <w:sz w:val="26"/>
      <w:szCs w:val="26"/>
    </w:rPr>
  </w:style>
  <w:style w:type="character" w:styleId="Zdraznnintenzivn">
    <w:name w:val="Intense Emphasis"/>
    <w:basedOn w:val="Standardnpsmoodstavce"/>
    <w:uiPriority w:val="21"/>
    <w:qFormat/>
    <w:rsid w:val="00BB0368"/>
    <w:rPr>
      <w:rFonts w:ascii="Calibri" w:hAnsi="Calibri"/>
      <w:b/>
      <w:bCs/>
      <w:i/>
      <w:iCs/>
      <w:color w:val="F03741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BB0368"/>
    <w:pPr>
      <w:pBdr>
        <w:bottom w:val="single" w:sz="8" w:space="4" w:color="F03741" w:themeColor="accent1"/>
      </w:pBdr>
      <w:spacing w:after="300" w:line="240" w:lineRule="auto"/>
      <w:contextualSpacing/>
    </w:pPr>
    <w:rPr>
      <w:rFonts w:eastAsiaTheme="majorEastAsia" w:cstheme="majorBidi"/>
      <w:color w:val="CD0F19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B0368"/>
    <w:rPr>
      <w:rFonts w:ascii="Calibri" w:eastAsiaTheme="majorEastAsia" w:hAnsi="Calibri" w:cstheme="majorBidi"/>
      <w:color w:val="CD0F19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0368"/>
    <w:pPr>
      <w:numPr>
        <w:ilvl w:val="1"/>
      </w:numPr>
    </w:pPr>
    <w:rPr>
      <w:rFonts w:eastAsiaTheme="majorEastAsia" w:cstheme="majorBidi"/>
      <w:i/>
      <w:iCs/>
      <w:color w:val="F03741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B0368"/>
    <w:rPr>
      <w:rFonts w:ascii="Calibri" w:eastAsiaTheme="majorEastAsia" w:hAnsi="Calibri" w:cstheme="majorBidi"/>
      <w:i/>
      <w:iCs/>
      <w:color w:val="F03741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B0368"/>
    <w:rPr>
      <w:rFonts w:ascii="Calibri" w:hAnsi="Calibri"/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qFormat/>
    <w:rsid w:val="00BB0368"/>
    <w:rPr>
      <w:rFonts w:ascii="Calibri" w:hAnsi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BB036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B0368"/>
    <w:rPr>
      <w:rFonts w:ascii="Calibri" w:hAnsi="Calibri" w:cstheme="minorHAnsi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0368"/>
    <w:pPr>
      <w:pBdr>
        <w:bottom w:val="single" w:sz="4" w:space="4" w:color="F03741" w:themeColor="accent1"/>
      </w:pBdr>
      <w:spacing w:before="200" w:after="280"/>
      <w:ind w:left="936" w:right="936"/>
    </w:pPr>
    <w:rPr>
      <w:b/>
      <w:bCs/>
      <w:i/>
      <w:iCs/>
      <w:color w:val="F03741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0368"/>
    <w:rPr>
      <w:rFonts w:ascii="Calibri" w:hAnsi="Calibri" w:cstheme="minorHAnsi"/>
      <w:b/>
      <w:bCs/>
      <w:i/>
      <w:iCs/>
      <w:color w:val="F03741" w:themeColor="accent1"/>
    </w:rPr>
  </w:style>
  <w:style w:type="character" w:styleId="Odkazjemn">
    <w:name w:val="Subtle Reference"/>
    <w:basedOn w:val="Standardnpsmoodstavce"/>
    <w:uiPriority w:val="31"/>
    <w:qFormat/>
    <w:rsid w:val="00BB0368"/>
    <w:rPr>
      <w:rFonts w:ascii="Calibri" w:hAnsi="Calibri"/>
      <w:smallCaps/>
      <w:color w:val="F9ADA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BB0368"/>
    <w:rPr>
      <w:rFonts w:ascii="Calibri" w:hAnsi="Calibri"/>
      <w:b/>
      <w:bCs/>
      <w:smallCaps/>
      <w:color w:val="F9ADA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BB0368"/>
    <w:rPr>
      <w:rFonts w:ascii="Calibri" w:hAnsi="Calibri"/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B0368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8C7C4A"/>
    <w:rPr>
      <w:rFonts w:ascii="Calibri" w:hAnsi="Calibri"/>
      <w:i/>
      <w:iCs/>
    </w:rPr>
  </w:style>
  <w:style w:type="paragraph" w:styleId="Normlnweb">
    <w:name w:val="Normal (Web)"/>
    <w:basedOn w:val="Normln"/>
    <w:uiPriority w:val="99"/>
    <w:semiHidden/>
    <w:unhideWhenUsed/>
    <w:rsid w:val="00D0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1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ČR prezentace">
  <a:themeElements>
    <a:clrScheme name="TAČR červené">
      <a:dk1>
        <a:sysClr val="windowText" lastClr="000000"/>
      </a:dk1>
      <a:lt1>
        <a:sysClr val="window" lastClr="FFFFFF"/>
      </a:lt1>
      <a:dk2>
        <a:srgbClr val="F03741"/>
      </a:dk2>
      <a:lt2>
        <a:srgbClr val="F9ADAD"/>
      </a:lt2>
      <a:accent1>
        <a:srgbClr val="F03741"/>
      </a:accent1>
      <a:accent2>
        <a:srgbClr val="F9ADAD"/>
      </a:accent2>
      <a:accent3>
        <a:srgbClr val="FBD1D3"/>
      </a:accent3>
      <a:accent4>
        <a:srgbClr val="595959"/>
      </a:accent4>
      <a:accent5>
        <a:srgbClr val="7F7F7F"/>
      </a:accent5>
      <a:accent6>
        <a:srgbClr val="A5A5A5"/>
      </a:accent6>
      <a:hlink>
        <a:srgbClr val="D8D8D8"/>
      </a:hlink>
      <a:folHlink>
        <a:srgbClr val="F2F2F2"/>
      </a:folHlink>
    </a:clrScheme>
    <a:fontScheme name="TAČR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6D228-CEA2-41C9-817E-B402232E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524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 ČR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Miluše Rollerová</dc:creator>
  <cp:lastModifiedBy>Lubor Fialka</cp:lastModifiedBy>
  <cp:revision>12</cp:revision>
  <cp:lastPrinted>2022-07-26T09:38:00Z</cp:lastPrinted>
  <dcterms:created xsi:type="dcterms:W3CDTF">2022-07-25T11:09:00Z</dcterms:created>
  <dcterms:modified xsi:type="dcterms:W3CDTF">2022-07-26T09:38:00Z</dcterms:modified>
</cp:coreProperties>
</file>