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B29" w14:textId="7623938B"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3169143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527AE">
        <w:rPr>
          <w:rFonts w:asciiTheme="minorHAnsi" w:hAnsiTheme="minorHAnsi"/>
          <w:b/>
          <w:sz w:val="28"/>
          <w:szCs w:val="28"/>
        </w:rPr>
        <w:t>00</w:t>
      </w:r>
      <w:r w:rsidR="00737A66">
        <w:rPr>
          <w:rFonts w:asciiTheme="minorHAnsi" w:hAnsiTheme="minorHAnsi"/>
          <w:b/>
          <w:sz w:val="28"/>
          <w:szCs w:val="28"/>
        </w:rPr>
        <w:t>813</w:t>
      </w:r>
      <w:r w:rsidR="009C07EC">
        <w:rPr>
          <w:rFonts w:asciiTheme="minorHAnsi" w:hAnsiTheme="minorHAnsi"/>
          <w:b/>
          <w:sz w:val="28"/>
          <w:szCs w:val="28"/>
        </w:rPr>
        <w:t>/</w:t>
      </w:r>
      <w:r w:rsidR="00A30554">
        <w:rPr>
          <w:rFonts w:asciiTheme="minorHAnsi" w:hAnsiTheme="minorHAnsi"/>
          <w:b/>
          <w:sz w:val="28"/>
          <w:szCs w:val="28"/>
        </w:rPr>
        <w:t>2</w:t>
      </w:r>
      <w:r w:rsidR="00B534BA">
        <w:rPr>
          <w:rFonts w:asciiTheme="minorHAnsi" w:hAnsiTheme="minorHAnsi"/>
          <w:b/>
          <w:sz w:val="28"/>
          <w:szCs w:val="28"/>
        </w:rPr>
        <w:t>2</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0ACEBF4C"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w:t>
      </w:r>
      <w:r w:rsidR="0058086B">
        <w:rPr>
          <w:rFonts w:asciiTheme="minorHAnsi" w:hAnsiTheme="minorHAnsi"/>
          <w:sz w:val="22"/>
          <w:szCs w:val="22"/>
        </w:rPr>
        <w:t>O</w:t>
      </w:r>
      <w:r w:rsidRPr="00515D12">
        <w:rPr>
          <w:rFonts w:asciiTheme="minorHAnsi" w:hAnsiTheme="minorHAnsi"/>
          <w:sz w:val="22"/>
          <w:szCs w:val="22"/>
        </w:rPr>
        <w:t>: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5F480ADC" w:rsidR="005A34F0" w:rsidRPr="00515D12" w:rsidRDefault="00A41F97"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Magistrátu města Pardubic</w:t>
      </w:r>
      <w:r w:rsidR="0058086B">
        <w:rPr>
          <w:rFonts w:asciiTheme="minorHAnsi" w:hAnsiTheme="minorHAnsi"/>
          <w:sz w:val="22"/>
          <w:szCs w:val="22"/>
        </w:rPr>
        <w:t>,</w:t>
      </w:r>
    </w:p>
    <w:p w14:paraId="1D689E3A" w14:textId="00B9181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392C6CB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852F6A6" w14:textId="04A7BC07" w:rsidR="00F8754D" w:rsidRDefault="009B228C" w:rsidP="009B228C">
      <w:pPr>
        <w:ind w:left="426"/>
        <w:rPr>
          <w:rFonts w:asciiTheme="minorHAnsi" w:hAnsiTheme="minorHAnsi"/>
          <w:sz w:val="22"/>
          <w:szCs w:val="22"/>
        </w:rPr>
      </w:pPr>
      <w:r>
        <w:rPr>
          <w:rFonts w:asciiTheme="minorHAnsi" w:hAnsiTheme="minorHAnsi"/>
          <w:sz w:val="22"/>
          <w:szCs w:val="22"/>
        </w:rPr>
        <w:t>HURÁ NA TÁBOR z.s.</w:t>
      </w:r>
      <w:r w:rsidR="0058086B">
        <w:rPr>
          <w:rFonts w:asciiTheme="minorHAnsi" w:hAnsiTheme="minorHAnsi"/>
          <w:sz w:val="22"/>
          <w:szCs w:val="22"/>
        </w:rPr>
        <w:t>,</w:t>
      </w:r>
    </w:p>
    <w:p w14:paraId="63D10127" w14:textId="1DEB1A94" w:rsidR="0058086B" w:rsidRDefault="0058086B" w:rsidP="0058086B">
      <w:pPr>
        <w:ind w:hanging="426"/>
        <w:rPr>
          <w:rFonts w:asciiTheme="minorHAnsi" w:hAnsiTheme="minorHAnsi"/>
          <w:sz w:val="22"/>
          <w:szCs w:val="22"/>
        </w:rPr>
      </w:pPr>
      <w:r>
        <w:rPr>
          <w:rFonts w:asciiTheme="minorHAnsi" w:hAnsiTheme="minorHAnsi"/>
          <w:sz w:val="22"/>
          <w:szCs w:val="22"/>
        </w:rPr>
        <w:tab/>
        <w:t xml:space="preserve">         </w:t>
      </w:r>
      <w:r w:rsidR="00623862">
        <w:rPr>
          <w:rFonts w:asciiTheme="minorHAnsi" w:hAnsiTheme="minorHAnsi"/>
          <w:sz w:val="22"/>
          <w:szCs w:val="22"/>
        </w:rPr>
        <w:t>s</w:t>
      </w:r>
      <w:r>
        <w:rPr>
          <w:rFonts w:asciiTheme="minorHAnsi" w:hAnsiTheme="minorHAnsi"/>
          <w:sz w:val="22"/>
          <w:szCs w:val="22"/>
        </w:rPr>
        <w:t xml:space="preserve">ídlo: </w:t>
      </w:r>
      <w:r w:rsidR="009B228C">
        <w:rPr>
          <w:rFonts w:asciiTheme="minorHAnsi" w:hAnsiTheme="minorHAnsi"/>
          <w:sz w:val="22"/>
          <w:szCs w:val="22"/>
        </w:rPr>
        <w:t>Pod Vinicí 2843, 530 20</w:t>
      </w:r>
      <w:r w:rsidRPr="0058086B">
        <w:rPr>
          <w:rFonts w:asciiTheme="minorHAnsi" w:hAnsiTheme="minorHAnsi"/>
          <w:sz w:val="22"/>
          <w:szCs w:val="22"/>
        </w:rPr>
        <w:t xml:space="preserve"> Pardubice</w:t>
      </w:r>
      <w:r>
        <w:rPr>
          <w:rFonts w:asciiTheme="minorHAnsi" w:hAnsiTheme="minorHAnsi"/>
          <w:sz w:val="22"/>
          <w:szCs w:val="22"/>
        </w:rPr>
        <w:t>,</w:t>
      </w:r>
    </w:p>
    <w:p w14:paraId="2EB845BB" w14:textId="490DDA38" w:rsidR="0058086B" w:rsidRDefault="0058086B" w:rsidP="0058086B">
      <w:pPr>
        <w:ind w:hanging="426"/>
        <w:rPr>
          <w:rFonts w:asciiTheme="minorHAnsi" w:hAnsiTheme="minorHAnsi"/>
          <w:sz w:val="22"/>
          <w:szCs w:val="22"/>
        </w:rPr>
      </w:pPr>
      <w:r>
        <w:rPr>
          <w:rFonts w:asciiTheme="minorHAnsi" w:hAnsiTheme="minorHAnsi"/>
          <w:sz w:val="22"/>
          <w:szCs w:val="22"/>
        </w:rPr>
        <w:t xml:space="preserve">                  IČO: </w:t>
      </w:r>
      <w:r w:rsidR="009B228C">
        <w:rPr>
          <w:rFonts w:asciiTheme="minorHAnsi" w:hAnsiTheme="minorHAnsi"/>
          <w:sz w:val="22"/>
          <w:szCs w:val="22"/>
        </w:rPr>
        <w:t>09895957</w:t>
      </w:r>
      <w:r>
        <w:rPr>
          <w:rFonts w:asciiTheme="minorHAnsi" w:hAnsiTheme="minorHAnsi"/>
          <w:sz w:val="22"/>
          <w:szCs w:val="22"/>
        </w:rPr>
        <w:t>,</w:t>
      </w:r>
    </w:p>
    <w:p w14:paraId="1E2DCB36" w14:textId="069179CD" w:rsidR="0058086B" w:rsidRPr="009B228C" w:rsidRDefault="0058086B" w:rsidP="0058086B">
      <w:pPr>
        <w:ind w:hanging="426"/>
        <w:rPr>
          <w:rFonts w:asciiTheme="minorHAnsi" w:hAnsiTheme="minorHAnsi"/>
          <w:sz w:val="22"/>
          <w:szCs w:val="22"/>
        </w:rPr>
      </w:pPr>
      <w:r>
        <w:rPr>
          <w:rFonts w:asciiTheme="minorHAnsi" w:hAnsiTheme="minorHAnsi"/>
          <w:sz w:val="22"/>
          <w:szCs w:val="22"/>
        </w:rPr>
        <w:t xml:space="preserve">                  </w:t>
      </w:r>
      <w:r w:rsidR="00623862">
        <w:rPr>
          <w:rFonts w:asciiTheme="minorHAnsi" w:hAnsiTheme="minorHAnsi"/>
          <w:sz w:val="22"/>
          <w:szCs w:val="22"/>
        </w:rPr>
        <w:t>č</w:t>
      </w:r>
      <w:r>
        <w:rPr>
          <w:rFonts w:asciiTheme="minorHAnsi" w:hAnsiTheme="minorHAnsi"/>
          <w:sz w:val="22"/>
          <w:szCs w:val="22"/>
        </w:rPr>
        <w:t xml:space="preserve">íslo bankovního účtu: </w:t>
      </w:r>
      <w:r w:rsidR="009B228C">
        <w:rPr>
          <w:rFonts w:ascii="Calibri" w:eastAsiaTheme="minorHAnsi" w:hAnsi="Calibri" w:cs="Calibri"/>
          <w:sz w:val="22"/>
          <w:szCs w:val="22"/>
          <w:lang w:eastAsia="en-US"/>
        </w:rPr>
        <w:t>238959000/</w:t>
      </w:r>
      <w:r w:rsidR="009B228C" w:rsidRPr="009B228C">
        <w:rPr>
          <w:rFonts w:ascii="Calibri" w:eastAsiaTheme="minorHAnsi" w:hAnsi="Calibri" w:cs="Calibri"/>
          <w:sz w:val="22"/>
          <w:szCs w:val="22"/>
          <w:lang w:eastAsia="en-US"/>
        </w:rPr>
        <w:t>0600</w:t>
      </w:r>
      <w:r w:rsidR="009B228C">
        <w:rPr>
          <w:rFonts w:ascii="Calibri" w:eastAsiaTheme="minorHAnsi" w:hAnsi="Calibri" w:cs="Calibri"/>
          <w:sz w:val="22"/>
          <w:szCs w:val="22"/>
          <w:lang w:eastAsia="en-US"/>
        </w:rPr>
        <w:t xml:space="preserve">, </w:t>
      </w:r>
    </w:p>
    <w:p w14:paraId="16119519" w14:textId="0D0EFE74" w:rsidR="0058086B" w:rsidRPr="00F8754D" w:rsidRDefault="0058086B" w:rsidP="0058086B">
      <w:pPr>
        <w:ind w:hanging="426"/>
        <w:rPr>
          <w:rFonts w:asciiTheme="minorHAnsi" w:hAnsiTheme="minorHAnsi"/>
          <w:sz w:val="22"/>
          <w:szCs w:val="22"/>
        </w:rPr>
      </w:pPr>
      <w:r>
        <w:rPr>
          <w:rFonts w:asciiTheme="minorHAnsi" w:hAnsiTheme="minorHAnsi"/>
          <w:sz w:val="22"/>
          <w:szCs w:val="22"/>
        </w:rPr>
        <w:t xml:space="preserve">                  </w:t>
      </w:r>
      <w:r w:rsidR="00623862">
        <w:rPr>
          <w:rFonts w:asciiTheme="minorHAnsi" w:hAnsiTheme="minorHAnsi"/>
          <w:sz w:val="22"/>
          <w:szCs w:val="22"/>
        </w:rPr>
        <w:t>z</w:t>
      </w:r>
      <w:r>
        <w:rPr>
          <w:rFonts w:asciiTheme="minorHAnsi" w:hAnsiTheme="minorHAnsi"/>
          <w:sz w:val="22"/>
          <w:szCs w:val="22"/>
        </w:rPr>
        <w:t>astoupený:</w:t>
      </w:r>
      <w:r w:rsidR="009B228C">
        <w:rPr>
          <w:rFonts w:asciiTheme="minorHAnsi" w:hAnsiTheme="minorHAnsi"/>
          <w:sz w:val="22"/>
          <w:szCs w:val="22"/>
        </w:rPr>
        <w:t xml:space="preserve"> Jiřím Rejdou, </w:t>
      </w:r>
      <w:proofErr w:type="spellStart"/>
      <w:r w:rsidR="009B228C">
        <w:rPr>
          <w:rFonts w:asciiTheme="minorHAnsi" w:hAnsiTheme="minorHAnsi"/>
          <w:sz w:val="22"/>
          <w:szCs w:val="22"/>
        </w:rPr>
        <w:t>DiS</w:t>
      </w:r>
      <w:proofErr w:type="spellEnd"/>
      <w:r w:rsidR="009B228C">
        <w:rPr>
          <w:rFonts w:asciiTheme="minorHAnsi" w:hAnsiTheme="minorHAnsi"/>
          <w:sz w:val="22"/>
          <w:szCs w:val="22"/>
        </w:rPr>
        <w:t xml:space="preserve">., předsedou zapsaného spolku </w:t>
      </w:r>
    </w:p>
    <w:p w14:paraId="3A90EC58" w14:textId="77777777" w:rsidR="00CC7866" w:rsidRPr="00BE0522" w:rsidRDefault="00CC7866" w:rsidP="00CC7866">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B89FE42" w14:textId="77777777" w:rsidR="00CC7866" w:rsidRDefault="00CC7866" w:rsidP="005A34F0">
      <w:pPr>
        <w:widowControl w:val="0"/>
        <w:tabs>
          <w:tab w:val="left" w:pos="426"/>
        </w:tabs>
        <w:ind w:left="426"/>
        <w:jc w:val="both"/>
        <w:rPr>
          <w:rFonts w:asciiTheme="minorHAnsi" w:hAnsiTheme="minorHAnsi"/>
          <w:sz w:val="22"/>
          <w:szCs w:val="22"/>
        </w:rPr>
      </w:pPr>
    </w:p>
    <w:p w14:paraId="595A8051" w14:textId="64C7BA91" w:rsidR="005A34F0" w:rsidRDefault="005A34F0" w:rsidP="00CC7866">
      <w:pPr>
        <w:tabs>
          <w:tab w:val="left" w:pos="360"/>
        </w:tabs>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396D747D"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sidR="001943A5">
        <w:rPr>
          <w:rFonts w:asciiTheme="minorHAnsi" w:hAnsiTheme="minorHAnsi"/>
          <w:sz w:val="22"/>
          <w:szCs w:val="22"/>
        </w:rPr>
        <w:t xml:space="preserve"> (obecní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166A07A0" w14:textId="77777777" w:rsidR="00C637C0" w:rsidRDefault="00C637C0" w:rsidP="00C637C0">
      <w:pPr>
        <w:pStyle w:val="Odstavecseseznamem"/>
        <w:rPr>
          <w:rFonts w:asciiTheme="minorHAnsi" w:hAnsiTheme="minorHAnsi"/>
          <w:sz w:val="22"/>
          <w:szCs w:val="22"/>
        </w:rPr>
      </w:pPr>
    </w:p>
    <w:p w14:paraId="1BCE09E8" w14:textId="1369EEA8" w:rsidR="005A34F0" w:rsidRDefault="005A34F0" w:rsidP="00F07E0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1644B8">
        <w:rPr>
          <w:rFonts w:asciiTheme="minorHAnsi" w:hAnsiTheme="minorHAnsi"/>
          <w:sz w:val="22"/>
          <w:szCs w:val="22"/>
        </w:rPr>
        <w:t>Pravidla pro poskytování dotací z </w:t>
      </w:r>
      <w:r w:rsidR="00751D76">
        <w:rPr>
          <w:rFonts w:asciiTheme="minorHAnsi" w:hAnsiTheme="minorHAnsi"/>
          <w:sz w:val="22"/>
          <w:szCs w:val="22"/>
        </w:rPr>
        <w:t>Programu</w:t>
      </w:r>
      <w:r w:rsidR="004F6652" w:rsidRPr="001644B8">
        <w:rPr>
          <w:rFonts w:asciiTheme="minorHAnsi" w:hAnsiTheme="minorHAnsi"/>
          <w:sz w:val="22"/>
          <w:szCs w:val="22"/>
        </w:rPr>
        <w:t xml:space="preserve"> podpory </w:t>
      </w:r>
      <w:r w:rsidR="009B228C">
        <w:rPr>
          <w:rFonts w:asciiTheme="minorHAnsi" w:hAnsiTheme="minorHAnsi"/>
          <w:sz w:val="22"/>
          <w:szCs w:val="22"/>
        </w:rPr>
        <w:t xml:space="preserve">volnočasových a vzdělávacích aktivit </w:t>
      </w:r>
      <w:r w:rsidR="004F6652" w:rsidRPr="001644B8">
        <w:rPr>
          <w:rFonts w:asciiTheme="minorHAnsi" w:hAnsiTheme="minorHAnsi"/>
          <w:sz w:val="22"/>
          <w:szCs w:val="22"/>
        </w:rPr>
        <w:t xml:space="preserve"> </w:t>
      </w:r>
      <w:r w:rsidR="009348D7">
        <w:rPr>
          <w:rFonts w:asciiTheme="minorHAnsi" w:hAnsiTheme="minorHAnsi"/>
          <w:sz w:val="22"/>
          <w:szCs w:val="22"/>
        </w:rPr>
        <w:t xml:space="preserve">v roce </w:t>
      </w:r>
      <w:r w:rsidR="004F6652" w:rsidRPr="001644B8">
        <w:rPr>
          <w:rFonts w:asciiTheme="minorHAnsi" w:hAnsiTheme="minorHAnsi"/>
          <w:sz w:val="22"/>
          <w:szCs w:val="22"/>
        </w:rPr>
        <w:t>20</w:t>
      </w:r>
      <w:r w:rsidR="00A30554">
        <w:rPr>
          <w:rFonts w:asciiTheme="minorHAnsi" w:hAnsiTheme="minorHAnsi"/>
          <w:sz w:val="22"/>
          <w:szCs w:val="22"/>
        </w:rPr>
        <w:t>2</w:t>
      </w:r>
      <w:r w:rsidR="00C637C0">
        <w:rPr>
          <w:rFonts w:asciiTheme="minorHAnsi" w:hAnsiTheme="minorHAnsi"/>
          <w:sz w:val="22"/>
          <w:szCs w:val="22"/>
        </w:rPr>
        <w:t>2</w:t>
      </w:r>
      <w:r w:rsidR="004F6652" w:rsidRPr="001644B8">
        <w:rPr>
          <w:rFonts w:asciiTheme="minorHAnsi" w:hAnsiTheme="minorHAnsi"/>
          <w:sz w:val="22"/>
          <w:szCs w:val="22"/>
        </w:rPr>
        <w:t xml:space="preserve"> schválená Zastupitelstvem města Pardubice na jednání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9B228C">
        <w:rPr>
          <w:rFonts w:asciiTheme="minorHAnsi" w:hAnsiTheme="minorHAnsi"/>
          <w:sz w:val="22"/>
          <w:szCs w:val="22"/>
        </w:rPr>
        <w:t>2636/2022 (</w:t>
      </w:r>
      <w:r w:rsidR="004F6652" w:rsidRPr="001644B8">
        <w:rPr>
          <w:rFonts w:asciiTheme="minorHAnsi" w:hAnsiTheme="minorHAnsi"/>
          <w:sz w:val="22"/>
          <w:szCs w:val="22"/>
        </w:rPr>
        <w:t xml:space="preserve">dále jen „Pravidla“) a Zásady pro poskytování dotací z rozpočtu statutárního města Pardubice přijaté Zastupitelstvem města Pardubic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2635</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(Směrnice č. </w:t>
      </w:r>
      <w:r w:rsidR="00C637C0">
        <w:rPr>
          <w:rFonts w:asciiTheme="minorHAnsi" w:hAnsiTheme="minorHAnsi"/>
          <w:sz w:val="22"/>
          <w:szCs w:val="22"/>
        </w:rPr>
        <w:t>11</w:t>
      </w:r>
      <w:r w:rsidR="004F6652" w:rsidRPr="001644B8">
        <w:rPr>
          <w:rFonts w:asciiTheme="minorHAnsi" w:hAnsiTheme="minorHAnsi"/>
          <w:sz w:val="22"/>
          <w:szCs w:val="22"/>
        </w:rPr>
        <w:t>/20</w:t>
      </w:r>
      <w:r w:rsidR="00063E35">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 dále jen „Zásady“).</w:t>
      </w:r>
      <w:r w:rsidRPr="001644B8">
        <w:rPr>
          <w:rFonts w:asciiTheme="minorHAnsi" w:hAnsiTheme="minorHAnsi"/>
          <w:sz w:val="22"/>
          <w:szCs w:val="22"/>
        </w:rPr>
        <w:t xml:space="preserve"> Pravidla a Zásady jsou zveřejněny na webových stránkách </w:t>
      </w:r>
      <w:r>
        <w:rPr>
          <w:rFonts w:asciiTheme="minorHAnsi" w:hAnsiTheme="minorHAnsi"/>
          <w:sz w:val="22"/>
          <w:szCs w:val="22"/>
        </w:rPr>
        <w:t>statutárního města Pardubice (</w:t>
      </w:r>
      <w:hyperlink r:id="rId11"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4A5EC35A" w14:textId="77777777" w:rsidR="005A34F0" w:rsidRDefault="005A34F0" w:rsidP="00C637C0">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7E869712" w:rsidR="005A34F0" w:rsidRPr="0058086B" w:rsidRDefault="005A34F0" w:rsidP="005523ED">
      <w:pPr>
        <w:numPr>
          <w:ilvl w:val="0"/>
          <w:numId w:val="5"/>
        </w:numPr>
        <w:ind w:left="284" w:hanging="284"/>
        <w:jc w:val="both"/>
        <w:rPr>
          <w:rFonts w:asciiTheme="minorHAnsi" w:hAnsiTheme="minorHAnsi"/>
          <w:b/>
          <w:bCs/>
          <w:sz w:val="22"/>
          <w:szCs w:val="22"/>
        </w:rPr>
      </w:pPr>
      <w:r w:rsidRPr="0079041F">
        <w:rPr>
          <w:rFonts w:asciiTheme="minorHAnsi" w:hAnsiTheme="minorHAnsi"/>
          <w:sz w:val="22"/>
          <w:szCs w:val="22"/>
        </w:rPr>
        <w:t xml:space="preserve">Poskytovatel touto smlouvou poskytuje </w:t>
      </w:r>
      <w:r w:rsidRPr="00750B89">
        <w:rPr>
          <w:rFonts w:asciiTheme="minorHAnsi" w:hAnsiTheme="minorHAnsi"/>
          <w:sz w:val="22"/>
          <w:szCs w:val="22"/>
        </w:rPr>
        <w:t>příjemci</w:t>
      </w:r>
      <w:r w:rsidR="00F31C32" w:rsidRPr="00750B89">
        <w:rPr>
          <w:rFonts w:asciiTheme="minorHAnsi" w:hAnsiTheme="minorHAnsi"/>
          <w:b/>
          <w:sz w:val="22"/>
          <w:szCs w:val="22"/>
        </w:rPr>
        <w:t xml:space="preserve"> </w:t>
      </w:r>
      <w:r w:rsidRPr="00750B89">
        <w:rPr>
          <w:rFonts w:asciiTheme="minorHAnsi" w:hAnsiTheme="minorHAnsi"/>
          <w:sz w:val="22"/>
          <w:szCs w:val="22"/>
        </w:rPr>
        <w:t>dotaci</w:t>
      </w:r>
      <w:r w:rsidRPr="0079041F">
        <w:rPr>
          <w:rFonts w:asciiTheme="minorHAnsi" w:hAnsiTheme="minorHAnsi"/>
          <w:sz w:val="22"/>
          <w:szCs w:val="22"/>
        </w:rPr>
        <w:t xml:space="preserve"> z</w:t>
      </w:r>
      <w:r>
        <w:rPr>
          <w:rFonts w:asciiTheme="minorHAnsi" w:hAnsiTheme="minorHAnsi"/>
          <w:sz w:val="22"/>
          <w:szCs w:val="22"/>
        </w:rPr>
        <w:t> Programu podpory</w:t>
      </w:r>
      <w:r w:rsidR="009B228C">
        <w:rPr>
          <w:rFonts w:asciiTheme="minorHAnsi" w:hAnsiTheme="minorHAnsi"/>
          <w:sz w:val="22"/>
          <w:szCs w:val="22"/>
        </w:rPr>
        <w:t xml:space="preserve"> volnočasových a vzdělávacích aktivit pro </w:t>
      </w:r>
      <w:r>
        <w:rPr>
          <w:rFonts w:asciiTheme="minorHAnsi" w:hAnsiTheme="minorHAnsi"/>
          <w:sz w:val="22"/>
          <w:szCs w:val="22"/>
        </w:rPr>
        <w:t>rok 20</w:t>
      </w:r>
      <w:r w:rsidR="00A30554">
        <w:rPr>
          <w:rFonts w:asciiTheme="minorHAnsi" w:hAnsiTheme="minorHAnsi"/>
          <w:sz w:val="22"/>
          <w:szCs w:val="22"/>
        </w:rPr>
        <w:t>2</w:t>
      </w:r>
      <w:r w:rsidR="00AB09D6">
        <w:rPr>
          <w:rFonts w:asciiTheme="minorHAnsi" w:hAnsiTheme="minorHAnsi"/>
          <w:sz w:val="22"/>
          <w:szCs w:val="22"/>
        </w:rPr>
        <w:t>2</w:t>
      </w:r>
      <w:r>
        <w:rPr>
          <w:rFonts w:asciiTheme="minorHAnsi" w:hAnsiTheme="minorHAnsi"/>
          <w:sz w:val="22"/>
          <w:szCs w:val="22"/>
        </w:rPr>
        <w:t xml:space="preserve"> </w:t>
      </w:r>
      <w:r w:rsidRPr="00D5347D">
        <w:rPr>
          <w:rFonts w:asciiTheme="minorHAnsi" w:hAnsiTheme="minorHAnsi"/>
          <w:sz w:val="22"/>
          <w:szCs w:val="22"/>
        </w:rPr>
        <w:t>ve výši</w:t>
      </w:r>
      <w:r w:rsidRPr="00BC41E3">
        <w:rPr>
          <w:rFonts w:asciiTheme="minorHAnsi" w:hAnsiTheme="minorHAnsi"/>
          <w:b/>
          <w:sz w:val="22"/>
          <w:szCs w:val="22"/>
        </w:rPr>
        <w:t xml:space="preserve"> </w:t>
      </w:r>
      <w:r w:rsidR="009B228C">
        <w:rPr>
          <w:rFonts w:asciiTheme="minorHAnsi" w:hAnsiTheme="minorHAnsi"/>
          <w:b/>
          <w:sz w:val="22"/>
          <w:szCs w:val="22"/>
        </w:rPr>
        <w:t>78.750</w:t>
      </w:r>
      <w:r w:rsidR="00751D76">
        <w:rPr>
          <w:rFonts w:asciiTheme="minorHAnsi" w:hAnsiTheme="minorHAnsi"/>
          <w:b/>
          <w:sz w:val="22"/>
          <w:szCs w:val="22"/>
        </w:rPr>
        <w:t xml:space="preserve"> </w:t>
      </w:r>
      <w:r w:rsidRPr="00BC41E3">
        <w:rPr>
          <w:rFonts w:asciiTheme="minorHAnsi" w:hAnsiTheme="minorHAnsi"/>
          <w:b/>
          <w:sz w:val="22"/>
          <w:szCs w:val="22"/>
        </w:rPr>
        <w:t xml:space="preserve">Kč </w:t>
      </w:r>
      <w:r w:rsidRPr="002B3971">
        <w:rPr>
          <w:rFonts w:asciiTheme="minorHAnsi" w:hAnsiTheme="minorHAnsi"/>
          <w:sz w:val="22"/>
          <w:szCs w:val="22"/>
        </w:rPr>
        <w:t>(</w:t>
      </w:r>
      <w:r w:rsidR="00A30554" w:rsidRPr="002B3971">
        <w:rPr>
          <w:rFonts w:asciiTheme="minorHAnsi" w:hAnsiTheme="minorHAnsi"/>
          <w:sz w:val="22"/>
          <w:szCs w:val="22"/>
        </w:rPr>
        <w:t>slovy:</w:t>
      </w:r>
      <w:r w:rsidR="00A30554">
        <w:rPr>
          <w:rFonts w:asciiTheme="minorHAnsi" w:hAnsiTheme="minorHAnsi"/>
          <w:sz w:val="22"/>
          <w:szCs w:val="22"/>
        </w:rPr>
        <w:t xml:space="preserve"> </w:t>
      </w:r>
      <w:r w:rsidR="00C65D2D">
        <w:rPr>
          <w:rFonts w:asciiTheme="minorHAnsi" w:hAnsiTheme="minorHAnsi"/>
          <w:sz w:val="22"/>
          <w:szCs w:val="22"/>
        </w:rPr>
        <w:t xml:space="preserve">Sedmdesát osm tisíc sedm set padesát korun </w:t>
      </w:r>
      <w:r w:rsidR="00A30554">
        <w:rPr>
          <w:rFonts w:asciiTheme="minorHAnsi" w:hAnsiTheme="minorHAnsi"/>
          <w:sz w:val="22"/>
          <w:szCs w:val="22"/>
        </w:rPr>
        <w:t>českých</w:t>
      </w:r>
      <w:r w:rsidRPr="002B3971">
        <w:rPr>
          <w:rFonts w:asciiTheme="minorHAnsi" w:hAnsiTheme="minorHAnsi"/>
          <w:sz w:val="22"/>
          <w:szCs w:val="22"/>
        </w:rPr>
        <w:t>)</w:t>
      </w:r>
      <w:r w:rsidRPr="00A54C85">
        <w:rPr>
          <w:rFonts w:asciiTheme="minorHAnsi" w:hAnsiTheme="minorHAnsi"/>
          <w:sz w:val="22"/>
          <w:szCs w:val="22"/>
        </w:rPr>
        <w:t xml:space="preserve"> </w:t>
      </w:r>
      <w:r>
        <w:rPr>
          <w:rFonts w:asciiTheme="minorHAnsi" w:hAnsiTheme="minorHAnsi"/>
          <w:sz w:val="22"/>
          <w:szCs w:val="22"/>
        </w:rPr>
        <w:t>na realizaci projektu</w:t>
      </w:r>
      <w:r w:rsidR="00A41F97">
        <w:rPr>
          <w:rFonts w:asciiTheme="minorHAnsi" w:hAnsiTheme="minorHAnsi"/>
          <w:sz w:val="22"/>
          <w:szCs w:val="22"/>
        </w:rPr>
        <w:t xml:space="preserve"> </w:t>
      </w:r>
      <w:r w:rsidR="00C65D2D" w:rsidRPr="00C65D2D">
        <w:rPr>
          <w:rFonts w:asciiTheme="minorHAnsi" w:hAnsiTheme="minorHAnsi"/>
          <w:b/>
          <w:bCs/>
          <w:sz w:val="22"/>
          <w:szCs w:val="22"/>
        </w:rPr>
        <w:t>Dětský tábor Balda</w:t>
      </w:r>
      <w:r w:rsidR="00C65D2D">
        <w:rPr>
          <w:rFonts w:asciiTheme="minorHAnsi" w:hAnsiTheme="minorHAnsi"/>
          <w:sz w:val="22"/>
          <w:szCs w:val="22"/>
        </w:rPr>
        <w:t xml:space="preserve"> (</w:t>
      </w:r>
      <w:r w:rsidR="0058086B" w:rsidRPr="0058086B">
        <w:rPr>
          <w:rFonts w:asciiTheme="minorHAnsi" w:hAnsiTheme="minorHAnsi"/>
          <w:sz w:val="22"/>
          <w:szCs w:val="22"/>
        </w:rPr>
        <w:t>dál</w:t>
      </w:r>
      <w:r w:rsidRPr="0058086B">
        <w:rPr>
          <w:rFonts w:asciiTheme="minorHAnsi" w:hAnsiTheme="minorHAnsi"/>
          <w:sz w:val="22"/>
          <w:szCs w:val="22"/>
        </w:rPr>
        <w:t xml:space="preserve">e jen </w:t>
      </w:r>
      <w:r w:rsidRPr="0058086B">
        <w:rPr>
          <w:rFonts w:asciiTheme="minorHAnsi" w:hAnsiTheme="minorHAnsi"/>
          <w:i/>
          <w:sz w:val="22"/>
          <w:szCs w:val="22"/>
        </w:rPr>
        <w:t>„projekt“</w:t>
      </w:r>
      <w:r w:rsidRPr="0058086B">
        <w:rPr>
          <w:rFonts w:asciiTheme="minorHAnsi" w:hAnsiTheme="minorHAnsi"/>
          <w:sz w:val="22"/>
          <w:szCs w:val="22"/>
        </w:rPr>
        <w:t>).</w:t>
      </w:r>
    </w:p>
    <w:p w14:paraId="59ADA713" w14:textId="77777777" w:rsidR="00F31C32" w:rsidRPr="00F31C32" w:rsidRDefault="00F31C32" w:rsidP="00F31C32">
      <w:pPr>
        <w:pStyle w:val="Odstavecseseznamem"/>
        <w:jc w:val="both"/>
        <w:rPr>
          <w:rFonts w:ascii="Calibri" w:hAnsi="Calibri"/>
          <w:sz w:val="22"/>
          <w:szCs w:val="22"/>
        </w:rPr>
      </w:pPr>
    </w:p>
    <w:p w14:paraId="0D1DC2DA" w14:textId="1CB1E326" w:rsidR="00C768C7" w:rsidRPr="00B877EB" w:rsidRDefault="00606EDE" w:rsidP="00C768C7">
      <w:pPr>
        <w:pStyle w:val="Odstavecseseznamem"/>
        <w:numPr>
          <w:ilvl w:val="0"/>
          <w:numId w:val="16"/>
        </w:numPr>
        <w:ind w:left="284" w:hanging="284"/>
        <w:jc w:val="both"/>
        <w:rPr>
          <w:rFonts w:asciiTheme="minorHAnsi" w:hAnsiTheme="minorHAnsi" w:cstheme="minorHAnsi"/>
          <w:sz w:val="22"/>
          <w:szCs w:val="22"/>
        </w:rPr>
      </w:pPr>
      <w:r w:rsidRPr="00F31C32">
        <w:rPr>
          <w:rFonts w:asciiTheme="minorHAnsi" w:hAnsiTheme="minorHAnsi" w:cs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314449">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048680D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 xml:space="preserve">31. </w:t>
      </w:r>
      <w:r w:rsidR="00C65D2D">
        <w:rPr>
          <w:rFonts w:asciiTheme="minorHAnsi" w:hAnsiTheme="minorHAnsi"/>
          <w:b/>
          <w:sz w:val="22"/>
          <w:szCs w:val="22"/>
        </w:rPr>
        <w:t>8</w:t>
      </w:r>
      <w:r w:rsidRPr="00CE6B8B">
        <w:rPr>
          <w:rFonts w:asciiTheme="minorHAnsi" w:hAnsiTheme="minorHAnsi"/>
          <w:b/>
          <w:sz w:val="22"/>
          <w:szCs w:val="22"/>
        </w:rPr>
        <w:t xml:space="preserve">. </w:t>
      </w:r>
      <w:r w:rsidRPr="00744B2B">
        <w:rPr>
          <w:rFonts w:asciiTheme="minorHAnsi" w:hAnsiTheme="minorHAnsi"/>
          <w:b/>
          <w:sz w:val="22"/>
          <w:szCs w:val="22"/>
        </w:rPr>
        <w:t>20</w:t>
      </w:r>
      <w:r w:rsidR="00A30554">
        <w:rPr>
          <w:rFonts w:asciiTheme="minorHAnsi" w:hAnsiTheme="minorHAnsi"/>
          <w:b/>
          <w:sz w:val="22"/>
          <w:szCs w:val="22"/>
        </w:rPr>
        <w:t>2</w:t>
      </w:r>
      <w:r w:rsidR="00AB09D6">
        <w:rPr>
          <w:rFonts w:asciiTheme="minorHAnsi" w:hAnsiTheme="minorHAnsi"/>
          <w:b/>
          <w:sz w:val="22"/>
          <w:szCs w:val="22"/>
        </w:rPr>
        <w:t>2</w:t>
      </w:r>
      <w:r w:rsidRPr="00744B2B">
        <w:rPr>
          <w:rFonts w:asciiTheme="minorHAnsi" w:hAnsiTheme="minorHAnsi"/>
          <w:sz w:val="22"/>
          <w:szCs w:val="22"/>
        </w:rPr>
        <w:t>.</w:t>
      </w:r>
    </w:p>
    <w:p w14:paraId="42AB5218" w14:textId="77777777" w:rsidR="005A34F0" w:rsidRDefault="005A34F0" w:rsidP="00314449">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146CABE3" w14:textId="43997869" w:rsidR="003666F0" w:rsidRDefault="005A34F0"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65D2D">
        <w:rPr>
          <w:rFonts w:asciiTheme="minorHAnsi" w:hAnsiTheme="minorHAnsi"/>
          <w:sz w:val="22"/>
          <w:szCs w:val="22"/>
        </w:rPr>
        <w:t>16. 5.</w:t>
      </w:r>
      <w:r w:rsidR="00524392" w:rsidRPr="00C637C0">
        <w:rPr>
          <w:rFonts w:asciiTheme="minorHAnsi" w:hAnsiTheme="minorHAnsi"/>
          <w:sz w:val="22"/>
          <w:szCs w:val="22"/>
        </w:rPr>
        <w:t xml:space="preserve"> 202</w:t>
      </w:r>
      <w:r w:rsidR="00C637C0" w:rsidRPr="00C637C0">
        <w:rPr>
          <w:rFonts w:asciiTheme="minorHAnsi" w:hAnsiTheme="minorHAnsi"/>
          <w:sz w:val="22"/>
          <w:szCs w:val="22"/>
        </w:rPr>
        <w:t>2</w:t>
      </w:r>
      <w:r w:rsidR="00751D76" w:rsidRPr="00C637C0">
        <w:rPr>
          <w:rFonts w:asciiTheme="minorHAnsi" w:hAnsiTheme="minorHAnsi"/>
          <w:sz w:val="22"/>
          <w:szCs w:val="22"/>
        </w:rPr>
        <w:t xml:space="preserve"> </w:t>
      </w:r>
      <w:r w:rsidRPr="00C637C0">
        <w:rPr>
          <w:rFonts w:asciiTheme="minorHAnsi" w:hAnsiTheme="minorHAnsi"/>
          <w:sz w:val="22"/>
          <w:szCs w:val="22"/>
        </w:rPr>
        <w:t xml:space="preserve">a zaevidované poskytovatelem pod č.j. </w:t>
      </w:r>
      <w:r w:rsidR="00C65D2D" w:rsidRPr="00C65D2D">
        <w:rPr>
          <w:rFonts w:asciiTheme="minorHAnsi" w:hAnsiTheme="minorHAnsi"/>
          <w:sz w:val="22"/>
          <w:szCs w:val="22"/>
        </w:rPr>
        <w:t>MmP  58155/2022</w:t>
      </w:r>
      <w:r w:rsidRPr="00C637C0">
        <w:rPr>
          <w:rFonts w:asciiTheme="minorHAnsi" w:hAnsiTheme="minorHAnsi"/>
          <w:sz w:val="22"/>
          <w:szCs w:val="22"/>
        </w:rPr>
        <w:t>, vyúčtovat dotaci na položky stanovené</w:t>
      </w:r>
      <w:r>
        <w:rPr>
          <w:rFonts w:asciiTheme="minorHAnsi" w:hAnsiTheme="minorHAnsi"/>
          <w:sz w:val="22"/>
          <w:szCs w:val="22"/>
        </w:rPr>
        <w:t xml:space="preserve"> v rozpočtu, který je nedílnou součástí této smlouvy jako příloha č. 1</w:t>
      </w:r>
      <w:r w:rsidR="00E6132B">
        <w:rPr>
          <w:rFonts w:asciiTheme="minorHAnsi" w:hAnsiTheme="minorHAnsi"/>
          <w:sz w:val="22"/>
          <w:szCs w:val="22"/>
        </w:rPr>
        <w:t xml:space="preserve"> </w:t>
      </w:r>
    </w:p>
    <w:p w14:paraId="49634624" w14:textId="5F0D185E" w:rsidR="005A34F0" w:rsidRPr="00E6132B" w:rsidRDefault="00E6132B"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nepřekročit maximální stanovenou výši dotace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r>
        <w:rPr>
          <w:rFonts w:asciiTheme="minorHAnsi" w:hAnsiTheme="minorHAnsi"/>
          <w:sz w:val="22"/>
          <w:szCs w:val="22"/>
        </w:rPr>
        <w:t xml:space="preserve"> </w:t>
      </w:r>
      <w:r w:rsidRPr="0077759E">
        <w:rPr>
          <w:rFonts w:asciiTheme="minorHAnsi" w:hAnsiTheme="minorHAnsi"/>
          <w:sz w:val="22"/>
          <w:szCs w:val="22"/>
        </w:rPr>
        <w:t xml:space="preserve">tj. </w:t>
      </w:r>
      <w:r>
        <w:rPr>
          <w:rFonts w:asciiTheme="minorHAnsi" w:hAnsiTheme="minorHAnsi"/>
          <w:sz w:val="22"/>
          <w:szCs w:val="22"/>
        </w:rPr>
        <w:t>75</w:t>
      </w:r>
      <w:r w:rsidRPr="0077759E">
        <w:rPr>
          <w:rFonts w:asciiTheme="minorHAnsi" w:hAnsiTheme="minorHAnsi"/>
          <w:sz w:val="22"/>
          <w:szCs w:val="22"/>
        </w:rPr>
        <w:t xml:space="preserve"> %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9CFA31A" w14:textId="6552B794" w:rsidR="005A34F0" w:rsidRPr="007E5C22" w:rsidRDefault="007E5C22" w:rsidP="005A34F0">
      <w:pPr>
        <w:pStyle w:val="Odstavecseseznamem"/>
        <w:numPr>
          <w:ilvl w:val="0"/>
          <w:numId w:val="8"/>
        </w:numPr>
        <w:jc w:val="both"/>
        <w:rPr>
          <w:rFonts w:asciiTheme="minorHAnsi" w:eastAsiaTheme="minorHAnsi" w:hAnsiTheme="minorHAnsi" w:cs="Arial"/>
          <w:color w:val="000000"/>
          <w:sz w:val="22"/>
          <w:szCs w:val="22"/>
          <w:lang w:eastAsia="en-US"/>
        </w:rPr>
      </w:pPr>
      <w:r w:rsidRPr="007E5C22">
        <w:rPr>
          <w:rFonts w:asciiTheme="minorHAnsi" w:eastAsiaTheme="minorHAnsi" w:hAnsiTheme="minorHAnsi" w:cs="Arial"/>
          <w:color w:val="000000"/>
          <w:sz w:val="22"/>
          <w:szCs w:val="22"/>
          <w:lang w:eastAsia="en-US"/>
        </w:rPr>
        <w:t>doručit poskytovateli nejpozději do </w:t>
      </w:r>
      <w:r w:rsidRPr="00A76808">
        <w:rPr>
          <w:rFonts w:asciiTheme="minorHAnsi" w:eastAsiaTheme="minorHAnsi" w:hAnsiTheme="minorHAnsi" w:cs="Arial"/>
          <w:b/>
          <w:bCs/>
          <w:color w:val="000000"/>
          <w:sz w:val="22"/>
          <w:szCs w:val="22"/>
          <w:lang w:eastAsia="en-US"/>
        </w:rPr>
        <w:t>31. 12. 2022 vyúčtování dotace</w:t>
      </w:r>
      <w:r w:rsidRPr="007E5C22">
        <w:rPr>
          <w:rFonts w:asciiTheme="minorHAnsi" w:eastAsiaTheme="minorHAnsi" w:hAnsiTheme="minorHAnsi" w:cs="Arial"/>
          <w:color w:val="000000"/>
          <w:sz w:val="22"/>
          <w:szCs w:val="22"/>
          <w:lang w:eastAsia="en-US"/>
        </w:rPr>
        <w:t>, včetně čestného prohlášení o účelovém použití prostředků dotace, a to v listinné podobě s připojeným podpisem oprávněné osoby nebo v elektronické podobě do datové schránky poskytovatele s připojeným elektronickým podpisem oprávněné osoby</w:t>
      </w:r>
      <w:r>
        <w:rPr>
          <w:rFonts w:asciiTheme="minorHAnsi" w:eastAsiaTheme="minorHAnsi" w:hAnsiTheme="minorHAnsi" w:cs="Arial"/>
          <w:color w:val="000000"/>
          <w:sz w:val="22"/>
          <w:szCs w:val="22"/>
          <w:lang w:eastAsia="en-US"/>
        </w:rPr>
        <w:t>,</w:t>
      </w:r>
      <w:r w:rsidRPr="007E5C22">
        <w:rPr>
          <w:rFonts w:asciiTheme="minorHAnsi" w:eastAsiaTheme="minorHAnsi" w:hAnsiTheme="minorHAnsi" w:cs="Arial"/>
          <w:color w:val="000000"/>
          <w:sz w:val="22"/>
          <w:szCs w:val="22"/>
          <w:lang w:eastAsia="en-US"/>
        </w:rPr>
        <w:t xml:space="preserve">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21DEA10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r w:rsidR="00F07E09">
        <w:rPr>
          <w:rFonts w:asciiTheme="minorHAnsi" w:hAnsiTheme="minorHAnsi"/>
          <w:sz w:val="22"/>
          <w:szCs w:val="22"/>
        </w:rPr>
        <w:t xml:space="preserve">zejména </w:t>
      </w:r>
      <w:r w:rsidR="00F07E09" w:rsidRPr="00F07E09">
        <w:rPr>
          <w:rFonts w:asciiTheme="minorHAnsi" w:hAnsiTheme="minorHAnsi"/>
          <w:sz w:val="22"/>
          <w:szCs w:val="22"/>
        </w:rPr>
        <w:t xml:space="preserve">změnu stanov, bankovního spojení, statutárního zástupce a </w:t>
      </w:r>
      <w:r w:rsidR="00F07E09">
        <w:rPr>
          <w:rFonts w:asciiTheme="minorHAnsi" w:hAnsiTheme="minorHAnsi"/>
          <w:sz w:val="22"/>
          <w:szCs w:val="22"/>
        </w:rPr>
        <w:t xml:space="preserve">dále </w:t>
      </w:r>
      <w:r w:rsidR="00F07E09" w:rsidRPr="00F07E09">
        <w:rPr>
          <w:rFonts w:asciiTheme="minorHAnsi" w:hAnsiTheme="minorHAnsi"/>
          <w:sz w:val="22"/>
          <w:szCs w:val="22"/>
        </w:rPr>
        <w:t>podstatné změny v realizovaném projektu, které mohou významným způsobem ovlivnit náplň aktivit a způsob finančního hospodaření,</w:t>
      </w:r>
    </w:p>
    <w:p w14:paraId="43782FF7" w14:textId="469A0642" w:rsidR="00751D76"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w:t>
      </w:r>
      <w:r w:rsidRPr="0077759E">
        <w:rPr>
          <w:rFonts w:asciiTheme="minorHAnsi" w:hAnsiTheme="minorHAnsi"/>
          <w:sz w:val="22"/>
          <w:szCs w:val="22"/>
        </w:rPr>
        <w:lastRenderedPageBreak/>
        <w:t xml:space="preserve">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018A1D58" w14:textId="3BB40728" w:rsidR="00CE7FD7" w:rsidRPr="006D2295" w:rsidRDefault="005A34F0" w:rsidP="00CE7FD7">
      <w:pPr>
        <w:pStyle w:val="Odstavecseseznamem"/>
        <w:numPr>
          <w:ilvl w:val="0"/>
          <w:numId w:val="8"/>
        </w:numPr>
        <w:jc w:val="both"/>
        <w:rPr>
          <w:rFonts w:asciiTheme="minorHAnsi" w:hAnsiTheme="minorHAnsi" w:cstheme="minorHAnsi"/>
          <w:sz w:val="22"/>
          <w:szCs w:val="22"/>
        </w:rPr>
      </w:pPr>
      <w:r w:rsidRPr="002D1A6A">
        <w:rPr>
          <w:rFonts w:asciiTheme="minorHAnsi" w:hAnsiTheme="minorHAnsi"/>
          <w:sz w:val="22"/>
          <w:szCs w:val="22"/>
        </w:rPr>
        <w:t>v rámci propagační kampaně projektu a v průběhu jeho konání vhodným a viditelným způsobem prezentovat statutární město Pardubice</w:t>
      </w:r>
      <w:r w:rsidR="00CE7FD7" w:rsidRPr="002D1A6A">
        <w:rPr>
          <w:rFonts w:asciiTheme="minorHAnsi" w:hAnsiTheme="minorHAnsi"/>
          <w:sz w:val="22"/>
          <w:szCs w:val="22"/>
        </w:rPr>
        <w:t xml:space="preserve">. </w:t>
      </w:r>
    </w:p>
    <w:p w14:paraId="68E4BAFC" w14:textId="6110408F" w:rsidR="005A34F0" w:rsidRPr="006D2295" w:rsidRDefault="006D0C4C"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p</w:t>
      </w:r>
      <w:r w:rsidR="005A34F0" w:rsidRPr="006D2295">
        <w:rPr>
          <w:rFonts w:asciiTheme="minorHAnsi" w:hAnsiTheme="minorHAnsi"/>
          <w:sz w:val="22"/>
          <w:szCs w:val="22"/>
        </w:rPr>
        <w:t xml:space="preserve">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v rámci projektu nepropagovat žádné politické strany a hnutí, jejich program, a vyvinout</w:t>
      </w:r>
      <w:r w:rsidRPr="00796217">
        <w:rPr>
          <w:rFonts w:asciiTheme="minorHAnsi" w:hAnsiTheme="minorHAnsi"/>
          <w:sz w:val="22"/>
          <w:szCs w:val="22"/>
        </w:rPr>
        <w:t xml:space="preserve"> veškeré úsilí k eliminaci obdobných p</w:t>
      </w:r>
      <w:r>
        <w:rPr>
          <w:rFonts w:asciiTheme="minorHAnsi" w:hAnsiTheme="minorHAnsi"/>
          <w:sz w:val="22"/>
          <w:szCs w:val="22"/>
        </w:rPr>
        <w:t xml:space="preserve">rojevů v průběhu pořádaného projektu, </w:t>
      </w:r>
    </w:p>
    <w:p w14:paraId="3C12F94C" w14:textId="50065BDA" w:rsidR="00D213A7" w:rsidRPr="005A4831"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umožnit poskytovateli provedení kontroly v místě a čase konání akcí realizovan</w:t>
      </w:r>
      <w:r w:rsidR="00D213A7">
        <w:rPr>
          <w:rFonts w:ascii="Calibri" w:hAnsi="Calibri"/>
          <w:sz w:val="22"/>
          <w:szCs w:val="22"/>
        </w:rPr>
        <w:t>ých v rámci dotovaného projektu</w:t>
      </w:r>
      <w:r w:rsidR="009348D7">
        <w:rPr>
          <w:rFonts w:ascii="Calibri" w:hAnsi="Calibri"/>
          <w:sz w:val="22"/>
          <w:szCs w:val="22"/>
        </w:rPr>
        <w:t>.</w:t>
      </w:r>
    </w:p>
    <w:p w14:paraId="3AEBD88D" w14:textId="5DEC8460" w:rsidR="005A34F0" w:rsidRPr="00AB09D6" w:rsidRDefault="005A4831" w:rsidP="00AB09D6">
      <w:pPr>
        <w:widowControl w:val="0"/>
        <w:autoSpaceDE w:val="0"/>
        <w:autoSpaceDN w:val="0"/>
        <w:adjustRightInd w:val="0"/>
        <w:ind w:left="720"/>
        <w:jc w:val="both"/>
        <w:rPr>
          <w:rFonts w:ascii="Calibri" w:hAnsi="Calibri" w:cs="Calibri"/>
          <w:b/>
          <w:bCs/>
          <w:sz w:val="22"/>
          <w:szCs w:val="22"/>
          <w:lang w:val="en-US"/>
        </w:rPr>
      </w:pPr>
      <w:r>
        <w:rPr>
          <w:rFonts w:ascii="Calibri" w:hAnsi="Calibri" w:cs="Calibri"/>
          <w:b/>
          <w:bCs/>
          <w:sz w:val="22"/>
          <w:szCs w:val="22"/>
          <w:lang w:val="en-US"/>
        </w:rPr>
        <w:t xml:space="preserve"> </w:t>
      </w: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5B729F89" w:rsidR="005A34F0" w:rsidRPr="00992389"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75F3218" w14:textId="77777777" w:rsidR="00992389" w:rsidRPr="00992389" w:rsidRDefault="00992389" w:rsidP="00992389">
      <w:pPr>
        <w:pStyle w:val="Odstavecseseznamem"/>
        <w:jc w:val="both"/>
        <w:rPr>
          <w:rFonts w:asciiTheme="minorHAnsi" w:hAnsiTheme="minorHAnsi"/>
          <w:sz w:val="22"/>
          <w:szCs w:val="22"/>
        </w:rPr>
      </w:pPr>
    </w:p>
    <w:p w14:paraId="7EAF2432" w14:textId="77777777" w:rsidR="00992389" w:rsidRPr="00796217" w:rsidRDefault="00992389" w:rsidP="00992389">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590627A2" w14:textId="77777777" w:rsidR="005A34F0" w:rsidRPr="00992389" w:rsidRDefault="005A34F0" w:rsidP="00992389">
      <w:pPr>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808638C"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31. </w:t>
      </w:r>
      <w:r w:rsidR="0065640D" w:rsidRPr="00A70D54">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AB09D6">
        <w:rPr>
          <w:rFonts w:asciiTheme="minorHAnsi" w:hAnsiTheme="minorHAnsi"/>
          <w:b/>
          <w:sz w:val="22"/>
          <w:szCs w:val="22"/>
        </w:rPr>
        <w:t>2</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1585621"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A70D54" w:rsidRPr="00A70D54">
        <w:rPr>
          <w:rFonts w:asciiTheme="minorHAnsi" w:hAnsiTheme="minorHAnsi"/>
          <w:b/>
          <w:sz w:val="22"/>
          <w:szCs w:val="22"/>
        </w:rPr>
        <w:t>31</w:t>
      </w:r>
      <w:r w:rsidRPr="00A70D54">
        <w:rPr>
          <w:rFonts w:asciiTheme="minorHAnsi" w:hAnsiTheme="minorHAnsi"/>
          <w:b/>
          <w:sz w:val="22"/>
          <w:szCs w:val="22"/>
        </w:rPr>
        <w:t xml:space="preserve">. </w:t>
      </w:r>
      <w:r w:rsidR="00751D76">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223C6B91" w:rsidR="00B25E4A" w:rsidRPr="00C733E1"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B33A4A" w:rsidRPr="00B33A4A">
        <w:rPr>
          <w:rFonts w:asciiTheme="minorHAnsi" w:hAnsiTheme="minorHAnsi"/>
          <w:b/>
          <w:sz w:val="22"/>
          <w:szCs w:val="22"/>
        </w:rPr>
        <w:t>31</w:t>
      </w:r>
      <w:r w:rsidRPr="00B33A4A">
        <w:rPr>
          <w:rFonts w:asciiTheme="minorHAnsi" w:hAnsiTheme="minorHAnsi"/>
          <w:b/>
          <w:sz w:val="22"/>
          <w:szCs w:val="22"/>
        </w:rPr>
        <w:t xml:space="preserve">. </w:t>
      </w:r>
      <w:r w:rsidR="00186E81">
        <w:rPr>
          <w:rFonts w:asciiTheme="minorHAnsi" w:hAnsiTheme="minorHAnsi"/>
          <w:b/>
          <w:sz w:val="22"/>
          <w:szCs w:val="22"/>
        </w:rPr>
        <w:t>1</w:t>
      </w:r>
      <w:r w:rsidR="001B26DE">
        <w:rPr>
          <w:rFonts w:asciiTheme="minorHAnsi" w:hAnsiTheme="minorHAnsi"/>
          <w:b/>
          <w:sz w:val="22"/>
          <w:szCs w:val="22"/>
        </w:rPr>
        <w:t>2</w:t>
      </w:r>
      <w:r w:rsidRPr="00B33A4A">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B33A4A">
        <w:rPr>
          <w:rFonts w:asciiTheme="minorHAnsi" w:hAnsiTheme="minorHAnsi"/>
          <w:b/>
          <w:sz w:val="22"/>
          <w:szCs w:val="22"/>
        </w:rPr>
        <w:t>.</w:t>
      </w:r>
    </w:p>
    <w:p w14:paraId="02F756BF" w14:textId="77777777" w:rsidR="00C733E1" w:rsidRPr="003666F0" w:rsidRDefault="00C733E1" w:rsidP="00C733E1">
      <w:pPr>
        <w:ind w:left="284"/>
        <w:jc w:val="both"/>
        <w:rPr>
          <w:rFonts w:asciiTheme="minorHAnsi" w:hAnsiTheme="minorHAnsi"/>
          <w:sz w:val="22"/>
          <w:szCs w:val="22"/>
        </w:rPr>
      </w:pPr>
    </w:p>
    <w:p w14:paraId="2716FAC5" w14:textId="65C79249" w:rsidR="005A34F0" w:rsidRDefault="003666F0" w:rsidP="00C733E1">
      <w:pPr>
        <w:numPr>
          <w:ilvl w:val="0"/>
          <w:numId w:val="6"/>
        </w:numPr>
        <w:ind w:left="284" w:hanging="284"/>
        <w:jc w:val="both"/>
        <w:rPr>
          <w:rFonts w:asciiTheme="minorHAnsi" w:hAnsiTheme="minorHAnsi"/>
          <w:sz w:val="22"/>
          <w:szCs w:val="22"/>
        </w:rPr>
      </w:pPr>
      <w:r>
        <w:rPr>
          <w:rFonts w:asciiTheme="minorHAnsi" w:hAnsiTheme="minorHAnsi"/>
          <w:sz w:val="22"/>
          <w:szCs w:val="22"/>
        </w:rPr>
        <w:t xml:space="preserve">V případě, že poskytnutá dotace překročí maximální přípustnou výši dotace, která činí 75 % z celkových vynaložených nákladů projektu, je příjemce dotace povinen vrátit část poskytnuté dotace převyšující maximální stanovenou výši. </w:t>
      </w:r>
    </w:p>
    <w:p w14:paraId="3443DD81" w14:textId="77777777" w:rsidR="00C733E1" w:rsidRPr="00C733E1" w:rsidRDefault="00C733E1" w:rsidP="00C733E1">
      <w:pPr>
        <w:ind w:left="284"/>
        <w:jc w:val="both"/>
        <w:rPr>
          <w:rFonts w:asciiTheme="minorHAnsi" w:hAnsiTheme="minorHAnsi"/>
          <w:sz w:val="22"/>
          <w:szCs w:val="22"/>
        </w:rPr>
      </w:pPr>
    </w:p>
    <w:p w14:paraId="79C9EC56" w14:textId="4E2BB5F1" w:rsidR="005A34F0" w:rsidRPr="00F07E09" w:rsidRDefault="005A34F0" w:rsidP="00F07E09">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527CA9C9" w14:textId="77777777" w:rsidR="005A34F0" w:rsidRDefault="005A34F0"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je uveden v nákladovém rozpočtu projektu</w:t>
      </w:r>
      <w:r>
        <w:rPr>
          <w:rFonts w:asciiTheme="minorHAnsi" w:hAnsiTheme="minorHAnsi" w:cs="Tahoma"/>
          <w:sz w:val="22"/>
          <w:szCs w:val="22"/>
        </w:rPr>
        <w:t xml:space="preserve"> přiloženém k této smlouvě a</w:t>
      </w:r>
    </w:p>
    <w:p w14:paraId="439C9507" w14:textId="70E64BEE" w:rsidR="002D36FB" w:rsidRPr="00584AD3"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072C0E"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072C0E">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3EF6256" w:rsidR="005A34F0"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7FEE06D2" w14:textId="77777777" w:rsidR="005A34F0" w:rsidRPr="00515D12" w:rsidRDefault="005A34F0" w:rsidP="005A34F0">
      <w:pPr>
        <w:jc w:val="both"/>
        <w:rPr>
          <w:rFonts w:asciiTheme="minorHAnsi" w:hAnsiTheme="minorHAnsi"/>
          <w:sz w:val="22"/>
          <w:szCs w:val="22"/>
        </w:rPr>
      </w:pPr>
    </w:p>
    <w:p w14:paraId="6988A271" w14:textId="77777777" w:rsidR="005A34F0" w:rsidRPr="009840BC" w:rsidRDefault="005A34F0" w:rsidP="005A34F0">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39CCC881" w14:textId="77777777" w:rsidR="005A34F0" w:rsidRPr="00515D12" w:rsidRDefault="005A34F0" w:rsidP="005A34F0">
      <w:pPr>
        <w:jc w:val="center"/>
        <w:rPr>
          <w:rFonts w:asciiTheme="minorHAnsi" w:hAnsiTheme="minorHAnsi"/>
          <w:b/>
          <w:sz w:val="22"/>
          <w:szCs w:val="22"/>
        </w:rPr>
      </w:pPr>
    </w:p>
    <w:p w14:paraId="0034D595" w14:textId="77777777" w:rsidR="005A34F0"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05F26B02" w14:textId="77777777" w:rsidR="005A34F0" w:rsidRPr="00AC65E8" w:rsidRDefault="005A34F0" w:rsidP="005A34F0">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3FFFCFD8" w14:textId="5327D824" w:rsidR="005A34F0" w:rsidRPr="00C637C0" w:rsidRDefault="005A34F0" w:rsidP="005A34F0">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w:t>
      </w:r>
      <w:proofErr w:type="spellStart"/>
      <w:r w:rsidRPr="00D67640">
        <w:rPr>
          <w:rFonts w:asciiTheme="minorHAnsi" w:hAnsiTheme="minorHAnsi"/>
          <w:sz w:val="22"/>
          <w:szCs w:val="22"/>
        </w:rPr>
        <w:t>ust</w:t>
      </w:r>
      <w:proofErr w:type="spellEnd"/>
      <w:r w:rsidRPr="00D67640">
        <w:rPr>
          <w:rFonts w:asciiTheme="minorHAnsi" w:hAnsiTheme="minorHAnsi"/>
          <w:sz w:val="22"/>
          <w:szCs w:val="22"/>
        </w:rPr>
        <w:t>. § 22 a násl. zákona o rozpočtových pravidlech územních rozpočtů</w:t>
      </w:r>
      <w:r w:rsidRPr="00C637C0">
        <w:rPr>
          <w:rFonts w:asciiTheme="minorHAnsi" w:hAnsiTheme="minorHAnsi"/>
          <w:sz w:val="22"/>
          <w:szCs w:val="22"/>
        </w:rPr>
        <w:t xml:space="preserve">.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3D56872" w14:textId="698C0270"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C637C0">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7E5C22" w:rsidRPr="00C637C0">
        <w:rPr>
          <w:rFonts w:asciiTheme="minorHAnsi" w:hAnsiTheme="minorHAnsi"/>
          <w:sz w:val="22"/>
          <w:szCs w:val="22"/>
        </w:rPr>
        <w:t xml:space="preserve"> včetně souvisejících dokumentů</w:t>
      </w:r>
      <w:r w:rsidRPr="00C637C0">
        <w:rPr>
          <w:rFonts w:asciiTheme="minorHAnsi" w:hAnsiTheme="minorHAnsi"/>
          <w:sz w:val="22"/>
          <w:szCs w:val="22"/>
        </w:rPr>
        <w:t>, ke kterému došlo po připsání peněžních</w:t>
      </w:r>
      <w:r w:rsidRPr="00D67640">
        <w:rPr>
          <w:rFonts w:asciiTheme="minorHAnsi" w:hAnsiTheme="minorHAnsi"/>
          <w:sz w:val="22"/>
          <w:szCs w:val="22"/>
        </w:rPr>
        <w:t xml:space="preserve"> prostředků na účet příjemce,</w:t>
      </w:r>
    </w:p>
    <w:p w14:paraId="3D14C258"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0707725"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597A3BA" w14:textId="77777777" w:rsidR="005A34F0" w:rsidRDefault="005A34F0" w:rsidP="005A34F0">
      <w:pPr>
        <w:jc w:val="both"/>
        <w:rPr>
          <w:rFonts w:asciiTheme="minorHAnsi" w:hAnsiTheme="minorHAnsi"/>
          <w:sz w:val="22"/>
          <w:szCs w:val="22"/>
        </w:rPr>
      </w:pPr>
    </w:p>
    <w:p w14:paraId="3570F5E1" w14:textId="25067AFF" w:rsidR="005A34F0" w:rsidRPr="006D3843"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w:t>
      </w:r>
      <w:r w:rsidRPr="00C637C0">
        <w:rPr>
          <w:rFonts w:asciiTheme="minorHAnsi" w:eastAsiaTheme="minorHAnsi" w:hAnsiTheme="minorHAnsi" w:cs="Arial"/>
          <w:color w:val="000000"/>
          <w:sz w:val="22"/>
          <w:szCs w:val="22"/>
          <w:lang w:eastAsia="en-US"/>
        </w:rPr>
        <w:t xml:space="preserve">výši </w:t>
      </w:r>
      <w:r w:rsidR="007E5C22" w:rsidRPr="00C637C0">
        <w:rPr>
          <w:rFonts w:asciiTheme="minorHAnsi" w:eastAsiaTheme="minorHAnsi" w:hAnsiTheme="minorHAnsi" w:cs="Arial"/>
          <w:color w:val="000000"/>
          <w:sz w:val="22"/>
          <w:szCs w:val="22"/>
          <w:lang w:eastAsia="en-US"/>
        </w:rPr>
        <w:t>0,4</w:t>
      </w:r>
      <w:r w:rsidRPr="00C637C0">
        <w:rPr>
          <w:rFonts w:asciiTheme="minorHAnsi" w:eastAsiaTheme="minorHAnsi" w:hAnsiTheme="minorHAnsi" w:cs="Arial"/>
          <w:color w:val="000000"/>
          <w:sz w:val="22"/>
          <w:szCs w:val="22"/>
          <w:lang w:eastAsia="en-US"/>
        </w:rPr>
        <w:t xml:space="preserve">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49959460" w14:textId="77777777" w:rsidR="005A34F0" w:rsidRDefault="005A34F0" w:rsidP="005A34F0">
      <w:pPr>
        <w:jc w:val="both"/>
        <w:rPr>
          <w:rFonts w:asciiTheme="minorHAnsi" w:hAnsiTheme="minorHAnsi"/>
          <w:sz w:val="22"/>
          <w:szCs w:val="22"/>
        </w:rPr>
      </w:pPr>
    </w:p>
    <w:p w14:paraId="0A6A0656" w14:textId="404BE5F0" w:rsidR="005A34F0" w:rsidRPr="00FA2CBA" w:rsidRDefault="005A34F0" w:rsidP="007E2C95">
      <w:pPr>
        <w:numPr>
          <w:ilvl w:val="0"/>
          <w:numId w:val="3"/>
        </w:numPr>
        <w:ind w:left="284" w:hanging="284"/>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w:t>
      </w:r>
      <w:proofErr w:type="gramStart"/>
      <w:r w:rsidRPr="006021C0">
        <w:rPr>
          <w:rFonts w:asciiTheme="minorHAnsi" w:hAnsiTheme="minorHAnsi"/>
          <w:sz w:val="22"/>
          <w:szCs w:val="22"/>
        </w:rPr>
        <w:t>uloží</w:t>
      </w:r>
      <w:proofErr w:type="gramEnd"/>
      <w:r w:rsidRPr="006021C0">
        <w:rPr>
          <w:rFonts w:asciiTheme="minorHAnsi" w:hAnsiTheme="minorHAnsi"/>
          <w:sz w:val="22"/>
          <w:szCs w:val="22"/>
        </w:rPr>
        <w:t xml:space="preserve">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w:t>
      </w:r>
      <w:r w:rsidR="00792A3D">
        <w:rPr>
          <w:rFonts w:asciiTheme="minorHAnsi" w:hAnsiTheme="minorHAnsi"/>
          <w:sz w:val="22"/>
          <w:szCs w:val="22"/>
        </w:rPr>
        <w:t>y</w:t>
      </w:r>
      <w:r w:rsidRPr="00FA2CBA">
        <w:rPr>
          <w:rFonts w:asciiTheme="minorHAnsi" w:hAnsiTheme="minorHAnsi"/>
          <w:sz w:val="22"/>
          <w:szCs w:val="22"/>
        </w:rPr>
        <w:t xml:space="preserve">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2081D475" w14:textId="77777777" w:rsidR="005A34F0" w:rsidRPr="00FA2CBA" w:rsidRDefault="005A34F0" w:rsidP="007E2C95">
      <w:pPr>
        <w:pStyle w:val="Odstavecseseznamem"/>
        <w:numPr>
          <w:ilvl w:val="0"/>
          <w:numId w:val="11"/>
        </w:numPr>
        <w:ind w:left="567" w:hanging="283"/>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2FC03D5C" w14:textId="77777777" w:rsidR="005A34F0" w:rsidRPr="00665D63" w:rsidRDefault="005A34F0" w:rsidP="007E2C95">
      <w:pPr>
        <w:pStyle w:val="Odstavecseseznamem"/>
        <w:numPr>
          <w:ilvl w:val="0"/>
          <w:numId w:val="11"/>
        </w:numPr>
        <w:ind w:left="567" w:hanging="283"/>
        <w:jc w:val="both"/>
        <w:rPr>
          <w:rFonts w:asciiTheme="minorHAnsi" w:hAnsiTheme="minorHAns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 xml:space="preserve">, </w:t>
      </w:r>
    </w:p>
    <w:p w14:paraId="7CFEB661" w14:textId="77777777"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f) této smlouvy; v tomto případě činí odvod za porušení rozpočtové kázně 10 % z poskytnuté dotace,</w:t>
      </w:r>
    </w:p>
    <w:p w14:paraId="52A79DC6" w14:textId="71AD3B78" w:rsidR="005A34F0" w:rsidRPr="00C65D2D"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l) této smlouvy; v tomto případě činí odvod za porušení rozpočtové kázně 10 % z poskytnuté dotace.</w:t>
      </w:r>
    </w:p>
    <w:p w14:paraId="1DCF56F1" w14:textId="5027D320" w:rsidR="00C65D2D" w:rsidRDefault="00C65D2D" w:rsidP="00C65D2D">
      <w:pPr>
        <w:jc w:val="both"/>
        <w:rPr>
          <w:rFonts w:asciiTheme="minorHAnsi" w:hAnsiTheme="minorHAnsi"/>
          <w:sz w:val="22"/>
          <w:szCs w:val="22"/>
        </w:rPr>
      </w:pPr>
    </w:p>
    <w:p w14:paraId="22DB43B3" w14:textId="50C0F208" w:rsidR="00C65D2D" w:rsidRDefault="00C65D2D" w:rsidP="00C65D2D">
      <w:pPr>
        <w:jc w:val="both"/>
        <w:rPr>
          <w:rFonts w:asciiTheme="minorHAnsi" w:hAnsiTheme="minorHAnsi"/>
          <w:sz w:val="22"/>
          <w:szCs w:val="22"/>
        </w:rPr>
      </w:pPr>
    </w:p>
    <w:p w14:paraId="15120C1A" w14:textId="77777777" w:rsidR="00C65D2D" w:rsidRPr="00C65D2D" w:rsidRDefault="00C65D2D" w:rsidP="00C65D2D">
      <w:pPr>
        <w:jc w:val="both"/>
        <w:rPr>
          <w:rFonts w:asciiTheme="minorHAnsi" w:hAnsiTheme="minorHAnsi"/>
          <w:sz w:val="22"/>
          <w:szCs w:val="22"/>
        </w:rPr>
      </w:pPr>
    </w:p>
    <w:p w14:paraId="1BFF09B1" w14:textId="77777777" w:rsidR="00992389" w:rsidRPr="00992389" w:rsidRDefault="00992389" w:rsidP="00992389">
      <w:pPr>
        <w:jc w:val="both"/>
        <w:rPr>
          <w:rFonts w:asciiTheme="minorHAnsi" w:hAnsiTheme="minorHAnsi"/>
          <w:sz w:val="22"/>
          <w:szCs w:val="22"/>
        </w:rPr>
      </w:pPr>
    </w:p>
    <w:p w14:paraId="113F1188" w14:textId="77777777" w:rsidR="002D36FB" w:rsidRPr="00665D63" w:rsidRDefault="002D36FB"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532305C6" w14:textId="20E1788F" w:rsidR="005A34F0" w:rsidRPr="001B26DE" w:rsidRDefault="005A34F0" w:rsidP="001B26DE">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7BA7A85" w14:textId="77777777" w:rsidR="004E4E22" w:rsidRPr="00515D12" w:rsidRDefault="004E4E22"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31B29FC4" w14:textId="02E873D4" w:rsidR="00792A3D" w:rsidRPr="000929D4" w:rsidRDefault="00792A3D" w:rsidP="00744B2B">
      <w:pPr>
        <w:numPr>
          <w:ilvl w:val="0"/>
          <w:numId w:val="15"/>
        </w:numPr>
        <w:tabs>
          <w:tab w:val="clear" w:pos="720"/>
          <w:tab w:val="left" w:pos="0"/>
          <w:tab w:val="num" w:pos="567"/>
        </w:tabs>
        <w:ind w:left="567" w:hanging="567"/>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0929D4">
        <w:rPr>
          <w:rFonts w:asciiTheme="minorHAnsi" w:hAnsiTheme="minorHAnsi" w:cs="Arial"/>
          <w:sz w:val="22"/>
        </w:rPr>
        <w:t>skytovatel</w:t>
      </w:r>
      <w:r>
        <w:rPr>
          <w:rFonts w:asciiTheme="minorHAnsi" w:hAnsiTheme="minorHAnsi" w:cs="Arial"/>
          <w:sz w:val="22"/>
        </w:rPr>
        <w:t xml:space="preserve"> povinen</w:t>
      </w:r>
      <w:r w:rsidRPr="000929D4">
        <w:rPr>
          <w:rFonts w:asciiTheme="minorHAnsi" w:hAnsiTheme="minorHAnsi" w:cs="Arial"/>
          <w:sz w:val="22"/>
        </w:rPr>
        <w:t xml:space="preserve"> zpracovávat</w:t>
      </w:r>
      <w:r>
        <w:rPr>
          <w:rFonts w:asciiTheme="minorHAnsi" w:hAnsiTheme="minorHAnsi" w:cs="Arial"/>
          <w:sz w:val="22"/>
        </w:rPr>
        <w:t xml:space="preserve"> v souladu s </w:t>
      </w:r>
      <w:proofErr w:type="spellStart"/>
      <w:r w:rsidRPr="000929D4">
        <w:rPr>
          <w:rFonts w:asciiTheme="minorHAnsi" w:hAnsiTheme="minorHAnsi" w:cs="Arial"/>
          <w:sz w:val="22"/>
        </w:rPr>
        <w:t>ust</w:t>
      </w:r>
      <w:proofErr w:type="spellEnd"/>
      <w:r w:rsidRPr="000929D4">
        <w:rPr>
          <w:rFonts w:asciiTheme="minorHAnsi" w:hAnsiTheme="minorHAnsi" w:cs="Arial"/>
          <w:sz w:val="22"/>
        </w:rPr>
        <w:t xml:space="preserve">. čl. 6 Nařízení Evropského </w:t>
      </w:r>
      <w:r w:rsidRPr="000929D4">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00780694">
        <w:rPr>
          <w:rFonts w:asciiTheme="minorHAnsi" w:hAnsiTheme="minorHAnsi" w:cstheme="minorHAnsi"/>
          <w:sz w:val="22"/>
          <w:szCs w:val="22"/>
        </w:rPr>
        <w:t>6</w:t>
      </w:r>
      <w:r w:rsidRPr="000929D4">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0929D4">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0929D4">
        <w:rPr>
          <w:rFonts w:asciiTheme="minorHAnsi" w:hAnsiTheme="minorHAnsi" w:cstheme="minorHAnsi"/>
          <w:sz w:val="22"/>
          <w:szCs w:val="22"/>
        </w:rPr>
        <w:t>o volném pohybu těchto údajů a o zrušení směrnice 95/46/ES (</w:t>
      </w:r>
      <w:r w:rsidRPr="000929D4">
        <w:rPr>
          <w:rFonts w:asciiTheme="minorHAnsi" w:eastAsiaTheme="minorHAnsi" w:hAnsiTheme="minorHAnsi" w:cstheme="minorHAnsi"/>
          <w:bCs/>
          <w:color w:val="000000"/>
          <w:sz w:val="22"/>
          <w:szCs w:val="22"/>
          <w:lang w:eastAsia="en-US"/>
        </w:rPr>
        <w:t xml:space="preserve">obecné nařízení o ochraně osobních </w:t>
      </w:r>
      <w:r w:rsidR="00F04372" w:rsidRPr="000929D4">
        <w:rPr>
          <w:rFonts w:asciiTheme="minorHAnsi" w:eastAsiaTheme="minorHAnsi" w:hAnsiTheme="minorHAnsi" w:cstheme="minorHAnsi"/>
          <w:bCs/>
          <w:color w:val="000000"/>
          <w:sz w:val="22"/>
          <w:szCs w:val="22"/>
          <w:lang w:eastAsia="en-US"/>
        </w:rPr>
        <w:t>údajů</w:t>
      </w:r>
      <w:r w:rsidR="00F04372">
        <w:rPr>
          <w:rFonts w:asciiTheme="minorHAnsi" w:eastAsiaTheme="minorHAnsi" w:hAnsiTheme="minorHAnsi" w:cstheme="minorHAnsi"/>
          <w:bCs/>
          <w:color w:val="000000"/>
          <w:sz w:val="22"/>
          <w:szCs w:val="22"/>
          <w:lang w:eastAsia="en-US"/>
        </w:rPr>
        <w:t xml:space="preserve"> – GDPR</w:t>
      </w:r>
      <w:r w:rsidRPr="000929D4">
        <w:rPr>
          <w:rFonts w:asciiTheme="minorHAnsi" w:hAnsiTheme="minorHAnsi" w:cstheme="minorHAnsi"/>
          <w:sz w:val="22"/>
          <w:szCs w:val="22"/>
        </w:rPr>
        <w:t>).</w:t>
      </w:r>
    </w:p>
    <w:p w14:paraId="00360843" w14:textId="77777777" w:rsidR="00606EDE" w:rsidRDefault="00606EDE" w:rsidP="00606EDE">
      <w:pPr>
        <w:pStyle w:val="Odstavecseseznamem"/>
        <w:rPr>
          <w:rFonts w:asciiTheme="minorHAnsi" w:eastAsia="Calibri" w:hAnsiTheme="minorHAnsi" w:cstheme="minorHAnsi"/>
          <w:sz w:val="22"/>
          <w:szCs w:val="22"/>
          <w:lang w:eastAsia="en-US"/>
        </w:rPr>
      </w:pPr>
    </w:p>
    <w:p w14:paraId="26A910D4" w14:textId="33E792DC"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5F3BD39F" w:rsidR="005A34F0" w:rsidRPr="001F17AA"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4734F176" w14:textId="77777777" w:rsidR="001F17AA" w:rsidRDefault="001F17AA" w:rsidP="001F17AA">
      <w:pPr>
        <w:pStyle w:val="Odstavecseseznamem"/>
        <w:rPr>
          <w:rFonts w:asciiTheme="minorHAnsi" w:eastAsia="Calibri" w:hAnsiTheme="minorHAnsi" w:cstheme="minorHAnsi"/>
          <w:sz w:val="22"/>
          <w:szCs w:val="22"/>
          <w:lang w:eastAsia="en-US"/>
        </w:rPr>
      </w:pPr>
    </w:p>
    <w:p w14:paraId="153256B4" w14:textId="5E559A5E" w:rsidR="001F17AA" w:rsidRPr="001F17AA" w:rsidRDefault="001F17AA" w:rsidP="001F17AA">
      <w:pPr>
        <w:numPr>
          <w:ilvl w:val="0"/>
          <w:numId w:val="15"/>
        </w:numPr>
        <w:tabs>
          <w:tab w:val="clear" w:pos="720"/>
        </w:tabs>
        <w:ind w:left="567" w:hanging="567"/>
        <w:jc w:val="both"/>
        <w:rPr>
          <w:rFonts w:asciiTheme="minorHAnsi" w:hAnsiTheme="minorHAnsi"/>
          <w:sz w:val="22"/>
          <w:szCs w:val="22"/>
        </w:rPr>
      </w:pPr>
      <w:r w:rsidRPr="00443E98">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43E98">
        <w:rPr>
          <w:rFonts w:asciiTheme="minorHAnsi" w:hAnsiTheme="minorHAnsi"/>
          <w:sz w:val="22"/>
          <w:szCs w:val="22"/>
        </w:rPr>
        <w:t>obdrží</w:t>
      </w:r>
      <w:proofErr w:type="gramEnd"/>
      <w:r w:rsidRPr="00443E98">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3DAD3F0A" w14:textId="77777777" w:rsidR="00606EDE" w:rsidRPr="001F17AA" w:rsidRDefault="00606EDE" w:rsidP="001F17AA">
      <w:pPr>
        <w:rPr>
          <w:rFonts w:asciiTheme="minorHAnsi" w:eastAsia="Calibri" w:hAnsiTheme="minorHAnsi" w:cstheme="minorHAnsi"/>
          <w:sz w:val="22"/>
          <w:szCs w:val="22"/>
          <w:lang w:eastAsia="en-US"/>
        </w:rPr>
      </w:pPr>
    </w:p>
    <w:p w14:paraId="2CF96428" w14:textId="17EA434F" w:rsidR="005A34F0" w:rsidRPr="001F31C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1F17AA">
        <w:rPr>
          <w:rFonts w:asciiTheme="minorHAnsi" w:hAnsiTheme="minorHAnsi" w:cstheme="minorHAnsi"/>
          <w:sz w:val="22"/>
          <w:szCs w:val="22"/>
        </w:rPr>
        <w:t>/digitální</w:t>
      </w:r>
      <w:r w:rsidRPr="001F31C9">
        <w:rPr>
          <w:rFonts w:asciiTheme="minorHAnsi" w:hAnsiTheme="minorHAnsi" w:cstheme="minorHAnsi"/>
          <w:sz w:val="22"/>
          <w:szCs w:val="22"/>
        </w:rPr>
        <w:t xml:space="preserve"> podpisy. </w:t>
      </w:r>
    </w:p>
    <w:p w14:paraId="76841E35" w14:textId="767CBB75" w:rsidR="005A34F0" w:rsidRDefault="005A34F0" w:rsidP="005A34F0">
      <w:pPr>
        <w:jc w:val="both"/>
        <w:rPr>
          <w:rFonts w:asciiTheme="minorHAnsi" w:hAnsiTheme="minorHAnsi"/>
          <w:sz w:val="22"/>
          <w:szCs w:val="22"/>
        </w:rPr>
      </w:pPr>
    </w:p>
    <w:p w14:paraId="0C905B4E" w14:textId="77777777" w:rsidR="005523ED" w:rsidRDefault="005523ED" w:rsidP="005A34F0">
      <w:pPr>
        <w:jc w:val="both"/>
        <w:rPr>
          <w:rFonts w:asciiTheme="minorHAnsi" w:hAnsiTheme="minorHAnsi"/>
          <w:sz w:val="22"/>
          <w:szCs w:val="22"/>
        </w:rPr>
      </w:pPr>
    </w:p>
    <w:p w14:paraId="6793C37B" w14:textId="77777777" w:rsidR="005523ED" w:rsidRDefault="005523ED" w:rsidP="005A34F0">
      <w:pPr>
        <w:jc w:val="both"/>
        <w:rPr>
          <w:rFonts w:asciiTheme="minorHAnsi" w:hAnsiTheme="minorHAnsi"/>
          <w:sz w:val="22"/>
          <w:szCs w:val="22"/>
        </w:rPr>
      </w:pPr>
    </w:p>
    <w:p w14:paraId="023B93DC" w14:textId="77777777" w:rsidR="005523ED" w:rsidRDefault="005523ED" w:rsidP="005A34F0">
      <w:pPr>
        <w:jc w:val="both"/>
        <w:rPr>
          <w:rFonts w:asciiTheme="minorHAnsi" w:hAnsiTheme="minorHAnsi"/>
          <w:sz w:val="22"/>
          <w:szCs w:val="22"/>
        </w:rPr>
      </w:pPr>
    </w:p>
    <w:p w14:paraId="4587C2A0" w14:textId="0B12E3C4" w:rsidR="005A34F0" w:rsidRDefault="005A34F0" w:rsidP="005A34F0">
      <w:pPr>
        <w:jc w:val="both"/>
        <w:rPr>
          <w:rFonts w:asciiTheme="minorHAnsi" w:hAnsiTheme="minorHAnsi"/>
          <w:sz w:val="22"/>
          <w:szCs w:val="22"/>
        </w:rPr>
      </w:pPr>
      <w:r>
        <w:rPr>
          <w:rFonts w:asciiTheme="minorHAnsi" w:hAnsiTheme="minorHAnsi"/>
          <w:sz w:val="22"/>
          <w:szCs w:val="22"/>
        </w:rPr>
        <w:t>Příloha: č. 1 – rozpočet uznatelných nákladů projektu</w:t>
      </w:r>
    </w:p>
    <w:p w14:paraId="04425935" w14:textId="4C219AFD" w:rsidR="005A34F0" w:rsidRDefault="005A34F0" w:rsidP="005A34F0">
      <w:pPr>
        <w:jc w:val="both"/>
        <w:rPr>
          <w:rFonts w:asciiTheme="minorHAnsi" w:hAnsiTheme="minorHAnsi"/>
          <w:sz w:val="22"/>
          <w:szCs w:val="22"/>
        </w:rPr>
      </w:pPr>
    </w:p>
    <w:p w14:paraId="214D0B88" w14:textId="77777777" w:rsidR="00C768C7" w:rsidRDefault="00C768C7" w:rsidP="005A34F0">
      <w:pPr>
        <w:jc w:val="both"/>
        <w:rPr>
          <w:rFonts w:asciiTheme="minorHAnsi" w:hAnsiTheme="minorHAnsi"/>
          <w:sz w:val="22"/>
          <w:szCs w:val="22"/>
        </w:rPr>
      </w:pPr>
    </w:p>
    <w:p w14:paraId="0064FB02" w14:textId="4D96B060"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sidR="00105305">
        <w:rPr>
          <w:rFonts w:asciiTheme="minorHAnsi" w:hAnsiTheme="minorHAnsi"/>
          <w:sz w:val="22"/>
          <w:szCs w:val="22"/>
        </w:rPr>
        <w:t xml:space="preserve"> </w:t>
      </w:r>
      <w:r w:rsidR="00AE114F">
        <w:rPr>
          <w:rFonts w:asciiTheme="minorHAnsi" w:hAnsiTheme="minorHAnsi"/>
          <w:sz w:val="22"/>
          <w:szCs w:val="22"/>
        </w:rPr>
        <w:t>25. 7. 2022</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678556D" w14:textId="4172086B" w:rsidR="006D2295" w:rsidRDefault="006D2295" w:rsidP="005A34F0">
      <w:pPr>
        <w:rPr>
          <w:rFonts w:asciiTheme="minorHAnsi" w:hAnsiTheme="minorHAnsi"/>
          <w:sz w:val="22"/>
          <w:szCs w:val="22"/>
        </w:rPr>
      </w:pPr>
    </w:p>
    <w:p w14:paraId="25A98818" w14:textId="17E9102F" w:rsidR="006D2295" w:rsidRDefault="006D2295" w:rsidP="005A34F0">
      <w:pPr>
        <w:rPr>
          <w:rFonts w:asciiTheme="minorHAnsi" w:hAnsiTheme="minorHAnsi"/>
          <w:sz w:val="22"/>
          <w:szCs w:val="22"/>
        </w:rPr>
      </w:pPr>
    </w:p>
    <w:p w14:paraId="0C6AFD9A" w14:textId="77777777" w:rsidR="00C637C0" w:rsidRPr="00515D12" w:rsidRDefault="00C637C0"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F27AD01" w14:textId="7E5A6B21" w:rsidR="00C637C0" w:rsidRDefault="0073422A" w:rsidP="0073422A">
      <w:pPr>
        <w:rPr>
          <w:rFonts w:asciiTheme="minorHAnsi" w:hAnsiTheme="minorHAnsi"/>
          <w:sz w:val="20"/>
          <w:szCs w:val="20"/>
        </w:rPr>
      </w:pPr>
      <w:r>
        <w:rPr>
          <w:rFonts w:asciiTheme="minorHAnsi" w:hAnsiTheme="minorHAnsi"/>
          <w:sz w:val="22"/>
          <w:szCs w:val="22"/>
        </w:rPr>
        <w:t xml:space="preserve">                      M</w:t>
      </w:r>
      <w:r w:rsidR="005A34F0">
        <w:rPr>
          <w:rFonts w:asciiTheme="minorHAnsi" w:hAnsiTheme="minorHAnsi"/>
          <w:sz w:val="22"/>
          <w:szCs w:val="22"/>
        </w:rPr>
        <w:t>gr. Ivana Liedermanová</w:t>
      </w:r>
      <w:r w:rsidR="005A34F0">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Pr>
          <w:rFonts w:asciiTheme="minorHAnsi" w:hAnsiTheme="minorHAnsi"/>
          <w:sz w:val="22"/>
          <w:szCs w:val="22"/>
        </w:rPr>
        <w:t xml:space="preserve">        </w:t>
      </w:r>
      <w:r w:rsidR="005523ED">
        <w:rPr>
          <w:rFonts w:asciiTheme="minorHAnsi" w:hAnsiTheme="minorHAnsi"/>
          <w:sz w:val="22"/>
          <w:szCs w:val="22"/>
        </w:rPr>
        <w:t xml:space="preserve">   </w:t>
      </w:r>
      <w:r>
        <w:rPr>
          <w:rFonts w:asciiTheme="minorHAnsi" w:hAnsiTheme="minorHAnsi"/>
          <w:sz w:val="22"/>
          <w:szCs w:val="22"/>
        </w:rPr>
        <w:t xml:space="preserve">  </w:t>
      </w:r>
      <w:r w:rsidR="00F04372">
        <w:rPr>
          <w:rFonts w:asciiTheme="minorHAnsi" w:hAnsiTheme="minorHAnsi"/>
          <w:sz w:val="22"/>
          <w:szCs w:val="22"/>
        </w:rPr>
        <w:t xml:space="preserve">  </w:t>
      </w:r>
      <w:r w:rsidR="005E2EF7">
        <w:rPr>
          <w:rFonts w:asciiTheme="minorHAnsi" w:hAnsiTheme="minorHAnsi"/>
          <w:sz w:val="22"/>
          <w:szCs w:val="22"/>
        </w:rPr>
        <w:t xml:space="preserve"> </w:t>
      </w:r>
      <w:r w:rsidR="00C65D2D">
        <w:rPr>
          <w:rFonts w:asciiTheme="minorHAnsi" w:hAnsiTheme="minorHAnsi"/>
          <w:sz w:val="22"/>
          <w:szCs w:val="22"/>
        </w:rPr>
        <w:t xml:space="preserve">Jiří Rejda, </w:t>
      </w:r>
      <w:proofErr w:type="spellStart"/>
      <w:r w:rsidR="00C65D2D">
        <w:rPr>
          <w:rFonts w:asciiTheme="minorHAnsi" w:hAnsiTheme="minorHAnsi"/>
          <w:sz w:val="22"/>
          <w:szCs w:val="22"/>
        </w:rPr>
        <w:t>DiS</w:t>
      </w:r>
      <w:proofErr w:type="spellEnd"/>
      <w:r w:rsidR="00C65D2D">
        <w:rPr>
          <w:rFonts w:asciiTheme="minorHAnsi" w:hAnsiTheme="minorHAnsi"/>
          <w:sz w:val="22"/>
          <w:szCs w:val="22"/>
        </w:rPr>
        <w:t>.</w:t>
      </w:r>
      <w:r>
        <w:rPr>
          <w:rFonts w:asciiTheme="minorHAnsi" w:hAnsiTheme="minorHAnsi"/>
          <w:sz w:val="22"/>
          <w:szCs w:val="22"/>
        </w:rPr>
        <w:tab/>
      </w:r>
    </w:p>
    <w:p w14:paraId="1A9D1987" w14:textId="77777777" w:rsidR="00F07E09" w:rsidRDefault="00F07E09" w:rsidP="00F07E09">
      <w:pPr>
        <w:rPr>
          <w:rFonts w:asciiTheme="minorHAnsi" w:hAnsiTheme="minorHAnsi"/>
          <w:sz w:val="18"/>
          <w:szCs w:val="18"/>
        </w:rPr>
      </w:pPr>
    </w:p>
    <w:p w14:paraId="71EC71EF" w14:textId="77777777" w:rsidR="0073422A" w:rsidRDefault="0073422A" w:rsidP="00B877EB">
      <w:pPr>
        <w:rPr>
          <w:rFonts w:asciiTheme="minorHAnsi" w:hAnsiTheme="minorHAnsi"/>
          <w:sz w:val="18"/>
          <w:szCs w:val="18"/>
        </w:rPr>
      </w:pPr>
    </w:p>
    <w:p w14:paraId="73F75660" w14:textId="77777777" w:rsidR="00AE114F" w:rsidRDefault="00AE114F" w:rsidP="00F07E09">
      <w:pPr>
        <w:jc w:val="center"/>
        <w:rPr>
          <w:rFonts w:asciiTheme="minorHAnsi" w:hAnsiTheme="minorHAnsi"/>
          <w:sz w:val="18"/>
          <w:szCs w:val="18"/>
        </w:rPr>
      </w:pPr>
    </w:p>
    <w:p w14:paraId="547CA3FF" w14:textId="77777777" w:rsidR="00AE114F" w:rsidRDefault="00AE114F" w:rsidP="00F07E09">
      <w:pPr>
        <w:jc w:val="center"/>
        <w:rPr>
          <w:rFonts w:asciiTheme="minorHAnsi" w:hAnsiTheme="minorHAnsi"/>
          <w:sz w:val="18"/>
          <w:szCs w:val="18"/>
        </w:rPr>
      </w:pPr>
    </w:p>
    <w:p w14:paraId="34619408" w14:textId="72B99456" w:rsidR="005A34F0" w:rsidRPr="0047472D" w:rsidRDefault="005A34F0" w:rsidP="00F07E09">
      <w:pPr>
        <w:jc w:val="center"/>
        <w:rPr>
          <w:rFonts w:asciiTheme="minorHAnsi" w:hAnsiTheme="minorHAnsi"/>
          <w:sz w:val="20"/>
          <w:szCs w:val="20"/>
        </w:rPr>
      </w:pPr>
      <w:r w:rsidRPr="0047472D">
        <w:rPr>
          <w:rFonts w:asciiTheme="minorHAnsi" w:hAnsiTheme="minorHAnsi"/>
          <w:sz w:val="18"/>
          <w:szCs w:val="18"/>
        </w:rPr>
        <w:t>Předmět této smlouvy byl schválen usnesením</w:t>
      </w:r>
      <w:r w:rsidR="00DD03AE" w:rsidRPr="0047472D">
        <w:rPr>
          <w:rFonts w:asciiTheme="minorHAnsi" w:hAnsiTheme="minorHAnsi"/>
          <w:sz w:val="18"/>
          <w:szCs w:val="18"/>
        </w:rPr>
        <w:t xml:space="preserve"> Zastupitelstva</w:t>
      </w:r>
      <w:r w:rsidRPr="0047472D">
        <w:rPr>
          <w:rFonts w:asciiTheme="minorHAnsi" w:hAnsiTheme="minorHAnsi"/>
          <w:sz w:val="18"/>
          <w:szCs w:val="18"/>
        </w:rPr>
        <w:t xml:space="preserve"> </w:t>
      </w:r>
      <w:r w:rsidRPr="0047472D">
        <w:rPr>
          <w:rFonts w:asciiTheme="minorHAnsi" w:hAnsiTheme="minorHAnsi"/>
          <w:sz w:val="18"/>
          <w:szCs w:val="18"/>
        </w:rPr>
        <w:fldChar w:fldCharType="begin"/>
      </w:r>
      <w:r w:rsidRPr="0047472D">
        <w:rPr>
          <w:rFonts w:asciiTheme="minorHAnsi" w:hAnsiTheme="minorHAnsi"/>
          <w:sz w:val="18"/>
          <w:szCs w:val="18"/>
        </w:rPr>
        <w:instrText xml:space="preserve"> Schvaleno </w:instrText>
      </w:r>
      <w:r w:rsidRPr="0047472D">
        <w:rPr>
          <w:rFonts w:asciiTheme="minorHAnsi" w:hAnsiTheme="minorHAnsi"/>
          <w:sz w:val="18"/>
          <w:szCs w:val="18"/>
        </w:rPr>
        <w:fldChar w:fldCharType="separate"/>
      </w:r>
      <w:r w:rsidRPr="0047472D">
        <w:rPr>
          <w:rFonts w:ascii="Calibri" w:hAnsi="Calibri"/>
          <w:sz w:val="18"/>
          <w:szCs w:val="18"/>
        </w:rPr>
        <w:t>města Pardubic</w:t>
      </w:r>
      <w:r w:rsidRPr="0047472D">
        <w:rPr>
          <w:rFonts w:asciiTheme="minorHAnsi" w:hAnsiTheme="minorHAnsi"/>
          <w:sz w:val="18"/>
          <w:szCs w:val="18"/>
        </w:rPr>
        <w:fldChar w:fldCharType="end"/>
      </w:r>
      <w:r w:rsidRPr="0047472D">
        <w:rPr>
          <w:rFonts w:asciiTheme="minorHAnsi" w:hAnsiTheme="minorHAnsi"/>
          <w:sz w:val="18"/>
          <w:szCs w:val="18"/>
        </w:rPr>
        <w:t xml:space="preserve"> č. </w:t>
      </w:r>
      <w:r w:rsidR="00C637C0">
        <w:rPr>
          <w:rFonts w:asciiTheme="minorHAnsi" w:hAnsiTheme="minorHAnsi"/>
          <w:sz w:val="18"/>
          <w:szCs w:val="18"/>
        </w:rPr>
        <w:t>Z/</w:t>
      </w:r>
      <w:r w:rsidR="00AE114F">
        <w:rPr>
          <w:rFonts w:asciiTheme="minorHAnsi" w:hAnsiTheme="minorHAnsi"/>
          <w:sz w:val="18"/>
          <w:szCs w:val="18"/>
        </w:rPr>
        <w:t>4131</w:t>
      </w:r>
      <w:r w:rsidR="00C637C0">
        <w:rPr>
          <w:rFonts w:asciiTheme="minorHAnsi" w:hAnsiTheme="minorHAnsi"/>
          <w:sz w:val="18"/>
          <w:szCs w:val="18"/>
        </w:rPr>
        <w:t xml:space="preserve">/2022 </w:t>
      </w:r>
      <w:r w:rsidR="00F07E09" w:rsidRPr="0047472D">
        <w:rPr>
          <w:rFonts w:asciiTheme="minorHAnsi" w:hAnsiTheme="minorHAnsi"/>
          <w:sz w:val="18"/>
          <w:szCs w:val="18"/>
        </w:rPr>
        <w:t xml:space="preserve"> ze dne </w:t>
      </w:r>
      <w:r w:rsidR="00C65D2D">
        <w:rPr>
          <w:rFonts w:asciiTheme="minorHAnsi" w:hAnsiTheme="minorHAnsi"/>
          <w:sz w:val="18"/>
          <w:szCs w:val="18"/>
        </w:rPr>
        <w:t>23. 6. 2022</w:t>
      </w:r>
    </w:p>
    <w:p w14:paraId="1E78C8F5" w14:textId="366EC48F" w:rsidR="005A34F0" w:rsidRDefault="005A34F0" w:rsidP="00F07E09">
      <w:pPr>
        <w:jc w:val="center"/>
        <w:rPr>
          <w:rFonts w:asciiTheme="minorHAnsi" w:hAnsiTheme="minorHAnsi"/>
          <w:sz w:val="18"/>
          <w:szCs w:val="18"/>
        </w:rPr>
      </w:pPr>
      <w:r w:rsidRPr="0047472D">
        <w:rPr>
          <w:rFonts w:asciiTheme="minorHAnsi" w:hAnsiTheme="minorHAnsi"/>
          <w:sz w:val="18"/>
          <w:szCs w:val="18"/>
        </w:rPr>
        <w:t xml:space="preserve">Ing. </w:t>
      </w:r>
      <w:r w:rsidR="00751D76" w:rsidRPr="0047472D">
        <w:rPr>
          <w:rFonts w:asciiTheme="minorHAnsi" w:hAnsiTheme="minorHAnsi"/>
          <w:sz w:val="18"/>
          <w:szCs w:val="18"/>
        </w:rPr>
        <w:t>Petra Šnejdrová</w:t>
      </w:r>
      <w:r w:rsidRPr="0047472D">
        <w:rPr>
          <w:rFonts w:asciiTheme="minorHAnsi" w:hAnsiTheme="minorHAnsi"/>
          <w:sz w:val="18"/>
          <w:szCs w:val="18"/>
        </w:rPr>
        <w:t>, ekonomické odd. odboru školství, kultury a sportu Magistrátu města Pardubic</w:t>
      </w:r>
    </w:p>
    <w:p w14:paraId="38A81988" w14:textId="77777777" w:rsidR="00B877EB" w:rsidRPr="0047472D" w:rsidRDefault="00B877EB" w:rsidP="00B877EB">
      <w:pPr>
        <w:rPr>
          <w:rFonts w:asciiTheme="minorHAnsi" w:hAnsiTheme="minorHAnsi"/>
          <w:sz w:val="18"/>
          <w:szCs w:val="18"/>
        </w:rPr>
      </w:pPr>
    </w:p>
    <w:p w14:paraId="1AC20E83" w14:textId="77777777" w:rsidR="005A34F0" w:rsidRPr="0047472D" w:rsidRDefault="005A34F0" w:rsidP="00F07E09">
      <w:pPr>
        <w:jc w:val="center"/>
        <w:rPr>
          <w:rFonts w:asciiTheme="minorHAnsi" w:hAnsiTheme="minorHAnsi"/>
          <w:sz w:val="18"/>
          <w:szCs w:val="18"/>
        </w:rPr>
      </w:pPr>
    </w:p>
    <w:p w14:paraId="25C30F42" w14:textId="77777777" w:rsidR="00AE114F" w:rsidRDefault="00AE114F" w:rsidP="00B877EB">
      <w:pPr>
        <w:jc w:val="both"/>
        <w:rPr>
          <w:rFonts w:asciiTheme="minorHAnsi" w:hAnsiTheme="minorHAnsi"/>
          <w:b/>
          <w:sz w:val="22"/>
          <w:szCs w:val="22"/>
        </w:rPr>
      </w:pPr>
    </w:p>
    <w:p w14:paraId="26475231" w14:textId="77777777" w:rsidR="00AE114F" w:rsidRDefault="00AE114F" w:rsidP="00B877EB">
      <w:pPr>
        <w:jc w:val="both"/>
        <w:rPr>
          <w:rFonts w:asciiTheme="minorHAnsi" w:hAnsiTheme="minorHAnsi"/>
          <w:b/>
          <w:sz w:val="22"/>
          <w:szCs w:val="22"/>
        </w:rPr>
      </w:pPr>
    </w:p>
    <w:p w14:paraId="542DD58B" w14:textId="77777777" w:rsidR="00AE114F" w:rsidRDefault="00AE114F" w:rsidP="00B877EB">
      <w:pPr>
        <w:jc w:val="both"/>
        <w:rPr>
          <w:rFonts w:asciiTheme="minorHAnsi" w:hAnsiTheme="minorHAnsi"/>
          <w:b/>
          <w:sz w:val="22"/>
          <w:szCs w:val="22"/>
        </w:rPr>
      </w:pPr>
    </w:p>
    <w:p w14:paraId="4FC323C6" w14:textId="77777777" w:rsidR="00AE114F" w:rsidRDefault="00AE114F" w:rsidP="00B877EB">
      <w:pPr>
        <w:jc w:val="both"/>
        <w:rPr>
          <w:rFonts w:asciiTheme="minorHAnsi" w:hAnsiTheme="minorHAnsi"/>
          <w:b/>
          <w:sz w:val="22"/>
          <w:szCs w:val="22"/>
        </w:rPr>
      </w:pPr>
    </w:p>
    <w:p w14:paraId="1A987E83" w14:textId="77777777" w:rsidR="00AE114F" w:rsidRDefault="00AE114F" w:rsidP="00B877EB">
      <w:pPr>
        <w:jc w:val="both"/>
        <w:rPr>
          <w:rFonts w:asciiTheme="minorHAnsi" w:hAnsiTheme="minorHAnsi"/>
          <w:b/>
          <w:sz w:val="22"/>
          <w:szCs w:val="22"/>
        </w:rPr>
      </w:pPr>
    </w:p>
    <w:p w14:paraId="3DF04D09" w14:textId="77777777" w:rsidR="00AE114F" w:rsidRDefault="00AE114F" w:rsidP="00B877EB">
      <w:pPr>
        <w:jc w:val="both"/>
        <w:rPr>
          <w:rFonts w:asciiTheme="minorHAnsi" w:hAnsiTheme="minorHAnsi"/>
          <w:b/>
          <w:sz w:val="22"/>
          <w:szCs w:val="22"/>
        </w:rPr>
      </w:pPr>
    </w:p>
    <w:p w14:paraId="05CD1CD1" w14:textId="77777777" w:rsidR="00AE114F" w:rsidRDefault="00AE114F" w:rsidP="00B877EB">
      <w:pPr>
        <w:jc w:val="both"/>
        <w:rPr>
          <w:rFonts w:asciiTheme="minorHAnsi" w:hAnsiTheme="minorHAnsi"/>
          <w:b/>
          <w:sz w:val="22"/>
          <w:szCs w:val="22"/>
        </w:rPr>
      </w:pPr>
    </w:p>
    <w:p w14:paraId="62D9CABA" w14:textId="77777777" w:rsidR="00AE114F" w:rsidRDefault="00AE114F" w:rsidP="00B877EB">
      <w:pPr>
        <w:jc w:val="both"/>
        <w:rPr>
          <w:rFonts w:asciiTheme="minorHAnsi" w:hAnsiTheme="minorHAnsi"/>
          <w:b/>
          <w:sz w:val="22"/>
          <w:szCs w:val="22"/>
        </w:rPr>
      </w:pPr>
    </w:p>
    <w:p w14:paraId="229ECFE3" w14:textId="77777777" w:rsidR="00AE114F" w:rsidRDefault="00AE114F" w:rsidP="00B877EB">
      <w:pPr>
        <w:jc w:val="both"/>
        <w:rPr>
          <w:rFonts w:asciiTheme="minorHAnsi" w:hAnsiTheme="minorHAnsi"/>
          <w:b/>
          <w:sz w:val="22"/>
          <w:szCs w:val="22"/>
        </w:rPr>
      </w:pPr>
    </w:p>
    <w:p w14:paraId="4A4120ED" w14:textId="77777777" w:rsidR="00AE114F" w:rsidRDefault="00AE114F" w:rsidP="00B877EB">
      <w:pPr>
        <w:jc w:val="both"/>
        <w:rPr>
          <w:rFonts w:asciiTheme="minorHAnsi" w:hAnsiTheme="minorHAnsi"/>
          <w:b/>
          <w:sz w:val="22"/>
          <w:szCs w:val="22"/>
        </w:rPr>
      </w:pPr>
    </w:p>
    <w:p w14:paraId="6DED93DA" w14:textId="77777777" w:rsidR="00AE114F" w:rsidRDefault="00AE114F" w:rsidP="00B877EB">
      <w:pPr>
        <w:jc w:val="both"/>
        <w:rPr>
          <w:rFonts w:asciiTheme="minorHAnsi" w:hAnsiTheme="minorHAnsi"/>
          <w:b/>
          <w:sz w:val="22"/>
          <w:szCs w:val="22"/>
        </w:rPr>
      </w:pPr>
    </w:p>
    <w:p w14:paraId="24866068" w14:textId="77777777" w:rsidR="00AE114F" w:rsidRDefault="00AE114F" w:rsidP="00B877EB">
      <w:pPr>
        <w:jc w:val="both"/>
        <w:rPr>
          <w:rFonts w:asciiTheme="minorHAnsi" w:hAnsiTheme="minorHAnsi"/>
          <w:b/>
          <w:sz w:val="22"/>
          <w:szCs w:val="22"/>
        </w:rPr>
      </w:pPr>
    </w:p>
    <w:p w14:paraId="2C8E5861" w14:textId="77777777" w:rsidR="00AE114F" w:rsidRDefault="00AE114F" w:rsidP="00B877EB">
      <w:pPr>
        <w:jc w:val="both"/>
        <w:rPr>
          <w:rFonts w:asciiTheme="minorHAnsi" w:hAnsiTheme="minorHAnsi"/>
          <w:b/>
          <w:sz w:val="22"/>
          <w:szCs w:val="22"/>
        </w:rPr>
      </w:pPr>
    </w:p>
    <w:p w14:paraId="3CAF9F9F" w14:textId="77777777" w:rsidR="00AE114F" w:rsidRDefault="00AE114F" w:rsidP="00B877EB">
      <w:pPr>
        <w:jc w:val="both"/>
        <w:rPr>
          <w:rFonts w:asciiTheme="minorHAnsi" w:hAnsiTheme="minorHAnsi"/>
          <w:b/>
          <w:sz w:val="22"/>
          <w:szCs w:val="22"/>
        </w:rPr>
      </w:pPr>
    </w:p>
    <w:p w14:paraId="5A31C12F" w14:textId="77777777" w:rsidR="00AE114F" w:rsidRDefault="00AE114F" w:rsidP="00B877EB">
      <w:pPr>
        <w:jc w:val="both"/>
        <w:rPr>
          <w:rFonts w:asciiTheme="minorHAnsi" w:hAnsiTheme="minorHAnsi"/>
          <w:b/>
          <w:sz w:val="22"/>
          <w:szCs w:val="22"/>
        </w:rPr>
      </w:pPr>
    </w:p>
    <w:p w14:paraId="70E63EA4" w14:textId="77777777" w:rsidR="00AE114F" w:rsidRDefault="00AE114F" w:rsidP="00B877EB">
      <w:pPr>
        <w:jc w:val="both"/>
        <w:rPr>
          <w:rFonts w:asciiTheme="minorHAnsi" w:hAnsiTheme="minorHAnsi"/>
          <w:b/>
          <w:sz w:val="22"/>
          <w:szCs w:val="22"/>
        </w:rPr>
      </w:pPr>
    </w:p>
    <w:p w14:paraId="6EED96DD" w14:textId="77777777" w:rsidR="00AE114F" w:rsidRDefault="00AE114F" w:rsidP="00B877EB">
      <w:pPr>
        <w:jc w:val="both"/>
        <w:rPr>
          <w:rFonts w:asciiTheme="minorHAnsi" w:hAnsiTheme="minorHAnsi"/>
          <w:b/>
          <w:sz w:val="22"/>
          <w:szCs w:val="22"/>
        </w:rPr>
      </w:pPr>
    </w:p>
    <w:p w14:paraId="3E1313C8" w14:textId="77777777" w:rsidR="00AE114F" w:rsidRDefault="00AE114F" w:rsidP="00B877EB">
      <w:pPr>
        <w:jc w:val="both"/>
        <w:rPr>
          <w:rFonts w:asciiTheme="minorHAnsi" w:hAnsiTheme="minorHAnsi"/>
          <w:b/>
          <w:sz w:val="22"/>
          <w:szCs w:val="22"/>
        </w:rPr>
      </w:pPr>
    </w:p>
    <w:p w14:paraId="5176CA5B" w14:textId="77777777" w:rsidR="00AE114F" w:rsidRDefault="00AE114F" w:rsidP="00B877EB">
      <w:pPr>
        <w:jc w:val="both"/>
        <w:rPr>
          <w:rFonts w:asciiTheme="minorHAnsi" w:hAnsiTheme="minorHAnsi"/>
          <w:b/>
          <w:sz w:val="22"/>
          <w:szCs w:val="22"/>
        </w:rPr>
      </w:pPr>
    </w:p>
    <w:p w14:paraId="40DF37C3" w14:textId="77777777" w:rsidR="00AE114F" w:rsidRDefault="00AE114F" w:rsidP="00B877EB">
      <w:pPr>
        <w:jc w:val="both"/>
        <w:rPr>
          <w:rFonts w:asciiTheme="minorHAnsi" w:hAnsiTheme="minorHAnsi"/>
          <w:b/>
          <w:sz w:val="22"/>
          <w:szCs w:val="22"/>
        </w:rPr>
      </w:pPr>
    </w:p>
    <w:p w14:paraId="7C6B98B5" w14:textId="77777777" w:rsidR="00AE114F" w:rsidRDefault="00AE114F" w:rsidP="00B877EB">
      <w:pPr>
        <w:jc w:val="both"/>
        <w:rPr>
          <w:rFonts w:asciiTheme="minorHAnsi" w:hAnsiTheme="minorHAnsi"/>
          <w:b/>
          <w:sz w:val="22"/>
          <w:szCs w:val="22"/>
        </w:rPr>
      </w:pPr>
    </w:p>
    <w:p w14:paraId="734AF82E" w14:textId="77777777" w:rsidR="00AE114F" w:rsidRDefault="00AE114F" w:rsidP="00B877EB">
      <w:pPr>
        <w:jc w:val="both"/>
        <w:rPr>
          <w:rFonts w:asciiTheme="minorHAnsi" w:hAnsiTheme="minorHAnsi"/>
          <w:b/>
          <w:sz w:val="22"/>
          <w:szCs w:val="22"/>
        </w:rPr>
      </w:pPr>
    </w:p>
    <w:p w14:paraId="4D08453D" w14:textId="77777777" w:rsidR="00AE114F" w:rsidRDefault="00AE114F" w:rsidP="00B877EB">
      <w:pPr>
        <w:jc w:val="both"/>
        <w:rPr>
          <w:rFonts w:asciiTheme="minorHAnsi" w:hAnsiTheme="minorHAnsi"/>
          <w:b/>
          <w:sz w:val="22"/>
          <w:szCs w:val="22"/>
        </w:rPr>
      </w:pPr>
    </w:p>
    <w:p w14:paraId="4804DAF9" w14:textId="77777777" w:rsidR="00AE114F" w:rsidRDefault="00AE114F" w:rsidP="00B877EB">
      <w:pPr>
        <w:jc w:val="both"/>
        <w:rPr>
          <w:rFonts w:asciiTheme="minorHAnsi" w:hAnsiTheme="minorHAnsi"/>
          <w:b/>
          <w:sz w:val="22"/>
          <w:szCs w:val="22"/>
        </w:rPr>
      </w:pPr>
    </w:p>
    <w:p w14:paraId="34EA05CF" w14:textId="77777777" w:rsidR="00AE114F" w:rsidRDefault="00AE114F" w:rsidP="00B877EB">
      <w:pPr>
        <w:jc w:val="both"/>
        <w:rPr>
          <w:rFonts w:asciiTheme="minorHAnsi" w:hAnsiTheme="minorHAnsi"/>
          <w:b/>
          <w:sz w:val="22"/>
          <w:szCs w:val="22"/>
        </w:rPr>
      </w:pPr>
    </w:p>
    <w:p w14:paraId="081751DD" w14:textId="77777777" w:rsidR="00AE114F" w:rsidRDefault="00AE114F" w:rsidP="00B877EB">
      <w:pPr>
        <w:jc w:val="both"/>
        <w:rPr>
          <w:rFonts w:asciiTheme="minorHAnsi" w:hAnsiTheme="minorHAnsi"/>
          <w:b/>
          <w:sz w:val="22"/>
          <w:szCs w:val="22"/>
        </w:rPr>
      </w:pPr>
    </w:p>
    <w:p w14:paraId="466F61D7" w14:textId="77777777" w:rsidR="00AE114F" w:rsidRDefault="00AE114F" w:rsidP="00B877EB">
      <w:pPr>
        <w:jc w:val="both"/>
        <w:rPr>
          <w:rFonts w:asciiTheme="minorHAnsi" w:hAnsiTheme="minorHAnsi"/>
          <w:b/>
          <w:sz w:val="22"/>
          <w:szCs w:val="22"/>
        </w:rPr>
      </w:pPr>
    </w:p>
    <w:p w14:paraId="1459E93E" w14:textId="77777777" w:rsidR="00AE114F" w:rsidRDefault="00AE114F" w:rsidP="00B877EB">
      <w:pPr>
        <w:jc w:val="both"/>
        <w:rPr>
          <w:rFonts w:asciiTheme="minorHAnsi" w:hAnsiTheme="minorHAnsi"/>
          <w:b/>
          <w:sz w:val="22"/>
          <w:szCs w:val="22"/>
        </w:rPr>
      </w:pPr>
    </w:p>
    <w:p w14:paraId="6C5D3A80" w14:textId="77777777" w:rsidR="00AE114F" w:rsidRDefault="00AE114F" w:rsidP="00B877EB">
      <w:pPr>
        <w:jc w:val="both"/>
        <w:rPr>
          <w:rFonts w:asciiTheme="minorHAnsi" w:hAnsiTheme="minorHAnsi"/>
          <w:b/>
          <w:sz w:val="22"/>
          <w:szCs w:val="22"/>
        </w:rPr>
      </w:pPr>
    </w:p>
    <w:p w14:paraId="699D4323" w14:textId="77777777" w:rsidR="00AE114F" w:rsidRDefault="00AE114F" w:rsidP="00B877EB">
      <w:pPr>
        <w:jc w:val="both"/>
        <w:rPr>
          <w:rFonts w:asciiTheme="minorHAnsi" w:hAnsiTheme="minorHAnsi"/>
          <w:b/>
          <w:sz w:val="22"/>
          <w:szCs w:val="22"/>
        </w:rPr>
      </w:pPr>
    </w:p>
    <w:p w14:paraId="257FFD63" w14:textId="77777777" w:rsidR="00AE114F" w:rsidRDefault="00AE114F" w:rsidP="00B877EB">
      <w:pPr>
        <w:jc w:val="both"/>
        <w:rPr>
          <w:rFonts w:asciiTheme="minorHAnsi" w:hAnsiTheme="minorHAnsi"/>
          <w:b/>
          <w:sz w:val="22"/>
          <w:szCs w:val="22"/>
        </w:rPr>
      </w:pPr>
    </w:p>
    <w:p w14:paraId="406160B1" w14:textId="77777777" w:rsidR="00AE114F" w:rsidRDefault="00AE114F" w:rsidP="00B877EB">
      <w:pPr>
        <w:jc w:val="both"/>
        <w:rPr>
          <w:rFonts w:asciiTheme="minorHAnsi" w:hAnsiTheme="minorHAnsi"/>
          <w:b/>
          <w:sz w:val="22"/>
          <w:szCs w:val="22"/>
        </w:rPr>
      </w:pPr>
    </w:p>
    <w:p w14:paraId="616491B4" w14:textId="77777777" w:rsidR="00AE114F" w:rsidRDefault="00AE114F" w:rsidP="00B877EB">
      <w:pPr>
        <w:jc w:val="both"/>
        <w:rPr>
          <w:rFonts w:asciiTheme="minorHAnsi" w:hAnsiTheme="minorHAnsi"/>
          <w:b/>
          <w:sz w:val="22"/>
          <w:szCs w:val="22"/>
        </w:rPr>
      </w:pPr>
    </w:p>
    <w:p w14:paraId="4C7CB415" w14:textId="77777777" w:rsidR="00AE114F" w:rsidRDefault="00AE114F" w:rsidP="00B877EB">
      <w:pPr>
        <w:jc w:val="both"/>
        <w:rPr>
          <w:rFonts w:asciiTheme="minorHAnsi" w:hAnsiTheme="minorHAnsi"/>
          <w:b/>
          <w:sz w:val="22"/>
          <w:szCs w:val="22"/>
        </w:rPr>
      </w:pPr>
    </w:p>
    <w:p w14:paraId="3A4547E3" w14:textId="77777777" w:rsidR="00AE114F" w:rsidRDefault="00AE114F" w:rsidP="00B877EB">
      <w:pPr>
        <w:jc w:val="both"/>
        <w:rPr>
          <w:rFonts w:asciiTheme="minorHAnsi" w:hAnsiTheme="minorHAnsi"/>
          <w:b/>
          <w:sz w:val="22"/>
          <w:szCs w:val="22"/>
        </w:rPr>
      </w:pPr>
    </w:p>
    <w:p w14:paraId="4EDD2744" w14:textId="77777777" w:rsidR="00AE114F" w:rsidRDefault="00AE114F" w:rsidP="00B877EB">
      <w:pPr>
        <w:jc w:val="both"/>
        <w:rPr>
          <w:rFonts w:asciiTheme="minorHAnsi" w:hAnsiTheme="minorHAnsi"/>
          <w:b/>
          <w:sz w:val="22"/>
          <w:szCs w:val="22"/>
        </w:rPr>
      </w:pPr>
    </w:p>
    <w:p w14:paraId="2995D9B8" w14:textId="77777777" w:rsidR="00AE114F" w:rsidRDefault="00AE114F" w:rsidP="00B877EB">
      <w:pPr>
        <w:jc w:val="both"/>
        <w:rPr>
          <w:rFonts w:asciiTheme="minorHAnsi" w:hAnsiTheme="minorHAnsi"/>
          <w:b/>
          <w:sz w:val="22"/>
          <w:szCs w:val="22"/>
        </w:rPr>
      </w:pPr>
    </w:p>
    <w:p w14:paraId="26AC7468" w14:textId="77777777" w:rsidR="00AE114F" w:rsidRDefault="00AE114F" w:rsidP="00B877EB">
      <w:pPr>
        <w:jc w:val="both"/>
        <w:rPr>
          <w:rFonts w:asciiTheme="minorHAnsi" w:hAnsiTheme="minorHAnsi"/>
          <w:b/>
          <w:sz w:val="22"/>
          <w:szCs w:val="22"/>
        </w:rPr>
      </w:pPr>
    </w:p>
    <w:p w14:paraId="60A9F49F" w14:textId="40FA708E" w:rsidR="00B877EB" w:rsidRDefault="00B877EB" w:rsidP="00B877EB">
      <w:pPr>
        <w:jc w:val="both"/>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62BCC8F5" w14:textId="77777777" w:rsidR="00AE114F" w:rsidRPr="0073422A" w:rsidRDefault="00AE114F" w:rsidP="00B877EB">
      <w:pPr>
        <w:jc w:val="both"/>
        <w:rPr>
          <w:rFonts w:asciiTheme="minorHAnsi" w:hAnsiTheme="minorHAnsi"/>
          <w:b/>
          <w:sz w:val="22"/>
          <w:szCs w:val="22"/>
        </w:rPr>
      </w:pPr>
    </w:p>
    <w:p w14:paraId="4E6DAD04" w14:textId="731A6C33" w:rsidR="00C768C7" w:rsidRDefault="00C768C7" w:rsidP="005A34F0">
      <w:pPr>
        <w:rPr>
          <w:rFonts w:asciiTheme="minorHAnsi" w:hAnsiTheme="minorHAnsi"/>
          <w:sz w:val="20"/>
          <w:szCs w:val="20"/>
        </w:rPr>
      </w:pPr>
    </w:p>
    <w:tbl>
      <w:tblPr>
        <w:tblW w:w="8760" w:type="dxa"/>
        <w:tblCellMar>
          <w:left w:w="70" w:type="dxa"/>
          <w:right w:w="70" w:type="dxa"/>
        </w:tblCellMar>
        <w:tblLook w:val="04A0" w:firstRow="1" w:lastRow="0" w:firstColumn="1" w:lastColumn="0" w:noHBand="0" w:noVBand="1"/>
      </w:tblPr>
      <w:tblGrid>
        <w:gridCol w:w="5680"/>
        <w:gridCol w:w="1620"/>
        <w:gridCol w:w="1460"/>
      </w:tblGrid>
      <w:tr w:rsidR="00AE114F" w:rsidRPr="00AE114F" w14:paraId="2C090BA8" w14:textId="77777777" w:rsidTr="00AE114F">
        <w:trPr>
          <w:trHeight w:val="465"/>
        </w:trPr>
        <w:tc>
          <w:tcPr>
            <w:tcW w:w="876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5DD0B59" w14:textId="77777777" w:rsidR="00AE114F" w:rsidRPr="00AE114F" w:rsidRDefault="00AE114F" w:rsidP="00AE114F">
            <w:pPr>
              <w:jc w:val="center"/>
              <w:rPr>
                <w:rFonts w:ascii="Calibri" w:hAnsi="Calibri" w:cs="Calibri"/>
                <w:b/>
                <w:bCs/>
                <w:sz w:val="36"/>
                <w:szCs w:val="36"/>
              </w:rPr>
            </w:pPr>
            <w:bookmarkStart w:id="0" w:name="RANGE!A1:C38"/>
            <w:r w:rsidRPr="00AE114F">
              <w:rPr>
                <w:rFonts w:ascii="Calibri" w:hAnsi="Calibri" w:cs="Calibri"/>
                <w:b/>
                <w:bCs/>
                <w:sz w:val="36"/>
                <w:szCs w:val="36"/>
              </w:rPr>
              <w:t>PODROBNÝ ROZPOČET AKCE/PROJEKTU</w:t>
            </w:r>
            <w:bookmarkEnd w:id="0"/>
          </w:p>
        </w:tc>
      </w:tr>
      <w:tr w:rsidR="00AE114F" w:rsidRPr="00AE114F" w14:paraId="10520240" w14:textId="77777777" w:rsidTr="00AE114F">
        <w:trPr>
          <w:trHeight w:val="402"/>
        </w:trPr>
        <w:tc>
          <w:tcPr>
            <w:tcW w:w="8760" w:type="dxa"/>
            <w:gridSpan w:val="3"/>
            <w:tcBorders>
              <w:top w:val="nil"/>
              <w:left w:val="nil"/>
              <w:bottom w:val="nil"/>
              <w:right w:val="nil"/>
            </w:tcBorders>
            <w:shd w:val="clear" w:color="auto" w:fill="auto"/>
            <w:noWrap/>
            <w:vAlign w:val="center"/>
            <w:hideMark/>
          </w:tcPr>
          <w:p w14:paraId="7210F9F4"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Název akce/projektu DT Balda</w:t>
            </w:r>
          </w:p>
        </w:tc>
      </w:tr>
      <w:tr w:rsidR="00AE114F" w:rsidRPr="00AE114F" w14:paraId="1B82A097" w14:textId="77777777" w:rsidTr="00AE114F">
        <w:trPr>
          <w:trHeight w:val="660"/>
        </w:trPr>
        <w:tc>
          <w:tcPr>
            <w:tcW w:w="8760" w:type="dxa"/>
            <w:gridSpan w:val="3"/>
            <w:tcBorders>
              <w:top w:val="nil"/>
              <w:left w:val="nil"/>
              <w:bottom w:val="nil"/>
              <w:right w:val="nil"/>
            </w:tcBorders>
            <w:shd w:val="clear" w:color="auto" w:fill="auto"/>
            <w:noWrap/>
            <w:vAlign w:val="center"/>
            <w:hideMark/>
          </w:tcPr>
          <w:p w14:paraId="352D076D" w14:textId="77777777" w:rsidR="00AE114F" w:rsidRPr="00AE114F" w:rsidRDefault="00AE114F" w:rsidP="00AE114F">
            <w:pPr>
              <w:jc w:val="center"/>
              <w:rPr>
                <w:rFonts w:ascii="Calibri" w:hAnsi="Calibri" w:cs="Calibri"/>
                <w:b/>
                <w:bCs/>
              </w:rPr>
            </w:pPr>
            <w:r w:rsidRPr="00AE114F">
              <w:rPr>
                <w:rFonts w:ascii="Calibri" w:hAnsi="Calibri" w:cs="Calibri"/>
                <w:b/>
                <w:bCs/>
              </w:rPr>
              <w:t>Dětský tábor Balda</w:t>
            </w:r>
          </w:p>
        </w:tc>
      </w:tr>
      <w:tr w:rsidR="00AE114F" w:rsidRPr="00AE114F" w14:paraId="1FC8EA89" w14:textId="77777777" w:rsidTr="00AE114F">
        <w:trPr>
          <w:trHeight w:val="1245"/>
        </w:trPr>
        <w:tc>
          <w:tcPr>
            <w:tcW w:w="8760" w:type="dxa"/>
            <w:gridSpan w:val="3"/>
            <w:tcBorders>
              <w:top w:val="nil"/>
              <w:left w:val="nil"/>
              <w:bottom w:val="nil"/>
              <w:right w:val="nil"/>
            </w:tcBorders>
            <w:shd w:val="clear" w:color="auto" w:fill="auto"/>
            <w:vAlign w:val="center"/>
            <w:hideMark/>
          </w:tcPr>
          <w:p w14:paraId="7D5778F9" w14:textId="77777777" w:rsidR="00AE114F" w:rsidRPr="00AE114F" w:rsidRDefault="00AE114F" w:rsidP="00AE114F">
            <w:pPr>
              <w:jc w:val="both"/>
              <w:rPr>
                <w:rFonts w:ascii="Calibri" w:hAnsi="Calibri" w:cs="Calibri"/>
                <w:i/>
                <w:iCs/>
                <w:sz w:val="18"/>
                <w:szCs w:val="18"/>
              </w:rPr>
            </w:pPr>
            <w:r w:rsidRPr="00AE114F">
              <w:rPr>
                <w:rFonts w:ascii="Calibri" w:hAnsi="Calibri" w:cs="Calibri"/>
                <w:i/>
                <w:iCs/>
                <w:sz w:val="18"/>
                <w:szCs w:val="18"/>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tc>
      </w:tr>
      <w:tr w:rsidR="00AE114F" w:rsidRPr="00AE114F" w14:paraId="505107A3" w14:textId="77777777" w:rsidTr="00AE114F">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9DA49D4" w14:textId="77777777" w:rsidR="00AE114F" w:rsidRPr="00AE114F" w:rsidRDefault="00AE114F" w:rsidP="00AE114F">
            <w:pPr>
              <w:jc w:val="center"/>
              <w:rPr>
                <w:rFonts w:ascii="Calibri" w:hAnsi="Calibri" w:cs="Calibri"/>
                <w:b/>
                <w:bCs/>
                <w:sz w:val="22"/>
                <w:szCs w:val="22"/>
              </w:rPr>
            </w:pPr>
            <w:r w:rsidRPr="00AE114F">
              <w:rPr>
                <w:rFonts w:ascii="Calibri" w:hAnsi="Calibri" w:cs="Calibri"/>
                <w:b/>
                <w:bCs/>
                <w:sz w:val="22"/>
                <w:szCs w:val="22"/>
              </w:rPr>
              <w:t xml:space="preserve">Výdaje na akci/projekt                                                        </w:t>
            </w:r>
          </w:p>
        </w:tc>
        <w:tc>
          <w:tcPr>
            <w:tcW w:w="1620" w:type="dxa"/>
            <w:tcBorders>
              <w:top w:val="single" w:sz="8" w:space="0" w:color="auto"/>
              <w:left w:val="nil"/>
              <w:bottom w:val="single" w:sz="4" w:space="0" w:color="auto"/>
              <w:right w:val="single" w:sz="4" w:space="0" w:color="auto"/>
            </w:tcBorders>
            <w:shd w:val="clear" w:color="000000" w:fill="F2F2F2"/>
            <w:noWrap/>
            <w:vAlign w:val="center"/>
            <w:hideMark/>
          </w:tcPr>
          <w:p w14:paraId="464F55D5" w14:textId="77777777" w:rsidR="00AE114F" w:rsidRPr="00AE114F" w:rsidRDefault="00AE114F" w:rsidP="00AE114F">
            <w:pPr>
              <w:jc w:val="center"/>
              <w:rPr>
                <w:rFonts w:ascii="Calibri" w:hAnsi="Calibri" w:cs="Calibri"/>
                <w:b/>
                <w:bCs/>
                <w:sz w:val="22"/>
                <w:szCs w:val="22"/>
              </w:rPr>
            </w:pPr>
            <w:r w:rsidRPr="00AE114F">
              <w:rPr>
                <w:rFonts w:ascii="Calibri" w:hAnsi="Calibri" w:cs="Calibri"/>
                <w:b/>
                <w:bCs/>
                <w:sz w:val="22"/>
                <w:szCs w:val="22"/>
              </w:rPr>
              <w:t>Částka v Kč</w:t>
            </w:r>
          </w:p>
        </w:tc>
        <w:tc>
          <w:tcPr>
            <w:tcW w:w="1460" w:type="dxa"/>
            <w:tcBorders>
              <w:top w:val="single" w:sz="8" w:space="0" w:color="auto"/>
              <w:left w:val="nil"/>
              <w:bottom w:val="single" w:sz="4" w:space="0" w:color="auto"/>
              <w:right w:val="single" w:sz="8" w:space="0" w:color="auto"/>
            </w:tcBorders>
            <w:shd w:val="clear" w:color="000000" w:fill="F2F2F2"/>
            <w:vAlign w:val="center"/>
            <w:hideMark/>
          </w:tcPr>
          <w:p w14:paraId="6C9CA41E" w14:textId="77777777" w:rsidR="00AE114F" w:rsidRPr="00AE114F" w:rsidRDefault="00AE114F" w:rsidP="00AE114F">
            <w:pPr>
              <w:jc w:val="center"/>
              <w:rPr>
                <w:rFonts w:ascii="Calibri" w:hAnsi="Calibri" w:cs="Calibri"/>
                <w:b/>
                <w:bCs/>
                <w:color w:val="000000"/>
                <w:sz w:val="22"/>
                <w:szCs w:val="22"/>
              </w:rPr>
            </w:pPr>
            <w:r w:rsidRPr="00AE114F">
              <w:rPr>
                <w:rFonts w:ascii="Calibri" w:hAnsi="Calibri" w:cs="Calibri"/>
                <w:b/>
                <w:bCs/>
                <w:color w:val="000000"/>
                <w:sz w:val="22"/>
                <w:szCs w:val="22"/>
              </w:rPr>
              <w:t>Požadovaná dotace v Kč</w:t>
            </w:r>
          </w:p>
        </w:tc>
      </w:tr>
      <w:tr w:rsidR="00AE114F" w:rsidRPr="00AE114F" w14:paraId="41EC45E0"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F9ED20E"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doprava</w:t>
            </w:r>
          </w:p>
        </w:tc>
        <w:tc>
          <w:tcPr>
            <w:tcW w:w="1620" w:type="dxa"/>
            <w:tcBorders>
              <w:top w:val="nil"/>
              <w:left w:val="nil"/>
              <w:bottom w:val="single" w:sz="4" w:space="0" w:color="auto"/>
              <w:right w:val="single" w:sz="4" w:space="0" w:color="auto"/>
            </w:tcBorders>
            <w:shd w:val="clear" w:color="auto" w:fill="auto"/>
            <w:noWrap/>
            <w:vAlign w:val="center"/>
            <w:hideMark/>
          </w:tcPr>
          <w:p w14:paraId="1AED34C3"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75 000</w:t>
            </w:r>
          </w:p>
        </w:tc>
        <w:tc>
          <w:tcPr>
            <w:tcW w:w="1460" w:type="dxa"/>
            <w:tcBorders>
              <w:top w:val="nil"/>
              <w:left w:val="nil"/>
              <w:bottom w:val="single" w:sz="4" w:space="0" w:color="auto"/>
              <w:right w:val="single" w:sz="8" w:space="0" w:color="auto"/>
            </w:tcBorders>
            <w:shd w:val="clear" w:color="auto" w:fill="auto"/>
            <w:vAlign w:val="center"/>
            <w:hideMark/>
          </w:tcPr>
          <w:p w14:paraId="190DCFDE"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29C9BA8E"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0416E21"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ubytování, nájem četně energií</w:t>
            </w:r>
          </w:p>
        </w:tc>
        <w:tc>
          <w:tcPr>
            <w:tcW w:w="1620" w:type="dxa"/>
            <w:tcBorders>
              <w:top w:val="nil"/>
              <w:left w:val="nil"/>
              <w:bottom w:val="single" w:sz="4" w:space="0" w:color="auto"/>
              <w:right w:val="single" w:sz="4" w:space="0" w:color="auto"/>
            </w:tcBorders>
            <w:shd w:val="clear" w:color="auto" w:fill="auto"/>
            <w:noWrap/>
            <w:vAlign w:val="center"/>
            <w:hideMark/>
          </w:tcPr>
          <w:p w14:paraId="092AB3F8"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400 000</w:t>
            </w:r>
          </w:p>
        </w:tc>
        <w:tc>
          <w:tcPr>
            <w:tcW w:w="1460" w:type="dxa"/>
            <w:tcBorders>
              <w:top w:val="nil"/>
              <w:left w:val="nil"/>
              <w:bottom w:val="single" w:sz="4" w:space="0" w:color="auto"/>
              <w:right w:val="single" w:sz="8" w:space="0" w:color="auto"/>
            </w:tcBorders>
            <w:shd w:val="clear" w:color="auto" w:fill="auto"/>
            <w:vAlign w:val="center"/>
            <w:hideMark/>
          </w:tcPr>
          <w:p w14:paraId="4646EB9D"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78 750</w:t>
            </w:r>
          </w:p>
        </w:tc>
      </w:tr>
      <w:tr w:rsidR="00AE114F" w:rsidRPr="00AE114F" w14:paraId="7FA1595F"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B06AF3B"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pojištění dětí</w:t>
            </w:r>
          </w:p>
        </w:tc>
        <w:tc>
          <w:tcPr>
            <w:tcW w:w="1620" w:type="dxa"/>
            <w:tcBorders>
              <w:top w:val="nil"/>
              <w:left w:val="nil"/>
              <w:bottom w:val="single" w:sz="4" w:space="0" w:color="auto"/>
              <w:right w:val="single" w:sz="4" w:space="0" w:color="auto"/>
            </w:tcBorders>
            <w:shd w:val="clear" w:color="auto" w:fill="auto"/>
            <w:noWrap/>
            <w:vAlign w:val="center"/>
            <w:hideMark/>
          </w:tcPr>
          <w:p w14:paraId="0A7D3584"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40 000</w:t>
            </w:r>
          </w:p>
        </w:tc>
        <w:tc>
          <w:tcPr>
            <w:tcW w:w="1460" w:type="dxa"/>
            <w:tcBorders>
              <w:top w:val="nil"/>
              <w:left w:val="nil"/>
              <w:bottom w:val="single" w:sz="4" w:space="0" w:color="auto"/>
              <w:right w:val="single" w:sz="8" w:space="0" w:color="auto"/>
            </w:tcBorders>
            <w:shd w:val="clear" w:color="auto" w:fill="auto"/>
            <w:vAlign w:val="center"/>
            <w:hideMark/>
          </w:tcPr>
          <w:p w14:paraId="007ABC95"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4792B194"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BEE8905"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potraviny</w:t>
            </w:r>
          </w:p>
        </w:tc>
        <w:tc>
          <w:tcPr>
            <w:tcW w:w="1620" w:type="dxa"/>
            <w:tcBorders>
              <w:top w:val="nil"/>
              <w:left w:val="nil"/>
              <w:bottom w:val="single" w:sz="4" w:space="0" w:color="auto"/>
              <w:right w:val="single" w:sz="4" w:space="0" w:color="auto"/>
            </w:tcBorders>
            <w:shd w:val="clear" w:color="auto" w:fill="auto"/>
            <w:noWrap/>
            <w:vAlign w:val="center"/>
            <w:hideMark/>
          </w:tcPr>
          <w:p w14:paraId="390B85C5"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360 000</w:t>
            </w:r>
          </w:p>
        </w:tc>
        <w:tc>
          <w:tcPr>
            <w:tcW w:w="1460" w:type="dxa"/>
            <w:tcBorders>
              <w:top w:val="nil"/>
              <w:left w:val="nil"/>
              <w:bottom w:val="single" w:sz="4" w:space="0" w:color="auto"/>
              <w:right w:val="single" w:sz="8" w:space="0" w:color="auto"/>
            </w:tcBorders>
            <w:shd w:val="clear" w:color="auto" w:fill="auto"/>
            <w:vAlign w:val="center"/>
            <w:hideMark/>
          </w:tcPr>
          <w:p w14:paraId="0A17A146"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48D5DA2F"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1B3489D"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úklidové a dezinfekční prostředky</w:t>
            </w:r>
          </w:p>
        </w:tc>
        <w:tc>
          <w:tcPr>
            <w:tcW w:w="1620" w:type="dxa"/>
            <w:tcBorders>
              <w:top w:val="nil"/>
              <w:left w:val="nil"/>
              <w:bottom w:val="single" w:sz="4" w:space="0" w:color="auto"/>
              <w:right w:val="single" w:sz="4" w:space="0" w:color="auto"/>
            </w:tcBorders>
            <w:shd w:val="clear" w:color="auto" w:fill="auto"/>
            <w:noWrap/>
            <w:vAlign w:val="center"/>
            <w:hideMark/>
          </w:tcPr>
          <w:p w14:paraId="35F5A4AC"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41 000</w:t>
            </w:r>
          </w:p>
        </w:tc>
        <w:tc>
          <w:tcPr>
            <w:tcW w:w="1460" w:type="dxa"/>
            <w:tcBorders>
              <w:top w:val="nil"/>
              <w:left w:val="nil"/>
              <w:bottom w:val="single" w:sz="4" w:space="0" w:color="auto"/>
              <w:right w:val="single" w:sz="8" w:space="0" w:color="auto"/>
            </w:tcBorders>
            <w:shd w:val="clear" w:color="auto" w:fill="auto"/>
            <w:vAlign w:val="center"/>
            <w:hideMark/>
          </w:tcPr>
          <w:p w14:paraId="2BBB3B12"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6B75DF6C"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F202333"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sportovní vybavení</w:t>
            </w:r>
          </w:p>
        </w:tc>
        <w:tc>
          <w:tcPr>
            <w:tcW w:w="1620" w:type="dxa"/>
            <w:tcBorders>
              <w:top w:val="nil"/>
              <w:left w:val="nil"/>
              <w:bottom w:val="single" w:sz="4" w:space="0" w:color="auto"/>
              <w:right w:val="single" w:sz="4" w:space="0" w:color="auto"/>
            </w:tcBorders>
            <w:shd w:val="clear" w:color="auto" w:fill="auto"/>
            <w:noWrap/>
            <w:vAlign w:val="center"/>
            <w:hideMark/>
          </w:tcPr>
          <w:p w14:paraId="1EF34B79"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80 000</w:t>
            </w:r>
          </w:p>
        </w:tc>
        <w:tc>
          <w:tcPr>
            <w:tcW w:w="1460" w:type="dxa"/>
            <w:tcBorders>
              <w:top w:val="nil"/>
              <w:left w:val="nil"/>
              <w:bottom w:val="single" w:sz="4" w:space="0" w:color="auto"/>
              <w:right w:val="single" w:sz="8" w:space="0" w:color="auto"/>
            </w:tcBorders>
            <w:shd w:val="clear" w:color="auto" w:fill="auto"/>
            <w:vAlign w:val="center"/>
            <w:hideMark/>
          </w:tcPr>
          <w:p w14:paraId="76A322AB"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31F575E2"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4092241"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kancelářské potřeby</w:t>
            </w:r>
          </w:p>
        </w:tc>
        <w:tc>
          <w:tcPr>
            <w:tcW w:w="1620" w:type="dxa"/>
            <w:tcBorders>
              <w:top w:val="nil"/>
              <w:left w:val="nil"/>
              <w:bottom w:val="single" w:sz="4" w:space="0" w:color="auto"/>
              <w:right w:val="single" w:sz="4" w:space="0" w:color="auto"/>
            </w:tcBorders>
            <w:shd w:val="clear" w:color="auto" w:fill="auto"/>
            <w:noWrap/>
            <w:vAlign w:val="center"/>
            <w:hideMark/>
          </w:tcPr>
          <w:p w14:paraId="0D73E05F"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10 800</w:t>
            </w:r>
          </w:p>
        </w:tc>
        <w:tc>
          <w:tcPr>
            <w:tcW w:w="1460" w:type="dxa"/>
            <w:tcBorders>
              <w:top w:val="nil"/>
              <w:left w:val="nil"/>
              <w:bottom w:val="single" w:sz="4" w:space="0" w:color="auto"/>
              <w:right w:val="single" w:sz="8" w:space="0" w:color="auto"/>
            </w:tcBorders>
            <w:shd w:val="clear" w:color="auto" w:fill="auto"/>
            <w:vAlign w:val="center"/>
            <w:hideMark/>
          </w:tcPr>
          <w:p w14:paraId="31735E4D"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731CB95B"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0B824A3"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odměny pro děti</w:t>
            </w:r>
          </w:p>
        </w:tc>
        <w:tc>
          <w:tcPr>
            <w:tcW w:w="1620" w:type="dxa"/>
            <w:tcBorders>
              <w:top w:val="nil"/>
              <w:left w:val="nil"/>
              <w:bottom w:val="single" w:sz="4" w:space="0" w:color="auto"/>
              <w:right w:val="single" w:sz="4" w:space="0" w:color="auto"/>
            </w:tcBorders>
            <w:shd w:val="clear" w:color="auto" w:fill="auto"/>
            <w:noWrap/>
            <w:vAlign w:val="center"/>
            <w:hideMark/>
          </w:tcPr>
          <w:p w14:paraId="23624A46"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30 000</w:t>
            </w:r>
          </w:p>
        </w:tc>
        <w:tc>
          <w:tcPr>
            <w:tcW w:w="1460" w:type="dxa"/>
            <w:tcBorders>
              <w:top w:val="nil"/>
              <w:left w:val="nil"/>
              <w:bottom w:val="single" w:sz="4" w:space="0" w:color="auto"/>
              <w:right w:val="single" w:sz="8" w:space="0" w:color="auto"/>
            </w:tcBorders>
            <w:shd w:val="clear" w:color="auto" w:fill="auto"/>
            <w:vAlign w:val="center"/>
            <w:hideMark/>
          </w:tcPr>
          <w:p w14:paraId="0CC816BB"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4E872A04"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FFFC575"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246D47A"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c>
          <w:tcPr>
            <w:tcW w:w="1460" w:type="dxa"/>
            <w:tcBorders>
              <w:top w:val="nil"/>
              <w:left w:val="nil"/>
              <w:bottom w:val="single" w:sz="4" w:space="0" w:color="auto"/>
              <w:right w:val="single" w:sz="8" w:space="0" w:color="auto"/>
            </w:tcBorders>
            <w:shd w:val="clear" w:color="auto" w:fill="auto"/>
            <w:vAlign w:val="center"/>
            <w:hideMark/>
          </w:tcPr>
          <w:p w14:paraId="7251FDEC"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2F92284D" w14:textId="77777777" w:rsidTr="00AE114F">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372CE3F9"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 </w:t>
            </w:r>
          </w:p>
        </w:tc>
        <w:tc>
          <w:tcPr>
            <w:tcW w:w="1620" w:type="dxa"/>
            <w:tcBorders>
              <w:top w:val="nil"/>
              <w:left w:val="nil"/>
              <w:bottom w:val="single" w:sz="8" w:space="0" w:color="auto"/>
              <w:right w:val="single" w:sz="4" w:space="0" w:color="auto"/>
            </w:tcBorders>
            <w:shd w:val="clear" w:color="auto" w:fill="auto"/>
            <w:noWrap/>
            <w:vAlign w:val="center"/>
            <w:hideMark/>
          </w:tcPr>
          <w:p w14:paraId="5032A4E4"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c>
          <w:tcPr>
            <w:tcW w:w="1460" w:type="dxa"/>
            <w:tcBorders>
              <w:top w:val="nil"/>
              <w:left w:val="nil"/>
              <w:bottom w:val="single" w:sz="8" w:space="0" w:color="auto"/>
              <w:right w:val="single" w:sz="8" w:space="0" w:color="auto"/>
            </w:tcBorders>
            <w:shd w:val="clear" w:color="auto" w:fill="auto"/>
            <w:noWrap/>
            <w:vAlign w:val="center"/>
            <w:hideMark/>
          </w:tcPr>
          <w:p w14:paraId="41ECAC13"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r>
      <w:tr w:rsidR="00AE114F" w:rsidRPr="00AE114F" w14:paraId="14329016" w14:textId="77777777" w:rsidTr="00AE114F">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1520CBD2"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Celkové výdaje na akci/projekt</w:t>
            </w:r>
          </w:p>
        </w:tc>
        <w:tc>
          <w:tcPr>
            <w:tcW w:w="1620" w:type="dxa"/>
            <w:tcBorders>
              <w:top w:val="nil"/>
              <w:left w:val="nil"/>
              <w:bottom w:val="single" w:sz="8" w:space="0" w:color="auto"/>
              <w:right w:val="single" w:sz="4" w:space="0" w:color="auto"/>
            </w:tcBorders>
            <w:shd w:val="clear" w:color="auto" w:fill="auto"/>
            <w:noWrap/>
            <w:vAlign w:val="center"/>
            <w:hideMark/>
          </w:tcPr>
          <w:p w14:paraId="2637F375"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1 036 800</w:t>
            </w:r>
          </w:p>
        </w:tc>
        <w:tc>
          <w:tcPr>
            <w:tcW w:w="1460" w:type="dxa"/>
            <w:tcBorders>
              <w:top w:val="nil"/>
              <w:left w:val="nil"/>
              <w:bottom w:val="single" w:sz="8" w:space="0" w:color="auto"/>
              <w:right w:val="single" w:sz="8" w:space="0" w:color="auto"/>
            </w:tcBorders>
            <w:shd w:val="clear" w:color="000000" w:fill="F2F2F2"/>
            <w:vAlign w:val="center"/>
            <w:hideMark/>
          </w:tcPr>
          <w:p w14:paraId="4B83A3DF"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78 750</w:t>
            </w:r>
          </w:p>
        </w:tc>
      </w:tr>
      <w:tr w:rsidR="00AE114F" w:rsidRPr="00AE114F" w14:paraId="6ED16B84" w14:textId="77777777" w:rsidTr="00AE114F">
        <w:trPr>
          <w:trHeight w:val="450"/>
        </w:trPr>
        <w:tc>
          <w:tcPr>
            <w:tcW w:w="8760" w:type="dxa"/>
            <w:gridSpan w:val="3"/>
            <w:tcBorders>
              <w:top w:val="nil"/>
              <w:left w:val="nil"/>
              <w:bottom w:val="nil"/>
              <w:right w:val="nil"/>
            </w:tcBorders>
            <w:shd w:val="clear" w:color="000000" w:fill="FFFFFF"/>
            <w:vAlign w:val="center"/>
            <w:hideMark/>
          </w:tcPr>
          <w:p w14:paraId="72CE48F2" w14:textId="77777777" w:rsidR="00AE114F" w:rsidRPr="00AE114F" w:rsidRDefault="00AE114F" w:rsidP="00AE114F">
            <w:pPr>
              <w:rPr>
                <w:rFonts w:ascii="Calibri" w:hAnsi="Calibri" w:cs="Calibri"/>
                <w:i/>
                <w:iCs/>
                <w:sz w:val="22"/>
                <w:szCs w:val="22"/>
              </w:rPr>
            </w:pPr>
            <w:r w:rsidRPr="00AE114F">
              <w:rPr>
                <w:rFonts w:ascii="Calibri" w:hAnsi="Calibri" w:cs="Calibri"/>
                <w:i/>
                <w:iCs/>
                <w:sz w:val="22"/>
                <w:szCs w:val="22"/>
              </w:rPr>
              <w:t> </w:t>
            </w:r>
          </w:p>
        </w:tc>
      </w:tr>
      <w:tr w:rsidR="00AE114F" w:rsidRPr="00AE114F" w14:paraId="7B1C8433" w14:textId="77777777" w:rsidTr="00AE114F">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73168DAD"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Předpokládané příjmy na akci/projekt</w:t>
            </w:r>
          </w:p>
        </w:tc>
        <w:tc>
          <w:tcPr>
            <w:tcW w:w="1620" w:type="dxa"/>
            <w:tcBorders>
              <w:top w:val="single" w:sz="8" w:space="0" w:color="auto"/>
              <w:left w:val="nil"/>
              <w:bottom w:val="single" w:sz="4" w:space="0" w:color="auto"/>
              <w:right w:val="single" w:sz="8" w:space="0" w:color="auto"/>
            </w:tcBorders>
            <w:shd w:val="clear" w:color="000000" w:fill="F2F2F2"/>
            <w:noWrap/>
            <w:vAlign w:val="center"/>
            <w:hideMark/>
          </w:tcPr>
          <w:p w14:paraId="43462740" w14:textId="77777777" w:rsidR="00AE114F" w:rsidRPr="00AE114F" w:rsidRDefault="00AE114F" w:rsidP="00AE114F">
            <w:pPr>
              <w:jc w:val="center"/>
              <w:rPr>
                <w:rFonts w:ascii="Calibri" w:hAnsi="Calibri" w:cs="Calibri"/>
                <w:b/>
                <w:bCs/>
                <w:sz w:val="22"/>
                <w:szCs w:val="22"/>
              </w:rPr>
            </w:pPr>
            <w:r w:rsidRPr="00AE114F">
              <w:rPr>
                <w:rFonts w:ascii="Calibri" w:hAnsi="Calibri" w:cs="Calibri"/>
                <w:b/>
                <w:bCs/>
                <w:sz w:val="22"/>
                <w:szCs w:val="22"/>
              </w:rPr>
              <w:t>Částka v Kč</w:t>
            </w:r>
          </w:p>
        </w:tc>
        <w:tc>
          <w:tcPr>
            <w:tcW w:w="1460" w:type="dxa"/>
            <w:tcBorders>
              <w:top w:val="nil"/>
              <w:left w:val="nil"/>
              <w:bottom w:val="nil"/>
              <w:right w:val="nil"/>
            </w:tcBorders>
            <w:shd w:val="clear" w:color="auto" w:fill="auto"/>
            <w:vAlign w:val="center"/>
            <w:hideMark/>
          </w:tcPr>
          <w:p w14:paraId="755C9066" w14:textId="77777777" w:rsidR="00AE114F" w:rsidRPr="00AE114F" w:rsidRDefault="00AE114F" w:rsidP="00AE114F">
            <w:pPr>
              <w:jc w:val="center"/>
              <w:rPr>
                <w:rFonts w:ascii="Calibri" w:hAnsi="Calibri" w:cs="Calibri"/>
                <w:b/>
                <w:bCs/>
                <w:sz w:val="22"/>
                <w:szCs w:val="22"/>
              </w:rPr>
            </w:pPr>
          </w:p>
        </w:tc>
      </w:tr>
      <w:tr w:rsidR="00AE114F" w:rsidRPr="00AE114F" w14:paraId="4BE99F30"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0088F24"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 xml:space="preserve">Schválená dotace od statutárního města Pardubice </w:t>
            </w:r>
          </w:p>
        </w:tc>
        <w:tc>
          <w:tcPr>
            <w:tcW w:w="1620" w:type="dxa"/>
            <w:tcBorders>
              <w:top w:val="nil"/>
              <w:left w:val="nil"/>
              <w:bottom w:val="single" w:sz="4" w:space="0" w:color="auto"/>
              <w:right w:val="single" w:sz="8" w:space="0" w:color="auto"/>
            </w:tcBorders>
            <w:shd w:val="clear" w:color="auto" w:fill="auto"/>
            <w:noWrap/>
            <w:vAlign w:val="center"/>
            <w:hideMark/>
          </w:tcPr>
          <w:p w14:paraId="3368203C"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78 750</w:t>
            </w:r>
          </w:p>
        </w:tc>
        <w:tc>
          <w:tcPr>
            <w:tcW w:w="1460" w:type="dxa"/>
            <w:tcBorders>
              <w:top w:val="nil"/>
              <w:left w:val="nil"/>
              <w:bottom w:val="nil"/>
              <w:right w:val="nil"/>
            </w:tcBorders>
            <w:shd w:val="clear" w:color="auto" w:fill="auto"/>
            <w:vAlign w:val="center"/>
            <w:hideMark/>
          </w:tcPr>
          <w:p w14:paraId="3CA97490" w14:textId="77777777" w:rsidR="00AE114F" w:rsidRPr="00AE114F" w:rsidRDefault="00AE114F" w:rsidP="00AE114F">
            <w:pPr>
              <w:jc w:val="right"/>
              <w:rPr>
                <w:rFonts w:ascii="Calibri" w:hAnsi="Calibri" w:cs="Calibri"/>
                <w:sz w:val="22"/>
                <w:szCs w:val="22"/>
              </w:rPr>
            </w:pPr>
          </w:p>
        </w:tc>
      </w:tr>
      <w:tr w:rsidR="00AE114F" w:rsidRPr="00AE114F" w14:paraId="1584B3BF"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5C8CDD56"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 xml:space="preserve">Dotace od jiných poskytovatelů </w:t>
            </w:r>
          </w:p>
        </w:tc>
        <w:tc>
          <w:tcPr>
            <w:tcW w:w="1620" w:type="dxa"/>
            <w:tcBorders>
              <w:top w:val="nil"/>
              <w:left w:val="nil"/>
              <w:bottom w:val="single" w:sz="4" w:space="0" w:color="auto"/>
              <w:right w:val="single" w:sz="8" w:space="0" w:color="auto"/>
            </w:tcBorders>
            <w:shd w:val="clear" w:color="auto" w:fill="auto"/>
            <w:noWrap/>
            <w:vAlign w:val="center"/>
            <w:hideMark/>
          </w:tcPr>
          <w:p w14:paraId="23141179"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53EF11A4" w14:textId="77777777" w:rsidR="00AE114F" w:rsidRPr="00AE114F" w:rsidRDefault="00AE114F" w:rsidP="00AE114F">
            <w:pPr>
              <w:jc w:val="right"/>
              <w:rPr>
                <w:rFonts w:ascii="Calibri" w:hAnsi="Calibri" w:cs="Calibri"/>
                <w:sz w:val="22"/>
                <w:szCs w:val="22"/>
              </w:rPr>
            </w:pPr>
          </w:p>
        </w:tc>
      </w:tr>
      <w:tr w:rsidR="00AE114F" w:rsidRPr="00AE114F" w14:paraId="56F3C7C6"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EF060D5"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Sponzorské dary a příspěvky</w:t>
            </w:r>
          </w:p>
        </w:tc>
        <w:tc>
          <w:tcPr>
            <w:tcW w:w="1620" w:type="dxa"/>
            <w:tcBorders>
              <w:top w:val="nil"/>
              <w:left w:val="nil"/>
              <w:bottom w:val="single" w:sz="4" w:space="0" w:color="auto"/>
              <w:right w:val="single" w:sz="8" w:space="0" w:color="auto"/>
            </w:tcBorders>
            <w:shd w:val="clear" w:color="auto" w:fill="auto"/>
            <w:noWrap/>
            <w:vAlign w:val="center"/>
            <w:hideMark/>
          </w:tcPr>
          <w:p w14:paraId="06BF98EF"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7F5ABC39" w14:textId="77777777" w:rsidR="00AE114F" w:rsidRPr="00AE114F" w:rsidRDefault="00AE114F" w:rsidP="00AE114F">
            <w:pPr>
              <w:jc w:val="right"/>
              <w:rPr>
                <w:rFonts w:ascii="Calibri" w:hAnsi="Calibri" w:cs="Calibri"/>
                <w:sz w:val="22"/>
                <w:szCs w:val="22"/>
              </w:rPr>
            </w:pPr>
          </w:p>
        </w:tc>
      </w:tr>
      <w:tr w:rsidR="00AE114F" w:rsidRPr="00AE114F" w14:paraId="2AE0E197"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6143D483"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Výtěžek ze vstupného</w:t>
            </w:r>
          </w:p>
        </w:tc>
        <w:tc>
          <w:tcPr>
            <w:tcW w:w="1620" w:type="dxa"/>
            <w:tcBorders>
              <w:top w:val="nil"/>
              <w:left w:val="nil"/>
              <w:bottom w:val="single" w:sz="4" w:space="0" w:color="auto"/>
              <w:right w:val="single" w:sz="8" w:space="0" w:color="auto"/>
            </w:tcBorders>
            <w:shd w:val="clear" w:color="auto" w:fill="auto"/>
            <w:noWrap/>
            <w:vAlign w:val="center"/>
            <w:hideMark/>
          </w:tcPr>
          <w:p w14:paraId="023CA0C7"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6AF09715" w14:textId="77777777" w:rsidR="00AE114F" w:rsidRPr="00AE114F" w:rsidRDefault="00AE114F" w:rsidP="00AE114F">
            <w:pPr>
              <w:jc w:val="right"/>
              <w:rPr>
                <w:rFonts w:ascii="Calibri" w:hAnsi="Calibri" w:cs="Calibri"/>
                <w:sz w:val="22"/>
                <w:szCs w:val="22"/>
              </w:rPr>
            </w:pPr>
          </w:p>
        </w:tc>
      </w:tr>
      <w:tr w:rsidR="00AE114F" w:rsidRPr="00AE114F" w14:paraId="524D5D2C"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03B2A10"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Členské příspěvky</w:t>
            </w:r>
          </w:p>
        </w:tc>
        <w:tc>
          <w:tcPr>
            <w:tcW w:w="1620" w:type="dxa"/>
            <w:tcBorders>
              <w:top w:val="nil"/>
              <w:left w:val="nil"/>
              <w:bottom w:val="single" w:sz="4" w:space="0" w:color="auto"/>
              <w:right w:val="single" w:sz="8" w:space="0" w:color="auto"/>
            </w:tcBorders>
            <w:shd w:val="clear" w:color="auto" w:fill="auto"/>
            <w:noWrap/>
            <w:vAlign w:val="center"/>
            <w:hideMark/>
          </w:tcPr>
          <w:p w14:paraId="48C950DF"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6E306987" w14:textId="77777777" w:rsidR="00AE114F" w:rsidRPr="00AE114F" w:rsidRDefault="00AE114F" w:rsidP="00AE114F">
            <w:pPr>
              <w:jc w:val="right"/>
              <w:rPr>
                <w:rFonts w:ascii="Calibri" w:hAnsi="Calibri" w:cs="Calibri"/>
                <w:sz w:val="22"/>
                <w:szCs w:val="22"/>
              </w:rPr>
            </w:pPr>
          </w:p>
        </w:tc>
      </w:tr>
      <w:tr w:rsidR="00AE114F" w:rsidRPr="00AE114F" w14:paraId="79751D39"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CFC4802"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Platby účastníků</w:t>
            </w:r>
          </w:p>
        </w:tc>
        <w:tc>
          <w:tcPr>
            <w:tcW w:w="1620" w:type="dxa"/>
            <w:tcBorders>
              <w:top w:val="nil"/>
              <w:left w:val="nil"/>
              <w:bottom w:val="single" w:sz="4" w:space="0" w:color="auto"/>
              <w:right w:val="single" w:sz="8" w:space="0" w:color="auto"/>
            </w:tcBorders>
            <w:shd w:val="clear" w:color="auto" w:fill="auto"/>
            <w:noWrap/>
            <w:vAlign w:val="center"/>
            <w:hideMark/>
          </w:tcPr>
          <w:p w14:paraId="75636B8F"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958 050</w:t>
            </w:r>
          </w:p>
        </w:tc>
        <w:tc>
          <w:tcPr>
            <w:tcW w:w="1460" w:type="dxa"/>
            <w:tcBorders>
              <w:top w:val="nil"/>
              <w:left w:val="nil"/>
              <w:bottom w:val="nil"/>
              <w:right w:val="nil"/>
            </w:tcBorders>
            <w:shd w:val="clear" w:color="auto" w:fill="auto"/>
            <w:vAlign w:val="center"/>
            <w:hideMark/>
          </w:tcPr>
          <w:p w14:paraId="02225074" w14:textId="77777777" w:rsidR="00AE114F" w:rsidRPr="00AE114F" w:rsidRDefault="00AE114F" w:rsidP="00AE114F">
            <w:pPr>
              <w:jc w:val="right"/>
              <w:rPr>
                <w:rFonts w:ascii="Calibri" w:hAnsi="Calibri" w:cs="Calibri"/>
                <w:sz w:val="22"/>
                <w:szCs w:val="22"/>
              </w:rPr>
            </w:pPr>
          </w:p>
        </w:tc>
      </w:tr>
      <w:tr w:rsidR="00AE114F" w:rsidRPr="00AE114F" w14:paraId="0433C3B1"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CEEFE8F"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Vlastní zdroje</w:t>
            </w:r>
          </w:p>
        </w:tc>
        <w:tc>
          <w:tcPr>
            <w:tcW w:w="1620" w:type="dxa"/>
            <w:tcBorders>
              <w:top w:val="nil"/>
              <w:left w:val="nil"/>
              <w:bottom w:val="single" w:sz="4" w:space="0" w:color="auto"/>
              <w:right w:val="single" w:sz="8" w:space="0" w:color="auto"/>
            </w:tcBorders>
            <w:shd w:val="clear" w:color="auto" w:fill="auto"/>
            <w:noWrap/>
            <w:vAlign w:val="center"/>
            <w:hideMark/>
          </w:tcPr>
          <w:p w14:paraId="17A87F41"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3626A925" w14:textId="77777777" w:rsidR="00AE114F" w:rsidRPr="00AE114F" w:rsidRDefault="00AE114F" w:rsidP="00AE114F">
            <w:pPr>
              <w:jc w:val="right"/>
              <w:rPr>
                <w:rFonts w:ascii="Calibri" w:hAnsi="Calibri" w:cs="Calibri"/>
                <w:sz w:val="22"/>
                <w:szCs w:val="22"/>
              </w:rPr>
            </w:pPr>
          </w:p>
        </w:tc>
      </w:tr>
      <w:tr w:rsidR="00AE114F" w:rsidRPr="00AE114F" w14:paraId="4AB56302"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0E70935"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Ostatní (rozepište):</w:t>
            </w:r>
          </w:p>
        </w:tc>
        <w:tc>
          <w:tcPr>
            <w:tcW w:w="1620" w:type="dxa"/>
            <w:tcBorders>
              <w:top w:val="nil"/>
              <w:left w:val="nil"/>
              <w:bottom w:val="single" w:sz="4" w:space="0" w:color="auto"/>
              <w:right w:val="single" w:sz="8" w:space="0" w:color="auto"/>
            </w:tcBorders>
            <w:shd w:val="clear" w:color="auto" w:fill="auto"/>
            <w:noWrap/>
            <w:vAlign w:val="center"/>
            <w:hideMark/>
          </w:tcPr>
          <w:p w14:paraId="4A592107"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0</w:t>
            </w:r>
          </w:p>
        </w:tc>
        <w:tc>
          <w:tcPr>
            <w:tcW w:w="1460" w:type="dxa"/>
            <w:tcBorders>
              <w:top w:val="nil"/>
              <w:left w:val="nil"/>
              <w:bottom w:val="nil"/>
              <w:right w:val="nil"/>
            </w:tcBorders>
            <w:shd w:val="clear" w:color="auto" w:fill="auto"/>
            <w:vAlign w:val="center"/>
            <w:hideMark/>
          </w:tcPr>
          <w:p w14:paraId="5854DD29" w14:textId="77777777" w:rsidR="00AE114F" w:rsidRPr="00AE114F" w:rsidRDefault="00AE114F" w:rsidP="00AE114F">
            <w:pPr>
              <w:jc w:val="right"/>
              <w:rPr>
                <w:rFonts w:ascii="Calibri" w:hAnsi="Calibri" w:cs="Calibri"/>
                <w:sz w:val="22"/>
                <w:szCs w:val="22"/>
              </w:rPr>
            </w:pPr>
          </w:p>
        </w:tc>
      </w:tr>
      <w:tr w:rsidR="00AE114F" w:rsidRPr="00AE114F" w14:paraId="7062BD7E" w14:textId="77777777" w:rsidTr="00AE114F">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2BA419E5" w14:textId="77777777" w:rsidR="00AE114F" w:rsidRPr="00AE114F" w:rsidRDefault="00AE114F" w:rsidP="00AE114F">
            <w:pPr>
              <w:rPr>
                <w:rFonts w:ascii="Calibri" w:hAnsi="Calibri" w:cs="Calibri"/>
                <w:sz w:val="22"/>
                <w:szCs w:val="22"/>
              </w:rPr>
            </w:pPr>
            <w:r w:rsidRPr="00AE114F">
              <w:rPr>
                <w:rFonts w:ascii="Calibri" w:hAnsi="Calibri" w:cs="Calibri"/>
                <w:sz w:val="22"/>
                <w:szCs w:val="22"/>
              </w:rPr>
              <w:t> </w:t>
            </w:r>
          </w:p>
        </w:tc>
        <w:tc>
          <w:tcPr>
            <w:tcW w:w="1620" w:type="dxa"/>
            <w:tcBorders>
              <w:top w:val="nil"/>
              <w:left w:val="nil"/>
              <w:bottom w:val="single" w:sz="4" w:space="0" w:color="auto"/>
              <w:right w:val="single" w:sz="8" w:space="0" w:color="auto"/>
            </w:tcBorders>
            <w:shd w:val="clear" w:color="auto" w:fill="auto"/>
            <w:noWrap/>
            <w:vAlign w:val="center"/>
            <w:hideMark/>
          </w:tcPr>
          <w:p w14:paraId="51823BAF" w14:textId="77777777" w:rsidR="00AE114F" w:rsidRPr="00AE114F" w:rsidRDefault="00AE114F" w:rsidP="00AE114F">
            <w:pPr>
              <w:jc w:val="right"/>
              <w:rPr>
                <w:rFonts w:ascii="Calibri" w:hAnsi="Calibri" w:cs="Calibri"/>
                <w:sz w:val="22"/>
                <w:szCs w:val="22"/>
              </w:rPr>
            </w:pPr>
            <w:r w:rsidRPr="00AE114F">
              <w:rPr>
                <w:rFonts w:ascii="Calibri" w:hAnsi="Calibri" w:cs="Calibri"/>
                <w:sz w:val="22"/>
                <w:szCs w:val="22"/>
              </w:rPr>
              <w:t> </w:t>
            </w:r>
          </w:p>
        </w:tc>
        <w:tc>
          <w:tcPr>
            <w:tcW w:w="1460" w:type="dxa"/>
            <w:tcBorders>
              <w:top w:val="nil"/>
              <w:left w:val="nil"/>
              <w:bottom w:val="nil"/>
              <w:right w:val="nil"/>
            </w:tcBorders>
            <w:shd w:val="clear" w:color="auto" w:fill="auto"/>
            <w:vAlign w:val="center"/>
            <w:hideMark/>
          </w:tcPr>
          <w:p w14:paraId="0C388C15" w14:textId="77777777" w:rsidR="00AE114F" w:rsidRPr="00AE114F" w:rsidRDefault="00AE114F" w:rsidP="00AE114F">
            <w:pPr>
              <w:jc w:val="right"/>
              <w:rPr>
                <w:rFonts w:ascii="Calibri" w:hAnsi="Calibri" w:cs="Calibri"/>
                <w:sz w:val="22"/>
                <w:szCs w:val="22"/>
              </w:rPr>
            </w:pPr>
          </w:p>
        </w:tc>
      </w:tr>
      <w:tr w:rsidR="00AE114F" w:rsidRPr="00AE114F" w14:paraId="139313DA" w14:textId="77777777" w:rsidTr="00AE114F">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170C9000"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Celkové příjmy na akci/projekt</w:t>
            </w:r>
          </w:p>
        </w:tc>
        <w:tc>
          <w:tcPr>
            <w:tcW w:w="1620" w:type="dxa"/>
            <w:tcBorders>
              <w:top w:val="nil"/>
              <w:left w:val="nil"/>
              <w:bottom w:val="single" w:sz="8" w:space="0" w:color="auto"/>
              <w:right w:val="single" w:sz="8" w:space="0" w:color="auto"/>
            </w:tcBorders>
            <w:shd w:val="clear" w:color="000000" w:fill="F2F2F2"/>
            <w:noWrap/>
            <w:vAlign w:val="center"/>
            <w:hideMark/>
          </w:tcPr>
          <w:p w14:paraId="57FD01FA"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1 036 800</w:t>
            </w:r>
          </w:p>
        </w:tc>
        <w:tc>
          <w:tcPr>
            <w:tcW w:w="1460" w:type="dxa"/>
            <w:tcBorders>
              <w:top w:val="nil"/>
              <w:left w:val="nil"/>
              <w:bottom w:val="nil"/>
              <w:right w:val="nil"/>
            </w:tcBorders>
            <w:shd w:val="clear" w:color="auto" w:fill="auto"/>
            <w:vAlign w:val="center"/>
            <w:hideMark/>
          </w:tcPr>
          <w:p w14:paraId="2041B395" w14:textId="77777777" w:rsidR="00AE114F" w:rsidRPr="00AE114F" w:rsidRDefault="00AE114F" w:rsidP="00AE114F">
            <w:pPr>
              <w:jc w:val="right"/>
              <w:rPr>
                <w:rFonts w:ascii="Calibri" w:hAnsi="Calibri" w:cs="Calibri"/>
                <w:b/>
                <w:bCs/>
                <w:sz w:val="22"/>
                <w:szCs w:val="22"/>
              </w:rPr>
            </w:pPr>
          </w:p>
        </w:tc>
      </w:tr>
      <w:tr w:rsidR="00AE114F" w:rsidRPr="00AE114F" w14:paraId="3F1E7C12" w14:textId="77777777" w:rsidTr="00AE114F">
        <w:trPr>
          <w:trHeight w:val="360"/>
        </w:trPr>
        <w:tc>
          <w:tcPr>
            <w:tcW w:w="5680" w:type="dxa"/>
            <w:tcBorders>
              <w:top w:val="nil"/>
              <w:left w:val="nil"/>
              <w:bottom w:val="nil"/>
              <w:right w:val="nil"/>
            </w:tcBorders>
            <w:shd w:val="clear" w:color="000000" w:fill="FFFFFF"/>
            <w:noWrap/>
            <w:vAlign w:val="center"/>
            <w:hideMark/>
          </w:tcPr>
          <w:p w14:paraId="0C6D58EE" w14:textId="77777777" w:rsidR="00AE114F" w:rsidRPr="00AE114F" w:rsidRDefault="00AE114F" w:rsidP="00AE114F">
            <w:pPr>
              <w:rPr>
                <w:rFonts w:ascii="Calibri" w:hAnsi="Calibri" w:cs="Calibri"/>
                <w:i/>
                <w:iCs/>
                <w:sz w:val="22"/>
                <w:szCs w:val="22"/>
              </w:rPr>
            </w:pPr>
            <w:r w:rsidRPr="00AE114F">
              <w:rPr>
                <w:rFonts w:ascii="Calibri" w:hAnsi="Calibri" w:cs="Calibri"/>
                <w:i/>
                <w:iCs/>
                <w:sz w:val="22"/>
                <w:szCs w:val="22"/>
              </w:rPr>
              <w:t> </w:t>
            </w:r>
          </w:p>
        </w:tc>
        <w:tc>
          <w:tcPr>
            <w:tcW w:w="1620" w:type="dxa"/>
            <w:tcBorders>
              <w:top w:val="nil"/>
              <w:left w:val="nil"/>
              <w:bottom w:val="nil"/>
              <w:right w:val="nil"/>
            </w:tcBorders>
            <w:shd w:val="clear" w:color="000000" w:fill="FFFFFF"/>
            <w:noWrap/>
            <w:vAlign w:val="center"/>
            <w:hideMark/>
          </w:tcPr>
          <w:p w14:paraId="59F967EB" w14:textId="77777777" w:rsidR="00AE114F" w:rsidRPr="00AE114F" w:rsidRDefault="00AE114F" w:rsidP="00AE114F">
            <w:pPr>
              <w:jc w:val="right"/>
              <w:rPr>
                <w:rFonts w:ascii="Calibri" w:hAnsi="Calibri" w:cs="Calibri"/>
                <w:i/>
                <w:iCs/>
                <w:sz w:val="22"/>
                <w:szCs w:val="22"/>
              </w:rPr>
            </w:pPr>
            <w:r w:rsidRPr="00AE114F">
              <w:rPr>
                <w:rFonts w:ascii="Calibri" w:hAnsi="Calibri" w:cs="Calibri"/>
                <w:i/>
                <w:iCs/>
                <w:sz w:val="22"/>
                <w:szCs w:val="22"/>
              </w:rPr>
              <w:t> </w:t>
            </w:r>
          </w:p>
        </w:tc>
        <w:tc>
          <w:tcPr>
            <w:tcW w:w="1460" w:type="dxa"/>
            <w:tcBorders>
              <w:top w:val="nil"/>
              <w:left w:val="nil"/>
              <w:bottom w:val="nil"/>
              <w:right w:val="nil"/>
            </w:tcBorders>
            <w:shd w:val="clear" w:color="auto" w:fill="auto"/>
            <w:vAlign w:val="center"/>
            <w:hideMark/>
          </w:tcPr>
          <w:p w14:paraId="50148AD2" w14:textId="77777777" w:rsidR="00AE114F" w:rsidRPr="00AE114F" w:rsidRDefault="00AE114F" w:rsidP="00AE114F">
            <w:pPr>
              <w:jc w:val="right"/>
              <w:rPr>
                <w:rFonts w:ascii="Calibri" w:hAnsi="Calibri" w:cs="Calibri"/>
                <w:i/>
                <w:iCs/>
                <w:sz w:val="22"/>
                <w:szCs w:val="22"/>
              </w:rPr>
            </w:pPr>
          </w:p>
        </w:tc>
      </w:tr>
      <w:tr w:rsidR="00AE114F" w:rsidRPr="00AE114F" w14:paraId="5340F032" w14:textId="77777777" w:rsidTr="00AE114F">
        <w:trPr>
          <w:trHeight w:val="162"/>
        </w:trPr>
        <w:tc>
          <w:tcPr>
            <w:tcW w:w="8760" w:type="dxa"/>
            <w:gridSpan w:val="3"/>
            <w:tcBorders>
              <w:top w:val="nil"/>
              <w:left w:val="nil"/>
              <w:bottom w:val="nil"/>
              <w:right w:val="nil"/>
            </w:tcBorders>
            <w:shd w:val="clear" w:color="auto" w:fill="auto"/>
            <w:vAlign w:val="center"/>
            <w:hideMark/>
          </w:tcPr>
          <w:p w14:paraId="0F8A99F4" w14:textId="77777777" w:rsidR="00AE114F" w:rsidRPr="00AE114F" w:rsidRDefault="00AE114F" w:rsidP="00AE114F">
            <w:pPr>
              <w:jc w:val="right"/>
              <w:rPr>
                <w:sz w:val="20"/>
                <w:szCs w:val="20"/>
              </w:rPr>
            </w:pPr>
          </w:p>
        </w:tc>
      </w:tr>
      <w:tr w:rsidR="00AE114F" w:rsidRPr="00AE114F" w14:paraId="2BE69FB7" w14:textId="77777777" w:rsidTr="00AE114F">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D4B7DBC"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 xml:space="preserve">Bilance rozpočtu akce/projektu </w:t>
            </w:r>
          </w:p>
        </w:tc>
        <w:tc>
          <w:tcPr>
            <w:tcW w:w="1620" w:type="dxa"/>
            <w:tcBorders>
              <w:top w:val="single" w:sz="8" w:space="0" w:color="auto"/>
              <w:left w:val="nil"/>
              <w:bottom w:val="single" w:sz="4" w:space="0" w:color="auto"/>
              <w:right w:val="single" w:sz="8" w:space="0" w:color="auto"/>
            </w:tcBorders>
            <w:shd w:val="clear" w:color="000000" w:fill="F2F2F2"/>
            <w:vAlign w:val="center"/>
            <w:hideMark/>
          </w:tcPr>
          <w:p w14:paraId="542391C0" w14:textId="77777777" w:rsidR="00AE114F" w:rsidRPr="00AE114F" w:rsidRDefault="00AE114F" w:rsidP="00AE114F">
            <w:pPr>
              <w:jc w:val="center"/>
              <w:rPr>
                <w:rFonts w:ascii="Calibri" w:hAnsi="Calibri" w:cs="Calibri"/>
                <w:b/>
                <w:bCs/>
                <w:sz w:val="22"/>
                <w:szCs w:val="22"/>
              </w:rPr>
            </w:pPr>
            <w:r w:rsidRPr="00AE114F">
              <w:rPr>
                <w:rFonts w:ascii="Calibri" w:hAnsi="Calibri" w:cs="Calibri"/>
                <w:b/>
                <w:bCs/>
                <w:sz w:val="22"/>
                <w:szCs w:val="22"/>
              </w:rPr>
              <w:t>Částka v Kč</w:t>
            </w:r>
          </w:p>
        </w:tc>
        <w:tc>
          <w:tcPr>
            <w:tcW w:w="1460" w:type="dxa"/>
            <w:tcBorders>
              <w:top w:val="nil"/>
              <w:left w:val="nil"/>
              <w:bottom w:val="nil"/>
              <w:right w:val="nil"/>
            </w:tcBorders>
            <w:shd w:val="clear" w:color="auto" w:fill="auto"/>
            <w:noWrap/>
            <w:vAlign w:val="bottom"/>
            <w:hideMark/>
          </w:tcPr>
          <w:p w14:paraId="739B67B6" w14:textId="77777777" w:rsidR="00AE114F" w:rsidRPr="00AE114F" w:rsidRDefault="00AE114F" w:rsidP="00AE114F">
            <w:pPr>
              <w:jc w:val="center"/>
              <w:rPr>
                <w:rFonts w:ascii="Calibri" w:hAnsi="Calibri" w:cs="Calibri"/>
                <w:b/>
                <w:bCs/>
                <w:sz w:val="22"/>
                <w:szCs w:val="22"/>
              </w:rPr>
            </w:pPr>
          </w:p>
        </w:tc>
      </w:tr>
      <w:tr w:rsidR="00AE114F" w:rsidRPr="00AE114F" w14:paraId="369D5CEE"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989E6DA"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 xml:space="preserve">Příjmy </w:t>
            </w:r>
          </w:p>
        </w:tc>
        <w:tc>
          <w:tcPr>
            <w:tcW w:w="1620" w:type="dxa"/>
            <w:tcBorders>
              <w:top w:val="nil"/>
              <w:left w:val="nil"/>
              <w:bottom w:val="single" w:sz="4" w:space="0" w:color="auto"/>
              <w:right w:val="single" w:sz="8" w:space="0" w:color="auto"/>
            </w:tcBorders>
            <w:shd w:val="clear" w:color="auto" w:fill="auto"/>
            <w:vAlign w:val="center"/>
            <w:hideMark/>
          </w:tcPr>
          <w:p w14:paraId="4A6A1BF3"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1 036 800</w:t>
            </w:r>
          </w:p>
        </w:tc>
        <w:tc>
          <w:tcPr>
            <w:tcW w:w="1460" w:type="dxa"/>
            <w:tcBorders>
              <w:top w:val="nil"/>
              <w:left w:val="nil"/>
              <w:bottom w:val="nil"/>
              <w:right w:val="nil"/>
            </w:tcBorders>
            <w:shd w:val="clear" w:color="auto" w:fill="auto"/>
            <w:noWrap/>
            <w:vAlign w:val="bottom"/>
            <w:hideMark/>
          </w:tcPr>
          <w:p w14:paraId="63BF228D" w14:textId="77777777" w:rsidR="00AE114F" w:rsidRPr="00AE114F" w:rsidRDefault="00AE114F" w:rsidP="00AE114F">
            <w:pPr>
              <w:jc w:val="right"/>
              <w:rPr>
                <w:rFonts w:ascii="Calibri" w:hAnsi="Calibri" w:cs="Calibri"/>
                <w:b/>
                <w:bCs/>
                <w:sz w:val="22"/>
                <w:szCs w:val="22"/>
              </w:rPr>
            </w:pPr>
          </w:p>
        </w:tc>
      </w:tr>
      <w:tr w:rsidR="00AE114F" w:rsidRPr="00AE114F" w14:paraId="65F88681" w14:textId="77777777" w:rsidTr="00AE114F">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E02EAE8"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Výdaje</w:t>
            </w:r>
          </w:p>
        </w:tc>
        <w:tc>
          <w:tcPr>
            <w:tcW w:w="1620" w:type="dxa"/>
            <w:tcBorders>
              <w:top w:val="nil"/>
              <w:left w:val="nil"/>
              <w:bottom w:val="single" w:sz="4" w:space="0" w:color="auto"/>
              <w:right w:val="single" w:sz="8" w:space="0" w:color="auto"/>
            </w:tcBorders>
            <w:shd w:val="clear" w:color="auto" w:fill="auto"/>
            <w:vAlign w:val="center"/>
            <w:hideMark/>
          </w:tcPr>
          <w:p w14:paraId="60FA94F4"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1 036 800</w:t>
            </w:r>
          </w:p>
        </w:tc>
        <w:tc>
          <w:tcPr>
            <w:tcW w:w="1460" w:type="dxa"/>
            <w:tcBorders>
              <w:top w:val="nil"/>
              <w:left w:val="nil"/>
              <w:bottom w:val="nil"/>
              <w:right w:val="nil"/>
            </w:tcBorders>
            <w:shd w:val="clear" w:color="auto" w:fill="auto"/>
            <w:noWrap/>
            <w:vAlign w:val="bottom"/>
            <w:hideMark/>
          </w:tcPr>
          <w:p w14:paraId="08314A35" w14:textId="77777777" w:rsidR="00AE114F" w:rsidRPr="00AE114F" w:rsidRDefault="00AE114F" w:rsidP="00AE114F">
            <w:pPr>
              <w:jc w:val="right"/>
              <w:rPr>
                <w:rFonts w:ascii="Calibri" w:hAnsi="Calibri" w:cs="Calibri"/>
                <w:b/>
                <w:bCs/>
                <w:sz w:val="22"/>
                <w:szCs w:val="22"/>
              </w:rPr>
            </w:pPr>
          </w:p>
        </w:tc>
      </w:tr>
      <w:tr w:rsidR="00AE114F" w:rsidRPr="00AE114F" w14:paraId="076D0443" w14:textId="77777777" w:rsidTr="00AE114F">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0A4CE5FF" w14:textId="77777777" w:rsidR="00AE114F" w:rsidRPr="00AE114F" w:rsidRDefault="00AE114F" w:rsidP="00AE114F">
            <w:pPr>
              <w:rPr>
                <w:rFonts w:ascii="Calibri" w:hAnsi="Calibri" w:cs="Calibri"/>
                <w:b/>
                <w:bCs/>
                <w:sz w:val="22"/>
                <w:szCs w:val="22"/>
              </w:rPr>
            </w:pPr>
            <w:r w:rsidRPr="00AE114F">
              <w:rPr>
                <w:rFonts w:ascii="Calibri" w:hAnsi="Calibri" w:cs="Calibri"/>
                <w:b/>
                <w:bCs/>
                <w:sz w:val="22"/>
                <w:szCs w:val="22"/>
              </w:rPr>
              <w:t>+ zisk</w:t>
            </w:r>
            <w:r w:rsidRPr="00AE114F">
              <w:rPr>
                <w:rFonts w:ascii="Calibri" w:hAnsi="Calibri" w:cs="Calibri"/>
                <w:b/>
                <w:bCs/>
                <w:sz w:val="22"/>
                <w:szCs w:val="22"/>
              </w:rPr>
              <w:br/>
              <w:t>- ztráta</w:t>
            </w:r>
          </w:p>
        </w:tc>
        <w:tc>
          <w:tcPr>
            <w:tcW w:w="1620" w:type="dxa"/>
            <w:tcBorders>
              <w:top w:val="nil"/>
              <w:left w:val="nil"/>
              <w:bottom w:val="single" w:sz="8" w:space="0" w:color="auto"/>
              <w:right w:val="single" w:sz="8" w:space="0" w:color="auto"/>
            </w:tcBorders>
            <w:shd w:val="clear" w:color="auto" w:fill="auto"/>
            <w:noWrap/>
            <w:vAlign w:val="center"/>
            <w:hideMark/>
          </w:tcPr>
          <w:p w14:paraId="43202707" w14:textId="77777777" w:rsidR="00AE114F" w:rsidRPr="00AE114F" w:rsidRDefault="00AE114F" w:rsidP="00AE114F">
            <w:pPr>
              <w:jc w:val="right"/>
              <w:rPr>
                <w:rFonts w:ascii="Calibri" w:hAnsi="Calibri" w:cs="Calibri"/>
                <w:b/>
                <w:bCs/>
                <w:sz w:val="22"/>
                <w:szCs w:val="22"/>
              </w:rPr>
            </w:pPr>
            <w:r w:rsidRPr="00AE114F">
              <w:rPr>
                <w:rFonts w:ascii="Calibri" w:hAnsi="Calibri" w:cs="Calibri"/>
                <w:b/>
                <w:bCs/>
                <w:sz w:val="22"/>
                <w:szCs w:val="22"/>
              </w:rPr>
              <w:t>0</w:t>
            </w:r>
          </w:p>
        </w:tc>
        <w:tc>
          <w:tcPr>
            <w:tcW w:w="1460" w:type="dxa"/>
            <w:tcBorders>
              <w:top w:val="nil"/>
              <w:left w:val="nil"/>
              <w:bottom w:val="nil"/>
              <w:right w:val="nil"/>
            </w:tcBorders>
            <w:shd w:val="clear" w:color="auto" w:fill="auto"/>
            <w:noWrap/>
            <w:vAlign w:val="bottom"/>
            <w:hideMark/>
          </w:tcPr>
          <w:p w14:paraId="438604A5" w14:textId="77777777" w:rsidR="00AE114F" w:rsidRPr="00AE114F" w:rsidRDefault="00AE114F" w:rsidP="00AE114F">
            <w:pPr>
              <w:jc w:val="right"/>
              <w:rPr>
                <w:rFonts w:ascii="Calibri" w:hAnsi="Calibri" w:cs="Calibri"/>
                <w:b/>
                <w:bCs/>
                <w:sz w:val="22"/>
                <w:szCs w:val="22"/>
              </w:rPr>
            </w:pPr>
          </w:p>
        </w:tc>
      </w:tr>
    </w:tbl>
    <w:p w14:paraId="35A18C76" w14:textId="08E4B9B0" w:rsidR="00C768C7" w:rsidRDefault="00C768C7" w:rsidP="001F17AA">
      <w:pPr>
        <w:jc w:val="center"/>
        <w:rPr>
          <w:rFonts w:asciiTheme="minorHAnsi" w:hAnsiTheme="minorHAnsi"/>
          <w:sz w:val="20"/>
          <w:szCs w:val="20"/>
        </w:rPr>
      </w:pPr>
    </w:p>
    <w:sectPr w:rsidR="00C768C7" w:rsidSect="00F07E09">
      <w:headerReference w:type="default" r:id="rId12"/>
      <w:footerReference w:type="even" r:id="rId13"/>
      <w:footerReference w:type="default" r:id="rId14"/>
      <w:headerReference w:type="first" r:id="rId15"/>
      <w:pgSz w:w="11907" w:h="16840" w:code="9"/>
      <w:pgMar w:top="851" w:right="1304" w:bottom="127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812" w14:textId="77777777" w:rsidR="009D0E72" w:rsidRDefault="009D0E72">
      <w:r>
        <w:separator/>
      </w:r>
    </w:p>
  </w:endnote>
  <w:endnote w:type="continuationSeparator" w:id="0">
    <w:p w14:paraId="5CB3DE0E" w14:textId="77777777"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AE11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3179"/>
      <w:docPartObj>
        <w:docPartGallery w:val="Page Numbers (Bottom of Page)"/>
        <w:docPartUnique/>
      </w:docPartObj>
    </w:sdtPr>
    <w:sdtEndPr/>
    <w:sdtContent>
      <w:p w14:paraId="65DD53D6" w14:textId="37A7718B" w:rsidR="00E35F5C" w:rsidRDefault="00E35F5C">
        <w:pPr>
          <w:pStyle w:val="Zpat"/>
          <w:jc w:val="center"/>
        </w:pPr>
        <w:r>
          <w:fldChar w:fldCharType="begin"/>
        </w:r>
        <w:r>
          <w:instrText>PAGE   \* MERGEFORMAT</w:instrText>
        </w:r>
        <w:r>
          <w:fldChar w:fldCharType="separate"/>
        </w:r>
        <w:r w:rsidR="00750B89">
          <w:rPr>
            <w:noProof/>
          </w:rPr>
          <w:t>7</w:t>
        </w:r>
        <w:r>
          <w:fldChar w:fldCharType="end"/>
        </w:r>
      </w:p>
    </w:sdtContent>
  </w:sdt>
  <w:p w14:paraId="442C3620" w14:textId="77777777" w:rsidR="00241A8F" w:rsidRDefault="00AE114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55F8" w14:textId="77777777" w:rsidR="009D0E72" w:rsidRDefault="009D0E72">
      <w:r>
        <w:separator/>
      </w:r>
    </w:p>
  </w:footnote>
  <w:footnote w:type="continuationSeparator" w:id="0">
    <w:p w14:paraId="40525A90" w14:textId="77777777" w:rsidR="009D0E72" w:rsidRDefault="009D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7EF" w14:textId="44DE1022" w:rsidR="00C637C0" w:rsidRDefault="00C637C0">
    <w:pPr>
      <w:pStyle w:val="Zhlav"/>
    </w:pPr>
  </w:p>
  <w:p w14:paraId="0B2BAA24" w14:textId="77777777" w:rsidR="00C637C0" w:rsidRDefault="00C63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88C" w14:textId="77777777" w:rsidR="00B877EB" w:rsidRDefault="00B877EB">
    <w:pPr>
      <w:pStyle w:val="Zhlav"/>
    </w:pPr>
  </w:p>
  <w:p w14:paraId="1E76C82E" w14:textId="77777777" w:rsidR="00750B89" w:rsidRDefault="0075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685F7C"/>
    <w:lvl w:ilvl="0">
      <w:numFmt w:val="bullet"/>
      <w:lvlText w:val="*"/>
      <w:lvlJc w:val="left"/>
    </w:lvl>
  </w:abstractNum>
  <w:abstractNum w:abstractNumId="1" w15:restartNumberingAfterBreak="0">
    <w:nsid w:val="00000006"/>
    <w:multiLevelType w:val="multilevel"/>
    <w:tmpl w:val="7872114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31A60D98"/>
    <w:lvl w:ilvl="0" w:tplc="BAD8742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1"/>
  </w:num>
  <w:num w:numId="2">
    <w:abstractNumId w:val="14"/>
  </w:num>
  <w:num w:numId="3">
    <w:abstractNumId w:val="3"/>
  </w:num>
  <w:num w:numId="4">
    <w:abstractNumId w:val="15"/>
  </w:num>
  <w:num w:numId="5">
    <w:abstractNumId w:val="4"/>
  </w:num>
  <w:num w:numId="6">
    <w:abstractNumId w:val="6"/>
  </w:num>
  <w:num w:numId="7">
    <w:abstractNumId w:val="13"/>
  </w:num>
  <w:num w:numId="8">
    <w:abstractNumId w:val="5"/>
  </w:num>
  <w:num w:numId="9">
    <w:abstractNumId w:val="9"/>
  </w:num>
  <w:num w:numId="10">
    <w:abstractNumId w:val="1"/>
  </w:num>
  <w:num w:numId="11">
    <w:abstractNumId w:val="10"/>
  </w:num>
  <w:num w:numId="12">
    <w:abstractNumId w:val="12"/>
  </w:num>
  <w:num w:numId="13">
    <w:abstractNumId w:val="16"/>
  </w:num>
  <w:num w:numId="14">
    <w:abstractNumId w:val="7"/>
  </w:num>
  <w:num w:numId="15">
    <w:abstractNumId w:val="8"/>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31DD"/>
    <w:rsid w:val="000605D7"/>
    <w:rsid w:val="00063E35"/>
    <w:rsid w:val="00072C0E"/>
    <w:rsid w:val="000B0CD0"/>
    <w:rsid w:val="00105305"/>
    <w:rsid w:val="00112530"/>
    <w:rsid w:val="00116F5F"/>
    <w:rsid w:val="00155979"/>
    <w:rsid w:val="001644B8"/>
    <w:rsid w:val="00186E81"/>
    <w:rsid w:val="001943A5"/>
    <w:rsid w:val="001B26DE"/>
    <w:rsid w:val="001B569E"/>
    <w:rsid w:val="001D56D4"/>
    <w:rsid w:val="001D6663"/>
    <w:rsid w:val="001E0479"/>
    <w:rsid w:val="001F17AA"/>
    <w:rsid w:val="002629E7"/>
    <w:rsid w:val="002D1A6A"/>
    <w:rsid w:val="002D36FB"/>
    <w:rsid w:val="002E1FED"/>
    <w:rsid w:val="002E32CD"/>
    <w:rsid w:val="002F0426"/>
    <w:rsid w:val="00314449"/>
    <w:rsid w:val="003666F0"/>
    <w:rsid w:val="003727F5"/>
    <w:rsid w:val="003D4603"/>
    <w:rsid w:val="004572E1"/>
    <w:rsid w:val="0047472D"/>
    <w:rsid w:val="00475D1E"/>
    <w:rsid w:val="004B6CB8"/>
    <w:rsid w:val="004C57ED"/>
    <w:rsid w:val="004E3412"/>
    <w:rsid w:val="004E4E22"/>
    <w:rsid w:val="004E76F3"/>
    <w:rsid w:val="004F5211"/>
    <w:rsid w:val="004F6652"/>
    <w:rsid w:val="00516940"/>
    <w:rsid w:val="00524392"/>
    <w:rsid w:val="005272CD"/>
    <w:rsid w:val="00527C55"/>
    <w:rsid w:val="0053489A"/>
    <w:rsid w:val="00547792"/>
    <w:rsid w:val="00551DE9"/>
    <w:rsid w:val="005523ED"/>
    <w:rsid w:val="00570CE9"/>
    <w:rsid w:val="0058086B"/>
    <w:rsid w:val="00584AD3"/>
    <w:rsid w:val="0059304C"/>
    <w:rsid w:val="005A34F0"/>
    <w:rsid w:val="005A4831"/>
    <w:rsid w:val="005D4AFC"/>
    <w:rsid w:val="005E2EF7"/>
    <w:rsid w:val="005E598F"/>
    <w:rsid w:val="005F299A"/>
    <w:rsid w:val="00606EDE"/>
    <w:rsid w:val="006157F4"/>
    <w:rsid w:val="00623862"/>
    <w:rsid w:val="006507A6"/>
    <w:rsid w:val="0065640D"/>
    <w:rsid w:val="006A7229"/>
    <w:rsid w:val="006B60F3"/>
    <w:rsid w:val="006D0C4C"/>
    <w:rsid w:val="006D2295"/>
    <w:rsid w:val="006E503F"/>
    <w:rsid w:val="0073422A"/>
    <w:rsid w:val="00736C90"/>
    <w:rsid w:val="00737A66"/>
    <w:rsid w:val="00744B2B"/>
    <w:rsid w:val="00750B89"/>
    <w:rsid w:val="00751D76"/>
    <w:rsid w:val="00755A16"/>
    <w:rsid w:val="007667DF"/>
    <w:rsid w:val="00780694"/>
    <w:rsid w:val="00792A3D"/>
    <w:rsid w:val="007B1C86"/>
    <w:rsid w:val="007B3C22"/>
    <w:rsid w:val="007D16F2"/>
    <w:rsid w:val="007E2C95"/>
    <w:rsid w:val="007E5C22"/>
    <w:rsid w:val="00851103"/>
    <w:rsid w:val="008527AE"/>
    <w:rsid w:val="00865D93"/>
    <w:rsid w:val="008C1FC4"/>
    <w:rsid w:val="008C4DD6"/>
    <w:rsid w:val="008E154A"/>
    <w:rsid w:val="008E2FBC"/>
    <w:rsid w:val="009348D7"/>
    <w:rsid w:val="00975F83"/>
    <w:rsid w:val="00992389"/>
    <w:rsid w:val="009A3628"/>
    <w:rsid w:val="009B228C"/>
    <w:rsid w:val="009C07EC"/>
    <w:rsid w:val="009D0E72"/>
    <w:rsid w:val="009F4C10"/>
    <w:rsid w:val="00A22798"/>
    <w:rsid w:val="00A30554"/>
    <w:rsid w:val="00A41973"/>
    <w:rsid w:val="00A41F97"/>
    <w:rsid w:val="00A526D2"/>
    <w:rsid w:val="00A70D54"/>
    <w:rsid w:val="00A76808"/>
    <w:rsid w:val="00AB09D6"/>
    <w:rsid w:val="00AE114F"/>
    <w:rsid w:val="00AE7634"/>
    <w:rsid w:val="00AF3440"/>
    <w:rsid w:val="00B25E4A"/>
    <w:rsid w:val="00B33A4A"/>
    <w:rsid w:val="00B534BA"/>
    <w:rsid w:val="00B877EB"/>
    <w:rsid w:val="00BB3B59"/>
    <w:rsid w:val="00BD4A5A"/>
    <w:rsid w:val="00BF469D"/>
    <w:rsid w:val="00C55CAF"/>
    <w:rsid w:val="00C637C0"/>
    <w:rsid w:val="00C65D2D"/>
    <w:rsid w:val="00C733E1"/>
    <w:rsid w:val="00C768C7"/>
    <w:rsid w:val="00CB0B07"/>
    <w:rsid w:val="00CB1DCA"/>
    <w:rsid w:val="00CC237B"/>
    <w:rsid w:val="00CC7866"/>
    <w:rsid w:val="00CE0DD0"/>
    <w:rsid w:val="00CE6B8B"/>
    <w:rsid w:val="00CE7FD7"/>
    <w:rsid w:val="00D213A7"/>
    <w:rsid w:val="00D30CC5"/>
    <w:rsid w:val="00DD03AE"/>
    <w:rsid w:val="00DD2CA6"/>
    <w:rsid w:val="00DE4EB6"/>
    <w:rsid w:val="00E07F46"/>
    <w:rsid w:val="00E35F5C"/>
    <w:rsid w:val="00E36327"/>
    <w:rsid w:val="00E37C4B"/>
    <w:rsid w:val="00E6132B"/>
    <w:rsid w:val="00E632F9"/>
    <w:rsid w:val="00E76886"/>
    <w:rsid w:val="00E94F64"/>
    <w:rsid w:val="00EA1777"/>
    <w:rsid w:val="00EE3702"/>
    <w:rsid w:val="00F04372"/>
    <w:rsid w:val="00F07E09"/>
    <w:rsid w:val="00F124D0"/>
    <w:rsid w:val="00F31C32"/>
    <w:rsid w:val="00F40785"/>
    <w:rsid w:val="00F54D0A"/>
    <w:rsid w:val="00F631AD"/>
    <w:rsid w:val="00F8754D"/>
    <w:rsid w:val="00FA6775"/>
    <w:rsid w:val="00FE2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styleId="Zhlav">
    <w:name w:val="header"/>
    <w:basedOn w:val="Normln"/>
    <w:link w:val="ZhlavChar"/>
    <w:uiPriority w:val="99"/>
    <w:unhideWhenUsed/>
    <w:rsid w:val="00E35F5C"/>
    <w:pPr>
      <w:tabs>
        <w:tab w:val="center" w:pos="4536"/>
        <w:tab w:val="right" w:pos="9072"/>
      </w:tabs>
    </w:pPr>
  </w:style>
  <w:style w:type="character" w:customStyle="1" w:styleId="ZhlavChar">
    <w:name w:val="Záhlaví Char"/>
    <w:basedOn w:val="Standardnpsmoodstavce"/>
    <w:link w:val="Zhlav"/>
    <w:uiPriority w:val="99"/>
    <w:rsid w:val="00E35F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5211"/>
    <w:rPr>
      <w:b/>
      <w:bCs/>
    </w:rPr>
  </w:style>
  <w:style w:type="paragraph" w:styleId="Revize">
    <w:name w:val="Revision"/>
    <w:hidden/>
    <w:uiPriority w:val="99"/>
    <w:semiHidden/>
    <w:rsid w:val="009348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862">
      <w:bodyDiv w:val="1"/>
      <w:marLeft w:val="0"/>
      <w:marRight w:val="0"/>
      <w:marTop w:val="0"/>
      <w:marBottom w:val="0"/>
      <w:divBdr>
        <w:top w:val="none" w:sz="0" w:space="0" w:color="auto"/>
        <w:left w:val="none" w:sz="0" w:space="0" w:color="auto"/>
        <w:bottom w:val="none" w:sz="0" w:space="0" w:color="auto"/>
        <w:right w:val="none" w:sz="0" w:space="0" w:color="auto"/>
      </w:divBdr>
    </w:div>
    <w:div w:id="329528863">
      <w:bodyDiv w:val="1"/>
      <w:marLeft w:val="0"/>
      <w:marRight w:val="0"/>
      <w:marTop w:val="0"/>
      <w:marBottom w:val="0"/>
      <w:divBdr>
        <w:top w:val="none" w:sz="0" w:space="0" w:color="auto"/>
        <w:left w:val="none" w:sz="0" w:space="0" w:color="auto"/>
        <w:bottom w:val="none" w:sz="0" w:space="0" w:color="auto"/>
        <w:right w:val="none" w:sz="0" w:space="0" w:color="auto"/>
      </w:divBdr>
    </w:div>
    <w:div w:id="355734639">
      <w:bodyDiv w:val="1"/>
      <w:marLeft w:val="0"/>
      <w:marRight w:val="0"/>
      <w:marTop w:val="0"/>
      <w:marBottom w:val="0"/>
      <w:divBdr>
        <w:top w:val="none" w:sz="0" w:space="0" w:color="auto"/>
        <w:left w:val="none" w:sz="0" w:space="0" w:color="auto"/>
        <w:bottom w:val="none" w:sz="0" w:space="0" w:color="auto"/>
        <w:right w:val="none" w:sz="0" w:space="0" w:color="auto"/>
      </w:divBdr>
    </w:div>
    <w:div w:id="370305181">
      <w:bodyDiv w:val="1"/>
      <w:marLeft w:val="0"/>
      <w:marRight w:val="0"/>
      <w:marTop w:val="0"/>
      <w:marBottom w:val="0"/>
      <w:divBdr>
        <w:top w:val="none" w:sz="0" w:space="0" w:color="auto"/>
        <w:left w:val="none" w:sz="0" w:space="0" w:color="auto"/>
        <w:bottom w:val="none" w:sz="0" w:space="0" w:color="auto"/>
        <w:right w:val="none" w:sz="0" w:space="0" w:color="auto"/>
      </w:divBdr>
    </w:div>
    <w:div w:id="900677506">
      <w:bodyDiv w:val="1"/>
      <w:marLeft w:val="0"/>
      <w:marRight w:val="0"/>
      <w:marTop w:val="0"/>
      <w:marBottom w:val="0"/>
      <w:divBdr>
        <w:top w:val="none" w:sz="0" w:space="0" w:color="auto"/>
        <w:left w:val="none" w:sz="0" w:space="0" w:color="auto"/>
        <w:bottom w:val="none" w:sz="0" w:space="0" w:color="auto"/>
        <w:right w:val="none" w:sz="0" w:space="0" w:color="auto"/>
      </w:divBdr>
    </w:div>
    <w:div w:id="994451088">
      <w:bodyDiv w:val="1"/>
      <w:marLeft w:val="0"/>
      <w:marRight w:val="0"/>
      <w:marTop w:val="0"/>
      <w:marBottom w:val="0"/>
      <w:divBdr>
        <w:top w:val="none" w:sz="0" w:space="0" w:color="auto"/>
        <w:left w:val="none" w:sz="0" w:space="0" w:color="auto"/>
        <w:bottom w:val="none" w:sz="0" w:space="0" w:color="auto"/>
        <w:right w:val="none" w:sz="0" w:space="0" w:color="auto"/>
      </w:divBdr>
    </w:div>
    <w:div w:id="1325862187">
      <w:bodyDiv w:val="1"/>
      <w:marLeft w:val="0"/>
      <w:marRight w:val="0"/>
      <w:marTop w:val="0"/>
      <w:marBottom w:val="0"/>
      <w:divBdr>
        <w:top w:val="none" w:sz="0" w:space="0" w:color="auto"/>
        <w:left w:val="none" w:sz="0" w:space="0" w:color="auto"/>
        <w:bottom w:val="none" w:sz="0" w:space="0" w:color="auto"/>
        <w:right w:val="none" w:sz="0" w:space="0" w:color="auto"/>
      </w:divBdr>
    </w:div>
    <w:div w:id="1808693735">
      <w:bodyDiv w:val="1"/>
      <w:marLeft w:val="0"/>
      <w:marRight w:val="0"/>
      <w:marTop w:val="0"/>
      <w:marBottom w:val="0"/>
      <w:divBdr>
        <w:top w:val="none" w:sz="0" w:space="0" w:color="auto"/>
        <w:left w:val="none" w:sz="0" w:space="0" w:color="auto"/>
        <w:bottom w:val="none" w:sz="0" w:space="0" w:color="auto"/>
        <w:right w:val="none" w:sz="0" w:space="0" w:color="auto"/>
      </w:divBdr>
    </w:div>
    <w:div w:id="1874264769">
      <w:bodyDiv w:val="1"/>
      <w:marLeft w:val="0"/>
      <w:marRight w:val="0"/>
      <w:marTop w:val="0"/>
      <w:marBottom w:val="0"/>
      <w:divBdr>
        <w:top w:val="none" w:sz="0" w:space="0" w:color="auto"/>
        <w:left w:val="none" w:sz="0" w:space="0" w:color="auto"/>
        <w:bottom w:val="none" w:sz="0" w:space="0" w:color="auto"/>
        <w:right w:val="none" w:sz="0" w:space="0" w:color="auto"/>
      </w:divBdr>
    </w:div>
    <w:div w:id="20321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dubice.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8625</BodJednani>
    <Navrh xmlns="df30a891-99dc-44a0-9782-3a4c8c525d86">34935</Navrh>
    <StatusJednani xmlns="f94004b3-5c85-4b6f-b2cb-b6e165aced0d">Otevřeno</StatusJednani>
    <Jednani xmlns="f94004b3-5c85-4b6f-b2cb-b6e165aced0d">439</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59A81-7B01-411C-8125-A0A7A5A14EAC}">
  <ds:schemaRefs>
    <ds:schemaRef ds:uri="http://schemas.microsoft.com/sharepoint/v3/contenttype/forms"/>
  </ds:schemaRefs>
</ds:datastoreItem>
</file>

<file path=customXml/itemProps2.xml><?xml version="1.0" encoding="utf-8"?>
<ds:datastoreItem xmlns:ds="http://schemas.openxmlformats.org/officeDocument/2006/customXml" ds:itemID="{A19C24F4-B96D-4935-8CF4-AF8913BD0E46}">
  <ds:schemaRefs>
    <ds:schemaRef ds:uri="http://schemas.microsoft.com/sharepoint/events"/>
  </ds:schemaRefs>
</ds:datastoreItem>
</file>

<file path=customXml/itemProps3.xml><?xml version="1.0" encoding="utf-8"?>
<ds:datastoreItem xmlns:ds="http://schemas.openxmlformats.org/officeDocument/2006/customXml" ds:itemID="{5CE74C17-D9C8-4DDD-A4A2-9664667A8481}">
  <ds:schemaRefs>
    <ds:schemaRef ds:uri="df30a891-99dc-44a0-9782-3a4c8c525d86"/>
    <ds:schemaRef ds:uri="http://www.w3.org/XML/1998/namespace"/>
    <ds:schemaRef ds:uri="http://purl.org/dc/elements/1.1/"/>
    <ds:schemaRef ds:uri="http://schemas.microsoft.com/office/2006/documentManagement/types"/>
    <ds:schemaRef ds:uri="http://purl.org/dc/terms/"/>
    <ds:schemaRef ds:uri="f94004b3-5c85-4b6f-b2cb-b6e165aced0d"/>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0A0E8E-6071-4881-B58A-75CE0B31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2527</Words>
  <Characters>14910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 2: Veřejnoprávní smlouva o poskytnutí dotace - HURÁ NA TÁBOR, z.s.</dc:title>
  <dc:subject/>
  <dc:creator>Vaněčková Helena</dc:creator>
  <cp:keywords/>
  <dc:description/>
  <cp:lastModifiedBy>Šnejdrová Petra</cp:lastModifiedBy>
  <cp:revision>2</cp:revision>
  <cp:lastPrinted>2019-03-25T07:41:00Z</cp:lastPrinted>
  <dcterms:created xsi:type="dcterms:W3CDTF">2022-08-02T10:49:00Z</dcterms:created>
  <dcterms:modified xsi:type="dcterms:W3CDTF">2022-08-02T10:49:00Z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