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C7" w:rsidRDefault="003053D0" w:rsidP="00F46937">
      <w:pPr>
        <w:pStyle w:val="Nzev"/>
        <w:widowControl w:val="0"/>
      </w:pPr>
      <w:r>
        <w:t xml:space="preserve">Dodatek č. </w:t>
      </w:r>
      <w:r w:rsidR="00B94DAA">
        <w:t>1</w:t>
      </w:r>
      <w:r>
        <w:t xml:space="preserve"> K</w:t>
      </w:r>
      <w:r w:rsidR="00B94DAA">
        <w:t>e smlouvě o výpůjčce</w:t>
      </w:r>
      <w:r>
        <w:t xml:space="preserve"> č. </w:t>
      </w:r>
      <w:r w:rsidR="00B94DAA">
        <w:t>P/167/15</w:t>
      </w:r>
    </w:p>
    <w:p w:rsidR="006F560B" w:rsidRPr="006F560B" w:rsidRDefault="006F560B" w:rsidP="006F560B">
      <w:r>
        <w:t xml:space="preserve">Číslo </w:t>
      </w:r>
      <w:r w:rsidR="003053D0">
        <w:t>dodatku</w:t>
      </w:r>
      <w:r>
        <w:t xml:space="preserve">Ag ID: </w:t>
      </w:r>
      <w:bookmarkStart w:id="0" w:name="_GoBack"/>
      <w:r w:rsidR="00BE3291" w:rsidRPr="00BE3291">
        <w:rPr>
          <w:b/>
        </w:rPr>
        <w:t>12129-cnh-v1</w:t>
      </w:r>
      <w:bookmarkEnd w:id="0"/>
    </w:p>
    <w:p w:rsidR="00BA58FF" w:rsidRDefault="00BA58FF" w:rsidP="00F46937">
      <w:pPr>
        <w:pStyle w:val="Nadpis1"/>
        <w:keepNext w:val="0"/>
        <w:widowControl w:val="0"/>
        <w:numPr>
          <w:ilvl w:val="0"/>
          <w:numId w:val="0"/>
        </w:numPr>
      </w:pPr>
      <w:r>
        <w:t>Smluvní strany</w:t>
      </w:r>
    </w:p>
    <w:p w:rsidR="00B70E50" w:rsidRPr="006F560B" w:rsidRDefault="00810DCC" w:rsidP="00F46937">
      <w:pPr>
        <w:widowControl w:val="0"/>
        <w:tabs>
          <w:tab w:val="left" w:pos="2552"/>
        </w:tabs>
      </w:pPr>
      <w:r w:rsidRPr="006F560B">
        <w:t>Název subjektu</w:t>
      </w:r>
      <w:r w:rsidR="00B70E50" w:rsidRPr="006F560B">
        <w:t>:</w:t>
      </w:r>
      <w:r w:rsidR="00B70E50" w:rsidRPr="006F560B">
        <w:tab/>
      </w:r>
      <w:r w:rsidR="006F560B" w:rsidRPr="006F560B">
        <w:t>ROCHE s. r. o.</w:t>
      </w:r>
    </w:p>
    <w:p w:rsidR="00B70E50" w:rsidRPr="006F560B" w:rsidRDefault="00B70E50" w:rsidP="00F46937">
      <w:pPr>
        <w:widowControl w:val="0"/>
        <w:tabs>
          <w:tab w:val="left" w:pos="2552"/>
        </w:tabs>
      </w:pPr>
      <w:r w:rsidRPr="006F560B">
        <w:t>Sídlo:</w:t>
      </w:r>
      <w:r w:rsidRPr="006F560B">
        <w:tab/>
      </w:r>
      <w:r w:rsidR="006F560B" w:rsidRPr="006F560B">
        <w:t>Sokolovská 685/136f, Karlín, 186 00 Praha 8</w:t>
      </w:r>
    </w:p>
    <w:p w:rsidR="006F560B" w:rsidRPr="006F560B" w:rsidRDefault="00B70E50" w:rsidP="00F46937">
      <w:pPr>
        <w:widowControl w:val="0"/>
        <w:tabs>
          <w:tab w:val="left" w:pos="2552"/>
        </w:tabs>
      </w:pPr>
      <w:r w:rsidRPr="006F560B">
        <w:t>IČO:</w:t>
      </w:r>
      <w:r w:rsidRPr="006F560B">
        <w:tab/>
        <w:t>49617052</w:t>
      </w:r>
    </w:p>
    <w:p w:rsidR="00B70E50" w:rsidRPr="006F560B" w:rsidRDefault="006F560B" w:rsidP="00F46937">
      <w:pPr>
        <w:widowControl w:val="0"/>
        <w:tabs>
          <w:tab w:val="left" w:pos="2552"/>
        </w:tabs>
      </w:pPr>
      <w:r w:rsidRPr="006F560B">
        <w:t>DIČ:</w:t>
      </w:r>
      <w:r w:rsidRPr="006F560B">
        <w:tab/>
      </w:r>
      <w:r w:rsidR="00B70E50" w:rsidRPr="006F560B">
        <w:t>CZ49617052</w:t>
      </w:r>
    </w:p>
    <w:p w:rsidR="00B70E50" w:rsidRPr="006F560B" w:rsidRDefault="00CF7991" w:rsidP="00F46937">
      <w:pPr>
        <w:widowControl w:val="0"/>
        <w:tabs>
          <w:tab w:val="left" w:pos="2552"/>
        </w:tabs>
      </w:pPr>
      <w:r w:rsidRPr="006F560B">
        <w:t>Zápis v OR</w:t>
      </w:r>
      <w:r w:rsidR="00B70E50" w:rsidRPr="006F560B">
        <w:t>:</w:t>
      </w:r>
      <w:r w:rsidR="00B70E50" w:rsidRPr="006F560B">
        <w:tab/>
      </w:r>
      <w:r w:rsidR="006F560B" w:rsidRPr="006F560B">
        <w:t>C 13202 vedená u Městského soudu v Praze</w:t>
      </w:r>
    </w:p>
    <w:p w:rsidR="006F560B" w:rsidRPr="006F560B" w:rsidRDefault="00CF7991" w:rsidP="00F46937">
      <w:pPr>
        <w:widowControl w:val="0"/>
        <w:tabs>
          <w:tab w:val="left" w:pos="2552"/>
        </w:tabs>
      </w:pPr>
      <w:r w:rsidRPr="006F560B">
        <w:t>Zastupuje</w:t>
      </w:r>
      <w:r w:rsidR="00B70E50" w:rsidRPr="006F560B">
        <w:t>:</w:t>
      </w:r>
      <w:r w:rsidR="00B70E50" w:rsidRPr="006F560B">
        <w:tab/>
      </w:r>
      <w:r w:rsidR="00397907">
        <w:t>RNDr. Tomáš Petr, jednatel</w:t>
      </w:r>
    </w:p>
    <w:p w:rsidR="00B21C7C" w:rsidRPr="006F560B" w:rsidRDefault="006F560B" w:rsidP="00F46937">
      <w:pPr>
        <w:widowControl w:val="0"/>
        <w:tabs>
          <w:tab w:val="left" w:pos="2552"/>
        </w:tabs>
      </w:pPr>
      <w:r w:rsidRPr="006F560B">
        <w:tab/>
      </w:r>
      <w:r w:rsidR="00374681">
        <w:t>Mohamed AnisRahache</w:t>
      </w:r>
      <w:r w:rsidR="00397907">
        <w:t>, jednatel</w:t>
      </w:r>
    </w:p>
    <w:p w:rsidR="00B70E50" w:rsidRDefault="00B70E50" w:rsidP="00F46937">
      <w:pPr>
        <w:widowControl w:val="0"/>
        <w:tabs>
          <w:tab w:val="left" w:pos="2552"/>
        </w:tabs>
      </w:pPr>
      <w:r>
        <w:t xml:space="preserve">Bankovní spojení: </w:t>
      </w:r>
      <w:r>
        <w:tab/>
        <w:t xml:space="preserve"> </w:t>
      </w:r>
    </w:p>
    <w:p w:rsidR="00B70E50" w:rsidRPr="00B70E50" w:rsidRDefault="00B70E50" w:rsidP="00F46937">
      <w:pPr>
        <w:widowControl w:val="0"/>
        <w:tabs>
          <w:tab w:val="left" w:pos="2552"/>
        </w:tabs>
        <w:spacing w:after="120"/>
      </w:pPr>
      <w:r>
        <w:t>Číslo účtu:</w:t>
      </w:r>
      <w:r>
        <w:tab/>
      </w:r>
    </w:p>
    <w:p w:rsidR="00B70E50" w:rsidRDefault="00B70E50" w:rsidP="00F46937">
      <w:pPr>
        <w:widowControl w:val="0"/>
        <w:spacing w:after="120"/>
      </w:pPr>
      <w:r>
        <w:t>(dále jen „</w:t>
      </w:r>
      <w:r w:rsidR="00B94DAA">
        <w:rPr>
          <w:b/>
        </w:rPr>
        <w:t>půjčitel</w:t>
      </w:r>
      <w:r>
        <w:t>“)</w:t>
      </w:r>
    </w:p>
    <w:p w:rsidR="00B70E50" w:rsidRDefault="00B70E50" w:rsidP="00F46937">
      <w:pPr>
        <w:widowControl w:val="0"/>
        <w:spacing w:after="120"/>
      </w:pPr>
      <w:r>
        <w:t>a</w:t>
      </w:r>
    </w:p>
    <w:p w:rsidR="00BA58FF" w:rsidRDefault="00810DCC" w:rsidP="00F46937">
      <w:pPr>
        <w:widowControl w:val="0"/>
        <w:tabs>
          <w:tab w:val="left" w:pos="2552"/>
        </w:tabs>
      </w:pPr>
      <w:r>
        <w:t>Název subjektu</w:t>
      </w:r>
      <w:r w:rsidR="00076934">
        <w:t>:</w:t>
      </w:r>
      <w:r w:rsidR="00076934">
        <w:tab/>
      </w:r>
      <w:r w:rsidR="00B94DAA">
        <w:rPr>
          <w:rStyle w:val="Formtun2"/>
          <w:b w:val="0"/>
        </w:rPr>
        <w:t>Městská nemocnice v Odrách, příspěvková organizace</w:t>
      </w:r>
    </w:p>
    <w:p w:rsidR="00076934" w:rsidRDefault="00076934" w:rsidP="00F46937">
      <w:pPr>
        <w:widowControl w:val="0"/>
        <w:tabs>
          <w:tab w:val="left" w:pos="2552"/>
        </w:tabs>
      </w:pPr>
      <w:r>
        <w:t>Sídlo:</w:t>
      </w:r>
      <w:r>
        <w:tab/>
      </w:r>
      <w:r w:rsidR="00B94DAA">
        <w:rPr>
          <w:rStyle w:val="Formtun2"/>
          <w:b w:val="0"/>
        </w:rPr>
        <w:t>Odry, Nadační 375/1, PSČ 74235</w:t>
      </w:r>
    </w:p>
    <w:p w:rsidR="00076934" w:rsidRDefault="00076934" w:rsidP="00F46937">
      <w:pPr>
        <w:widowControl w:val="0"/>
        <w:tabs>
          <w:tab w:val="left" w:pos="2552"/>
        </w:tabs>
      </w:pPr>
      <w:r>
        <w:t>IČO:</w:t>
      </w:r>
      <w:r>
        <w:tab/>
      </w:r>
      <w:r w:rsidR="00B94DAA">
        <w:rPr>
          <w:rStyle w:val="Formtun2"/>
          <w:b w:val="0"/>
        </w:rPr>
        <w:t>66183596</w:t>
      </w:r>
    </w:p>
    <w:p w:rsidR="00384C57" w:rsidRDefault="00384C57" w:rsidP="00F46937">
      <w:pPr>
        <w:widowControl w:val="0"/>
        <w:tabs>
          <w:tab w:val="left" w:pos="2552"/>
        </w:tabs>
      </w:pPr>
      <w:r w:rsidRPr="006F560B">
        <w:t>DIČ</w:t>
      </w:r>
      <w:r>
        <w:t>:</w:t>
      </w:r>
      <w:r>
        <w:tab/>
      </w:r>
      <w:r w:rsidR="00B94DAA">
        <w:rPr>
          <w:rStyle w:val="Formtun2"/>
          <w:b w:val="0"/>
        </w:rPr>
        <w:t>CZ66183596</w:t>
      </w:r>
    </w:p>
    <w:p w:rsidR="00076934" w:rsidRDefault="006F560B" w:rsidP="003053D0">
      <w:pPr>
        <w:widowControl w:val="0"/>
        <w:tabs>
          <w:tab w:val="left" w:pos="2552"/>
        </w:tabs>
        <w:spacing w:after="120"/>
        <w:rPr>
          <w:rStyle w:val="Formtun2"/>
          <w:b w:val="0"/>
        </w:rPr>
      </w:pPr>
      <w:r>
        <w:t>Zastupuje</w:t>
      </w:r>
      <w:r w:rsidR="00076934">
        <w:t>:</w:t>
      </w:r>
      <w:r w:rsidR="002D1544">
        <w:tab/>
      </w:r>
      <w:r w:rsidR="00B94DAA">
        <w:rPr>
          <w:rStyle w:val="Formtun2"/>
          <w:b w:val="0"/>
        </w:rPr>
        <w:t>Ing. Martin Šmaus, ředitel</w:t>
      </w:r>
    </w:p>
    <w:p w:rsidR="00076934" w:rsidRDefault="00076934" w:rsidP="00F46937">
      <w:pPr>
        <w:widowControl w:val="0"/>
        <w:spacing w:after="120"/>
      </w:pPr>
      <w:r>
        <w:t>(dále jen „</w:t>
      </w:r>
      <w:r w:rsidR="00B94DAA" w:rsidRPr="00B94DAA">
        <w:rPr>
          <w:b/>
        </w:rPr>
        <w:t>vyp</w:t>
      </w:r>
      <w:r w:rsidR="00B94DAA">
        <w:rPr>
          <w:b/>
        </w:rPr>
        <w:t>ůjčitel</w:t>
      </w:r>
      <w:r>
        <w:t>“)</w:t>
      </w:r>
    </w:p>
    <w:p w:rsidR="00D83F84" w:rsidRPr="00A66FD2" w:rsidRDefault="00D83F84" w:rsidP="00F46937">
      <w:pPr>
        <w:widowControl w:val="0"/>
        <w:spacing w:after="120"/>
      </w:pPr>
      <w:r w:rsidRPr="00D83F84">
        <w:t xml:space="preserve">uzavřely </w:t>
      </w:r>
      <w:r w:rsidR="003053D0">
        <w:t>tento</w:t>
      </w:r>
      <w:r w:rsidR="003053D0">
        <w:rPr>
          <w:b/>
        </w:rPr>
        <w:t xml:space="preserve">dodatek </w:t>
      </w:r>
      <w:r w:rsidR="00C155C1">
        <w:t>(dále jen „</w:t>
      </w:r>
      <w:r w:rsidR="003053D0">
        <w:rPr>
          <w:b/>
        </w:rPr>
        <w:t>Dodatek</w:t>
      </w:r>
      <w:r w:rsidR="00C155C1">
        <w:t>“).</w:t>
      </w:r>
    </w:p>
    <w:p w:rsidR="00D83F84" w:rsidRPr="00D83F84" w:rsidRDefault="00D83F84" w:rsidP="00F46937">
      <w:pPr>
        <w:pStyle w:val="Nadpis1"/>
        <w:keepNext w:val="0"/>
        <w:widowControl w:val="0"/>
      </w:pPr>
      <w:r w:rsidRPr="00D75C2B">
        <w:t xml:space="preserve">Předmět </w:t>
      </w:r>
      <w:r w:rsidR="003053D0">
        <w:t>Dodatku</w:t>
      </w:r>
    </w:p>
    <w:p w:rsidR="003053D0" w:rsidRDefault="003053D0" w:rsidP="003053D0">
      <w:pPr>
        <w:pStyle w:val="Normlnslovan"/>
      </w:pPr>
      <w:r>
        <w:t xml:space="preserve">Výše uvedené smluvní strany, které dne </w:t>
      </w:r>
      <w:r w:rsidR="00B94DAA">
        <w:t>25. 6. 2015</w:t>
      </w:r>
      <w:r>
        <w:t xml:space="preserve"> uzavřely </w:t>
      </w:r>
      <w:r w:rsidR="00B94DAA">
        <w:t>Smlouvu o výpůjčce</w:t>
      </w:r>
      <w:r>
        <w:t xml:space="preserve"> č. </w:t>
      </w:r>
      <w:r w:rsidR="00B94DAA">
        <w:t>P/167/15</w:t>
      </w:r>
      <w:r>
        <w:t xml:space="preserve"> (dále jen „</w:t>
      </w:r>
      <w:r w:rsidRPr="003053D0">
        <w:rPr>
          <w:b/>
        </w:rPr>
        <w:t>Smlouva</w:t>
      </w:r>
      <w:r>
        <w:t xml:space="preserve">“), projevují vůli pokračovat v plnění Smlouvy za stejných podmínek, za jakých byla uzavřena. </w:t>
      </w:r>
    </w:p>
    <w:p w:rsidR="00AC396B" w:rsidRDefault="003053D0" w:rsidP="00BE3291">
      <w:pPr>
        <w:pStyle w:val="Normlnslovan"/>
      </w:pPr>
      <w:r>
        <w:t xml:space="preserve">Předmětem tohoto </w:t>
      </w:r>
      <w:r w:rsidR="008336C7">
        <w:t>D</w:t>
      </w:r>
      <w:r>
        <w:t xml:space="preserve">odatku je </w:t>
      </w:r>
      <w:r w:rsidR="00B94DAA">
        <w:t xml:space="preserve">deinstalace přístroje </w:t>
      </w:r>
      <w:r w:rsidR="00B94DAA" w:rsidRPr="00B94DAA">
        <w:rPr>
          <w:b/>
        </w:rPr>
        <w:t>cobas b 12</w:t>
      </w:r>
      <w:r w:rsidR="00B94DAA">
        <w:rPr>
          <w:b/>
        </w:rPr>
        <w:t>1</w:t>
      </w:r>
      <w:r w:rsidR="00B94DAA">
        <w:t xml:space="preserve">, výrobní číslo: </w:t>
      </w:r>
      <w:r w:rsidR="00BE3291" w:rsidRPr="00BE3291">
        <w:rPr>
          <w:b/>
        </w:rPr>
        <w:t>15312</w:t>
      </w:r>
      <w:r w:rsidR="00B94DAA">
        <w:t>a jeho nahraz</w:t>
      </w:r>
      <w:r w:rsidR="00BE3291">
        <w:t>ení</w:t>
      </w:r>
      <w:r w:rsidR="00B94DAA">
        <w:t xml:space="preserve"> přístrojem </w:t>
      </w:r>
      <w:r w:rsidR="00BE3291" w:rsidRPr="00BE3291">
        <w:rPr>
          <w:b/>
        </w:rPr>
        <w:t>cobas b 221 4 Roche OMNI S4 system</w:t>
      </w:r>
      <w:r w:rsidR="00B94DAA">
        <w:t xml:space="preserve">, výrobní číslo: </w:t>
      </w:r>
      <w:r w:rsidR="00BE3291" w:rsidRPr="00BE3291">
        <w:rPr>
          <w:b/>
        </w:rPr>
        <w:t>11227</w:t>
      </w:r>
      <w:r w:rsidR="00BE3291">
        <w:rPr>
          <w:b/>
        </w:rPr>
        <w:t>.</w:t>
      </w:r>
    </w:p>
    <w:p w:rsidR="00B94DAA" w:rsidRDefault="00B94DAA" w:rsidP="00B94DAA">
      <w:pPr>
        <w:pStyle w:val="Normlnslovan"/>
      </w:pPr>
      <w:r>
        <w:t>Seznam vypůjčených přístrojů uvedený v odst. 1. článku I. Smlouvy se ruší a nahrazuje se seznamem vypůjčených přístrojů uvedených  v Příloze č. 1 Smlouvy, kterou tvoří Příloha A tohoto Dodatku.</w:t>
      </w:r>
    </w:p>
    <w:p w:rsidR="00AC396B" w:rsidRPr="002320BE" w:rsidRDefault="00AC396B" w:rsidP="00AC396B">
      <w:pPr>
        <w:pStyle w:val="Nadpis1"/>
      </w:pPr>
      <w:r w:rsidRPr="002320BE">
        <w:t xml:space="preserve">Vedlejší smluvní ujednání </w:t>
      </w:r>
    </w:p>
    <w:p w:rsidR="005F6719" w:rsidRDefault="005F6719" w:rsidP="005F6719">
      <w:pPr>
        <w:pStyle w:val="Normlnslovan"/>
      </w:pPr>
      <w:r w:rsidRPr="00AC396B">
        <w:t>Smluvní stra</w:t>
      </w:r>
      <w:r w:rsidR="00B94DAA">
        <w:t>ny berou na vědomí, že text tohoto</w:t>
      </w:r>
      <w:r>
        <w:t>Dodatku</w:t>
      </w:r>
      <w:r w:rsidRPr="00AC396B">
        <w:t xml:space="preserve"> bude v souladu se </w:t>
      </w:r>
      <w:r>
        <w:t>z</w:t>
      </w:r>
      <w:r w:rsidRPr="00047F0D">
        <w:t>ákon</w:t>
      </w:r>
      <w:r>
        <w:t>em</w:t>
      </w:r>
      <w:r w:rsidRPr="00047F0D">
        <w:t xml:space="preserve"> č. 340/2015 Sb., o zvláštních podmínkách účinnosti některých smluv, uveřejňování těchto smluv a o registru smluv (zákon o registru smluv)</w:t>
      </w:r>
      <w:r>
        <w:t>, ve znění pozdějších předpisů (dále jen „</w:t>
      </w:r>
      <w:r w:rsidRPr="00047F0D">
        <w:rPr>
          <w:b/>
        </w:rPr>
        <w:t>Zákon o registru smluv</w:t>
      </w:r>
      <w:r>
        <w:t>“), zveřejněn v r</w:t>
      </w:r>
      <w:r w:rsidRPr="00AC396B">
        <w:t>egistru smluv.</w:t>
      </w:r>
      <w:r w:rsidR="00B94DAA">
        <w:t xml:space="preserve"> Spolu s tímto Dodatkem bude uveřejněna v souladu s §8 zákona o registru smluv i dotčená Smlouva.</w:t>
      </w:r>
    </w:p>
    <w:p w:rsidR="005F6719" w:rsidRDefault="005F6719" w:rsidP="005F6719">
      <w:pPr>
        <w:pStyle w:val="Normlnslovan"/>
      </w:pPr>
      <w:r>
        <w:t xml:space="preserve">Zveřejnění provede </w:t>
      </w:r>
      <w:r w:rsidR="002320BE">
        <w:t>vypůjčitel</w:t>
      </w:r>
      <w:r>
        <w:t xml:space="preserve">. </w:t>
      </w:r>
      <w:r w:rsidR="002320BE">
        <w:t>Vypůjčitel</w:t>
      </w:r>
      <w:r>
        <w:t xml:space="preserve"> odpovídá za správné vyplnění metadat. Dodatek bude zveřejněna ve formě textového obrazu, a to ve formátu .DOCX, .ODT, nebo .DOC, který je strojově čitelný a otevřený.</w:t>
      </w:r>
    </w:p>
    <w:p w:rsidR="005F6719" w:rsidRPr="00AC396B" w:rsidRDefault="005F6719" w:rsidP="005F6719">
      <w:pPr>
        <w:pStyle w:val="Normlnslovan"/>
        <w:widowControl w:val="0"/>
      </w:pPr>
      <w:r w:rsidRPr="00AC396B">
        <w:t xml:space="preserve">Smluvní strany se v souladu se </w:t>
      </w:r>
      <w:r>
        <w:t>Zákonem o registru smluv</w:t>
      </w:r>
      <w:r w:rsidRPr="00AC396B">
        <w:t xml:space="preserve"> zavazují nezveřejňovat text, který </w:t>
      </w:r>
      <w:r>
        <w:t>považují za obchodní tajemství.</w:t>
      </w:r>
    </w:p>
    <w:p w:rsidR="005F6719" w:rsidRDefault="002320BE" w:rsidP="005F6719">
      <w:pPr>
        <w:pStyle w:val="Normlnslovan"/>
      </w:pPr>
      <w:r>
        <w:t>Vypůjčitel</w:t>
      </w:r>
      <w:r w:rsidR="005F6719">
        <w:t xml:space="preserve"> provede anonymizaci osobních údajů a znečitelnění obchodního tajemství.</w:t>
      </w:r>
    </w:p>
    <w:p w:rsidR="005F6719" w:rsidRPr="00AC396B" w:rsidRDefault="005F6719" w:rsidP="005F6719">
      <w:pPr>
        <w:pStyle w:val="Normlnslovan"/>
        <w:widowControl w:val="0"/>
      </w:pPr>
      <w:r>
        <w:t xml:space="preserve">Nebudou-li smluvní strany postupovat podle odst. </w:t>
      </w:r>
      <w:r w:rsidR="00F37263">
        <w:t>2</w:t>
      </w:r>
      <w:r>
        <w:t xml:space="preserve">.2, pak se dále </w:t>
      </w:r>
      <w:r w:rsidRPr="00AC396B">
        <w:t>zavazují nezveřejnit podpisy oprávněných osob, které považují za projevy osobní povahy chráněné jako osobní údaje zvláštní kategorie.</w:t>
      </w:r>
    </w:p>
    <w:p w:rsidR="005F6719" w:rsidRPr="00AC396B" w:rsidRDefault="005F6719" w:rsidP="005F6719">
      <w:pPr>
        <w:pStyle w:val="Normlnslovan"/>
        <w:widowControl w:val="0"/>
      </w:pPr>
      <w:r>
        <w:lastRenderedPageBreak/>
        <w:t>Zrušení Dodatku</w:t>
      </w:r>
      <w:r w:rsidRPr="00AC396B">
        <w:t xml:space="preserve"> od počátku jako sankční účinek ze zákona </w:t>
      </w:r>
      <w:r>
        <w:t>z důvodu nedodržení zveřejnění Dodatku</w:t>
      </w:r>
      <w:r w:rsidRPr="00AC396B">
        <w:t xml:space="preserve"> zákonným způsobem, nebude mít vliv na platnost ujednání v tomto článku. Strany i v tomto případě jsou tímto článkem jako</w:t>
      </w:r>
      <w:r>
        <w:t xml:space="preserve"> zvláštním vedlejším ujednáním Dodatku</w:t>
      </w:r>
      <w:r w:rsidRPr="00AC396B">
        <w:t xml:space="preserve"> vázány. Poškozená strana má nárok na náhradu újmy, která jí nezveřejněním nebo zveřejněním v rozporu se zákonem nebo tímto článkem vznikla.</w:t>
      </w:r>
    </w:p>
    <w:p w:rsidR="00AC396B" w:rsidRDefault="005F6719" w:rsidP="005F6719">
      <w:pPr>
        <w:pStyle w:val="Normlnslovan"/>
        <w:widowControl w:val="0"/>
      </w:pPr>
      <w:r w:rsidRPr="00AC396B">
        <w:t>Smluvní strany projednaly tento článek zvlášť, porozuměly jeho obsahu, vyjadřuje jejich vážnou a svobodnou vůli se jím řídit.</w:t>
      </w:r>
    </w:p>
    <w:p w:rsidR="00D83F84" w:rsidRPr="00A66FD2" w:rsidRDefault="00D83F84" w:rsidP="00F46937">
      <w:pPr>
        <w:pStyle w:val="Nadpis1"/>
        <w:keepNext w:val="0"/>
        <w:widowControl w:val="0"/>
      </w:pPr>
      <w:r w:rsidRPr="00A66FD2">
        <w:t>Závěrečná ustanovení</w:t>
      </w:r>
    </w:p>
    <w:p w:rsidR="00D83F84" w:rsidRPr="00A66FD2" w:rsidRDefault="003053D0" w:rsidP="00F46937">
      <w:pPr>
        <w:pStyle w:val="Normlnslovan"/>
        <w:widowControl w:val="0"/>
      </w:pPr>
      <w:r>
        <w:t xml:space="preserve">Tento Dodatek </w:t>
      </w:r>
      <w:r w:rsidR="00D83F84">
        <w:t>nabývá</w:t>
      </w:r>
      <w:r w:rsidR="00D83F84" w:rsidRPr="00A66FD2">
        <w:t xml:space="preserve"> účinnosti dnem </w:t>
      </w:r>
      <w:r w:rsidR="00B94DAA">
        <w:t>jeho uveřejnění v registru smluv</w:t>
      </w:r>
      <w:r w:rsidR="00D83F84" w:rsidRPr="00A66FD2">
        <w:t>.</w:t>
      </w:r>
    </w:p>
    <w:p w:rsidR="00D83F84" w:rsidRDefault="00F40655" w:rsidP="00F40655">
      <w:pPr>
        <w:pStyle w:val="Normlnslovan"/>
      </w:pPr>
      <w:r w:rsidRPr="00F40655">
        <w:t xml:space="preserve">Smluvní strany prohlašují, že si </w:t>
      </w:r>
      <w:r w:rsidR="003053D0">
        <w:t>tento Dodatek</w:t>
      </w:r>
      <w:r w:rsidRPr="00F40655">
        <w:t xml:space="preserve"> přečetly, obsah </w:t>
      </w:r>
      <w:r w:rsidR="003053D0">
        <w:t>Dodatku</w:t>
      </w:r>
      <w:r w:rsidRPr="00F40655">
        <w:t xml:space="preserve"> je jim srozumitelný a vyjadřuje jejich pravou a svobodnou vůli, na důkaz čehož připojují níže své podpisy.</w:t>
      </w:r>
    </w:p>
    <w:p w:rsidR="000A1A44" w:rsidRDefault="000A1A44" w:rsidP="000A1A44">
      <w:pPr>
        <w:pStyle w:val="Normlnslovan"/>
      </w:pPr>
      <w:r>
        <w:t>Veškerá další ustanovení, která nejsou dotčena tímto Dodatkem, zůstávají v platnosti a účinnosti beze změn.</w:t>
      </w:r>
    </w:p>
    <w:p w:rsidR="000A1A44" w:rsidRDefault="000A1A44" w:rsidP="000A1A44">
      <w:pPr>
        <w:pStyle w:val="Normlnslovan"/>
      </w:pPr>
      <w:r>
        <w:t>Veškeré pojmy začínající velkým písmenem uvedené v tomto Dodatku mají stejný význam, jako je jim přiznán Smlouvou, pokud tento Dodatek výslovně nestanoví jinak.</w:t>
      </w:r>
    </w:p>
    <w:p w:rsidR="00DA2A18" w:rsidRDefault="00DA2A18" w:rsidP="00DA2A18">
      <w:pPr>
        <w:pStyle w:val="Nadpis2"/>
      </w:pPr>
      <w:r>
        <w:t>Seznam příloh:</w:t>
      </w:r>
    </w:p>
    <w:p w:rsidR="00AB6F09" w:rsidRDefault="003053D0" w:rsidP="00DA2A18">
      <w:r w:rsidRPr="002320BE">
        <w:t>Příloha A</w:t>
      </w:r>
      <w:r w:rsidR="00DA2A18" w:rsidRPr="002320BE">
        <w:t xml:space="preserve"> –</w:t>
      </w:r>
      <w:r w:rsidR="002320BE">
        <w:t>Příloha č. 1 - Přístroj</w:t>
      </w:r>
      <w:r w:rsidR="00AB6F09">
        <w:br w:type="page"/>
      </w:r>
    </w:p>
    <w:p w:rsidR="00DA1364" w:rsidRPr="00384C57" w:rsidRDefault="00384C57" w:rsidP="00384C57">
      <w:pPr>
        <w:pStyle w:val="Nzev"/>
      </w:pPr>
      <w:r w:rsidRPr="00384C57">
        <w:lastRenderedPageBreak/>
        <w:t>Podpisová Strana</w:t>
      </w:r>
    </w:p>
    <w:p w:rsidR="00A71CBB" w:rsidRDefault="00A71CBB" w:rsidP="00F46937">
      <w:pPr>
        <w:widowControl w:val="0"/>
        <w:tabs>
          <w:tab w:val="left" w:pos="4536"/>
        </w:tabs>
        <w:ind w:left="1416" w:hanging="1416"/>
        <w:rPr>
          <w:rStyle w:val="Hlavikatun"/>
        </w:rPr>
      </w:pPr>
      <w:r>
        <w:rPr>
          <w:b/>
        </w:rPr>
        <w:t>ROCHE s. r. o.</w:t>
      </w:r>
      <w:r w:rsidR="001914F4">
        <w:rPr>
          <w:b/>
        </w:rPr>
        <w:tab/>
      </w:r>
      <w:r>
        <w:rPr>
          <w:b/>
        </w:rPr>
        <w:tab/>
      </w:r>
      <w:r w:rsidR="002320BE">
        <w:rPr>
          <w:rStyle w:val="Formtun2"/>
        </w:rPr>
        <w:t>Městská nemocnice v Odrách, příspěvková organizace</w:t>
      </w:r>
    </w:p>
    <w:p w:rsidR="00A71CBB" w:rsidRDefault="002320BE" w:rsidP="00F46937">
      <w:pPr>
        <w:widowControl w:val="0"/>
        <w:tabs>
          <w:tab w:val="left" w:pos="4536"/>
        </w:tabs>
        <w:rPr>
          <w:b/>
        </w:rPr>
      </w:pPr>
      <w:r>
        <w:rPr>
          <w:b/>
        </w:rPr>
        <w:t>půjčitel</w:t>
      </w:r>
      <w:r w:rsidR="00A71CBB">
        <w:rPr>
          <w:b/>
        </w:rPr>
        <w:tab/>
      </w:r>
      <w:r w:rsidRPr="002320BE">
        <w:rPr>
          <w:b/>
        </w:rPr>
        <w:t>vypůjčitel</w:t>
      </w:r>
    </w:p>
    <w:p w:rsidR="00A71CBB" w:rsidRPr="00A71CBB" w:rsidRDefault="00DC7013" w:rsidP="00F46937">
      <w:pPr>
        <w:widowControl w:val="0"/>
        <w:tabs>
          <w:tab w:val="left" w:pos="4536"/>
        </w:tabs>
        <w:spacing w:before="1200"/>
      </w:pPr>
      <w:r>
        <w:t>Datum _______</w:t>
      </w:r>
      <w:r w:rsidR="00BA02A9">
        <w:t>11.07.2022</w:t>
      </w:r>
      <w:r>
        <w:t>____________</w:t>
      </w:r>
      <w:r w:rsidR="00A71CBB">
        <w:tab/>
      </w:r>
      <w:r>
        <w:t>Datum _____</w:t>
      </w:r>
      <w:r w:rsidR="00BA02A9">
        <w:t>11.07.2022</w:t>
      </w:r>
      <w:r>
        <w:t>______________</w:t>
      </w:r>
    </w:p>
    <w:p w:rsidR="00A71CBB" w:rsidRDefault="00A71CBB" w:rsidP="00F46937">
      <w:pPr>
        <w:widowControl w:val="0"/>
        <w:tabs>
          <w:tab w:val="left" w:pos="851"/>
          <w:tab w:val="left" w:pos="4536"/>
          <w:tab w:val="left" w:pos="5387"/>
        </w:tabs>
        <w:rPr>
          <w:rStyle w:val="Hlavikanormln"/>
        </w:rPr>
      </w:pPr>
      <w:r>
        <w:t>Jméno:</w:t>
      </w:r>
      <w:r w:rsidR="00DC7013">
        <w:tab/>
      </w:r>
      <w:r w:rsidR="00AC396B">
        <w:rPr>
          <w:b/>
          <w:lang w:eastAsia="en-US"/>
        </w:rPr>
        <w:t>RNDr. Tomáš Petr</w:t>
      </w:r>
      <w:r>
        <w:rPr>
          <w:lang w:eastAsia="en-US"/>
        </w:rPr>
        <w:tab/>
        <w:t>Jméno:</w:t>
      </w:r>
      <w:r w:rsidR="00DC7013">
        <w:rPr>
          <w:lang w:eastAsia="en-US"/>
        </w:rPr>
        <w:tab/>
      </w:r>
      <w:r w:rsidR="002320BE" w:rsidRPr="002320BE">
        <w:rPr>
          <w:b/>
          <w:lang w:eastAsia="en-US"/>
        </w:rPr>
        <w:t>Ing. Martin Šmaus</w:t>
      </w:r>
    </w:p>
    <w:p w:rsidR="00A71CBB" w:rsidRPr="001914F4" w:rsidRDefault="00A71CBB" w:rsidP="00F46937">
      <w:pPr>
        <w:widowControl w:val="0"/>
        <w:tabs>
          <w:tab w:val="left" w:pos="851"/>
          <w:tab w:val="left" w:pos="4536"/>
          <w:tab w:val="left" w:pos="5387"/>
        </w:tabs>
        <w:rPr>
          <w:rStyle w:val="Hlavikanormln"/>
          <w:sz w:val="20"/>
          <w:szCs w:val="20"/>
        </w:rPr>
      </w:pPr>
      <w:r w:rsidRPr="001914F4">
        <w:rPr>
          <w:rStyle w:val="Hlavikanormln"/>
          <w:sz w:val="20"/>
          <w:szCs w:val="20"/>
        </w:rPr>
        <w:t>Funkce:</w:t>
      </w:r>
      <w:r w:rsidR="00DC7013" w:rsidRPr="001914F4">
        <w:rPr>
          <w:rStyle w:val="Hlavikanormln"/>
          <w:sz w:val="20"/>
          <w:szCs w:val="20"/>
        </w:rPr>
        <w:tab/>
      </w:r>
      <w:r w:rsidR="00AC396B">
        <w:rPr>
          <w:rStyle w:val="Hlavikanormln"/>
          <w:sz w:val="20"/>
          <w:szCs w:val="20"/>
        </w:rPr>
        <w:t>jednatel</w:t>
      </w:r>
      <w:r w:rsidRPr="001914F4">
        <w:rPr>
          <w:rStyle w:val="Hlavikanormln"/>
          <w:sz w:val="20"/>
          <w:szCs w:val="20"/>
        </w:rPr>
        <w:tab/>
        <w:t>Funkce:</w:t>
      </w:r>
      <w:r w:rsidR="00DC7013" w:rsidRPr="001914F4">
        <w:rPr>
          <w:rStyle w:val="Hlavikanormln"/>
          <w:sz w:val="20"/>
          <w:szCs w:val="20"/>
        </w:rPr>
        <w:tab/>
      </w:r>
      <w:r w:rsidR="002320BE" w:rsidRPr="002320BE">
        <w:rPr>
          <w:rStyle w:val="Formnormln"/>
        </w:rPr>
        <w:t>ředitel</w:t>
      </w:r>
    </w:p>
    <w:p w:rsidR="00DC7013" w:rsidRPr="001914F4" w:rsidRDefault="00DC7013" w:rsidP="00F46937">
      <w:pPr>
        <w:widowControl w:val="0"/>
        <w:tabs>
          <w:tab w:val="left" w:pos="4536"/>
        </w:tabs>
        <w:spacing w:before="1200"/>
        <w:rPr>
          <w:szCs w:val="20"/>
        </w:rPr>
      </w:pPr>
      <w:r w:rsidRPr="001914F4">
        <w:rPr>
          <w:szCs w:val="20"/>
        </w:rPr>
        <w:t>Datum _______</w:t>
      </w:r>
      <w:r w:rsidR="00BA02A9">
        <w:rPr>
          <w:szCs w:val="20"/>
        </w:rPr>
        <w:t>11.07.2022</w:t>
      </w:r>
      <w:r w:rsidRPr="001914F4">
        <w:rPr>
          <w:szCs w:val="20"/>
        </w:rPr>
        <w:t>____________</w:t>
      </w:r>
      <w:r w:rsidR="00384C57">
        <w:rPr>
          <w:szCs w:val="20"/>
        </w:rPr>
        <w:tab/>
      </w:r>
    </w:p>
    <w:p w:rsidR="00DC7013" w:rsidRPr="001914F4" w:rsidRDefault="00DC7013" w:rsidP="00384C57">
      <w:pPr>
        <w:widowControl w:val="0"/>
        <w:tabs>
          <w:tab w:val="left" w:pos="851"/>
          <w:tab w:val="left" w:pos="4536"/>
          <w:tab w:val="left" w:pos="5387"/>
        </w:tabs>
        <w:rPr>
          <w:szCs w:val="20"/>
        </w:rPr>
      </w:pPr>
      <w:r w:rsidRPr="001914F4">
        <w:rPr>
          <w:szCs w:val="20"/>
        </w:rPr>
        <w:t>Jméno:</w:t>
      </w:r>
      <w:r w:rsidRPr="001914F4">
        <w:rPr>
          <w:szCs w:val="20"/>
        </w:rPr>
        <w:tab/>
      </w:r>
      <w:r w:rsidR="00374681" w:rsidRPr="00374681">
        <w:rPr>
          <w:b/>
          <w:szCs w:val="20"/>
          <w:lang w:eastAsia="en-US"/>
        </w:rPr>
        <w:t>Mohamed AnisRahache</w:t>
      </w:r>
      <w:r w:rsidR="00384C57">
        <w:rPr>
          <w:b/>
          <w:szCs w:val="20"/>
          <w:lang w:eastAsia="en-US"/>
        </w:rPr>
        <w:tab/>
      </w:r>
    </w:p>
    <w:p w:rsidR="00AB6F09" w:rsidRDefault="00DC7013" w:rsidP="00384C57">
      <w:pPr>
        <w:widowControl w:val="0"/>
        <w:tabs>
          <w:tab w:val="left" w:pos="851"/>
          <w:tab w:val="left" w:pos="4536"/>
          <w:tab w:val="left" w:pos="5387"/>
        </w:tabs>
        <w:rPr>
          <w:szCs w:val="20"/>
          <w:lang w:eastAsia="en-US"/>
        </w:rPr>
      </w:pPr>
      <w:r w:rsidRPr="001914F4">
        <w:rPr>
          <w:rStyle w:val="Hlavikanormln"/>
          <w:sz w:val="20"/>
          <w:szCs w:val="20"/>
        </w:rPr>
        <w:t>Funkce:</w:t>
      </w:r>
      <w:r w:rsidRPr="001914F4">
        <w:rPr>
          <w:rStyle w:val="Hlavikanormln"/>
          <w:sz w:val="20"/>
          <w:szCs w:val="20"/>
        </w:rPr>
        <w:tab/>
      </w:r>
      <w:r w:rsidR="00AC396B">
        <w:rPr>
          <w:szCs w:val="20"/>
          <w:lang w:eastAsia="en-US"/>
        </w:rPr>
        <w:t>jednatel</w:t>
      </w:r>
      <w:r w:rsidR="00384C57">
        <w:rPr>
          <w:szCs w:val="20"/>
          <w:lang w:eastAsia="en-US"/>
        </w:rPr>
        <w:tab/>
      </w:r>
    </w:p>
    <w:sectPr w:rsidR="00AB6F09" w:rsidSect="00DC70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BA" w:rsidRDefault="00B50ABA" w:rsidP="00BA58FF">
      <w:pPr>
        <w:spacing w:line="240" w:lineRule="auto"/>
      </w:pPr>
      <w:r>
        <w:separator/>
      </w:r>
    </w:p>
    <w:p w:rsidR="00B50ABA" w:rsidRDefault="00B50ABA"/>
  </w:endnote>
  <w:endnote w:type="continuationSeparator" w:id="1">
    <w:p w:rsidR="00B50ABA" w:rsidRDefault="00B50ABA" w:rsidP="00BA58FF">
      <w:pPr>
        <w:spacing w:line="240" w:lineRule="auto"/>
      </w:pPr>
      <w:r>
        <w:continuationSeparator/>
      </w:r>
    </w:p>
    <w:p w:rsidR="00B50ABA" w:rsidRDefault="00B50ABA"/>
  </w:endnote>
  <w:endnote w:type="continuationNotice" w:id="2">
    <w:p w:rsidR="00B50ABA" w:rsidRDefault="00B50ABA">
      <w:pPr>
        <w:spacing w:line="240" w:lineRule="auto"/>
      </w:pPr>
    </w:p>
    <w:p w:rsidR="00B50ABA" w:rsidRDefault="00B50A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513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64D38" w:rsidRDefault="00A64D38" w:rsidP="00CF7991">
            <w:pPr>
              <w:pStyle w:val="Zpat"/>
              <w:jc w:val="center"/>
            </w:pPr>
            <w:r>
              <w:t xml:space="preserve">Stránka </w:t>
            </w:r>
            <w:r w:rsidR="00EE493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939">
              <w:rPr>
                <w:b/>
                <w:bCs/>
              </w:rPr>
              <w:fldChar w:fldCharType="separate"/>
            </w:r>
            <w:r w:rsidR="002D5362">
              <w:rPr>
                <w:b/>
                <w:bCs/>
                <w:noProof/>
              </w:rPr>
              <w:t>2</w:t>
            </w:r>
            <w:r w:rsidR="00EE4939">
              <w:rPr>
                <w:b/>
                <w:bCs/>
              </w:rPr>
              <w:fldChar w:fldCharType="end"/>
            </w:r>
            <w:r>
              <w:t xml:space="preserve"> z </w:t>
            </w:r>
            <w:r w:rsidR="00EE493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4939">
              <w:rPr>
                <w:b/>
                <w:bCs/>
              </w:rPr>
              <w:fldChar w:fldCharType="separate"/>
            </w:r>
            <w:r w:rsidR="002D5362">
              <w:rPr>
                <w:b/>
                <w:bCs/>
                <w:noProof/>
              </w:rPr>
              <w:t>3</w:t>
            </w:r>
            <w:r w:rsidR="00EE4939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708327"/>
      <w:docPartObj>
        <w:docPartGallery w:val="Page Numbers (Bottom of Page)"/>
        <w:docPartUnique/>
      </w:docPartObj>
    </w:sdtPr>
    <w:sdtContent>
      <w:sdt>
        <w:sdtPr>
          <w:id w:val="267212189"/>
          <w:docPartObj>
            <w:docPartGallery w:val="Page Numbers (Top of Page)"/>
            <w:docPartUnique/>
          </w:docPartObj>
        </w:sdtPr>
        <w:sdtContent>
          <w:p w:rsidR="00A64D38" w:rsidRDefault="00A64D38" w:rsidP="00CF7991">
            <w:pPr>
              <w:pStyle w:val="Zpat"/>
              <w:jc w:val="center"/>
            </w:pPr>
            <w:r>
              <w:t xml:space="preserve">Stránka </w:t>
            </w:r>
            <w:r w:rsidR="00EE493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939">
              <w:rPr>
                <w:b/>
                <w:bCs/>
              </w:rPr>
              <w:fldChar w:fldCharType="separate"/>
            </w:r>
            <w:r w:rsidR="002D5362">
              <w:rPr>
                <w:b/>
                <w:bCs/>
                <w:noProof/>
              </w:rPr>
              <w:t>1</w:t>
            </w:r>
            <w:r w:rsidR="00EE4939">
              <w:rPr>
                <w:b/>
                <w:bCs/>
              </w:rPr>
              <w:fldChar w:fldCharType="end"/>
            </w:r>
            <w:r>
              <w:t xml:space="preserve"> z </w:t>
            </w:r>
            <w:r w:rsidR="00EE493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4939">
              <w:rPr>
                <w:b/>
                <w:bCs/>
              </w:rPr>
              <w:fldChar w:fldCharType="separate"/>
            </w:r>
            <w:r w:rsidR="002D5362">
              <w:rPr>
                <w:b/>
                <w:bCs/>
                <w:noProof/>
              </w:rPr>
              <w:t>3</w:t>
            </w:r>
            <w:r w:rsidR="00EE4939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BA" w:rsidRDefault="00B50ABA" w:rsidP="00BA58FF">
      <w:pPr>
        <w:spacing w:line="240" w:lineRule="auto"/>
      </w:pPr>
      <w:r>
        <w:separator/>
      </w:r>
    </w:p>
    <w:p w:rsidR="00B50ABA" w:rsidRDefault="00B50ABA"/>
  </w:footnote>
  <w:footnote w:type="continuationSeparator" w:id="1">
    <w:p w:rsidR="00B50ABA" w:rsidRDefault="00B50ABA" w:rsidP="00BA58FF">
      <w:pPr>
        <w:spacing w:line="240" w:lineRule="auto"/>
      </w:pPr>
      <w:r>
        <w:continuationSeparator/>
      </w:r>
    </w:p>
    <w:p w:rsidR="00B50ABA" w:rsidRDefault="00B50ABA"/>
  </w:footnote>
  <w:footnote w:type="continuationNotice" w:id="2">
    <w:p w:rsidR="00B50ABA" w:rsidRDefault="00B50ABA">
      <w:pPr>
        <w:spacing w:line="240" w:lineRule="auto"/>
      </w:pPr>
    </w:p>
    <w:p w:rsidR="00B50ABA" w:rsidRDefault="00B50A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38" w:rsidRPr="00BA58FF" w:rsidRDefault="00A64D38" w:rsidP="00BA58FF">
    <w:pPr>
      <w:pStyle w:val="Zhlav"/>
      <w:tabs>
        <w:tab w:val="clear" w:pos="9072"/>
      </w:tabs>
      <w:jc w:val="right"/>
    </w:pPr>
  </w:p>
  <w:p w:rsidR="00A64D38" w:rsidRDefault="00A64D3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38" w:rsidRPr="00CF7991" w:rsidRDefault="00EE4939" w:rsidP="00CF7991">
    <w:pPr>
      <w:pStyle w:val="Zhlav"/>
      <w:jc w:val="right"/>
      <w:rPr>
        <w:b/>
      </w:rPr>
    </w:pPr>
    <w:sdt>
      <w:sdtPr>
        <w:id w:val="198523747"/>
        <w:docPartObj>
          <w:docPartGallery w:val="Watermarks"/>
          <w:docPartUnique/>
        </w:docPartObj>
      </w:sdtPr>
      <w:sdtContent>
        <w:r w:rsidRPr="00EE4939"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20D"/>
    <w:multiLevelType w:val="hybridMultilevel"/>
    <w:tmpl w:val="A036D8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46AD8"/>
    <w:multiLevelType w:val="hybridMultilevel"/>
    <w:tmpl w:val="F44A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393B"/>
    <w:multiLevelType w:val="multilevel"/>
    <w:tmpl w:val="BBA6581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ormlnslovan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6C01F5B"/>
    <w:multiLevelType w:val="multilevel"/>
    <w:tmpl w:val="970AC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897335F"/>
    <w:multiLevelType w:val="hybridMultilevel"/>
    <w:tmpl w:val="246C9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615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476618"/>
    <w:multiLevelType w:val="hybridMultilevel"/>
    <w:tmpl w:val="E13C34C6"/>
    <w:lvl w:ilvl="0" w:tplc="A29E1A7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120AF"/>
    <w:multiLevelType w:val="hybridMultilevel"/>
    <w:tmpl w:val="BD12D1EE"/>
    <w:lvl w:ilvl="0" w:tplc="1408E564">
      <w:start w:val="1"/>
      <w:numFmt w:val="decimal"/>
      <w:lvlText w:val="4.%1"/>
      <w:lvlJc w:val="right"/>
      <w:pPr>
        <w:ind w:left="397" w:hanging="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F39D1"/>
    <w:multiLevelType w:val="hybridMultilevel"/>
    <w:tmpl w:val="CC5EC166"/>
    <w:lvl w:ilvl="0" w:tplc="0FB85C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E5644DC">
      <w:numFmt w:val="none"/>
      <w:lvlText w:val=""/>
      <w:lvlJc w:val="left"/>
      <w:pPr>
        <w:tabs>
          <w:tab w:val="num" w:pos="360"/>
        </w:tabs>
      </w:pPr>
    </w:lvl>
    <w:lvl w:ilvl="2" w:tplc="F9B8C3EE">
      <w:numFmt w:val="none"/>
      <w:lvlText w:val=""/>
      <w:lvlJc w:val="left"/>
      <w:pPr>
        <w:tabs>
          <w:tab w:val="num" w:pos="360"/>
        </w:tabs>
      </w:pPr>
    </w:lvl>
    <w:lvl w:ilvl="3" w:tplc="2CEE3508">
      <w:numFmt w:val="none"/>
      <w:lvlText w:val=""/>
      <w:lvlJc w:val="left"/>
      <w:pPr>
        <w:tabs>
          <w:tab w:val="num" w:pos="360"/>
        </w:tabs>
      </w:pPr>
    </w:lvl>
    <w:lvl w:ilvl="4" w:tplc="CFFA6350">
      <w:numFmt w:val="none"/>
      <w:lvlText w:val=""/>
      <w:lvlJc w:val="left"/>
      <w:pPr>
        <w:tabs>
          <w:tab w:val="num" w:pos="360"/>
        </w:tabs>
      </w:pPr>
    </w:lvl>
    <w:lvl w:ilvl="5" w:tplc="55E22C10">
      <w:numFmt w:val="none"/>
      <w:lvlText w:val=""/>
      <w:lvlJc w:val="left"/>
      <w:pPr>
        <w:tabs>
          <w:tab w:val="num" w:pos="360"/>
        </w:tabs>
      </w:pPr>
    </w:lvl>
    <w:lvl w:ilvl="6" w:tplc="CE4CC234">
      <w:numFmt w:val="none"/>
      <w:lvlText w:val=""/>
      <w:lvlJc w:val="left"/>
      <w:pPr>
        <w:tabs>
          <w:tab w:val="num" w:pos="360"/>
        </w:tabs>
      </w:pPr>
    </w:lvl>
    <w:lvl w:ilvl="7" w:tplc="BC7A4F26">
      <w:numFmt w:val="none"/>
      <w:lvlText w:val=""/>
      <w:lvlJc w:val="left"/>
      <w:pPr>
        <w:tabs>
          <w:tab w:val="num" w:pos="360"/>
        </w:tabs>
      </w:pPr>
    </w:lvl>
    <w:lvl w:ilvl="8" w:tplc="DAE894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D36995"/>
    <w:multiLevelType w:val="multilevel"/>
    <w:tmpl w:val="7680924A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1A7A723A"/>
    <w:multiLevelType w:val="hybridMultilevel"/>
    <w:tmpl w:val="D6E6E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81065"/>
    <w:multiLevelType w:val="multilevel"/>
    <w:tmpl w:val="EAAA1B1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1EA729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872A83"/>
    <w:multiLevelType w:val="hybridMultilevel"/>
    <w:tmpl w:val="F44A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B025B"/>
    <w:multiLevelType w:val="hybridMultilevel"/>
    <w:tmpl w:val="AD2C02F6"/>
    <w:lvl w:ilvl="0" w:tplc="09929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812A1"/>
    <w:multiLevelType w:val="hybridMultilevel"/>
    <w:tmpl w:val="DD56C4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2DEA"/>
    <w:multiLevelType w:val="hybridMultilevel"/>
    <w:tmpl w:val="6A268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C1132"/>
    <w:multiLevelType w:val="hybridMultilevel"/>
    <w:tmpl w:val="D0363288"/>
    <w:lvl w:ilvl="0" w:tplc="C32E2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F4724"/>
    <w:multiLevelType w:val="hybridMultilevel"/>
    <w:tmpl w:val="2800F3C8"/>
    <w:lvl w:ilvl="0" w:tplc="03AC5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33C42"/>
    <w:multiLevelType w:val="multilevel"/>
    <w:tmpl w:val="D4F693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62F22D6C"/>
    <w:multiLevelType w:val="hybridMultilevel"/>
    <w:tmpl w:val="B5AAD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80F13"/>
    <w:multiLevelType w:val="hybridMultilevel"/>
    <w:tmpl w:val="94AAB340"/>
    <w:lvl w:ilvl="0" w:tplc="4ACCC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61493"/>
    <w:multiLevelType w:val="hybridMultilevel"/>
    <w:tmpl w:val="028403D8"/>
    <w:lvl w:ilvl="0" w:tplc="B276F356">
      <w:start w:val="1"/>
      <w:numFmt w:val="upperLetter"/>
      <w:pStyle w:val="Normlnslovanpsmen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36CED"/>
    <w:multiLevelType w:val="hybridMultilevel"/>
    <w:tmpl w:val="0AACE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C6D86"/>
    <w:multiLevelType w:val="hybridMultilevel"/>
    <w:tmpl w:val="0522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43DE9"/>
    <w:multiLevelType w:val="multilevel"/>
    <w:tmpl w:val="8B6E766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23"/>
  </w:num>
  <w:num w:numId="14">
    <w:abstractNumId w:val="0"/>
  </w:num>
  <w:num w:numId="15">
    <w:abstractNumId w:val="20"/>
  </w:num>
  <w:num w:numId="16">
    <w:abstractNumId w:val="8"/>
  </w:num>
  <w:num w:numId="17">
    <w:abstractNumId w:val="21"/>
  </w:num>
  <w:num w:numId="18">
    <w:abstractNumId w:val="14"/>
  </w:num>
  <w:num w:numId="19">
    <w:abstractNumId w:val="19"/>
  </w:num>
  <w:num w:numId="20">
    <w:abstractNumId w:val="9"/>
  </w:num>
  <w:num w:numId="21">
    <w:abstractNumId w:val="25"/>
  </w:num>
  <w:num w:numId="22">
    <w:abstractNumId w:val="2"/>
  </w:num>
  <w:num w:numId="23">
    <w:abstractNumId w:val="24"/>
  </w:num>
  <w:num w:numId="24">
    <w:abstractNumId w:val="17"/>
  </w:num>
  <w:num w:numId="25">
    <w:abstractNumId w:val="2"/>
  </w:num>
  <w:num w:numId="26">
    <w:abstractNumId w:val="2"/>
  </w:num>
  <w:num w:numId="27">
    <w:abstractNumId w:val="10"/>
  </w:num>
  <w:num w:numId="28">
    <w:abstractNumId w:val="4"/>
  </w:num>
  <w:num w:numId="29">
    <w:abstractNumId w:val="2"/>
  </w:num>
  <w:num w:numId="30">
    <w:abstractNumId w:val="2"/>
  </w:num>
  <w:num w:numId="31">
    <w:abstractNumId w:val="16"/>
  </w:num>
  <w:num w:numId="32">
    <w:abstractNumId w:val="6"/>
  </w:num>
  <w:num w:numId="33">
    <w:abstractNumId w:val="18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4681"/>
    <w:rsid w:val="000139D5"/>
    <w:rsid w:val="000259BE"/>
    <w:rsid w:val="00056B66"/>
    <w:rsid w:val="00076934"/>
    <w:rsid w:val="000A1A44"/>
    <w:rsid w:val="000D0D6D"/>
    <w:rsid w:val="00107555"/>
    <w:rsid w:val="00116E91"/>
    <w:rsid w:val="001437D3"/>
    <w:rsid w:val="001914F4"/>
    <w:rsid w:val="001A2A48"/>
    <w:rsid w:val="001A781A"/>
    <w:rsid w:val="001D62FE"/>
    <w:rsid w:val="002112C7"/>
    <w:rsid w:val="002320BE"/>
    <w:rsid w:val="00233F9D"/>
    <w:rsid w:val="002D1544"/>
    <w:rsid w:val="002D5362"/>
    <w:rsid w:val="002D64DA"/>
    <w:rsid w:val="003040CD"/>
    <w:rsid w:val="003053D0"/>
    <w:rsid w:val="00312DB9"/>
    <w:rsid w:val="0034157B"/>
    <w:rsid w:val="003441D9"/>
    <w:rsid w:val="00374681"/>
    <w:rsid w:val="00384C57"/>
    <w:rsid w:val="00396667"/>
    <w:rsid w:val="00397731"/>
    <w:rsid w:val="00397907"/>
    <w:rsid w:val="003B4554"/>
    <w:rsid w:val="004127C2"/>
    <w:rsid w:val="00413F5A"/>
    <w:rsid w:val="004472A9"/>
    <w:rsid w:val="00450D99"/>
    <w:rsid w:val="00477016"/>
    <w:rsid w:val="00494934"/>
    <w:rsid w:val="004E5DA6"/>
    <w:rsid w:val="005003D1"/>
    <w:rsid w:val="005357D3"/>
    <w:rsid w:val="00546704"/>
    <w:rsid w:val="00567F50"/>
    <w:rsid w:val="005F6719"/>
    <w:rsid w:val="00625E17"/>
    <w:rsid w:val="00631069"/>
    <w:rsid w:val="00633B5B"/>
    <w:rsid w:val="006458AA"/>
    <w:rsid w:val="006A2D0D"/>
    <w:rsid w:val="006C2D39"/>
    <w:rsid w:val="006F560B"/>
    <w:rsid w:val="00746F6A"/>
    <w:rsid w:val="00785AAE"/>
    <w:rsid w:val="007C36EB"/>
    <w:rsid w:val="007C709A"/>
    <w:rsid w:val="00810DCC"/>
    <w:rsid w:val="00820855"/>
    <w:rsid w:val="00830376"/>
    <w:rsid w:val="008336C7"/>
    <w:rsid w:val="00834043"/>
    <w:rsid w:val="008353C8"/>
    <w:rsid w:val="00854CEF"/>
    <w:rsid w:val="00871E26"/>
    <w:rsid w:val="008B02CA"/>
    <w:rsid w:val="008F48F9"/>
    <w:rsid w:val="00957F43"/>
    <w:rsid w:val="00980C1B"/>
    <w:rsid w:val="009A514E"/>
    <w:rsid w:val="009E6E3B"/>
    <w:rsid w:val="00A011CB"/>
    <w:rsid w:val="00A0208B"/>
    <w:rsid w:val="00A33E02"/>
    <w:rsid w:val="00A3773C"/>
    <w:rsid w:val="00A64D38"/>
    <w:rsid w:val="00A71CBB"/>
    <w:rsid w:val="00A74D3D"/>
    <w:rsid w:val="00A93AF5"/>
    <w:rsid w:val="00A94F80"/>
    <w:rsid w:val="00AB6F09"/>
    <w:rsid w:val="00AC341F"/>
    <w:rsid w:val="00AC396B"/>
    <w:rsid w:val="00AE530F"/>
    <w:rsid w:val="00B21C7C"/>
    <w:rsid w:val="00B35432"/>
    <w:rsid w:val="00B47F8B"/>
    <w:rsid w:val="00B50ABA"/>
    <w:rsid w:val="00B51652"/>
    <w:rsid w:val="00B5778E"/>
    <w:rsid w:val="00B70E50"/>
    <w:rsid w:val="00B803D7"/>
    <w:rsid w:val="00B94DAA"/>
    <w:rsid w:val="00BA02A9"/>
    <w:rsid w:val="00BA58FF"/>
    <w:rsid w:val="00BB2FEC"/>
    <w:rsid w:val="00BB4237"/>
    <w:rsid w:val="00BE3291"/>
    <w:rsid w:val="00C02A46"/>
    <w:rsid w:val="00C04F3D"/>
    <w:rsid w:val="00C13C6A"/>
    <w:rsid w:val="00C155C1"/>
    <w:rsid w:val="00C26443"/>
    <w:rsid w:val="00C504E3"/>
    <w:rsid w:val="00C51A28"/>
    <w:rsid w:val="00C76833"/>
    <w:rsid w:val="00CC472B"/>
    <w:rsid w:val="00CC6D61"/>
    <w:rsid w:val="00CF368F"/>
    <w:rsid w:val="00CF7991"/>
    <w:rsid w:val="00D82244"/>
    <w:rsid w:val="00D83F84"/>
    <w:rsid w:val="00DA1364"/>
    <w:rsid w:val="00DA1F4E"/>
    <w:rsid w:val="00DA2A18"/>
    <w:rsid w:val="00DC7013"/>
    <w:rsid w:val="00DE235A"/>
    <w:rsid w:val="00DF13A8"/>
    <w:rsid w:val="00DF66A2"/>
    <w:rsid w:val="00E947EF"/>
    <w:rsid w:val="00EE4939"/>
    <w:rsid w:val="00EF210C"/>
    <w:rsid w:val="00F00847"/>
    <w:rsid w:val="00F03126"/>
    <w:rsid w:val="00F14987"/>
    <w:rsid w:val="00F2748C"/>
    <w:rsid w:val="00F37263"/>
    <w:rsid w:val="00F37BA6"/>
    <w:rsid w:val="00F40655"/>
    <w:rsid w:val="00F46937"/>
    <w:rsid w:val="00F93AD1"/>
    <w:rsid w:val="00FA024B"/>
    <w:rsid w:val="00FA09A4"/>
    <w:rsid w:val="00FC5139"/>
    <w:rsid w:val="00FD61BB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4F4"/>
    <w:pPr>
      <w:spacing w:line="276" w:lineRule="auto"/>
      <w:jc w:val="both"/>
    </w:pPr>
    <w:rPr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3F5A"/>
    <w:pPr>
      <w:keepNext/>
      <w:numPr>
        <w:numId w:val="4"/>
      </w:numPr>
      <w:spacing w:before="240" w:after="120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8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8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8F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8F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8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F5A"/>
    <w:rPr>
      <w:rFonts w:asciiTheme="majorHAnsi" w:eastAsiaTheme="majorEastAsia" w:hAnsiTheme="majorHAnsi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F5A"/>
    <w:rPr>
      <w:rFonts w:asciiTheme="majorHAnsi" w:eastAsiaTheme="majorEastAsia" w:hAnsiTheme="majorHAnsi"/>
      <w:b/>
      <w:bCs/>
      <w:i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8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8F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8F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8F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8F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8F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8F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84C57"/>
    <w:pPr>
      <w:spacing w:before="240" w:after="60"/>
      <w:jc w:val="left"/>
      <w:outlineLvl w:val="0"/>
    </w:pPr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84C57"/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58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BA58F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A58FF"/>
    <w:rPr>
      <w:b/>
      <w:bCs/>
    </w:rPr>
  </w:style>
  <w:style w:type="character" w:styleId="Zvraznn">
    <w:name w:val="Emphasis"/>
    <w:basedOn w:val="Standardnpsmoodstavce"/>
    <w:uiPriority w:val="20"/>
    <w:qFormat/>
    <w:rsid w:val="00BA58F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A58FF"/>
    <w:rPr>
      <w:szCs w:val="32"/>
    </w:rPr>
  </w:style>
  <w:style w:type="paragraph" w:styleId="Odstavecseseznamem">
    <w:name w:val="List Paragraph"/>
    <w:basedOn w:val="Normln"/>
    <w:uiPriority w:val="34"/>
    <w:qFormat/>
    <w:rsid w:val="00BA58F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A58FF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BA58FF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A58FF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A58FF"/>
    <w:rPr>
      <w:b/>
      <w:i/>
      <w:sz w:val="24"/>
    </w:rPr>
  </w:style>
  <w:style w:type="character" w:styleId="Zdraznnjemn">
    <w:name w:val="Subtle Emphasis"/>
    <w:uiPriority w:val="19"/>
    <w:qFormat/>
    <w:rsid w:val="00BA58F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A58F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A58F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A58F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A58F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58FF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8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8FF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C6D61"/>
    <w:rPr>
      <w:color w:val="808080"/>
    </w:rPr>
  </w:style>
  <w:style w:type="character" w:customStyle="1" w:styleId="Styl1">
    <w:name w:val="Styl1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tun">
    <w:name w:val="Hlavička tučně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normln">
    <w:name w:val="Hlavička normální"/>
    <w:basedOn w:val="Standardnpsmoodstavce"/>
    <w:uiPriority w:val="1"/>
    <w:rsid w:val="00F93AD1"/>
    <w:rPr>
      <w:rFonts w:asciiTheme="minorHAnsi" w:hAnsiTheme="minorHAnsi"/>
      <w:sz w:val="24"/>
    </w:rPr>
  </w:style>
  <w:style w:type="paragraph" w:customStyle="1" w:styleId="Normlnslovan">
    <w:name w:val="Normální číslovaný"/>
    <w:basedOn w:val="Normln"/>
    <w:link w:val="NormlnslovanChar"/>
    <w:qFormat/>
    <w:rsid w:val="009A514E"/>
    <w:pPr>
      <w:numPr>
        <w:ilvl w:val="1"/>
        <w:numId w:val="4"/>
      </w:numPr>
      <w:spacing w:after="120"/>
    </w:pPr>
  </w:style>
  <w:style w:type="paragraph" w:customStyle="1" w:styleId="Normlnslovanpsmena">
    <w:name w:val="Normální číslovaný písmena"/>
    <w:basedOn w:val="Normlnslovan"/>
    <w:link w:val="NormlnslovanpsmenaChar"/>
    <w:autoRedefine/>
    <w:qFormat/>
    <w:rsid w:val="00397731"/>
    <w:pPr>
      <w:numPr>
        <w:ilvl w:val="0"/>
        <w:numId w:val="5"/>
      </w:numPr>
      <w:ind w:left="709" w:hanging="709"/>
    </w:pPr>
  </w:style>
  <w:style w:type="character" w:customStyle="1" w:styleId="NormlnslovanChar">
    <w:name w:val="Normální číslovaný Char"/>
    <w:basedOn w:val="Standardnpsmoodstavce"/>
    <w:link w:val="Normlnslovan"/>
    <w:rsid w:val="009A514E"/>
    <w:rPr>
      <w:sz w:val="24"/>
      <w:szCs w:val="24"/>
    </w:rPr>
  </w:style>
  <w:style w:type="character" w:customStyle="1" w:styleId="NormlnslovanpsmenaChar">
    <w:name w:val="Normální číslovaný písmena Char"/>
    <w:basedOn w:val="NormlnslovanChar"/>
    <w:link w:val="Normlnslovanpsmena"/>
    <w:rsid w:val="00397731"/>
    <w:rPr>
      <w:sz w:val="24"/>
      <w:szCs w:val="24"/>
    </w:rPr>
  </w:style>
  <w:style w:type="paragraph" w:customStyle="1" w:styleId="Standardnte">
    <w:name w:val="Standardní te"/>
    <w:rsid w:val="00D83F84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Hypertextovodkaz">
    <w:name w:val="Hyperlink"/>
    <w:rsid w:val="00D83F84"/>
    <w:rPr>
      <w:color w:val="0000FF"/>
      <w:u w:val="single"/>
    </w:rPr>
  </w:style>
  <w:style w:type="table" w:styleId="Mkatabulky">
    <w:name w:val="Table Grid"/>
    <w:basedOn w:val="Normlntabulka"/>
    <w:uiPriority w:val="59"/>
    <w:rsid w:val="00D83F84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un">
    <w:name w:val="Form tučný"/>
    <w:basedOn w:val="Standardnpsmoodstavce"/>
    <w:uiPriority w:val="1"/>
    <w:rsid w:val="001914F4"/>
  </w:style>
  <w:style w:type="character" w:customStyle="1" w:styleId="Formtun2">
    <w:name w:val="Form tučný 2"/>
    <w:basedOn w:val="Standardnpsmoodstavce"/>
    <w:uiPriority w:val="1"/>
    <w:qFormat/>
    <w:rsid w:val="001914F4"/>
    <w:rPr>
      <w:rFonts w:asciiTheme="minorHAnsi" w:hAnsiTheme="minorHAnsi"/>
      <w:b/>
      <w:sz w:val="20"/>
    </w:rPr>
  </w:style>
  <w:style w:type="character" w:customStyle="1" w:styleId="Formnormln">
    <w:name w:val="Form normální"/>
    <w:basedOn w:val="Standardnpsmoodstavce"/>
    <w:uiPriority w:val="1"/>
    <w:qFormat/>
    <w:rsid w:val="001914F4"/>
    <w:rPr>
      <w:rFonts w:asciiTheme="minorHAnsi" w:hAnsiTheme="minorHAnsi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A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26443"/>
    <w:rPr>
      <w:sz w:val="20"/>
      <w:szCs w:val="24"/>
    </w:rPr>
  </w:style>
  <w:style w:type="character" w:styleId="Odkaznakoment">
    <w:name w:val="annotation reference"/>
    <w:uiPriority w:val="99"/>
    <w:rsid w:val="00AC3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C396B"/>
    <w:pPr>
      <w:widowControl w:val="0"/>
      <w:spacing w:line="240" w:lineRule="auto"/>
      <w:jc w:val="left"/>
    </w:pPr>
    <w:rPr>
      <w:rFonts w:ascii="Arial" w:eastAsia="Times New Roman" w:hAnsi="Arial"/>
      <w:snapToGrid w:val="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396B"/>
    <w:rPr>
      <w:rFonts w:ascii="Arial" w:eastAsia="Times New Roman" w:hAnsi="Arial"/>
      <w:snapToGrid w:val="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8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7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7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5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1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2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1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02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38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21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95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89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9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410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14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315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327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2516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0303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3163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643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49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537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7733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7533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29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954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BDAB-8651-45CF-835E-EEBC3BD9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34-ABCD Amendment</vt:lpstr>
      <vt:lpstr>T_2019_CZ_KS CoaguChek – PO tabulka PoA</vt:lpstr>
    </vt:vector>
  </TitlesOfParts>
  <Company>F. Hoffmann-La Roche, Ltd.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34-ABCD Amendment</dc:title>
  <dc:creator>Iskendri, Fasih {DEEC~Prague}</dc:creator>
  <cp:lastModifiedBy>Hewlett-Packard Company</cp:lastModifiedBy>
  <cp:revision>7</cp:revision>
  <dcterms:created xsi:type="dcterms:W3CDTF">2022-07-29T10:19:00Z</dcterms:created>
  <dcterms:modified xsi:type="dcterms:W3CDTF">2022-08-02T06:23:00Z</dcterms:modified>
</cp:coreProperties>
</file>