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9081F" w14:textId="3C0BDBEF" w:rsidR="007E44EF" w:rsidRDefault="007E44EF">
      <w:pPr>
        <w:rPr>
          <w:rFonts w:ascii="Arial" w:hAnsi="Arial" w:cs="Arial"/>
          <w:b/>
          <w:bCs/>
          <w:sz w:val="28"/>
          <w:szCs w:val="28"/>
        </w:rPr>
      </w:pPr>
    </w:p>
    <w:p w14:paraId="1A136B26" w14:textId="77777777" w:rsidR="006F6D1A" w:rsidRDefault="006F6D1A" w:rsidP="006F6D1A">
      <w:pPr>
        <w:jc w:val="center"/>
        <w:rPr>
          <w:rFonts w:ascii="Calibri" w:hAnsi="Calibri"/>
          <w:b/>
          <w:sz w:val="28"/>
          <w:szCs w:val="28"/>
        </w:rPr>
      </w:pPr>
      <w:r w:rsidRPr="00B6472E">
        <w:rPr>
          <w:rFonts w:ascii="Calibri" w:hAnsi="Calibri"/>
          <w:b/>
          <w:sz w:val="28"/>
          <w:szCs w:val="28"/>
        </w:rPr>
        <w:t>Smlouva o d</w:t>
      </w:r>
      <w:r>
        <w:rPr>
          <w:rFonts w:ascii="Calibri" w:hAnsi="Calibri"/>
          <w:b/>
          <w:sz w:val="28"/>
          <w:szCs w:val="28"/>
        </w:rPr>
        <w:t>ílo</w:t>
      </w:r>
    </w:p>
    <w:p w14:paraId="76025EA7" w14:textId="77777777" w:rsidR="006F6D1A" w:rsidRDefault="006F6D1A" w:rsidP="006F6D1A">
      <w:pPr>
        <w:pBdr>
          <w:bottom w:val="single" w:sz="6" w:space="1" w:color="auto"/>
        </w:pBdr>
      </w:pPr>
    </w:p>
    <w:p w14:paraId="35AFC0F5" w14:textId="77777777" w:rsidR="00EB196A" w:rsidRDefault="00EB196A" w:rsidP="006F6D1A">
      <w:pPr>
        <w:autoSpaceDE w:val="0"/>
        <w:spacing w:after="60"/>
        <w:rPr>
          <w:rFonts w:ascii="Calibri" w:hAnsi="Calibri" w:cs="Calibri"/>
        </w:rPr>
      </w:pPr>
    </w:p>
    <w:p w14:paraId="248EEB12" w14:textId="799DCC33" w:rsidR="006F6D1A" w:rsidRPr="00683BE5" w:rsidRDefault="006F6D1A" w:rsidP="006F6D1A">
      <w:pPr>
        <w:autoSpaceDE w:val="0"/>
        <w:spacing w:after="60"/>
        <w:rPr>
          <w:rFonts w:ascii="Calibri" w:hAnsi="Calibri" w:cs="Calibri"/>
          <w:b/>
          <w:color w:val="000000"/>
        </w:rPr>
      </w:pPr>
      <w:r w:rsidRPr="00683BE5">
        <w:rPr>
          <w:rFonts w:ascii="Calibri" w:hAnsi="Calibri" w:cs="Calibri"/>
        </w:rPr>
        <w:t>Níže uvedené smluvní strany</w:t>
      </w:r>
    </w:p>
    <w:p w14:paraId="19DCD820" w14:textId="77777777" w:rsidR="006F6D1A" w:rsidRDefault="006F6D1A" w:rsidP="006F6D1A">
      <w:pPr>
        <w:tabs>
          <w:tab w:val="left" w:pos="1555"/>
        </w:tabs>
        <w:autoSpaceDE w:val="0"/>
        <w:spacing w:after="0"/>
        <w:rPr>
          <w:rFonts w:ascii="Calibri" w:hAnsi="Calibri" w:cs="Calibri"/>
          <w:b/>
        </w:rPr>
      </w:pPr>
    </w:p>
    <w:p w14:paraId="5A657E0A" w14:textId="37FA05F9" w:rsidR="00DD0506" w:rsidRDefault="006F6D1A" w:rsidP="00DD0506">
      <w:pPr>
        <w:tabs>
          <w:tab w:val="left" w:pos="1555"/>
        </w:tabs>
        <w:autoSpaceDE w:val="0"/>
        <w:spacing w:after="0" w:line="240" w:lineRule="auto"/>
        <w:ind w:left="2832" w:hanging="2832"/>
        <w:rPr>
          <w:rFonts w:ascii="Calibri" w:hAnsi="Calibri" w:cs="Calibri"/>
          <w:b/>
        </w:rPr>
      </w:pPr>
      <w:r>
        <w:rPr>
          <w:rFonts w:ascii="Calibri" w:hAnsi="Calibri" w:cs="Calibri"/>
          <w:b/>
        </w:rPr>
        <w:t>Název:</w:t>
      </w:r>
      <w:r>
        <w:rPr>
          <w:rFonts w:ascii="Calibri" w:hAnsi="Calibri" w:cs="Calibri"/>
          <w:b/>
        </w:rPr>
        <w:tab/>
      </w:r>
      <w:r>
        <w:rPr>
          <w:rFonts w:ascii="Calibri" w:hAnsi="Calibri" w:cs="Calibri"/>
          <w:b/>
        </w:rPr>
        <w:tab/>
      </w:r>
      <w:r w:rsidR="00DD0506">
        <w:rPr>
          <w:rFonts w:cstheme="minorHAnsi"/>
          <w:b/>
        </w:rPr>
        <w:t>Výchovný ústav, dětský domov se školou, středisko výchovné péče, střední škola a základní škola, Moravský Krumlov</w:t>
      </w:r>
    </w:p>
    <w:p w14:paraId="0BBEAB23" w14:textId="6A8D3C76" w:rsidR="006F6D1A" w:rsidRPr="000D6CEC" w:rsidRDefault="006F6D1A" w:rsidP="00DD0506">
      <w:pPr>
        <w:autoSpaceDE w:val="0"/>
        <w:spacing w:after="0" w:line="240" w:lineRule="auto"/>
        <w:rPr>
          <w:rFonts w:ascii="Calibri" w:hAnsi="Calibri" w:cs="Calibri"/>
        </w:rPr>
      </w:pPr>
      <w:r w:rsidRPr="000D6CEC">
        <w:rPr>
          <w:rFonts w:ascii="Calibri" w:hAnsi="Calibri" w:cs="Calibri"/>
        </w:rPr>
        <w:t xml:space="preserve">IČO: </w:t>
      </w:r>
      <w:r w:rsidRPr="000D6CEC">
        <w:rPr>
          <w:rFonts w:ascii="Calibri" w:hAnsi="Calibri" w:cs="Calibri"/>
        </w:rPr>
        <w:tab/>
      </w:r>
      <w:r w:rsidRPr="000D6CEC">
        <w:rPr>
          <w:rFonts w:ascii="Calibri" w:hAnsi="Calibri" w:cs="Calibri"/>
        </w:rPr>
        <w:tab/>
      </w:r>
      <w:r w:rsidRPr="000D6CEC">
        <w:rPr>
          <w:rFonts w:ascii="Calibri" w:hAnsi="Calibri" w:cs="Calibri"/>
        </w:rPr>
        <w:tab/>
      </w:r>
      <w:r w:rsidRPr="000D6CEC">
        <w:rPr>
          <w:rFonts w:ascii="Calibri" w:hAnsi="Calibri" w:cs="Calibri"/>
        </w:rPr>
        <w:tab/>
      </w:r>
      <w:r w:rsidR="00DD0506">
        <w:rPr>
          <w:rFonts w:ascii="Calibri" w:hAnsi="Calibri" w:cs="Calibri"/>
        </w:rPr>
        <w:t>494 38 905</w:t>
      </w:r>
    </w:p>
    <w:p w14:paraId="2D8C4A0F" w14:textId="4F98F803" w:rsidR="006F6D1A" w:rsidRPr="000D6CEC" w:rsidRDefault="006F6D1A" w:rsidP="00DD0506">
      <w:pPr>
        <w:autoSpaceDE w:val="0"/>
        <w:spacing w:after="0" w:line="240" w:lineRule="auto"/>
        <w:rPr>
          <w:rFonts w:ascii="Calibri" w:hAnsi="Calibri" w:cs="Calibri"/>
        </w:rPr>
      </w:pPr>
      <w:r w:rsidRPr="000D6CEC">
        <w:rPr>
          <w:rFonts w:ascii="Calibri" w:hAnsi="Calibri" w:cs="Calibri"/>
        </w:rPr>
        <w:t xml:space="preserve">se sídlem: </w:t>
      </w:r>
      <w:r w:rsidRPr="000D6CEC">
        <w:rPr>
          <w:rFonts w:ascii="Calibri" w:hAnsi="Calibri" w:cs="Calibri"/>
        </w:rPr>
        <w:tab/>
      </w:r>
      <w:r w:rsidRPr="000D6CEC">
        <w:rPr>
          <w:rFonts w:ascii="Calibri" w:hAnsi="Calibri" w:cs="Calibri"/>
        </w:rPr>
        <w:tab/>
      </w:r>
      <w:r w:rsidRPr="000D6CEC">
        <w:rPr>
          <w:rFonts w:ascii="Calibri" w:hAnsi="Calibri" w:cs="Calibri"/>
        </w:rPr>
        <w:tab/>
      </w:r>
      <w:r w:rsidR="00DD0506">
        <w:rPr>
          <w:rFonts w:ascii="Calibri" w:hAnsi="Calibri" w:cs="Calibri"/>
        </w:rPr>
        <w:t>Moravský Krumlov, Nádražní 698</w:t>
      </w:r>
      <w:r w:rsidRPr="000D6CEC">
        <w:rPr>
          <w:rFonts w:ascii="Calibri" w:hAnsi="Calibri" w:cs="Calibri"/>
        </w:rPr>
        <w:t xml:space="preserve">, PSČ </w:t>
      </w:r>
      <w:r w:rsidR="00DD0506">
        <w:rPr>
          <w:rFonts w:ascii="Calibri" w:hAnsi="Calibri" w:cs="Calibri"/>
        </w:rPr>
        <w:t>672 01</w:t>
      </w:r>
    </w:p>
    <w:p w14:paraId="7A01EED9" w14:textId="5EC3B942" w:rsidR="006F6D1A" w:rsidRPr="000D6CEC" w:rsidRDefault="006F6D1A" w:rsidP="00DD0506">
      <w:pPr>
        <w:autoSpaceDE w:val="0"/>
        <w:spacing w:after="0" w:line="240" w:lineRule="auto"/>
        <w:ind w:left="2832" w:hanging="2832"/>
        <w:jc w:val="both"/>
        <w:rPr>
          <w:rFonts w:ascii="Calibri" w:hAnsi="Calibri" w:cs="Calibri"/>
        </w:rPr>
      </w:pPr>
      <w:r w:rsidRPr="000D6CEC">
        <w:rPr>
          <w:rFonts w:ascii="Calibri" w:hAnsi="Calibri" w:cs="Calibri"/>
        </w:rPr>
        <w:t xml:space="preserve">zástupce: </w:t>
      </w:r>
      <w:r w:rsidRPr="000D6CEC">
        <w:rPr>
          <w:rFonts w:ascii="Calibri" w:hAnsi="Calibri" w:cs="Calibri"/>
        </w:rPr>
        <w:tab/>
      </w:r>
      <w:r w:rsidR="00EB196A">
        <w:rPr>
          <w:rFonts w:ascii="Calibri" w:hAnsi="Calibri" w:cs="Calibri"/>
        </w:rPr>
        <w:t xml:space="preserve">Mgr. </w:t>
      </w:r>
      <w:r w:rsidR="00DD0506">
        <w:rPr>
          <w:rFonts w:ascii="Calibri" w:hAnsi="Calibri" w:cs="Calibri"/>
        </w:rPr>
        <w:t>Jan Košíček, ředitel</w:t>
      </w:r>
    </w:p>
    <w:p w14:paraId="3734ED06" w14:textId="77777777" w:rsidR="006F6D1A" w:rsidRPr="000D6CEC" w:rsidRDefault="006F6D1A" w:rsidP="00DD0506">
      <w:pPr>
        <w:autoSpaceDE w:val="0"/>
        <w:spacing w:after="0" w:line="240" w:lineRule="auto"/>
        <w:rPr>
          <w:rFonts w:ascii="Calibri" w:hAnsi="Calibri" w:cs="Calibri"/>
        </w:rPr>
      </w:pPr>
      <w:r w:rsidRPr="000D6CEC">
        <w:rPr>
          <w:rFonts w:ascii="Calibri" w:hAnsi="Calibri" w:cs="Calibri"/>
        </w:rPr>
        <w:t xml:space="preserve">osoba oprávněná jednat </w:t>
      </w:r>
    </w:p>
    <w:p w14:paraId="0475D221" w14:textId="1276880D" w:rsidR="006F6D1A" w:rsidRPr="00A65BE1" w:rsidRDefault="006F6D1A" w:rsidP="00DD0506">
      <w:pPr>
        <w:autoSpaceDE w:val="0"/>
        <w:spacing w:after="0" w:line="240" w:lineRule="auto"/>
        <w:rPr>
          <w:rFonts w:ascii="Calibri" w:hAnsi="Calibri" w:cs="Calibri"/>
          <w:color w:val="000000" w:themeColor="text1"/>
        </w:rPr>
      </w:pPr>
      <w:r w:rsidRPr="000D6CEC">
        <w:rPr>
          <w:rFonts w:ascii="Calibri" w:hAnsi="Calibri" w:cs="Calibri"/>
        </w:rPr>
        <w:t xml:space="preserve">ve věcech technických: </w:t>
      </w:r>
      <w:r w:rsidRPr="000D6CEC">
        <w:rPr>
          <w:rFonts w:ascii="Calibri" w:hAnsi="Calibri" w:cs="Calibri"/>
        </w:rPr>
        <w:tab/>
      </w:r>
      <w:r w:rsidRPr="000D6CEC">
        <w:rPr>
          <w:rFonts w:ascii="Calibri" w:hAnsi="Calibri" w:cs="Calibri"/>
        </w:rPr>
        <w:tab/>
      </w:r>
      <w:r w:rsidR="00A65BE1">
        <w:rPr>
          <w:rFonts w:ascii="Calibri" w:hAnsi="Calibri" w:cs="Calibri"/>
          <w:color w:val="000000" w:themeColor="text1"/>
        </w:rPr>
        <w:t>ing. Čeleda</w:t>
      </w:r>
    </w:p>
    <w:p w14:paraId="370AF263" w14:textId="715F0E1D" w:rsidR="006F6D1A" w:rsidRPr="00A65BE1" w:rsidRDefault="006F6D1A" w:rsidP="00DD0506">
      <w:pPr>
        <w:autoSpaceDE w:val="0"/>
        <w:spacing w:after="0" w:line="240" w:lineRule="auto"/>
        <w:rPr>
          <w:rFonts w:ascii="Calibri" w:hAnsi="Calibri" w:cs="Calibri"/>
          <w:color w:val="000000" w:themeColor="text1"/>
        </w:rPr>
      </w:pPr>
      <w:r w:rsidRPr="000D6CEC">
        <w:rPr>
          <w:rFonts w:ascii="Calibri" w:hAnsi="Calibri" w:cs="Calibri"/>
        </w:rPr>
        <w:t xml:space="preserve">kontaktní tel.: </w:t>
      </w:r>
      <w:r w:rsidRPr="000D6CEC">
        <w:rPr>
          <w:rFonts w:ascii="Calibri" w:hAnsi="Calibri" w:cs="Calibri"/>
        </w:rPr>
        <w:tab/>
      </w:r>
      <w:r w:rsidRPr="000D6CEC">
        <w:rPr>
          <w:rFonts w:ascii="Calibri" w:hAnsi="Calibri" w:cs="Calibri"/>
        </w:rPr>
        <w:tab/>
      </w:r>
      <w:r w:rsidRPr="000D6CEC">
        <w:rPr>
          <w:rFonts w:ascii="Calibri" w:hAnsi="Calibri" w:cs="Calibri"/>
        </w:rPr>
        <w:tab/>
      </w:r>
      <w:r w:rsidR="00A65BE1" w:rsidRPr="00A65BE1">
        <w:rPr>
          <w:rFonts w:ascii="Calibri" w:hAnsi="Calibri" w:cs="Calibri"/>
          <w:color w:val="000000" w:themeColor="text1"/>
        </w:rPr>
        <w:t>602 796 550</w:t>
      </w:r>
    </w:p>
    <w:p w14:paraId="3A0194DC" w14:textId="1E452498" w:rsidR="006F6D1A" w:rsidRPr="00A65BE1" w:rsidRDefault="006F6D1A" w:rsidP="00DD0506">
      <w:pPr>
        <w:autoSpaceDE w:val="0"/>
        <w:spacing w:after="0" w:line="240" w:lineRule="auto"/>
        <w:rPr>
          <w:rFonts w:ascii="Calibri" w:hAnsi="Calibri" w:cs="Calibri"/>
          <w:color w:val="000000" w:themeColor="text1"/>
        </w:rPr>
      </w:pPr>
      <w:r w:rsidRPr="00A65BE1">
        <w:rPr>
          <w:rFonts w:ascii="Calibri" w:hAnsi="Calibri" w:cs="Calibri"/>
          <w:color w:val="000000" w:themeColor="text1"/>
        </w:rPr>
        <w:t xml:space="preserve">kontaktní email: </w:t>
      </w:r>
      <w:r w:rsidRPr="00A65BE1">
        <w:rPr>
          <w:rFonts w:ascii="Calibri" w:hAnsi="Calibri" w:cs="Calibri"/>
          <w:color w:val="000000" w:themeColor="text1"/>
        </w:rPr>
        <w:tab/>
      </w:r>
      <w:r w:rsidRPr="00A65BE1">
        <w:rPr>
          <w:rFonts w:ascii="Calibri" w:hAnsi="Calibri" w:cs="Calibri"/>
          <w:color w:val="000000" w:themeColor="text1"/>
        </w:rPr>
        <w:tab/>
      </w:r>
      <w:r w:rsidR="00A65BE1">
        <w:rPr>
          <w:rFonts w:ascii="Calibri" w:hAnsi="Calibri" w:cs="Calibri"/>
          <w:color w:val="000000" w:themeColor="text1"/>
        </w:rPr>
        <w:t>ac-projekt@volny.cz</w:t>
      </w:r>
    </w:p>
    <w:p w14:paraId="69B88E0B" w14:textId="77777777" w:rsidR="006F6D1A" w:rsidRPr="00A65BE1" w:rsidRDefault="006F6D1A" w:rsidP="00DD0506">
      <w:pPr>
        <w:autoSpaceDE w:val="0"/>
        <w:spacing w:after="0" w:line="240" w:lineRule="auto"/>
        <w:jc w:val="both"/>
        <w:rPr>
          <w:rFonts w:ascii="Calibri" w:hAnsi="Calibri" w:cs="Calibri"/>
          <w:color w:val="000000" w:themeColor="text1"/>
        </w:rPr>
      </w:pPr>
    </w:p>
    <w:p w14:paraId="682E18D5" w14:textId="77777777" w:rsidR="006F6D1A" w:rsidRPr="00683BE5" w:rsidRDefault="006F6D1A" w:rsidP="00DD0506">
      <w:pPr>
        <w:autoSpaceDE w:val="0"/>
        <w:spacing w:after="0" w:line="240" w:lineRule="auto"/>
        <w:jc w:val="both"/>
        <w:rPr>
          <w:rFonts w:ascii="Calibri" w:hAnsi="Calibri"/>
        </w:rPr>
      </w:pPr>
      <w:r w:rsidRPr="00683BE5">
        <w:rPr>
          <w:rFonts w:ascii="Calibri" w:hAnsi="Calibri" w:cs="Calibri"/>
        </w:rPr>
        <w:t>jako objednatel na straně jedné</w:t>
      </w:r>
      <w:r w:rsidRPr="00683BE5">
        <w:rPr>
          <w:rFonts w:ascii="Calibri" w:hAnsi="Calibri" w:cs="Calibri"/>
          <w:b/>
        </w:rPr>
        <w:t xml:space="preserve"> </w:t>
      </w:r>
      <w:r w:rsidRPr="00683BE5">
        <w:rPr>
          <w:rFonts w:ascii="Calibri" w:hAnsi="Calibri" w:cs="Calibri"/>
        </w:rPr>
        <w:t xml:space="preserve">(dále také jen </w:t>
      </w:r>
      <w:r w:rsidRPr="00683BE5">
        <w:rPr>
          <w:rFonts w:ascii="Calibri" w:hAnsi="Calibri" w:cs="Calibri"/>
          <w:b/>
        </w:rPr>
        <w:t>„objednatel“</w:t>
      </w:r>
      <w:r w:rsidRPr="00683BE5">
        <w:rPr>
          <w:rFonts w:ascii="Calibri" w:hAnsi="Calibri" w:cs="Calibri"/>
        </w:rPr>
        <w:t>)</w:t>
      </w:r>
    </w:p>
    <w:p w14:paraId="4B7B7F3E" w14:textId="77777777" w:rsidR="006F6D1A" w:rsidRPr="00683BE5" w:rsidRDefault="006F6D1A" w:rsidP="00DD0506">
      <w:pPr>
        <w:autoSpaceDE w:val="0"/>
        <w:spacing w:after="0" w:line="240" w:lineRule="auto"/>
        <w:rPr>
          <w:rFonts w:ascii="Calibri" w:hAnsi="Calibri" w:cs="Calibri"/>
        </w:rPr>
      </w:pPr>
    </w:p>
    <w:p w14:paraId="5BCD3B86" w14:textId="77777777" w:rsidR="006F6D1A" w:rsidRPr="00683BE5" w:rsidRDefault="006F6D1A" w:rsidP="00DD0506">
      <w:pPr>
        <w:autoSpaceDE w:val="0"/>
        <w:spacing w:after="0" w:line="240" w:lineRule="auto"/>
        <w:rPr>
          <w:rFonts w:ascii="Calibri" w:hAnsi="Calibri" w:cs="Calibri"/>
        </w:rPr>
      </w:pPr>
      <w:r w:rsidRPr="00683BE5">
        <w:rPr>
          <w:rFonts w:ascii="Calibri" w:hAnsi="Calibri" w:cs="Calibri"/>
        </w:rPr>
        <w:t>a</w:t>
      </w:r>
    </w:p>
    <w:p w14:paraId="6B7160E3" w14:textId="77777777" w:rsidR="006F6D1A" w:rsidRPr="00683BE5" w:rsidRDefault="006F6D1A" w:rsidP="00DD0506">
      <w:pPr>
        <w:autoSpaceDE w:val="0"/>
        <w:spacing w:after="0" w:line="240" w:lineRule="auto"/>
        <w:jc w:val="both"/>
        <w:rPr>
          <w:rFonts w:ascii="Calibri" w:hAnsi="Calibri" w:cs="Calibri"/>
        </w:rPr>
      </w:pPr>
    </w:p>
    <w:p w14:paraId="779EE32A" w14:textId="4E1C6CF1" w:rsidR="006F6D1A" w:rsidRPr="00683BE5" w:rsidRDefault="006F6D1A" w:rsidP="00DD0506">
      <w:pPr>
        <w:autoSpaceDE w:val="0"/>
        <w:spacing w:after="0" w:line="240" w:lineRule="auto"/>
        <w:jc w:val="both"/>
        <w:rPr>
          <w:rFonts w:ascii="Calibri" w:hAnsi="Calibri" w:cs="Calibri"/>
          <w:color w:val="000000"/>
        </w:rPr>
      </w:pPr>
      <w:r w:rsidRPr="00683BE5">
        <w:rPr>
          <w:rFonts w:ascii="Calibri" w:hAnsi="Calibri" w:cs="Calibri"/>
          <w:b/>
          <w:color w:val="000000"/>
        </w:rPr>
        <w:t xml:space="preserve">Obchodní firma, název: </w:t>
      </w:r>
      <w:r w:rsidRPr="00683BE5">
        <w:rPr>
          <w:rFonts w:ascii="Calibri" w:hAnsi="Calibri" w:cs="Calibri"/>
          <w:b/>
          <w:color w:val="000000"/>
        </w:rPr>
        <w:tab/>
      </w:r>
      <w:r w:rsidR="001813A4">
        <w:rPr>
          <w:rFonts w:ascii="Calibri" w:hAnsi="Calibri" w:cs="Calibri"/>
          <w:b/>
          <w:color w:val="000000"/>
        </w:rPr>
        <w:t>CERGOMONT s.r.o.</w:t>
      </w:r>
    </w:p>
    <w:p w14:paraId="257DC875" w14:textId="0B3F473D" w:rsidR="006F6D1A" w:rsidRPr="00683BE5" w:rsidRDefault="006F6D1A" w:rsidP="00DD0506">
      <w:pPr>
        <w:autoSpaceDE w:val="0"/>
        <w:spacing w:after="0" w:line="240" w:lineRule="auto"/>
        <w:jc w:val="both"/>
        <w:rPr>
          <w:rFonts w:ascii="Calibri" w:hAnsi="Calibri" w:cs="Calibri"/>
        </w:rPr>
      </w:pPr>
      <w:r w:rsidRPr="00683BE5">
        <w:rPr>
          <w:rFonts w:ascii="Calibri" w:hAnsi="Calibri" w:cs="Calibri"/>
        </w:rPr>
        <w:t xml:space="preserve">IČO: </w:t>
      </w:r>
      <w:r w:rsidRPr="00683BE5">
        <w:rPr>
          <w:rFonts w:ascii="Calibri" w:hAnsi="Calibri" w:cs="Calibri"/>
        </w:rPr>
        <w:tab/>
      </w:r>
      <w:r w:rsidRPr="00683BE5">
        <w:rPr>
          <w:rFonts w:ascii="Calibri" w:hAnsi="Calibri" w:cs="Calibri"/>
        </w:rPr>
        <w:tab/>
      </w:r>
      <w:r w:rsidRPr="00683BE5">
        <w:rPr>
          <w:rFonts w:ascii="Calibri" w:hAnsi="Calibri" w:cs="Calibri"/>
        </w:rPr>
        <w:tab/>
      </w:r>
      <w:r w:rsidRPr="00683BE5">
        <w:rPr>
          <w:rFonts w:ascii="Calibri" w:hAnsi="Calibri" w:cs="Calibri"/>
        </w:rPr>
        <w:tab/>
      </w:r>
      <w:r w:rsidR="001813A4">
        <w:rPr>
          <w:rFonts w:ascii="Calibri" w:hAnsi="Calibri" w:cs="Calibri"/>
        </w:rPr>
        <w:t>469 93 223</w:t>
      </w:r>
    </w:p>
    <w:p w14:paraId="657FF044" w14:textId="2917891D" w:rsidR="006F6D1A" w:rsidRPr="00683BE5" w:rsidRDefault="006F6D1A" w:rsidP="00DD0506">
      <w:pPr>
        <w:autoSpaceDE w:val="0"/>
        <w:spacing w:after="0" w:line="240" w:lineRule="auto"/>
        <w:jc w:val="both"/>
        <w:rPr>
          <w:rFonts w:ascii="Calibri" w:hAnsi="Calibri" w:cs="Calibri"/>
        </w:rPr>
      </w:pPr>
      <w:r w:rsidRPr="00683BE5">
        <w:rPr>
          <w:rFonts w:ascii="Calibri" w:hAnsi="Calibri" w:cs="Calibri"/>
        </w:rPr>
        <w:t xml:space="preserve">DIČ: </w:t>
      </w:r>
      <w:r w:rsidRPr="00683BE5">
        <w:rPr>
          <w:rFonts w:ascii="Calibri" w:hAnsi="Calibri" w:cs="Calibri"/>
        </w:rPr>
        <w:tab/>
      </w:r>
      <w:r w:rsidRPr="00683BE5">
        <w:rPr>
          <w:rFonts w:ascii="Calibri" w:hAnsi="Calibri" w:cs="Calibri"/>
        </w:rPr>
        <w:tab/>
      </w:r>
      <w:r w:rsidRPr="00683BE5">
        <w:rPr>
          <w:rFonts w:ascii="Calibri" w:hAnsi="Calibri" w:cs="Calibri"/>
        </w:rPr>
        <w:tab/>
      </w:r>
      <w:r w:rsidRPr="00683BE5">
        <w:rPr>
          <w:rFonts w:ascii="Calibri" w:hAnsi="Calibri" w:cs="Calibri"/>
        </w:rPr>
        <w:tab/>
      </w:r>
      <w:r w:rsidR="001813A4">
        <w:rPr>
          <w:rFonts w:ascii="Calibri" w:hAnsi="Calibri" w:cs="Calibri"/>
        </w:rPr>
        <w:t>CZ46993223</w:t>
      </w:r>
    </w:p>
    <w:p w14:paraId="783150A5" w14:textId="3161C6BB" w:rsidR="006F6D1A" w:rsidRPr="00683BE5" w:rsidRDefault="006F6D1A" w:rsidP="00DD0506">
      <w:pPr>
        <w:autoSpaceDE w:val="0"/>
        <w:spacing w:after="0" w:line="240" w:lineRule="auto"/>
        <w:jc w:val="both"/>
        <w:rPr>
          <w:rFonts w:ascii="Calibri" w:hAnsi="Calibri" w:cs="Calibri"/>
        </w:rPr>
      </w:pPr>
      <w:r w:rsidRPr="00683BE5">
        <w:rPr>
          <w:rFonts w:ascii="Calibri" w:hAnsi="Calibri" w:cs="Calibri"/>
        </w:rPr>
        <w:t>se sídlem:</w:t>
      </w:r>
      <w:r w:rsidRPr="00683BE5">
        <w:rPr>
          <w:rFonts w:ascii="Calibri" w:hAnsi="Calibri" w:cs="Calibri"/>
        </w:rPr>
        <w:tab/>
      </w:r>
      <w:r w:rsidRPr="00683BE5">
        <w:rPr>
          <w:rFonts w:ascii="Calibri" w:hAnsi="Calibri" w:cs="Calibri"/>
        </w:rPr>
        <w:tab/>
        <w:t xml:space="preserve"> </w:t>
      </w:r>
      <w:r w:rsidRPr="00683BE5">
        <w:rPr>
          <w:rFonts w:ascii="Calibri" w:hAnsi="Calibri" w:cs="Calibri"/>
        </w:rPr>
        <w:tab/>
      </w:r>
      <w:r w:rsidR="001813A4">
        <w:rPr>
          <w:rFonts w:ascii="Calibri" w:hAnsi="Calibri" w:cs="Calibri"/>
        </w:rPr>
        <w:t>Blansko, Horní Lhota 127, PSČ 678 01</w:t>
      </w:r>
      <w:r w:rsidRPr="00683BE5">
        <w:rPr>
          <w:rFonts w:ascii="Calibri" w:hAnsi="Calibri" w:cs="Calibri"/>
        </w:rPr>
        <w:t xml:space="preserve"> </w:t>
      </w:r>
    </w:p>
    <w:p w14:paraId="16EFB205" w14:textId="63A6AD43" w:rsidR="006F6D1A" w:rsidRPr="00683BE5" w:rsidRDefault="006F6D1A" w:rsidP="001813A4">
      <w:pPr>
        <w:autoSpaceDE w:val="0"/>
        <w:spacing w:after="0" w:line="240" w:lineRule="auto"/>
        <w:ind w:left="2832" w:hanging="2832"/>
        <w:jc w:val="both"/>
        <w:rPr>
          <w:rFonts w:ascii="Calibri" w:hAnsi="Calibri" w:cs="Calibri"/>
        </w:rPr>
      </w:pPr>
      <w:r w:rsidRPr="00683BE5">
        <w:rPr>
          <w:rFonts w:ascii="Calibri" w:hAnsi="Calibri" w:cs="Calibri"/>
        </w:rPr>
        <w:t xml:space="preserve">zapsaná/ý </w:t>
      </w:r>
      <w:r w:rsidRPr="00683BE5">
        <w:rPr>
          <w:rFonts w:ascii="Calibri" w:hAnsi="Calibri" w:cs="Calibri"/>
        </w:rPr>
        <w:tab/>
      </w:r>
      <w:r w:rsidR="001813A4">
        <w:rPr>
          <w:rFonts w:ascii="Calibri" w:hAnsi="Calibri" w:cs="Calibri"/>
        </w:rPr>
        <w:t>v obchodním rejstříku vedeném u Krajského soudu v Brně, oddíl C, vložka č. 8683</w:t>
      </w:r>
      <w:r w:rsidRPr="00683BE5">
        <w:rPr>
          <w:rFonts w:ascii="Calibri" w:hAnsi="Calibri" w:cs="Calibri"/>
        </w:rPr>
        <w:t xml:space="preserve"> </w:t>
      </w:r>
    </w:p>
    <w:p w14:paraId="048D28D6" w14:textId="3C711463" w:rsidR="006F6D1A" w:rsidRPr="00683BE5" w:rsidRDefault="006F6D1A" w:rsidP="00DD0506">
      <w:pPr>
        <w:autoSpaceDE w:val="0"/>
        <w:spacing w:after="0" w:line="240" w:lineRule="auto"/>
        <w:jc w:val="both"/>
        <w:rPr>
          <w:rFonts w:ascii="Calibri" w:hAnsi="Calibri" w:cs="Calibri"/>
        </w:rPr>
      </w:pPr>
      <w:r w:rsidRPr="00683BE5">
        <w:rPr>
          <w:rFonts w:ascii="Calibri" w:hAnsi="Calibri" w:cs="Calibri"/>
        </w:rPr>
        <w:t xml:space="preserve">zástupce: </w:t>
      </w:r>
      <w:r w:rsidRPr="00683BE5">
        <w:rPr>
          <w:rFonts w:ascii="Calibri" w:hAnsi="Calibri" w:cs="Calibri"/>
        </w:rPr>
        <w:tab/>
      </w:r>
      <w:r w:rsidRPr="00683BE5">
        <w:rPr>
          <w:rFonts w:ascii="Calibri" w:hAnsi="Calibri" w:cs="Calibri"/>
        </w:rPr>
        <w:tab/>
      </w:r>
      <w:r w:rsidRPr="00683BE5">
        <w:rPr>
          <w:rFonts w:ascii="Calibri" w:hAnsi="Calibri" w:cs="Calibri"/>
        </w:rPr>
        <w:tab/>
      </w:r>
      <w:r w:rsidR="001813A4">
        <w:rPr>
          <w:rFonts w:ascii="Calibri" w:hAnsi="Calibri" w:cs="Calibri"/>
        </w:rPr>
        <w:t>Ing. Josef Vrba, jednatel</w:t>
      </w:r>
    </w:p>
    <w:p w14:paraId="36644401" w14:textId="77777777" w:rsidR="006F6D1A" w:rsidRPr="00683BE5" w:rsidRDefault="006F6D1A" w:rsidP="00DD0506">
      <w:pPr>
        <w:autoSpaceDE w:val="0"/>
        <w:spacing w:after="0" w:line="240" w:lineRule="auto"/>
        <w:rPr>
          <w:rFonts w:ascii="Calibri" w:hAnsi="Calibri" w:cs="Calibri"/>
        </w:rPr>
      </w:pPr>
      <w:r w:rsidRPr="00683BE5">
        <w:rPr>
          <w:rFonts w:ascii="Calibri" w:hAnsi="Calibri" w:cs="Calibri"/>
        </w:rPr>
        <w:t xml:space="preserve">osoba oprávněná jednat </w:t>
      </w:r>
    </w:p>
    <w:p w14:paraId="3F919EEC" w14:textId="32416101" w:rsidR="006F6D1A" w:rsidRPr="00683BE5" w:rsidRDefault="006F6D1A" w:rsidP="00DD0506">
      <w:pPr>
        <w:autoSpaceDE w:val="0"/>
        <w:spacing w:after="0" w:line="240" w:lineRule="auto"/>
        <w:rPr>
          <w:rFonts w:ascii="Calibri" w:hAnsi="Calibri" w:cs="Calibri"/>
        </w:rPr>
      </w:pPr>
      <w:r w:rsidRPr="00683BE5">
        <w:rPr>
          <w:rFonts w:ascii="Calibri" w:hAnsi="Calibri" w:cs="Calibri"/>
        </w:rPr>
        <w:t xml:space="preserve">ve věcech technických: </w:t>
      </w:r>
      <w:r w:rsidRPr="00683BE5">
        <w:rPr>
          <w:rFonts w:ascii="Calibri" w:hAnsi="Calibri" w:cs="Calibri"/>
        </w:rPr>
        <w:tab/>
      </w:r>
      <w:r w:rsidRPr="00683BE5">
        <w:rPr>
          <w:rFonts w:ascii="Calibri" w:hAnsi="Calibri" w:cs="Calibri"/>
        </w:rPr>
        <w:tab/>
      </w:r>
      <w:r w:rsidR="003B6F6B">
        <w:rPr>
          <w:rFonts w:ascii="Calibri" w:hAnsi="Calibri" w:cs="Calibri"/>
        </w:rPr>
        <w:t xml:space="preserve">Daniel </w:t>
      </w:r>
      <w:proofErr w:type="spellStart"/>
      <w:r w:rsidR="003B6F6B">
        <w:rPr>
          <w:rFonts w:ascii="Calibri" w:hAnsi="Calibri" w:cs="Calibri"/>
        </w:rPr>
        <w:t>Lizna</w:t>
      </w:r>
      <w:proofErr w:type="spellEnd"/>
    </w:p>
    <w:p w14:paraId="508AA54A" w14:textId="62867D58" w:rsidR="006F6D1A" w:rsidRPr="00683BE5" w:rsidRDefault="006F6D1A" w:rsidP="00DD0506">
      <w:pPr>
        <w:autoSpaceDE w:val="0"/>
        <w:spacing w:after="0" w:line="240" w:lineRule="auto"/>
        <w:rPr>
          <w:rFonts w:ascii="Calibri" w:hAnsi="Calibri" w:cs="Calibri"/>
        </w:rPr>
      </w:pPr>
      <w:r w:rsidRPr="00683BE5">
        <w:rPr>
          <w:rFonts w:ascii="Calibri" w:hAnsi="Calibri" w:cs="Calibri"/>
        </w:rPr>
        <w:t xml:space="preserve">kontaktní tel.: </w:t>
      </w:r>
      <w:r w:rsidRPr="00683BE5">
        <w:rPr>
          <w:rFonts w:ascii="Calibri" w:hAnsi="Calibri" w:cs="Calibri"/>
        </w:rPr>
        <w:tab/>
      </w:r>
      <w:r w:rsidRPr="00683BE5">
        <w:rPr>
          <w:rFonts w:ascii="Calibri" w:hAnsi="Calibri" w:cs="Calibri"/>
        </w:rPr>
        <w:tab/>
      </w:r>
      <w:r w:rsidRPr="00683BE5">
        <w:rPr>
          <w:rFonts w:ascii="Calibri" w:hAnsi="Calibri" w:cs="Calibri"/>
        </w:rPr>
        <w:tab/>
      </w:r>
      <w:r w:rsidR="003B6F6B">
        <w:rPr>
          <w:rFonts w:ascii="Calibri" w:hAnsi="Calibri" w:cs="Calibri"/>
        </w:rPr>
        <w:t>+420 777 707 719</w:t>
      </w:r>
    </w:p>
    <w:p w14:paraId="71F3F4C0" w14:textId="176B3EBF" w:rsidR="006F6D1A" w:rsidRPr="00683BE5" w:rsidRDefault="006F6D1A" w:rsidP="00DD0506">
      <w:pPr>
        <w:autoSpaceDE w:val="0"/>
        <w:spacing w:after="0" w:line="240" w:lineRule="auto"/>
        <w:rPr>
          <w:rFonts w:ascii="Calibri" w:hAnsi="Calibri" w:cs="Calibri"/>
        </w:rPr>
      </w:pPr>
      <w:r w:rsidRPr="00683BE5">
        <w:rPr>
          <w:rFonts w:ascii="Calibri" w:hAnsi="Calibri" w:cs="Calibri"/>
        </w:rPr>
        <w:t xml:space="preserve">kontaktní email: </w:t>
      </w:r>
      <w:r w:rsidRPr="00683BE5">
        <w:rPr>
          <w:rFonts w:ascii="Calibri" w:hAnsi="Calibri" w:cs="Calibri"/>
        </w:rPr>
        <w:tab/>
      </w:r>
      <w:r w:rsidRPr="00683BE5">
        <w:rPr>
          <w:rFonts w:ascii="Calibri" w:hAnsi="Calibri" w:cs="Calibri"/>
        </w:rPr>
        <w:tab/>
      </w:r>
      <w:r w:rsidR="001813A4">
        <w:rPr>
          <w:rFonts w:ascii="Calibri" w:hAnsi="Calibri" w:cs="Calibri"/>
        </w:rPr>
        <w:t>kopecky@cergomont.cz</w:t>
      </w:r>
    </w:p>
    <w:p w14:paraId="37016708" w14:textId="2263EA0C" w:rsidR="006F6D1A" w:rsidRPr="00683BE5" w:rsidRDefault="006F6D1A" w:rsidP="00DD0506">
      <w:pPr>
        <w:autoSpaceDE w:val="0"/>
        <w:spacing w:after="0" w:line="240" w:lineRule="auto"/>
        <w:rPr>
          <w:rFonts w:ascii="Calibri" w:hAnsi="Calibri" w:cs="Calibri"/>
        </w:rPr>
      </w:pPr>
      <w:r w:rsidRPr="00683BE5">
        <w:rPr>
          <w:rFonts w:ascii="Calibri" w:hAnsi="Calibri" w:cs="Calibri"/>
        </w:rPr>
        <w:t xml:space="preserve">číslo účtu: </w:t>
      </w:r>
      <w:r w:rsidRPr="00683BE5">
        <w:rPr>
          <w:rFonts w:ascii="Calibri" w:hAnsi="Calibri" w:cs="Calibri"/>
        </w:rPr>
        <w:tab/>
      </w:r>
      <w:r w:rsidRPr="00683BE5">
        <w:rPr>
          <w:rFonts w:ascii="Calibri" w:hAnsi="Calibri" w:cs="Calibri"/>
        </w:rPr>
        <w:tab/>
      </w:r>
      <w:r w:rsidRPr="00683BE5">
        <w:rPr>
          <w:rFonts w:ascii="Calibri" w:hAnsi="Calibri" w:cs="Calibri"/>
        </w:rPr>
        <w:tab/>
      </w:r>
      <w:r w:rsidR="001813A4">
        <w:rPr>
          <w:rFonts w:ascii="Calibri" w:hAnsi="Calibri" w:cs="Calibri"/>
        </w:rPr>
        <w:t>263314829/0300</w:t>
      </w:r>
    </w:p>
    <w:p w14:paraId="4BDA6C5B" w14:textId="77777777" w:rsidR="006F6D1A" w:rsidRPr="00683BE5" w:rsidRDefault="006F6D1A" w:rsidP="006F6D1A">
      <w:pPr>
        <w:autoSpaceDE w:val="0"/>
        <w:spacing w:after="0"/>
        <w:jc w:val="both"/>
        <w:rPr>
          <w:rFonts w:ascii="Calibri" w:hAnsi="Calibri" w:cs="Calibri"/>
        </w:rPr>
      </w:pPr>
      <w:r w:rsidRPr="00683BE5">
        <w:rPr>
          <w:rFonts w:ascii="Calibri" w:hAnsi="Calibri" w:cs="Calibri"/>
        </w:rPr>
        <w:t xml:space="preserve"> </w:t>
      </w:r>
    </w:p>
    <w:p w14:paraId="157BBFB8" w14:textId="77777777" w:rsidR="006F6D1A" w:rsidRPr="00683BE5" w:rsidRDefault="006F6D1A" w:rsidP="006F6D1A">
      <w:pPr>
        <w:spacing w:after="0"/>
        <w:jc w:val="both"/>
        <w:rPr>
          <w:rFonts w:ascii="Calibri" w:hAnsi="Calibri" w:cs="Calibri"/>
        </w:rPr>
      </w:pPr>
      <w:r w:rsidRPr="00683BE5">
        <w:rPr>
          <w:rFonts w:ascii="Calibri" w:hAnsi="Calibri" w:cs="Calibri"/>
        </w:rPr>
        <w:t>jako zhotovitel na straně druhé</w:t>
      </w:r>
      <w:r w:rsidRPr="00683BE5">
        <w:rPr>
          <w:rFonts w:ascii="Calibri" w:hAnsi="Calibri" w:cs="Calibri"/>
          <w:b/>
        </w:rPr>
        <w:t xml:space="preserve"> </w:t>
      </w:r>
      <w:r w:rsidRPr="00683BE5">
        <w:rPr>
          <w:rFonts w:ascii="Calibri" w:hAnsi="Calibri" w:cs="Calibri"/>
        </w:rPr>
        <w:t xml:space="preserve">(dále také jen </w:t>
      </w:r>
      <w:r w:rsidRPr="00683BE5">
        <w:rPr>
          <w:rFonts w:ascii="Calibri" w:hAnsi="Calibri" w:cs="Calibri"/>
          <w:b/>
        </w:rPr>
        <w:t>„zhotovitel“</w:t>
      </w:r>
      <w:r w:rsidRPr="00683BE5">
        <w:rPr>
          <w:rFonts w:ascii="Calibri" w:hAnsi="Calibri" w:cs="Calibri"/>
        </w:rPr>
        <w:t>)</w:t>
      </w:r>
    </w:p>
    <w:p w14:paraId="4776B575" w14:textId="77777777" w:rsidR="006F6D1A" w:rsidRPr="00683BE5" w:rsidRDefault="006F6D1A" w:rsidP="006F6D1A">
      <w:pPr>
        <w:jc w:val="both"/>
        <w:rPr>
          <w:rFonts w:ascii="Calibri" w:hAnsi="Calibri" w:cs="Calibri"/>
        </w:rPr>
      </w:pPr>
    </w:p>
    <w:p w14:paraId="301C2B83" w14:textId="77777777" w:rsidR="006F6D1A" w:rsidRPr="00683BE5" w:rsidRDefault="006F6D1A" w:rsidP="006F6D1A">
      <w:pPr>
        <w:spacing w:after="60"/>
        <w:jc w:val="both"/>
        <w:rPr>
          <w:rFonts w:ascii="Calibri" w:hAnsi="Calibri" w:cs="Calibri"/>
        </w:rPr>
      </w:pPr>
      <w:r w:rsidRPr="00683BE5">
        <w:rPr>
          <w:rFonts w:ascii="Calibri" w:hAnsi="Calibri" w:cs="Calibri"/>
        </w:rPr>
        <w:t>uzavírají níže uvedeného dne, měsíce a roku tuto smlouvu o dílo (dále také jen „</w:t>
      </w:r>
      <w:r w:rsidRPr="00683BE5">
        <w:rPr>
          <w:rFonts w:ascii="Calibri" w:hAnsi="Calibri" w:cs="Calibri"/>
          <w:b/>
        </w:rPr>
        <w:t>smlouva</w:t>
      </w:r>
      <w:r w:rsidRPr="00683BE5">
        <w:rPr>
          <w:rFonts w:ascii="Calibri" w:hAnsi="Calibri" w:cs="Calibri"/>
        </w:rPr>
        <w:t>“):</w:t>
      </w:r>
    </w:p>
    <w:p w14:paraId="43BE0A8B" w14:textId="77777777" w:rsidR="006F6D1A" w:rsidRPr="00A301D6" w:rsidRDefault="006F6D1A" w:rsidP="00A301D6">
      <w:pPr>
        <w:spacing w:before="60" w:after="60"/>
        <w:rPr>
          <w:rFonts w:cstheme="minorHAnsi"/>
        </w:rPr>
      </w:pPr>
    </w:p>
    <w:p w14:paraId="6CA75B0C"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Úvodní ustanovení </w:t>
      </w:r>
    </w:p>
    <w:p w14:paraId="6B5CD26B"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Objednatel prohlašuje, že</w:t>
      </w:r>
    </w:p>
    <w:p w14:paraId="630144D6" w14:textId="3BDBD9BC" w:rsidR="006F6D1A" w:rsidRPr="00A301D6" w:rsidRDefault="006F6D1A" w:rsidP="00A301D6">
      <w:pPr>
        <w:pStyle w:val="Clanek11"/>
        <w:numPr>
          <w:ilvl w:val="0"/>
          <w:numId w:val="12"/>
        </w:numPr>
        <w:spacing w:before="60" w:after="60"/>
        <w:rPr>
          <w:rFonts w:asciiTheme="minorHAnsi" w:hAnsiTheme="minorHAnsi" w:cstheme="minorHAnsi"/>
          <w:szCs w:val="22"/>
          <w:lang w:val="cs-CZ"/>
        </w:rPr>
      </w:pPr>
      <w:r w:rsidRPr="00A301D6">
        <w:rPr>
          <w:rFonts w:asciiTheme="minorHAnsi" w:hAnsiTheme="minorHAnsi" w:cstheme="minorHAnsi"/>
          <w:szCs w:val="22"/>
        </w:rPr>
        <w:t>je zadavatelem zakázky „</w:t>
      </w:r>
      <w:r w:rsidRPr="00A301D6">
        <w:rPr>
          <w:rFonts w:asciiTheme="minorHAnsi" w:hAnsiTheme="minorHAnsi" w:cstheme="minorHAnsi"/>
          <w:b/>
          <w:bCs w:val="0"/>
          <w:iCs w:val="0"/>
          <w:szCs w:val="22"/>
          <w:lang w:val="cs-CZ"/>
        </w:rPr>
        <w:t xml:space="preserve">Snížení energetické náročnosti </w:t>
      </w:r>
      <w:r w:rsidR="00DD0506">
        <w:rPr>
          <w:rFonts w:asciiTheme="minorHAnsi" w:hAnsiTheme="minorHAnsi" w:cstheme="minorHAnsi"/>
          <w:b/>
          <w:bCs w:val="0"/>
          <w:iCs w:val="0"/>
          <w:szCs w:val="22"/>
          <w:lang w:val="cs-CZ"/>
        </w:rPr>
        <w:t>budovy VUDDSMK</w:t>
      </w:r>
      <w:r w:rsidRPr="00A301D6">
        <w:rPr>
          <w:rFonts w:asciiTheme="minorHAnsi" w:hAnsiTheme="minorHAnsi" w:cstheme="minorHAnsi"/>
          <w:b/>
          <w:bCs w:val="0"/>
          <w:iCs w:val="0"/>
          <w:szCs w:val="22"/>
          <w:lang w:val="cs-CZ"/>
        </w:rPr>
        <w:t>“</w:t>
      </w:r>
      <w:r w:rsidRPr="00A301D6">
        <w:rPr>
          <w:rFonts w:asciiTheme="minorHAnsi" w:hAnsiTheme="minorHAnsi" w:cstheme="minorHAnsi"/>
          <w:szCs w:val="22"/>
        </w:rPr>
        <w:t>,</w:t>
      </w:r>
    </w:p>
    <w:p w14:paraId="42BAAA39" w14:textId="77777777" w:rsidR="006F6D1A" w:rsidRPr="00A301D6" w:rsidRDefault="006F6D1A" w:rsidP="00A301D6">
      <w:pPr>
        <w:pStyle w:val="Odstavecseseznamem"/>
        <w:numPr>
          <w:ilvl w:val="0"/>
          <w:numId w:val="12"/>
        </w:numPr>
        <w:suppressAutoHyphens/>
        <w:spacing w:before="60" w:after="60"/>
        <w:jc w:val="both"/>
        <w:rPr>
          <w:rFonts w:asciiTheme="minorHAnsi" w:hAnsiTheme="minorHAnsi" w:cstheme="minorHAnsi"/>
          <w:sz w:val="22"/>
          <w:szCs w:val="22"/>
        </w:rPr>
      </w:pPr>
      <w:r w:rsidRPr="00A301D6">
        <w:rPr>
          <w:rFonts w:asciiTheme="minorHAnsi" w:hAnsiTheme="minorHAnsi" w:cstheme="minorHAnsi"/>
          <w:sz w:val="22"/>
          <w:szCs w:val="22"/>
        </w:rPr>
        <w:t>má veškerá práva a způsobilost k tomu, aby plnil závazky, vyplývající z této smlouvy a že neexistují žádné právní překážky, které by bránily či omezovaly plnění jeho závazků.</w:t>
      </w:r>
    </w:p>
    <w:p w14:paraId="0E211671"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lastRenderedPageBreak/>
        <w:t>Zhotovitel prohlašuje, že</w:t>
      </w:r>
    </w:p>
    <w:p w14:paraId="26669657" w14:textId="4AA0B34D" w:rsidR="006F6D1A" w:rsidRPr="00A301D6" w:rsidRDefault="006F6D1A" w:rsidP="00A301D6">
      <w:pPr>
        <w:pStyle w:val="Clanek11"/>
        <w:numPr>
          <w:ilvl w:val="0"/>
          <w:numId w:val="4"/>
        </w:numPr>
        <w:spacing w:before="60" w:after="60"/>
        <w:rPr>
          <w:rFonts w:asciiTheme="minorHAnsi" w:hAnsiTheme="minorHAnsi" w:cstheme="minorHAnsi"/>
          <w:szCs w:val="22"/>
          <w:lang w:val="cs-CZ"/>
        </w:rPr>
      </w:pPr>
      <w:r w:rsidRPr="00A301D6">
        <w:rPr>
          <w:rFonts w:asciiTheme="minorHAnsi" w:hAnsiTheme="minorHAnsi" w:cstheme="minorHAnsi"/>
          <w:szCs w:val="22"/>
        </w:rPr>
        <w:t>podal nabídku v rámci shora uvedené zakázky</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s celkovou nabídkovou cenou ve výši </w:t>
      </w:r>
      <w:r w:rsidR="00627D4D">
        <w:rPr>
          <w:rFonts w:asciiTheme="minorHAnsi" w:hAnsiTheme="minorHAnsi" w:cstheme="minorHAnsi"/>
          <w:szCs w:val="22"/>
          <w:lang w:val="cs-CZ"/>
        </w:rPr>
        <w:t xml:space="preserve">1.949.491 </w:t>
      </w:r>
      <w:r w:rsidRPr="00A301D6">
        <w:rPr>
          <w:rFonts w:asciiTheme="minorHAnsi" w:hAnsiTheme="minorHAnsi" w:cstheme="minorHAnsi"/>
          <w:szCs w:val="22"/>
        </w:rPr>
        <w:t>Kč bez DPH, která byla jediným hodnotícím kritériem</w:t>
      </w:r>
      <w:r w:rsidRPr="00A301D6">
        <w:rPr>
          <w:rFonts w:asciiTheme="minorHAnsi" w:hAnsiTheme="minorHAnsi" w:cstheme="minorHAnsi"/>
          <w:szCs w:val="22"/>
          <w:lang w:val="cs-CZ"/>
        </w:rPr>
        <w:t xml:space="preserve">, </w:t>
      </w:r>
    </w:p>
    <w:p w14:paraId="48A23E4E" w14:textId="57AF9498" w:rsidR="006F6D1A" w:rsidRPr="00A301D6" w:rsidRDefault="00627D4D" w:rsidP="00A301D6">
      <w:pPr>
        <w:pStyle w:val="Clanek11"/>
        <w:numPr>
          <w:ilvl w:val="0"/>
          <w:numId w:val="4"/>
        </w:numPr>
        <w:spacing w:before="60" w:after="60"/>
        <w:rPr>
          <w:rFonts w:asciiTheme="minorHAnsi" w:hAnsiTheme="minorHAnsi" w:cstheme="minorHAnsi"/>
          <w:szCs w:val="22"/>
          <w:lang w:val="cs-CZ"/>
        </w:rPr>
      </w:pPr>
      <w:r>
        <w:rPr>
          <w:rFonts w:asciiTheme="minorHAnsi" w:hAnsiTheme="minorHAnsi" w:cstheme="minorHAnsi"/>
          <w:szCs w:val="22"/>
          <w:lang w:val="cs-CZ"/>
        </w:rPr>
        <w:t xml:space="preserve">je </w:t>
      </w:r>
      <w:r w:rsidR="006F6D1A" w:rsidRPr="00A301D6">
        <w:rPr>
          <w:rFonts w:asciiTheme="minorHAnsi" w:hAnsiTheme="minorHAnsi" w:cstheme="minorHAnsi"/>
          <w:szCs w:val="22"/>
          <w:lang w:val="cs-CZ"/>
        </w:rPr>
        <w:t>plátcem daně z přidané hodnoty,</w:t>
      </w:r>
    </w:p>
    <w:p w14:paraId="133D00BE" w14:textId="77777777" w:rsidR="006F6D1A" w:rsidRPr="00A301D6" w:rsidRDefault="006F6D1A" w:rsidP="00A301D6">
      <w:pPr>
        <w:pStyle w:val="Clanek11"/>
        <w:numPr>
          <w:ilvl w:val="0"/>
          <w:numId w:val="4"/>
        </w:numPr>
        <w:spacing w:before="60" w:after="60"/>
        <w:rPr>
          <w:rFonts w:asciiTheme="minorHAnsi" w:hAnsiTheme="minorHAnsi" w:cstheme="minorHAnsi"/>
          <w:szCs w:val="22"/>
          <w:lang w:val="cs-CZ"/>
        </w:rPr>
      </w:pPr>
      <w:r w:rsidRPr="00A301D6">
        <w:rPr>
          <w:rFonts w:asciiTheme="minorHAnsi" w:hAnsiTheme="minorHAnsi" w:cstheme="minorHAnsi"/>
          <w:szCs w:val="22"/>
        </w:rPr>
        <w:t>má veškerá práva a způsobilost k tomu, aby splnil závazky vyplývající z této smlouvy a že neexistují žádné právní překážky, které by bránily, či omezovaly plnění jeho závazků a že uzavřením smlouvy nedojde k porušení žádné jeho právní povinnosti, a</w:t>
      </w:r>
    </w:p>
    <w:p w14:paraId="26523AAA" w14:textId="77777777" w:rsidR="006F6D1A" w:rsidRPr="00A301D6" w:rsidRDefault="006F6D1A" w:rsidP="00A301D6">
      <w:pPr>
        <w:pStyle w:val="Odstavecseseznamem"/>
        <w:numPr>
          <w:ilvl w:val="0"/>
          <w:numId w:val="4"/>
        </w:numPr>
        <w:suppressAutoHyphens/>
        <w:spacing w:before="60" w:after="60"/>
        <w:jc w:val="both"/>
        <w:rPr>
          <w:rFonts w:asciiTheme="minorHAnsi" w:hAnsiTheme="minorHAnsi" w:cstheme="minorHAnsi"/>
          <w:sz w:val="22"/>
          <w:szCs w:val="22"/>
        </w:rPr>
      </w:pPr>
      <w:r w:rsidRPr="00A301D6">
        <w:rPr>
          <w:rFonts w:asciiTheme="minorHAnsi" w:hAnsiTheme="minorHAnsi" w:cstheme="minorHAnsi"/>
          <w:iCs/>
          <w:sz w:val="22"/>
          <w:szCs w:val="22"/>
        </w:rPr>
        <w:t>se dostatečným způsobem seznámil se záměry objednatele ohledně předmětu plnění specifikovaného v následujících ustanoveních této smlouvy, a že na základě tohoto zjištění přistupuje k uzavření této smlouvy.</w:t>
      </w:r>
    </w:p>
    <w:p w14:paraId="3BA143BB" w14:textId="77777777" w:rsidR="006F6D1A" w:rsidRPr="00A301D6" w:rsidRDefault="006F6D1A" w:rsidP="00A301D6">
      <w:pPr>
        <w:pStyle w:val="Textvbloku"/>
        <w:tabs>
          <w:tab w:val="left" w:pos="3402"/>
          <w:tab w:val="left" w:pos="3686"/>
          <w:tab w:val="left" w:pos="3969"/>
        </w:tabs>
        <w:spacing w:before="60" w:after="60"/>
        <w:rPr>
          <w:rFonts w:asciiTheme="minorHAnsi" w:hAnsiTheme="minorHAnsi" w:cstheme="minorHAnsi"/>
          <w:b/>
          <w:sz w:val="22"/>
          <w:szCs w:val="22"/>
        </w:rPr>
      </w:pPr>
    </w:p>
    <w:p w14:paraId="34B02AB6" w14:textId="62842982"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Předmět smlouvy a díl</w:t>
      </w:r>
      <w:r w:rsidR="0041403A">
        <w:rPr>
          <w:rFonts w:asciiTheme="minorHAnsi" w:hAnsiTheme="minorHAnsi" w:cstheme="minorHAnsi"/>
          <w:bCs w:val="0"/>
          <w:sz w:val="22"/>
          <w:szCs w:val="22"/>
        </w:rPr>
        <w:t>o</w:t>
      </w:r>
      <w:r w:rsidRPr="00A301D6">
        <w:rPr>
          <w:rFonts w:asciiTheme="minorHAnsi" w:hAnsiTheme="minorHAnsi" w:cstheme="minorHAnsi"/>
          <w:bCs w:val="0"/>
          <w:sz w:val="22"/>
          <w:szCs w:val="22"/>
        </w:rPr>
        <w:t xml:space="preserve"> </w:t>
      </w:r>
    </w:p>
    <w:p w14:paraId="6563506C"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se zavazuje</w:t>
      </w:r>
      <w:r w:rsidRPr="00A301D6">
        <w:rPr>
          <w:rFonts w:asciiTheme="minorHAnsi" w:hAnsiTheme="minorHAnsi" w:cstheme="minorHAnsi"/>
          <w:szCs w:val="22"/>
          <w:lang w:val="cs-CZ"/>
        </w:rPr>
        <w:t xml:space="preserve"> provést na svůj náklad a nebezpečí pro objednatele dílo specifikované v této smlouvě a objednatel se zavazuje dílo převzít a zaplatit cenu. </w:t>
      </w:r>
    </w:p>
    <w:p w14:paraId="2E1123F0" w14:textId="52860E58" w:rsidR="006F6D1A" w:rsidRPr="00DD0506" w:rsidRDefault="0041403A" w:rsidP="00DD0506">
      <w:pPr>
        <w:pStyle w:val="Clanek11"/>
        <w:numPr>
          <w:ilvl w:val="1"/>
          <w:numId w:val="1"/>
        </w:numPr>
        <w:spacing w:before="60" w:after="60"/>
        <w:rPr>
          <w:rFonts w:asciiTheme="minorHAnsi" w:hAnsiTheme="minorHAnsi" w:cstheme="minorHAnsi"/>
          <w:szCs w:val="22"/>
        </w:rPr>
      </w:pPr>
      <w:r>
        <w:rPr>
          <w:rFonts w:asciiTheme="minorHAnsi" w:hAnsiTheme="minorHAnsi" w:cstheme="minorHAnsi"/>
          <w:szCs w:val="22"/>
          <w:lang w:val="cs-CZ"/>
        </w:rPr>
        <w:t>D</w:t>
      </w:r>
      <w:r w:rsidR="006F6D1A" w:rsidRPr="00A301D6">
        <w:rPr>
          <w:rFonts w:asciiTheme="minorHAnsi" w:hAnsiTheme="minorHAnsi" w:cstheme="minorHAnsi"/>
          <w:szCs w:val="22"/>
          <w:lang w:val="cs-CZ"/>
        </w:rPr>
        <w:t>íl</w:t>
      </w:r>
      <w:r>
        <w:rPr>
          <w:rFonts w:asciiTheme="minorHAnsi" w:hAnsiTheme="minorHAnsi" w:cstheme="minorHAnsi"/>
          <w:szCs w:val="22"/>
          <w:lang w:val="cs-CZ"/>
        </w:rPr>
        <w:t>em</w:t>
      </w:r>
      <w:r w:rsidR="006F6D1A" w:rsidRPr="00A301D6">
        <w:rPr>
          <w:rFonts w:asciiTheme="minorHAnsi" w:hAnsiTheme="minorHAnsi" w:cstheme="minorHAnsi"/>
          <w:szCs w:val="22"/>
          <w:lang w:val="cs-CZ"/>
        </w:rPr>
        <w:t xml:space="preserve"> dle této smlouvy</w:t>
      </w:r>
      <w:r w:rsidR="006F6D1A" w:rsidRPr="00A301D6">
        <w:rPr>
          <w:rFonts w:asciiTheme="minorHAnsi" w:hAnsiTheme="minorHAnsi" w:cstheme="minorHAnsi"/>
          <w:szCs w:val="22"/>
        </w:rPr>
        <w:t xml:space="preserve"> se rozumí</w:t>
      </w:r>
      <w:r w:rsidR="006F6D1A" w:rsidRPr="00A301D6">
        <w:rPr>
          <w:rFonts w:asciiTheme="minorHAnsi" w:hAnsiTheme="minorHAnsi" w:cstheme="minorHAnsi"/>
          <w:szCs w:val="22"/>
          <w:lang w:val="cs-CZ"/>
        </w:rPr>
        <w:t xml:space="preserve"> </w:t>
      </w:r>
      <w:r w:rsidR="004B6014">
        <w:rPr>
          <w:rFonts w:asciiTheme="minorHAnsi" w:hAnsiTheme="minorHAnsi" w:cstheme="minorHAnsi"/>
          <w:szCs w:val="22"/>
          <w:lang w:val="cs-CZ"/>
        </w:rPr>
        <w:t>dodávka nového zdroje vytápění – kondenzačních kotlů</w:t>
      </w:r>
      <w:bookmarkStart w:id="0" w:name="_Hlk43376928"/>
      <w:r w:rsidR="00DD0506" w:rsidRPr="00DD0506">
        <w:rPr>
          <w:rFonts w:asciiTheme="minorHAnsi" w:hAnsiTheme="minorHAnsi" w:cstheme="minorHAnsi"/>
          <w:szCs w:val="22"/>
          <w:lang w:val="cs-CZ"/>
        </w:rPr>
        <w:t xml:space="preserve">, včetně demontážních, bouracích, montážních a souvisejících stavebních prací, jakož i odvoz a ekologická likvidace stávajících zdrojů vytápění a včetně veškerých souvisejících zařízení (čerpadlové a míchací skupiny, pojistné a zabezpečovací zařízení, kouřovody, měření a regulace, apod.), jak je podrobně specifikováno </w:t>
      </w:r>
      <w:bookmarkStart w:id="1" w:name="_Hlk65591012"/>
      <w:r w:rsidR="00DD0506" w:rsidRPr="00DD0506">
        <w:rPr>
          <w:rFonts w:asciiTheme="minorHAnsi" w:hAnsiTheme="minorHAnsi" w:cstheme="minorHAnsi"/>
          <w:szCs w:val="22"/>
          <w:lang w:val="cs-CZ"/>
        </w:rPr>
        <w:t>v projektové dokumentaci na stavbu „Snížení energetické náročnosti budovy VUDDSMK“, kterou vypracovala společnost CERGO ENERGY s.r.o., včetně Požárně bezpečnostního řešení, Měření a regulace, provozní soubor silnoproudu a Soupisu prací, dodávek a služeb s výkazem výměr</w:t>
      </w:r>
      <w:bookmarkEnd w:id="0"/>
      <w:bookmarkEnd w:id="1"/>
      <w:r w:rsidR="00EB196A" w:rsidRPr="00DD0506">
        <w:rPr>
          <w:rFonts w:asciiTheme="minorHAnsi" w:hAnsiTheme="minorHAnsi" w:cstheme="minorHAnsi"/>
          <w:szCs w:val="22"/>
          <w:lang w:val="cs-CZ"/>
        </w:rPr>
        <w:t xml:space="preserve">, dále v zadávací </w:t>
      </w:r>
      <w:r w:rsidR="006F6D1A" w:rsidRPr="00DD0506">
        <w:rPr>
          <w:rFonts w:asciiTheme="minorHAnsi" w:hAnsiTheme="minorHAnsi" w:cstheme="minorHAnsi"/>
          <w:szCs w:val="22"/>
        </w:rPr>
        <w:t>dokumentaci zakázky „</w:t>
      </w:r>
      <w:r w:rsidR="006F6D1A" w:rsidRPr="00DD0506">
        <w:rPr>
          <w:rFonts w:asciiTheme="minorHAnsi" w:hAnsiTheme="minorHAnsi" w:cstheme="minorHAnsi"/>
          <w:szCs w:val="22"/>
          <w:lang w:val="cs-CZ"/>
        </w:rPr>
        <w:t xml:space="preserve">Snížení energetické náročnosti </w:t>
      </w:r>
      <w:r w:rsidR="00DD0506" w:rsidRPr="00DD0506">
        <w:rPr>
          <w:rFonts w:asciiTheme="minorHAnsi" w:hAnsiTheme="minorHAnsi" w:cstheme="minorHAnsi"/>
          <w:szCs w:val="22"/>
          <w:lang w:val="cs-CZ"/>
        </w:rPr>
        <w:t xml:space="preserve"> budovy VUDDSMK</w:t>
      </w:r>
      <w:r w:rsidR="006F6D1A" w:rsidRPr="00DD0506">
        <w:rPr>
          <w:rFonts w:asciiTheme="minorHAnsi" w:hAnsiTheme="minorHAnsi" w:cstheme="minorHAnsi"/>
          <w:szCs w:val="22"/>
        </w:rPr>
        <w:t>“ dle Pokynů pro zadávání veřejných zakázek v OPŽP 2014-2020</w:t>
      </w:r>
      <w:r w:rsidR="00EB196A" w:rsidRPr="00DD0506">
        <w:rPr>
          <w:rFonts w:asciiTheme="minorHAnsi" w:hAnsiTheme="minorHAnsi" w:cstheme="minorHAnsi"/>
          <w:szCs w:val="22"/>
          <w:lang w:val="cs-CZ"/>
        </w:rPr>
        <w:t xml:space="preserve"> </w:t>
      </w:r>
      <w:r w:rsidR="006F6D1A" w:rsidRPr="00DD0506">
        <w:rPr>
          <w:rFonts w:asciiTheme="minorHAnsi" w:hAnsiTheme="minorHAnsi" w:cstheme="minorHAnsi"/>
          <w:szCs w:val="22"/>
        </w:rPr>
        <w:t>a v této smlouvě.</w:t>
      </w:r>
    </w:p>
    <w:p w14:paraId="199E011F" w14:textId="72703C10" w:rsidR="00EB196A" w:rsidRPr="00A301D6" w:rsidRDefault="001B180E" w:rsidP="00A301D6">
      <w:pPr>
        <w:pStyle w:val="Clanek11"/>
        <w:tabs>
          <w:tab w:val="clear" w:pos="567"/>
        </w:tabs>
        <w:spacing w:before="60" w:after="60"/>
        <w:ind w:firstLine="0"/>
        <w:rPr>
          <w:rFonts w:asciiTheme="minorHAnsi" w:hAnsiTheme="minorHAnsi" w:cstheme="minorHAnsi"/>
          <w:szCs w:val="22"/>
          <w:lang w:val="cs-CZ"/>
        </w:rPr>
      </w:pPr>
      <w:r w:rsidRPr="00A301D6">
        <w:rPr>
          <w:rFonts w:asciiTheme="minorHAnsi" w:hAnsiTheme="minorHAnsi" w:cstheme="minorHAnsi"/>
          <w:szCs w:val="22"/>
          <w:lang w:val="cs-CZ"/>
        </w:rPr>
        <w:t xml:space="preserve">Součástí předmětu </w:t>
      </w:r>
      <w:r w:rsidR="00EB196A" w:rsidRPr="00A301D6">
        <w:rPr>
          <w:rFonts w:asciiTheme="minorHAnsi" w:hAnsiTheme="minorHAnsi" w:cstheme="minorHAnsi"/>
          <w:szCs w:val="22"/>
          <w:lang w:val="cs-CZ"/>
        </w:rPr>
        <w:t xml:space="preserve">plnění </w:t>
      </w:r>
      <w:r w:rsidRPr="00A301D6">
        <w:rPr>
          <w:rFonts w:asciiTheme="minorHAnsi" w:hAnsiTheme="minorHAnsi" w:cstheme="minorHAnsi"/>
          <w:szCs w:val="22"/>
          <w:lang w:val="cs-CZ"/>
        </w:rPr>
        <w:t xml:space="preserve">dle této smlouvy je rovněž </w:t>
      </w:r>
      <w:r w:rsidR="00EB196A" w:rsidRPr="00A301D6">
        <w:rPr>
          <w:rFonts w:asciiTheme="minorHAnsi" w:hAnsiTheme="minorHAnsi" w:cstheme="minorHAnsi"/>
          <w:szCs w:val="22"/>
          <w:lang w:val="cs-CZ"/>
        </w:rPr>
        <w:t xml:space="preserve">zajištění </w:t>
      </w:r>
      <w:r w:rsidR="00DD0506">
        <w:rPr>
          <w:rFonts w:asciiTheme="minorHAnsi" w:hAnsiTheme="minorHAnsi" w:cstheme="minorHAnsi"/>
          <w:szCs w:val="22"/>
          <w:lang w:val="cs-CZ"/>
        </w:rPr>
        <w:t xml:space="preserve">kolaudace </w:t>
      </w:r>
      <w:r w:rsidR="00EB196A" w:rsidRPr="00A301D6">
        <w:rPr>
          <w:rFonts w:asciiTheme="minorHAnsi" w:hAnsiTheme="minorHAnsi" w:cstheme="minorHAnsi"/>
          <w:szCs w:val="22"/>
          <w:lang w:val="cs-CZ"/>
        </w:rPr>
        <w:t xml:space="preserve">díla pro </w:t>
      </w:r>
      <w:r w:rsidR="00DD0506">
        <w:rPr>
          <w:rFonts w:asciiTheme="minorHAnsi" w:hAnsiTheme="minorHAnsi" w:cstheme="minorHAnsi"/>
          <w:szCs w:val="22"/>
          <w:lang w:val="cs-CZ"/>
        </w:rPr>
        <w:t>objednatele</w:t>
      </w:r>
      <w:r w:rsidR="00EB196A" w:rsidRPr="00A301D6">
        <w:rPr>
          <w:rFonts w:asciiTheme="minorHAnsi" w:hAnsiTheme="minorHAnsi" w:cstheme="minorHAnsi"/>
          <w:szCs w:val="22"/>
          <w:lang w:val="cs-CZ"/>
        </w:rPr>
        <w:t>, bude-li stavebním úřadem vyžadována.</w:t>
      </w:r>
    </w:p>
    <w:p w14:paraId="629C8CD2" w14:textId="5758D968"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odpovídá za to, že </w:t>
      </w:r>
      <w:r w:rsidRPr="00A301D6">
        <w:rPr>
          <w:rFonts w:asciiTheme="minorHAnsi" w:hAnsiTheme="minorHAnsi" w:cstheme="minorHAnsi"/>
          <w:szCs w:val="22"/>
          <w:lang w:val="cs-CZ"/>
        </w:rPr>
        <w:t>díl</w:t>
      </w:r>
      <w:r w:rsidR="0041403A">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bude realizován</w:t>
      </w:r>
      <w:r w:rsidR="0041403A">
        <w:rPr>
          <w:rFonts w:asciiTheme="minorHAnsi" w:hAnsiTheme="minorHAnsi" w:cstheme="minorHAnsi"/>
          <w:szCs w:val="22"/>
          <w:lang w:val="cs-CZ"/>
        </w:rPr>
        <w:t>o</w:t>
      </w:r>
      <w:r w:rsidRPr="00A301D6">
        <w:rPr>
          <w:rFonts w:asciiTheme="minorHAnsi" w:hAnsiTheme="minorHAnsi" w:cstheme="minorHAnsi"/>
          <w:szCs w:val="22"/>
        </w:rPr>
        <w:t xml:space="preserve"> ve stanoveném rozsahu,</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kvalitě a s parametry stanovenými </w:t>
      </w:r>
      <w:r w:rsidRPr="00A301D6">
        <w:rPr>
          <w:rFonts w:asciiTheme="minorHAnsi" w:hAnsiTheme="minorHAnsi" w:cstheme="minorHAnsi"/>
          <w:szCs w:val="22"/>
          <w:lang w:val="cs-CZ"/>
        </w:rPr>
        <w:t>v této smlouvě</w:t>
      </w:r>
      <w:r w:rsidRPr="00A301D6">
        <w:rPr>
          <w:rFonts w:asciiTheme="minorHAnsi" w:hAnsiTheme="minorHAnsi" w:cstheme="minorHAnsi"/>
          <w:szCs w:val="22"/>
        </w:rPr>
        <w:t>, rozhodnutími a veškerými</w:t>
      </w:r>
      <w:r w:rsidRPr="00A301D6">
        <w:rPr>
          <w:rFonts w:asciiTheme="minorHAnsi" w:hAnsiTheme="minorHAnsi" w:cstheme="minorHAnsi"/>
          <w:szCs w:val="22"/>
          <w:lang w:val="cs-CZ"/>
        </w:rPr>
        <w:t xml:space="preserve"> </w:t>
      </w:r>
      <w:r w:rsidRPr="00A301D6">
        <w:rPr>
          <w:rFonts w:asciiTheme="minorHAnsi" w:hAnsiTheme="minorHAnsi" w:cstheme="minorHAnsi"/>
          <w:szCs w:val="22"/>
        </w:rPr>
        <w:t>dalšími vyjádřeními správních úřadů</w:t>
      </w:r>
      <w:r w:rsidRPr="00A301D6">
        <w:rPr>
          <w:rFonts w:asciiTheme="minorHAnsi" w:hAnsiTheme="minorHAnsi" w:cstheme="minorHAnsi"/>
          <w:szCs w:val="22"/>
          <w:lang w:val="cs-CZ"/>
        </w:rPr>
        <w:t xml:space="preserve"> </w:t>
      </w:r>
      <w:r w:rsidRPr="00A301D6">
        <w:rPr>
          <w:rFonts w:asciiTheme="minorHAnsi" w:hAnsiTheme="minorHAnsi" w:cstheme="minorHAnsi"/>
          <w:szCs w:val="22"/>
        </w:rPr>
        <w:t>a</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dále v souladu s podmínkami dotačního titulu Operačního programu </w:t>
      </w:r>
      <w:r w:rsidRPr="00A301D6">
        <w:rPr>
          <w:rFonts w:asciiTheme="minorHAnsi" w:hAnsiTheme="minorHAnsi" w:cstheme="minorHAnsi"/>
          <w:szCs w:val="22"/>
          <w:lang w:val="cs-CZ"/>
        </w:rPr>
        <w:t xml:space="preserve">Životní prostředí. </w:t>
      </w:r>
      <w:r w:rsidRPr="00A301D6">
        <w:rPr>
          <w:rFonts w:asciiTheme="minorHAnsi" w:hAnsiTheme="minorHAnsi" w:cstheme="minorHAnsi"/>
          <w:szCs w:val="22"/>
        </w:rPr>
        <w:t>V rámci plnění povinností dle této smlouvy se</w:t>
      </w:r>
      <w:r w:rsidRPr="00A301D6">
        <w:rPr>
          <w:rFonts w:asciiTheme="minorHAnsi" w:hAnsiTheme="minorHAnsi" w:cstheme="minorHAnsi"/>
          <w:szCs w:val="22"/>
          <w:lang w:val="cs-CZ"/>
        </w:rPr>
        <w:t xml:space="preserve"> </w:t>
      </w:r>
      <w:r w:rsidRPr="00A301D6">
        <w:rPr>
          <w:rFonts w:asciiTheme="minorHAnsi" w:hAnsiTheme="minorHAnsi" w:cstheme="minorHAnsi"/>
          <w:szCs w:val="22"/>
        </w:rPr>
        <w:t>zhotovitel zavazuje ověřit a zkontrolovat všechny vstupní údaje a podklady předložené</w:t>
      </w:r>
      <w:r w:rsidRPr="00A301D6">
        <w:rPr>
          <w:rFonts w:asciiTheme="minorHAnsi" w:hAnsiTheme="minorHAnsi" w:cstheme="minorHAnsi"/>
          <w:szCs w:val="22"/>
          <w:lang w:val="cs-CZ"/>
        </w:rPr>
        <w:t xml:space="preserve"> </w:t>
      </w:r>
      <w:r w:rsidRPr="00A301D6">
        <w:rPr>
          <w:rFonts w:asciiTheme="minorHAnsi" w:hAnsiTheme="minorHAnsi" w:cstheme="minorHAnsi"/>
          <w:szCs w:val="22"/>
        </w:rPr>
        <w:t>objednatelem, zejména projektovou dokumentaci, a na jejich nedostatky neprodleně</w:t>
      </w:r>
      <w:r w:rsidRPr="00A301D6">
        <w:rPr>
          <w:rFonts w:asciiTheme="minorHAnsi" w:hAnsiTheme="minorHAnsi" w:cstheme="minorHAnsi"/>
          <w:szCs w:val="22"/>
          <w:lang w:val="cs-CZ"/>
        </w:rPr>
        <w:t xml:space="preserve"> upozornit. </w:t>
      </w:r>
    </w:p>
    <w:p w14:paraId="2AD33DF1" w14:textId="13386748"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Kompletním dodáním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 xml:space="preserve">se rozumí </w:t>
      </w:r>
      <w:r w:rsidR="004B6014">
        <w:rPr>
          <w:rFonts w:asciiTheme="minorHAnsi" w:hAnsiTheme="minorHAnsi" w:cstheme="minorHAnsi"/>
          <w:szCs w:val="22"/>
          <w:lang w:val="cs-CZ"/>
        </w:rPr>
        <w:t xml:space="preserve"> dodání nového zdroje vytápění, jakož i </w:t>
      </w:r>
      <w:r w:rsidRPr="00A301D6">
        <w:rPr>
          <w:rFonts w:asciiTheme="minorHAnsi" w:hAnsiTheme="minorHAnsi" w:cstheme="minorHAnsi"/>
          <w:szCs w:val="22"/>
        </w:rPr>
        <w:t xml:space="preserve">úplné, funkční a bezvadné </w:t>
      </w:r>
      <w:r w:rsidRPr="00A301D6">
        <w:rPr>
          <w:rFonts w:asciiTheme="minorHAnsi" w:hAnsiTheme="minorHAnsi" w:cstheme="minorHAnsi"/>
          <w:szCs w:val="22"/>
          <w:lang w:val="cs-CZ"/>
        </w:rPr>
        <w:t xml:space="preserve">provedení všech stavebních a montážních prací, včetně dodávek potřebných materiálů, výrobků, konstrukcí, strojů a zařízení nezbytných pro řádné dokončení provozuschopného díla, provedení všech činností souvisejících s dodávkou </w:t>
      </w:r>
      <w:r w:rsidR="004B6014">
        <w:rPr>
          <w:rFonts w:asciiTheme="minorHAnsi" w:hAnsiTheme="minorHAnsi" w:cstheme="minorHAnsi"/>
          <w:szCs w:val="22"/>
          <w:lang w:val="cs-CZ"/>
        </w:rPr>
        <w:t xml:space="preserve">nového zdroje vytápění, </w:t>
      </w:r>
      <w:r w:rsidRPr="00A301D6">
        <w:rPr>
          <w:rFonts w:asciiTheme="minorHAnsi" w:hAnsiTheme="minorHAnsi" w:cstheme="minorHAnsi"/>
          <w:szCs w:val="22"/>
          <w:lang w:val="cs-CZ"/>
        </w:rPr>
        <w:t xml:space="preserve">stavebních a montážních prací, jejich provedení je pro řádné dokončení díla nezbytné. </w:t>
      </w:r>
      <w:r w:rsidRPr="00A301D6">
        <w:rPr>
          <w:rFonts w:asciiTheme="minorHAnsi" w:hAnsiTheme="minorHAnsi" w:cstheme="minorHAnsi"/>
          <w:szCs w:val="22"/>
        </w:rPr>
        <w:t>Dle dohody smluvních stran j</w:t>
      </w:r>
      <w:r w:rsidRPr="00A301D6">
        <w:rPr>
          <w:rFonts w:asciiTheme="minorHAnsi" w:hAnsiTheme="minorHAnsi" w:cstheme="minorHAnsi"/>
          <w:szCs w:val="22"/>
          <w:lang w:val="cs-CZ"/>
        </w:rPr>
        <w:t xml:space="preserve">sou součástí předmětu díla </w:t>
      </w:r>
      <w:r w:rsidRPr="00A301D6">
        <w:rPr>
          <w:rFonts w:asciiTheme="minorHAnsi" w:hAnsiTheme="minorHAnsi" w:cstheme="minorHAnsi"/>
          <w:szCs w:val="22"/>
        </w:rPr>
        <w:t>rovněž činnosti, práce a dodávky, které nejsou v</w:t>
      </w:r>
      <w:r w:rsidRPr="00A301D6">
        <w:rPr>
          <w:rFonts w:asciiTheme="minorHAnsi" w:hAnsiTheme="minorHAnsi" w:cstheme="minorHAnsi"/>
          <w:szCs w:val="22"/>
          <w:lang w:val="cs-CZ"/>
        </w:rPr>
        <w:t> projektové dokumentaci výslovně uvedeny</w:t>
      </w:r>
      <w:r w:rsidRPr="00A301D6">
        <w:rPr>
          <w:rFonts w:asciiTheme="minorHAnsi" w:hAnsiTheme="minorHAnsi" w:cstheme="minorHAnsi"/>
          <w:szCs w:val="22"/>
        </w:rPr>
        <w:t xml:space="preserve">, ale o kterých </w:t>
      </w:r>
      <w:r w:rsidRPr="00A301D6">
        <w:rPr>
          <w:rFonts w:asciiTheme="minorHAnsi" w:hAnsiTheme="minorHAnsi" w:cstheme="minorHAnsi"/>
          <w:szCs w:val="22"/>
          <w:lang w:val="cs-CZ"/>
        </w:rPr>
        <w:t xml:space="preserve">zhotovitel </w:t>
      </w:r>
      <w:r w:rsidRPr="00A301D6">
        <w:rPr>
          <w:rFonts w:asciiTheme="minorHAnsi" w:hAnsiTheme="minorHAnsi" w:cstheme="minorHAnsi"/>
          <w:szCs w:val="22"/>
        </w:rPr>
        <w:t xml:space="preserve"> věděl, nebo podle svých odborných znalostí a zkušeností vědět měl anebo mohl, že jsou k řádnému a kvalitnímu provedení</w:t>
      </w:r>
      <w:r w:rsidRPr="00A301D6">
        <w:rPr>
          <w:rFonts w:asciiTheme="minorHAnsi" w:hAnsiTheme="minorHAnsi" w:cstheme="minorHAnsi"/>
          <w:szCs w:val="22"/>
          <w:lang w:val="cs-CZ"/>
        </w:rPr>
        <w:t xml:space="preserve"> díla </w:t>
      </w:r>
      <w:r w:rsidRPr="00A301D6">
        <w:rPr>
          <w:rFonts w:asciiTheme="minorHAnsi" w:hAnsiTheme="minorHAnsi" w:cstheme="minorHAnsi"/>
          <w:szCs w:val="22"/>
        </w:rPr>
        <w:t xml:space="preserve">dané povahy třeba, a to i s přihlédnutím ke standardní praxi při realizaci </w:t>
      </w:r>
      <w:r w:rsidRPr="00A301D6">
        <w:rPr>
          <w:rFonts w:asciiTheme="minorHAnsi" w:hAnsiTheme="minorHAnsi" w:cstheme="minorHAnsi"/>
          <w:szCs w:val="22"/>
          <w:lang w:val="cs-CZ"/>
        </w:rPr>
        <w:t xml:space="preserve">děl </w:t>
      </w:r>
      <w:r w:rsidRPr="00A301D6">
        <w:rPr>
          <w:rFonts w:asciiTheme="minorHAnsi" w:hAnsiTheme="minorHAnsi" w:cstheme="minorHAnsi"/>
          <w:szCs w:val="22"/>
        </w:rPr>
        <w:t xml:space="preserve">podobného charakteru. </w:t>
      </w:r>
    </w:p>
    <w:p w14:paraId="63C1D84F" w14:textId="77777777" w:rsidR="003830DD" w:rsidRPr="00A301D6" w:rsidRDefault="003830DD"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P</w:t>
      </w:r>
      <w:r w:rsidRPr="00A301D6">
        <w:rPr>
          <w:rFonts w:asciiTheme="minorHAnsi" w:hAnsiTheme="minorHAnsi" w:cstheme="minorHAnsi"/>
          <w:szCs w:val="22"/>
          <w:lang w:val="cs-CZ"/>
        </w:rPr>
        <w:t xml:space="preserve">ovinnost provést dílo dle této smlouvy </w:t>
      </w:r>
      <w:r w:rsidRPr="00A301D6">
        <w:rPr>
          <w:rFonts w:asciiTheme="minorHAnsi" w:hAnsiTheme="minorHAnsi" w:cstheme="minorHAnsi"/>
          <w:szCs w:val="22"/>
        </w:rPr>
        <w:t>zahrnuje také</w:t>
      </w:r>
    </w:p>
    <w:p w14:paraId="1E942DA3"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zřídit</w:t>
      </w:r>
      <w:r w:rsidRPr="00A301D6">
        <w:rPr>
          <w:rFonts w:asciiTheme="minorHAnsi" w:hAnsiTheme="minorHAnsi" w:cstheme="minorHAnsi"/>
          <w:szCs w:val="22"/>
        </w:rPr>
        <w:t xml:space="preserve"> a </w:t>
      </w:r>
      <w:r w:rsidRPr="00A301D6">
        <w:rPr>
          <w:rFonts w:asciiTheme="minorHAnsi" w:hAnsiTheme="minorHAnsi" w:cstheme="minorHAnsi"/>
          <w:szCs w:val="22"/>
          <w:lang w:val="cs-CZ"/>
        </w:rPr>
        <w:t>odstranit</w:t>
      </w:r>
      <w:r w:rsidRPr="00A301D6">
        <w:rPr>
          <w:rFonts w:asciiTheme="minorHAnsi" w:hAnsiTheme="minorHAnsi" w:cstheme="minorHAnsi"/>
          <w:szCs w:val="22"/>
        </w:rPr>
        <w:t xml:space="preserve"> zabezpečení prostor</w:t>
      </w:r>
      <w:r w:rsidRPr="00A301D6">
        <w:rPr>
          <w:rFonts w:asciiTheme="minorHAnsi" w:hAnsiTheme="minorHAnsi" w:cstheme="minorHAnsi"/>
          <w:szCs w:val="22"/>
          <w:lang w:val="cs-CZ"/>
        </w:rPr>
        <w:t xml:space="preserve"> (staveniště)</w:t>
      </w:r>
      <w:r w:rsidRPr="00A301D6">
        <w:rPr>
          <w:rFonts w:asciiTheme="minorHAnsi" w:hAnsiTheme="minorHAnsi" w:cstheme="minorHAnsi"/>
          <w:szCs w:val="22"/>
        </w:rPr>
        <w:t xml:space="preserve">, ve kterém bude probíhat </w:t>
      </w:r>
      <w:r w:rsidRPr="00A301D6">
        <w:rPr>
          <w:rFonts w:asciiTheme="minorHAnsi" w:hAnsiTheme="minorHAnsi" w:cstheme="minorHAnsi"/>
          <w:szCs w:val="22"/>
          <w:lang w:val="cs-CZ"/>
        </w:rPr>
        <w:t>realizace díla</w:t>
      </w:r>
      <w:r w:rsidRPr="00A301D6">
        <w:rPr>
          <w:rFonts w:asciiTheme="minorHAnsi" w:hAnsiTheme="minorHAnsi" w:cstheme="minorHAnsi"/>
          <w:szCs w:val="22"/>
        </w:rPr>
        <w:t xml:space="preserve">, včetně napojení na technickou infrastrukturu objednatele, a </w:t>
      </w:r>
      <w:r w:rsidRPr="00A301D6">
        <w:rPr>
          <w:rFonts w:asciiTheme="minorHAnsi" w:hAnsiTheme="minorHAnsi" w:cstheme="minorHAnsi"/>
          <w:szCs w:val="22"/>
          <w:lang w:val="cs-CZ"/>
        </w:rPr>
        <w:t>dodržovat</w:t>
      </w:r>
      <w:r w:rsidRPr="00A301D6">
        <w:rPr>
          <w:rFonts w:asciiTheme="minorHAnsi" w:hAnsiTheme="minorHAnsi" w:cstheme="minorHAnsi"/>
          <w:szCs w:val="22"/>
        </w:rPr>
        <w:t xml:space="preserve"> </w:t>
      </w:r>
      <w:r w:rsidRPr="00A301D6">
        <w:rPr>
          <w:rFonts w:asciiTheme="minorHAnsi" w:hAnsiTheme="minorHAnsi" w:cstheme="minorHAnsi"/>
          <w:szCs w:val="22"/>
          <w:lang w:val="cs-CZ"/>
        </w:rPr>
        <w:t>veškeré povinnosti a postupy stanovené v p</w:t>
      </w:r>
      <w:proofErr w:type="spellStart"/>
      <w:r w:rsidRPr="00A301D6">
        <w:rPr>
          <w:rFonts w:asciiTheme="minorHAnsi" w:hAnsiTheme="minorHAnsi" w:cstheme="minorHAnsi"/>
          <w:szCs w:val="22"/>
        </w:rPr>
        <w:t>rojektové</w:t>
      </w:r>
      <w:proofErr w:type="spellEnd"/>
      <w:r w:rsidRPr="00A301D6">
        <w:rPr>
          <w:rFonts w:asciiTheme="minorHAnsi" w:hAnsiTheme="minorHAnsi" w:cstheme="minorHAnsi"/>
          <w:szCs w:val="22"/>
        </w:rPr>
        <w:t xml:space="preserve"> dokumentac</w:t>
      </w:r>
      <w:r w:rsidRPr="00A301D6">
        <w:rPr>
          <w:rFonts w:asciiTheme="minorHAnsi" w:hAnsiTheme="minorHAnsi" w:cstheme="minorHAnsi"/>
          <w:szCs w:val="22"/>
          <w:lang w:val="cs-CZ"/>
        </w:rPr>
        <w:t>i uvedené v této smlouvě</w:t>
      </w:r>
      <w:r w:rsidRPr="00A301D6">
        <w:rPr>
          <w:rFonts w:asciiTheme="minorHAnsi" w:hAnsiTheme="minorHAnsi" w:cstheme="minorHAnsi"/>
          <w:szCs w:val="22"/>
        </w:rPr>
        <w:t xml:space="preserve"> a souvisejících předpis</w:t>
      </w:r>
      <w:r w:rsidRPr="00A301D6">
        <w:rPr>
          <w:rFonts w:asciiTheme="minorHAnsi" w:hAnsiTheme="minorHAnsi" w:cstheme="minorHAnsi"/>
          <w:szCs w:val="22"/>
          <w:lang w:val="cs-CZ"/>
        </w:rPr>
        <w:t>ech,</w:t>
      </w:r>
    </w:p>
    <w:p w14:paraId="35A77F03"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lastRenderedPageBreak/>
        <w:t>zajištění všech nezbytných průzkumů nutných pro řádné provedení a dokončení díla,</w:t>
      </w:r>
    </w:p>
    <w:p w14:paraId="75C063CA"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dle projektové dokumentace zajištění vytýčení tras technické infrastruktury a inženýrských sítí v místě jejich střetu se stavbou a přijetí takových opatření, aby nedošlo k jejich poškození,</w:t>
      </w:r>
    </w:p>
    <w:p w14:paraId="70C12415"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zajištění účinného protiprašného opatření a důsledného úklidu všech prostor stavby, staveniště a jeho okolí v průběhu i po dokončení stavby,</w:t>
      </w:r>
    </w:p>
    <w:p w14:paraId="3C922274"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bookmarkStart w:id="2" w:name="_Hlk54958876"/>
      <w:r w:rsidRPr="00A301D6">
        <w:rPr>
          <w:rFonts w:asciiTheme="minorHAnsi" w:hAnsiTheme="minorHAnsi" w:cstheme="minorHAnsi"/>
          <w:szCs w:val="22"/>
          <w:lang w:val="cs-CZ"/>
        </w:rPr>
        <w:t>zabezpečení podmínek stanovených v případných rozhodnutích orgánů státní správy či jejich vyjádření, jakož i podmínek dotčených osob, zejména správců dopravní a technické infrastruktury,</w:t>
      </w:r>
    </w:p>
    <w:bookmarkEnd w:id="2"/>
    <w:p w14:paraId="4D409A7A"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projednání a zajištění případného zvláštního užívání komunikací, případně dalších veřejných ploch, včetně úhrady vyměřených poplatků a nájemného za užívání těchto ploch</w:t>
      </w:r>
      <w:r w:rsidRPr="00A301D6">
        <w:rPr>
          <w:rFonts w:asciiTheme="minorHAnsi" w:hAnsiTheme="minorHAnsi" w:cstheme="minorHAnsi"/>
          <w:szCs w:val="22"/>
          <w:lang w:val="cs-CZ"/>
        </w:rPr>
        <w:t>,</w:t>
      </w:r>
    </w:p>
    <w:p w14:paraId="42730819"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bookmarkStart w:id="3" w:name="_Hlk54958915"/>
      <w:r w:rsidRPr="00A301D6">
        <w:rPr>
          <w:rFonts w:asciiTheme="minorHAnsi" w:hAnsiTheme="minorHAnsi" w:cstheme="minorHAnsi"/>
          <w:szCs w:val="22"/>
          <w:lang w:val="cs-CZ"/>
        </w:rPr>
        <w:t xml:space="preserve">uvedení všech povrchů a konstrukcí dotčených stavbou do původního stavu před dokončením díla, </w:t>
      </w:r>
    </w:p>
    <w:bookmarkEnd w:id="3"/>
    <w:p w14:paraId="520A6F63"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provedení dopravy, naložení a vyložení všech technických zařízení a potřebného materiálu v místě provádění díla ve vhodném balení,</w:t>
      </w:r>
    </w:p>
    <w:p w14:paraId="75600DAA"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kompletační a koordinační činnost při realizaci díla, tj. např. zajištění a provedení všech opatření organizačního a stavebně technického charakteru,</w:t>
      </w:r>
    </w:p>
    <w:p w14:paraId="00F937C2"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zpracování dílenské a výrobní dokumentace u těch částí díla, kde bude požadována ze strany objednatele, projektové dokumentace nebo příslušných právních předpisů, </w:t>
      </w:r>
    </w:p>
    <w:p w14:paraId="73DCD0D6"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provést demolici a demontáž stávajících zařízení a stavebních konstrukcí, kdy zhotovitelem demolovaný a demontovaný materiál se stává odpadem a zhotovitel jako původce odpadu s ním bude nakládat pouze v souladu se zákonem o odpadech, </w:t>
      </w:r>
    </w:p>
    <w:p w14:paraId="794486E5"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demolovaný a demontovaný materiál nesmí být využit k obchodní činnosti zhotovitele za účelem dosažení zisku</w:t>
      </w:r>
      <w:r w:rsidRPr="00A301D6">
        <w:rPr>
          <w:rFonts w:asciiTheme="minorHAnsi" w:hAnsiTheme="minorHAnsi" w:cstheme="minorHAnsi"/>
          <w:szCs w:val="22"/>
          <w:lang w:val="cs-CZ"/>
        </w:rPr>
        <w:t xml:space="preserve"> bez předchozího souhlasu objednatele</w:t>
      </w:r>
      <w:r w:rsidRPr="00A301D6">
        <w:rPr>
          <w:rFonts w:asciiTheme="minorHAnsi" w:hAnsiTheme="minorHAnsi" w:cstheme="minorHAnsi"/>
          <w:szCs w:val="22"/>
        </w:rPr>
        <w:t>,</w:t>
      </w:r>
    </w:p>
    <w:p w14:paraId="54F7ECD0" w14:textId="751BF75D"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průběžnou likvidac</w:t>
      </w:r>
      <w:r w:rsidRPr="00A301D6">
        <w:rPr>
          <w:rFonts w:asciiTheme="minorHAnsi" w:hAnsiTheme="minorHAnsi" w:cstheme="minorHAnsi"/>
          <w:szCs w:val="22"/>
          <w:lang w:val="cs-CZ"/>
        </w:rPr>
        <w:t>i</w:t>
      </w:r>
      <w:r w:rsidRPr="00A301D6">
        <w:rPr>
          <w:rFonts w:asciiTheme="minorHAnsi" w:hAnsiTheme="minorHAnsi" w:cstheme="minorHAnsi"/>
          <w:szCs w:val="22"/>
        </w:rPr>
        <w:t xml:space="preserve"> odpadů a obalů v souladu se zákonem o odpadech a dalších prováděcích předpisů vč. úhrady poplatků za likvidaci odpadu a doložení dokladů o likvidaci nejpozději při předání a převzetí d</w:t>
      </w:r>
      <w:r w:rsidRPr="00A301D6">
        <w:rPr>
          <w:rFonts w:asciiTheme="minorHAnsi" w:hAnsiTheme="minorHAnsi" w:cstheme="minorHAnsi"/>
          <w:szCs w:val="22"/>
          <w:lang w:val="cs-CZ"/>
        </w:rPr>
        <w:t>íla,</w:t>
      </w:r>
    </w:p>
    <w:p w14:paraId="4644B783"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zajištění bezpečnosti a ochrany zdraví při práci v souladu s platnými právními předpisy</w:t>
      </w:r>
      <w:r w:rsidRPr="00A301D6">
        <w:rPr>
          <w:rFonts w:asciiTheme="minorHAnsi" w:hAnsiTheme="minorHAnsi" w:cstheme="minorHAnsi"/>
          <w:szCs w:val="22"/>
          <w:lang w:val="cs-CZ"/>
        </w:rPr>
        <w:t>,</w:t>
      </w:r>
    </w:p>
    <w:p w14:paraId="5540EF29"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umožnit provádění kontrolních prohlídek </w:t>
      </w:r>
      <w:r w:rsidRPr="00A301D6">
        <w:rPr>
          <w:rFonts w:asciiTheme="minorHAnsi" w:hAnsiTheme="minorHAnsi" w:cstheme="minorHAnsi"/>
          <w:szCs w:val="22"/>
          <w:lang w:val="cs-CZ"/>
        </w:rPr>
        <w:t xml:space="preserve">a </w:t>
      </w:r>
      <w:r w:rsidRPr="00A301D6">
        <w:rPr>
          <w:rFonts w:asciiTheme="minorHAnsi" w:hAnsiTheme="minorHAnsi" w:cstheme="minorHAnsi"/>
          <w:szCs w:val="22"/>
        </w:rPr>
        <w:t>zajistit účast odpovědné osoby zhotovitele na této kontrolní prohlídce</w:t>
      </w:r>
      <w:r w:rsidRPr="00A301D6">
        <w:rPr>
          <w:rFonts w:asciiTheme="minorHAnsi" w:hAnsiTheme="minorHAnsi" w:cstheme="minorHAnsi"/>
          <w:szCs w:val="22"/>
          <w:lang w:val="cs-CZ"/>
        </w:rPr>
        <w:t>,</w:t>
      </w:r>
    </w:p>
    <w:p w14:paraId="3723D82E"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bookmarkStart w:id="4" w:name="_Hlk54958987"/>
      <w:r w:rsidRPr="00A301D6">
        <w:rPr>
          <w:rFonts w:asciiTheme="minorHAnsi" w:hAnsiTheme="minorHAnsi" w:cstheme="minorHAnsi"/>
          <w:szCs w:val="22"/>
        </w:rPr>
        <w:t>bezodkladné odstranění případných závad zjištěných při závěrečné kontrolní prohlídce</w:t>
      </w:r>
      <w:r w:rsidRPr="00A301D6">
        <w:rPr>
          <w:rFonts w:asciiTheme="minorHAnsi" w:hAnsiTheme="minorHAnsi" w:cstheme="minorHAnsi"/>
          <w:szCs w:val="22"/>
          <w:lang w:val="cs-CZ"/>
        </w:rPr>
        <w:t>,</w:t>
      </w:r>
    </w:p>
    <w:p w14:paraId="75291FD8"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bookmarkStart w:id="5" w:name="_Hlk54959029"/>
      <w:bookmarkEnd w:id="4"/>
      <w:r w:rsidRPr="00A301D6">
        <w:rPr>
          <w:rFonts w:asciiTheme="minorHAnsi" w:hAnsiTheme="minorHAnsi" w:cstheme="minorHAnsi"/>
          <w:szCs w:val="22"/>
          <w:lang w:val="cs-CZ"/>
        </w:rPr>
        <w:t>zaškolení obsluhy,</w:t>
      </w:r>
    </w:p>
    <w:bookmarkEnd w:id="5"/>
    <w:p w14:paraId="45B79815"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zajištění zpracování všech nutných geodetických zaměření tras a geometrických plánů, zejména pro věcná břemena, </w:t>
      </w:r>
    </w:p>
    <w:p w14:paraId="2F5225C9"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zajištění vypracování všech </w:t>
      </w:r>
      <w:r w:rsidRPr="00A301D6">
        <w:rPr>
          <w:rFonts w:asciiTheme="minorHAnsi" w:hAnsiTheme="minorHAnsi" w:cstheme="minorHAnsi"/>
          <w:szCs w:val="22"/>
          <w:lang w:val="cs-CZ"/>
        </w:rPr>
        <w:t xml:space="preserve">posouzení a </w:t>
      </w:r>
      <w:r w:rsidRPr="00A301D6">
        <w:rPr>
          <w:rFonts w:asciiTheme="minorHAnsi" w:hAnsiTheme="minorHAnsi" w:cstheme="minorHAnsi"/>
          <w:szCs w:val="22"/>
        </w:rPr>
        <w:t>zpráv</w:t>
      </w:r>
      <w:r w:rsidRPr="00A301D6">
        <w:rPr>
          <w:rFonts w:asciiTheme="minorHAnsi" w:hAnsiTheme="minorHAnsi" w:cstheme="minorHAnsi"/>
          <w:szCs w:val="22"/>
          <w:lang w:val="cs-CZ"/>
        </w:rPr>
        <w:t xml:space="preserve"> dle </w:t>
      </w:r>
      <w:r w:rsidRPr="00A301D6">
        <w:rPr>
          <w:rFonts w:asciiTheme="minorHAnsi" w:hAnsiTheme="minorHAnsi" w:cstheme="minorHAnsi"/>
          <w:szCs w:val="22"/>
        </w:rPr>
        <w:t xml:space="preserve">projektové dokumentace </w:t>
      </w:r>
      <w:r w:rsidRPr="00A301D6">
        <w:rPr>
          <w:rFonts w:asciiTheme="minorHAnsi" w:hAnsiTheme="minorHAnsi" w:cstheme="minorHAnsi"/>
          <w:szCs w:val="22"/>
          <w:lang w:val="cs-CZ"/>
        </w:rPr>
        <w:t>a závazných předpisů,</w:t>
      </w:r>
    </w:p>
    <w:p w14:paraId="7D8066C8"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vytvoření dokumentace skutečného provedení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v souladu s právními předpisy a její předání objednateli</w:t>
      </w:r>
      <w:r w:rsidRPr="00A301D6">
        <w:rPr>
          <w:rFonts w:asciiTheme="minorHAnsi" w:hAnsiTheme="minorHAnsi" w:cstheme="minorHAnsi"/>
          <w:szCs w:val="22"/>
          <w:lang w:val="cs-CZ"/>
        </w:rPr>
        <w:t>,</w:t>
      </w:r>
    </w:p>
    <w:p w14:paraId="41F413E5" w14:textId="56E8EF2B"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zajištění povolení k užívání </w:t>
      </w:r>
      <w:r w:rsidRPr="00A301D6">
        <w:rPr>
          <w:rFonts w:asciiTheme="minorHAnsi" w:hAnsiTheme="minorHAnsi" w:cstheme="minorHAnsi"/>
          <w:szCs w:val="22"/>
          <w:lang w:val="cs-CZ"/>
        </w:rPr>
        <w:t xml:space="preserve">dokončeného díla nebo jeho části (kolaudace) pro objednatele, pokud to bude nezbytné pro možnost užívání dokončeného díla nebo některé jeho části, </w:t>
      </w:r>
      <w:r w:rsidRPr="00A301D6">
        <w:rPr>
          <w:rFonts w:asciiTheme="minorHAnsi" w:hAnsiTheme="minorHAnsi" w:cstheme="minorHAnsi"/>
          <w:szCs w:val="22"/>
        </w:rPr>
        <w:t xml:space="preserve"> </w:t>
      </w:r>
    </w:p>
    <w:p w14:paraId="4BAC212A"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zajištění zkušebního provozu dle projektové dokumentace,</w:t>
      </w:r>
    </w:p>
    <w:p w14:paraId="25813475" w14:textId="77777777"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zajištění a provedení </w:t>
      </w:r>
      <w:r w:rsidRPr="00A301D6">
        <w:rPr>
          <w:rFonts w:asciiTheme="minorHAnsi" w:hAnsiTheme="minorHAnsi" w:cstheme="minorHAnsi"/>
          <w:szCs w:val="22"/>
          <w:lang w:val="cs-CZ"/>
        </w:rPr>
        <w:t xml:space="preserve">zkoušky provozuschopnosti (funkčnosti) jednotlivých částí díla, případně dalších </w:t>
      </w:r>
      <w:r w:rsidRPr="00A301D6">
        <w:rPr>
          <w:rFonts w:asciiTheme="minorHAnsi" w:hAnsiTheme="minorHAnsi" w:cstheme="minorHAnsi"/>
          <w:szCs w:val="22"/>
        </w:rPr>
        <w:t>zkoušek stanovených v projektové dokumentaci</w:t>
      </w:r>
      <w:r w:rsidRPr="00A301D6">
        <w:rPr>
          <w:rFonts w:asciiTheme="minorHAnsi" w:hAnsiTheme="minorHAnsi" w:cstheme="minorHAnsi"/>
          <w:szCs w:val="22"/>
          <w:lang w:val="cs-CZ"/>
        </w:rPr>
        <w:t>, v právních předpisech nebo pokud je jejich úspěšná realizace podmínkou pro možnost dílo nebo jeho část užívat,</w:t>
      </w:r>
    </w:p>
    <w:p w14:paraId="68C62B11" w14:textId="1EB49EDF"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zajištění a provedení všech nutných zkoušek dle ČSN, případně jiných norem vztahujících </w:t>
      </w:r>
      <w:r w:rsidRPr="00A301D6">
        <w:rPr>
          <w:rFonts w:asciiTheme="minorHAnsi" w:hAnsiTheme="minorHAnsi" w:cstheme="minorHAnsi"/>
          <w:szCs w:val="22"/>
        </w:rPr>
        <w:lastRenderedPageBreak/>
        <w:t xml:space="preserve">se k předmětu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včetně pořízení protokolů a zajištění všech ostatních nezbytných zkoušek, atestů a revizí podle ČSN a případných jiných právních nebo technických předpisů platných v době plnění této smlouvy a předání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kterými bude prokázáno dosažení předepsané kvality a předepsaných technických parametrů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zajištění a dodání všech požadovaných certifikátů a prohlášení o shodě dle zákona č. 22/1997 Sb.; veškeré dokumenty se předávají v českém jazyce, a to nejpozději při předání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objednateli</w:t>
      </w:r>
      <w:r w:rsidRPr="00A301D6">
        <w:rPr>
          <w:rFonts w:asciiTheme="minorHAnsi" w:hAnsiTheme="minorHAnsi" w:cstheme="minorHAnsi"/>
          <w:szCs w:val="22"/>
          <w:lang w:val="cs-CZ"/>
        </w:rPr>
        <w:t>,</w:t>
      </w:r>
    </w:p>
    <w:p w14:paraId="156F1EB8" w14:textId="04416F55" w:rsidR="003830DD" w:rsidRPr="00A301D6" w:rsidRDefault="003830DD" w:rsidP="00A301D6">
      <w:pPr>
        <w:pStyle w:val="Clanek11"/>
        <w:numPr>
          <w:ilvl w:val="0"/>
          <w:numId w:val="5"/>
        </w:numPr>
        <w:spacing w:before="60" w:after="60"/>
        <w:rPr>
          <w:rFonts w:asciiTheme="minorHAnsi" w:hAnsiTheme="minorHAnsi" w:cstheme="minorHAnsi"/>
          <w:szCs w:val="22"/>
          <w:lang w:val="cs-CZ"/>
        </w:rPr>
      </w:pPr>
      <w:r w:rsidRPr="00A301D6">
        <w:rPr>
          <w:rFonts w:asciiTheme="minorHAnsi" w:hAnsiTheme="minorHAnsi" w:cstheme="minorHAnsi"/>
          <w:szCs w:val="22"/>
        </w:rPr>
        <w:t>mít po celou dobu plnění této smlouvy pojištění odpovědnosti za škodu způsobenou třetí osobě činností zhotovitele</w:t>
      </w:r>
      <w:r w:rsidRPr="00A301D6">
        <w:rPr>
          <w:rFonts w:asciiTheme="minorHAnsi" w:hAnsiTheme="minorHAnsi" w:cstheme="minorHAnsi"/>
          <w:szCs w:val="22"/>
          <w:lang w:val="cs-CZ"/>
        </w:rPr>
        <w:t>.</w:t>
      </w:r>
    </w:p>
    <w:p w14:paraId="62FA2FC4" w14:textId="77777777" w:rsidR="003830DD" w:rsidRPr="00A301D6" w:rsidRDefault="003830DD" w:rsidP="00A301D6">
      <w:pPr>
        <w:pStyle w:val="Zkladntext2"/>
        <w:spacing w:before="60" w:after="60" w:line="240" w:lineRule="auto"/>
        <w:ind w:left="567"/>
        <w:rPr>
          <w:rFonts w:asciiTheme="minorHAnsi" w:hAnsiTheme="minorHAnsi" w:cstheme="minorHAnsi"/>
          <w:sz w:val="22"/>
          <w:szCs w:val="22"/>
          <w:lang w:eastAsia="en-US"/>
        </w:rPr>
      </w:pPr>
      <w:r w:rsidRPr="00A301D6">
        <w:rPr>
          <w:rFonts w:asciiTheme="minorHAnsi" w:hAnsiTheme="minorHAnsi" w:cstheme="minorHAnsi"/>
          <w:sz w:val="22"/>
          <w:szCs w:val="22"/>
          <w:lang w:eastAsia="en-US"/>
        </w:rPr>
        <w:t>Plnění výše uvedených povinností je zahrnuto v ceně za dílo.</w:t>
      </w:r>
    </w:p>
    <w:p w14:paraId="7F0046D7" w14:textId="5594E176"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se zavazuje při plnění této smlouvy činit maximální možná opatření proti zničení nebo poškození majetku objednatele a zatečení dešťové vody do objektu objednatele. V případě, že zhotovitel tento závazek nedodrží, zavazuje se všechny poškozené konstrukce a prostory uvést na své náklady do původního stavu nejpozději k datu předání </w:t>
      </w:r>
      <w:r w:rsidRPr="00A301D6">
        <w:rPr>
          <w:rFonts w:asciiTheme="minorHAnsi" w:hAnsiTheme="minorHAnsi" w:cstheme="minorHAnsi"/>
          <w:szCs w:val="22"/>
          <w:lang w:val="cs-CZ"/>
        </w:rPr>
        <w:t>díla.</w:t>
      </w:r>
    </w:p>
    <w:p w14:paraId="48AAB272" w14:textId="185741C3"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prohlašuje, že mu v rámci </w:t>
      </w:r>
      <w:r w:rsidR="00734B79">
        <w:rPr>
          <w:rFonts w:asciiTheme="minorHAnsi" w:hAnsiTheme="minorHAnsi" w:cstheme="minorHAnsi"/>
          <w:szCs w:val="22"/>
          <w:lang w:val="cs-CZ"/>
        </w:rPr>
        <w:t xml:space="preserve">zadávacího </w:t>
      </w:r>
      <w:r w:rsidRPr="00A301D6">
        <w:rPr>
          <w:rFonts w:asciiTheme="minorHAnsi" w:hAnsiTheme="minorHAnsi" w:cstheme="minorHAnsi"/>
          <w:szCs w:val="22"/>
          <w:lang w:val="cs-CZ"/>
        </w:rPr>
        <w:t xml:space="preserve">řízení </w:t>
      </w:r>
      <w:r w:rsidRPr="00A301D6">
        <w:rPr>
          <w:rFonts w:asciiTheme="minorHAnsi" w:hAnsiTheme="minorHAnsi" w:cstheme="minorHAnsi"/>
          <w:szCs w:val="22"/>
        </w:rPr>
        <w:t>byl</w:t>
      </w:r>
      <w:r w:rsidR="00734B79">
        <w:rPr>
          <w:rFonts w:asciiTheme="minorHAnsi" w:hAnsiTheme="minorHAnsi" w:cstheme="minorHAnsi"/>
          <w:szCs w:val="22"/>
          <w:lang w:val="cs-CZ"/>
        </w:rPr>
        <w:t>a</w:t>
      </w:r>
      <w:r w:rsidRPr="00A301D6">
        <w:rPr>
          <w:rFonts w:asciiTheme="minorHAnsi" w:hAnsiTheme="minorHAnsi" w:cstheme="minorHAnsi"/>
          <w:szCs w:val="22"/>
        </w:rPr>
        <w:t xml:space="preserve"> zpřístupněn</w:t>
      </w:r>
      <w:r w:rsidRPr="00A301D6">
        <w:rPr>
          <w:rFonts w:asciiTheme="minorHAnsi" w:hAnsiTheme="minorHAnsi" w:cstheme="minorHAnsi"/>
          <w:szCs w:val="22"/>
          <w:lang w:val="cs-CZ"/>
        </w:rPr>
        <w:t>a dokumentace pro realizaci díla</w:t>
      </w:r>
      <w:r w:rsidRPr="00A301D6">
        <w:rPr>
          <w:rFonts w:asciiTheme="minorHAnsi" w:hAnsiTheme="minorHAnsi" w:cstheme="minorHAnsi"/>
          <w:szCs w:val="22"/>
        </w:rPr>
        <w:t xml:space="preserve"> a zároveň prohlašuje, že se s n</w:t>
      </w:r>
      <w:r w:rsidRPr="00A301D6">
        <w:rPr>
          <w:rFonts w:asciiTheme="minorHAnsi" w:hAnsiTheme="minorHAnsi" w:cstheme="minorHAnsi"/>
          <w:szCs w:val="22"/>
          <w:lang w:val="cs-CZ"/>
        </w:rPr>
        <w:t xml:space="preserve">í </w:t>
      </w:r>
      <w:r w:rsidRPr="00A301D6">
        <w:rPr>
          <w:rFonts w:asciiTheme="minorHAnsi" w:hAnsiTheme="minorHAnsi" w:cstheme="minorHAnsi"/>
          <w:szCs w:val="22"/>
        </w:rPr>
        <w:t xml:space="preserve">před uzavřením této smlouvy jako odborně způsobilý seznámil a na základě toho prohlašuje, že lze </w:t>
      </w:r>
      <w:r w:rsidRPr="00A301D6">
        <w:rPr>
          <w:rFonts w:asciiTheme="minorHAnsi" w:hAnsiTheme="minorHAnsi" w:cstheme="minorHAnsi"/>
          <w:szCs w:val="22"/>
          <w:lang w:val="cs-CZ"/>
        </w:rPr>
        <w:t>díl</w:t>
      </w:r>
      <w:r w:rsidR="0041403A">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podle této dokumentace dodat v souladu s touto smlouvou tak, aby </w:t>
      </w:r>
      <w:r w:rsidRPr="00A301D6">
        <w:rPr>
          <w:rFonts w:asciiTheme="minorHAnsi" w:hAnsiTheme="minorHAnsi" w:cstheme="minorHAnsi"/>
          <w:szCs w:val="22"/>
          <w:lang w:val="cs-CZ"/>
        </w:rPr>
        <w:t>díl</w:t>
      </w:r>
      <w:r w:rsidR="0041403A">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sloužil</w:t>
      </w:r>
      <w:r w:rsidR="0041403A">
        <w:rPr>
          <w:rFonts w:asciiTheme="minorHAnsi" w:hAnsiTheme="minorHAnsi" w:cstheme="minorHAnsi"/>
          <w:szCs w:val="22"/>
          <w:lang w:val="cs-CZ"/>
        </w:rPr>
        <w:t>o</w:t>
      </w:r>
      <w:r w:rsidRPr="00A301D6">
        <w:rPr>
          <w:rFonts w:asciiTheme="minorHAnsi" w:hAnsiTheme="minorHAnsi" w:cstheme="minorHAnsi"/>
          <w:szCs w:val="22"/>
        </w:rPr>
        <w:t xml:space="preserve"> svému obvyklému účelu a splňoval</w:t>
      </w:r>
      <w:r w:rsidR="0041403A">
        <w:rPr>
          <w:rFonts w:asciiTheme="minorHAnsi" w:hAnsiTheme="minorHAnsi" w:cstheme="minorHAnsi"/>
          <w:szCs w:val="22"/>
          <w:lang w:val="cs-CZ"/>
        </w:rPr>
        <w:t>o</w:t>
      </w:r>
      <w:r w:rsidRPr="00A301D6">
        <w:rPr>
          <w:rFonts w:asciiTheme="minorHAnsi" w:hAnsiTheme="minorHAnsi" w:cstheme="minorHAnsi"/>
          <w:szCs w:val="22"/>
        </w:rPr>
        <w:t xml:space="preserve"> všechny požadavky na n</w:t>
      </w:r>
      <w:r w:rsidRPr="00A301D6">
        <w:rPr>
          <w:rFonts w:asciiTheme="minorHAnsi" w:hAnsiTheme="minorHAnsi" w:cstheme="minorHAnsi"/>
          <w:szCs w:val="22"/>
          <w:lang w:val="cs-CZ"/>
        </w:rPr>
        <w:t xml:space="preserve">ěj </w:t>
      </w:r>
      <w:r w:rsidRPr="00A301D6">
        <w:rPr>
          <w:rFonts w:asciiTheme="minorHAnsi" w:hAnsiTheme="minorHAnsi" w:cstheme="minorHAnsi"/>
          <w:szCs w:val="22"/>
        </w:rPr>
        <w:t xml:space="preserve">kladené a očekávané. Zhotovitel také podrobně prostudoval </w:t>
      </w:r>
      <w:r w:rsidR="003830DD" w:rsidRPr="00A301D6">
        <w:rPr>
          <w:rFonts w:asciiTheme="minorHAnsi" w:hAnsiTheme="minorHAnsi" w:cstheme="minorHAnsi"/>
          <w:szCs w:val="22"/>
          <w:lang w:val="cs-CZ"/>
        </w:rPr>
        <w:t>položkový rozpočet</w:t>
      </w:r>
      <w:r w:rsidRPr="00A301D6">
        <w:rPr>
          <w:rFonts w:asciiTheme="minorHAnsi" w:hAnsiTheme="minorHAnsi" w:cstheme="minorHAnsi"/>
          <w:szCs w:val="22"/>
        </w:rPr>
        <w:t xml:space="preserve"> </w:t>
      </w:r>
      <w:r w:rsidRPr="00A301D6">
        <w:rPr>
          <w:rFonts w:asciiTheme="minorHAnsi" w:hAnsiTheme="minorHAnsi" w:cstheme="minorHAnsi"/>
          <w:szCs w:val="22"/>
          <w:lang w:val="cs-CZ"/>
        </w:rPr>
        <w:t>a</w:t>
      </w:r>
      <w:r w:rsidRPr="00A301D6">
        <w:rPr>
          <w:rFonts w:asciiTheme="minorHAnsi" w:hAnsiTheme="minorHAnsi" w:cstheme="minorHAnsi"/>
          <w:szCs w:val="22"/>
        </w:rPr>
        <w:t xml:space="preserve"> na</w:t>
      </w:r>
      <w:r w:rsidRPr="00A301D6">
        <w:rPr>
          <w:rFonts w:asciiTheme="minorHAnsi" w:hAnsiTheme="minorHAnsi" w:cstheme="minorHAnsi"/>
          <w:szCs w:val="22"/>
          <w:lang w:val="cs-CZ"/>
        </w:rPr>
        <w:t xml:space="preserve"> </w:t>
      </w:r>
      <w:r w:rsidRPr="00A301D6">
        <w:rPr>
          <w:rFonts w:asciiTheme="minorHAnsi" w:hAnsiTheme="minorHAnsi" w:cstheme="minorHAnsi"/>
          <w:szCs w:val="22"/>
        </w:rPr>
        <w:t>základ</w:t>
      </w:r>
      <w:r w:rsidRPr="00A301D6">
        <w:rPr>
          <w:rFonts w:asciiTheme="minorHAnsi" w:hAnsiTheme="minorHAnsi" w:cstheme="minorHAnsi"/>
          <w:szCs w:val="22"/>
          <w:lang w:val="cs-CZ"/>
        </w:rPr>
        <w:t xml:space="preserve">ě projektové dokumentace </w:t>
      </w:r>
      <w:r w:rsidRPr="00A301D6">
        <w:rPr>
          <w:rFonts w:asciiTheme="minorHAnsi" w:hAnsiTheme="minorHAnsi" w:cstheme="minorHAnsi"/>
          <w:szCs w:val="22"/>
        </w:rPr>
        <w:t>přistoupil ke zpracování nabídky</w:t>
      </w:r>
      <w:r w:rsidRPr="00A301D6">
        <w:rPr>
          <w:rFonts w:asciiTheme="minorHAnsi" w:hAnsiTheme="minorHAnsi" w:cstheme="minorHAnsi"/>
          <w:szCs w:val="22"/>
          <w:lang w:val="cs-CZ"/>
        </w:rPr>
        <w:t xml:space="preserve">.  </w:t>
      </w:r>
    </w:p>
    <w:p w14:paraId="578CA17E"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je oprávněn použít při plnění této smlouvy podzhotovitele</w:t>
      </w:r>
      <w:r w:rsidRPr="00A301D6">
        <w:rPr>
          <w:rFonts w:asciiTheme="minorHAnsi" w:hAnsiTheme="minorHAnsi" w:cstheme="minorHAnsi"/>
          <w:szCs w:val="22"/>
          <w:lang w:val="cs-CZ"/>
        </w:rPr>
        <w:t>, pokud tato smlouva nestanoví jinak.</w:t>
      </w:r>
    </w:p>
    <w:p w14:paraId="491C560F" w14:textId="39BE67C5" w:rsidR="006F6D1A" w:rsidRPr="00A301D6" w:rsidRDefault="006F6D1A" w:rsidP="00A301D6">
      <w:pPr>
        <w:pStyle w:val="Clanek11"/>
        <w:numPr>
          <w:ilvl w:val="0"/>
          <w:numId w:val="3"/>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 poddodávku je pro účel této smlouvy považována realizace dílčí části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jinými subjekty pro zhotovitele. Pokud zhotovitel v rámci </w:t>
      </w:r>
      <w:r w:rsidR="00734B79">
        <w:rPr>
          <w:rFonts w:asciiTheme="minorHAnsi" w:hAnsiTheme="minorHAnsi" w:cstheme="minorHAnsi"/>
          <w:szCs w:val="22"/>
          <w:lang w:val="cs-CZ"/>
        </w:rPr>
        <w:t xml:space="preserve">zadávacího </w:t>
      </w:r>
      <w:r w:rsidRPr="00A301D6">
        <w:rPr>
          <w:rFonts w:asciiTheme="minorHAnsi" w:hAnsiTheme="minorHAnsi" w:cstheme="minorHAnsi"/>
          <w:szCs w:val="22"/>
        </w:rPr>
        <w:t xml:space="preserve">řízení prokázal splnění části kvalifikace prostřednictvím podzhotovitele, musí se tento podzhotovitel podílet na plnění části předmětu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dle této smlouvy v tom rozsahu, v jakém prokázal část kvalifikace</w:t>
      </w:r>
      <w:r w:rsidRPr="00A301D6">
        <w:rPr>
          <w:rFonts w:asciiTheme="minorHAnsi" w:hAnsiTheme="minorHAnsi" w:cstheme="minorHAnsi"/>
          <w:szCs w:val="22"/>
          <w:lang w:val="cs-CZ"/>
        </w:rPr>
        <w:t>.</w:t>
      </w:r>
    </w:p>
    <w:p w14:paraId="5F1E5DE1" w14:textId="77777777" w:rsidR="006F6D1A" w:rsidRPr="00A301D6" w:rsidRDefault="006F6D1A" w:rsidP="00A301D6">
      <w:pPr>
        <w:pStyle w:val="Clanek11"/>
        <w:numPr>
          <w:ilvl w:val="0"/>
          <w:numId w:val="3"/>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je povinen do sedmi (7) dnů ode dne uzavření této smlouvy předložit objednateli seznam podzhotovitelů, včetně jejich identifikačních údajů (název, sídlo, IČ, DIČ, statutární orgán), části předmětu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která budou provádět, a to pokud tato část předmětu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bude o objemu vyšším než 5 % nabídkové ceny bez DPH</w:t>
      </w:r>
      <w:r w:rsidRPr="00A301D6">
        <w:rPr>
          <w:rFonts w:asciiTheme="minorHAnsi" w:hAnsiTheme="minorHAnsi" w:cstheme="minorHAnsi"/>
          <w:szCs w:val="22"/>
          <w:lang w:val="cs-CZ"/>
        </w:rPr>
        <w:t>.</w:t>
      </w:r>
    </w:p>
    <w:p w14:paraId="2B04782D" w14:textId="05654326" w:rsidR="006F6D1A" w:rsidRPr="00A301D6" w:rsidRDefault="006F6D1A" w:rsidP="00A301D6">
      <w:pPr>
        <w:pStyle w:val="Clanek11"/>
        <w:numPr>
          <w:ilvl w:val="0"/>
          <w:numId w:val="3"/>
        </w:numPr>
        <w:spacing w:before="60" w:after="60"/>
        <w:rPr>
          <w:rFonts w:asciiTheme="minorHAnsi" w:hAnsiTheme="minorHAnsi" w:cstheme="minorHAnsi"/>
          <w:szCs w:val="22"/>
          <w:lang w:val="cs-CZ"/>
        </w:rPr>
      </w:pPr>
      <w:r w:rsidRPr="00A301D6">
        <w:rPr>
          <w:rFonts w:asciiTheme="minorHAnsi" w:hAnsiTheme="minorHAnsi" w:cstheme="minorHAnsi"/>
          <w:szCs w:val="22"/>
        </w:rPr>
        <w:t>V případě, že by měl zhotovitel záměr provést změnu v seznamu podzhotovitelů předloženého v nabídce, je povinen o tom prokazatelně informovat objednatele, který je v odůvodněných případech oprávněn nového podzhotovitele odmítnout. Ke změně podzhotovitele, prostřednictvím kterého zhotovitel prokazoval v</w:t>
      </w:r>
      <w:r w:rsidR="00734B79">
        <w:rPr>
          <w:rFonts w:asciiTheme="minorHAnsi" w:hAnsiTheme="minorHAnsi" w:cstheme="minorHAnsi"/>
          <w:szCs w:val="22"/>
          <w:lang w:val="cs-CZ"/>
        </w:rPr>
        <w:t xml:space="preserve"> zadávacím </w:t>
      </w:r>
      <w:r w:rsidRPr="00A301D6">
        <w:rPr>
          <w:rFonts w:asciiTheme="minorHAnsi" w:hAnsiTheme="minorHAnsi" w:cstheme="minorHAnsi"/>
          <w:szCs w:val="22"/>
        </w:rPr>
        <w:t xml:space="preserve">řízení kvalifikaci, může dojít jen ve výjimečných případech se souhlasem objednatele, nový podzhotovitel musí splňovat minimálně ty kvalifikační předpoklady, jako původní podzhotovitel prokázal v rámci zakázky. </w:t>
      </w:r>
    </w:p>
    <w:p w14:paraId="65831E5A" w14:textId="77777777" w:rsidR="006F6D1A" w:rsidRPr="00A301D6" w:rsidRDefault="006F6D1A" w:rsidP="00A301D6">
      <w:pPr>
        <w:pStyle w:val="Textvbloku"/>
        <w:spacing w:before="60" w:after="60"/>
        <w:rPr>
          <w:rFonts w:asciiTheme="minorHAnsi" w:hAnsiTheme="minorHAnsi" w:cstheme="minorHAnsi"/>
          <w:b/>
          <w:sz w:val="22"/>
          <w:szCs w:val="22"/>
        </w:rPr>
      </w:pPr>
    </w:p>
    <w:p w14:paraId="723051E3"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Čas a místo plnění  </w:t>
      </w:r>
    </w:p>
    <w:p w14:paraId="54B6DA8E" w14:textId="45180D29" w:rsidR="00FF364C"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je povinen zahájit plnění této smlouvy</w:t>
      </w:r>
      <w:r w:rsidR="0074709F" w:rsidRPr="00A301D6">
        <w:rPr>
          <w:rFonts w:asciiTheme="minorHAnsi" w:hAnsiTheme="minorHAnsi" w:cstheme="minorHAnsi"/>
          <w:szCs w:val="22"/>
          <w:lang w:val="cs-CZ"/>
        </w:rPr>
        <w:t xml:space="preserve"> ihned po uzavření smlouvy</w:t>
      </w:r>
      <w:r w:rsidR="00FF364C" w:rsidRPr="00A301D6">
        <w:rPr>
          <w:rFonts w:asciiTheme="minorHAnsi" w:hAnsiTheme="minorHAnsi" w:cstheme="minorHAnsi"/>
          <w:szCs w:val="22"/>
        </w:rPr>
        <w:t xml:space="preserve"> (dále jen „</w:t>
      </w:r>
      <w:r w:rsidR="00FF364C" w:rsidRPr="00A301D6">
        <w:rPr>
          <w:rFonts w:asciiTheme="minorHAnsi" w:hAnsiTheme="minorHAnsi" w:cstheme="minorHAnsi"/>
          <w:b/>
          <w:szCs w:val="22"/>
        </w:rPr>
        <w:t>den zahájení</w:t>
      </w:r>
      <w:r w:rsidR="00FF364C" w:rsidRPr="00A301D6">
        <w:rPr>
          <w:rFonts w:asciiTheme="minorHAnsi" w:hAnsiTheme="minorHAnsi" w:cstheme="minorHAnsi"/>
          <w:szCs w:val="22"/>
        </w:rPr>
        <w:t>“)</w:t>
      </w:r>
      <w:r w:rsidR="00FF364C" w:rsidRPr="00A301D6">
        <w:rPr>
          <w:rFonts w:asciiTheme="minorHAnsi" w:hAnsiTheme="minorHAnsi" w:cstheme="minorHAnsi"/>
          <w:szCs w:val="22"/>
          <w:lang w:val="cs-CZ"/>
        </w:rPr>
        <w:t>.</w:t>
      </w:r>
    </w:p>
    <w:p w14:paraId="36001C5B" w14:textId="1F5F4111"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437C0C">
        <w:rPr>
          <w:rFonts w:asciiTheme="minorHAnsi" w:hAnsiTheme="minorHAnsi" w:cstheme="minorHAnsi"/>
          <w:szCs w:val="22"/>
        </w:rPr>
        <w:t>Zhotovitel je povinen</w:t>
      </w:r>
      <w:r w:rsidRPr="00437C0C">
        <w:rPr>
          <w:rFonts w:asciiTheme="minorHAnsi" w:hAnsiTheme="minorHAnsi" w:cstheme="minorHAnsi"/>
          <w:szCs w:val="22"/>
          <w:lang w:val="cs-CZ"/>
        </w:rPr>
        <w:t xml:space="preserve"> </w:t>
      </w:r>
      <w:r w:rsidRPr="00437C0C">
        <w:rPr>
          <w:rFonts w:asciiTheme="minorHAnsi" w:hAnsiTheme="minorHAnsi" w:cstheme="minorHAnsi"/>
          <w:szCs w:val="22"/>
        </w:rPr>
        <w:t xml:space="preserve">dokončit </w:t>
      </w:r>
      <w:r w:rsidRPr="00437C0C">
        <w:rPr>
          <w:rFonts w:asciiTheme="minorHAnsi" w:hAnsiTheme="minorHAnsi" w:cstheme="minorHAnsi"/>
          <w:szCs w:val="22"/>
          <w:lang w:val="cs-CZ"/>
        </w:rPr>
        <w:t xml:space="preserve">dílo </w:t>
      </w:r>
      <w:r w:rsidRPr="00437C0C">
        <w:rPr>
          <w:rFonts w:asciiTheme="minorHAnsi" w:hAnsiTheme="minorHAnsi" w:cstheme="minorHAnsi"/>
          <w:szCs w:val="22"/>
        </w:rPr>
        <w:t>včetně provedení všech zkoušek</w:t>
      </w:r>
      <w:r w:rsidRPr="00437C0C">
        <w:rPr>
          <w:rFonts w:asciiTheme="minorHAnsi" w:hAnsiTheme="minorHAnsi" w:cstheme="minorHAnsi"/>
          <w:szCs w:val="22"/>
          <w:lang w:val="cs-CZ"/>
        </w:rPr>
        <w:t xml:space="preserve"> (včetně funkční zkoušky), </w:t>
      </w:r>
      <w:r w:rsidRPr="00437C0C">
        <w:rPr>
          <w:rFonts w:asciiTheme="minorHAnsi" w:hAnsiTheme="minorHAnsi" w:cstheme="minorHAnsi"/>
          <w:szCs w:val="22"/>
        </w:rPr>
        <w:t>revizí</w:t>
      </w:r>
      <w:r w:rsidRPr="00437C0C">
        <w:rPr>
          <w:rFonts w:asciiTheme="minorHAnsi" w:hAnsiTheme="minorHAnsi" w:cstheme="minorHAnsi"/>
          <w:szCs w:val="22"/>
          <w:lang w:val="cs-CZ"/>
        </w:rPr>
        <w:t xml:space="preserve"> a </w:t>
      </w:r>
      <w:r w:rsidRPr="00437C0C">
        <w:rPr>
          <w:rFonts w:asciiTheme="minorHAnsi" w:hAnsiTheme="minorHAnsi" w:cstheme="minorHAnsi"/>
          <w:szCs w:val="22"/>
        </w:rPr>
        <w:t xml:space="preserve">předat </w:t>
      </w:r>
      <w:r w:rsidRPr="00437C0C">
        <w:rPr>
          <w:rFonts w:asciiTheme="minorHAnsi" w:hAnsiTheme="minorHAnsi" w:cstheme="minorHAnsi"/>
          <w:szCs w:val="22"/>
          <w:lang w:val="cs-CZ"/>
        </w:rPr>
        <w:t>díl</w:t>
      </w:r>
      <w:r w:rsidR="0041403A" w:rsidRPr="00437C0C">
        <w:rPr>
          <w:rFonts w:asciiTheme="minorHAnsi" w:hAnsiTheme="minorHAnsi" w:cstheme="minorHAnsi"/>
          <w:szCs w:val="22"/>
          <w:lang w:val="cs-CZ"/>
        </w:rPr>
        <w:t>o</w:t>
      </w:r>
      <w:r w:rsidRPr="00437C0C">
        <w:rPr>
          <w:rFonts w:asciiTheme="minorHAnsi" w:hAnsiTheme="minorHAnsi" w:cstheme="minorHAnsi"/>
          <w:szCs w:val="22"/>
        </w:rPr>
        <w:t xml:space="preserve"> objednateli</w:t>
      </w:r>
      <w:r w:rsidR="0041403A" w:rsidRPr="00437C0C">
        <w:rPr>
          <w:rFonts w:asciiTheme="minorHAnsi" w:hAnsiTheme="minorHAnsi" w:cstheme="minorHAnsi"/>
          <w:szCs w:val="22"/>
          <w:lang w:val="cs-CZ"/>
        </w:rPr>
        <w:t xml:space="preserve"> a zajistit kolaudaci</w:t>
      </w:r>
      <w:r w:rsidRPr="00437C0C">
        <w:rPr>
          <w:rFonts w:asciiTheme="minorHAnsi" w:hAnsiTheme="minorHAnsi" w:cstheme="minorHAnsi"/>
          <w:szCs w:val="22"/>
          <w:lang w:val="cs-CZ"/>
        </w:rPr>
        <w:t>, to vše</w:t>
      </w:r>
      <w:r w:rsidRPr="00437C0C">
        <w:rPr>
          <w:rFonts w:asciiTheme="minorHAnsi" w:hAnsiTheme="minorHAnsi" w:cstheme="minorHAnsi"/>
          <w:szCs w:val="22"/>
        </w:rPr>
        <w:t xml:space="preserve"> nejpozději do</w:t>
      </w:r>
      <w:r w:rsidRPr="00437C0C">
        <w:rPr>
          <w:rFonts w:asciiTheme="minorHAnsi" w:hAnsiTheme="minorHAnsi" w:cstheme="minorHAnsi"/>
          <w:szCs w:val="22"/>
          <w:lang w:val="cs-CZ"/>
        </w:rPr>
        <w:t xml:space="preserve"> </w:t>
      </w:r>
      <w:r w:rsidR="00985C33">
        <w:rPr>
          <w:rFonts w:asciiTheme="minorHAnsi" w:hAnsiTheme="minorHAnsi" w:cstheme="minorHAnsi"/>
          <w:szCs w:val="22"/>
          <w:lang w:val="cs-CZ"/>
        </w:rPr>
        <w:t>6 měsíců ode dne uzavření této smlouvy</w:t>
      </w:r>
      <w:r w:rsidR="0041403A" w:rsidRPr="00437C0C">
        <w:rPr>
          <w:rFonts w:asciiTheme="minorHAnsi" w:hAnsiTheme="minorHAnsi" w:cstheme="minorHAnsi"/>
          <w:szCs w:val="22"/>
          <w:lang w:val="cs-CZ"/>
        </w:rPr>
        <w:t>.</w:t>
      </w:r>
      <w:r w:rsidRPr="00437C0C">
        <w:rPr>
          <w:rFonts w:asciiTheme="minorHAnsi" w:hAnsiTheme="minorHAnsi" w:cstheme="minorHAnsi"/>
          <w:szCs w:val="22"/>
          <w:lang w:val="cs-CZ"/>
        </w:rPr>
        <w:t xml:space="preserve"> Uvedený</w:t>
      </w:r>
      <w:r w:rsidRPr="00A301D6">
        <w:rPr>
          <w:rFonts w:asciiTheme="minorHAnsi" w:hAnsiTheme="minorHAnsi" w:cstheme="minorHAnsi"/>
          <w:szCs w:val="22"/>
          <w:lang w:val="cs-CZ"/>
        </w:rPr>
        <w:t xml:space="preserve"> termín se prodlužuje o dobu, po kterou objednatel požádá o přerušení provádění díla. Zhotovitel je povinen žádost objednatele o přerušení provádění díla respektovat.</w:t>
      </w:r>
    </w:p>
    <w:p w14:paraId="3D4C9BEF"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Lhůt</w:t>
      </w:r>
      <w:r w:rsidRPr="00A301D6">
        <w:rPr>
          <w:rFonts w:asciiTheme="minorHAnsi" w:hAnsiTheme="minorHAnsi" w:cstheme="minorHAnsi"/>
          <w:szCs w:val="22"/>
          <w:lang w:val="cs-CZ"/>
        </w:rPr>
        <w:t>a</w:t>
      </w:r>
      <w:r w:rsidRPr="00A301D6">
        <w:rPr>
          <w:rFonts w:asciiTheme="minorHAnsi" w:hAnsiTheme="minorHAnsi" w:cstheme="minorHAnsi"/>
          <w:szCs w:val="22"/>
        </w:rPr>
        <w:t xml:space="preserve"> dle článku 3.2 této smlouvy se prodlužuj</w:t>
      </w:r>
      <w:r w:rsidRPr="00A301D6">
        <w:rPr>
          <w:rFonts w:asciiTheme="minorHAnsi" w:hAnsiTheme="minorHAnsi" w:cstheme="minorHAnsi"/>
          <w:szCs w:val="22"/>
          <w:lang w:val="cs-CZ"/>
        </w:rPr>
        <w:t>e</w:t>
      </w:r>
      <w:r w:rsidRPr="00A301D6">
        <w:rPr>
          <w:rFonts w:asciiTheme="minorHAnsi" w:hAnsiTheme="minorHAnsi" w:cstheme="minorHAnsi"/>
          <w:szCs w:val="22"/>
        </w:rPr>
        <w:t xml:space="preserve"> o dobu, po kterou </w:t>
      </w:r>
    </w:p>
    <w:p w14:paraId="3F07079A" w14:textId="77777777" w:rsidR="006F6D1A" w:rsidRPr="00A301D6" w:rsidRDefault="006F6D1A" w:rsidP="00A301D6">
      <w:pPr>
        <w:pStyle w:val="Clanek11"/>
        <w:numPr>
          <w:ilvl w:val="2"/>
          <w:numId w:val="1"/>
        </w:numPr>
        <w:spacing w:before="60" w:after="60"/>
        <w:rPr>
          <w:rFonts w:asciiTheme="minorHAnsi" w:hAnsiTheme="minorHAnsi" w:cstheme="minorHAnsi"/>
          <w:szCs w:val="22"/>
          <w:lang w:val="cs-CZ"/>
        </w:rPr>
      </w:pPr>
      <w:r w:rsidRPr="00A301D6">
        <w:rPr>
          <w:rFonts w:asciiTheme="minorHAnsi" w:hAnsiTheme="minorHAnsi" w:cstheme="minorHAnsi"/>
          <w:szCs w:val="22"/>
        </w:rPr>
        <w:lastRenderedPageBreak/>
        <w:t>není možno práce provádět z důvodu nepříznivých povětrnostních podmínek (zejména pokud teplota ve dne je pod hodnotou 0° C)</w:t>
      </w:r>
      <w:r w:rsidRPr="00A301D6">
        <w:rPr>
          <w:rFonts w:asciiTheme="minorHAnsi" w:hAnsiTheme="minorHAnsi" w:cstheme="minorHAnsi"/>
          <w:szCs w:val="22"/>
          <w:lang w:val="cs-CZ"/>
        </w:rPr>
        <w:t xml:space="preserve"> a o dobu, po kterou není možné smlouvu plnit z důvodu nedostatku nezbytné součinnosti objednatele, to vše pouze za předpokladu, že tyto důvody zhotovitel písemně sdělí v daný den objednateli a uvede je rovněž do stavebního deníku, </w:t>
      </w:r>
    </w:p>
    <w:p w14:paraId="0BBB6861" w14:textId="5BB80A44" w:rsidR="006F6D1A" w:rsidRPr="00A301D6" w:rsidRDefault="006F6D1A" w:rsidP="00A301D6">
      <w:pPr>
        <w:pStyle w:val="Clanek11"/>
        <w:numPr>
          <w:ilvl w:val="2"/>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objednatel požádá o přerušení provádění díla z důvodu koordinace s dalšími pracemi</w:t>
      </w:r>
      <w:r w:rsidR="00F0561D" w:rsidRPr="00A301D6">
        <w:rPr>
          <w:rFonts w:asciiTheme="minorHAnsi" w:hAnsiTheme="minorHAnsi" w:cstheme="minorHAnsi"/>
          <w:szCs w:val="22"/>
          <w:lang w:val="cs-CZ"/>
        </w:rPr>
        <w:t>, z provozních nebo z jiných důležitých důvodů</w:t>
      </w:r>
      <w:r w:rsidRPr="00A301D6">
        <w:rPr>
          <w:rFonts w:asciiTheme="minorHAnsi" w:hAnsiTheme="minorHAnsi" w:cstheme="minorHAnsi"/>
          <w:szCs w:val="22"/>
          <w:lang w:val="cs-CZ"/>
        </w:rPr>
        <w:t>.</w:t>
      </w:r>
    </w:p>
    <w:p w14:paraId="2FA00504"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 den zahájení budou prostory pro provádění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předány zhotoviteli na základě písemného protokolu.</w:t>
      </w:r>
    </w:p>
    <w:p w14:paraId="28ED31A3" w14:textId="3DF41EAC"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Objednatel je oprávněn převzít </w:t>
      </w:r>
      <w:r w:rsidRPr="00A301D6">
        <w:rPr>
          <w:rFonts w:asciiTheme="minorHAnsi" w:hAnsiTheme="minorHAnsi" w:cstheme="minorHAnsi"/>
          <w:szCs w:val="22"/>
          <w:lang w:val="cs-CZ"/>
        </w:rPr>
        <w:t>díl</w:t>
      </w:r>
      <w:r w:rsidR="0041403A">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i před sjednaným termínem plnění</w:t>
      </w:r>
      <w:r w:rsidRPr="00A301D6">
        <w:rPr>
          <w:rFonts w:asciiTheme="minorHAnsi" w:hAnsiTheme="minorHAnsi" w:cstheme="minorHAnsi"/>
          <w:szCs w:val="22"/>
          <w:lang w:val="cs-CZ"/>
        </w:rPr>
        <w:t>.</w:t>
      </w:r>
    </w:p>
    <w:p w14:paraId="76F27A98" w14:textId="485597BB" w:rsidR="0063260B" w:rsidRPr="00985C33" w:rsidRDefault="006F6D1A" w:rsidP="00985C33">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Místem </w:t>
      </w:r>
      <w:r w:rsidRPr="00A301D6">
        <w:rPr>
          <w:rFonts w:asciiTheme="minorHAnsi" w:hAnsiTheme="minorHAnsi" w:cstheme="minorHAnsi"/>
          <w:szCs w:val="22"/>
          <w:lang w:val="cs-CZ"/>
        </w:rPr>
        <w:t xml:space="preserve">plnění </w:t>
      </w:r>
      <w:r w:rsidRPr="00A301D6">
        <w:rPr>
          <w:rFonts w:asciiTheme="minorHAnsi" w:hAnsiTheme="minorHAnsi" w:cstheme="minorHAnsi"/>
          <w:szCs w:val="22"/>
        </w:rPr>
        <w:t>je</w:t>
      </w:r>
      <w:r w:rsidRPr="00A301D6">
        <w:rPr>
          <w:rFonts w:asciiTheme="minorHAnsi" w:hAnsiTheme="minorHAnsi" w:cstheme="minorHAnsi"/>
          <w:szCs w:val="22"/>
          <w:lang w:val="cs-CZ"/>
        </w:rPr>
        <w:t xml:space="preserve"> </w:t>
      </w:r>
      <w:bookmarkStart w:id="6" w:name="_Hlk43377475"/>
      <w:r w:rsidR="0063260B" w:rsidRPr="00A301D6">
        <w:rPr>
          <w:rFonts w:asciiTheme="minorHAnsi" w:hAnsiTheme="minorHAnsi" w:cstheme="minorHAnsi"/>
          <w:szCs w:val="22"/>
          <w:lang w:val="cs-CZ"/>
        </w:rPr>
        <w:t xml:space="preserve">stavba </w:t>
      </w:r>
      <w:r w:rsidR="00985C33" w:rsidRPr="00985C33">
        <w:rPr>
          <w:rFonts w:asciiTheme="minorHAnsi" w:hAnsiTheme="minorHAnsi" w:cstheme="minorHAnsi"/>
          <w:szCs w:val="22"/>
          <w:lang w:val="cs-CZ"/>
        </w:rPr>
        <w:t xml:space="preserve">občanského vybavení v Moravském Krumlově číslo popisné 698, která je součástí pozemku parcelní číslo 641 v katastrálním území a obci Moravský Krumlov </w:t>
      </w:r>
      <w:bookmarkStart w:id="7" w:name="_Hlk33081052"/>
      <w:r w:rsidR="00985C33" w:rsidRPr="00985C33">
        <w:rPr>
          <w:rFonts w:asciiTheme="minorHAnsi" w:hAnsiTheme="minorHAnsi" w:cstheme="minorHAnsi"/>
          <w:szCs w:val="22"/>
          <w:lang w:val="cs-CZ"/>
        </w:rPr>
        <w:t>(na adrese Moravský Krumlov, Nádražní 698).</w:t>
      </w:r>
      <w:bookmarkEnd w:id="7"/>
      <w:r w:rsidR="00985C33" w:rsidRPr="00985C33">
        <w:rPr>
          <w:rFonts w:asciiTheme="minorHAnsi" w:hAnsiTheme="minorHAnsi" w:cstheme="minorHAnsi"/>
          <w:szCs w:val="22"/>
          <w:lang w:val="cs-CZ"/>
        </w:rPr>
        <w:t xml:space="preserve">  </w:t>
      </w:r>
      <w:r w:rsidR="0063260B" w:rsidRPr="00985C33">
        <w:rPr>
          <w:rFonts w:asciiTheme="minorHAnsi" w:hAnsiTheme="minorHAnsi" w:cstheme="minorHAnsi"/>
          <w:szCs w:val="22"/>
          <w:lang w:val="cs-CZ"/>
        </w:rPr>
        <w:t xml:space="preserve">  </w:t>
      </w:r>
    </w:p>
    <w:bookmarkEnd w:id="6"/>
    <w:p w14:paraId="2E96031F" w14:textId="46971F55" w:rsidR="006F6D1A" w:rsidRPr="00A301D6" w:rsidRDefault="006F6D1A" w:rsidP="00A301D6">
      <w:pPr>
        <w:pStyle w:val="Clanek11"/>
        <w:tabs>
          <w:tab w:val="clear" w:pos="567"/>
        </w:tabs>
        <w:spacing w:before="60" w:after="60"/>
        <w:ind w:firstLine="0"/>
        <w:rPr>
          <w:rFonts w:asciiTheme="minorHAnsi" w:hAnsiTheme="minorHAnsi" w:cstheme="minorHAnsi"/>
          <w:szCs w:val="22"/>
          <w:lang w:val="cs-CZ"/>
        </w:rPr>
      </w:pPr>
      <w:r w:rsidRPr="00A301D6">
        <w:rPr>
          <w:rFonts w:asciiTheme="minorHAnsi" w:hAnsiTheme="minorHAnsi" w:cstheme="minorHAnsi"/>
          <w:szCs w:val="22"/>
          <w:lang w:val="cs-CZ"/>
        </w:rPr>
        <w:t xml:space="preserve"> </w:t>
      </w:r>
    </w:p>
    <w:p w14:paraId="18C12694" w14:textId="239B157D"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Cena </w:t>
      </w:r>
      <w:r w:rsidR="0063260B" w:rsidRPr="00A301D6">
        <w:rPr>
          <w:rFonts w:asciiTheme="minorHAnsi" w:hAnsiTheme="minorHAnsi" w:cstheme="minorHAnsi"/>
          <w:bCs w:val="0"/>
          <w:sz w:val="22"/>
          <w:szCs w:val="22"/>
        </w:rPr>
        <w:t xml:space="preserve">za </w:t>
      </w:r>
      <w:r w:rsidRPr="00A301D6">
        <w:rPr>
          <w:rFonts w:asciiTheme="minorHAnsi" w:hAnsiTheme="minorHAnsi" w:cstheme="minorHAnsi"/>
          <w:bCs w:val="0"/>
          <w:sz w:val="22"/>
          <w:szCs w:val="22"/>
        </w:rPr>
        <w:t>díl</w:t>
      </w:r>
      <w:r w:rsidR="0063260B" w:rsidRPr="00A301D6">
        <w:rPr>
          <w:rFonts w:asciiTheme="minorHAnsi" w:hAnsiTheme="minorHAnsi" w:cstheme="minorHAnsi"/>
          <w:bCs w:val="0"/>
          <w:sz w:val="22"/>
          <w:szCs w:val="22"/>
        </w:rPr>
        <w:t>o</w:t>
      </w:r>
    </w:p>
    <w:p w14:paraId="6791AF0D" w14:textId="71466026" w:rsidR="0063260B"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C</w:t>
      </w:r>
      <w:proofErr w:type="spellStart"/>
      <w:r w:rsidRPr="00A301D6">
        <w:rPr>
          <w:rFonts w:asciiTheme="minorHAnsi" w:hAnsiTheme="minorHAnsi" w:cstheme="minorHAnsi"/>
          <w:szCs w:val="22"/>
        </w:rPr>
        <w:t>ena</w:t>
      </w:r>
      <w:proofErr w:type="spellEnd"/>
      <w:r w:rsidRPr="00A301D6">
        <w:rPr>
          <w:rFonts w:asciiTheme="minorHAnsi" w:hAnsiTheme="minorHAnsi" w:cstheme="minorHAnsi"/>
          <w:szCs w:val="22"/>
          <w:lang w:val="cs-CZ"/>
        </w:rPr>
        <w:t xml:space="preserve"> </w:t>
      </w:r>
      <w:r w:rsidR="0063260B" w:rsidRPr="00A301D6">
        <w:rPr>
          <w:rFonts w:asciiTheme="minorHAnsi" w:hAnsiTheme="minorHAnsi" w:cstheme="minorHAnsi"/>
          <w:szCs w:val="22"/>
          <w:lang w:val="cs-CZ"/>
        </w:rPr>
        <w:t>za dílo</w:t>
      </w:r>
      <w:r w:rsidR="0063260B" w:rsidRPr="00A301D6">
        <w:rPr>
          <w:rFonts w:asciiTheme="minorHAnsi" w:hAnsiTheme="minorHAnsi" w:cstheme="minorHAnsi"/>
          <w:szCs w:val="22"/>
        </w:rPr>
        <w:t xml:space="preserve"> zahrnuje veškeré náklady zhotovitele nutné k úplnému a řádnému </w:t>
      </w:r>
      <w:r w:rsidR="0063260B" w:rsidRPr="00A301D6">
        <w:rPr>
          <w:rFonts w:asciiTheme="minorHAnsi" w:hAnsiTheme="minorHAnsi" w:cstheme="minorHAnsi"/>
          <w:szCs w:val="22"/>
          <w:lang w:val="cs-CZ"/>
        </w:rPr>
        <w:t>provedení díla</w:t>
      </w:r>
      <w:r w:rsidR="0063260B" w:rsidRPr="00A301D6">
        <w:rPr>
          <w:rFonts w:asciiTheme="minorHAnsi" w:hAnsiTheme="minorHAnsi" w:cstheme="minorHAnsi"/>
          <w:szCs w:val="22"/>
        </w:rPr>
        <w:t xml:space="preserve">, jakož i vývoj cen a vývoj kurzů české koruny k zahraničním měnám. </w:t>
      </w:r>
      <w:r w:rsidR="0063260B" w:rsidRPr="00A301D6">
        <w:rPr>
          <w:rFonts w:asciiTheme="minorHAnsi" w:hAnsiTheme="minorHAnsi" w:cstheme="minorHAnsi"/>
          <w:szCs w:val="22"/>
          <w:lang w:val="cs-CZ"/>
        </w:rPr>
        <w:t>Cena za dílo</w:t>
      </w:r>
      <w:r w:rsidR="0063260B" w:rsidRPr="00A301D6">
        <w:rPr>
          <w:rFonts w:asciiTheme="minorHAnsi" w:hAnsiTheme="minorHAnsi" w:cstheme="minorHAnsi"/>
          <w:szCs w:val="22"/>
        </w:rPr>
        <w:t xml:space="preserve"> zahrnuje i veškeré vedlejší a ostatní náklady zhotovitele související s plněním této smlouvy</w:t>
      </w:r>
      <w:r w:rsidR="0063260B" w:rsidRPr="00A301D6">
        <w:rPr>
          <w:rFonts w:asciiTheme="minorHAnsi" w:hAnsiTheme="minorHAnsi" w:cstheme="minorHAnsi"/>
          <w:szCs w:val="22"/>
          <w:lang w:val="cs-CZ"/>
        </w:rPr>
        <w:t xml:space="preserve">, zejména </w:t>
      </w:r>
      <w:r w:rsidR="0063260B" w:rsidRPr="00A301D6">
        <w:rPr>
          <w:rFonts w:asciiTheme="minorHAnsi" w:hAnsiTheme="minorHAnsi" w:cstheme="minorHAnsi"/>
          <w:szCs w:val="22"/>
        </w:rPr>
        <w:t>na vypracování výrobní a realizační dokumentace v rozsahu, který určuje projekt</w:t>
      </w:r>
      <w:r w:rsidR="0063260B" w:rsidRPr="00A301D6">
        <w:rPr>
          <w:rFonts w:asciiTheme="minorHAnsi" w:hAnsiTheme="minorHAnsi" w:cstheme="minorHAnsi"/>
          <w:szCs w:val="22"/>
          <w:lang w:val="cs-CZ"/>
        </w:rPr>
        <w:t xml:space="preserve">ová dokumentace či právní předpisy, </w:t>
      </w:r>
      <w:r w:rsidR="0063260B" w:rsidRPr="00A301D6">
        <w:rPr>
          <w:rFonts w:asciiTheme="minorHAnsi" w:hAnsiTheme="minorHAnsi" w:cstheme="minorHAnsi"/>
          <w:szCs w:val="22"/>
        </w:rPr>
        <w:t xml:space="preserve">dokumentace skutečného provedení stavby, na zařízení staveniště, napojení na inženýrské sítě pro potřeby realizace </w:t>
      </w:r>
      <w:r w:rsidR="0063260B" w:rsidRPr="00A301D6">
        <w:rPr>
          <w:rFonts w:asciiTheme="minorHAnsi" w:hAnsiTheme="minorHAnsi" w:cstheme="minorHAnsi"/>
          <w:szCs w:val="22"/>
          <w:lang w:val="cs-CZ"/>
        </w:rPr>
        <w:t>díla</w:t>
      </w:r>
      <w:r w:rsidR="0063260B" w:rsidRPr="00A301D6">
        <w:rPr>
          <w:rFonts w:asciiTheme="minorHAnsi" w:hAnsiTheme="minorHAnsi" w:cstheme="minorHAnsi"/>
          <w:szCs w:val="22"/>
        </w:rPr>
        <w:t xml:space="preserve">, vodné, stočné, elektrickou energii, teplo, odvoz a likvidaci odpadů, náklady na obstarání, přepravu věcí, zařízení, materiálů, dodávek </w:t>
      </w:r>
      <w:r w:rsidR="0063260B" w:rsidRPr="00A301D6">
        <w:rPr>
          <w:rFonts w:asciiTheme="minorHAnsi" w:hAnsiTheme="minorHAnsi" w:cstheme="minorHAnsi"/>
          <w:szCs w:val="22"/>
          <w:lang w:val="cs-CZ"/>
        </w:rPr>
        <w:t xml:space="preserve">a všechny </w:t>
      </w:r>
      <w:r w:rsidR="0063260B" w:rsidRPr="00A301D6">
        <w:rPr>
          <w:rFonts w:asciiTheme="minorHAnsi" w:hAnsiTheme="minorHAnsi" w:cstheme="minorHAnsi"/>
          <w:szCs w:val="22"/>
        </w:rPr>
        <w:t xml:space="preserve">další výdaje potřebné pro realizaci </w:t>
      </w:r>
      <w:r w:rsidR="0063260B" w:rsidRPr="00A301D6">
        <w:rPr>
          <w:rFonts w:asciiTheme="minorHAnsi" w:hAnsiTheme="minorHAnsi" w:cstheme="minorHAnsi"/>
          <w:szCs w:val="22"/>
          <w:lang w:val="cs-CZ"/>
        </w:rPr>
        <w:t>díla.</w:t>
      </w:r>
    </w:p>
    <w:p w14:paraId="5AF58699" w14:textId="0E36453D"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Smluvní strany se dohodly na ceně</w:t>
      </w:r>
      <w:r w:rsidRPr="00A301D6">
        <w:rPr>
          <w:rFonts w:asciiTheme="minorHAnsi" w:hAnsiTheme="minorHAnsi" w:cstheme="minorHAnsi"/>
          <w:szCs w:val="22"/>
          <w:lang w:val="cs-CZ"/>
        </w:rPr>
        <w:t xml:space="preserve"> za dílo</w:t>
      </w:r>
      <w:r w:rsidRPr="00A301D6">
        <w:rPr>
          <w:rFonts w:asciiTheme="minorHAnsi" w:hAnsiTheme="minorHAnsi" w:cstheme="minorHAnsi"/>
          <w:szCs w:val="22"/>
        </w:rPr>
        <w:t xml:space="preserve">, která činí: </w:t>
      </w:r>
      <w:r w:rsidR="00627D4D">
        <w:rPr>
          <w:rFonts w:asciiTheme="minorHAnsi" w:hAnsiTheme="minorHAnsi" w:cstheme="minorHAnsi"/>
          <w:szCs w:val="22"/>
          <w:lang w:val="cs-CZ"/>
        </w:rPr>
        <w:t xml:space="preserve">1.949.491 </w:t>
      </w:r>
      <w:r w:rsidRPr="00A301D6">
        <w:rPr>
          <w:rFonts w:asciiTheme="minorHAnsi" w:hAnsiTheme="minorHAnsi" w:cstheme="minorHAnsi"/>
          <w:szCs w:val="22"/>
        </w:rPr>
        <w:t xml:space="preserve">Kč (bez DPH), </w:t>
      </w:r>
      <w:r w:rsidR="002278E4">
        <w:rPr>
          <w:rFonts w:asciiTheme="minorHAnsi" w:hAnsiTheme="minorHAnsi" w:cstheme="minorHAnsi"/>
          <w:szCs w:val="22"/>
          <w:lang w:val="cs-CZ"/>
        </w:rPr>
        <w:t>409.393,11</w:t>
      </w:r>
      <w:r w:rsidRPr="00A301D6">
        <w:rPr>
          <w:rFonts w:asciiTheme="minorHAnsi" w:hAnsiTheme="minorHAnsi" w:cstheme="minorHAnsi"/>
          <w:szCs w:val="22"/>
        </w:rPr>
        <w:t xml:space="preserve"> Kč DPH </w:t>
      </w:r>
      <w:r w:rsidR="002278E4">
        <w:rPr>
          <w:rFonts w:asciiTheme="minorHAnsi" w:hAnsiTheme="minorHAnsi" w:cstheme="minorHAnsi"/>
          <w:szCs w:val="22"/>
          <w:lang w:val="cs-CZ"/>
        </w:rPr>
        <w:t xml:space="preserve">21 </w:t>
      </w:r>
      <w:r w:rsidRPr="00A301D6">
        <w:rPr>
          <w:rFonts w:asciiTheme="minorHAnsi" w:hAnsiTheme="minorHAnsi" w:cstheme="minorHAnsi"/>
          <w:szCs w:val="22"/>
        </w:rPr>
        <w:t>%</w:t>
      </w:r>
      <w:r w:rsidRPr="00A301D6">
        <w:rPr>
          <w:rFonts w:asciiTheme="minorHAnsi" w:hAnsiTheme="minorHAnsi" w:cstheme="minorHAnsi"/>
          <w:szCs w:val="22"/>
          <w:lang w:val="cs-CZ"/>
        </w:rPr>
        <w:t xml:space="preserve">, celkem </w:t>
      </w:r>
      <w:r w:rsidR="002278E4">
        <w:rPr>
          <w:rFonts w:asciiTheme="minorHAnsi" w:hAnsiTheme="minorHAnsi" w:cstheme="minorHAnsi"/>
          <w:szCs w:val="22"/>
          <w:lang w:val="cs-CZ"/>
        </w:rPr>
        <w:t xml:space="preserve">2.358.884,11 </w:t>
      </w:r>
      <w:r w:rsidRPr="00A301D6">
        <w:rPr>
          <w:rFonts w:asciiTheme="minorHAnsi" w:hAnsiTheme="minorHAnsi" w:cstheme="minorHAnsi"/>
          <w:szCs w:val="22"/>
        </w:rPr>
        <w:t xml:space="preserve">Kč (včetně DPH), slovy: </w:t>
      </w:r>
      <w:r w:rsidR="002278E4">
        <w:rPr>
          <w:rFonts w:asciiTheme="minorHAnsi" w:hAnsiTheme="minorHAnsi" w:cstheme="minorHAnsi"/>
          <w:szCs w:val="22"/>
          <w:lang w:val="cs-CZ"/>
        </w:rPr>
        <w:t xml:space="preserve">dva miliony tři sta padesát osm tisíc osm set osmdesát čtyři </w:t>
      </w:r>
      <w:r w:rsidRPr="00A301D6">
        <w:rPr>
          <w:rFonts w:asciiTheme="minorHAnsi" w:hAnsiTheme="minorHAnsi" w:cstheme="minorHAnsi"/>
          <w:szCs w:val="22"/>
        </w:rPr>
        <w:t>korun českých</w:t>
      </w:r>
      <w:r w:rsidR="002278E4">
        <w:rPr>
          <w:rFonts w:asciiTheme="minorHAnsi" w:hAnsiTheme="minorHAnsi" w:cstheme="minorHAnsi"/>
          <w:szCs w:val="22"/>
          <w:lang w:val="cs-CZ"/>
        </w:rPr>
        <w:t xml:space="preserve"> a jedenáct haléřů</w:t>
      </w:r>
      <w:r w:rsidRPr="00A301D6">
        <w:rPr>
          <w:rFonts w:asciiTheme="minorHAnsi" w:hAnsiTheme="minorHAnsi" w:cstheme="minorHAnsi"/>
          <w:szCs w:val="22"/>
          <w:lang w:val="cs-CZ"/>
        </w:rPr>
        <w:t xml:space="preserve">. </w:t>
      </w:r>
    </w:p>
    <w:p w14:paraId="1839859C" w14:textId="6442F690"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Cena za dílo</w:t>
      </w:r>
      <w:r w:rsidRPr="00A301D6">
        <w:rPr>
          <w:rFonts w:asciiTheme="minorHAnsi" w:hAnsiTheme="minorHAnsi" w:cstheme="minorHAnsi"/>
          <w:szCs w:val="22"/>
        </w:rPr>
        <w:t xml:space="preserve"> je stanovena zhotovitelem na základě </w:t>
      </w:r>
      <w:r w:rsidR="00985C33">
        <w:rPr>
          <w:rFonts w:asciiTheme="minorHAnsi" w:hAnsiTheme="minorHAnsi" w:cstheme="minorHAnsi"/>
          <w:szCs w:val="22"/>
          <w:lang w:val="cs-CZ"/>
        </w:rPr>
        <w:t>soupisu stavebních prací, dodávek a služeb s výkazem výměr,</w:t>
      </w:r>
      <w:r w:rsidRPr="00A301D6">
        <w:rPr>
          <w:rFonts w:asciiTheme="minorHAnsi" w:hAnsiTheme="minorHAnsi" w:cstheme="minorHAnsi"/>
          <w:szCs w:val="22"/>
        </w:rPr>
        <w:t xml:space="preserve"> který je součástí jeho nabídky a jako příloha č. </w:t>
      </w:r>
      <w:r w:rsidRPr="00A301D6">
        <w:rPr>
          <w:rFonts w:asciiTheme="minorHAnsi" w:hAnsiTheme="minorHAnsi" w:cstheme="minorHAnsi"/>
          <w:szCs w:val="22"/>
          <w:lang w:val="cs-CZ"/>
        </w:rPr>
        <w:t>1</w:t>
      </w:r>
      <w:r w:rsidRPr="00A301D6">
        <w:rPr>
          <w:rFonts w:asciiTheme="minorHAnsi" w:hAnsiTheme="minorHAnsi" w:cstheme="minorHAnsi"/>
          <w:szCs w:val="22"/>
        </w:rPr>
        <w:t xml:space="preserve"> je nedílnou součástí této smlouvy. </w:t>
      </w:r>
      <w:r w:rsidRPr="00A301D6">
        <w:rPr>
          <w:rFonts w:asciiTheme="minorHAnsi" w:hAnsiTheme="minorHAnsi" w:cstheme="minorHAnsi"/>
          <w:szCs w:val="22"/>
          <w:lang w:val="cs-CZ"/>
        </w:rPr>
        <w:t>Jakékoli</w:t>
      </w:r>
      <w:r w:rsidRPr="00A301D6">
        <w:rPr>
          <w:rFonts w:asciiTheme="minorHAnsi" w:hAnsiTheme="minorHAnsi" w:cstheme="minorHAnsi"/>
          <w:szCs w:val="22"/>
        </w:rPr>
        <w:t xml:space="preserve"> odchylky, vynechání, opomnění, chyby a nedostatky položkového rozpočtu nemají vliv na cenu</w:t>
      </w:r>
      <w:r w:rsidRPr="00A301D6">
        <w:rPr>
          <w:rFonts w:asciiTheme="minorHAnsi" w:hAnsiTheme="minorHAnsi" w:cstheme="minorHAnsi"/>
          <w:szCs w:val="22"/>
          <w:lang w:val="cs-CZ"/>
        </w:rPr>
        <w:t xml:space="preserve"> za dílo</w:t>
      </w:r>
      <w:r w:rsidRPr="00A301D6">
        <w:rPr>
          <w:rFonts w:asciiTheme="minorHAnsi" w:hAnsiTheme="minorHAnsi" w:cstheme="minorHAnsi"/>
          <w:szCs w:val="22"/>
        </w:rPr>
        <w:t xml:space="preserve">, na rozsah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ani na další ujednání smluvních stran v této smlouvě</w:t>
      </w:r>
      <w:r w:rsidRPr="00A301D6">
        <w:rPr>
          <w:rFonts w:asciiTheme="minorHAnsi" w:hAnsiTheme="minorHAnsi" w:cstheme="minorHAnsi"/>
          <w:szCs w:val="22"/>
          <w:lang w:val="cs-CZ"/>
        </w:rPr>
        <w:t>.</w:t>
      </w:r>
    </w:p>
    <w:p w14:paraId="79F70B7C" w14:textId="715B66F4" w:rsidR="006A30CF" w:rsidRPr="006A30CF" w:rsidRDefault="0063260B" w:rsidP="006A30CF">
      <w:pPr>
        <w:pStyle w:val="Clanek11"/>
        <w:numPr>
          <w:ilvl w:val="1"/>
          <w:numId w:val="1"/>
        </w:numPr>
        <w:spacing w:before="60" w:after="60"/>
        <w:rPr>
          <w:rFonts w:asciiTheme="minorHAnsi" w:hAnsiTheme="minorHAnsi" w:cstheme="minorHAnsi"/>
          <w:szCs w:val="22"/>
        </w:rPr>
      </w:pPr>
      <w:r w:rsidRPr="00A301D6">
        <w:rPr>
          <w:rFonts w:asciiTheme="minorHAnsi" w:hAnsiTheme="minorHAnsi" w:cstheme="minorHAnsi"/>
          <w:szCs w:val="22"/>
        </w:rPr>
        <w:t>Příslušná sazba daně z přidané hodnoty (DPH) bude účtována dle platných předpisů ČR v době zdanitelného plnění. Za správnost stanovení příslušné sazby daně z přidané hodnoty nese veškerou odpovědnost zhotovitel</w:t>
      </w:r>
      <w:r w:rsidR="006A30CF">
        <w:rPr>
          <w:rFonts w:asciiTheme="minorHAnsi" w:hAnsiTheme="minorHAnsi" w:cstheme="minorHAnsi"/>
          <w:szCs w:val="22"/>
          <w:lang w:val="cs-CZ"/>
        </w:rPr>
        <w:t xml:space="preserve">, ledaže </w:t>
      </w:r>
      <w:r w:rsidR="006A30CF" w:rsidRPr="006A30CF">
        <w:rPr>
          <w:rFonts w:ascii="Calibri" w:hAnsi="Calibri" w:cs="Arial"/>
          <w:szCs w:val="22"/>
          <w:lang w:val="cs-CZ"/>
        </w:rPr>
        <w:t>by se podle příslušného právního předpisu jednalo o přenesenou daňovou povinnost</w:t>
      </w:r>
      <w:r w:rsidR="006A30CF" w:rsidRPr="006A30CF">
        <w:rPr>
          <w:rFonts w:ascii="Calibri" w:hAnsi="Calibri" w:cs="Arial"/>
          <w:szCs w:val="22"/>
        </w:rPr>
        <w:t xml:space="preserve">. </w:t>
      </w:r>
    </w:p>
    <w:p w14:paraId="21AF2C49" w14:textId="77777777" w:rsidR="0063260B" w:rsidRPr="00A301D6" w:rsidRDefault="0063260B" w:rsidP="00A301D6">
      <w:pPr>
        <w:pStyle w:val="Nadpis1"/>
        <w:spacing w:before="60"/>
        <w:ind w:left="567"/>
        <w:jc w:val="both"/>
        <w:rPr>
          <w:rFonts w:asciiTheme="minorHAnsi" w:hAnsiTheme="minorHAnsi" w:cstheme="minorHAnsi"/>
          <w:bCs w:val="0"/>
          <w:sz w:val="22"/>
          <w:szCs w:val="22"/>
        </w:rPr>
      </w:pPr>
    </w:p>
    <w:p w14:paraId="043732CB" w14:textId="53488F52"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Platební podmínky </w:t>
      </w:r>
    </w:p>
    <w:p w14:paraId="23200850" w14:textId="21489EFC"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Úhrada ceny</w:t>
      </w:r>
      <w:r w:rsidRPr="00A301D6">
        <w:rPr>
          <w:rFonts w:asciiTheme="minorHAnsi" w:hAnsiTheme="minorHAnsi" w:cstheme="minorHAnsi"/>
          <w:szCs w:val="22"/>
          <w:lang w:val="cs-CZ"/>
        </w:rPr>
        <w:t xml:space="preserve"> za dílo do výše 80 % ceny za dílo </w:t>
      </w:r>
      <w:r w:rsidRPr="00A301D6">
        <w:rPr>
          <w:rFonts w:asciiTheme="minorHAnsi" w:hAnsiTheme="minorHAnsi" w:cstheme="minorHAnsi"/>
          <w:szCs w:val="22"/>
        </w:rPr>
        <w:t>bude realizována objednatelem postupně</w:t>
      </w:r>
      <w:r w:rsidRPr="00A301D6">
        <w:rPr>
          <w:rFonts w:asciiTheme="minorHAnsi" w:hAnsiTheme="minorHAnsi" w:cstheme="minorHAnsi"/>
          <w:szCs w:val="22"/>
          <w:lang w:val="cs-CZ"/>
        </w:rPr>
        <w:t xml:space="preserve"> prostřednictvím dílčích úhrad a úhrady zbývající části ceny díla.</w:t>
      </w:r>
      <w:r w:rsidRPr="00A301D6">
        <w:rPr>
          <w:rFonts w:asciiTheme="minorHAnsi" w:hAnsiTheme="minorHAnsi" w:cstheme="minorHAnsi"/>
          <w:szCs w:val="22"/>
        </w:rPr>
        <w:t xml:space="preserve"> Přílohou </w:t>
      </w:r>
      <w:r w:rsidRPr="00A301D6">
        <w:rPr>
          <w:rFonts w:asciiTheme="minorHAnsi" w:hAnsiTheme="minorHAnsi" w:cstheme="minorHAnsi"/>
          <w:szCs w:val="22"/>
          <w:lang w:val="cs-CZ"/>
        </w:rPr>
        <w:t>dílčí f</w:t>
      </w:r>
      <w:proofErr w:type="spellStart"/>
      <w:r w:rsidRPr="00A301D6">
        <w:rPr>
          <w:rFonts w:asciiTheme="minorHAnsi" w:hAnsiTheme="minorHAnsi" w:cstheme="minorHAnsi"/>
          <w:szCs w:val="22"/>
        </w:rPr>
        <w:t>aktury</w:t>
      </w:r>
      <w:proofErr w:type="spellEnd"/>
      <w:r w:rsidRPr="00A301D6">
        <w:rPr>
          <w:rFonts w:asciiTheme="minorHAnsi" w:hAnsiTheme="minorHAnsi" w:cstheme="minorHAnsi"/>
          <w:szCs w:val="22"/>
        </w:rPr>
        <w:t xml:space="preserve"> musí být objednatelem </w:t>
      </w:r>
      <w:r w:rsidRPr="00A301D6">
        <w:rPr>
          <w:rFonts w:asciiTheme="minorHAnsi" w:hAnsiTheme="minorHAnsi" w:cstheme="minorHAnsi"/>
          <w:szCs w:val="22"/>
          <w:lang w:val="cs-CZ"/>
        </w:rPr>
        <w:t xml:space="preserve">podepsaný soupis skutečně a řádně provedených částí díla. </w:t>
      </w:r>
    </w:p>
    <w:p w14:paraId="1EEBADE5" w14:textId="19A0C90D"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Zbývající část ceny za dílo bude objednatelem uhrazena po předání díla jako celku bez vad a nedodělků, popř. po odstranění vad a nedodělků uvedených v předávacím protokolu, na základě závěrečné faktury (daňového dokladu). Závěrečná </w:t>
      </w:r>
      <w:r w:rsidRPr="00A301D6">
        <w:rPr>
          <w:rFonts w:asciiTheme="minorHAnsi" w:hAnsiTheme="minorHAnsi" w:cstheme="minorHAnsi"/>
          <w:szCs w:val="22"/>
        </w:rPr>
        <w:t>faktur</w:t>
      </w:r>
      <w:r w:rsidRPr="00A301D6">
        <w:rPr>
          <w:rFonts w:asciiTheme="minorHAnsi" w:hAnsiTheme="minorHAnsi" w:cstheme="minorHAnsi"/>
          <w:szCs w:val="22"/>
          <w:lang w:val="cs-CZ"/>
        </w:rPr>
        <w:t>a</w:t>
      </w:r>
      <w:r w:rsidRPr="00A301D6">
        <w:rPr>
          <w:rFonts w:asciiTheme="minorHAnsi" w:hAnsiTheme="minorHAnsi" w:cstheme="minorHAnsi"/>
          <w:szCs w:val="22"/>
        </w:rPr>
        <w:t xml:space="preserve"> musí obsahovat rovněž rekapitulaci </w:t>
      </w:r>
      <w:r w:rsidRPr="00A301D6">
        <w:rPr>
          <w:rFonts w:asciiTheme="minorHAnsi" w:hAnsiTheme="minorHAnsi" w:cstheme="minorHAnsi"/>
          <w:szCs w:val="22"/>
          <w:lang w:val="cs-CZ"/>
        </w:rPr>
        <w:t>dílčích plateb dle článku 5.1 této smlouvy. Přílohou závěrečné faktury musí být objednatelem podepsaný předávací protokol.</w:t>
      </w:r>
    </w:p>
    <w:p w14:paraId="49ECFBE5" w14:textId="77777777" w:rsidR="004E7BC3" w:rsidRDefault="0063260B" w:rsidP="004E7BC3">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Splatnost </w:t>
      </w:r>
      <w:r w:rsidRPr="00A301D6">
        <w:rPr>
          <w:rFonts w:asciiTheme="minorHAnsi" w:hAnsiTheme="minorHAnsi" w:cstheme="minorHAnsi"/>
          <w:szCs w:val="22"/>
          <w:lang w:val="cs-CZ"/>
        </w:rPr>
        <w:t xml:space="preserve">faktur </w:t>
      </w:r>
      <w:r w:rsidRPr="00A301D6">
        <w:rPr>
          <w:rFonts w:asciiTheme="minorHAnsi" w:hAnsiTheme="minorHAnsi" w:cstheme="minorHAnsi"/>
          <w:szCs w:val="22"/>
        </w:rPr>
        <w:t>činí třicet (30) dní ode dne doručení objednateli</w:t>
      </w:r>
      <w:r w:rsidRPr="00A301D6">
        <w:rPr>
          <w:rFonts w:asciiTheme="minorHAnsi" w:hAnsiTheme="minorHAnsi" w:cstheme="minorHAnsi"/>
          <w:szCs w:val="22"/>
          <w:lang w:val="cs-CZ"/>
        </w:rPr>
        <w:t>.</w:t>
      </w:r>
      <w:r w:rsidR="004E7BC3">
        <w:rPr>
          <w:rFonts w:asciiTheme="minorHAnsi" w:hAnsiTheme="minorHAnsi" w:cstheme="minorHAnsi"/>
          <w:szCs w:val="22"/>
          <w:lang w:val="cs-CZ"/>
        </w:rPr>
        <w:t xml:space="preserve"> </w:t>
      </w:r>
    </w:p>
    <w:p w14:paraId="27D6EA12" w14:textId="3B11A3E1" w:rsidR="0063260B" w:rsidRPr="00437C0C" w:rsidRDefault="004E7BC3" w:rsidP="004E7BC3">
      <w:pPr>
        <w:pStyle w:val="Clanek11"/>
        <w:numPr>
          <w:ilvl w:val="1"/>
          <w:numId w:val="1"/>
        </w:numPr>
        <w:spacing w:before="60" w:after="60"/>
        <w:rPr>
          <w:rFonts w:asciiTheme="minorHAnsi" w:hAnsiTheme="minorHAnsi" w:cstheme="minorHAnsi"/>
          <w:szCs w:val="22"/>
          <w:lang w:val="cs-CZ"/>
        </w:rPr>
      </w:pPr>
      <w:r w:rsidRPr="00437C0C">
        <w:rPr>
          <w:rFonts w:asciiTheme="minorHAnsi" w:hAnsiTheme="minorHAnsi" w:cstheme="minorHAnsi"/>
          <w:szCs w:val="22"/>
          <w:lang w:val="cs-CZ"/>
        </w:rPr>
        <w:t>Smluvní strany sjednávají, že DPH odvede v celém rozsahu zhotovitel.</w:t>
      </w:r>
    </w:p>
    <w:p w14:paraId="7ADE73C6" w14:textId="77777777"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lastRenderedPageBreak/>
        <w:t>Dluh objednatele</w:t>
      </w:r>
      <w:r w:rsidRPr="00A301D6">
        <w:rPr>
          <w:rFonts w:asciiTheme="minorHAnsi" w:hAnsiTheme="minorHAnsi" w:cstheme="minorHAnsi"/>
          <w:szCs w:val="22"/>
        </w:rPr>
        <w:t xml:space="preserve"> je </w:t>
      </w:r>
      <w:r w:rsidRPr="00A301D6">
        <w:rPr>
          <w:rFonts w:asciiTheme="minorHAnsi" w:hAnsiTheme="minorHAnsi" w:cstheme="minorHAnsi"/>
          <w:szCs w:val="22"/>
          <w:lang w:val="cs-CZ"/>
        </w:rPr>
        <w:t>splněn</w:t>
      </w:r>
      <w:r w:rsidRPr="00A301D6">
        <w:rPr>
          <w:rFonts w:asciiTheme="minorHAnsi" w:hAnsiTheme="minorHAnsi" w:cstheme="minorHAnsi"/>
          <w:szCs w:val="22"/>
        </w:rPr>
        <w:t xml:space="preserve"> dnem odepsání příslušné částky z</w:t>
      </w:r>
      <w:r w:rsidRPr="00A301D6">
        <w:rPr>
          <w:rFonts w:asciiTheme="minorHAnsi" w:hAnsiTheme="minorHAnsi" w:cstheme="minorHAnsi"/>
          <w:szCs w:val="22"/>
          <w:lang w:val="cs-CZ"/>
        </w:rPr>
        <w:t xml:space="preserve"> jeho </w:t>
      </w:r>
      <w:r w:rsidRPr="00A301D6">
        <w:rPr>
          <w:rFonts w:asciiTheme="minorHAnsi" w:hAnsiTheme="minorHAnsi" w:cstheme="minorHAnsi"/>
          <w:szCs w:val="22"/>
        </w:rPr>
        <w:t>účtu. Platba bude provedena na účet zhotovitele uvedený na faktuře</w:t>
      </w:r>
      <w:r w:rsidRPr="00A301D6">
        <w:rPr>
          <w:rFonts w:asciiTheme="minorHAnsi" w:hAnsiTheme="minorHAnsi" w:cstheme="minorHAnsi"/>
          <w:szCs w:val="22"/>
          <w:lang w:val="cs-CZ"/>
        </w:rPr>
        <w:t>.</w:t>
      </w:r>
    </w:p>
    <w:p w14:paraId="430C7ED2" w14:textId="77777777"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Veškeré </w:t>
      </w:r>
      <w:r w:rsidRPr="00A301D6">
        <w:rPr>
          <w:rFonts w:asciiTheme="minorHAnsi" w:hAnsiTheme="minorHAnsi" w:cstheme="minorHAnsi"/>
          <w:szCs w:val="22"/>
          <w:lang w:val="cs-CZ"/>
        </w:rPr>
        <w:t xml:space="preserve">faktury </w:t>
      </w:r>
      <w:r w:rsidRPr="00A301D6">
        <w:rPr>
          <w:rFonts w:asciiTheme="minorHAnsi" w:hAnsiTheme="minorHAnsi" w:cstheme="minorHAnsi"/>
          <w:szCs w:val="22"/>
        </w:rPr>
        <w:t>musí obsahovat náležitosti daňového dokladu, náležitosti uvedené v této smlouvě a případně i další náležitosti</w:t>
      </w:r>
      <w:r w:rsidRPr="00A301D6">
        <w:rPr>
          <w:rFonts w:asciiTheme="minorHAnsi" w:hAnsiTheme="minorHAnsi" w:cstheme="minorHAnsi"/>
          <w:szCs w:val="22"/>
          <w:lang w:val="cs-CZ"/>
        </w:rPr>
        <w:t xml:space="preserve"> (zejména s ohledem na dotační podmínky)</w:t>
      </w:r>
      <w:r w:rsidRPr="00A301D6">
        <w:rPr>
          <w:rFonts w:asciiTheme="minorHAnsi" w:hAnsiTheme="minorHAnsi" w:cstheme="minorHAnsi"/>
          <w:szCs w:val="22"/>
        </w:rPr>
        <w:t xml:space="preserve">, jejichž požadavek objednatel písemně sdělí zhotoviteli. V případě, že </w:t>
      </w:r>
      <w:r w:rsidRPr="00A301D6">
        <w:rPr>
          <w:rFonts w:asciiTheme="minorHAnsi" w:hAnsiTheme="minorHAnsi" w:cstheme="minorHAnsi"/>
          <w:szCs w:val="22"/>
          <w:lang w:val="cs-CZ"/>
        </w:rPr>
        <w:t xml:space="preserve">faktury </w:t>
      </w:r>
      <w:r w:rsidRPr="00A301D6">
        <w:rPr>
          <w:rFonts w:asciiTheme="minorHAnsi" w:hAnsiTheme="minorHAnsi" w:cstheme="minorHAnsi"/>
          <w:szCs w:val="22"/>
        </w:rPr>
        <w:t xml:space="preserve">nebudou obsahovat požadované náležitosti, je </w:t>
      </w:r>
      <w:r w:rsidRPr="00A301D6">
        <w:rPr>
          <w:rFonts w:asciiTheme="minorHAnsi" w:hAnsiTheme="minorHAnsi" w:cstheme="minorHAnsi"/>
          <w:szCs w:val="22"/>
          <w:lang w:val="cs-CZ"/>
        </w:rPr>
        <w:t>objednatel</w:t>
      </w:r>
      <w:r w:rsidRPr="00A301D6">
        <w:rPr>
          <w:rFonts w:asciiTheme="minorHAnsi" w:hAnsiTheme="minorHAnsi" w:cstheme="minorHAnsi"/>
          <w:szCs w:val="22"/>
        </w:rPr>
        <w:t xml:space="preserve"> oprávněn je vrátit zpět k doplnění, lhůta splatnosti počne běžet znovu od doručení řádně opraveného dokladu</w:t>
      </w:r>
      <w:r w:rsidRPr="00A301D6">
        <w:rPr>
          <w:rFonts w:asciiTheme="minorHAnsi" w:hAnsiTheme="minorHAnsi" w:cstheme="minorHAnsi"/>
          <w:szCs w:val="22"/>
          <w:lang w:val="cs-CZ"/>
        </w:rPr>
        <w:t>.</w:t>
      </w:r>
    </w:p>
    <w:p w14:paraId="516A1CEC" w14:textId="77777777"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Postoupení nebo zastavení pohledávek zhotovitele vůči objednateli z této smlouvy je možné jen na základě předchozího písemného souhlasu objednatele, jinak je takové postoupení nebo zastavení pohledávky neúčinné</w:t>
      </w:r>
      <w:r w:rsidRPr="00A301D6">
        <w:rPr>
          <w:rFonts w:asciiTheme="minorHAnsi" w:hAnsiTheme="minorHAnsi" w:cstheme="minorHAnsi"/>
          <w:szCs w:val="22"/>
          <w:lang w:val="cs-CZ"/>
        </w:rPr>
        <w:t>.</w:t>
      </w:r>
    </w:p>
    <w:p w14:paraId="41AC8EAF"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prohlašuje, že</w:t>
      </w:r>
    </w:p>
    <w:p w14:paraId="13EA9962"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nemá v úmyslu nezaplatit daň z přidané hodnoty u zdanitelného plnění podle této smlouvy</w:t>
      </w:r>
      <w:r w:rsidRPr="00A301D6">
        <w:rPr>
          <w:rFonts w:asciiTheme="minorHAnsi" w:hAnsiTheme="minorHAnsi" w:cstheme="minorHAnsi"/>
          <w:szCs w:val="22"/>
          <w:lang w:val="cs-CZ"/>
        </w:rPr>
        <w:t>,</w:t>
      </w:r>
    </w:p>
    <w:p w14:paraId="2A0AF4DB"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mu nejsou známy skutečnosti, nasvědčující tomu, že se dostane do postavení, kdy nemůže daň zaplatit a ani se ke dni podpisu této smlouvy v takovém postavení nenachází</w:t>
      </w:r>
      <w:r w:rsidRPr="00A301D6">
        <w:rPr>
          <w:rFonts w:asciiTheme="minorHAnsi" w:hAnsiTheme="minorHAnsi" w:cstheme="minorHAnsi"/>
          <w:szCs w:val="22"/>
          <w:lang w:val="cs-CZ"/>
        </w:rPr>
        <w:t>,</w:t>
      </w:r>
    </w:p>
    <w:p w14:paraId="01604E81"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nezkrátí daň nebo nevyláká daňovou výhodu</w:t>
      </w:r>
      <w:r w:rsidRPr="00A301D6">
        <w:rPr>
          <w:rFonts w:asciiTheme="minorHAnsi" w:hAnsiTheme="minorHAnsi" w:cstheme="minorHAnsi"/>
          <w:szCs w:val="22"/>
          <w:lang w:val="cs-CZ"/>
        </w:rPr>
        <w:t>,</w:t>
      </w:r>
    </w:p>
    <w:p w14:paraId="66B04F47"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úplata za plnění dle smlouvy není odchylná od obvyklé ceny</w:t>
      </w:r>
      <w:r w:rsidRPr="00A301D6">
        <w:rPr>
          <w:rFonts w:asciiTheme="minorHAnsi" w:hAnsiTheme="minorHAnsi" w:cstheme="minorHAnsi"/>
          <w:szCs w:val="22"/>
          <w:lang w:val="cs-CZ"/>
        </w:rPr>
        <w:t>,</w:t>
      </w:r>
    </w:p>
    <w:p w14:paraId="14DE3B47"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úplata za plnění dle smlouvy nebude poskytnuta zcela nebo zčásti bezhotovostním převodem na účet vedený poskytovatelem platebních služeb mimo tuzemsko</w:t>
      </w:r>
      <w:r w:rsidRPr="00A301D6">
        <w:rPr>
          <w:rFonts w:asciiTheme="minorHAnsi" w:hAnsiTheme="minorHAnsi" w:cstheme="minorHAnsi"/>
          <w:szCs w:val="22"/>
          <w:lang w:val="cs-CZ"/>
        </w:rPr>
        <w:t>,</w:t>
      </w:r>
    </w:p>
    <w:p w14:paraId="2C94C1A0"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nebude nespolehlivým plátcem</w:t>
      </w:r>
      <w:r w:rsidRPr="00A301D6">
        <w:rPr>
          <w:rFonts w:asciiTheme="minorHAnsi" w:hAnsiTheme="minorHAnsi" w:cstheme="minorHAnsi"/>
          <w:szCs w:val="22"/>
          <w:lang w:val="cs-CZ"/>
        </w:rPr>
        <w:t>,</w:t>
      </w:r>
    </w:p>
    <w:p w14:paraId="61D4DEC1"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bude mít u správce daně registrován bankovní účet používaný pro ekonomickou činnost</w:t>
      </w:r>
      <w:r w:rsidRPr="00A301D6">
        <w:rPr>
          <w:rFonts w:asciiTheme="minorHAnsi" w:hAnsiTheme="minorHAnsi" w:cstheme="minorHAnsi"/>
          <w:szCs w:val="22"/>
          <w:lang w:val="cs-CZ"/>
        </w:rPr>
        <w:t>,</w:t>
      </w:r>
    </w:p>
    <w:p w14:paraId="3E7284D4"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r w:rsidRPr="00A301D6">
        <w:rPr>
          <w:rFonts w:asciiTheme="minorHAnsi" w:hAnsiTheme="minorHAnsi" w:cstheme="minorHAnsi"/>
          <w:szCs w:val="22"/>
          <w:lang w:val="cs-CZ"/>
        </w:rPr>
        <w:t>,</w:t>
      </w:r>
    </w:p>
    <w:p w14:paraId="4A5E9660" w14:textId="77777777" w:rsidR="006F6D1A" w:rsidRPr="00A301D6" w:rsidRDefault="006F6D1A" w:rsidP="00A301D6">
      <w:pPr>
        <w:pStyle w:val="Clanek11"/>
        <w:numPr>
          <w:ilvl w:val="0"/>
          <w:numId w:val="6"/>
        </w:numPr>
        <w:spacing w:before="60" w:after="60"/>
        <w:rPr>
          <w:rFonts w:asciiTheme="minorHAnsi" w:hAnsiTheme="minorHAnsi" w:cstheme="minorHAnsi"/>
          <w:szCs w:val="22"/>
          <w:lang w:val="cs-CZ"/>
        </w:rPr>
      </w:pPr>
      <w:r w:rsidRPr="00A301D6">
        <w:rPr>
          <w:rFonts w:asciiTheme="minorHAnsi" w:hAnsiTheme="minorHAnsi" w:cstheme="minorHAnsi"/>
          <w:szCs w:val="22"/>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29BBC727" w14:textId="77777777" w:rsidR="006F6D1A" w:rsidRPr="00A301D6" w:rsidRDefault="006F6D1A" w:rsidP="00A301D6">
      <w:pPr>
        <w:pStyle w:val="Nadpis1"/>
        <w:spacing w:before="60"/>
        <w:ind w:left="567"/>
        <w:jc w:val="both"/>
        <w:rPr>
          <w:rFonts w:asciiTheme="minorHAnsi" w:hAnsiTheme="minorHAnsi" w:cstheme="minorHAnsi"/>
          <w:b w:val="0"/>
          <w:sz w:val="22"/>
          <w:szCs w:val="22"/>
        </w:rPr>
      </w:pPr>
    </w:p>
    <w:p w14:paraId="23D3FAB0"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Staveniště</w:t>
      </w:r>
    </w:p>
    <w:p w14:paraId="1644EB69"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je povinen</w:t>
      </w:r>
    </w:p>
    <w:p w14:paraId="6D07DAD5" w14:textId="77777777" w:rsidR="006F6D1A" w:rsidRPr="00A301D6" w:rsidRDefault="006F6D1A" w:rsidP="00A301D6">
      <w:pPr>
        <w:pStyle w:val="Clanek11"/>
        <w:numPr>
          <w:ilvl w:val="0"/>
          <w:numId w:val="13"/>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určit způsob zabezpečení </w:t>
      </w:r>
      <w:r w:rsidRPr="00A301D6">
        <w:rPr>
          <w:rFonts w:asciiTheme="minorHAnsi" w:hAnsiTheme="minorHAnsi" w:cstheme="minorHAnsi"/>
          <w:szCs w:val="22"/>
          <w:lang w:val="cs-CZ"/>
        </w:rPr>
        <w:t xml:space="preserve">staveniště </w:t>
      </w:r>
      <w:r w:rsidRPr="00A301D6">
        <w:rPr>
          <w:rFonts w:asciiTheme="minorHAnsi" w:hAnsiTheme="minorHAnsi" w:cstheme="minorHAnsi"/>
          <w:szCs w:val="22"/>
        </w:rPr>
        <w:t>proti vstupu nepovolaných osob, zajistit označení hranic tak, aby byly zřetelně rozpoznatelné, a to i za snížené viditelnosti, a provádět pravidelné kontroly tohoto zabezpečení</w:t>
      </w:r>
      <w:r w:rsidRPr="00A301D6">
        <w:rPr>
          <w:rFonts w:asciiTheme="minorHAnsi" w:hAnsiTheme="minorHAnsi" w:cstheme="minorHAnsi"/>
          <w:szCs w:val="22"/>
          <w:lang w:val="cs-CZ"/>
        </w:rPr>
        <w:t>,</w:t>
      </w:r>
    </w:p>
    <w:p w14:paraId="6163065A" w14:textId="77777777" w:rsidR="006F6D1A" w:rsidRPr="00A301D6" w:rsidRDefault="006F6D1A" w:rsidP="00A301D6">
      <w:pPr>
        <w:pStyle w:val="Clanek11"/>
        <w:numPr>
          <w:ilvl w:val="0"/>
          <w:numId w:val="13"/>
        </w:numPr>
        <w:spacing w:before="60" w:after="60"/>
        <w:rPr>
          <w:rFonts w:asciiTheme="minorHAnsi" w:hAnsiTheme="minorHAnsi" w:cstheme="minorHAnsi"/>
          <w:szCs w:val="22"/>
          <w:lang w:val="cs-CZ"/>
        </w:rPr>
      </w:pPr>
      <w:r w:rsidRPr="00A301D6">
        <w:rPr>
          <w:rFonts w:asciiTheme="minorHAnsi" w:hAnsiTheme="minorHAnsi" w:cstheme="minorHAnsi"/>
          <w:spacing w:val="-4"/>
          <w:szCs w:val="22"/>
        </w:rPr>
        <w:t>zajistit staveniště tak, aby nedošlo k ohrožování, nadměrnému nebo zbytečnému obtěžování okolí</w:t>
      </w:r>
      <w:r w:rsidRPr="00A301D6">
        <w:rPr>
          <w:rFonts w:asciiTheme="minorHAnsi" w:hAnsiTheme="minorHAnsi" w:cstheme="minorHAnsi"/>
          <w:spacing w:val="-4"/>
          <w:szCs w:val="22"/>
          <w:lang w:val="cs-CZ"/>
        </w:rPr>
        <w:t>,</w:t>
      </w:r>
    </w:p>
    <w:p w14:paraId="2EF796F8" w14:textId="77777777" w:rsidR="006F6D1A" w:rsidRPr="00A301D6" w:rsidRDefault="006F6D1A" w:rsidP="00A301D6">
      <w:pPr>
        <w:pStyle w:val="Clanek11"/>
        <w:numPr>
          <w:ilvl w:val="0"/>
          <w:numId w:val="13"/>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po dobu plnění této smlouvy dodržovat </w:t>
      </w:r>
      <w:r w:rsidRPr="00A301D6">
        <w:rPr>
          <w:rFonts w:asciiTheme="minorHAnsi" w:hAnsiTheme="minorHAnsi" w:cstheme="minorHAnsi"/>
          <w:szCs w:val="22"/>
          <w:lang w:val="cs-CZ"/>
        </w:rPr>
        <w:t xml:space="preserve">na staveništi </w:t>
      </w:r>
      <w:r w:rsidRPr="00A301D6">
        <w:rPr>
          <w:rFonts w:asciiTheme="minorHAnsi" w:hAnsiTheme="minorHAnsi" w:cstheme="minorHAnsi"/>
          <w:szCs w:val="22"/>
        </w:rPr>
        <w:t>zákaz kouření</w:t>
      </w:r>
      <w:r w:rsidRPr="00A301D6">
        <w:rPr>
          <w:rFonts w:asciiTheme="minorHAnsi" w:hAnsiTheme="minorHAnsi" w:cstheme="minorHAnsi"/>
          <w:szCs w:val="22"/>
          <w:lang w:val="cs-CZ"/>
        </w:rPr>
        <w:t>,</w:t>
      </w:r>
    </w:p>
    <w:p w14:paraId="6B676DA0" w14:textId="77777777" w:rsidR="006F6D1A" w:rsidRPr="00A301D6" w:rsidRDefault="006F6D1A" w:rsidP="00A301D6">
      <w:pPr>
        <w:pStyle w:val="Clanek11"/>
        <w:numPr>
          <w:ilvl w:val="0"/>
          <w:numId w:val="13"/>
        </w:numPr>
        <w:spacing w:before="60" w:after="60"/>
        <w:rPr>
          <w:rFonts w:asciiTheme="minorHAnsi" w:hAnsiTheme="minorHAnsi" w:cstheme="minorHAnsi"/>
          <w:szCs w:val="22"/>
          <w:lang w:val="cs-CZ"/>
        </w:rPr>
      </w:pPr>
      <w:r w:rsidRPr="00A301D6">
        <w:rPr>
          <w:rFonts w:asciiTheme="minorHAnsi" w:hAnsiTheme="minorHAnsi" w:cstheme="minorHAnsi"/>
          <w:szCs w:val="22"/>
        </w:rPr>
        <w:t>zabezpečit za součinnosti s objednatelem ochranu stave</w:t>
      </w:r>
      <w:r w:rsidRPr="00A301D6">
        <w:rPr>
          <w:rFonts w:asciiTheme="minorHAnsi" w:hAnsiTheme="minorHAnsi" w:cstheme="minorHAnsi"/>
          <w:szCs w:val="22"/>
          <w:lang w:val="cs-CZ"/>
        </w:rPr>
        <w:t>niště,</w:t>
      </w:r>
    </w:p>
    <w:p w14:paraId="79E5828A" w14:textId="77777777" w:rsidR="006F6D1A" w:rsidRPr="00A301D6" w:rsidRDefault="006F6D1A" w:rsidP="00A301D6">
      <w:pPr>
        <w:pStyle w:val="Clanek11"/>
        <w:numPr>
          <w:ilvl w:val="0"/>
          <w:numId w:val="13"/>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zajistit, aby se jeho pracovníci nepohybovali </w:t>
      </w:r>
      <w:r w:rsidRPr="00A301D6">
        <w:rPr>
          <w:rFonts w:asciiTheme="minorHAnsi" w:hAnsiTheme="minorHAnsi" w:cstheme="minorHAnsi"/>
          <w:szCs w:val="22"/>
          <w:lang w:val="cs-CZ"/>
        </w:rPr>
        <w:t xml:space="preserve">na staveništi </w:t>
      </w:r>
      <w:r w:rsidRPr="00A301D6">
        <w:rPr>
          <w:rFonts w:asciiTheme="minorHAnsi" w:hAnsiTheme="minorHAnsi" w:cstheme="minorHAnsi"/>
          <w:szCs w:val="22"/>
        </w:rPr>
        <w:t>nad rámec jejich pracovních činností.</w:t>
      </w:r>
    </w:p>
    <w:p w14:paraId="74CDEC3A"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Při odchodu pracovníků zhotovitele musí být stave</w:t>
      </w:r>
      <w:r w:rsidRPr="00A301D6">
        <w:rPr>
          <w:rFonts w:asciiTheme="minorHAnsi" w:hAnsiTheme="minorHAnsi" w:cstheme="minorHAnsi"/>
          <w:szCs w:val="22"/>
          <w:lang w:val="cs-CZ"/>
        </w:rPr>
        <w:t xml:space="preserve">niště </w:t>
      </w:r>
      <w:r w:rsidRPr="00A301D6">
        <w:rPr>
          <w:rFonts w:asciiTheme="minorHAnsi" w:hAnsiTheme="minorHAnsi" w:cstheme="minorHAnsi"/>
          <w:szCs w:val="22"/>
        </w:rPr>
        <w:t>denně uklizen</w:t>
      </w:r>
      <w:r w:rsidRPr="00A301D6">
        <w:rPr>
          <w:rFonts w:asciiTheme="minorHAnsi" w:hAnsiTheme="minorHAnsi" w:cstheme="minorHAnsi"/>
          <w:szCs w:val="22"/>
          <w:lang w:val="cs-CZ"/>
        </w:rPr>
        <w:t>o</w:t>
      </w:r>
      <w:r w:rsidRPr="00A301D6">
        <w:rPr>
          <w:rFonts w:asciiTheme="minorHAnsi" w:hAnsiTheme="minorHAnsi" w:cstheme="minorHAnsi"/>
          <w:szCs w:val="22"/>
        </w:rPr>
        <w:t xml:space="preserve">. V případě neplnění této podmínky zajistí vyklizení a pořádek objednatel a náklady s tím spojené vyúčtuje </w:t>
      </w:r>
      <w:r w:rsidRPr="00A301D6">
        <w:rPr>
          <w:rFonts w:asciiTheme="minorHAnsi" w:hAnsiTheme="minorHAnsi" w:cstheme="minorHAnsi"/>
          <w:szCs w:val="22"/>
          <w:lang w:val="cs-CZ"/>
        </w:rPr>
        <w:t xml:space="preserve">objednatel </w:t>
      </w:r>
      <w:r w:rsidRPr="00A301D6">
        <w:rPr>
          <w:rFonts w:asciiTheme="minorHAnsi" w:hAnsiTheme="minorHAnsi" w:cstheme="minorHAnsi"/>
          <w:szCs w:val="22"/>
        </w:rPr>
        <w:t>samostatnou fakturou zhotoviteli</w:t>
      </w:r>
      <w:r w:rsidRPr="00A301D6">
        <w:rPr>
          <w:rFonts w:asciiTheme="minorHAnsi" w:hAnsiTheme="minorHAnsi" w:cstheme="minorHAnsi"/>
          <w:szCs w:val="22"/>
          <w:lang w:val="cs-CZ"/>
        </w:rPr>
        <w:t>.</w:t>
      </w:r>
    </w:p>
    <w:p w14:paraId="1AEC7644" w14:textId="573B353F"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je povinen odstranit zařízení a </w:t>
      </w:r>
      <w:r w:rsidRPr="00A301D6">
        <w:rPr>
          <w:rFonts w:asciiTheme="minorHAnsi" w:hAnsiTheme="minorHAnsi" w:cstheme="minorHAnsi"/>
          <w:szCs w:val="22"/>
          <w:lang w:val="cs-CZ"/>
        </w:rPr>
        <w:t xml:space="preserve">staveniště </w:t>
      </w:r>
      <w:r w:rsidRPr="00A301D6">
        <w:rPr>
          <w:rFonts w:asciiTheme="minorHAnsi" w:hAnsiTheme="minorHAnsi" w:cstheme="minorHAnsi"/>
          <w:szCs w:val="22"/>
        </w:rPr>
        <w:t xml:space="preserve">vyklidit do tří (3) pracovních dnů ode dne </w:t>
      </w:r>
      <w:r w:rsidRPr="00A301D6">
        <w:rPr>
          <w:rFonts w:asciiTheme="minorHAnsi" w:hAnsiTheme="minorHAnsi" w:cstheme="minorHAnsi"/>
          <w:szCs w:val="22"/>
        </w:rPr>
        <w:lastRenderedPageBreak/>
        <w:t xml:space="preserve">protokolárního předání a převzetí </w:t>
      </w:r>
      <w:r w:rsidR="0041403A">
        <w:rPr>
          <w:rFonts w:asciiTheme="minorHAnsi" w:hAnsiTheme="minorHAnsi" w:cstheme="minorHAnsi"/>
          <w:szCs w:val="22"/>
          <w:lang w:val="cs-CZ"/>
        </w:rPr>
        <w:t>d</w:t>
      </w:r>
      <w:r w:rsidRPr="00A301D6">
        <w:rPr>
          <w:rFonts w:asciiTheme="minorHAnsi" w:hAnsiTheme="minorHAnsi" w:cstheme="minorHAnsi"/>
          <w:szCs w:val="22"/>
          <w:lang w:val="cs-CZ"/>
        </w:rPr>
        <w:t>íla</w:t>
      </w:r>
      <w:r w:rsidRPr="00A301D6">
        <w:rPr>
          <w:rFonts w:asciiTheme="minorHAnsi" w:hAnsiTheme="minorHAnsi" w:cstheme="minorHAnsi"/>
          <w:szCs w:val="22"/>
        </w:rPr>
        <w:t xml:space="preserve"> objednatelem, nebude-li smluvními stranami dohodnuto jinak.</w:t>
      </w:r>
    </w:p>
    <w:p w14:paraId="7C81D8A7" w14:textId="77777777" w:rsidR="006F6D1A" w:rsidRPr="00A301D6" w:rsidRDefault="006F6D1A" w:rsidP="00A301D6">
      <w:pPr>
        <w:suppressAutoHyphens/>
        <w:spacing w:before="60" w:after="60"/>
        <w:jc w:val="both"/>
        <w:rPr>
          <w:rFonts w:cstheme="minorHAnsi"/>
        </w:rPr>
      </w:pPr>
    </w:p>
    <w:p w14:paraId="1C618996"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Podmínky plnění </w:t>
      </w:r>
    </w:p>
    <w:p w14:paraId="64E81056"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je povinen</w:t>
      </w:r>
    </w:p>
    <w:p w14:paraId="35C7B312"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jako odborně způsobilá osoba zkontrolovat technickou část předané projektové dokumentace a případně upozornit objednatele na zjištěné vady, a to nejpozději před zahájením plnění této smlouvy</w:t>
      </w:r>
      <w:r w:rsidRPr="00A301D6">
        <w:rPr>
          <w:rFonts w:asciiTheme="minorHAnsi" w:hAnsiTheme="minorHAnsi" w:cstheme="minorHAnsi"/>
          <w:szCs w:val="22"/>
          <w:lang w:val="cs-CZ"/>
        </w:rPr>
        <w:t>,</w:t>
      </w:r>
    </w:p>
    <w:p w14:paraId="3578F2C1" w14:textId="43E52ED8" w:rsidR="006A30CF" w:rsidRPr="006A30CF" w:rsidRDefault="006F6D1A" w:rsidP="006A30CF">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jmenovat</w:t>
      </w:r>
      <w:bookmarkStart w:id="8" w:name="_Hlk82605626"/>
      <w:r w:rsidR="006A30CF" w:rsidRPr="006A30CF">
        <w:rPr>
          <w:rFonts w:ascii="Calibri" w:hAnsi="Calibri" w:cs="Arial"/>
          <w:szCs w:val="22"/>
        </w:rPr>
        <w:t xml:space="preserve"> osobu, která bude odborně řídit jeho činnost dle této smlouvy</w:t>
      </w:r>
      <w:r w:rsidR="006A30CF" w:rsidRPr="006A30CF">
        <w:rPr>
          <w:rFonts w:ascii="Calibri" w:hAnsi="Calibri" w:cs="Arial"/>
          <w:szCs w:val="22"/>
          <w:lang w:val="cs-CZ"/>
        </w:rPr>
        <w:t xml:space="preserve">, rozhodnutí nebo jiného opatření  stavebního úřadu </w:t>
      </w:r>
      <w:r w:rsidR="006A30CF" w:rsidRPr="006A30CF">
        <w:rPr>
          <w:rFonts w:ascii="Calibri" w:hAnsi="Calibri" w:cs="Arial"/>
          <w:szCs w:val="22"/>
        </w:rPr>
        <w:t>(dále jen „</w:t>
      </w:r>
      <w:r w:rsidR="006A30CF" w:rsidRPr="006A30CF">
        <w:rPr>
          <w:rFonts w:ascii="Calibri" w:hAnsi="Calibri" w:cs="Arial"/>
          <w:b/>
          <w:szCs w:val="22"/>
        </w:rPr>
        <w:t>odborná osoba</w:t>
      </w:r>
      <w:r w:rsidR="006A30CF" w:rsidRPr="006A30CF">
        <w:rPr>
          <w:rFonts w:ascii="Calibri" w:hAnsi="Calibri" w:cs="Arial"/>
          <w:szCs w:val="22"/>
        </w:rPr>
        <w:t>“)</w:t>
      </w:r>
      <w:r w:rsidR="006A30CF" w:rsidRPr="006A30CF">
        <w:rPr>
          <w:rFonts w:ascii="Calibri" w:hAnsi="Calibri" w:cs="Arial"/>
          <w:szCs w:val="22"/>
          <w:lang w:val="cs-CZ"/>
        </w:rPr>
        <w:t>,</w:t>
      </w:r>
      <w:r w:rsidR="006A30CF" w:rsidRPr="006A30CF">
        <w:rPr>
          <w:rFonts w:ascii="Calibri" w:hAnsi="Calibri" w:cs="Arial"/>
          <w:szCs w:val="22"/>
        </w:rPr>
        <w:t xml:space="preserve"> a tuto osobu písemně oznámit</w:t>
      </w:r>
      <w:r w:rsidR="006A30CF" w:rsidRPr="006A30CF">
        <w:rPr>
          <w:rFonts w:ascii="Calibri" w:hAnsi="Calibri" w:cs="Arial"/>
          <w:szCs w:val="22"/>
          <w:lang w:val="cs-CZ"/>
        </w:rPr>
        <w:t xml:space="preserve"> </w:t>
      </w:r>
      <w:r w:rsidR="006A30CF" w:rsidRPr="006A30CF">
        <w:rPr>
          <w:rFonts w:ascii="Calibri" w:hAnsi="Calibri" w:cs="Arial"/>
          <w:szCs w:val="22"/>
        </w:rPr>
        <w:t xml:space="preserve">objednateli </w:t>
      </w:r>
      <w:r w:rsidR="006A30CF" w:rsidRPr="006A30CF">
        <w:rPr>
          <w:rFonts w:ascii="Calibri" w:hAnsi="Calibri" w:cs="Arial"/>
          <w:szCs w:val="22"/>
          <w:lang w:val="cs-CZ"/>
        </w:rPr>
        <w:t xml:space="preserve">ke dni zahájení </w:t>
      </w:r>
      <w:r w:rsidR="006A30CF">
        <w:rPr>
          <w:rFonts w:ascii="Calibri" w:hAnsi="Calibri" w:cs="Arial"/>
          <w:szCs w:val="22"/>
          <w:lang w:val="cs-CZ"/>
        </w:rPr>
        <w:t>provádění díla</w:t>
      </w:r>
      <w:r w:rsidR="006A30CF" w:rsidRPr="006A30CF">
        <w:rPr>
          <w:rFonts w:ascii="Calibri" w:hAnsi="Calibri" w:cs="Arial"/>
          <w:szCs w:val="22"/>
        </w:rPr>
        <w:t xml:space="preserve">; tato osoba </w:t>
      </w:r>
      <w:r w:rsidR="006A30CF" w:rsidRPr="006A30CF">
        <w:rPr>
          <w:rFonts w:ascii="Calibri" w:hAnsi="Calibri" w:cs="Arial"/>
          <w:szCs w:val="22"/>
          <w:lang w:val="cs-CZ"/>
        </w:rPr>
        <w:t xml:space="preserve">je povinna </w:t>
      </w:r>
      <w:r w:rsidR="006A30CF" w:rsidRPr="006A30CF">
        <w:rPr>
          <w:rFonts w:ascii="Calibri" w:hAnsi="Calibri"/>
          <w:sz w:val="20"/>
          <w:szCs w:val="20"/>
          <w:lang w:val="cs-CZ"/>
        </w:rPr>
        <w:t xml:space="preserve">dále </w:t>
      </w:r>
      <w:r w:rsidR="006A30CF" w:rsidRPr="006A30CF">
        <w:rPr>
          <w:rFonts w:ascii="Calibri" w:hAnsi="Calibri" w:cs="Arial"/>
          <w:szCs w:val="22"/>
        </w:rPr>
        <w:t>zajistit dodržování povinností k ochraně života, zdraví, životního prostředí a bezpečnosti práce vyplývajících ze zvláštních právních předpisů, zajistit řádné uspořádání stave</w:t>
      </w:r>
      <w:r w:rsidR="006A30CF" w:rsidRPr="006A30CF">
        <w:rPr>
          <w:rFonts w:ascii="Calibri" w:hAnsi="Calibri" w:cs="Arial"/>
          <w:szCs w:val="22"/>
          <w:lang w:val="cs-CZ"/>
        </w:rPr>
        <w:t>bních prostor</w:t>
      </w:r>
      <w:r w:rsidR="006A30CF" w:rsidRPr="006A30CF">
        <w:rPr>
          <w:rFonts w:ascii="Calibri" w:hAnsi="Calibri" w:cs="Arial"/>
          <w:szCs w:val="22"/>
        </w:rPr>
        <w:t xml:space="preserve"> a provoz na n</w:t>
      </w:r>
      <w:r w:rsidR="006A30CF" w:rsidRPr="006A30CF">
        <w:rPr>
          <w:rFonts w:ascii="Calibri" w:hAnsi="Calibri" w:cs="Arial"/>
          <w:szCs w:val="22"/>
          <w:lang w:val="cs-CZ"/>
        </w:rPr>
        <w:t xml:space="preserve">ich </w:t>
      </w:r>
      <w:r w:rsidR="006A30CF" w:rsidRPr="006A30CF">
        <w:rPr>
          <w:rFonts w:ascii="Calibri" w:hAnsi="Calibri" w:cs="Arial"/>
          <w:szCs w:val="22"/>
        </w:rPr>
        <w:t xml:space="preserve">a dodržení </w:t>
      </w:r>
      <w:r w:rsidR="006A30CF" w:rsidRPr="006A30CF">
        <w:rPr>
          <w:rFonts w:ascii="Calibri" w:hAnsi="Calibri" w:cs="Arial"/>
          <w:szCs w:val="22"/>
          <w:lang w:val="cs-CZ"/>
        </w:rPr>
        <w:t>povinností stanovených právními předpisy,</w:t>
      </w:r>
      <w:r w:rsidR="006A30CF" w:rsidRPr="006A30CF">
        <w:rPr>
          <w:rFonts w:ascii="Calibri" w:hAnsi="Calibri" w:cs="Arial"/>
          <w:szCs w:val="22"/>
        </w:rPr>
        <w:t xml:space="preserve"> popřípadě jiný</w:t>
      </w:r>
      <w:r w:rsidR="006A30CF" w:rsidRPr="006A30CF">
        <w:rPr>
          <w:rFonts w:ascii="Calibri" w:hAnsi="Calibri" w:cs="Arial"/>
          <w:szCs w:val="22"/>
          <w:lang w:val="cs-CZ"/>
        </w:rPr>
        <w:t xml:space="preserve">mi </w:t>
      </w:r>
      <w:r w:rsidR="006A30CF" w:rsidRPr="006A30CF">
        <w:rPr>
          <w:rFonts w:ascii="Calibri" w:hAnsi="Calibri" w:cs="Arial"/>
          <w:szCs w:val="22"/>
        </w:rPr>
        <w:t xml:space="preserve"> technický</w:t>
      </w:r>
      <w:r w:rsidR="006A30CF" w:rsidRPr="006A30CF">
        <w:rPr>
          <w:rFonts w:ascii="Calibri" w:hAnsi="Calibri" w:cs="Arial"/>
          <w:szCs w:val="22"/>
          <w:lang w:val="cs-CZ"/>
        </w:rPr>
        <w:t xml:space="preserve">mi </w:t>
      </w:r>
      <w:r w:rsidR="006A30CF" w:rsidRPr="006A30CF">
        <w:rPr>
          <w:rFonts w:ascii="Calibri" w:hAnsi="Calibri" w:cs="Arial"/>
          <w:szCs w:val="22"/>
        </w:rPr>
        <w:t>předpis</w:t>
      </w:r>
      <w:r w:rsidR="006A30CF" w:rsidRPr="006A30CF">
        <w:rPr>
          <w:rFonts w:ascii="Calibri" w:hAnsi="Calibri" w:cs="Arial"/>
          <w:szCs w:val="22"/>
          <w:lang w:val="cs-CZ"/>
        </w:rPr>
        <w:t>y</w:t>
      </w:r>
      <w:r w:rsidR="006A30CF" w:rsidRPr="006A30CF">
        <w:rPr>
          <w:rFonts w:ascii="Calibri" w:hAnsi="Calibri" w:cs="Arial"/>
          <w:szCs w:val="22"/>
        </w:rPr>
        <w:t xml:space="preserve"> a technický</w:t>
      </w:r>
      <w:r w:rsidR="006A30CF" w:rsidRPr="006A30CF">
        <w:rPr>
          <w:rFonts w:ascii="Calibri" w:hAnsi="Calibri" w:cs="Arial"/>
          <w:szCs w:val="22"/>
          <w:lang w:val="cs-CZ"/>
        </w:rPr>
        <w:t xml:space="preserve">mi </w:t>
      </w:r>
      <w:r w:rsidR="006A30CF" w:rsidRPr="006A30CF">
        <w:rPr>
          <w:rFonts w:ascii="Calibri" w:hAnsi="Calibri" w:cs="Arial"/>
          <w:szCs w:val="22"/>
        </w:rPr>
        <w:t>norm</w:t>
      </w:r>
      <w:r w:rsidR="006A30CF" w:rsidRPr="006A30CF">
        <w:rPr>
          <w:rFonts w:ascii="Calibri" w:hAnsi="Calibri" w:cs="Arial"/>
          <w:szCs w:val="22"/>
          <w:lang w:val="cs-CZ"/>
        </w:rPr>
        <w:t>ami</w:t>
      </w:r>
      <w:r w:rsidR="006A30CF" w:rsidRPr="006A30CF">
        <w:rPr>
          <w:rFonts w:ascii="Calibri" w:hAnsi="Calibri" w:cs="Calibri"/>
          <w:szCs w:val="22"/>
          <w:lang w:val="cs-CZ"/>
        </w:rPr>
        <w:t>;</w:t>
      </w:r>
      <w:r w:rsidR="006A30CF" w:rsidRPr="006A30CF">
        <w:rPr>
          <w:rFonts w:ascii="Calibri" w:hAnsi="Calibri" w:cs="Arial"/>
          <w:szCs w:val="22"/>
          <w:lang w:val="cs-CZ"/>
        </w:rPr>
        <w:t xml:space="preserve"> v </w:t>
      </w:r>
      <w:r w:rsidR="006A30CF" w:rsidRPr="006A30CF">
        <w:rPr>
          <w:rFonts w:ascii="Calibri" w:hAnsi="Calibri" w:cs="Arial"/>
          <w:szCs w:val="22"/>
        </w:rPr>
        <w:t xml:space="preserve">případě </w:t>
      </w:r>
      <w:r w:rsidR="006A30CF" w:rsidRPr="006A30CF">
        <w:rPr>
          <w:rFonts w:ascii="Calibri" w:hAnsi="Calibri" w:cs="Arial"/>
          <w:szCs w:val="22"/>
          <w:lang w:val="cs-CZ"/>
        </w:rPr>
        <w:t xml:space="preserve">potřeby je </w:t>
      </w:r>
      <w:r w:rsidR="006A30CF" w:rsidRPr="006A30CF">
        <w:rPr>
          <w:rFonts w:ascii="Calibri" w:hAnsi="Calibri" w:cs="Arial"/>
          <w:szCs w:val="22"/>
        </w:rPr>
        <w:t>povinn</w:t>
      </w:r>
      <w:r w:rsidR="006A30CF" w:rsidRPr="006A30CF">
        <w:rPr>
          <w:rFonts w:ascii="Calibri" w:hAnsi="Calibri" w:cs="Arial"/>
          <w:szCs w:val="22"/>
          <w:lang w:val="cs-CZ"/>
        </w:rPr>
        <w:t>a</w:t>
      </w:r>
      <w:r w:rsidR="006A30CF" w:rsidRPr="006A30CF">
        <w:rPr>
          <w:rFonts w:ascii="Calibri" w:hAnsi="Calibri" w:cs="Arial"/>
          <w:szCs w:val="22"/>
        </w:rPr>
        <w:t xml:space="preserve"> zajistit vytýčení tras technické infrastruktury v místě jejich střetu se stavbou</w:t>
      </w:r>
      <w:r w:rsidR="006A30CF" w:rsidRPr="006A30CF">
        <w:rPr>
          <w:rFonts w:ascii="Calibri" w:hAnsi="Calibri" w:cs="Arial"/>
          <w:szCs w:val="22"/>
          <w:lang w:val="cs-CZ"/>
        </w:rPr>
        <w:t>. Odborná osoba musí být k dispozici objednateli, případně osobě vykonávající technický dozor v místě provádění veškerých prací, a to po celou dobu provádění prací včetně případného odstraňování vad a nedodělků zjištěných v rámci přejímacího řízení,</w:t>
      </w:r>
    </w:p>
    <w:bookmarkEnd w:id="8"/>
    <w:p w14:paraId="73C989ED"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vést stavební deník, který bude objednateli přístupný, a zapisovat do něho všechny stanovené skutečnosti,</w:t>
      </w:r>
    </w:p>
    <w:p w14:paraId="15BD3BD1"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písemně předložit objednateli určení pracovní doby, a to do pěti (5) dnů po podpisu této smlouvy; zhotovitel nesmí provádět práce dle této smlouvy </w:t>
      </w:r>
      <w:r w:rsidRPr="00A301D6">
        <w:rPr>
          <w:rFonts w:asciiTheme="minorHAnsi" w:hAnsiTheme="minorHAnsi" w:cstheme="minorHAnsi"/>
          <w:szCs w:val="22"/>
          <w:lang w:val="cs-CZ"/>
        </w:rPr>
        <w:t xml:space="preserve">na staveništi </w:t>
      </w:r>
      <w:r w:rsidRPr="00A301D6">
        <w:rPr>
          <w:rFonts w:asciiTheme="minorHAnsi" w:hAnsiTheme="minorHAnsi" w:cstheme="minorHAnsi"/>
          <w:szCs w:val="22"/>
        </w:rPr>
        <w:t>mimo určenou pracovní dobu</w:t>
      </w:r>
      <w:r w:rsidRPr="00A301D6">
        <w:rPr>
          <w:rFonts w:asciiTheme="minorHAnsi" w:hAnsiTheme="minorHAnsi" w:cstheme="minorHAnsi"/>
          <w:szCs w:val="22"/>
          <w:lang w:val="cs-CZ"/>
        </w:rPr>
        <w:t>,</w:t>
      </w:r>
    </w:p>
    <w:p w14:paraId="17AC7800" w14:textId="0D36CF4F"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respektovat všechna omezení a povinnosti vyplývající </w:t>
      </w:r>
      <w:r w:rsidRPr="00A301D6">
        <w:rPr>
          <w:rFonts w:asciiTheme="minorHAnsi" w:hAnsiTheme="minorHAnsi" w:cstheme="minorHAnsi"/>
          <w:szCs w:val="22"/>
          <w:lang w:val="cs-CZ"/>
        </w:rPr>
        <w:t>z rozhodnutí nebo vyjádření orgánů státní správy, zejména stavebního povolení (pokud bude vydáno),</w:t>
      </w:r>
    </w:p>
    <w:p w14:paraId="140E9246" w14:textId="25A46E3C" w:rsidR="0063260B" w:rsidRPr="00A301D6" w:rsidRDefault="0063260B" w:rsidP="00A301D6">
      <w:pPr>
        <w:pStyle w:val="Clanek11"/>
        <w:numPr>
          <w:ilvl w:val="0"/>
          <w:numId w:val="16"/>
        </w:numPr>
        <w:spacing w:before="60" w:after="60"/>
        <w:rPr>
          <w:rFonts w:asciiTheme="minorHAnsi" w:hAnsiTheme="minorHAnsi" w:cstheme="minorHAnsi"/>
          <w:szCs w:val="22"/>
          <w:lang w:val="cs-CZ"/>
        </w:rPr>
      </w:pPr>
      <w:bookmarkStart w:id="9" w:name="_Hlk54690512"/>
      <w:r w:rsidRPr="00A301D6">
        <w:rPr>
          <w:rFonts w:asciiTheme="minorHAnsi" w:hAnsiTheme="minorHAnsi" w:cstheme="minorHAnsi"/>
          <w:szCs w:val="22"/>
        </w:rPr>
        <w:t>odstranit</w:t>
      </w:r>
      <w:r w:rsidRPr="00A301D6">
        <w:rPr>
          <w:rFonts w:asciiTheme="minorHAnsi" w:hAnsiTheme="minorHAnsi" w:cstheme="minorHAnsi"/>
          <w:szCs w:val="22"/>
          <w:lang w:val="cs-CZ"/>
        </w:rPr>
        <w:t xml:space="preserve"> neprodleně</w:t>
      </w:r>
      <w:r w:rsidRPr="00A301D6">
        <w:rPr>
          <w:rFonts w:asciiTheme="minorHAnsi" w:hAnsiTheme="minorHAnsi" w:cstheme="minorHAnsi"/>
          <w:szCs w:val="22"/>
        </w:rPr>
        <w:t xml:space="preserve"> veškeré vady a nedodělky zjištěné při kolaudačním řízení</w:t>
      </w:r>
      <w:r w:rsidRPr="00A301D6">
        <w:rPr>
          <w:rFonts w:asciiTheme="minorHAnsi" w:hAnsiTheme="minorHAnsi" w:cstheme="minorHAnsi"/>
          <w:szCs w:val="22"/>
          <w:lang w:val="cs-CZ"/>
        </w:rPr>
        <w:t xml:space="preserve"> (bude-li prováděno), a to </w:t>
      </w:r>
      <w:r w:rsidRPr="00A301D6">
        <w:rPr>
          <w:rFonts w:asciiTheme="minorHAnsi" w:hAnsiTheme="minorHAnsi" w:cstheme="minorHAnsi"/>
          <w:szCs w:val="22"/>
        </w:rPr>
        <w:t>i v případě, že tyto vady a nedodělky nebyly uvedeny v </w:t>
      </w:r>
      <w:r w:rsidRPr="00A301D6">
        <w:rPr>
          <w:rFonts w:asciiTheme="minorHAnsi" w:hAnsiTheme="minorHAnsi" w:cstheme="minorHAnsi"/>
          <w:szCs w:val="22"/>
          <w:lang w:val="cs-CZ"/>
        </w:rPr>
        <w:t>předávacím protokolu,</w:t>
      </w:r>
    </w:p>
    <w:bookmarkEnd w:id="9"/>
    <w:p w14:paraId="0E0E51D6" w14:textId="2F2ED5A6" w:rsidR="0063260B" w:rsidRPr="00A301D6" w:rsidRDefault="0063260B"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zajistit pro objednatele </w:t>
      </w:r>
      <w:r w:rsidRPr="00A301D6">
        <w:rPr>
          <w:rFonts w:asciiTheme="minorHAnsi" w:hAnsiTheme="minorHAnsi" w:cstheme="minorHAnsi"/>
          <w:szCs w:val="22"/>
        </w:rPr>
        <w:t xml:space="preserve">povolení k užívání </w:t>
      </w:r>
      <w:r w:rsidRPr="00A301D6">
        <w:rPr>
          <w:rFonts w:asciiTheme="minorHAnsi" w:hAnsiTheme="minorHAnsi" w:cstheme="minorHAnsi"/>
          <w:szCs w:val="22"/>
          <w:lang w:val="cs-CZ"/>
        </w:rPr>
        <w:t>díla nebo jeho části (kolaudaci), bude-li ze strany příslušného stavebního úřadu vyžadována, a to i případně po předání díla objednateli,</w:t>
      </w:r>
    </w:p>
    <w:p w14:paraId="4E845EE2"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zajistit, aby práce v rámci plnění smlouvy prováděly pouze kvalifikované osoby, a pokud právní předpisy stanoví určité podmínky, pak pouze osobami tyto podmínky splňujícími</w:t>
      </w:r>
      <w:r w:rsidRPr="00A301D6">
        <w:rPr>
          <w:rFonts w:asciiTheme="minorHAnsi" w:hAnsiTheme="minorHAnsi" w:cstheme="minorHAnsi"/>
          <w:szCs w:val="22"/>
          <w:lang w:val="cs-CZ"/>
        </w:rPr>
        <w:t>,</w:t>
      </w:r>
    </w:p>
    <w:p w14:paraId="4738D77F" w14:textId="50BEC9AA"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při </w:t>
      </w:r>
      <w:r w:rsidR="0041403A">
        <w:rPr>
          <w:rFonts w:asciiTheme="minorHAnsi" w:hAnsiTheme="minorHAnsi" w:cstheme="minorHAnsi"/>
          <w:szCs w:val="22"/>
          <w:lang w:val="cs-CZ"/>
        </w:rPr>
        <w:t>provádění díla</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postupovat tak, aby </w:t>
      </w:r>
      <w:r w:rsidR="0063260B" w:rsidRPr="00A301D6">
        <w:rPr>
          <w:rFonts w:asciiTheme="minorHAnsi" w:hAnsiTheme="minorHAnsi" w:cstheme="minorHAnsi"/>
          <w:szCs w:val="22"/>
          <w:lang w:val="cs-CZ"/>
        </w:rPr>
        <w:t xml:space="preserve">omezil </w:t>
      </w:r>
      <w:r w:rsidRPr="00A301D6">
        <w:rPr>
          <w:rFonts w:asciiTheme="minorHAnsi" w:hAnsiTheme="minorHAnsi" w:cstheme="minorHAnsi"/>
          <w:szCs w:val="22"/>
          <w:lang w:val="cs-CZ"/>
        </w:rPr>
        <w:t xml:space="preserve">provoz </w:t>
      </w:r>
      <w:r w:rsidR="0063260B" w:rsidRPr="00A301D6">
        <w:rPr>
          <w:rFonts w:asciiTheme="minorHAnsi" w:hAnsiTheme="minorHAnsi" w:cstheme="minorHAnsi"/>
          <w:szCs w:val="22"/>
          <w:lang w:val="cs-CZ"/>
        </w:rPr>
        <w:t xml:space="preserve">budovy </w:t>
      </w:r>
      <w:r w:rsidRPr="00A301D6">
        <w:rPr>
          <w:rFonts w:asciiTheme="minorHAnsi" w:hAnsiTheme="minorHAnsi" w:cstheme="minorHAnsi"/>
          <w:szCs w:val="22"/>
          <w:lang w:val="cs-CZ"/>
        </w:rPr>
        <w:t>pouze v nezbytně nutné míře a pouze po nezbytně nutnou dobu,</w:t>
      </w:r>
    </w:p>
    <w:p w14:paraId="6AB00358"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neumožnit výkon nelegální práce vymezený příslušnými právními předpisy</w:t>
      </w:r>
      <w:r w:rsidRPr="00A301D6">
        <w:rPr>
          <w:rFonts w:asciiTheme="minorHAnsi" w:hAnsiTheme="minorHAnsi" w:cstheme="minorHAnsi"/>
          <w:szCs w:val="22"/>
          <w:lang w:val="cs-CZ"/>
        </w:rPr>
        <w:t>,</w:t>
      </w:r>
    </w:p>
    <w:p w14:paraId="7D7D297F"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zabezpečit samostatná měřící místa na úhradu jím spotřebovaných energií</w:t>
      </w:r>
      <w:r w:rsidRPr="00A301D6">
        <w:rPr>
          <w:rFonts w:asciiTheme="minorHAnsi" w:hAnsiTheme="minorHAnsi" w:cstheme="minorHAnsi"/>
          <w:szCs w:val="22"/>
          <w:lang w:val="cs-CZ"/>
        </w:rPr>
        <w:t xml:space="preserve"> (pokud</w:t>
      </w:r>
      <w:r w:rsidRPr="00A301D6">
        <w:rPr>
          <w:rFonts w:asciiTheme="minorHAnsi" w:hAnsiTheme="minorHAnsi" w:cstheme="minorHAnsi"/>
          <w:szCs w:val="22"/>
        </w:rPr>
        <w:t xml:space="preserve"> </w:t>
      </w:r>
      <w:r w:rsidRPr="00A301D6">
        <w:rPr>
          <w:rFonts w:asciiTheme="minorHAnsi" w:hAnsiTheme="minorHAnsi" w:cstheme="minorHAnsi"/>
          <w:szCs w:val="22"/>
          <w:lang w:val="cs-CZ"/>
        </w:rPr>
        <w:t xml:space="preserve">je bude potřebovat) </w:t>
      </w:r>
      <w:r w:rsidRPr="00A301D6">
        <w:rPr>
          <w:rFonts w:asciiTheme="minorHAnsi" w:hAnsiTheme="minorHAnsi" w:cstheme="minorHAnsi"/>
          <w:szCs w:val="22"/>
        </w:rPr>
        <w:t xml:space="preserve">a tyto uhradit; </w:t>
      </w:r>
      <w:r w:rsidRPr="00A301D6">
        <w:rPr>
          <w:rFonts w:asciiTheme="minorHAnsi" w:hAnsiTheme="minorHAnsi" w:cstheme="minorHAnsi"/>
          <w:szCs w:val="22"/>
          <w:lang w:val="cs-CZ"/>
        </w:rPr>
        <w:t xml:space="preserve">dohoda </w:t>
      </w:r>
      <w:r w:rsidRPr="00A301D6">
        <w:rPr>
          <w:rFonts w:asciiTheme="minorHAnsi" w:hAnsiTheme="minorHAnsi" w:cstheme="minorHAnsi"/>
          <w:szCs w:val="22"/>
        </w:rPr>
        <w:t xml:space="preserve">o odběru energií bude </w:t>
      </w:r>
      <w:r w:rsidRPr="00A301D6">
        <w:rPr>
          <w:rFonts w:asciiTheme="minorHAnsi" w:hAnsiTheme="minorHAnsi" w:cstheme="minorHAnsi"/>
          <w:szCs w:val="22"/>
          <w:lang w:val="cs-CZ"/>
        </w:rPr>
        <w:t xml:space="preserve">zapsána </w:t>
      </w:r>
      <w:r w:rsidRPr="00A301D6">
        <w:rPr>
          <w:rFonts w:asciiTheme="minorHAnsi" w:hAnsiTheme="minorHAnsi" w:cstheme="minorHAnsi"/>
          <w:szCs w:val="22"/>
        </w:rPr>
        <w:t>do stavebního deníku</w:t>
      </w:r>
      <w:r w:rsidRPr="00A301D6">
        <w:rPr>
          <w:rFonts w:asciiTheme="minorHAnsi" w:hAnsiTheme="minorHAnsi" w:cstheme="minorHAnsi"/>
          <w:szCs w:val="22"/>
          <w:lang w:val="cs-CZ"/>
        </w:rPr>
        <w:t>,</w:t>
      </w:r>
    </w:p>
    <w:p w14:paraId="45ADE7DF"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zajistit, aby všichni jeho pracovníci, včetně pracovníků podzhotovitelů dodržovali všechny platné předpisy týkající se bezpečnosti práce, zejména zákoník práce, zákon č. 309/2006 Sb., nařízení vlády č. 591/2006 Sb. a nařízení vlády č. 378/2001 Sb.</w:t>
      </w:r>
      <w:r w:rsidRPr="00A301D6">
        <w:rPr>
          <w:rFonts w:asciiTheme="minorHAnsi" w:hAnsiTheme="minorHAnsi" w:cstheme="minorHAnsi"/>
          <w:szCs w:val="22"/>
          <w:lang w:val="cs-CZ"/>
        </w:rPr>
        <w:t>,</w:t>
      </w:r>
    </w:p>
    <w:p w14:paraId="3BA51DDE" w14:textId="2AD7794E"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zajistit, aby veškerá zařízení, která jsou součástí </w:t>
      </w:r>
      <w:r w:rsidRPr="00A301D6">
        <w:rPr>
          <w:rFonts w:asciiTheme="minorHAnsi" w:hAnsiTheme="minorHAnsi" w:cstheme="minorHAnsi"/>
          <w:szCs w:val="22"/>
          <w:lang w:val="cs-CZ"/>
        </w:rPr>
        <w:t>díla</w:t>
      </w:r>
      <w:r w:rsidRPr="00A301D6">
        <w:rPr>
          <w:rFonts w:asciiTheme="minorHAnsi" w:hAnsiTheme="minorHAnsi" w:cstheme="minorHAnsi"/>
          <w:szCs w:val="22"/>
        </w:rPr>
        <w:t>, byla před uvedením do provozu vybavena bezpečnostními tabulkami a nápisy předepsanými pro tato zařízení příslušnými zařizovacími nebo předmětovými normami</w:t>
      </w:r>
      <w:r w:rsidRPr="00A301D6">
        <w:rPr>
          <w:rFonts w:asciiTheme="minorHAnsi" w:hAnsiTheme="minorHAnsi" w:cstheme="minorHAnsi"/>
          <w:szCs w:val="22"/>
          <w:lang w:val="cs-CZ"/>
        </w:rPr>
        <w:t>,</w:t>
      </w:r>
    </w:p>
    <w:p w14:paraId="4877AEE8"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t>plnit povinnosti týkající se požární bezpečnosti uvedená v projektové dokumentaci a zajistit jejich dodržování všemi pracovníky</w:t>
      </w:r>
      <w:r w:rsidRPr="00A301D6">
        <w:rPr>
          <w:rFonts w:asciiTheme="minorHAnsi" w:hAnsiTheme="minorHAnsi" w:cstheme="minorHAnsi"/>
          <w:szCs w:val="22"/>
          <w:lang w:val="cs-CZ"/>
        </w:rPr>
        <w:t>,</w:t>
      </w:r>
    </w:p>
    <w:p w14:paraId="327DCB48" w14:textId="77777777" w:rsidR="006F6D1A" w:rsidRPr="00A301D6" w:rsidRDefault="006F6D1A" w:rsidP="00A301D6">
      <w:pPr>
        <w:pStyle w:val="Clanek11"/>
        <w:numPr>
          <w:ilvl w:val="0"/>
          <w:numId w:val="16"/>
        </w:numPr>
        <w:spacing w:before="60" w:after="60"/>
        <w:rPr>
          <w:rFonts w:asciiTheme="minorHAnsi" w:hAnsiTheme="minorHAnsi" w:cstheme="minorHAnsi"/>
          <w:szCs w:val="22"/>
          <w:lang w:val="cs-CZ"/>
        </w:rPr>
      </w:pPr>
      <w:r w:rsidRPr="00A301D6">
        <w:rPr>
          <w:rFonts w:asciiTheme="minorHAnsi" w:hAnsiTheme="minorHAnsi" w:cstheme="minorHAnsi"/>
          <w:szCs w:val="22"/>
        </w:rPr>
        <w:lastRenderedPageBreak/>
        <w:t>umožnit objednateli stave</w:t>
      </w:r>
      <w:r w:rsidRPr="00A301D6">
        <w:rPr>
          <w:rFonts w:asciiTheme="minorHAnsi" w:hAnsiTheme="minorHAnsi" w:cstheme="minorHAnsi"/>
          <w:szCs w:val="22"/>
          <w:lang w:val="cs-CZ"/>
        </w:rPr>
        <w:t>niště</w:t>
      </w:r>
      <w:r w:rsidRPr="00A301D6">
        <w:rPr>
          <w:rFonts w:asciiTheme="minorHAnsi" w:hAnsiTheme="minorHAnsi" w:cstheme="minorHAnsi"/>
          <w:szCs w:val="22"/>
        </w:rPr>
        <w:t>, resp. budovu, ve které se nachází, označit štítkem nebo informační tabulí, jak to vyžadují pravidla</w:t>
      </w:r>
      <w:r w:rsidRPr="00A301D6">
        <w:rPr>
          <w:rFonts w:asciiTheme="minorHAnsi" w:hAnsiTheme="minorHAnsi" w:cstheme="minorHAnsi"/>
          <w:szCs w:val="22"/>
          <w:lang w:val="cs-CZ"/>
        </w:rPr>
        <w:t xml:space="preserve"> příslušného dotačního programu. </w:t>
      </w:r>
    </w:p>
    <w:p w14:paraId="1EEC4A32"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odpovídá za to, že v rámci plnění této smlouvy nepoužije žádný materiál, o kterém je v době užití známo, že je škodlivý, včetně materiálů, o nichž by měl zhotovitel na základě svých odborných znalostí vědět, že jsou škodlivé. Zhotovitel se zavazuje, že k plnění smlouvy nepoužije materiály a věci, které nemají požadovanou certifikaci či předepsaný průvodní doklad, je-li to pro jejich použití nezbytné podle příslušných předpisů</w:t>
      </w:r>
      <w:r w:rsidRPr="00A301D6">
        <w:rPr>
          <w:rFonts w:asciiTheme="minorHAnsi" w:hAnsiTheme="minorHAnsi" w:cstheme="minorHAnsi"/>
          <w:szCs w:val="22"/>
          <w:lang w:val="cs-CZ"/>
        </w:rPr>
        <w:t>.</w:t>
      </w:r>
    </w:p>
    <w:p w14:paraId="69E72D1D"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Veškerá jednání týkající se předmětu plnění dle této smlouvy s objednatelem, státními orgány nebo poskytovatelem dotace budou probíhat v českém jazyce. </w:t>
      </w:r>
    </w:p>
    <w:p w14:paraId="64BAA047"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Vzhledem k tomu, že plnění podle této smlouvy je realizováno objednatelem v rámci Operačního programu </w:t>
      </w:r>
      <w:r w:rsidRPr="00A301D6">
        <w:rPr>
          <w:rFonts w:asciiTheme="minorHAnsi" w:hAnsiTheme="minorHAnsi" w:cstheme="minorHAnsi"/>
          <w:szCs w:val="22"/>
          <w:lang w:val="cs-CZ"/>
        </w:rPr>
        <w:t>Životního prostředí</w:t>
      </w:r>
      <w:r w:rsidRPr="00A301D6">
        <w:rPr>
          <w:rFonts w:asciiTheme="minorHAnsi" w:hAnsiTheme="minorHAnsi" w:cstheme="minorHAnsi"/>
          <w:szCs w:val="22"/>
        </w:rPr>
        <w:t>, je zhotovitel povinen plnit tyto povinnosti</w:t>
      </w:r>
      <w:r w:rsidRPr="00A301D6">
        <w:rPr>
          <w:rFonts w:asciiTheme="minorHAnsi" w:hAnsiTheme="minorHAnsi" w:cstheme="minorHAnsi"/>
          <w:szCs w:val="22"/>
          <w:lang w:val="cs-CZ"/>
        </w:rPr>
        <w:t>:</w:t>
      </w:r>
    </w:p>
    <w:p w14:paraId="66A3AF76" w14:textId="77777777" w:rsidR="006F6D1A" w:rsidRPr="00A301D6" w:rsidRDefault="006F6D1A" w:rsidP="00A301D6">
      <w:pPr>
        <w:pStyle w:val="Clanek11"/>
        <w:numPr>
          <w:ilvl w:val="0"/>
          <w:numId w:val="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uchovat doklady související s plněním této smlouvy a účetních/daňových záznamů po dobu udržitelnosti projektu, resp. dle podmínek aktuální verze </w:t>
      </w:r>
      <w:r w:rsidRPr="00A301D6">
        <w:rPr>
          <w:rFonts w:asciiTheme="minorHAnsi" w:hAnsiTheme="minorHAnsi" w:cstheme="minorHAnsi"/>
          <w:szCs w:val="22"/>
          <w:lang w:val="cs-CZ"/>
        </w:rPr>
        <w:t>p</w:t>
      </w:r>
      <w:proofErr w:type="spellStart"/>
      <w:r w:rsidRPr="00A301D6">
        <w:rPr>
          <w:rFonts w:asciiTheme="minorHAnsi" w:hAnsiTheme="minorHAnsi" w:cstheme="minorHAnsi"/>
          <w:szCs w:val="22"/>
        </w:rPr>
        <w:t>ravidel</w:t>
      </w:r>
      <w:proofErr w:type="spellEnd"/>
      <w:r w:rsidRPr="00A301D6">
        <w:rPr>
          <w:rFonts w:asciiTheme="minorHAnsi" w:hAnsiTheme="minorHAnsi" w:cstheme="minorHAnsi"/>
          <w:szCs w:val="22"/>
        </w:rPr>
        <w:t xml:space="preserve"> pro žadatele a příjemce podpory</w:t>
      </w:r>
      <w:r w:rsidRPr="00A301D6">
        <w:rPr>
          <w:rFonts w:asciiTheme="minorHAnsi" w:hAnsiTheme="minorHAnsi" w:cstheme="minorHAnsi"/>
          <w:szCs w:val="22"/>
          <w:lang w:val="cs-CZ"/>
        </w:rPr>
        <w:t>,</w:t>
      </w:r>
    </w:p>
    <w:p w14:paraId="308F42BF" w14:textId="77777777" w:rsidR="006F6D1A" w:rsidRPr="00A301D6" w:rsidRDefault="006F6D1A" w:rsidP="00A301D6">
      <w:pPr>
        <w:pStyle w:val="Clanek11"/>
        <w:numPr>
          <w:ilvl w:val="0"/>
          <w:numId w:val="7"/>
        </w:numPr>
        <w:spacing w:before="60" w:after="60"/>
        <w:rPr>
          <w:rFonts w:asciiTheme="minorHAnsi" w:hAnsiTheme="minorHAnsi" w:cstheme="minorHAnsi"/>
          <w:szCs w:val="22"/>
          <w:lang w:val="cs-CZ"/>
        </w:rPr>
      </w:pPr>
      <w:r w:rsidRPr="00A301D6">
        <w:rPr>
          <w:rFonts w:asciiTheme="minorHAnsi" w:hAnsiTheme="minorHAnsi" w:cstheme="minorHAnsi"/>
          <w:szCs w:val="22"/>
        </w:rPr>
        <w:t>umožnit osobám, oprávněným k výkonu kontroly projektu v programu, z něhož je zakázka hrazena, provést kontrolu těchto dokladů</w:t>
      </w:r>
      <w:r w:rsidRPr="00A301D6">
        <w:rPr>
          <w:rFonts w:asciiTheme="minorHAnsi" w:hAnsiTheme="minorHAnsi" w:cstheme="minorHAnsi"/>
          <w:szCs w:val="22"/>
          <w:lang w:val="cs-CZ"/>
        </w:rPr>
        <w:t>,</w:t>
      </w:r>
    </w:p>
    <w:p w14:paraId="03005D0D" w14:textId="77777777" w:rsidR="006F6D1A" w:rsidRPr="00A301D6" w:rsidRDefault="006F6D1A" w:rsidP="00A301D6">
      <w:pPr>
        <w:pStyle w:val="Clanek11"/>
        <w:numPr>
          <w:ilvl w:val="0"/>
          <w:numId w:val="7"/>
        </w:numPr>
        <w:spacing w:before="60" w:after="60"/>
        <w:rPr>
          <w:rFonts w:asciiTheme="minorHAnsi" w:hAnsiTheme="minorHAnsi" w:cstheme="minorHAnsi"/>
          <w:szCs w:val="22"/>
          <w:lang w:val="cs-CZ"/>
        </w:rPr>
      </w:pPr>
      <w:r w:rsidRPr="00A301D6">
        <w:rPr>
          <w:rFonts w:asciiTheme="minorHAnsi" w:hAnsiTheme="minorHAnsi" w:cstheme="minorHAnsi"/>
          <w:szCs w:val="22"/>
        </w:rPr>
        <w:t>ve spolupráci s objednatelem dodržovat pravidla publicity projektu a propagace realizace projektu z prostředků Evropské unie</w:t>
      </w:r>
      <w:r w:rsidRPr="00A301D6">
        <w:rPr>
          <w:rFonts w:asciiTheme="minorHAnsi" w:hAnsiTheme="minorHAnsi" w:cstheme="minorHAnsi"/>
          <w:szCs w:val="22"/>
          <w:lang w:val="cs-CZ"/>
        </w:rPr>
        <w:t>,</w:t>
      </w:r>
    </w:p>
    <w:p w14:paraId="3FFE7006" w14:textId="77777777" w:rsidR="006F6D1A" w:rsidRPr="00A301D6" w:rsidRDefault="006F6D1A" w:rsidP="00A301D6">
      <w:pPr>
        <w:pStyle w:val="Clanek11"/>
        <w:numPr>
          <w:ilvl w:val="0"/>
          <w:numId w:val="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umožnit kontrolním orgánům ve smyslu zákona č. 320/2001 Sb., o finanční kontrole, v platném znění (poskytovateli dotace, Ministerstvu financí, auditnímu orgánu, Evropské komisi, Evropskému účetnímu dvoru, Nejvyššímu kontrolnímu úřadu, příslušnému Finančnímu úřadu a dalším kontrolním orgánům) provést kontrolu dokladů souvisejících s předmětem </w:t>
      </w:r>
      <w:r w:rsidRPr="00A301D6">
        <w:rPr>
          <w:rFonts w:asciiTheme="minorHAnsi" w:hAnsiTheme="minorHAnsi" w:cstheme="minorHAnsi"/>
          <w:szCs w:val="22"/>
          <w:lang w:val="cs-CZ"/>
        </w:rPr>
        <w:t>díla,</w:t>
      </w:r>
    </w:p>
    <w:p w14:paraId="1F1C67C8" w14:textId="77777777" w:rsidR="006F6D1A" w:rsidRPr="00A301D6" w:rsidRDefault="006F6D1A" w:rsidP="00A301D6">
      <w:pPr>
        <w:pStyle w:val="Clanek11"/>
        <w:numPr>
          <w:ilvl w:val="0"/>
          <w:numId w:val="7"/>
        </w:numPr>
        <w:spacing w:before="60" w:after="60"/>
        <w:rPr>
          <w:rFonts w:asciiTheme="minorHAnsi" w:hAnsiTheme="minorHAnsi" w:cstheme="minorHAnsi"/>
          <w:szCs w:val="22"/>
          <w:lang w:val="cs-CZ"/>
        </w:rPr>
      </w:pPr>
      <w:r w:rsidRPr="00A301D6">
        <w:rPr>
          <w:rFonts w:asciiTheme="minorHAnsi" w:hAnsiTheme="minorHAnsi" w:cstheme="minorHAnsi"/>
          <w:szCs w:val="22"/>
        </w:rPr>
        <w:t>poskytnout všem subjektům provádějícím kontrolu nezbytné informace týkající se činností souvisejících s předmětem d</w:t>
      </w:r>
      <w:r w:rsidRPr="00A301D6">
        <w:rPr>
          <w:rFonts w:asciiTheme="minorHAnsi" w:hAnsiTheme="minorHAnsi" w:cstheme="minorHAnsi"/>
          <w:szCs w:val="22"/>
          <w:lang w:val="cs-CZ"/>
        </w:rPr>
        <w:t>íla,</w:t>
      </w:r>
    </w:p>
    <w:p w14:paraId="1FC626B8" w14:textId="77777777" w:rsidR="006F6D1A" w:rsidRPr="00A301D6" w:rsidRDefault="006F6D1A" w:rsidP="00A301D6">
      <w:pPr>
        <w:pStyle w:val="Clanek11"/>
        <w:numPr>
          <w:ilvl w:val="0"/>
          <w:numId w:val="7"/>
        </w:numPr>
        <w:spacing w:before="60" w:after="60"/>
        <w:rPr>
          <w:rFonts w:asciiTheme="minorHAnsi" w:hAnsiTheme="minorHAnsi" w:cstheme="minorHAnsi"/>
          <w:szCs w:val="22"/>
          <w:lang w:val="cs-CZ"/>
        </w:rPr>
      </w:pPr>
      <w:r w:rsidRPr="00A301D6">
        <w:rPr>
          <w:rFonts w:asciiTheme="minorHAnsi" w:hAnsiTheme="minorHAnsi" w:cstheme="minorHAnsi"/>
          <w:szCs w:val="22"/>
        </w:rPr>
        <w:t>archivovat veškeré doklady, které souvisí s předmětem d</w:t>
      </w:r>
      <w:r w:rsidRPr="00A301D6">
        <w:rPr>
          <w:rFonts w:asciiTheme="minorHAnsi" w:hAnsiTheme="minorHAnsi" w:cstheme="minorHAnsi"/>
          <w:szCs w:val="22"/>
          <w:lang w:val="cs-CZ"/>
        </w:rPr>
        <w:t>íla</w:t>
      </w:r>
      <w:r w:rsidRPr="00A301D6">
        <w:rPr>
          <w:rFonts w:asciiTheme="minorHAnsi" w:hAnsiTheme="minorHAnsi" w:cstheme="minorHAnsi"/>
          <w:szCs w:val="22"/>
        </w:rPr>
        <w:t xml:space="preserve"> a jeho financováním po dobu udržitelnosti projektu.</w:t>
      </w:r>
    </w:p>
    <w:p w14:paraId="0FC82A20" w14:textId="77777777" w:rsidR="006F6D1A" w:rsidRPr="00A301D6" w:rsidRDefault="006F6D1A" w:rsidP="00A301D6">
      <w:pPr>
        <w:pStyle w:val="Zkladntext"/>
        <w:spacing w:before="60" w:after="60"/>
        <w:jc w:val="both"/>
        <w:rPr>
          <w:rFonts w:cstheme="minorHAnsi"/>
        </w:rPr>
      </w:pPr>
    </w:p>
    <w:p w14:paraId="0D04D9D5"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Provádění dozoru </w:t>
      </w:r>
    </w:p>
    <w:p w14:paraId="0E256971"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bude ve věcech plnění předmětu této smlouvy aktivně spolupracovat s objednatelem, přičemž je povinen umožnit výkon technického dozoru objednatele, koordinátora bezpečnosti a ochrany zdraví při práci</w:t>
      </w:r>
      <w:r w:rsidRPr="00A301D6">
        <w:rPr>
          <w:rFonts w:asciiTheme="minorHAnsi" w:hAnsiTheme="minorHAnsi" w:cstheme="minorHAnsi"/>
          <w:szCs w:val="22"/>
          <w:lang w:val="cs-CZ"/>
        </w:rPr>
        <w:t>. Technický dozor nesmí provádět zhotovitel ani osoba s ním propojená.</w:t>
      </w:r>
    </w:p>
    <w:p w14:paraId="4C4ADC35"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Smluvní strany se dohodly na organizování kontrolních dnů dle průběhu a potřeb plnění této smlouvy, nejméně však jedenkrát za </w:t>
      </w:r>
      <w:r w:rsidRPr="00A301D6">
        <w:rPr>
          <w:rFonts w:asciiTheme="minorHAnsi" w:hAnsiTheme="minorHAnsi" w:cstheme="minorHAnsi"/>
          <w:szCs w:val="22"/>
          <w:lang w:val="cs-CZ"/>
        </w:rPr>
        <w:t>kalendářní měsíc</w:t>
      </w:r>
      <w:r w:rsidRPr="00A301D6">
        <w:rPr>
          <w:rFonts w:asciiTheme="minorHAnsi" w:hAnsiTheme="minorHAnsi" w:cstheme="minorHAnsi"/>
          <w:szCs w:val="22"/>
        </w:rPr>
        <w:t xml:space="preserve">, a to </w:t>
      </w:r>
      <w:r w:rsidRPr="00A301D6">
        <w:rPr>
          <w:rFonts w:asciiTheme="minorHAnsi" w:hAnsiTheme="minorHAnsi" w:cstheme="minorHAnsi"/>
          <w:szCs w:val="22"/>
          <w:lang w:val="cs-CZ"/>
        </w:rPr>
        <w:t>na staveništi.</w:t>
      </w:r>
    </w:p>
    <w:p w14:paraId="6EEEB405"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Technický dozor a koordinátor BOZP jsou oprávněni vykonávat dozor nad dodržováním požadované kvality dodávek a prací, jakož i bezpečností a ochranou zdraví při práci a jsou oprávněni zastavit práce v případech kdy zejmén</w:t>
      </w:r>
      <w:r w:rsidRPr="00A301D6">
        <w:rPr>
          <w:rFonts w:asciiTheme="minorHAnsi" w:hAnsiTheme="minorHAnsi" w:cstheme="minorHAnsi"/>
          <w:szCs w:val="22"/>
          <w:lang w:val="cs-CZ"/>
        </w:rPr>
        <w:t>a</w:t>
      </w:r>
    </w:p>
    <w:p w14:paraId="567D0AB1" w14:textId="77777777" w:rsidR="006F6D1A" w:rsidRPr="00A301D6" w:rsidRDefault="006F6D1A" w:rsidP="00A301D6">
      <w:pPr>
        <w:pStyle w:val="Clanek11"/>
        <w:numPr>
          <w:ilvl w:val="0"/>
          <w:numId w:val="8"/>
        </w:numPr>
        <w:spacing w:before="60" w:after="60"/>
        <w:rPr>
          <w:rFonts w:asciiTheme="minorHAnsi" w:hAnsiTheme="minorHAnsi" w:cstheme="minorHAnsi"/>
          <w:szCs w:val="22"/>
          <w:lang w:val="cs-CZ"/>
        </w:rPr>
      </w:pPr>
      <w:r w:rsidRPr="00A301D6">
        <w:rPr>
          <w:rFonts w:asciiTheme="minorHAnsi" w:hAnsiTheme="minorHAnsi" w:cstheme="minorHAnsi"/>
          <w:szCs w:val="22"/>
        </w:rPr>
        <w:t>hrozí nebezpečí vzniku majetkové škody</w:t>
      </w:r>
      <w:r w:rsidRPr="00A301D6">
        <w:rPr>
          <w:rFonts w:asciiTheme="minorHAnsi" w:hAnsiTheme="minorHAnsi" w:cstheme="minorHAnsi"/>
          <w:szCs w:val="22"/>
          <w:lang w:val="cs-CZ"/>
        </w:rPr>
        <w:t>,</w:t>
      </w:r>
    </w:p>
    <w:p w14:paraId="16101147" w14:textId="77777777" w:rsidR="006F6D1A" w:rsidRPr="00A301D6" w:rsidRDefault="006F6D1A" w:rsidP="00A301D6">
      <w:pPr>
        <w:pStyle w:val="Clanek11"/>
        <w:numPr>
          <w:ilvl w:val="0"/>
          <w:numId w:val="8"/>
        </w:numPr>
        <w:spacing w:before="60" w:after="60"/>
        <w:rPr>
          <w:rFonts w:asciiTheme="minorHAnsi" w:hAnsiTheme="minorHAnsi" w:cstheme="minorHAnsi"/>
          <w:szCs w:val="22"/>
          <w:lang w:val="cs-CZ"/>
        </w:rPr>
      </w:pPr>
      <w:r w:rsidRPr="00A301D6">
        <w:rPr>
          <w:rFonts w:asciiTheme="minorHAnsi" w:hAnsiTheme="minorHAnsi" w:cstheme="minorHAnsi"/>
          <w:szCs w:val="22"/>
        </w:rPr>
        <w:t>je ohroženo zdraví a bezpečnost zaměstnanců nebo jiných osob</w:t>
      </w:r>
      <w:r w:rsidRPr="00A301D6">
        <w:rPr>
          <w:rFonts w:asciiTheme="minorHAnsi" w:hAnsiTheme="minorHAnsi" w:cstheme="minorHAnsi"/>
          <w:szCs w:val="22"/>
          <w:lang w:val="cs-CZ"/>
        </w:rPr>
        <w:t>,</w:t>
      </w:r>
    </w:p>
    <w:p w14:paraId="017396A1" w14:textId="1D442D2F" w:rsidR="006F6D1A" w:rsidRPr="00A301D6" w:rsidRDefault="006F6D1A" w:rsidP="00A301D6">
      <w:pPr>
        <w:pStyle w:val="Clanek11"/>
        <w:numPr>
          <w:ilvl w:val="0"/>
          <w:numId w:val="8"/>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hrozí zhoršení požadované kvality celku i dílčích částí </w:t>
      </w:r>
      <w:r w:rsidRPr="00A301D6">
        <w:rPr>
          <w:rFonts w:asciiTheme="minorHAnsi" w:hAnsiTheme="minorHAnsi" w:cstheme="minorHAnsi"/>
          <w:szCs w:val="22"/>
          <w:lang w:val="cs-CZ"/>
        </w:rPr>
        <w:t>díla</w:t>
      </w:r>
      <w:r w:rsidRPr="00A301D6">
        <w:rPr>
          <w:rFonts w:asciiTheme="minorHAnsi" w:hAnsiTheme="minorHAnsi" w:cstheme="minorHAnsi"/>
          <w:szCs w:val="22"/>
        </w:rPr>
        <w:t>.</w:t>
      </w:r>
    </w:p>
    <w:p w14:paraId="4A665D0E" w14:textId="77777777" w:rsidR="006F6D1A" w:rsidRPr="00A301D6" w:rsidRDefault="006F6D1A" w:rsidP="00A301D6">
      <w:pPr>
        <w:pStyle w:val="Nadpis1"/>
        <w:spacing w:before="60"/>
        <w:ind w:left="567"/>
        <w:jc w:val="both"/>
        <w:rPr>
          <w:rFonts w:asciiTheme="minorHAnsi" w:hAnsiTheme="minorHAnsi" w:cstheme="minorHAnsi"/>
          <w:b w:val="0"/>
          <w:sz w:val="22"/>
          <w:szCs w:val="22"/>
        </w:rPr>
      </w:pPr>
    </w:p>
    <w:p w14:paraId="540CAF43" w14:textId="2E2CB819"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Předání a převzetí díla, provedení zkoušek </w:t>
      </w:r>
    </w:p>
    <w:p w14:paraId="3122AEDC" w14:textId="2B29A0D6"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splní svou povinnost </w:t>
      </w:r>
      <w:r w:rsidRPr="00A301D6">
        <w:rPr>
          <w:rFonts w:asciiTheme="minorHAnsi" w:hAnsiTheme="minorHAnsi" w:cstheme="minorHAnsi"/>
          <w:szCs w:val="22"/>
          <w:lang w:val="cs-CZ"/>
        </w:rPr>
        <w:t xml:space="preserve">provést dílo tím, že ho dokončí bez vad a nedodělků a předá. </w:t>
      </w:r>
    </w:p>
    <w:p w14:paraId="46A0F7A6" w14:textId="3421FBC6"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Objednatel je povinen řádně </w:t>
      </w:r>
      <w:r w:rsidRPr="00A301D6">
        <w:rPr>
          <w:rFonts w:asciiTheme="minorHAnsi" w:hAnsiTheme="minorHAnsi" w:cstheme="minorHAnsi"/>
          <w:szCs w:val="22"/>
          <w:lang w:val="cs-CZ"/>
        </w:rPr>
        <w:t>dokončen</w:t>
      </w:r>
      <w:r w:rsidR="00D31BD8">
        <w:rPr>
          <w:rFonts w:asciiTheme="minorHAnsi" w:hAnsiTheme="minorHAnsi" w:cstheme="minorHAnsi"/>
          <w:szCs w:val="22"/>
          <w:lang w:val="cs-CZ"/>
        </w:rPr>
        <w:t xml:space="preserve">é </w:t>
      </w:r>
      <w:r w:rsidRPr="00A301D6">
        <w:rPr>
          <w:rFonts w:asciiTheme="minorHAnsi" w:hAnsiTheme="minorHAnsi" w:cstheme="minorHAnsi"/>
          <w:szCs w:val="22"/>
          <w:lang w:val="cs-CZ"/>
        </w:rPr>
        <w:t>díl</w:t>
      </w:r>
      <w:r w:rsidR="00D31BD8">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převzít od zhotovitele jako celek. O předání a </w:t>
      </w:r>
      <w:r w:rsidRPr="00A301D6">
        <w:rPr>
          <w:rFonts w:asciiTheme="minorHAnsi" w:hAnsiTheme="minorHAnsi" w:cstheme="minorHAnsi"/>
          <w:szCs w:val="22"/>
        </w:rPr>
        <w:lastRenderedPageBreak/>
        <w:t>převzetí jsou smluvní strany povinny sepsat písemný protokol. Objednatel je oprávněn d</w:t>
      </w:r>
      <w:r w:rsidRPr="00A301D6">
        <w:rPr>
          <w:rFonts w:asciiTheme="minorHAnsi" w:hAnsiTheme="minorHAnsi" w:cstheme="minorHAnsi"/>
          <w:szCs w:val="22"/>
          <w:lang w:val="cs-CZ"/>
        </w:rPr>
        <w:t>íl</w:t>
      </w:r>
      <w:r w:rsidR="0041403A">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převzít i před sjednaným termínem plnění</w:t>
      </w:r>
      <w:r w:rsidRPr="00A301D6">
        <w:rPr>
          <w:rFonts w:asciiTheme="minorHAnsi" w:hAnsiTheme="minorHAnsi" w:cstheme="minorHAnsi"/>
          <w:szCs w:val="22"/>
          <w:lang w:val="cs-CZ"/>
        </w:rPr>
        <w:t xml:space="preserve">. </w:t>
      </w:r>
    </w:p>
    <w:p w14:paraId="2849663C"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Místem předání je místo plnění dle této smlouvy</w:t>
      </w:r>
      <w:r w:rsidRPr="00A301D6">
        <w:rPr>
          <w:rFonts w:asciiTheme="minorHAnsi" w:hAnsiTheme="minorHAnsi" w:cstheme="minorHAnsi"/>
          <w:szCs w:val="22"/>
          <w:lang w:val="cs-CZ"/>
        </w:rPr>
        <w:t>.</w:t>
      </w:r>
    </w:p>
    <w:p w14:paraId="758E2BC6" w14:textId="77777777" w:rsidR="0063260B" w:rsidRPr="00A301D6" w:rsidRDefault="0063260B"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Dílo je dokončeno, je-li předvedena jeho způsobilost sloužit svému účelu. Dokončení díla bude prokázáno provedením zkoušek provozuschopnosti jednotlivých částí, případně dalších zkoušek podle projektové dokumentace nebo příslušných norem. </w:t>
      </w:r>
      <w:r w:rsidRPr="00A301D6">
        <w:rPr>
          <w:rFonts w:asciiTheme="minorHAnsi" w:hAnsiTheme="minorHAnsi" w:cstheme="minorHAnsi"/>
          <w:szCs w:val="22"/>
        </w:rPr>
        <w:t>Zhotovitel hradí náklady spojené s přípravou, realizací a vyhodnocením zkoušek. O každé zkoušce bude pořízen písemný protokol, z kterého musí zejména vyplývat specifikace zkoušky, její průběh a výsledek</w:t>
      </w:r>
      <w:r w:rsidRPr="00A301D6">
        <w:rPr>
          <w:rFonts w:asciiTheme="minorHAnsi" w:hAnsiTheme="minorHAnsi" w:cstheme="minorHAnsi"/>
          <w:szCs w:val="22"/>
          <w:lang w:val="cs-CZ"/>
        </w:rPr>
        <w:t>. O termínu každé zkoušky je zhotovitelem povinen předem objednatele informovat a umožnit mu účastnit se zkoušky.</w:t>
      </w:r>
    </w:p>
    <w:p w14:paraId="76C72CD9"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Pokud nebyl</w:t>
      </w:r>
      <w:r w:rsidRPr="00A301D6">
        <w:rPr>
          <w:rFonts w:asciiTheme="minorHAnsi" w:hAnsiTheme="minorHAnsi" w:cstheme="minorHAnsi"/>
          <w:szCs w:val="22"/>
          <w:lang w:val="cs-CZ"/>
        </w:rPr>
        <w:t>a</w:t>
      </w:r>
      <w:r w:rsidRPr="00A301D6">
        <w:rPr>
          <w:rFonts w:asciiTheme="minorHAnsi" w:hAnsiTheme="minorHAnsi" w:cstheme="minorHAnsi"/>
          <w:szCs w:val="22"/>
        </w:rPr>
        <w:t xml:space="preserve"> úspěšně proveden</w:t>
      </w:r>
      <w:r w:rsidRPr="00A301D6">
        <w:rPr>
          <w:rFonts w:asciiTheme="minorHAnsi" w:hAnsiTheme="minorHAnsi" w:cstheme="minorHAnsi"/>
          <w:szCs w:val="22"/>
          <w:lang w:val="cs-CZ"/>
        </w:rPr>
        <w:t>a</w:t>
      </w:r>
      <w:r w:rsidRPr="00A301D6">
        <w:rPr>
          <w:rFonts w:asciiTheme="minorHAnsi" w:hAnsiTheme="minorHAnsi" w:cstheme="minorHAnsi"/>
          <w:szCs w:val="22"/>
        </w:rPr>
        <w:t xml:space="preserve"> </w:t>
      </w:r>
      <w:r w:rsidRPr="00A301D6">
        <w:rPr>
          <w:rFonts w:asciiTheme="minorHAnsi" w:hAnsiTheme="minorHAnsi" w:cstheme="minorHAnsi"/>
          <w:szCs w:val="22"/>
          <w:lang w:val="cs-CZ"/>
        </w:rPr>
        <w:t>jakákoli z</w:t>
      </w:r>
      <w:r w:rsidRPr="00A301D6">
        <w:rPr>
          <w:rFonts w:asciiTheme="minorHAnsi" w:hAnsiTheme="minorHAnsi" w:cstheme="minorHAnsi"/>
          <w:szCs w:val="22"/>
        </w:rPr>
        <w:t> povinn</w:t>
      </w:r>
      <w:r w:rsidRPr="00A301D6">
        <w:rPr>
          <w:rFonts w:asciiTheme="minorHAnsi" w:hAnsiTheme="minorHAnsi" w:cstheme="minorHAnsi"/>
          <w:szCs w:val="22"/>
          <w:lang w:val="cs-CZ"/>
        </w:rPr>
        <w:t>ých</w:t>
      </w:r>
      <w:r w:rsidRPr="00A301D6">
        <w:rPr>
          <w:rFonts w:asciiTheme="minorHAnsi" w:hAnsiTheme="minorHAnsi" w:cstheme="minorHAnsi"/>
          <w:szCs w:val="22"/>
        </w:rPr>
        <w:t xml:space="preserve"> zkouš</w:t>
      </w:r>
      <w:r w:rsidRPr="00A301D6">
        <w:rPr>
          <w:rFonts w:asciiTheme="minorHAnsi" w:hAnsiTheme="minorHAnsi" w:cstheme="minorHAnsi"/>
          <w:szCs w:val="22"/>
          <w:lang w:val="cs-CZ"/>
        </w:rPr>
        <w:t>ek</w:t>
      </w:r>
      <w:r w:rsidRPr="00A301D6">
        <w:rPr>
          <w:rFonts w:asciiTheme="minorHAnsi" w:hAnsiTheme="minorHAnsi" w:cstheme="minorHAnsi"/>
          <w:szCs w:val="22"/>
        </w:rPr>
        <w:t xml:space="preserve"> nebo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vykazuje</w:t>
      </w:r>
      <w:r w:rsidRPr="00A301D6">
        <w:rPr>
          <w:rFonts w:asciiTheme="minorHAnsi" w:hAnsiTheme="minorHAnsi" w:cstheme="minorHAnsi"/>
          <w:szCs w:val="22"/>
          <w:lang w:val="cs-CZ"/>
        </w:rPr>
        <w:t xml:space="preserve"> jakékoli</w:t>
      </w:r>
      <w:r w:rsidRPr="00A301D6">
        <w:rPr>
          <w:rFonts w:asciiTheme="minorHAnsi" w:hAnsiTheme="minorHAnsi" w:cstheme="minorHAnsi"/>
          <w:szCs w:val="22"/>
        </w:rPr>
        <w:t xml:space="preserve"> vady či nedodělky, je objednatel oprávněn </w:t>
      </w:r>
      <w:r w:rsidRPr="00A301D6">
        <w:rPr>
          <w:rFonts w:asciiTheme="minorHAnsi" w:hAnsiTheme="minorHAnsi" w:cstheme="minorHAnsi"/>
          <w:szCs w:val="22"/>
          <w:lang w:val="cs-CZ"/>
        </w:rPr>
        <w:t xml:space="preserve">jeho </w:t>
      </w:r>
      <w:r w:rsidRPr="00A301D6">
        <w:rPr>
          <w:rFonts w:asciiTheme="minorHAnsi" w:hAnsiTheme="minorHAnsi" w:cstheme="minorHAnsi"/>
          <w:szCs w:val="22"/>
        </w:rPr>
        <w:t>převzetí odmítnout.</w:t>
      </w:r>
      <w:r w:rsidRPr="00A301D6">
        <w:rPr>
          <w:rFonts w:asciiTheme="minorHAnsi" w:hAnsiTheme="minorHAnsi" w:cstheme="minorHAnsi"/>
          <w:szCs w:val="22"/>
          <w:lang w:val="cs-CZ"/>
        </w:rPr>
        <w:t xml:space="preserve"> Zkoušky byly provedeny úspěšně, pokud </w:t>
      </w:r>
      <w:r w:rsidRPr="00A301D6">
        <w:rPr>
          <w:rFonts w:asciiTheme="minorHAnsi" w:hAnsiTheme="minorHAnsi" w:cstheme="minorHAnsi"/>
          <w:szCs w:val="22"/>
        </w:rPr>
        <w:t xml:space="preserve">dosažené výsledky </w:t>
      </w:r>
      <w:r w:rsidRPr="00A301D6">
        <w:rPr>
          <w:rFonts w:asciiTheme="minorHAnsi" w:hAnsiTheme="minorHAnsi" w:cstheme="minorHAnsi"/>
          <w:szCs w:val="22"/>
          <w:lang w:val="cs-CZ"/>
        </w:rPr>
        <w:t>odpovídají</w:t>
      </w:r>
      <w:r w:rsidRPr="00A301D6">
        <w:rPr>
          <w:rFonts w:asciiTheme="minorHAnsi" w:hAnsiTheme="minorHAnsi" w:cstheme="minorHAnsi"/>
          <w:szCs w:val="22"/>
        </w:rPr>
        <w:t xml:space="preserve"> hodnotám a kritériím uvedeným v projektové dokumentaci, platným právním předpisům včetně technických norem a této smlouvě</w:t>
      </w:r>
      <w:r w:rsidRPr="00A301D6">
        <w:rPr>
          <w:rFonts w:asciiTheme="minorHAnsi" w:hAnsiTheme="minorHAnsi" w:cstheme="minorHAnsi"/>
          <w:szCs w:val="22"/>
          <w:lang w:val="cs-CZ"/>
        </w:rPr>
        <w:t>.</w:t>
      </w:r>
    </w:p>
    <w:p w14:paraId="3C4E14F9" w14:textId="29AE9F3B"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minimálně pět (5) dnů předem písemně oznámí objednateli datum, kdy bude d</w:t>
      </w:r>
      <w:r w:rsidRPr="00A301D6">
        <w:rPr>
          <w:rFonts w:asciiTheme="minorHAnsi" w:hAnsiTheme="minorHAnsi" w:cstheme="minorHAnsi"/>
          <w:szCs w:val="22"/>
          <w:lang w:val="cs-CZ"/>
        </w:rPr>
        <w:t>íl</w:t>
      </w:r>
      <w:r w:rsidR="0041403A">
        <w:rPr>
          <w:rFonts w:asciiTheme="minorHAnsi" w:hAnsiTheme="minorHAnsi" w:cstheme="minorHAnsi"/>
          <w:szCs w:val="22"/>
          <w:lang w:val="cs-CZ"/>
        </w:rPr>
        <w:t>o</w:t>
      </w:r>
      <w:r w:rsidRPr="00A301D6">
        <w:rPr>
          <w:rFonts w:asciiTheme="minorHAnsi" w:hAnsiTheme="minorHAnsi" w:cstheme="minorHAnsi"/>
          <w:szCs w:val="22"/>
        </w:rPr>
        <w:t xml:space="preserve"> způsobil</w:t>
      </w:r>
      <w:r w:rsidR="0041403A">
        <w:rPr>
          <w:rFonts w:asciiTheme="minorHAnsi" w:hAnsiTheme="minorHAnsi" w:cstheme="minorHAnsi"/>
          <w:szCs w:val="22"/>
          <w:lang w:val="cs-CZ"/>
        </w:rPr>
        <w:t>é</w:t>
      </w:r>
      <w:r w:rsidRPr="00A301D6">
        <w:rPr>
          <w:rFonts w:asciiTheme="minorHAnsi" w:hAnsiTheme="minorHAnsi" w:cstheme="minorHAnsi"/>
          <w:szCs w:val="22"/>
        </w:rPr>
        <w:t xml:space="preserve"> k předání, a současně vyzve objednatele k jeho převzetí. Objednatel je povinen zahájit přejímací řízení v den určený v učiněné výzvě, pokud objednatel nevyužije svého práva převzít plnění před sjednaným termínem. Pokud se při přejímacím řízení prokáže, že d</w:t>
      </w:r>
      <w:r w:rsidRPr="00A301D6">
        <w:rPr>
          <w:rFonts w:asciiTheme="minorHAnsi" w:hAnsiTheme="minorHAnsi" w:cstheme="minorHAnsi"/>
          <w:szCs w:val="22"/>
          <w:lang w:val="cs-CZ"/>
        </w:rPr>
        <w:t>íl</w:t>
      </w:r>
      <w:r w:rsidR="0041403A">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vykazuje vady či nedodělky nebo je dán jiný důvod, pro který je objednatel oprávněn d</w:t>
      </w:r>
      <w:r w:rsidRPr="00A301D6">
        <w:rPr>
          <w:rFonts w:asciiTheme="minorHAnsi" w:hAnsiTheme="minorHAnsi" w:cstheme="minorHAnsi"/>
          <w:szCs w:val="22"/>
          <w:lang w:val="cs-CZ"/>
        </w:rPr>
        <w:t>íl</w:t>
      </w:r>
      <w:r w:rsidR="0041403A">
        <w:rPr>
          <w:rFonts w:asciiTheme="minorHAnsi" w:hAnsiTheme="minorHAnsi" w:cstheme="minorHAnsi"/>
          <w:szCs w:val="22"/>
          <w:lang w:val="cs-CZ"/>
        </w:rPr>
        <w:t>o</w:t>
      </w:r>
      <w:r w:rsidRPr="00A301D6">
        <w:rPr>
          <w:rFonts w:asciiTheme="minorHAnsi" w:hAnsiTheme="minorHAnsi" w:cstheme="minorHAnsi"/>
          <w:szCs w:val="22"/>
          <w:lang w:val="cs-CZ"/>
        </w:rPr>
        <w:t xml:space="preserve"> </w:t>
      </w:r>
      <w:r w:rsidRPr="00A301D6">
        <w:rPr>
          <w:rFonts w:asciiTheme="minorHAnsi" w:hAnsiTheme="minorHAnsi" w:cstheme="minorHAnsi"/>
          <w:szCs w:val="22"/>
        </w:rPr>
        <w:t>nepřevzít, přejímací řízení se končí a zhotovitel je povinen objednateli uhradit veškeré náklady spojené s opakovaným předáním a převzetím</w:t>
      </w:r>
      <w:r w:rsidRPr="00A301D6">
        <w:rPr>
          <w:rFonts w:asciiTheme="minorHAnsi" w:hAnsiTheme="minorHAnsi" w:cstheme="minorHAnsi"/>
          <w:szCs w:val="22"/>
          <w:lang w:val="cs-CZ"/>
        </w:rPr>
        <w:t>.</w:t>
      </w:r>
    </w:p>
    <w:p w14:paraId="6F5C237F"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Přejímací řízení je ukončeno podpisem protokolu o předání a převzetí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objednatelem. Nedílnou součástí protokolu jsou přílohy včetně soupisu vad a nedodělků, pokud objednatel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převzal i přes existenci vad a nedodělků</w:t>
      </w:r>
      <w:r w:rsidRPr="00A301D6">
        <w:rPr>
          <w:rFonts w:asciiTheme="minorHAnsi" w:hAnsiTheme="minorHAnsi" w:cstheme="minorHAnsi"/>
          <w:szCs w:val="22"/>
          <w:lang w:val="cs-CZ"/>
        </w:rPr>
        <w:t>. Vady a nedodělky uvedené v předávacím protokolu odstraní zhotovitel, nebude-li dohodnuto jinak, do sedmi (7) dnů od podpisu předávacího protokolu.</w:t>
      </w:r>
    </w:p>
    <w:p w14:paraId="580C91E0"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K přejímce je zhotovitel povinen objednateli předložit následující doklady:</w:t>
      </w:r>
    </w:p>
    <w:p w14:paraId="75452A1E" w14:textId="0A220DF8"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písemné prohlášení zhotovitele o tom, že se k díl</w:t>
      </w:r>
      <w:r w:rsidR="0041403A">
        <w:rPr>
          <w:rFonts w:cstheme="minorHAnsi"/>
        </w:rPr>
        <w:t>u</w:t>
      </w:r>
      <w:r w:rsidRPr="00A301D6">
        <w:rPr>
          <w:rFonts w:cstheme="minorHAnsi"/>
        </w:rPr>
        <w:t xml:space="preserve"> neváží žádná práva třetích osob, zejména že zařízení a věci tvořící díl</w:t>
      </w:r>
      <w:r w:rsidR="0041403A">
        <w:rPr>
          <w:rFonts w:cstheme="minorHAnsi"/>
        </w:rPr>
        <w:t>o</w:t>
      </w:r>
      <w:r w:rsidRPr="00A301D6">
        <w:rPr>
          <w:rFonts w:cstheme="minorHAnsi"/>
        </w:rPr>
        <w:t xml:space="preserve"> nejsou dotčeny vlastnickými práva třetích osob,</w:t>
      </w:r>
    </w:p>
    <w:p w14:paraId="796DC8BE" w14:textId="09C5C873"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písemné prohlášení zhotovitele o tom, že díl</w:t>
      </w:r>
      <w:r w:rsidR="0041403A">
        <w:rPr>
          <w:rFonts w:cstheme="minorHAnsi"/>
        </w:rPr>
        <w:t>o</w:t>
      </w:r>
      <w:r w:rsidRPr="00A301D6">
        <w:rPr>
          <w:rFonts w:cstheme="minorHAnsi"/>
        </w:rPr>
        <w:t xml:space="preserve"> odpovídá projektové dokumentaci, příslušným právním předpisům, normám a standardům a obvyklé praxi,</w:t>
      </w:r>
    </w:p>
    <w:p w14:paraId="03BB0701"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písemné prohlášení zhotovitele, že veškeré použité materiály a technická zařízení byla použita v souladu s pokyny jejich výrobců,</w:t>
      </w:r>
    </w:p>
    <w:p w14:paraId="39086D15"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písemné prohlášení zhotovitele o tom, že provedl všechny testy, kontroly a měření stanovené právními předpisy v souladu s příslušnými normami a touto smlouvou dle předepsaných nebo dohodnutých podmínek,</w:t>
      </w:r>
    </w:p>
    <w:p w14:paraId="134D8F8E"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písemné prohlášení zhotovitele o tom, že zajistil veškerá povolení, souhlasná stanoviska a vyjádření, která měl zajistit,</w:t>
      </w:r>
    </w:p>
    <w:p w14:paraId="2188F4A8"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stavební deník,</w:t>
      </w:r>
    </w:p>
    <w:p w14:paraId="1E1EA21B"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dokumentaci skutečného provedení stavby,</w:t>
      </w:r>
    </w:p>
    <w:p w14:paraId="56A635CA" w14:textId="77777777" w:rsidR="00265E56" w:rsidRPr="00A301D6" w:rsidRDefault="00265E56" w:rsidP="00A301D6">
      <w:pPr>
        <w:pStyle w:val="Zkladntext"/>
        <w:numPr>
          <w:ilvl w:val="0"/>
          <w:numId w:val="14"/>
        </w:numPr>
        <w:spacing w:before="60" w:after="60" w:line="240" w:lineRule="auto"/>
        <w:jc w:val="both"/>
        <w:rPr>
          <w:rFonts w:cstheme="minorHAnsi"/>
        </w:rPr>
      </w:pPr>
      <w:r w:rsidRPr="00A301D6">
        <w:rPr>
          <w:rFonts w:cstheme="minorHAnsi"/>
        </w:rPr>
        <w:t>revizní zprávy dle projektové dokumentace nebo příslušných předpisů a všechna další požadované osvědčení, stanoviska či souhlasy,</w:t>
      </w:r>
    </w:p>
    <w:p w14:paraId="1141F3C2" w14:textId="0F2C9A1A" w:rsidR="006F6D1A" w:rsidRDefault="006F6D1A" w:rsidP="00A301D6">
      <w:pPr>
        <w:pStyle w:val="Zkladntext"/>
        <w:numPr>
          <w:ilvl w:val="0"/>
          <w:numId w:val="14"/>
        </w:numPr>
        <w:spacing w:before="60" w:after="60" w:line="240" w:lineRule="auto"/>
        <w:jc w:val="both"/>
        <w:rPr>
          <w:rFonts w:cstheme="minorHAnsi"/>
        </w:rPr>
      </w:pPr>
      <w:r w:rsidRPr="00A301D6">
        <w:rPr>
          <w:rFonts w:cstheme="minorHAnsi"/>
        </w:rPr>
        <w:t>osvědčení (protokoly) o provedených zkouškách,</w:t>
      </w:r>
    </w:p>
    <w:p w14:paraId="2A31223C"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další doklady vyplývající z této smlouvy,</w:t>
      </w:r>
    </w:p>
    <w:p w14:paraId="39FB1996"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doklad o zajištění likvidace odpadů dle zákona o odpadech a jeho prováděcích předpisů,</w:t>
      </w:r>
    </w:p>
    <w:p w14:paraId="71115566" w14:textId="432E1EF1"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lastRenderedPageBreak/>
        <w:t>seznam zařízení, které jsou součástí díla, jejich záruční listy, návody k obsluze a údržbě v českém jazyce,</w:t>
      </w:r>
    </w:p>
    <w:p w14:paraId="410615F4"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certifikáty CE pro všechny použité komponenty,</w:t>
      </w:r>
    </w:p>
    <w:p w14:paraId="2184FAB3"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protokol o zaškolení obsluhy ke všem zařízením, u kterých je to předepsáno,</w:t>
      </w:r>
    </w:p>
    <w:p w14:paraId="05925C54" w14:textId="77777777"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osvědčení o shodě vlastností zabudovaných materiálů a výrobků s technickými požadavky na ně kladenými nebo ujištění dle zákona č. 22/1997 Sb. ve znění pozdějších předpisů,</w:t>
      </w:r>
    </w:p>
    <w:p w14:paraId="5AECB7F0" w14:textId="497CB984" w:rsidR="006F6D1A" w:rsidRPr="00A301D6" w:rsidRDefault="006F6D1A" w:rsidP="00A301D6">
      <w:pPr>
        <w:pStyle w:val="Zkladntext"/>
        <w:numPr>
          <w:ilvl w:val="0"/>
          <w:numId w:val="14"/>
        </w:numPr>
        <w:spacing w:before="60" w:after="60" w:line="240" w:lineRule="auto"/>
        <w:jc w:val="both"/>
        <w:rPr>
          <w:rFonts w:cstheme="minorHAnsi"/>
        </w:rPr>
      </w:pPr>
      <w:r w:rsidRPr="00A301D6">
        <w:rPr>
          <w:rFonts w:cstheme="minorHAnsi"/>
        </w:rPr>
        <w:t>osvědčení a další doklady, které bude objednatel požadovat po zhotoviteli a které jsou nezbytné u užívání díla.</w:t>
      </w:r>
    </w:p>
    <w:p w14:paraId="46595F95" w14:textId="3C514170" w:rsidR="006F6D1A" w:rsidRPr="00A301D6" w:rsidRDefault="006F6D1A" w:rsidP="00A301D6">
      <w:pPr>
        <w:pStyle w:val="Zkladntext"/>
        <w:spacing w:before="60" w:after="60"/>
        <w:ind w:left="567"/>
        <w:jc w:val="both"/>
        <w:rPr>
          <w:rFonts w:cstheme="minorHAnsi"/>
        </w:rPr>
      </w:pPr>
      <w:r w:rsidRPr="00A301D6">
        <w:rPr>
          <w:rFonts w:cstheme="minorHAnsi"/>
        </w:rPr>
        <w:t>Nedoloží-li zhotovitel sjednané doklady, nepovažuje se díl</w:t>
      </w:r>
      <w:r w:rsidR="0041403A">
        <w:rPr>
          <w:rFonts w:cstheme="minorHAnsi"/>
        </w:rPr>
        <w:t>o</w:t>
      </w:r>
      <w:r w:rsidRPr="00A301D6">
        <w:rPr>
          <w:rFonts w:cstheme="minorHAnsi"/>
        </w:rPr>
        <w:t xml:space="preserve"> za způsobil</w:t>
      </w:r>
      <w:r w:rsidR="0041403A">
        <w:rPr>
          <w:rFonts w:cstheme="minorHAnsi"/>
        </w:rPr>
        <w:t>é</w:t>
      </w:r>
      <w:r w:rsidRPr="00A301D6">
        <w:rPr>
          <w:rFonts w:cstheme="minorHAnsi"/>
        </w:rPr>
        <w:t xml:space="preserve"> k předání a objednatel je oprávněn jeho převzetí odmítnout.</w:t>
      </w:r>
    </w:p>
    <w:p w14:paraId="6DB4B875"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Nedohodnou-li se smluvní strany v rámci přejímacího řízení jinak, vyhotoví protokol o předání a převzetí zhotovitel</w:t>
      </w:r>
      <w:r w:rsidRPr="00A301D6">
        <w:rPr>
          <w:rFonts w:asciiTheme="minorHAnsi" w:hAnsiTheme="minorHAnsi" w:cstheme="minorHAnsi"/>
          <w:szCs w:val="22"/>
          <w:lang w:val="cs-CZ"/>
        </w:rPr>
        <w:t>.</w:t>
      </w:r>
    </w:p>
    <w:p w14:paraId="3AFF77B1"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Odmítne-li objednatel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převzít nebo nedojde-li k dohodě o předání a převzetí, sepíš</w:t>
      </w:r>
      <w:r w:rsidRPr="00A301D6">
        <w:rPr>
          <w:rFonts w:asciiTheme="minorHAnsi" w:hAnsiTheme="minorHAnsi" w:cstheme="minorHAnsi"/>
          <w:szCs w:val="22"/>
          <w:lang w:val="cs-CZ"/>
        </w:rPr>
        <w:t xml:space="preserve">í o tom </w:t>
      </w:r>
      <w:r w:rsidRPr="00A301D6">
        <w:rPr>
          <w:rFonts w:asciiTheme="minorHAnsi" w:hAnsiTheme="minorHAnsi" w:cstheme="minorHAnsi"/>
          <w:szCs w:val="22"/>
        </w:rPr>
        <w:t xml:space="preserve">strany zápis, v němž uvedou svá stanoviska. Zhotovitel není v prodlení, jestliže objednatel odmítl </w:t>
      </w:r>
      <w:r w:rsidRPr="00A301D6">
        <w:rPr>
          <w:rFonts w:asciiTheme="minorHAnsi" w:hAnsiTheme="minorHAnsi" w:cstheme="minorHAnsi"/>
          <w:szCs w:val="22"/>
          <w:lang w:val="cs-CZ"/>
        </w:rPr>
        <w:t xml:space="preserve">dílo </w:t>
      </w:r>
      <w:r w:rsidRPr="00A301D6">
        <w:rPr>
          <w:rFonts w:asciiTheme="minorHAnsi" w:hAnsiTheme="minorHAnsi" w:cstheme="minorHAnsi"/>
          <w:szCs w:val="22"/>
        </w:rPr>
        <w:t>převzít</w:t>
      </w:r>
      <w:r w:rsidRPr="00A301D6">
        <w:rPr>
          <w:rFonts w:asciiTheme="minorHAnsi" w:hAnsiTheme="minorHAnsi" w:cstheme="minorHAnsi"/>
          <w:szCs w:val="22"/>
          <w:lang w:val="cs-CZ"/>
        </w:rPr>
        <w:t xml:space="preserve"> bezdůvodně</w:t>
      </w:r>
      <w:r w:rsidRPr="00A301D6">
        <w:rPr>
          <w:rFonts w:asciiTheme="minorHAnsi" w:hAnsiTheme="minorHAnsi" w:cstheme="minorHAnsi"/>
          <w:szCs w:val="22"/>
        </w:rPr>
        <w:t>.</w:t>
      </w:r>
    </w:p>
    <w:p w14:paraId="49155ED5" w14:textId="03E498A3" w:rsidR="006F6D1A" w:rsidRPr="00A301D6" w:rsidRDefault="00265E56" w:rsidP="00A301D6">
      <w:pPr>
        <w:pStyle w:val="Clanek11"/>
        <w:numPr>
          <w:ilvl w:val="1"/>
          <w:numId w:val="1"/>
        </w:numPr>
        <w:spacing w:before="60" w:after="60"/>
        <w:rPr>
          <w:rFonts w:asciiTheme="minorHAnsi" w:hAnsiTheme="minorHAnsi" w:cstheme="minorHAnsi"/>
          <w:szCs w:val="22"/>
        </w:rPr>
      </w:pPr>
      <w:r w:rsidRPr="00A301D6">
        <w:rPr>
          <w:rFonts w:asciiTheme="minorHAnsi" w:hAnsiTheme="minorHAnsi" w:cstheme="minorHAnsi"/>
          <w:szCs w:val="22"/>
          <w:lang w:val="cs-CZ"/>
        </w:rPr>
        <w:t>Povinnosti zajistit pro objednatele souhlas s užíváním díla (kolaudaci) nebo jeho části je splněna předáním dokumentů osvědčujících vydání pravomocného souhlasu k užívání.</w:t>
      </w:r>
    </w:p>
    <w:p w14:paraId="53E3F4CF" w14:textId="77777777" w:rsidR="006F6D1A" w:rsidRPr="00A301D6" w:rsidRDefault="006F6D1A" w:rsidP="00A301D6">
      <w:pPr>
        <w:pStyle w:val="Zkladntext"/>
        <w:tabs>
          <w:tab w:val="num" w:pos="567"/>
        </w:tabs>
        <w:spacing w:before="60" w:after="60"/>
        <w:rPr>
          <w:rFonts w:cstheme="minorHAnsi"/>
          <w:b/>
        </w:rPr>
      </w:pPr>
    </w:p>
    <w:p w14:paraId="6B338476"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Vlastnické právo a nebezpečí škody </w:t>
      </w:r>
    </w:p>
    <w:p w14:paraId="46AC1161" w14:textId="34462BAB"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Vlastnické právo k veškerému zařízení, materiál</w:t>
      </w:r>
      <w:r w:rsidRPr="00A301D6">
        <w:rPr>
          <w:rFonts w:asciiTheme="minorHAnsi" w:hAnsiTheme="minorHAnsi" w:cstheme="minorHAnsi"/>
          <w:szCs w:val="22"/>
          <w:lang w:val="cs-CZ"/>
        </w:rPr>
        <w:t>u</w:t>
      </w:r>
      <w:r w:rsidRPr="00A301D6">
        <w:rPr>
          <w:rFonts w:asciiTheme="minorHAnsi" w:hAnsiTheme="minorHAnsi" w:cstheme="minorHAnsi"/>
          <w:szCs w:val="22"/>
        </w:rPr>
        <w:t>, apod. přechází na objednatele v okamžiku</w:t>
      </w:r>
      <w:r w:rsidRPr="00A301D6">
        <w:rPr>
          <w:rFonts w:asciiTheme="minorHAnsi" w:hAnsiTheme="minorHAnsi" w:cstheme="minorHAnsi"/>
          <w:szCs w:val="22"/>
          <w:lang w:val="cs-CZ"/>
        </w:rPr>
        <w:t>, kdy objednatel podepíše soupis skutečně a řádně provedených částí díla dle článku 5.1 této Smlouvy</w:t>
      </w:r>
      <w:r w:rsidRPr="00A301D6">
        <w:rPr>
          <w:rFonts w:asciiTheme="minorHAnsi" w:hAnsiTheme="minorHAnsi" w:cstheme="minorHAnsi"/>
          <w:szCs w:val="22"/>
        </w:rPr>
        <w:t>, a to v rozsahu, který je uveden v tomto protokolu</w:t>
      </w:r>
      <w:r w:rsidRPr="00A301D6">
        <w:rPr>
          <w:rFonts w:asciiTheme="minorHAnsi" w:hAnsiTheme="minorHAnsi" w:cstheme="minorHAnsi"/>
          <w:szCs w:val="22"/>
          <w:lang w:val="cs-CZ"/>
        </w:rPr>
        <w:t>. Vlastnické právo k dokončenému dílu jako celku přechází na objednatele v okamžiku, kdy objednatel podepíše protokol o předání a převzetí díla.</w:t>
      </w:r>
    </w:p>
    <w:p w14:paraId="52238031" w14:textId="37A10ACD"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Zhotovitel </w:t>
      </w:r>
      <w:r w:rsidRPr="00A301D6">
        <w:rPr>
          <w:rFonts w:asciiTheme="minorHAnsi" w:hAnsiTheme="minorHAnsi" w:cstheme="minorHAnsi"/>
          <w:szCs w:val="22"/>
        </w:rPr>
        <w:t xml:space="preserve">nese nebezpečí škody na </w:t>
      </w:r>
      <w:r w:rsidRPr="00A301D6">
        <w:rPr>
          <w:rFonts w:asciiTheme="minorHAnsi" w:hAnsiTheme="minorHAnsi" w:cstheme="minorHAnsi"/>
          <w:szCs w:val="22"/>
          <w:lang w:val="cs-CZ"/>
        </w:rPr>
        <w:t xml:space="preserve">díle </w:t>
      </w:r>
      <w:r w:rsidRPr="00A301D6">
        <w:rPr>
          <w:rFonts w:asciiTheme="minorHAnsi" w:hAnsiTheme="minorHAnsi" w:cstheme="minorHAnsi"/>
          <w:szCs w:val="22"/>
        </w:rPr>
        <w:t xml:space="preserve">až do doby protokolárního předání a převzetí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 xml:space="preserve">jako celku objednatelem. </w:t>
      </w:r>
      <w:r w:rsidRPr="00A301D6">
        <w:rPr>
          <w:rFonts w:asciiTheme="minorHAnsi" w:hAnsiTheme="minorHAnsi" w:cstheme="minorHAnsi"/>
          <w:szCs w:val="22"/>
          <w:lang w:val="cs-CZ"/>
        </w:rPr>
        <w:t xml:space="preserve">Zhotovitel </w:t>
      </w:r>
      <w:r w:rsidRPr="00A301D6">
        <w:rPr>
          <w:rFonts w:asciiTheme="minorHAnsi" w:hAnsiTheme="minorHAnsi" w:cstheme="minorHAnsi"/>
          <w:szCs w:val="22"/>
        </w:rPr>
        <w:t xml:space="preserve">nese do doby protokolárního předání a převzetí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nebezpečí škody (ztráty) na veškerých materiálech, hmotách a zařízeních, které používá a použije k plnění dle této smlouvy</w:t>
      </w:r>
      <w:r w:rsidRPr="00A301D6">
        <w:rPr>
          <w:rFonts w:asciiTheme="minorHAnsi" w:hAnsiTheme="minorHAnsi" w:cstheme="minorHAnsi"/>
          <w:szCs w:val="22"/>
          <w:lang w:val="cs-CZ"/>
        </w:rPr>
        <w:t>.</w:t>
      </w:r>
    </w:p>
    <w:p w14:paraId="36F9BC5B" w14:textId="6B75DA60" w:rsidR="00265E56" w:rsidRPr="00A301D6" w:rsidRDefault="00265E56" w:rsidP="00985C33">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je povinen předložit do </w:t>
      </w:r>
      <w:r w:rsidRPr="00A301D6">
        <w:rPr>
          <w:rFonts w:asciiTheme="minorHAnsi" w:hAnsiTheme="minorHAnsi" w:cstheme="minorHAnsi"/>
          <w:szCs w:val="22"/>
          <w:lang w:val="cs-CZ"/>
        </w:rPr>
        <w:t xml:space="preserve">sedmi </w:t>
      </w:r>
      <w:r w:rsidRPr="00A301D6">
        <w:rPr>
          <w:rFonts w:asciiTheme="minorHAnsi" w:hAnsiTheme="minorHAnsi" w:cstheme="minorHAnsi"/>
          <w:szCs w:val="22"/>
        </w:rPr>
        <w:t>(</w:t>
      </w:r>
      <w:r w:rsidRPr="00A301D6">
        <w:rPr>
          <w:rFonts w:asciiTheme="minorHAnsi" w:hAnsiTheme="minorHAnsi" w:cstheme="minorHAnsi"/>
          <w:szCs w:val="22"/>
          <w:lang w:val="cs-CZ"/>
        </w:rPr>
        <w:t>7</w:t>
      </w:r>
      <w:r w:rsidRPr="00A301D6">
        <w:rPr>
          <w:rFonts w:asciiTheme="minorHAnsi" w:hAnsiTheme="minorHAnsi" w:cstheme="minorHAnsi"/>
          <w:szCs w:val="22"/>
        </w:rPr>
        <w:t xml:space="preserve">) dnů od podpisu </w:t>
      </w:r>
      <w:r w:rsidRPr="00A301D6">
        <w:rPr>
          <w:rFonts w:asciiTheme="minorHAnsi" w:hAnsiTheme="minorHAnsi" w:cstheme="minorHAnsi"/>
          <w:szCs w:val="22"/>
          <w:lang w:val="cs-CZ"/>
        </w:rPr>
        <w:t xml:space="preserve">této </w:t>
      </w:r>
      <w:r w:rsidRPr="00A301D6">
        <w:rPr>
          <w:rFonts w:asciiTheme="minorHAnsi" w:hAnsiTheme="minorHAnsi" w:cstheme="minorHAnsi"/>
          <w:szCs w:val="22"/>
        </w:rPr>
        <w:t>smlouvy objednateli originál nebo úředně ověřenou kopii</w:t>
      </w:r>
      <w:r w:rsidRPr="00A301D6">
        <w:rPr>
          <w:rFonts w:asciiTheme="minorHAnsi" w:hAnsiTheme="minorHAnsi" w:cstheme="minorHAnsi"/>
          <w:szCs w:val="22"/>
          <w:lang w:val="cs-CZ"/>
        </w:rPr>
        <w:t xml:space="preserve"> </w:t>
      </w:r>
      <w:r w:rsidRPr="00A301D6">
        <w:rPr>
          <w:rFonts w:asciiTheme="minorHAnsi" w:hAnsiTheme="minorHAnsi" w:cstheme="minorHAnsi"/>
          <w:szCs w:val="22"/>
        </w:rPr>
        <w:t>pojistné smlouvy, z níž je zřejmé, že má sjednáno pojištění odpovědnosti za škodu způsobenou třetí osobě</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u pojišťovny s limitem pojistného plnění ve výši </w:t>
      </w:r>
      <w:r w:rsidRPr="00A301D6">
        <w:rPr>
          <w:rFonts w:asciiTheme="minorHAnsi" w:hAnsiTheme="minorHAnsi" w:cstheme="minorHAnsi"/>
          <w:szCs w:val="22"/>
          <w:lang w:val="cs-CZ"/>
        </w:rPr>
        <w:t>2.</w:t>
      </w:r>
      <w:r w:rsidR="006A30CF">
        <w:rPr>
          <w:rFonts w:asciiTheme="minorHAnsi" w:hAnsiTheme="minorHAnsi" w:cstheme="minorHAnsi"/>
          <w:szCs w:val="22"/>
          <w:lang w:val="cs-CZ"/>
        </w:rPr>
        <w:t>0</w:t>
      </w:r>
      <w:r w:rsidRPr="00A301D6">
        <w:rPr>
          <w:rFonts w:asciiTheme="minorHAnsi" w:hAnsiTheme="minorHAnsi" w:cstheme="minorHAnsi"/>
          <w:szCs w:val="22"/>
          <w:lang w:val="cs-CZ"/>
        </w:rPr>
        <w:t>0</w:t>
      </w:r>
      <w:r w:rsidRPr="00A301D6">
        <w:rPr>
          <w:rFonts w:asciiTheme="minorHAnsi" w:hAnsiTheme="minorHAnsi" w:cstheme="minorHAnsi"/>
          <w:szCs w:val="22"/>
        </w:rPr>
        <w:t>0.000 Kč.</w:t>
      </w:r>
    </w:p>
    <w:p w14:paraId="25BBBFC2" w14:textId="77777777" w:rsidR="00265E56" w:rsidRPr="00A301D6" w:rsidRDefault="00265E56" w:rsidP="00985C33">
      <w:pPr>
        <w:suppressAutoHyphens/>
        <w:spacing w:before="60" w:after="60" w:line="240" w:lineRule="auto"/>
        <w:ind w:left="567"/>
        <w:jc w:val="both"/>
        <w:rPr>
          <w:rFonts w:cstheme="minorHAnsi"/>
        </w:rPr>
      </w:pPr>
      <w:r w:rsidRPr="00A301D6">
        <w:rPr>
          <w:rFonts w:cstheme="minorHAnsi"/>
        </w:rPr>
        <w:t>Zhotovitel se zavazuje udržovat pojištění v limitu pojistného plnění dle tohoto článku smlouvy v platnosti a účinnosti až do okamžiku protokolárního předání a převzetí díla dle této smlouvy. V případě, že zhotovitel nepředloží uzavřené pojistné smlouvy dle tohoto článku smlouvy ve sjednané lhůtě nebo bude pojistná smlouva v průběhu plnění této smlouvy zrušena, vypovězena nebo ukončena dohodou, je objednatel oprávněn od této smlouvy odstoupit pro podstatné porušení smlouvy.</w:t>
      </w:r>
    </w:p>
    <w:p w14:paraId="779267FB" w14:textId="77777777" w:rsidR="00265E56" w:rsidRPr="00A301D6" w:rsidRDefault="00265E56" w:rsidP="00A301D6">
      <w:pPr>
        <w:pStyle w:val="Clanek11"/>
        <w:tabs>
          <w:tab w:val="clear" w:pos="567"/>
        </w:tabs>
        <w:spacing w:before="60" w:after="60"/>
        <w:ind w:firstLine="0"/>
        <w:rPr>
          <w:rFonts w:asciiTheme="minorHAnsi" w:hAnsiTheme="minorHAnsi" w:cstheme="minorHAnsi"/>
          <w:szCs w:val="22"/>
          <w:lang w:val="cs-CZ"/>
        </w:rPr>
      </w:pPr>
    </w:p>
    <w:p w14:paraId="2191B5C4" w14:textId="520D49E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Odpovědnost za vady</w:t>
      </w:r>
      <w:r w:rsidR="00265E56" w:rsidRPr="00A301D6">
        <w:rPr>
          <w:rFonts w:asciiTheme="minorHAnsi" w:hAnsiTheme="minorHAnsi" w:cstheme="minorHAnsi"/>
          <w:bCs w:val="0"/>
          <w:sz w:val="22"/>
          <w:szCs w:val="22"/>
        </w:rPr>
        <w:t xml:space="preserve"> a </w:t>
      </w:r>
      <w:r w:rsidRPr="00A301D6">
        <w:rPr>
          <w:rFonts w:asciiTheme="minorHAnsi" w:hAnsiTheme="minorHAnsi" w:cstheme="minorHAnsi"/>
          <w:bCs w:val="0"/>
          <w:sz w:val="22"/>
          <w:szCs w:val="22"/>
        </w:rPr>
        <w:t>záruka</w:t>
      </w:r>
    </w:p>
    <w:p w14:paraId="55228C21"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Práva objednatele z vadného plnění se řídí, není-li dohodnuto jinak, zákonem č. 89/2012 Sb., občanský zákoník.</w:t>
      </w:r>
    </w:p>
    <w:p w14:paraId="2966A6DB"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Dílo má vadu, neodpovídá-li této smlouvě. Nejsou-li v určitém ohledu jakost či provedení díla ujednány, je zhotovitel povinen provést dílo v jakosti a provedení vhodných pro účel patrný z této smlouvy; jinak pro účel obvyklý. Dílo má vadu, je-li v rozporu s právními předpisy. Dílo </w:t>
      </w:r>
      <w:r w:rsidRPr="00A301D6">
        <w:rPr>
          <w:rFonts w:asciiTheme="minorHAnsi" w:hAnsiTheme="minorHAnsi" w:cstheme="minorHAnsi"/>
          <w:szCs w:val="22"/>
          <w:lang w:val="cs-CZ"/>
        </w:rPr>
        <w:lastRenderedPageBreak/>
        <w:t>má vadu, nepředal-li zhotovitel objednateli při předání díla doklady uvedené v této smlouvě. Dílo má vadu, má-li vadu právní.</w:t>
      </w:r>
    </w:p>
    <w:p w14:paraId="621BE35E"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Povinnost zhotovitele z vadného plnění je založena, má-li dílo vadu při předání. Po této době má objednatel práva z vadného plnění, způsobil-li vadu zhotovitel porušením povinnosti. </w:t>
      </w:r>
    </w:p>
    <w:p w14:paraId="62EE75BF" w14:textId="08F21E4C" w:rsidR="00265E56" w:rsidRPr="00A301D6" w:rsidRDefault="00265E56" w:rsidP="00A301D6">
      <w:pPr>
        <w:pStyle w:val="Clanek11"/>
        <w:numPr>
          <w:ilvl w:val="1"/>
          <w:numId w:val="1"/>
        </w:numPr>
        <w:spacing w:before="60" w:after="60"/>
        <w:rPr>
          <w:rFonts w:asciiTheme="minorHAnsi" w:hAnsiTheme="minorHAnsi" w:cstheme="minorHAnsi"/>
          <w:szCs w:val="22"/>
          <w:lang w:val="cs-CZ"/>
        </w:rPr>
      </w:pPr>
      <w:bookmarkStart w:id="10" w:name="_Hlk63782274"/>
      <w:bookmarkStart w:id="11" w:name="_Hlk64031415"/>
      <w:r w:rsidRPr="00A301D6">
        <w:rPr>
          <w:rFonts w:asciiTheme="minorHAnsi" w:hAnsiTheme="minorHAnsi" w:cstheme="minorHAnsi"/>
          <w:szCs w:val="22"/>
          <w:lang w:val="cs-CZ"/>
        </w:rPr>
        <w:t xml:space="preserve">Zhotovitel poskytuje na dílo jako celek záruku v délce šedesát (60) měsíců. Záruční doba </w:t>
      </w:r>
      <w:r w:rsidRPr="00A301D6">
        <w:rPr>
          <w:rFonts w:asciiTheme="minorHAnsi" w:hAnsiTheme="minorHAnsi" w:cstheme="minorHAnsi"/>
          <w:szCs w:val="22"/>
        </w:rPr>
        <w:t xml:space="preserve">začíná běžet ode dne podpisu protokolu o předání a převzetí </w:t>
      </w:r>
      <w:r w:rsidRPr="00A301D6">
        <w:rPr>
          <w:rFonts w:asciiTheme="minorHAnsi" w:hAnsiTheme="minorHAnsi" w:cstheme="minorHAnsi"/>
          <w:szCs w:val="22"/>
          <w:lang w:val="cs-CZ"/>
        </w:rPr>
        <w:t>díla.</w:t>
      </w:r>
      <w:r w:rsidRPr="00A301D6">
        <w:rPr>
          <w:rFonts w:asciiTheme="minorHAnsi" w:hAnsiTheme="minorHAnsi" w:cstheme="minorHAnsi"/>
          <w:szCs w:val="22"/>
        </w:rPr>
        <w:t xml:space="preserve"> Záruční doba neběží po dobu, po kterou nemůže objednatel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užívat pro vady, za které odpovídá zhotovitel</w:t>
      </w:r>
      <w:r w:rsidRPr="00A301D6">
        <w:rPr>
          <w:rFonts w:asciiTheme="minorHAnsi" w:hAnsiTheme="minorHAnsi" w:cstheme="minorHAnsi"/>
          <w:szCs w:val="22"/>
          <w:lang w:val="cs-CZ"/>
        </w:rPr>
        <w:t>.</w:t>
      </w:r>
    </w:p>
    <w:bookmarkEnd w:id="10"/>
    <w:bookmarkEnd w:id="11"/>
    <w:p w14:paraId="7128101A"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V případě opravy nebo výměny vadných částí se záruční doba prodlouží o dobu, během které nemohl</w:t>
      </w:r>
      <w:r w:rsidRPr="00A301D6">
        <w:rPr>
          <w:rFonts w:asciiTheme="minorHAnsi" w:hAnsiTheme="minorHAnsi" w:cstheme="minorHAnsi"/>
          <w:szCs w:val="22"/>
          <w:lang w:val="cs-CZ"/>
        </w:rPr>
        <w:t>o</w:t>
      </w:r>
      <w:r w:rsidRPr="00A301D6">
        <w:rPr>
          <w:rFonts w:asciiTheme="minorHAnsi" w:hAnsiTheme="minorHAnsi" w:cstheme="minorHAnsi"/>
          <w:szCs w:val="22"/>
        </w:rPr>
        <w:t xml:space="preserve"> být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nebo jeho část v důsledku zjištěné vady užíván</w:t>
      </w:r>
      <w:r w:rsidRPr="00A301D6">
        <w:rPr>
          <w:rFonts w:asciiTheme="minorHAnsi" w:hAnsiTheme="minorHAnsi" w:cstheme="minorHAnsi"/>
          <w:szCs w:val="22"/>
          <w:lang w:val="cs-CZ"/>
        </w:rPr>
        <w:t>o</w:t>
      </w:r>
      <w:r w:rsidRPr="00A301D6">
        <w:rPr>
          <w:rFonts w:asciiTheme="minorHAnsi" w:hAnsiTheme="minorHAnsi" w:cstheme="minorHAnsi"/>
          <w:szCs w:val="22"/>
        </w:rPr>
        <w:t xml:space="preserve">. Na tyto lokální opravy nebo na nově dodané části poskytuje zhotovitel záruku ve stejné délce, jaká by se na tyto části vztahovala v den podpisu protokolu o předání a převzetí </w:t>
      </w:r>
      <w:r w:rsidRPr="00A301D6">
        <w:rPr>
          <w:rFonts w:asciiTheme="minorHAnsi" w:hAnsiTheme="minorHAnsi" w:cstheme="minorHAnsi"/>
          <w:szCs w:val="22"/>
          <w:lang w:val="cs-CZ"/>
        </w:rPr>
        <w:t>díla.</w:t>
      </w:r>
    </w:p>
    <w:p w14:paraId="28FEAEFB" w14:textId="77777777" w:rsidR="00265E56" w:rsidRPr="00A301D6" w:rsidRDefault="00265E5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 závady vzniklé v důsledku nedodržení návodů k obsluze či nedodržením obvyklých způsobů užívání či za závady způsobené nesprávnou údržbou nebo zanedbáním údržby a oprav </w:t>
      </w:r>
      <w:r w:rsidRPr="00A301D6">
        <w:rPr>
          <w:rFonts w:asciiTheme="minorHAnsi" w:hAnsiTheme="minorHAnsi" w:cstheme="minorHAnsi"/>
          <w:szCs w:val="22"/>
          <w:lang w:val="cs-CZ"/>
        </w:rPr>
        <w:t xml:space="preserve">zhotovitel </w:t>
      </w:r>
      <w:r w:rsidRPr="00A301D6">
        <w:rPr>
          <w:rFonts w:asciiTheme="minorHAnsi" w:hAnsiTheme="minorHAnsi" w:cstheme="minorHAnsi"/>
          <w:szCs w:val="22"/>
        </w:rPr>
        <w:t xml:space="preserve">nenese odpovědnost. Záruka zaniká provedením zásadních změn a úprav bez souhlasu </w:t>
      </w:r>
      <w:r w:rsidRPr="00A301D6">
        <w:rPr>
          <w:rFonts w:asciiTheme="minorHAnsi" w:hAnsiTheme="minorHAnsi" w:cstheme="minorHAnsi"/>
          <w:szCs w:val="22"/>
          <w:lang w:val="cs-CZ"/>
        </w:rPr>
        <w:t>zhotovitele</w:t>
      </w:r>
      <w:r w:rsidRPr="00A301D6">
        <w:rPr>
          <w:rFonts w:asciiTheme="minorHAnsi" w:hAnsiTheme="minorHAnsi" w:cstheme="minorHAnsi"/>
          <w:szCs w:val="22"/>
        </w:rPr>
        <w:t xml:space="preserve">, popř. i provedením oprav objednatelem či uživatelem, pokud nepůjde o opravy drobné, nevyžadující zvláštní kvalifikaci nebo opravy havarijní, které byly způsobeny vadami, za něž </w:t>
      </w:r>
      <w:r w:rsidRPr="00A301D6">
        <w:rPr>
          <w:rFonts w:asciiTheme="minorHAnsi" w:hAnsiTheme="minorHAnsi" w:cstheme="minorHAnsi"/>
          <w:szCs w:val="22"/>
          <w:lang w:val="cs-CZ"/>
        </w:rPr>
        <w:t xml:space="preserve">zhotovitel </w:t>
      </w:r>
      <w:r w:rsidRPr="00A301D6">
        <w:rPr>
          <w:rFonts w:asciiTheme="minorHAnsi" w:hAnsiTheme="minorHAnsi" w:cstheme="minorHAnsi"/>
          <w:szCs w:val="22"/>
        </w:rPr>
        <w:t>neodpovídá.</w:t>
      </w:r>
    </w:p>
    <w:p w14:paraId="40584EAB" w14:textId="77777777" w:rsidR="006F6D1A" w:rsidRPr="00A301D6" w:rsidRDefault="006F6D1A" w:rsidP="00A301D6">
      <w:pPr>
        <w:pStyle w:val="Nadpis1"/>
        <w:spacing w:before="60"/>
        <w:ind w:left="567"/>
        <w:jc w:val="both"/>
        <w:rPr>
          <w:rFonts w:asciiTheme="minorHAnsi" w:hAnsiTheme="minorHAnsi" w:cstheme="minorHAnsi"/>
          <w:b w:val="0"/>
          <w:sz w:val="22"/>
          <w:szCs w:val="22"/>
        </w:rPr>
      </w:pPr>
    </w:p>
    <w:p w14:paraId="16CED522"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Reklamace </w:t>
      </w:r>
    </w:p>
    <w:p w14:paraId="218364A6"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Jestliže objednatel zjistí během záruční doby jakékoli </w:t>
      </w:r>
      <w:r w:rsidRPr="00A301D6">
        <w:rPr>
          <w:rFonts w:asciiTheme="minorHAnsi" w:hAnsiTheme="minorHAnsi" w:cstheme="minorHAnsi"/>
          <w:szCs w:val="22"/>
          <w:lang w:val="cs-CZ"/>
        </w:rPr>
        <w:t xml:space="preserve">záruční </w:t>
      </w:r>
      <w:r w:rsidRPr="00A301D6">
        <w:rPr>
          <w:rFonts w:asciiTheme="minorHAnsi" w:hAnsiTheme="minorHAnsi" w:cstheme="minorHAnsi"/>
          <w:szCs w:val="22"/>
        </w:rPr>
        <w:t xml:space="preserve">vady </w:t>
      </w:r>
      <w:r w:rsidRPr="00A301D6">
        <w:rPr>
          <w:rFonts w:asciiTheme="minorHAnsi" w:hAnsiTheme="minorHAnsi" w:cstheme="minorHAnsi"/>
          <w:szCs w:val="22"/>
          <w:lang w:val="cs-CZ"/>
        </w:rPr>
        <w:t xml:space="preserve">díla </w:t>
      </w:r>
      <w:r w:rsidRPr="00A301D6">
        <w:rPr>
          <w:rFonts w:asciiTheme="minorHAnsi" w:hAnsiTheme="minorHAnsi" w:cstheme="minorHAnsi"/>
          <w:szCs w:val="22"/>
        </w:rPr>
        <w:t xml:space="preserve">nebo jeho části, sdělí </w:t>
      </w:r>
      <w:r w:rsidRPr="00A301D6">
        <w:rPr>
          <w:rFonts w:asciiTheme="minorHAnsi" w:hAnsiTheme="minorHAnsi" w:cstheme="minorHAnsi"/>
          <w:szCs w:val="22"/>
          <w:lang w:val="cs-CZ"/>
        </w:rPr>
        <w:t>je</w:t>
      </w:r>
      <w:r w:rsidRPr="00A301D6">
        <w:rPr>
          <w:rFonts w:asciiTheme="minorHAnsi" w:hAnsiTheme="minorHAnsi" w:cstheme="minorHAnsi"/>
          <w:szCs w:val="22"/>
        </w:rPr>
        <w:t xml:space="preserve"> bez zbytečného odkladu písemně </w:t>
      </w:r>
      <w:r w:rsidRPr="00A301D6">
        <w:rPr>
          <w:rFonts w:asciiTheme="minorHAnsi" w:hAnsiTheme="minorHAnsi" w:cstheme="minorHAnsi"/>
          <w:szCs w:val="22"/>
          <w:lang w:val="cs-CZ"/>
        </w:rPr>
        <w:t>zhotoviteli</w:t>
      </w:r>
      <w:r w:rsidRPr="00A301D6">
        <w:rPr>
          <w:rFonts w:asciiTheme="minorHAnsi" w:hAnsiTheme="minorHAnsi" w:cstheme="minorHAnsi"/>
          <w:szCs w:val="22"/>
        </w:rPr>
        <w:t xml:space="preserve"> (reklamace). V</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reklamaci budou </w:t>
      </w:r>
      <w:r w:rsidRPr="00A301D6">
        <w:rPr>
          <w:rFonts w:asciiTheme="minorHAnsi" w:hAnsiTheme="minorHAnsi" w:cstheme="minorHAnsi"/>
          <w:szCs w:val="22"/>
          <w:lang w:val="cs-CZ"/>
        </w:rPr>
        <w:t xml:space="preserve">zjištěné </w:t>
      </w:r>
      <w:r w:rsidRPr="00A301D6">
        <w:rPr>
          <w:rFonts w:asciiTheme="minorHAnsi" w:hAnsiTheme="minorHAnsi" w:cstheme="minorHAnsi"/>
          <w:szCs w:val="22"/>
        </w:rPr>
        <w:t>vady popsány</w:t>
      </w:r>
      <w:r w:rsidRPr="00A301D6">
        <w:rPr>
          <w:rFonts w:asciiTheme="minorHAnsi" w:hAnsiTheme="minorHAnsi" w:cstheme="minorHAnsi"/>
          <w:szCs w:val="22"/>
          <w:lang w:val="cs-CZ"/>
        </w:rPr>
        <w:t xml:space="preserve"> nebo bude uvedeno, jak se projevují</w:t>
      </w:r>
      <w:r w:rsidRPr="00A301D6">
        <w:rPr>
          <w:rFonts w:asciiTheme="minorHAnsi" w:hAnsiTheme="minorHAnsi" w:cstheme="minorHAnsi"/>
          <w:szCs w:val="22"/>
        </w:rPr>
        <w:t>. Reklamaci lze uplatnit do posledního dne záruční doby, přičemž i reklamace odeslaná objednatelem v poslední den záruční doby se považuje za včas uplatněnou.</w:t>
      </w:r>
    </w:p>
    <w:p w14:paraId="48B8F14C"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Ať už jde o vady díla nebo o záruční vady, </w:t>
      </w:r>
      <w:r w:rsidRPr="00A301D6">
        <w:rPr>
          <w:rFonts w:asciiTheme="minorHAnsi" w:hAnsiTheme="minorHAnsi" w:cstheme="minorHAnsi"/>
          <w:szCs w:val="22"/>
        </w:rPr>
        <w:t>potvrdí</w:t>
      </w:r>
      <w:r w:rsidRPr="00A301D6">
        <w:rPr>
          <w:rFonts w:asciiTheme="minorHAnsi" w:hAnsiTheme="minorHAnsi" w:cstheme="minorHAnsi"/>
          <w:szCs w:val="22"/>
          <w:lang w:val="cs-CZ"/>
        </w:rPr>
        <w:t xml:space="preserve"> zhotovitel</w:t>
      </w:r>
      <w:r w:rsidRPr="00A301D6">
        <w:rPr>
          <w:rFonts w:asciiTheme="minorHAnsi" w:hAnsiTheme="minorHAnsi" w:cstheme="minorHAnsi"/>
          <w:szCs w:val="22"/>
        </w:rPr>
        <w:t xml:space="preserve"> objednateli formou e-mailu, datovou zprávou do datové schránky nebo písemně přijetí reklamace a do tří (3) pracovních dnů od obdržení reklamace začne s odstraňováním vad. Bez ohledu na to, zda bylo možné zjistit vadu již dříve, je zhotovitel povinen vadu v co možná nejkratší technicky obhajitelné lhůtě odstranit, nebude-li dohodnuto jinak, a to buď opravou, nebo výměnou vadných částí zařízení za části nové. Odstranění vad bude provedeno na vlastní náklady zhotovitele. Nedojde-li mezi oběma smluvními stranami k dohodě o termínu odstranění reklamované vady, platí, že vada musí být odstraněna nejpozději do čtrnácti (14) dnů ode dne uplatnění reklamace</w:t>
      </w:r>
      <w:r w:rsidRPr="00A301D6">
        <w:rPr>
          <w:rFonts w:asciiTheme="minorHAnsi" w:hAnsiTheme="minorHAnsi" w:cstheme="minorHAnsi"/>
          <w:szCs w:val="22"/>
          <w:lang w:val="cs-CZ"/>
        </w:rPr>
        <w:t>.</w:t>
      </w:r>
    </w:p>
    <w:p w14:paraId="7A0DC4E7"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Jestliže se během záruční doby vyskytnou jakékoli vady </w:t>
      </w:r>
      <w:r w:rsidRPr="00A301D6">
        <w:rPr>
          <w:rFonts w:asciiTheme="minorHAnsi" w:hAnsiTheme="minorHAnsi" w:cstheme="minorHAnsi"/>
          <w:szCs w:val="22"/>
          <w:lang w:val="cs-CZ"/>
        </w:rPr>
        <w:t>díla</w:t>
      </w:r>
      <w:r w:rsidRPr="00A301D6">
        <w:rPr>
          <w:rFonts w:asciiTheme="minorHAnsi" w:hAnsiTheme="minorHAnsi" w:cstheme="minorHAnsi"/>
          <w:szCs w:val="22"/>
        </w:rPr>
        <w:t>, které vedou</w:t>
      </w:r>
      <w:r w:rsidRPr="00A301D6">
        <w:rPr>
          <w:rFonts w:asciiTheme="minorHAnsi" w:hAnsiTheme="minorHAnsi" w:cstheme="minorHAnsi"/>
          <w:szCs w:val="22"/>
          <w:lang w:val="cs-CZ"/>
        </w:rPr>
        <w:t xml:space="preserve"> či </w:t>
      </w:r>
      <w:r w:rsidRPr="00A301D6">
        <w:rPr>
          <w:rFonts w:asciiTheme="minorHAnsi" w:hAnsiTheme="minorHAnsi" w:cstheme="minorHAnsi"/>
          <w:szCs w:val="22"/>
        </w:rPr>
        <w:t xml:space="preserve">mohou vést k poškození zdraví osob nebo majetku, jedná se o havarijní stav. </w:t>
      </w:r>
      <w:r w:rsidRPr="00A301D6">
        <w:rPr>
          <w:rFonts w:asciiTheme="minorHAnsi" w:hAnsiTheme="minorHAnsi" w:cstheme="minorHAnsi"/>
          <w:szCs w:val="22"/>
          <w:lang w:val="cs-CZ"/>
        </w:rPr>
        <w:t xml:space="preserve">Zhotovitel je povinen reklamaci posoudit a havarijní stav odstranit nejpozději </w:t>
      </w:r>
    </w:p>
    <w:p w14:paraId="7D47B904" w14:textId="77777777" w:rsidR="00A301D6" w:rsidRPr="00A301D6" w:rsidRDefault="00A301D6" w:rsidP="00A301D6">
      <w:pPr>
        <w:pStyle w:val="Clanek11"/>
        <w:numPr>
          <w:ilvl w:val="2"/>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do 24 hodin od odeslání oznámení o havarijním stavu, pokud bude oznámení odesláno zhotoviteli v pracovní den v době od 8.00 do 16.00 hodin,</w:t>
      </w:r>
    </w:p>
    <w:p w14:paraId="4391CC42" w14:textId="77777777" w:rsidR="00A301D6" w:rsidRPr="00A301D6" w:rsidRDefault="00A301D6" w:rsidP="00A301D6">
      <w:pPr>
        <w:pStyle w:val="Clanek11"/>
        <w:numPr>
          <w:ilvl w:val="2"/>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do 48 hodin od odeslání oznámení o havarijním stavu v ostatních případech.</w:t>
      </w:r>
    </w:p>
    <w:p w14:paraId="4B55D8EB"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O odstranění reklamované vady sepíší smluvní strany protokol, ve kterém objednatel potvrdí odstranění vady včetně termínu, nebo uvede důvody, pro které odmítá opravu převzít</w:t>
      </w:r>
      <w:r w:rsidRPr="00A301D6">
        <w:rPr>
          <w:rFonts w:asciiTheme="minorHAnsi" w:hAnsiTheme="minorHAnsi" w:cstheme="minorHAnsi"/>
          <w:szCs w:val="22"/>
          <w:lang w:val="cs-CZ"/>
        </w:rPr>
        <w:t>.</w:t>
      </w:r>
    </w:p>
    <w:p w14:paraId="376F7A26"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 případě, že zhotovitel do tří (3) pracovních dnů nezahájí odstraňování vad </w:t>
      </w:r>
      <w:r w:rsidRPr="00A301D6">
        <w:rPr>
          <w:rFonts w:asciiTheme="minorHAnsi" w:hAnsiTheme="minorHAnsi" w:cstheme="minorHAnsi"/>
          <w:szCs w:val="22"/>
          <w:lang w:val="cs-CZ"/>
        </w:rPr>
        <w:t>nebo</w:t>
      </w:r>
      <w:r w:rsidRPr="00A301D6">
        <w:rPr>
          <w:rFonts w:asciiTheme="minorHAnsi" w:hAnsiTheme="minorHAnsi" w:cstheme="minorHAnsi"/>
          <w:szCs w:val="22"/>
        </w:rPr>
        <w:t xml:space="preserve"> tyto ve stanovených, popř. dohodnutých lhůtách neodstraní, je objednatel oprávněn</w:t>
      </w:r>
      <w:r w:rsidRPr="00A301D6">
        <w:rPr>
          <w:rFonts w:asciiTheme="minorHAnsi" w:hAnsiTheme="minorHAnsi" w:cstheme="minorHAnsi"/>
          <w:szCs w:val="22"/>
          <w:lang w:val="cs-CZ"/>
        </w:rPr>
        <w:t xml:space="preserve"> vad</w:t>
      </w:r>
      <w:r w:rsidRPr="00A301D6">
        <w:rPr>
          <w:rFonts w:asciiTheme="minorHAnsi" w:hAnsiTheme="minorHAnsi" w:cstheme="minorHAnsi"/>
          <w:szCs w:val="22"/>
        </w:rPr>
        <w:t>u po předchozím oznámení zhotoviteli odstranit sám nebo ji nechat odstranit, a to na náklady zhotovitele, aniž by tím omezil svá práva, která mu přísluší na základě záruky</w:t>
      </w:r>
      <w:r w:rsidRPr="00A301D6">
        <w:rPr>
          <w:rFonts w:asciiTheme="minorHAnsi" w:hAnsiTheme="minorHAnsi" w:cstheme="minorHAnsi"/>
          <w:szCs w:val="22"/>
          <w:lang w:val="cs-CZ"/>
        </w:rPr>
        <w:t>,</w:t>
      </w:r>
      <w:r w:rsidRPr="00A301D6">
        <w:rPr>
          <w:rFonts w:asciiTheme="minorHAnsi" w:hAnsiTheme="minorHAnsi" w:cstheme="minorHAnsi"/>
          <w:szCs w:val="22"/>
        </w:rPr>
        <w:t xml:space="preserve"> a zhotovitel je povinen nahradit objednateli náklady s tím spojené.</w:t>
      </w:r>
    </w:p>
    <w:p w14:paraId="1F38C064" w14:textId="77777777" w:rsidR="00A301D6" w:rsidRPr="00A301D6" w:rsidRDefault="00A301D6" w:rsidP="00A301D6">
      <w:pPr>
        <w:pStyle w:val="Clanek11"/>
        <w:tabs>
          <w:tab w:val="clear" w:pos="567"/>
        </w:tabs>
        <w:spacing w:before="60" w:after="60"/>
        <w:rPr>
          <w:rFonts w:asciiTheme="minorHAnsi" w:hAnsiTheme="minorHAnsi" w:cstheme="minorHAnsi"/>
          <w:szCs w:val="22"/>
        </w:rPr>
      </w:pPr>
    </w:p>
    <w:p w14:paraId="74E40C98"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lastRenderedPageBreak/>
        <w:t xml:space="preserve">Smluvní sankce </w:t>
      </w:r>
    </w:p>
    <w:p w14:paraId="6BC4163B"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zaplatí objednateli smluvní pokutu</w:t>
      </w:r>
    </w:p>
    <w:p w14:paraId="159992BD"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ve výši </w:t>
      </w:r>
      <w:r w:rsidRPr="00A301D6">
        <w:rPr>
          <w:rFonts w:asciiTheme="minorHAnsi" w:hAnsiTheme="minorHAnsi" w:cstheme="minorHAnsi"/>
          <w:szCs w:val="22"/>
          <w:lang w:val="cs-CZ"/>
        </w:rPr>
        <w:t>0,2 % z ceny díla dle této smlouvy bez DPH</w:t>
      </w:r>
      <w:r w:rsidRPr="00A301D6">
        <w:rPr>
          <w:rFonts w:asciiTheme="minorHAnsi" w:hAnsiTheme="minorHAnsi" w:cstheme="minorHAnsi"/>
          <w:szCs w:val="22"/>
        </w:rPr>
        <w:t xml:space="preserve"> za každý započatý kalendářní den prodlení s</w:t>
      </w:r>
      <w:r w:rsidRPr="00A301D6">
        <w:rPr>
          <w:rFonts w:asciiTheme="minorHAnsi" w:hAnsiTheme="minorHAnsi" w:cstheme="minorHAnsi"/>
          <w:szCs w:val="22"/>
          <w:lang w:val="cs-CZ"/>
        </w:rPr>
        <w:t>e splněním termínu sjednaného v článku 3.2 této smlouvy,</w:t>
      </w:r>
    </w:p>
    <w:p w14:paraId="540CE274"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za prodlení s </w:t>
      </w:r>
      <w:r w:rsidRPr="00A301D6">
        <w:rPr>
          <w:rFonts w:asciiTheme="minorHAnsi" w:hAnsiTheme="minorHAnsi" w:cstheme="minorHAnsi"/>
          <w:szCs w:val="22"/>
          <w:lang w:val="cs-CZ"/>
        </w:rPr>
        <w:t>odstraněním</w:t>
      </w:r>
      <w:r w:rsidRPr="00A301D6">
        <w:rPr>
          <w:rFonts w:asciiTheme="minorHAnsi" w:hAnsiTheme="minorHAnsi" w:cstheme="minorHAnsi"/>
          <w:szCs w:val="22"/>
        </w:rPr>
        <w:t xml:space="preserve"> vad a nedodělků </w:t>
      </w:r>
      <w:r w:rsidRPr="00A301D6">
        <w:rPr>
          <w:rFonts w:asciiTheme="minorHAnsi" w:hAnsiTheme="minorHAnsi" w:cstheme="minorHAnsi"/>
          <w:szCs w:val="22"/>
          <w:lang w:val="cs-CZ"/>
        </w:rPr>
        <w:t xml:space="preserve">uvedených v předávacím protokolu </w:t>
      </w:r>
      <w:r w:rsidRPr="00A301D6">
        <w:rPr>
          <w:rFonts w:asciiTheme="minorHAnsi" w:hAnsiTheme="minorHAnsi" w:cstheme="minorHAnsi"/>
          <w:szCs w:val="22"/>
        </w:rPr>
        <w:t xml:space="preserve">ve výši </w:t>
      </w:r>
      <w:r w:rsidRPr="00A301D6">
        <w:rPr>
          <w:rFonts w:asciiTheme="minorHAnsi" w:hAnsiTheme="minorHAnsi" w:cstheme="minorHAnsi"/>
          <w:szCs w:val="22"/>
          <w:lang w:val="cs-CZ"/>
        </w:rPr>
        <w:t>2</w:t>
      </w:r>
      <w:r w:rsidRPr="00A301D6">
        <w:rPr>
          <w:rFonts w:asciiTheme="minorHAnsi" w:hAnsiTheme="minorHAnsi" w:cstheme="minorHAnsi"/>
          <w:szCs w:val="22"/>
        </w:rPr>
        <w:t xml:space="preserve">.000 Kč za každou vadu </w:t>
      </w:r>
      <w:r w:rsidRPr="00A301D6">
        <w:rPr>
          <w:rFonts w:asciiTheme="minorHAnsi" w:hAnsiTheme="minorHAnsi" w:cstheme="minorHAnsi"/>
          <w:szCs w:val="22"/>
          <w:lang w:val="cs-CZ"/>
        </w:rPr>
        <w:t xml:space="preserve">či nedodělek </w:t>
      </w:r>
      <w:r w:rsidRPr="00A301D6">
        <w:rPr>
          <w:rFonts w:asciiTheme="minorHAnsi" w:hAnsiTheme="minorHAnsi" w:cstheme="minorHAnsi"/>
          <w:szCs w:val="22"/>
        </w:rPr>
        <w:t>a započatý kalendářní den prodlení</w:t>
      </w:r>
      <w:r w:rsidRPr="00A301D6">
        <w:rPr>
          <w:rFonts w:asciiTheme="minorHAnsi" w:hAnsiTheme="minorHAnsi" w:cstheme="minorHAnsi"/>
          <w:szCs w:val="22"/>
          <w:lang w:val="cs-CZ"/>
        </w:rPr>
        <w:t>,</w:t>
      </w:r>
    </w:p>
    <w:p w14:paraId="0D58711B"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 prodlení s termínem nastoupení k odstranění reklamovaných vad ve výši </w:t>
      </w:r>
      <w:r w:rsidRPr="00A301D6">
        <w:rPr>
          <w:rFonts w:asciiTheme="minorHAnsi" w:hAnsiTheme="minorHAnsi" w:cstheme="minorHAnsi"/>
          <w:szCs w:val="22"/>
          <w:lang w:val="cs-CZ"/>
        </w:rPr>
        <w:t>2</w:t>
      </w:r>
      <w:r w:rsidRPr="00A301D6">
        <w:rPr>
          <w:rFonts w:asciiTheme="minorHAnsi" w:hAnsiTheme="minorHAnsi" w:cstheme="minorHAnsi"/>
          <w:szCs w:val="22"/>
        </w:rPr>
        <w:t>.000 Kč za každou vadu a kalendářní den prodlení</w:t>
      </w:r>
      <w:r w:rsidRPr="00A301D6">
        <w:rPr>
          <w:rFonts w:asciiTheme="minorHAnsi" w:hAnsiTheme="minorHAnsi" w:cstheme="minorHAnsi"/>
          <w:szCs w:val="22"/>
          <w:lang w:val="cs-CZ"/>
        </w:rPr>
        <w:t>,</w:t>
      </w:r>
    </w:p>
    <w:p w14:paraId="14F7E10B"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 prodlení s odstraněním reklamované vady </w:t>
      </w:r>
      <w:r w:rsidRPr="00A301D6">
        <w:rPr>
          <w:rFonts w:asciiTheme="minorHAnsi" w:hAnsiTheme="minorHAnsi" w:cstheme="minorHAnsi"/>
          <w:szCs w:val="22"/>
          <w:lang w:val="cs-CZ"/>
        </w:rPr>
        <w:t>v</w:t>
      </w:r>
      <w:r w:rsidRPr="00A301D6">
        <w:rPr>
          <w:rFonts w:asciiTheme="minorHAnsi" w:hAnsiTheme="minorHAnsi" w:cstheme="minorHAnsi"/>
          <w:szCs w:val="22"/>
        </w:rPr>
        <w:t xml:space="preserve">e výši </w:t>
      </w:r>
      <w:r w:rsidRPr="00A301D6">
        <w:rPr>
          <w:rFonts w:asciiTheme="minorHAnsi" w:hAnsiTheme="minorHAnsi" w:cstheme="minorHAnsi"/>
          <w:szCs w:val="22"/>
          <w:lang w:val="cs-CZ"/>
        </w:rPr>
        <w:t>2</w:t>
      </w:r>
      <w:r w:rsidRPr="00A301D6">
        <w:rPr>
          <w:rFonts w:asciiTheme="minorHAnsi" w:hAnsiTheme="minorHAnsi" w:cstheme="minorHAnsi"/>
          <w:szCs w:val="22"/>
        </w:rPr>
        <w:t>.000 Kč za každou vadu a započatý kalendářní den prodlení</w:t>
      </w:r>
      <w:r w:rsidRPr="00A301D6">
        <w:rPr>
          <w:rFonts w:asciiTheme="minorHAnsi" w:hAnsiTheme="minorHAnsi" w:cstheme="minorHAnsi"/>
          <w:szCs w:val="22"/>
          <w:lang w:val="cs-CZ"/>
        </w:rPr>
        <w:t xml:space="preserve">, </w:t>
      </w:r>
    </w:p>
    <w:p w14:paraId="04811A5F"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za prodlení s odstraněním reklamované vady v případě havarijního stavu ve výši 10.000 Kč za každou vadu a započatý kalendářní den prodlení,</w:t>
      </w:r>
    </w:p>
    <w:p w14:paraId="67DD6AE7"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 případě, že </w:t>
      </w:r>
      <w:r w:rsidRPr="00A301D6">
        <w:rPr>
          <w:rFonts w:asciiTheme="minorHAnsi" w:hAnsiTheme="minorHAnsi" w:cstheme="minorHAnsi"/>
          <w:szCs w:val="22"/>
          <w:lang w:val="cs-CZ"/>
        </w:rPr>
        <w:t xml:space="preserve">po dobu plnění smlouvy nebude po celou pracovní dobu přítomna ve stavebních prostorách </w:t>
      </w:r>
      <w:r w:rsidRPr="00A301D6">
        <w:rPr>
          <w:rFonts w:asciiTheme="minorHAnsi" w:hAnsiTheme="minorHAnsi" w:cstheme="minorHAnsi"/>
          <w:szCs w:val="22"/>
        </w:rPr>
        <w:t>odborná osoba</w:t>
      </w:r>
      <w:r w:rsidRPr="00A301D6">
        <w:rPr>
          <w:rFonts w:asciiTheme="minorHAnsi" w:hAnsiTheme="minorHAnsi" w:cstheme="minorHAnsi"/>
          <w:szCs w:val="22"/>
          <w:lang w:val="cs-CZ"/>
        </w:rPr>
        <w:t xml:space="preserve">, a to </w:t>
      </w:r>
      <w:r w:rsidRPr="00A301D6">
        <w:rPr>
          <w:rFonts w:asciiTheme="minorHAnsi" w:hAnsiTheme="minorHAnsi" w:cstheme="minorHAnsi"/>
          <w:szCs w:val="22"/>
        </w:rPr>
        <w:t>za každý jednotlivý případ ve výši 3.000 Kč</w:t>
      </w:r>
      <w:r w:rsidRPr="00A301D6">
        <w:rPr>
          <w:rFonts w:asciiTheme="minorHAnsi" w:hAnsiTheme="minorHAnsi" w:cstheme="minorHAnsi"/>
          <w:szCs w:val="22"/>
          <w:lang w:val="cs-CZ"/>
        </w:rPr>
        <w:t>,</w:t>
      </w:r>
    </w:p>
    <w:p w14:paraId="345B0931"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ve výši 3.000 Kč za každý jednotlivý případ, </w:t>
      </w:r>
      <w:r w:rsidRPr="00A301D6">
        <w:rPr>
          <w:rFonts w:asciiTheme="minorHAnsi" w:hAnsiTheme="minorHAnsi" w:cstheme="minorHAnsi"/>
          <w:szCs w:val="22"/>
          <w:lang w:val="cs-CZ"/>
        </w:rPr>
        <w:t xml:space="preserve">kdy fyzické osoby řízené zhotovitelem či podzhotovitelem </w:t>
      </w:r>
      <w:r w:rsidRPr="00A301D6">
        <w:rPr>
          <w:rFonts w:asciiTheme="minorHAnsi" w:hAnsiTheme="minorHAnsi" w:cstheme="minorHAnsi"/>
          <w:szCs w:val="22"/>
        </w:rPr>
        <w:t>poruší zákaz kouření</w:t>
      </w:r>
      <w:r w:rsidRPr="00A301D6">
        <w:rPr>
          <w:rFonts w:asciiTheme="minorHAnsi" w:hAnsiTheme="minorHAnsi" w:cstheme="minorHAnsi"/>
          <w:szCs w:val="22"/>
          <w:lang w:val="cs-CZ"/>
        </w:rPr>
        <w:t>,</w:t>
      </w:r>
    </w:p>
    <w:p w14:paraId="237C7E82"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za </w:t>
      </w:r>
      <w:r w:rsidRPr="00A301D6">
        <w:rPr>
          <w:rFonts w:asciiTheme="minorHAnsi" w:hAnsiTheme="minorHAnsi" w:cstheme="minorHAnsi"/>
          <w:szCs w:val="22"/>
          <w:lang w:val="cs-CZ"/>
        </w:rPr>
        <w:t xml:space="preserve">porušení povinnosti včas vyklidit stavební prostory </w:t>
      </w:r>
      <w:r w:rsidRPr="00A301D6">
        <w:rPr>
          <w:rFonts w:asciiTheme="minorHAnsi" w:hAnsiTheme="minorHAnsi" w:cstheme="minorHAnsi"/>
          <w:szCs w:val="22"/>
        </w:rPr>
        <w:t>ve výši 5.000 Kč za každý započatý kalendářní den prodlení</w:t>
      </w:r>
      <w:r w:rsidRPr="00A301D6">
        <w:rPr>
          <w:rFonts w:asciiTheme="minorHAnsi" w:hAnsiTheme="minorHAnsi" w:cstheme="minorHAnsi"/>
          <w:szCs w:val="22"/>
          <w:lang w:val="cs-CZ"/>
        </w:rPr>
        <w:t>,</w:t>
      </w:r>
    </w:p>
    <w:p w14:paraId="7A0E15AB"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za porušení povinností v rámci BOZP, a to za každý jednotlivý případ ve výši 5.000 Kč</w:t>
      </w:r>
      <w:r w:rsidRPr="00A301D6">
        <w:rPr>
          <w:rFonts w:asciiTheme="minorHAnsi" w:hAnsiTheme="minorHAnsi" w:cstheme="minorHAnsi"/>
          <w:szCs w:val="22"/>
          <w:lang w:val="cs-CZ"/>
        </w:rPr>
        <w:t>,</w:t>
      </w:r>
    </w:p>
    <w:p w14:paraId="0962362A"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jestliže nepředloží objednateli seznam podzhotovitelů</w:t>
      </w:r>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nebo jeho změnu v požadovaném termínu </w:t>
      </w:r>
      <w:r w:rsidRPr="00A301D6">
        <w:rPr>
          <w:rFonts w:asciiTheme="minorHAnsi" w:hAnsiTheme="minorHAnsi" w:cstheme="minorHAnsi"/>
          <w:szCs w:val="22"/>
          <w:lang w:val="cs-CZ"/>
        </w:rPr>
        <w:t>nebo se</w:t>
      </w:r>
      <w:r w:rsidRPr="00A301D6">
        <w:rPr>
          <w:rFonts w:asciiTheme="minorHAnsi" w:hAnsiTheme="minorHAnsi" w:cstheme="minorHAnsi"/>
          <w:szCs w:val="22"/>
        </w:rPr>
        <w:t xml:space="preserve"> na plnění bude podílet jiný než uvedený </w:t>
      </w:r>
      <w:proofErr w:type="spellStart"/>
      <w:r w:rsidRPr="00A301D6">
        <w:rPr>
          <w:rFonts w:asciiTheme="minorHAnsi" w:hAnsiTheme="minorHAnsi" w:cstheme="minorHAnsi"/>
          <w:szCs w:val="22"/>
        </w:rPr>
        <w:t>podzhotovitel</w:t>
      </w:r>
      <w:proofErr w:type="spellEnd"/>
      <w:r w:rsidRPr="00A301D6">
        <w:rPr>
          <w:rFonts w:asciiTheme="minorHAnsi" w:hAnsiTheme="minorHAnsi" w:cstheme="minorHAnsi"/>
          <w:szCs w:val="22"/>
          <w:lang w:val="cs-CZ"/>
        </w:rPr>
        <w:t xml:space="preserve"> </w:t>
      </w:r>
      <w:r w:rsidRPr="00A301D6">
        <w:rPr>
          <w:rFonts w:asciiTheme="minorHAnsi" w:hAnsiTheme="minorHAnsi" w:cstheme="minorHAnsi"/>
          <w:szCs w:val="22"/>
        </w:rPr>
        <w:t xml:space="preserve">nebo bude </w:t>
      </w:r>
      <w:proofErr w:type="spellStart"/>
      <w:r w:rsidRPr="00A301D6">
        <w:rPr>
          <w:rFonts w:asciiTheme="minorHAnsi" w:hAnsiTheme="minorHAnsi" w:cstheme="minorHAnsi"/>
          <w:szCs w:val="22"/>
        </w:rPr>
        <w:t>podzhotovitelsky</w:t>
      </w:r>
      <w:proofErr w:type="spellEnd"/>
      <w:r w:rsidRPr="00A301D6">
        <w:rPr>
          <w:rFonts w:asciiTheme="minorHAnsi" w:hAnsiTheme="minorHAnsi" w:cstheme="minorHAnsi"/>
          <w:szCs w:val="22"/>
        </w:rPr>
        <w:t xml:space="preserve"> poskytováno částečné plnění, u kterého si objednatel vyhradil, že nesmí být prováděno </w:t>
      </w:r>
      <w:proofErr w:type="spellStart"/>
      <w:r w:rsidRPr="00A301D6">
        <w:rPr>
          <w:rFonts w:asciiTheme="minorHAnsi" w:hAnsiTheme="minorHAnsi" w:cstheme="minorHAnsi"/>
          <w:szCs w:val="22"/>
        </w:rPr>
        <w:t>podzhotovitelsky</w:t>
      </w:r>
      <w:proofErr w:type="spellEnd"/>
      <w:r w:rsidRPr="00A301D6">
        <w:rPr>
          <w:rFonts w:asciiTheme="minorHAnsi" w:hAnsiTheme="minorHAnsi" w:cstheme="minorHAnsi"/>
          <w:szCs w:val="22"/>
          <w:lang w:val="cs-CZ"/>
        </w:rPr>
        <w:t>,</w:t>
      </w:r>
      <w:r w:rsidRPr="00A301D6">
        <w:rPr>
          <w:rFonts w:asciiTheme="minorHAnsi" w:hAnsiTheme="minorHAnsi" w:cstheme="minorHAnsi"/>
          <w:szCs w:val="22"/>
        </w:rPr>
        <w:t xml:space="preserve"> nebo </w:t>
      </w:r>
      <w:proofErr w:type="spellStart"/>
      <w:r w:rsidRPr="00A301D6">
        <w:rPr>
          <w:rFonts w:asciiTheme="minorHAnsi" w:hAnsiTheme="minorHAnsi" w:cstheme="minorHAnsi"/>
          <w:szCs w:val="22"/>
        </w:rPr>
        <w:t>podzhotovitel</w:t>
      </w:r>
      <w:proofErr w:type="spellEnd"/>
      <w:r w:rsidRPr="00A301D6">
        <w:rPr>
          <w:rFonts w:asciiTheme="minorHAnsi" w:hAnsiTheme="minorHAnsi" w:cstheme="minorHAnsi"/>
          <w:szCs w:val="22"/>
        </w:rPr>
        <w:t>, který za zhotovitele prokázal určitou část kvalifikace, se nebude podílet na plnění smlouvy v tom rozsahu,</w:t>
      </w:r>
      <w:r w:rsidRPr="00A301D6">
        <w:rPr>
          <w:rFonts w:asciiTheme="minorHAnsi" w:eastAsia="Calibri" w:hAnsiTheme="minorHAnsi" w:cstheme="minorHAnsi"/>
          <w:szCs w:val="22"/>
        </w:rPr>
        <w:t xml:space="preserve"> </w:t>
      </w:r>
      <w:r w:rsidRPr="00A301D6">
        <w:rPr>
          <w:rFonts w:asciiTheme="minorHAnsi" w:hAnsiTheme="minorHAnsi" w:cstheme="minorHAnsi"/>
          <w:szCs w:val="22"/>
        </w:rPr>
        <w:t>v jakém prokázal kvalifikaci</w:t>
      </w:r>
      <w:r w:rsidRPr="00A301D6">
        <w:rPr>
          <w:rFonts w:asciiTheme="minorHAnsi" w:hAnsiTheme="minorHAnsi" w:cstheme="minorHAnsi"/>
          <w:szCs w:val="22"/>
          <w:lang w:val="cs-CZ"/>
        </w:rPr>
        <w:t xml:space="preserve">; ve všech v tomto ustanovení vyjmenovaných případech </w:t>
      </w:r>
      <w:r w:rsidRPr="00A301D6">
        <w:rPr>
          <w:rFonts w:asciiTheme="minorHAnsi" w:hAnsiTheme="minorHAnsi" w:cstheme="minorHAnsi"/>
          <w:szCs w:val="22"/>
        </w:rPr>
        <w:t>za každý jednotlivý případ porušení ve výši 0,</w:t>
      </w:r>
      <w:r w:rsidRPr="00A301D6">
        <w:rPr>
          <w:rFonts w:asciiTheme="minorHAnsi" w:hAnsiTheme="minorHAnsi" w:cstheme="minorHAnsi"/>
          <w:szCs w:val="22"/>
          <w:lang w:val="cs-CZ"/>
        </w:rPr>
        <w:t>2</w:t>
      </w:r>
      <w:r w:rsidRPr="00A301D6">
        <w:rPr>
          <w:rFonts w:asciiTheme="minorHAnsi" w:hAnsiTheme="minorHAnsi" w:cstheme="minorHAnsi"/>
          <w:szCs w:val="22"/>
        </w:rPr>
        <w:t xml:space="preserve"> % z  ceny</w:t>
      </w:r>
      <w:r w:rsidRPr="00A301D6">
        <w:rPr>
          <w:rFonts w:asciiTheme="minorHAnsi" w:hAnsiTheme="minorHAnsi" w:cstheme="minorHAnsi"/>
          <w:szCs w:val="22"/>
          <w:lang w:val="cs-CZ"/>
        </w:rPr>
        <w:t xml:space="preserve"> za dílo dle této smlouvy</w:t>
      </w:r>
      <w:r w:rsidRPr="00A301D6">
        <w:rPr>
          <w:rFonts w:asciiTheme="minorHAnsi" w:hAnsiTheme="minorHAnsi" w:cstheme="minorHAnsi"/>
          <w:szCs w:val="22"/>
        </w:rPr>
        <w:t xml:space="preserve"> bez DPH</w:t>
      </w:r>
      <w:r w:rsidRPr="00A301D6">
        <w:rPr>
          <w:rFonts w:asciiTheme="minorHAnsi" w:hAnsiTheme="minorHAnsi" w:cstheme="minorHAnsi"/>
          <w:szCs w:val="22"/>
          <w:lang w:val="cs-CZ"/>
        </w:rPr>
        <w:t>,</w:t>
      </w:r>
    </w:p>
    <w:p w14:paraId="17C4923F" w14:textId="77777777"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za prodlení s předáním pojistné smlouvy na odpovědnost za škodu způsobenou třetí osobě</w:t>
      </w:r>
      <w:r w:rsidRPr="00A301D6">
        <w:rPr>
          <w:rFonts w:asciiTheme="minorHAnsi" w:hAnsiTheme="minorHAnsi" w:cstheme="minorHAnsi"/>
          <w:szCs w:val="22"/>
          <w:lang w:val="cs-CZ"/>
        </w:rPr>
        <w:t xml:space="preserve"> nebo při porušení povinnosti pojistnou smlouvu udržovat v platnosti po celou dobu plnění této smlouvy,</w:t>
      </w:r>
      <w:r w:rsidRPr="00A301D6">
        <w:rPr>
          <w:rFonts w:asciiTheme="minorHAnsi" w:hAnsiTheme="minorHAnsi" w:cstheme="minorHAnsi"/>
          <w:szCs w:val="22"/>
        </w:rPr>
        <w:t xml:space="preserve"> a to ve výši </w:t>
      </w:r>
      <w:r w:rsidRPr="00A301D6">
        <w:rPr>
          <w:rFonts w:asciiTheme="minorHAnsi" w:hAnsiTheme="minorHAnsi" w:cstheme="minorHAnsi"/>
          <w:szCs w:val="22"/>
          <w:lang w:val="cs-CZ"/>
        </w:rPr>
        <w:t>10</w:t>
      </w:r>
      <w:r w:rsidRPr="00A301D6">
        <w:rPr>
          <w:rFonts w:asciiTheme="minorHAnsi" w:hAnsiTheme="minorHAnsi" w:cstheme="minorHAnsi"/>
          <w:szCs w:val="22"/>
        </w:rPr>
        <w:t>.000 Kč</w:t>
      </w:r>
      <w:r w:rsidRPr="00A301D6">
        <w:rPr>
          <w:rFonts w:asciiTheme="minorHAnsi" w:hAnsiTheme="minorHAnsi" w:cstheme="minorHAnsi"/>
          <w:szCs w:val="22"/>
          <w:lang w:val="cs-CZ"/>
        </w:rPr>
        <w:t xml:space="preserve"> za každý započatý den trvání prodlení se splněním povinnosti,</w:t>
      </w:r>
    </w:p>
    <w:p w14:paraId="6B2B3C12" w14:textId="18A7D75B" w:rsidR="00A301D6" w:rsidRPr="00A301D6" w:rsidRDefault="00A301D6" w:rsidP="00A301D6">
      <w:pPr>
        <w:pStyle w:val="Clanek11"/>
        <w:numPr>
          <w:ilvl w:val="0"/>
          <w:numId w:val="17"/>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ve výši </w:t>
      </w:r>
      <w:r w:rsidRPr="00A301D6">
        <w:rPr>
          <w:rFonts w:asciiTheme="minorHAnsi" w:hAnsiTheme="minorHAnsi" w:cstheme="minorHAnsi"/>
          <w:szCs w:val="22"/>
          <w:lang w:val="cs-CZ"/>
        </w:rPr>
        <w:t>2</w:t>
      </w:r>
      <w:r w:rsidRPr="00A301D6">
        <w:rPr>
          <w:rFonts w:asciiTheme="minorHAnsi" w:hAnsiTheme="minorHAnsi" w:cstheme="minorHAnsi"/>
          <w:szCs w:val="22"/>
        </w:rPr>
        <w:t>00.000 Kč, pokud zhotovitel provádí plnění v rozporu se zadávacími podmínkami zakázky</w:t>
      </w:r>
      <w:r w:rsidRPr="00A301D6">
        <w:rPr>
          <w:rFonts w:asciiTheme="minorHAnsi" w:hAnsiTheme="minorHAnsi" w:cstheme="minorHAnsi"/>
          <w:szCs w:val="22"/>
          <w:lang w:val="cs-CZ"/>
        </w:rPr>
        <w:t xml:space="preserve">, případně </w:t>
      </w:r>
      <w:r w:rsidRPr="00A301D6">
        <w:rPr>
          <w:rFonts w:asciiTheme="minorHAnsi" w:hAnsiTheme="minorHAnsi" w:cstheme="minorHAnsi"/>
          <w:szCs w:val="22"/>
        </w:rPr>
        <w:t>nedodržuje technologický postup stanovený v projektové dokumentaci</w:t>
      </w:r>
      <w:r w:rsidRPr="00A301D6">
        <w:rPr>
          <w:rFonts w:asciiTheme="minorHAnsi" w:hAnsiTheme="minorHAnsi" w:cstheme="minorHAnsi"/>
          <w:szCs w:val="22"/>
          <w:lang w:val="cs-CZ"/>
        </w:rPr>
        <w:t>, výrobcem použitého materiálu nebo dodavatelem použité technologie</w:t>
      </w:r>
      <w:r w:rsidRPr="00A301D6">
        <w:rPr>
          <w:rFonts w:asciiTheme="minorHAnsi" w:hAnsiTheme="minorHAnsi" w:cstheme="minorHAnsi"/>
          <w:szCs w:val="22"/>
        </w:rPr>
        <w:t xml:space="preserve"> a objednateli z takového postupu hrozí vznik škody</w:t>
      </w:r>
      <w:r w:rsidRPr="00A301D6">
        <w:rPr>
          <w:rFonts w:asciiTheme="minorHAnsi" w:hAnsiTheme="minorHAnsi" w:cstheme="minorHAnsi"/>
          <w:szCs w:val="22"/>
          <w:lang w:val="cs-CZ"/>
        </w:rPr>
        <w:t>.</w:t>
      </w:r>
    </w:p>
    <w:p w14:paraId="5FFD6016" w14:textId="7139196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Objednatel za</w:t>
      </w:r>
      <w:r w:rsidRPr="00A301D6">
        <w:rPr>
          <w:rFonts w:asciiTheme="minorHAnsi" w:hAnsiTheme="minorHAnsi" w:cstheme="minorHAnsi"/>
          <w:szCs w:val="22"/>
        </w:rPr>
        <w:t xml:space="preserve">platí </w:t>
      </w:r>
      <w:r w:rsidRPr="00A301D6">
        <w:rPr>
          <w:rFonts w:asciiTheme="minorHAnsi" w:hAnsiTheme="minorHAnsi" w:cstheme="minorHAnsi"/>
          <w:szCs w:val="22"/>
          <w:lang w:val="cs-CZ"/>
        </w:rPr>
        <w:t xml:space="preserve">zhotoviteli </w:t>
      </w:r>
      <w:r w:rsidRPr="00A301D6">
        <w:rPr>
          <w:rFonts w:asciiTheme="minorHAnsi" w:hAnsiTheme="minorHAnsi" w:cstheme="minorHAnsi"/>
          <w:szCs w:val="22"/>
        </w:rPr>
        <w:t>smluvní pokutu</w:t>
      </w:r>
      <w:r w:rsidRPr="00A301D6">
        <w:rPr>
          <w:rFonts w:asciiTheme="minorHAnsi" w:hAnsiTheme="minorHAnsi" w:cstheme="minorHAnsi"/>
          <w:szCs w:val="22"/>
          <w:lang w:val="cs-CZ"/>
        </w:rPr>
        <w:t xml:space="preserve"> ve výši 0,</w:t>
      </w:r>
      <w:r w:rsidR="00A301D6" w:rsidRPr="00A301D6">
        <w:rPr>
          <w:rFonts w:asciiTheme="minorHAnsi" w:hAnsiTheme="minorHAnsi" w:cstheme="minorHAnsi"/>
          <w:szCs w:val="22"/>
          <w:lang w:val="cs-CZ"/>
        </w:rPr>
        <w:t>2</w:t>
      </w:r>
      <w:r w:rsidRPr="00A301D6">
        <w:rPr>
          <w:rFonts w:asciiTheme="minorHAnsi" w:hAnsiTheme="minorHAnsi" w:cstheme="minorHAnsi"/>
          <w:szCs w:val="22"/>
          <w:lang w:val="cs-CZ"/>
        </w:rPr>
        <w:t xml:space="preserve"> % z neuhrazené částky ceny díla bez DPH za každý započatý kalendářní den prodlení s úhradou ceny díla. </w:t>
      </w:r>
    </w:p>
    <w:p w14:paraId="165C1B0A"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bookmarkStart w:id="12" w:name="_Hlk41498660"/>
      <w:r w:rsidRPr="00A301D6">
        <w:rPr>
          <w:rFonts w:asciiTheme="minorHAnsi" w:hAnsiTheme="minorHAnsi" w:cstheme="minorHAnsi"/>
          <w:szCs w:val="22"/>
          <w:lang w:val="cs-CZ"/>
        </w:rPr>
        <w:t xml:space="preserve">V případě, kdy porušením některé povinnosti sjednané v této smlouvě ze strany zhotovitele dojde k odejmutí nebo zkrácení </w:t>
      </w:r>
      <w:r w:rsidRPr="00A301D6">
        <w:rPr>
          <w:rFonts w:asciiTheme="minorHAnsi" w:hAnsiTheme="minorHAnsi" w:cstheme="minorHAnsi"/>
          <w:szCs w:val="22"/>
        </w:rPr>
        <w:t xml:space="preserve">nároku na poskytnutou výši podpory z Operačního programu </w:t>
      </w:r>
      <w:r w:rsidRPr="00A301D6">
        <w:rPr>
          <w:rFonts w:asciiTheme="minorHAnsi" w:hAnsiTheme="minorHAnsi" w:cstheme="minorHAnsi"/>
          <w:szCs w:val="22"/>
          <w:lang w:val="cs-CZ"/>
        </w:rPr>
        <w:t xml:space="preserve">Životní prostředí, je zhotovitel povinen uhradit rovněž objednateli jednorázovou smluvní pokutu ve výši částky dotace, která nebude z tohoto důvodu objednateli poskytnuta.   </w:t>
      </w:r>
    </w:p>
    <w:bookmarkEnd w:id="12"/>
    <w:p w14:paraId="66860973"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Splatnost smluvních pokut se sjednává na čtrnáct (14) dnů ode dne doručení jejich vyúčtování</w:t>
      </w:r>
      <w:r w:rsidRPr="00A301D6">
        <w:rPr>
          <w:rFonts w:asciiTheme="minorHAnsi" w:hAnsiTheme="minorHAnsi" w:cstheme="minorHAnsi"/>
          <w:szCs w:val="22"/>
          <w:lang w:val="cs-CZ"/>
        </w:rPr>
        <w:t>.</w:t>
      </w:r>
    </w:p>
    <w:p w14:paraId="3F25712C"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Vznikem nároku na zaplacení smluvní pokuty ani zaplacením jakékoli smluvní pokuty dle této smlouvy, není dotčeno právo oprávněné strany na náhradu škody způsobené porušením povinností dle této smlouvy ve výši přesahující uhrazenou smluvní pokutu.</w:t>
      </w:r>
    </w:p>
    <w:p w14:paraId="1A736A25" w14:textId="77777777" w:rsidR="006F6D1A" w:rsidRPr="00A301D6" w:rsidRDefault="006F6D1A" w:rsidP="00A301D6">
      <w:pPr>
        <w:suppressAutoHyphens/>
        <w:spacing w:before="60" w:after="60"/>
        <w:jc w:val="both"/>
        <w:rPr>
          <w:rFonts w:cstheme="minorHAnsi"/>
          <w:b/>
          <w:bCs/>
        </w:rPr>
      </w:pPr>
    </w:p>
    <w:p w14:paraId="58BBDA04" w14:textId="77777777"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lastRenderedPageBreak/>
        <w:t xml:space="preserve">Odstoupení od smlouvy </w:t>
      </w:r>
    </w:p>
    <w:p w14:paraId="3E35FADB"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Odstoupení od této smlouvy se řídí, není-li dohodnuto jinak, zákonem č. 89/2012 Sb., občanský zákoník. Odstoupit od této smlouvy je oprávněna smluvní strana </w:t>
      </w:r>
      <w:r w:rsidRPr="00A301D6">
        <w:rPr>
          <w:rFonts w:asciiTheme="minorHAnsi" w:hAnsiTheme="minorHAnsi" w:cstheme="minorHAnsi"/>
          <w:szCs w:val="22"/>
        </w:rPr>
        <w:t xml:space="preserve">z důvodu podstatného porušení povinností </w:t>
      </w:r>
      <w:r w:rsidRPr="00A301D6">
        <w:rPr>
          <w:rFonts w:asciiTheme="minorHAnsi" w:hAnsiTheme="minorHAnsi" w:cstheme="minorHAnsi"/>
          <w:szCs w:val="22"/>
          <w:lang w:val="cs-CZ"/>
        </w:rPr>
        <w:t xml:space="preserve">ze strany druhé </w:t>
      </w:r>
      <w:r w:rsidRPr="00A301D6">
        <w:rPr>
          <w:rFonts w:asciiTheme="minorHAnsi" w:hAnsiTheme="minorHAnsi" w:cstheme="minorHAnsi"/>
          <w:szCs w:val="22"/>
        </w:rPr>
        <w:t>smluvní stran</w:t>
      </w:r>
      <w:r w:rsidRPr="00A301D6">
        <w:rPr>
          <w:rFonts w:asciiTheme="minorHAnsi" w:hAnsiTheme="minorHAnsi" w:cstheme="minorHAnsi"/>
          <w:szCs w:val="22"/>
          <w:lang w:val="cs-CZ"/>
        </w:rPr>
        <w:t>y. Pro odstoupení od smlouvy se vyžaduje písemná forma.</w:t>
      </w:r>
    </w:p>
    <w:p w14:paraId="37E5881D"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písemně bez zbytečného odkladu poté, kdy se oznamující strana o překážce dozvěděla nebo při náležité péči mohla dozvědět. Lhůtou bez zbytečného odkladu se rozumí deset (10) dnů.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w:t>
      </w:r>
      <w:r w:rsidRPr="00A301D6">
        <w:rPr>
          <w:rFonts w:asciiTheme="minorHAnsi" w:hAnsiTheme="minorHAnsi" w:cstheme="minorHAnsi"/>
          <w:szCs w:val="22"/>
          <w:lang w:val="cs-CZ"/>
        </w:rPr>
        <w:t>,</w:t>
      </w:r>
      <w:r w:rsidRPr="00A301D6">
        <w:rPr>
          <w:rFonts w:asciiTheme="minorHAnsi" w:hAnsiTheme="minorHAnsi" w:cstheme="minorHAnsi"/>
          <w:szCs w:val="22"/>
        </w:rPr>
        <w:t xml:space="preserve"> a </w:t>
      </w:r>
      <w:r w:rsidRPr="00A301D6">
        <w:rPr>
          <w:rFonts w:asciiTheme="minorHAnsi" w:hAnsiTheme="minorHAnsi" w:cstheme="minorHAnsi"/>
          <w:szCs w:val="22"/>
          <w:lang w:val="cs-CZ"/>
        </w:rPr>
        <w:t>právo</w:t>
      </w:r>
      <w:r w:rsidRPr="00A301D6">
        <w:rPr>
          <w:rFonts w:asciiTheme="minorHAnsi" w:hAnsiTheme="minorHAnsi" w:cstheme="minorHAnsi"/>
          <w:szCs w:val="22"/>
        </w:rPr>
        <w:t xml:space="preserve"> na odstoupení od smlouvy</w:t>
      </w:r>
      <w:r w:rsidRPr="00A301D6">
        <w:rPr>
          <w:rFonts w:asciiTheme="minorHAnsi" w:hAnsiTheme="minorHAnsi" w:cstheme="minorHAnsi"/>
          <w:szCs w:val="22"/>
          <w:lang w:val="cs-CZ"/>
        </w:rPr>
        <w:t>.</w:t>
      </w:r>
    </w:p>
    <w:p w14:paraId="7BA3913B"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Za podstatné porušení smlouvy je považován</w:t>
      </w:r>
      <w:r w:rsidRPr="00A301D6">
        <w:rPr>
          <w:rFonts w:asciiTheme="minorHAnsi" w:hAnsiTheme="minorHAnsi" w:cstheme="minorHAnsi"/>
          <w:szCs w:val="22"/>
          <w:lang w:val="cs-CZ"/>
        </w:rPr>
        <w:t>o</w:t>
      </w:r>
    </w:p>
    <w:p w14:paraId="4D077653" w14:textId="77777777" w:rsidR="00A301D6" w:rsidRPr="00A301D6" w:rsidRDefault="00A301D6" w:rsidP="00A301D6">
      <w:pPr>
        <w:pStyle w:val="Clanek11"/>
        <w:numPr>
          <w:ilvl w:val="0"/>
          <w:numId w:val="10"/>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prodlení zhotovitele se zahájením </w:t>
      </w:r>
      <w:r w:rsidRPr="00A301D6">
        <w:rPr>
          <w:rFonts w:asciiTheme="minorHAnsi" w:hAnsiTheme="minorHAnsi" w:cstheme="minorHAnsi"/>
          <w:szCs w:val="22"/>
          <w:lang w:val="cs-CZ"/>
        </w:rPr>
        <w:t>plnění</w:t>
      </w:r>
      <w:r w:rsidRPr="00A301D6">
        <w:rPr>
          <w:rFonts w:asciiTheme="minorHAnsi" w:hAnsiTheme="minorHAnsi" w:cstheme="minorHAnsi"/>
          <w:szCs w:val="22"/>
        </w:rPr>
        <w:t xml:space="preserve"> delší než pět (5) dnů</w:t>
      </w:r>
      <w:r w:rsidRPr="00A301D6">
        <w:rPr>
          <w:rFonts w:asciiTheme="minorHAnsi" w:hAnsiTheme="minorHAnsi" w:cstheme="minorHAnsi"/>
          <w:szCs w:val="22"/>
          <w:lang w:val="cs-CZ"/>
        </w:rPr>
        <w:t>,</w:t>
      </w:r>
    </w:p>
    <w:p w14:paraId="32532B97" w14:textId="10E7C215" w:rsidR="00A301D6" w:rsidRPr="00A301D6" w:rsidRDefault="00A301D6" w:rsidP="00A301D6">
      <w:pPr>
        <w:pStyle w:val="Clanek11"/>
        <w:numPr>
          <w:ilvl w:val="0"/>
          <w:numId w:val="10"/>
        </w:numPr>
        <w:spacing w:before="60" w:after="60"/>
        <w:rPr>
          <w:rFonts w:asciiTheme="minorHAnsi" w:hAnsiTheme="minorHAnsi" w:cstheme="minorHAnsi"/>
          <w:szCs w:val="22"/>
          <w:lang w:val="cs-CZ"/>
        </w:rPr>
      </w:pPr>
      <w:r w:rsidRPr="00A301D6">
        <w:rPr>
          <w:rFonts w:asciiTheme="minorHAnsi" w:hAnsiTheme="minorHAnsi" w:cstheme="minorHAnsi"/>
          <w:szCs w:val="22"/>
        </w:rPr>
        <w:t>prodlení zhotovitele se splněním termín</w:t>
      </w:r>
      <w:r w:rsidRPr="00A301D6">
        <w:rPr>
          <w:rFonts w:asciiTheme="minorHAnsi" w:hAnsiTheme="minorHAnsi" w:cstheme="minorHAnsi"/>
          <w:szCs w:val="22"/>
          <w:lang w:val="cs-CZ"/>
        </w:rPr>
        <w:t>u</w:t>
      </w:r>
      <w:r w:rsidRPr="00A301D6">
        <w:rPr>
          <w:rFonts w:asciiTheme="minorHAnsi" w:hAnsiTheme="minorHAnsi" w:cstheme="minorHAnsi"/>
          <w:szCs w:val="22"/>
        </w:rPr>
        <w:t xml:space="preserve"> plnění </w:t>
      </w:r>
      <w:r w:rsidRPr="00A301D6">
        <w:rPr>
          <w:rFonts w:asciiTheme="minorHAnsi" w:hAnsiTheme="minorHAnsi" w:cstheme="minorHAnsi"/>
          <w:szCs w:val="22"/>
          <w:lang w:val="cs-CZ"/>
        </w:rPr>
        <w:t>podle čl. 3.2 této smlouvy,</w:t>
      </w:r>
    </w:p>
    <w:p w14:paraId="3BBC06BD" w14:textId="77777777" w:rsidR="00A301D6" w:rsidRPr="00A301D6" w:rsidRDefault="00A301D6" w:rsidP="00A301D6">
      <w:pPr>
        <w:pStyle w:val="Clanek11"/>
        <w:numPr>
          <w:ilvl w:val="0"/>
          <w:numId w:val="10"/>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provádění díla</w:t>
      </w:r>
      <w:r w:rsidRPr="00A301D6">
        <w:rPr>
          <w:rFonts w:asciiTheme="minorHAnsi" w:hAnsiTheme="minorHAnsi" w:cstheme="minorHAnsi"/>
          <w:szCs w:val="22"/>
        </w:rPr>
        <w:t xml:space="preserve"> v rozporu se zadáním objednatele, projektovou dokumentací, a zhotovitel přes písemnou výzvu objednatele nedostatky neodstraní</w:t>
      </w:r>
      <w:r w:rsidRPr="00A301D6">
        <w:rPr>
          <w:rFonts w:asciiTheme="minorHAnsi" w:hAnsiTheme="minorHAnsi" w:cstheme="minorHAnsi"/>
          <w:szCs w:val="22"/>
          <w:lang w:val="cs-CZ"/>
        </w:rPr>
        <w:t>,</w:t>
      </w:r>
    </w:p>
    <w:p w14:paraId="375B540E" w14:textId="77777777" w:rsidR="00A301D6" w:rsidRPr="00A301D6" w:rsidRDefault="00A301D6" w:rsidP="00A301D6">
      <w:pPr>
        <w:pStyle w:val="Clanek11"/>
        <w:numPr>
          <w:ilvl w:val="0"/>
          <w:numId w:val="10"/>
        </w:numPr>
        <w:spacing w:before="60" w:after="60"/>
        <w:rPr>
          <w:rFonts w:asciiTheme="minorHAnsi" w:hAnsiTheme="minorHAnsi" w:cstheme="minorHAnsi"/>
          <w:szCs w:val="22"/>
          <w:lang w:val="cs-CZ"/>
        </w:rPr>
      </w:pPr>
      <w:r w:rsidRPr="00A301D6">
        <w:rPr>
          <w:rFonts w:asciiTheme="minorHAnsi" w:hAnsiTheme="minorHAnsi" w:cstheme="minorHAnsi"/>
          <w:szCs w:val="22"/>
        </w:rPr>
        <w:t>neposkytnutí náležité součinnosti zhotovitele technickému dozoru objednatele i přes písemné upozornění objednatele</w:t>
      </w:r>
      <w:r w:rsidRPr="00A301D6">
        <w:rPr>
          <w:rFonts w:asciiTheme="minorHAnsi" w:hAnsiTheme="minorHAnsi" w:cstheme="minorHAnsi"/>
          <w:szCs w:val="22"/>
          <w:lang w:val="cs-CZ"/>
        </w:rPr>
        <w:t>m,</w:t>
      </w:r>
    </w:p>
    <w:p w14:paraId="45B47D4B" w14:textId="77777777" w:rsidR="00A301D6" w:rsidRPr="00A301D6" w:rsidRDefault="00A301D6" w:rsidP="00A301D6">
      <w:pPr>
        <w:pStyle w:val="Clanek11"/>
        <w:numPr>
          <w:ilvl w:val="0"/>
          <w:numId w:val="10"/>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neumožnění kontroly </w:t>
      </w:r>
      <w:r w:rsidRPr="00A301D6">
        <w:rPr>
          <w:rFonts w:asciiTheme="minorHAnsi" w:hAnsiTheme="minorHAnsi" w:cstheme="minorHAnsi"/>
          <w:szCs w:val="22"/>
          <w:lang w:val="cs-CZ"/>
        </w:rPr>
        <w:t>provádění díla,</w:t>
      </w:r>
    </w:p>
    <w:p w14:paraId="383788C7" w14:textId="77777777" w:rsidR="00A301D6" w:rsidRPr="00A301D6" w:rsidRDefault="00A301D6" w:rsidP="00A301D6">
      <w:pPr>
        <w:pStyle w:val="Clanek11"/>
        <w:numPr>
          <w:ilvl w:val="0"/>
          <w:numId w:val="10"/>
        </w:numPr>
        <w:spacing w:before="60" w:after="60"/>
        <w:rPr>
          <w:rFonts w:asciiTheme="minorHAnsi" w:hAnsiTheme="minorHAnsi" w:cstheme="minorHAnsi"/>
          <w:szCs w:val="22"/>
          <w:lang w:val="cs-CZ"/>
        </w:rPr>
      </w:pPr>
      <w:r w:rsidRPr="00A301D6">
        <w:rPr>
          <w:rFonts w:asciiTheme="minorHAnsi" w:hAnsiTheme="minorHAnsi" w:cstheme="minorHAnsi"/>
          <w:szCs w:val="22"/>
        </w:rPr>
        <w:t>byl-li podán insolvenční návrh na zahájení insolvenčního řízení vůči majetku zhotovitele, který není zjevně nedůvodný, a dále likvidace podniku</w:t>
      </w:r>
      <w:r w:rsidRPr="00A301D6">
        <w:rPr>
          <w:rFonts w:asciiTheme="minorHAnsi" w:hAnsiTheme="minorHAnsi" w:cstheme="minorHAnsi"/>
          <w:szCs w:val="22"/>
          <w:lang w:val="cs-CZ"/>
        </w:rPr>
        <w:t xml:space="preserve">, </w:t>
      </w:r>
      <w:r w:rsidRPr="00A301D6">
        <w:rPr>
          <w:rFonts w:asciiTheme="minorHAnsi" w:hAnsiTheme="minorHAnsi" w:cstheme="minorHAnsi"/>
          <w:szCs w:val="22"/>
        </w:rPr>
        <w:t>prodej podniku zhotovitele</w:t>
      </w:r>
      <w:r w:rsidRPr="00A301D6">
        <w:rPr>
          <w:rFonts w:asciiTheme="minorHAnsi" w:hAnsiTheme="minorHAnsi" w:cstheme="minorHAnsi"/>
          <w:szCs w:val="22"/>
          <w:lang w:val="cs-CZ"/>
        </w:rPr>
        <w:t xml:space="preserve"> nebo zahájení exekučního řízení proti zhotoviteli</w:t>
      </w:r>
      <w:r w:rsidRPr="00A301D6">
        <w:rPr>
          <w:rFonts w:asciiTheme="minorHAnsi" w:hAnsiTheme="minorHAnsi" w:cstheme="minorHAnsi"/>
          <w:szCs w:val="22"/>
        </w:rPr>
        <w:t>.</w:t>
      </w:r>
    </w:p>
    <w:p w14:paraId="45870EAA"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Objednatel je oprávněn odstoupit od smlouvy </w:t>
      </w:r>
      <w:r w:rsidRPr="00A301D6">
        <w:rPr>
          <w:rFonts w:asciiTheme="minorHAnsi" w:hAnsiTheme="minorHAnsi" w:cstheme="minorHAnsi"/>
          <w:szCs w:val="22"/>
          <w:lang w:val="cs-CZ"/>
        </w:rPr>
        <w:t xml:space="preserve">mimo jiné </w:t>
      </w:r>
      <w:r w:rsidRPr="00A301D6">
        <w:rPr>
          <w:rFonts w:asciiTheme="minorHAnsi" w:hAnsiTheme="minorHAnsi" w:cstheme="minorHAnsi"/>
          <w:szCs w:val="22"/>
        </w:rPr>
        <w:t>též v případě</w:t>
      </w:r>
      <w:r w:rsidRPr="00A301D6">
        <w:rPr>
          <w:rFonts w:asciiTheme="minorHAnsi" w:hAnsiTheme="minorHAnsi" w:cstheme="minorHAnsi"/>
          <w:szCs w:val="22"/>
          <w:lang w:val="cs-CZ"/>
        </w:rPr>
        <w:t>,</w:t>
      </w:r>
    </w:p>
    <w:p w14:paraId="694A5776" w14:textId="77777777" w:rsidR="00A301D6" w:rsidRPr="00A301D6" w:rsidRDefault="00A301D6" w:rsidP="00A301D6">
      <w:pPr>
        <w:pStyle w:val="Clanek11"/>
        <w:numPr>
          <w:ilvl w:val="0"/>
          <w:numId w:val="15"/>
        </w:numPr>
        <w:spacing w:before="60" w:after="60"/>
        <w:rPr>
          <w:rFonts w:asciiTheme="minorHAnsi" w:hAnsiTheme="minorHAnsi" w:cstheme="minorHAnsi"/>
          <w:szCs w:val="22"/>
          <w:lang w:val="cs-CZ"/>
        </w:rPr>
      </w:pPr>
      <w:r w:rsidRPr="00A301D6">
        <w:rPr>
          <w:rFonts w:asciiTheme="minorHAnsi" w:hAnsiTheme="minorHAnsi" w:cstheme="minorHAnsi"/>
          <w:szCs w:val="22"/>
        </w:rPr>
        <w:t>pokud při plnění smlouvy zhotovitel opakovaně (tj. více než dvakrát) porušuje své povinnosti vyplývající z této smlouvy nebo z právních či technických předpisů</w:t>
      </w:r>
      <w:r w:rsidRPr="00A301D6">
        <w:rPr>
          <w:rFonts w:asciiTheme="minorHAnsi" w:hAnsiTheme="minorHAnsi" w:cstheme="minorHAnsi"/>
          <w:szCs w:val="22"/>
          <w:lang w:val="cs-CZ"/>
        </w:rPr>
        <w:t>,</w:t>
      </w:r>
    </w:p>
    <w:p w14:paraId="640A438D" w14:textId="77777777" w:rsidR="00A301D6" w:rsidRPr="00A301D6" w:rsidRDefault="00A301D6" w:rsidP="00A301D6">
      <w:pPr>
        <w:pStyle w:val="Clanek11"/>
        <w:numPr>
          <w:ilvl w:val="0"/>
          <w:numId w:val="1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že zhotovitel </w:t>
      </w:r>
      <w:r w:rsidRPr="00A301D6">
        <w:rPr>
          <w:rFonts w:asciiTheme="minorHAnsi" w:hAnsiTheme="minorHAnsi" w:cstheme="minorHAnsi"/>
          <w:szCs w:val="22"/>
          <w:lang w:val="cs-CZ"/>
        </w:rPr>
        <w:t>provádí dílo</w:t>
      </w:r>
      <w:r w:rsidRPr="00A301D6">
        <w:rPr>
          <w:rFonts w:asciiTheme="minorHAnsi" w:hAnsiTheme="minorHAnsi" w:cstheme="minorHAnsi"/>
          <w:szCs w:val="22"/>
        </w:rPr>
        <w:t xml:space="preserve"> takovým způsobem, že se lze oprávněně domnívat, že jsou porušovány dané či zavedené technologické postupy, což může mít za následek, že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nebude</w:t>
      </w:r>
      <w:r w:rsidRPr="00A301D6">
        <w:rPr>
          <w:rFonts w:asciiTheme="minorHAnsi" w:hAnsiTheme="minorHAnsi" w:cstheme="minorHAnsi"/>
          <w:szCs w:val="22"/>
          <w:lang w:val="cs-CZ"/>
        </w:rPr>
        <w:t xml:space="preserve"> provedeno řádně,</w:t>
      </w:r>
    </w:p>
    <w:p w14:paraId="78CE5176" w14:textId="77777777" w:rsidR="00A301D6" w:rsidRPr="00A301D6" w:rsidRDefault="00A301D6" w:rsidP="00A301D6">
      <w:pPr>
        <w:pStyle w:val="Clanek11"/>
        <w:numPr>
          <w:ilvl w:val="0"/>
          <w:numId w:val="15"/>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že na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nezíská stavební povolení nebo nebude možné z jiných obdobných důvodů </w:t>
      </w:r>
      <w:r w:rsidRPr="00A301D6">
        <w:rPr>
          <w:rFonts w:asciiTheme="minorHAnsi" w:hAnsiTheme="minorHAnsi" w:cstheme="minorHAnsi"/>
          <w:szCs w:val="22"/>
          <w:lang w:val="cs-CZ"/>
        </w:rPr>
        <w:t>dílo</w:t>
      </w:r>
      <w:r w:rsidRPr="00A301D6">
        <w:rPr>
          <w:rFonts w:asciiTheme="minorHAnsi" w:hAnsiTheme="minorHAnsi" w:cstheme="minorHAnsi"/>
          <w:szCs w:val="22"/>
        </w:rPr>
        <w:t xml:space="preserve"> realizovat.</w:t>
      </w:r>
    </w:p>
    <w:p w14:paraId="1E180285" w14:textId="571FD768"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Plnění této smlouvy předpokládá spolufinancování z Operačního programu </w:t>
      </w:r>
      <w:r w:rsidRPr="00A301D6">
        <w:rPr>
          <w:rFonts w:asciiTheme="minorHAnsi" w:hAnsiTheme="minorHAnsi" w:cstheme="minorHAnsi"/>
          <w:szCs w:val="22"/>
          <w:lang w:val="cs-CZ"/>
        </w:rPr>
        <w:t>Životní prostředí</w:t>
      </w:r>
      <w:r w:rsidRPr="00A301D6">
        <w:rPr>
          <w:rFonts w:asciiTheme="minorHAnsi" w:hAnsiTheme="minorHAnsi" w:cstheme="minorHAnsi"/>
          <w:szCs w:val="22"/>
        </w:rPr>
        <w:t>. Objednatel si proto vyhrazuje právo odstoupit od smlouvy bez jakýchkoli sankcí</w:t>
      </w:r>
      <w:r w:rsidRPr="00A301D6">
        <w:rPr>
          <w:rFonts w:asciiTheme="minorHAnsi" w:hAnsiTheme="minorHAnsi" w:cstheme="minorHAnsi"/>
          <w:szCs w:val="22"/>
          <w:lang w:val="cs-CZ"/>
        </w:rPr>
        <w:t xml:space="preserve"> a bez jakékoli povinnosti nahradit zhotoviteli újmu</w:t>
      </w:r>
      <w:r w:rsidRPr="00A301D6">
        <w:rPr>
          <w:rFonts w:asciiTheme="minorHAnsi" w:hAnsiTheme="minorHAnsi" w:cstheme="minorHAnsi"/>
          <w:szCs w:val="22"/>
        </w:rPr>
        <w:t xml:space="preserve"> také v případě, že mu nebude poskytnuta dotace nebo bude dotace krácena</w:t>
      </w:r>
      <w:r w:rsidRPr="00A301D6">
        <w:rPr>
          <w:rFonts w:asciiTheme="minorHAnsi" w:hAnsiTheme="minorHAnsi" w:cstheme="minorHAnsi"/>
          <w:szCs w:val="22"/>
          <w:lang w:val="cs-CZ"/>
        </w:rPr>
        <w:t>.</w:t>
      </w:r>
    </w:p>
    <w:p w14:paraId="2B249409" w14:textId="77777777" w:rsidR="00A301D6" w:rsidRPr="00A301D6" w:rsidRDefault="00A301D6"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Důsledky odstoupení od smlouvy:</w:t>
      </w:r>
    </w:p>
    <w:p w14:paraId="354FD697" w14:textId="77777777" w:rsidR="00A301D6" w:rsidRPr="00A301D6" w:rsidRDefault="00A301D6" w:rsidP="00A301D6">
      <w:pPr>
        <w:pStyle w:val="Zkladntext"/>
        <w:numPr>
          <w:ilvl w:val="0"/>
          <w:numId w:val="11"/>
        </w:numPr>
        <w:spacing w:before="60" w:after="60" w:line="240" w:lineRule="auto"/>
        <w:jc w:val="both"/>
        <w:rPr>
          <w:rFonts w:cstheme="minorHAnsi"/>
        </w:rPr>
      </w:pPr>
      <w:r w:rsidRPr="00A301D6">
        <w:rPr>
          <w:rFonts w:cstheme="minorHAnsi"/>
        </w:rPr>
        <w:t>Smlouva zaniká doručením projevu vůle o odstoupení druhému účastníkovi.</w:t>
      </w:r>
    </w:p>
    <w:p w14:paraId="52E836F8" w14:textId="77777777" w:rsidR="00A301D6" w:rsidRPr="00A301D6" w:rsidRDefault="00A301D6" w:rsidP="00A301D6">
      <w:pPr>
        <w:pStyle w:val="Zkladntext"/>
        <w:numPr>
          <w:ilvl w:val="0"/>
          <w:numId w:val="11"/>
        </w:numPr>
        <w:spacing w:before="60" w:after="60" w:line="240" w:lineRule="auto"/>
        <w:jc w:val="both"/>
        <w:rPr>
          <w:rFonts w:cstheme="minorHAnsi"/>
        </w:rPr>
      </w:pPr>
      <w:r w:rsidRPr="00A301D6">
        <w:rPr>
          <w:rFonts w:cstheme="minorHAnsi"/>
        </w:rPr>
        <w:t>Odstoupí-li některá ze stran od této smlouvy, smluvní strany vypořádají své závazky z předmětné smlouvy takto:</w:t>
      </w:r>
    </w:p>
    <w:p w14:paraId="3191B950" w14:textId="77777777" w:rsidR="00A301D6" w:rsidRPr="00A301D6" w:rsidRDefault="00A301D6" w:rsidP="00A301D6">
      <w:pPr>
        <w:pStyle w:val="Clanek11"/>
        <w:numPr>
          <w:ilvl w:val="3"/>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zhotovitel vyzve objednatele k převzetí toho, co mu objednatel nemůže vydat; </w:t>
      </w:r>
      <w:r w:rsidRPr="00A301D6">
        <w:rPr>
          <w:rFonts w:asciiTheme="minorHAnsi" w:hAnsiTheme="minorHAnsi" w:cstheme="minorHAnsi"/>
          <w:szCs w:val="22"/>
        </w:rPr>
        <w:lastRenderedPageBreak/>
        <w:t>objednatel je povinen do 3 dnů od obdržení této výzvy zahájit přejímací řízení,</w:t>
      </w:r>
    </w:p>
    <w:p w14:paraId="3E7EF726" w14:textId="77777777" w:rsidR="00A301D6" w:rsidRPr="00A301D6" w:rsidRDefault="00A301D6" w:rsidP="00A301D6">
      <w:pPr>
        <w:pStyle w:val="Clanek11"/>
        <w:numPr>
          <w:ilvl w:val="3"/>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ocení to, co nelze vydat, podle položkového rozpočtu, který je přílohou č. 1 této smlouvy, a ocenění předloží objednateli,</w:t>
      </w:r>
    </w:p>
    <w:p w14:paraId="27DC326A" w14:textId="77777777" w:rsidR="00A301D6" w:rsidRPr="00A301D6" w:rsidRDefault="00A301D6" w:rsidP="00A301D6">
      <w:pPr>
        <w:pStyle w:val="Clanek11"/>
        <w:numPr>
          <w:ilvl w:val="3"/>
          <w:numId w:val="1"/>
        </w:numPr>
        <w:spacing w:before="60" w:after="60"/>
        <w:rPr>
          <w:rFonts w:asciiTheme="minorHAnsi" w:hAnsiTheme="minorHAnsi" w:cstheme="minorHAnsi"/>
          <w:szCs w:val="22"/>
          <w:lang w:val="cs-CZ"/>
        </w:rPr>
      </w:pPr>
      <w:r w:rsidRPr="00A301D6">
        <w:rPr>
          <w:rFonts w:asciiTheme="minorHAnsi" w:hAnsiTheme="minorHAnsi" w:cstheme="minorHAnsi"/>
          <w:szCs w:val="22"/>
        </w:rPr>
        <w:t>objednatel poskytne zhotoviteli náhradu za to, co nelze vydat; při určení výše této náhrady se bude vycházet z ocenění předloženého zhotovitelem s tím, že toto ocenění bude korigováno, bude-li to, co nelze vydat, vadné, nebo nebude-li to, co nelze vydat, pro objednatele využitelné,</w:t>
      </w:r>
    </w:p>
    <w:p w14:paraId="4586DC88" w14:textId="77777777" w:rsidR="00A301D6" w:rsidRPr="00A301D6" w:rsidRDefault="00A301D6" w:rsidP="00A301D6">
      <w:pPr>
        <w:pStyle w:val="Clanek11"/>
        <w:numPr>
          <w:ilvl w:val="3"/>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odpovídá objednateli za vady a poskytuje mu záruku ve smyslu této smlouvy na to, co od něj objednatel podle tohoto ustanovení převzal; na odpovědnost za vady a záruku nebude mít vliv, dokončí-li dílo po odstoupení od této smlouvy někdo jiný.</w:t>
      </w:r>
    </w:p>
    <w:p w14:paraId="55C8284C" w14:textId="77777777" w:rsidR="00A301D6" w:rsidRPr="00A301D6" w:rsidRDefault="00A301D6" w:rsidP="00A301D6">
      <w:pPr>
        <w:pStyle w:val="Nadpis1"/>
        <w:spacing w:before="60"/>
        <w:ind w:left="567"/>
        <w:jc w:val="both"/>
        <w:rPr>
          <w:rFonts w:asciiTheme="minorHAnsi" w:hAnsiTheme="minorHAnsi" w:cstheme="minorHAnsi"/>
          <w:bCs w:val="0"/>
          <w:sz w:val="22"/>
          <w:szCs w:val="22"/>
        </w:rPr>
      </w:pPr>
    </w:p>
    <w:p w14:paraId="172D7253" w14:textId="7CB8BA18" w:rsidR="006F6D1A" w:rsidRPr="00A301D6" w:rsidRDefault="006F6D1A" w:rsidP="00A301D6">
      <w:pPr>
        <w:pStyle w:val="Nadpis1"/>
        <w:numPr>
          <w:ilvl w:val="0"/>
          <w:numId w:val="1"/>
        </w:numPr>
        <w:spacing w:before="60"/>
        <w:jc w:val="both"/>
        <w:rPr>
          <w:rFonts w:asciiTheme="minorHAnsi" w:hAnsiTheme="minorHAnsi" w:cstheme="minorHAnsi"/>
          <w:bCs w:val="0"/>
          <w:sz w:val="22"/>
          <w:szCs w:val="22"/>
        </w:rPr>
      </w:pPr>
      <w:r w:rsidRPr="00A301D6">
        <w:rPr>
          <w:rFonts w:asciiTheme="minorHAnsi" w:hAnsiTheme="minorHAnsi" w:cstheme="minorHAnsi"/>
          <w:bCs w:val="0"/>
          <w:sz w:val="22"/>
          <w:szCs w:val="22"/>
        </w:rPr>
        <w:t xml:space="preserve">Závěrečná ustanovení </w:t>
      </w:r>
    </w:p>
    <w:p w14:paraId="458794BF"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Je-li nebo stane-li se některé ustanovení této Smlouvy zcela nebo zčásti neplatné či neúčinné, nebo pokud by v této Smlouvě některá ustanovení chyběla, nedotýká se to ostatních ustanovení této Smlouvy, která zůstávají platná a účinná. Smluvní strany se v tomto případě zavazují sjednat namísto neplatného nebo neúčinného ustanovení neprodleně takové platné a účinné ustanovení, které nejlépe odpovídá původně zamýšlenému účelu ustanovení neplatného nebo neúčinného. Chybí-li ustanovení zcela, je nutno sjednat takové ustanovení, které odpovídá tomu, co by podle smyslu a účelu této Smlouvy bylo bývalo sjednáno, kdyby tato záležitost byla bývala známa již od samého počátku</w:t>
      </w:r>
      <w:r w:rsidRPr="00A301D6">
        <w:rPr>
          <w:rFonts w:asciiTheme="minorHAnsi" w:hAnsiTheme="minorHAnsi" w:cstheme="minorHAnsi"/>
          <w:szCs w:val="22"/>
          <w:lang w:val="cs-CZ"/>
        </w:rPr>
        <w:t>.</w:t>
      </w:r>
    </w:p>
    <w:p w14:paraId="3D12E8E6"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Zhotovitel nesmí převádět plně ani zčásti své závazky ani práva a povinnosti, které má plnit podle této smlouvy, aniž by předem obdržel od objednatele písemný souhlas s převodem</w:t>
      </w:r>
      <w:r w:rsidRPr="00A301D6">
        <w:rPr>
          <w:rFonts w:asciiTheme="minorHAnsi" w:hAnsiTheme="minorHAnsi" w:cstheme="minorHAnsi"/>
          <w:szCs w:val="22"/>
          <w:lang w:val="cs-CZ"/>
        </w:rPr>
        <w:t>.</w:t>
      </w:r>
    </w:p>
    <w:p w14:paraId="197D8B03" w14:textId="6D4B7F95"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Pro případ, kdy na straně zhotovitele bude vystupovat více osob z důvodu podání společné nabídky v</w:t>
      </w:r>
      <w:r w:rsidR="00734B79">
        <w:rPr>
          <w:rFonts w:asciiTheme="minorHAnsi" w:hAnsiTheme="minorHAnsi" w:cstheme="minorHAnsi"/>
          <w:szCs w:val="22"/>
          <w:lang w:val="cs-CZ"/>
        </w:rPr>
        <w:t xml:space="preserve"> zadávacím </w:t>
      </w:r>
      <w:r w:rsidRPr="00A301D6">
        <w:rPr>
          <w:rFonts w:asciiTheme="minorHAnsi" w:hAnsiTheme="minorHAnsi" w:cstheme="minorHAnsi"/>
          <w:szCs w:val="22"/>
          <w:lang w:val="cs-CZ"/>
        </w:rPr>
        <w:t>řízení, smluvní strany sjednávají, že všechny osoby uvedené v této smlouvě na straně zhotovitele odpovídají za splnění všech závazků vyplývajících z této smlouvy společně a nerozdílně.</w:t>
      </w:r>
    </w:p>
    <w:p w14:paraId="004AA233"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lang w:val="cs-CZ"/>
        </w:rPr>
        <w:t xml:space="preserve">Zhotovitel </w:t>
      </w:r>
      <w:r w:rsidRPr="00A301D6">
        <w:rPr>
          <w:rFonts w:asciiTheme="minorHAnsi" w:hAnsiTheme="minorHAnsi" w:cstheme="minorHAnsi"/>
          <w:szCs w:val="22"/>
        </w:rPr>
        <w:t>je na základě § 2e) zákona č. 320/2001 Sb.</w:t>
      </w:r>
      <w:r w:rsidRPr="00A301D6">
        <w:rPr>
          <w:rFonts w:asciiTheme="minorHAnsi" w:hAnsiTheme="minorHAnsi" w:cstheme="minorHAnsi"/>
          <w:szCs w:val="22"/>
          <w:lang w:val="cs-CZ"/>
        </w:rPr>
        <w:t xml:space="preserve">, o finanční kontrole ve veřejné správě a o změně některých zákonů (zákon o finanční kontrole), ve znění pozdějších předpisů, </w:t>
      </w:r>
      <w:r w:rsidRPr="00A301D6">
        <w:rPr>
          <w:rFonts w:asciiTheme="minorHAnsi" w:hAnsiTheme="minorHAnsi" w:cstheme="minorHAnsi"/>
          <w:szCs w:val="22"/>
        </w:rPr>
        <w:t xml:space="preserve">osobou povinnou spolupůsobit při výkonu finanční kontroly. </w:t>
      </w:r>
      <w:r w:rsidRPr="00A301D6">
        <w:rPr>
          <w:rFonts w:asciiTheme="minorHAnsi" w:hAnsiTheme="minorHAnsi" w:cstheme="minorHAnsi"/>
          <w:szCs w:val="22"/>
          <w:lang w:val="cs-CZ"/>
        </w:rPr>
        <w:t xml:space="preserve">Zhotovitel </w:t>
      </w:r>
      <w:r w:rsidRPr="00A301D6">
        <w:rPr>
          <w:rFonts w:asciiTheme="minorHAnsi" w:hAnsiTheme="minorHAnsi" w:cstheme="minorHAnsi"/>
          <w:szCs w:val="22"/>
        </w:rPr>
        <w:t xml:space="preserve">je v tomto případě povinen vykonat veškerou součinnost s kontrolou. </w:t>
      </w:r>
    </w:p>
    <w:p w14:paraId="4A3D232B"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Tato Smlouva je vyhotovena ve </w:t>
      </w:r>
      <w:r w:rsidRPr="00A301D6">
        <w:rPr>
          <w:rFonts w:asciiTheme="minorHAnsi" w:hAnsiTheme="minorHAnsi" w:cstheme="minorHAnsi"/>
          <w:szCs w:val="22"/>
          <w:lang w:val="cs-CZ"/>
        </w:rPr>
        <w:t xml:space="preserve">dvou </w:t>
      </w:r>
      <w:r w:rsidRPr="00A301D6">
        <w:rPr>
          <w:rFonts w:asciiTheme="minorHAnsi" w:hAnsiTheme="minorHAnsi" w:cstheme="minorHAnsi"/>
          <w:szCs w:val="22"/>
        </w:rPr>
        <w:t>(</w:t>
      </w:r>
      <w:r w:rsidRPr="00A301D6">
        <w:rPr>
          <w:rFonts w:asciiTheme="minorHAnsi" w:hAnsiTheme="minorHAnsi" w:cstheme="minorHAnsi"/>
          <w:szCs w:val="22"/>
          <w:lang w:val="cs-CZ"/>
        </w:rPr>
        <w:t>2</w:t>
      </w:r>
      <w:r w:rsidRPr="00A301D6">
        <w:rPr>
          <w:rFonts w:asciiTheme="minorHAnsi" w:hAnsiTheme="minorHAnsi" w:cstheme="minorHAnsi"/>
          <w:szCs w:val="22"/>
        </w:rPr>
        <w:t xml:space="preserve">) stejnopisech v jazyce českém s platností originálu, z nichž po </w:t>
      </w:r>
      <w:r w:rsidRPr="00A301D6">
        <w:rPr>
          <w:rFonts w:asciiTheme="minorHAnsi" w:hAnsiTheme="minorHAnsi" w:cstheme="minorHAnsi"/>
          <w:szCs w:val="22"/>
          <w:lang w:val="cs-CZ"/>
        </w:rPr>
        <w:t xml:space="preserve">jednom </w:t>
      </w:r>
      <w:r w:rsidRPr="00A301D6">
        <w:rPr>
          <w:rFonts w:asciiTheme="minorHAnsi" w:hAnsiTheme="minorHAnsi" w:cstheme="minorHAnsi"/>
          <w:szCs w:val="22"/>
        </w:rPr>
        <w:t>(</w:t>
      </w:r>
      <w:r w:rsidRPr="00A301D6">
        <w:rPr>
          <w:rFonts w:asciiTheme="minorHAnsi" w:hAnsiTheme="minorHAnsi" w:cstheme="minorHAnsi"/>
          <w:szCs w:val="22"/>
          <w:lang w:val="cs-CZ"/>
        </w:rPr>
        <w:t>1</w:t>
      </w:r>
      <w:r w:rsidRPr="00A301D6">
        <w:rPr>
          <w:rFonts w:asciiTheme="minorHAnsi" w:hAnsiTheme="minorHAnsi" w:cstheme="minorHAnsi"/>
          <w:szCs w:val="22"/>
        </w:rPr>
        <w:t>) stejnopis</w:t>
      </w:r>
      <w:r w:rsidRPr="00A301D6">
        <w:rPr>
          <w:rFonts w:asciiTheme="minorHAnsi" w:hAnsiTheme="minorHAnsi" w:cstheme="minorHAnsi"/>
          <w:szCs w:val="22"/>
          <w:lang w:val="cs-CZ"/>
        </w:rPr>
        <w:t xml:space="preserve">u </w:t>
      </w:r>
      <w:r w:rsidRPr="00A301D6">
        <w:rPr>
          <w:rFonts w:asciiTheme="minorHAnsi" w:hAnsiTheme="minorHAnsi" w:cstheme="minorHAnsi"/>
          <w:szCs w:val="22"/>
        </w:rPr>
        <w:t>obdrží každá smluvní strana</w:t>
      </w:r>
      <w:r w:rsidRPr="00A301D6">
        <w:rPr>
          <w:rFonts w:asciiTheme="minorHAnsi" w:hAnsiTheme="minorHAnsi" w:cstheme="minorHAnsi"/>
          <w:szCs w:val="22"/>
          <w:lang w:val="cs-CZ"/>
        </w:rPr>
        <w:t>.</w:t>
      </w:r>
    </w:p>
    <w:p w14:paraId="267AFBA5"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Vedlejší ústní dohody k této Smlouvě nebyly učiněny. Smluvní strany jsou si vědomy, že jsou ujednáními této Smlouvy vázány a že obsah této Smlouvy lze změnit pouze se souhlasem obou smluvních stran, a to písemným dodatkem k této Smlouvě. Totéž platí pro vzdání se práv vyplývajících z této Smlouvy</w:t>
      </w:r>
      <w:r w:rsidRPr="00A301D6">
        <w:rPr>
          <w:rFonts w:asciiTheme="minorHAnsi" w:hAnsiTheme="minorHAnsi" w:cstheme="minorHAnsi"/>
          <w:szCs w:val="22"/>
          <w:lang w:val="cs-CZ"/>
        </w:rPr>
        <w:t>.</w:t>
      </w:r>
    </w:p>
    <w:p w14:paraId="5714B4B1"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Smluvní strany se vzájemně zavazují informovat ostatní smluvní strany o případné změně identifikačních údajů uvedených v záhlaví této Smlouvy</w:t>
      </w:r>
      <w:r w:rsidRPr="00A301D6">
        <w:rPr>
          <w:rFonts w:asciiTheme="minorHAnsi" w:hAnsiTheme="minorHAnsi" w:cstheme="minorHAnsi"/>
          <w:szCs w:val="22"/>
          <w:lang w:val="cs-CZ"/>
        </w:rPr>
        <w:t>.</w:t>
      </w:r>
    </w:p>
    <w:p w14:paraId="5064DCA4"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Tato Smlouva a vztahy z ní vyplývající se řídí právním řádem České republiky</w:t>
      </w:r>
      <w:r w:rsidRPr="00A301D6">
        <w:rPr>
          <w:rFonts w:asciiTheme="minorHAnsi" w:hAnsiTheme="minorHAnsi" w:cstheme="minorHAnsi"/>
          <w:szCs w:val="22"/>
          <w:lang w:val="cs-CZ"/>
        </w:rPr>
        <w:t>.</w:t>
      </w:r>
    </w:p>
    <w:p w14:paraId="48716076" w14:textId="77777777" w:rsidR="006F6D1A" w:rsidRPr="00A301D6" w:rsidRDefault="006F6D1A" w:rsidP="00A301D6">
      <w:pPr>
        <w:pStyle w:val="Clanek11"/>
        <w:numPr>
          <w:ilvl w:val="1"/>
          <w:numId w:val="1"/>
        </w:numPr>
        <w:spacing w:before="60" w:after="60"/>
        <w:rPr>
          <w:rFonts w:asciiTheme="minorHAnsi" w:hAnsiTheme="minorHAnsi" w:cstheme="minorHAnsi"/>
          <w:szCs w:val="22"/>
          <w:lang w:val="cs-CZ"/>
        </w:rPr>
      </w:pPr>
      <w:r w:rsidRPr="00A301D6">
        <w:rPr>
          <w:rFonts w:asciiTheme="minorHAnsi" w:hAnsiTheme="minorHAnsi" w:cstheme="minorHAnsi"/>
          <w:szCs w:val="22"/>
        </w:rPr>
        <w:t xml:space="preserve">Smluvní strany shodně prohlašují, že jsou plně svéprávné, že právní jednání spojená s uzavřením této Smlouvy učinily svobodně a vážně, že žádná z nich nejednala v tísni ani za nevýhodných podmínek, a že jim nejsou známy žádné právní překážky uzavření této Smlouvy. Smluvní strany dále prohlašují, že si tuto Smlouvu pečlivě přečetly a s jejím obsahem bezvýhradně souhlasí, na důkaz čehož připojují své vlastnoruční podpisy.  </w:t>
      </w:r>
    </w:p>
    <w:p w14:paraId="408E6363" w14:textId="530ADC7F" w:rsidR="006F6D1A" w:rsidRDefault="006F6D1A" w:rsidP="00A301D6">
      <w:pPr>
        <w:spacing w:before="60" w:after="60"/>
        <w:jc w:val="both"/>
        <w:rPr>
          <w:rFonts w:cstheme="minorHAnsi"/>
        </w:rPr>
      </w:pPr>
    </w:p>
    <w:p w14:paraId="62B9DBD6" w14:textId="0F338992" w:rsidR="002278E4" w:rsidRDefault="002278E4" w:rsidP="00A301D6">
      <w:pPr>
        <w:spacing w:before="60" w:after="60"/>
        <w:jc w:val="both"/>
        <w:rPr>
          <w:rFonts w:cstheme="minorHAnsi"/>
        </w:rPr>
      </w:pPr>
    </w:p>
    <w:p w14:paraId="47315DEF" w14:textId="77777777" w:rsidR="002278E4" w:rsidRPr="00A301D6" w:rsidRDefault="002278E4" w:rsidP="00A301D6">
      <w:pPr>
        <w:spacing w:before="60" w:after="60"/>
        <w:jc w:val="both"/>
        <w:rPr>
          <w:rFonts w:cstheme="minorHAnsi"/>
        </w:rPr>
      </w:pPr>
    </w:p>
    <w:p w14:paraId="3187A29C" w14:textId="0A1184C7" w:rsidR="006F6D1A" w:rsidRPr="00A301D6" w:rsidRDefault="00A65BE1" w:rsidP="00A301D6">
      <w:pPr>
        <w:spacing w:before="60" w:after="60"/>
        <w:jc w:val="both"/>
        <w:rPr>
          <w:rFonts w:cstheme="minorHAnsi"/>
        </w:rPr>
      </w:pPr>
      <w:r>
        <w:rPr>
          <w:rFonts w:cstheme="minorHAnsi"/>
        </w:rPr>
        <w:t>V M</w:t>
      </w:r>
      <w:r w:rsidR="00A94C4A">
        <w:rPr>
          <w:rFonts w:cstheme="minorHAnsi"/>
        </w:rPr>
        <w:t xml:space="preserve">oravském Krumlově dne </w:t>
      </w:r>
      <w:proofErr w:type="gramStart"/>
      <w:r w:rsidR="00A94C4A">
        <w:rPr>
          <w:rFonts w:cstheme="minorHAnsi"/>
        </w:rPr>
        <w:t xml:space="preserve">19.7. </w:t>
      </w:r>
      <w:proofErr w:type="gramEnd"/>
      <w:r w:rsidR="00A94C4A">
        <w:rPr>
          <w:rFonts w:cstheme="minorHAnsi"/>
        </w:rPr>
        <w:t>2022</w:t>
      </w:r>
      <w:bookmarkStart w:id="13" w:name="_GoBack"/>
      <w:bookmarkEnd w:id="13"/>
    </w:p>
    <w:p w14:paraId="333CE245" w14:textId="43E8CD82" w:rsidR="006F6D1A" w:rsidRDefault="006F6D1A" w:rsidP="00A301D6">
      <w:pPr>
        <w:spacing w:before="60" w:after="60"/>
        <w:jc w:val="both"/>
        <w:rPr>
          <w:rFonts w:eastAsia="Calibri" w:cstheme="minorHAnsi"/>
        </w:rPr>
      </w:pPr>
      <w:r w:rsidRPr="00A301D6">
        <w:rPr>
          <w:rFonts w:eastAsia="Calibri" w:cstheme="minorHAnsi"/>
        </w:rPr>
        <w:t xml:space="preserve">                </w:t>
      </w:r>
    </w:p>
    <w:p w14:paraId="41C14237" w14:textId="77777777" w:rsidR="006F6D1A" w:rsidRPr="00A301D6" w:rsidRDefault="006F6D1A" w:rsidP="00A301D6">
      <w:pPr>
        <w:spacing w:before="60" w:after="60"/>
        <w:jc w:val="both"/>
        <w:rPr>
          <w:rFonts w:eastAsia="Calibri" w:cstheme="minorHAnsi"/>
        </w:rPr>
      </w:pPr>
      <w:r w:rsidRPr="00A301D6">
        <w:rPr>
          <w:rFonts w:eastAsia="Calibri" w:cstheme="minorHAnsi"/>
        </w:rPr>
        <w:t xml:space="preserve"> </w:t>
      </w:r>
    </w:p>
    <w:p w14:paraId="2E1606F5" w14:textId="0E3E6D08" w:rsidR="006F6D1A" w:rsidRDefault="006F6D1A" w:rsidP="00A301D6">
      <w:pPr>
        <w:spacing w:before="60" w:after="60"/>
        <w:jc w:val="both"/>
        <w:rPr>
          <w:rFonts w:cstheme="minorHAnsi"/>
        </w:rPr>
      </w:pPr>
    </w:p>
    <w:p w14:paraId="0BE98651" w14:textId="77777777" w:rsidR="006A30CF" w:rsidRPr="00A301D6" w:rsidRDefault="006A30CF" w:rsidP="00A301D6">
      <w:pPr>
        <w:spacing w:before="60" w:after="60"/>
        <w:jc w:val="both"/>
        <w:rPr>
          <w:rFonts w:cstheme="minorHAnsi"/>
        </w:rPr>
      </w:pPr>
    </w:p>
    <w:p w14:paraId="1E15A9B7" w14:textId="77777777" w:rsidR="006F6D1A" w:rsidRPr="00A301D6" w:rsidRDefault="006F6D1A" w:rsidP="00A301D6">
      <w:pPr>
        <w:spacing w:before="60" w:after="60"/>
        <w:jc w:val="both"/>
        <w:rPr>
          <w:rFonts w:cstheme="minorHAnsi"/>
          <w:b/>
        </w:rPr>
      </w:pPr>
      <w:r w:rsidRPr="00A301D6">
        <w:rPr>
          <w:rFonts w:cstheme="minorHAnsi"/>
        </w:rPr>
        <w:t xml:space="preserve">_________________________________                                                 </w:t>
      </w:r>
    </w:p>
    <w:p w14:paraId="5FC42DB4" w14:textId="4948E97E" w:rsidR="006A30CF" w:rsidRDefault="006A30CF" w:rsidP="00A301D6">
      <w:pPr>
        <w:spacing w:before="60" w:after="60"/>
        <w:rPr>
          <w:rFonts w:cstheme="minorHAnsi"/>
        </w:rPr>
      </w:pPr>
    </w:p>
    <w:p w14:paraId="0D326A82" w14:textId="6627EAB5" w:rsidR="002278E4" w:rsidRDefault="002278E4" w:rsidP="00A301D6">
      <w:pPr>
        <w:spacing w:before="60" w:after="60"/>
        <w:rPr>
          <w:rFonts w:cstheme="minorHAnsi"/>
          <w:bCs/>
        </w:rPr>
      </w:pPr>
      <w:r w:rsidRPr="002278E4">
        <w:rPr>
          <w:rFonts w:cstheme="minorHAnsi"/>
          <w:bCs/>
        </w:rPr>
        <w:t>Výchovný ústav, dětský domov se školou, středisko výchovné péče, střední škola a základní škola, Moravský Krumlov</w:t>
      </w:r>
    </w:p>
    <w:p w14:paraId="2464216F" w14:textId="226A26B9" w:rsidR="002278E4" w:rsidRPr="002278E4" w:rsidRDefault="002278E4" w:rsidP="00A301D6">
      <w:pPr>
        <w:spacing w:before="60" w:after="60"/>
        <w:rPr>
          <w:rFonts w:cstheme="minorHAnsi"/>
          <w:bCs/>
        </w:rPr>
      </w:pPr>
      <w:r>
        <w:rPr>
          <w:rFonts w:cstheme="minorHAnsi"/>
          <w:bCs/>
        </w:rPr>
        <w:t>Mgr. Jan Košíček, ředitel</w:t>
      </w:r>
    </w:p>
    <w:p w14:paraId="540F1BB3" w14:textId="77777777" w:rsidR="002278E4" w:rsidRDefault="002278E4" w:rsidP="00A301D6">
      <w:pPr>
        <w:spacing w:before="60" w:after="60"/>
        <w:rPr>
          <w:rFonts w:cstheme="minorHAnsi"/>
        </w:rPr>
      </w:pPr>
    </w:p>
    <w:p w14:paraId="2464374D" w14:textId="4BFD6B6D" w:rsidR="006F6D1A" w:rsidRPr="002278E4" w:rsidRDefault="002278E4" w:rsidP="00A301D6">
      <w:pPr>
        <w:spacing w:before="60" w:after="60"/>
        <w:rPr>
          <w:rFonts w:cstheme="minorHAnsi"/>
          <w:b/>
          <w:i/>
          <w:iCs/>
        </w:rPr>
      </w:pPr>
      <w:r w:rsidRPr="002278E4">
        <w:rPr>
          <w:rFonts w:cstheme="minorHAnsi"/>
          <w:i/>
          <w:iCs/>
        </w:rPr>
        <w:t>(o</w:t>
      </w:r>
      <w:r w:rsidR="006F6D1A" w:rsidRPr="002278E4">
        <w:rPr>
          <w:rFonts w:cstheme="minorHAnsi"/>
          <w:i/>
          <w:iCs/>
        </w:rPr>
        <w:t>bjednatel</w:t>
      </w:r>
      <w:r w:rsidRPr="002278E4">
        <w:rPr>
          <w:rFonts w:cstheme="minorHAnsi"/>
          <w:i/>
          <w:iCs/>
        </w:rPr>
        <w:t>)</w:t>
      </w:r>
      <w:r w:rsidR="006F6D1A" w:rsidRPr="002278E4">
        <w:rPr>
          <w:rFonts w:cstheme="minorHAnsi"/>
          <w:i/>
          <w:iCs/>
        </w:rPr>
        <w:t xml:space="preserve">                                                                                                           </w:t>
      </w:r>
    </w:p>
    <w:p w14:paraId="29B0C6FD" w14:textId="77777777" w:rsidR="006F6D1A" w:rsidRPr="00A301D6" w:rsidRDefault="006F6D1A" w:rsidP="00A301D6">
      <w:pPr>
        <w:spacing w:before="60" w:after="60"/>
        <w:jc w:val="both"/>
        <w:rPr>
          <w:rFonts w:cstheme="minorHAnsi"/>
        </w:rPr>
      </w:pPr>
    </w:p>
    <w:p w14:paraId="785E7FC8" w14:textId="77777777" w:rsidR="006F6D1A" w:rsidRPr="00A301D6" w:rsidRDefault="006F6D1A" w:rsidP="00A301D6">
      <w:pPr>
        <w:spacing w:before="60" w:after="60"/>
        <w:jc w:val="both"/>
        <w:rPr>
          <w:rFonts w:cstheme="minorHAnsi"/>
        </w:rPr>
      </w:pPr>
      <w:r w:rsidRPr="00A301D6">
        <w:rPr>
          <w:rFonts w:cstheme="minorHAnsi"/>
        </w:rPr>
        <w:t>V _________________________ dne ________________</w:t>
      </w:r>
    </w:p>
    <w:p w14:paraId="237ECFD8" w14:textId="77777777" w:rsidR="006F6D1A" w:rsidRPr="00A301D6" w:rsidRDefault="006F6D1A" w:rsidP="00A301D6">
      <w:pPr>
        <w:spacing w:before="60" w:after="60"/>
        <w:jc w:val="both"/>
        <w:rPr>
          <w:rFonts w:cstheme="minorHAnsi"/>
        </w:rPr>
      </w:pPr>
    </w:p>
    <w:p w14:paraId="52F847CA" w14:textId="6BA7C3C4" w:rsidR="006F6D1A" w:rsidRDefault="006F6D1A" w:rsidP="00A301D6">
      <w:pPr>
        <w:spacing w:before="60" w:after="60"/>
        <w:jc w:val="both"/>
        <w:rPr>
          <w:rFonts w:cstheme="minorHAnsi"/>
        </w:rPr>
      </w:pPr>
    </w:p>
    <w:p w14:paraId="1E0E392E" w14:textId="77777777" w:rsidR="002278E4" w:rsidRPr="00A301D6" w:rsidRDefault="002278E4" w:rsidP="00A301D6">
      <w:pPr>
        <w:spacing w:before="60" w:after="60"/>
        <w:jc w:val="both"/>
        <w:rPr>
          <w:rFonts w:cstheme="minorHAnsi"/>
        </w:rPr>
      </w:pPr>
    </w:p>
    <w:p w14:paraId="19E704AD" w14:textId="77777777" w:rsidR="006F6D1A" w:rsidRPr="00A301D6" w:rsidRDefault="006F6D1A" w:rsidP="00A301D6">
      <w:pPr>
        <w:spacing w:before="60" w:after="60"/>
        <w:jc w:val="both"/>
        <w:rPr>
          <w:rFonts w:cstheme="minorHAnsi"/>
        </w:rPr>
      </w:pPr>
    </w:p>
    <w:p w14:paraId="4EAB10BA" w14:textId="77777777" w:rsidR="006F6D1A" w:rsidRPr="00A301D6" w:rsidRDefault="006F6D1A" w:rsidP="00A301D6">
      <w:pPr>
        <w:spacing w:before="60" w:after="60"/>
        <w:jc w:val="both"/>
        <w:rPr>
          <w:rFonts w:cstheme="minorHAnsi"/>
        </w:rPr>
      </w:pPr>
      <w:r w:rsidRPr="00A301D6">
        <w:rPr>
          <w:rFonts w:cstheme="minorHAnsi"/>
        </w:rPr>
        <w:t xml:space="preserve">_________________________________                                           </w:t>
      </w:r>
    </w:p>
    <w:p w14:paraId="7E938D5F" w14:textId="0CBAD523" w:rsidR="006A30CF" w:rsidRDefault="006A30CF" w:rsidP="00A301D6">
      <w:pPr>
        <w:spacing w:before="60" w:after="60"/>
        <w:rPr>
          <w:rFonts w:cstheme="minorHAnsi"/>
        </w:rPr>
      </w:pPr>
    </w:p>
    <w:p w14:paraId="768F4C85" w14:textId="2BE555B7" w:rsidR="002278E4" w:rsidRDefault="002278E4" w:rsidP="00A301D6">
      <w:pPr>
        <w:spacing w:before="60" w:after="60"/>
        <w:rPr>
          <w:rFonts w:cstheme="minorHAnsi"/>
        </w:rPr>
      </w:pPr>
      <w:r>
        <w:rPr>
          <w:rFonts w:cstheme="minorHAnsi"/>
        </w:rPr>
        <w:t>CERGOMONT s.r.o.</w:t>
      </w:r>
    </w:p>
    <w:p w14:paraId="18160C20" w14:textId="324DBF11" w:rsidR="002278E4" w:rsidRDefault="002278E4" w:rsidP="00A301D6">
      <w:pPr>
        <w:spacing w:before="60" w:after="60"/>
        <w:rPr>
          <w:rFonts w:cstheme="minorHAnsi"/>
        </w:rPr>
      </w:pPr>
      <w:r>
        <w:rPr>
          <w:rFonts w:cstheme="minorHAnsi"/>
        </w:rPr>
        <w:t>Ing. Josef Vrba, jednatel</w:t>
      </w:r>
    </w:p>
    <w:p w14:paraId="6AA31072" w14:textId="77777777" w:rsidR="002278E4" w:rsidRDefault="002278E4" w:rsidP="00A301D6">
      <w:pPr>
        <w:spacing w:before="60" w:after="60"/>
        <w:rPr>
          <w:rFonts w:cstheme="minorHAnsi"/>
        </w:rPr>
      </w:pPr>
    </w:p>
    <w:p w14:paraId="7A466D15" w14:textId="2BD377AE" w:rsidR="006F6D1A" w:rsidRPr="002278E4" w:rsidRDefault="002278E4" w:rsidP="00A301D6">
      <w:pPr>
        <w:spacing w:before="60" w:after="60"/>
        <w:rPr>
          <w:rFonts w:cstheme="minorHAnsi"/>
          <w:i/>
          <w:iCs/>
        </w:rPr>
      </w:pPr>
      <w:r w:rsidRPr="002278E4">
        <w:rPr>
          <w:rFonts w:cstheme="minorHAnsi"/>
          <w:i/>
          <w:iCs/>
        </w:rPr>
        <w:t>(</w:t>
      </w:r>
      <w:r w:rsidR="006F6D1A" w:rsidRPr="002278E4">
        <w:rPr>
          <w:rFonts w:cstheme="minorHAnsi"/>
          <w:i/>
          <w:iCs/>
        </w:rPr>
        <w:t>zhotovitel</w:t>
      </w:r>
      <w:r w:rsidRPr="002278E4">
        <w:rPr>
          <w:rFonts w:cstheme="minorHAnsi"/>
          <w:i/>
          <w:iCs/>
        </w:rPr>
        <w:t>)</w:t>
      </w:r>
    </w:p>
    <w:p w14:paraId="57F6AE1A" w14:textId="2D820492" w:rsidR="002278E4" w:rsidRDefault="002278E4" w:rsidP="00A301D6">
      <w:pPr>
        <w:spacing w:before="60" w:after="60"/>
        <w:rPr>
          <w:rFonts w:cstheme="minorHAnsi"/>
        </w:rPr>
      </w:pPr>
    </w:p>
    <w:p w14:paraId="295D6D4C" w14:textId="77777777" w:rsidR="002278E4" w:rsidRPr="00683BE5" w:rsidRDefault="002278E4" w:rsidP="002278E4">
      <w:pPr>
        <w:autoSpaceDE w:val="0"/>
        <w:spacing w:after="0" w:line="240" w:lineRule="auto"/>
        <w:jc w:val="both"/>
        <w:rPr>
          <w:rFonts w:ascii="Calibri" w:hAnsi="Calibri" w:cs="Calibri"/>
        </w:rPr>
      </w:pPr>
    </w:p>
    <w:p w14:paraId="6FF628CE" w14:textId="77777777" w:rsidR="002278E4" w:rsidRPr="00A301D6" w:rsidRDefault="002278E4" w:rsidP="00A301D6">
      <w:pPr>
        <w:spacing w:before="60" w:after="60"/>
        <w:rPr>
          <w:rFonts w:cstheme="minorHAnsi"/>
          <w:b/>
          <w:bCs/>
        </w:rPr>
      </w:pPr>
    </w:p>
    <w:sectPr w:rsidR="002278E4" w:rsidRPr="00A301D6" w:rsidSect="006D52BB">
      <w:headerReference w:type="default" r:id="rId8"/>
      <w:footerReference w:type="default" r:id="rId9"/>
      <w:pgSz w:w="11906" w:h="16838"/>
      <w:pgMar w:top="1346"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1BDD2" w14:textId="77777777" w:rsidR="00A857A2" w:rsidRDefault="00A857A2" w:rsidP="00151B5D">
      <w:pPr>
        <w:spacing w:after="0" w:line="240" w:lineRule="auto"/>
      </w:pPr>
      <w:r>
        <w:separator/>
      </w:r>
    </w:p>
  </w:endnote>
  <w:endnote w:type="continuationSeparator" w:id="0">
    <w:p w14:paraId="367B3E4D" w14:textId="77777777" w:rsidR="00A857A2" w:rsidRDefault="00A857A2"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197931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2AE917F9" w14:textId="77777777" w:rsidR="006A30CF" w:rsidRPr="006A30CF" w:rsidRDefault="006A30CF">
            <w:pPr>
              <w:pStyle w:val="Zpat"/>
              <w:pBdr>
                <w:bottom w:val="single" w:sz="6" w:space="1" w:color="auto"/>
              </w:pBdr>
              <w:jc w:val="center"/>
              <w:rPr>
                <w:sz w:val="18"/>
                <w:szCs w:val="18"/>
              </w:rPr>
            </w:pPr>
          </w:p>
          <w:p w14:paraId="415878C2" w14:textId="77777777" w:rsidR="006A30CF" w:rsidRPr="006A30CF" w:rsidRDefault="006A30CF">
            <w:pPr>
              <w:pStyle w:val="Zpat"/>
              <w:jc w:val="center"/>
              <w:rPr>
                <w:sz w:val="18"/>
                <w:szCs w:val="18"/>
              </w:rPr>
            </w:pPr>
          </w:p>
          <w:p w14:paraId="095DAE28" w14:textId="183E9D8F" w:rsidR="006A30CF" w:rsidRPr="006A30CF" w:rsidRDefault="006A30CF">
            <w:pPr>
              <w:pStyle w:val="Zpat"/>
              <w:jc w:val="center"/>
              <w:rPr>
                <w:sz w:val="18"/>
                <w:szCs w:val="18"/>
              </w:rPr>
            </w:pPr>
            <w:r w:rsidRPr="006A30CF">
              <w:rPr>
                <w:sz w:val="18"/>
                <w:szCs w:val="18"/>
              </w:rPr>
              <w:t xml:space="preserve">Stránka </w:t>
            </w:r>
            <w:r w:rsidRPr="006A30CF">
              <w:rPr>
                <w:b/>
                <w:bCs/>
                <w:sz w:val="18"/>
                <w:szCs w:val="18"/>
              </w:rPr>
              <w:fldChar w:fldCharType="begin"/>
            </w:r>
            <w:r w:rsidRPr="006A30CF">
              <w:rPr>
                <w:b/>
                <w:bCs/>
                <w:sz w:val="18"/>
                <w:szCs w:val="18"/>
              </w:rPr>
              <w:instrText>PAGE</w:instrText>
            </w:r>
            <w:r w:rsidRPr="006A30CF">
              <w:rPr>
                <w:b/>
                <w:bCs/>
                <w:sz w:val="18"/>
                <w:szCs w:val="18"/>
              </w:rPr>
              <w:fldChar w:fldCharType="separate"/>
            </w:r>
            <w:r w:rsidR="00A94C4A">
              <w:rPr>
                <w:b/>
                <w:bCs/>
                <w:noProof/>
                <w:sz w:val="18"/>
                <w:szCs w:val="18"/>
              </w:rPr>
              <w:t>15</w:t>
            </w:r>
            <w:r w:rsidRPr="006A30CF">
              <w:rPr>
                <w:b/>
                <w:bCs/>
                <w:sz w:val="18"/>
                <w:szCs w:val="18"/>
              </w:rPr>
              <w:fldChar w:fldCharType="end"/>
            </w:r>
            <w:r w:rsidRPr="006A30CF">
              <w:rPr>
                <w:sz w:val="18"/>
                <w:szCs w:val="18"/>
              </w:rPr>
              <w:t xml:space="preserve"> z </w:t>
            </w:r>
            <w:r w:rsidRPr="006A30CF">
              <w:rPr>
                <w:b/>
                <w:bCs/>
                <w:sz w:val="18"/>
                <w:szCs w:val="18"/>
              </w:rPr>
              <w:fldChar w:fldCharType="begin"/>
            </w:r>
            <w:r w:rsidRPr="006A30CF">
              <w:rPr>
                <w:b/>
                <w:bCs/>
                <w:sz w:val="18"/>
                <w:szCs w:val="18"/>
              </w:rPr>
              <w:instrText>NUMPAGES</w:instrText>
            </w:r>
            <w:r w:rsidRPr="006A30CF">
              <w:rPr>
                <w:b/>
                <w:bCs/>
                <w:sz w:val="18"/>
                <w:szCs w:val="18"/>
              </w:rPr>
              <w:fldChar w:fldCharType="separate"/>
            </w:r>
            <w:r w:rsidR="00A94C4A">
              <w:rPr>
                <w:b/>
                <w:bCs/>
                <w:noProof/>
                <w:sz w:val="18"/>
                <w:szCs w:val="18"/>
              </w:rPr>
              <w:t>15</w:t>
            </w:r>
            <w:r w:rsidRPr="006A30CF">
              <w:rPr>
                <w:b/>
                <w:bCs/>
                <w:sz w:val="18"/>
                <w:szCs w:val="18"/>
              </w:rPr>
              <w:fldChar w:fldCharType="end"/>
            </w:r>
          </w:p>
        </w:sdtContent>
      </w:sdt>
    </w:sdtContent>
  </w:sdt>
  <w:p w14:paraId="04864E13" w14:textId="77777777" w:rsidR="006A30CF" w:rsidRDefault="006A30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83180" w14:textId="77777777" w:rsidR="00A857A2" w:rsidRDefault="00A857A2" w:rsidP="00151B5D">
      <w:pPr>
        <w:spacing w:after="0" w:line="240" w:lineRule="auto"/>
      </w:pPr>
      <w:r>
        <w:separator/>
      </w:r>
    </w:p>
  </w:footnote>
  <w:footnote w:type="continuationSeparator" w:id="0">
    <w:p w14:paraId="48962567" w14:textId="77777777" w:rsidR="00A857A2" w:rsidRDefault="00A857A2" w:rsidP="00151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9F14E" w14:textId="3A73F829" w:rsidR="00151B5D" w:rsidRDefault="00277975">
    <w:pPr>
      <w:pStyle w:val="Zhlav"/>
    </w:pPr>
    <w:r>
      <w:rPr>
        <w:noProof/>
        <w:lang w:eastAsia="cs-CZ"/>
      </w:rPr>
      <w:drawing>
        <wp:inline distT="0" distB="0" distL="0" distR="0" wp14:anchorId="0E0408BA" wp14:editId="50EAA9EA">
          <wp:extent cx="3038475" cy="664666"/>
          <wp:effectExtent l="0" t="0" r="0" b="2540"/>
          <wp:docPr id="1" name="Obrázek 1" descr="Obsah obrázku nůž,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nůž, stůl&#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178022" cy="695192"/>
                  </a:xfrm>
                  <a:prstGeom prst="rect">
                    <a:avLst/>
                  </a:prstGeom>
                </pic:spPr>
              </pic:pic>
            </a:graphicData>
          </a:graphic>
        </wp:inline>
      </w:drawing>
    </w:r>
  </w:p>
  <w:p w14:paraId="62BB1813" w14:textId="77777777" w:rsidR="00151B5D" w:rsidRDefault="00151B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2A63"/>
    <w:multiLevelType w:val="hybridMultilevel"/>
    <w:tmpl w:val="972CDCC0"/>
    <w:lvl w:ilvl="0" w:tplc="6154430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CF12816"/>
    <w:multiLevelType w:val="hybridMultilevel"/>
    <w:tmpl w:val="2C7296EA"/>
    <w:lvl w:ilvl="0" w:tplc="302447C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
    <w:nsid w:val="0F8756B5"/>
    <w:multiLevelType w:val="hybridMultilevel"/>
    <w:tmpl w:val="4E72EAE4"/>
    <w:lvl w:ilvl="0" w:tplc="EA2E9B2E">
      <w:start w:val="1"/>
      <w:numFmt w:val="lowerLetter"/>
      <w:lvlText w:val="(%1)"/>
      <w:lvlJc w:val="left"/>
      <w:pPr>
        <w:ind w:left="927" w:hanging="360"/>
      </w:pPr>
      <w:rPr>
        <w:rFonts w:ascii="Calibri" w:eastAsia="Times New Roman" w:hAnsi="Calibri" w:cs="Calibri"/>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48C7AC9"/>
    <w:multiLevelType w:val="hybridMultilevel"/>
    <w:tmpl w:val="ABE0580A"/>
    <w:lvl w:ilvl="0" w:tplc="F6B05624">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4">
    <w:nsid w:val="18AB7B47"/>
    <w:multiLevelType w:val="hybridMultilevel"/>
    <w:tmpl w:val="3A4A7798"/>
    <w:lvl w:ilvl="0" w:tplc="A83A4C02">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5">
    <w:nsid w:val="1C6C1856"/>
    <w:multiLevelType w:val="hybridMultilevel"/>
    <w:tmpl w:val="796CC306"/>
    <w:lvl w:ilvl="0" w:tplc="35FA09EE">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1D6B4DBC"/>
    <w:multiLevelType w:val="hybridMultilevel"/>
    <w:tmpl w:val="938A8EAC"/>
    <w:lvl w:ilvl="0" w:tplc="C854C05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35802785"/>
    <w:multiLevelType w:val="hybridMultilevel"/>
    <w:tmpl w:val="70BC4BE0"/>
    <w:lvl w:ilvl="0" w:tplc="20FE0C42">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8">
    <w:nsid w:val="39716C46"/>
    <w:multiLevelType w:val="hybridMultilevel"/>
    <w:tmpl w:val="EBF6BB1A"/>
    <w:lvl w:ilvl="0" w:tplc="5A6C764A">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9">
    <w:nsid w:val="3D96744C"/>
    <w:multiLevelType w:val="hybridMultilevel"/>
    <w:tmpl w:val="3E42F692"/>
    <w:lvl w:ilvl="0" w:tplc="F580C40C">
      <w:start w:val="1"/>
      <w:numFmt w:val="lowerLetter"/>
      <w:lvlText w:val="(%1)"/>
      <w:lvlJc w:val="left"/>
      <w:pPr>
        <w:ind w:left="927" w:hanging="360"/>
      </w:pPr>
      <w:rPr>
        <w:rFonts w:ascii="Calibri" w:eastAsia="Times New Roman" w:hAnsi="Calibri" w:cs="Arial"/>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44802B68"/>
    <w:multiLevelType w:val="hybridMultilevel"/>
    <w:tmpl w:val="C8AE6CC8"/>
    <w:lvl w:ilvl="0" w:tplc="9BE29CF2">
      <w:start w:val="1"/>
      <w:numFmt w:val="lowerLetter"/>
      <w:lvlText w:val="(%1)"/>
      <w:lvlJc w:val="left"/>
      <w:pPr>
        <w:ind w:left="927" w:hanging="360"/>
      </w:pPr>
      <w:rPr>
        <w:rFonts w:ascii="Calibri" w:eastAsia="Times New Roman" w:hAnsi="Calibri" w:cs="Calibri"/>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5DF36B3B"/>
    <w:multiLevelType w:val="hybridMultilevel"/>
    <w:tmpl w:val="BE3EE1D4"/>
    <w:lvl w:ilvl="0" w:tplc="0194C5EC">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6C8160FC"/>
    <w:multiLevelType w:val="hybridMultilevel"/>
    <w:tmpl w:val="510CCE8C"/>
    <w:lvl w:ilvl="0" w:tplc="47CE31A6">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3">
    <w:nsid w:val="6F4B5D6A"/>
    <w:multiLevelType w:val="multilevel"/>
    <w:tmpl w:val="C35E7C32"/>
    <w:lvl w:ilvl="0">
      <w:start w:val="1"/>
      <w:numFmt w:val="decimal"/>
      <w:lvlText w:val="%1."/>
      <w:lvlJc w:val="left"/>
      <w:pPr>
        <w:tabs>
          <w:tab w:val="num" w:pos="567"/>
        </w:tabs>
        <w:ind w:left="567" w:hanging="567"/>
      </w:pPr>
      <w:rPr>
        <w:rFonts w:ascii="Calibri" w:hAnsi="Calibri" w:cs="Times New Roman" w:hint="default"/>
        <w:b/>
        <w:i w:val="0"/>
        <w:sz w:val="22"/>
        <w:szCs w:val="22"/>
      </w:rPr>
    </w:lvl>
    <w:lvl w:ilvl="1">
      <w:start w:val="1"/>
      <w:numFmt w:val="decimal"/>
      <w:lvlText w:val="%1.%2"/>
      <w:lvlJc w:val="left"/>
      <w:pPr>
        <w:tabs>
          <w:tab w:val="num" w:pos="567"/>
        </w:tabs>
        <w:ind w:left="567" w:hanging="567"/>
      </w:pPr>
      <w:rPr>
        <w:rFonts w:ascii="Calibri" w:hAnsi="Calibri" w:cs="Times New Roman" w:hint="default"/>
        <w:b w:val="0"/>
        <w:i w:val="0"/>
        <w:sz w:val="22"/>
        <w:szCs w:val="22"/>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nsid w:val="70C80285"/>
    <w:multiLevelType w:val="hybridMultilevel"/>
    <w:tmpl w:val="EBF6BB1A"/>
    <w:lvl w:ilvl="0" w:tplc="5A6C764A">
      <w:start w:val="1"/>
      <w:numFmt w:val="lowerLetter"/>
      <w:lvlText w:val="(%1)"/>
      <w:lvlJc w:val="left"/>
      <w:pPr>
        <w:ind w:left="927" w:hanging="360"/>
      </w:pPr>
      <w:rPr>
        <w:rFonts w:ascii="Calibri" w:eastAsia="Times New Roman" w:hAnsi="Calibri" w:cs="Arial"/>
        <w:b w:val="0"/>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15">
    <w:nsid w:val="74E7259A"/>
    <w:multiLevelType w:val="hybridMultilevel"/>
    <w:tmpl w:val="398C0B5C"/>
    <w:lvl w:ilvl="0" w:tplc="3D82F5AA">
      <w:start w:val="1"/>
      <w:numFmt w:val="lowerLetter"/>
      <w:lvlText w:val="(%1)"/>
      <w:lvlJc w:val="left"/>
      <w:pPr>
        <w:ind w:left="927" w:hanging="360"/>
      </w:pPr>
      <w:rPr>
        <w:rFonts w:ascii="Calibri" w:eastAsia="Times New Roman" w:hAnsi="Calibri" w:cs="Arial"/>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78D01C8E"/>
    <w:multiLevelType w:val="hybridMultilevel"/>
    <w:tmpl w:val="7F823F0E"/>
    <w:lvl w:ilvl="0" w:tplc="896EDCF4">
      <w:start w:val="1"/>
      <w:numFmt w:val="lowerLetter"/>
      <w:lvlText w:val="(%1)"/>
      <w:lvlJc w:val="left"/>
      <w:pPr>
        <w:ind w:left="927" w:hanging="360"/>
      </w:pPr>
      <w:rPr>
        <w:rFonts w:ascii="Calibri" w:eastAsia="MS Mincho" w:hAnsi="Calibri" w:cs="Times New Roman"/>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7"/>
  </w:num>
  <w:num w:numId="6">
    <w:abstractNumId w:val="1"/>
  </w:num>
  <w:num w:numId="7">
    <w:abstractNumId w:val="12"/>
  </w:num>
  <w:num w:numId="8">
    <w:abstractNumId w:val="3"/>
  </w:num>
  <w:num w:numId="9">
    <w:abstractNumId w:val="8"/>
  </w:num>
  <w:num w:numId="10">
    <w:abstractNumId w:val="4"/>
  </w:num>
  <w:num w:numId="11">
    <w:abstractNumId w:val="5"/>
  </w:num>
  <w:num w:numId="12">
    <w:abstractNumId w:val="2"/>
  </w:num>
  <w:num w:numId="13">
    <w:abstractNumId w:val="0"/>
  </w:num>
  <w:num w:numId="14">
    <w:abstractNumId w:val="6"/>
  </w:num>
  <w:num w:numId="15">
    <w:abstractNumId w:val="11"/>
  </w:num>
  <w:num w:numId="16">
    <w:abstractNumId w:val="9"/>
  </w:num>
  <w:num w:numId="17">
    <w:abstractNumId w:val="14"/>
  </w:num>
  <w:num w:numId="1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E9"/>
    <w:rsid w:val="00004FA6"/>
    <w:rsid w:val="00010D79"/>
    <w:rsid w:val="00047F54"/>
    <w:rsid w:val="000828BB"/>
    <w:rsid w:val="000A6F90"/>
    <w:rsid w:val="000D07DB"/>
    <w:rsid w:val="000D0866"/>
    <w:rsid w:val="000E464D"/>
    <w:rsid w:val="00104B96"/>
    <w:rsid w:val="00143CF1"/>
    <w:rsid w:val="00151B5D"/>
    <w:rsid w:val="001813A4"/>
    <w:rsid w:val="0019701C"/>
    <w:rsid w:val="001B180E"/>
    <w:rsid w:val="001D29C5"/>
    <w:rsid w:val="00203FFD"/>
    <w:rsid w:val="002278E4"/>
    <w:rsid w:val="00265E56"/>
    <w:rsid w:val="00277975"/>
    <w:rsid w:val="002C0100"/>
    <w:rsid w:val="002D036D"/>
    <w:rsid w:val="0030227F"/>
    <w:rsid w:val="003830DD"/>
    <w:rsid w:val="003B6B3B"/>
    <w:rsid w:val="003B6F6B"/>
    <w:rsid w:val="003E2DE5"/>
    <w:rsid w:val="0040216A"/>
    <w:rsid w:val="00403293"/>
    <w:rsid w:val="0041403A"/>
    <w:rsid w:val="00422956"/>
    <w:rsid w:val="00437C0C"/>
    <w:rsid w:val="004B17F8"/>
    <w:rsid w:val="004B6014"/>
    <w:rsid w:val="004E7BC3"/>
    <w:rsid w:val="004F6D51"/>
    <w:rsid w:val="00516ACC"/>
    <w:rsid w:val="00522C59"/>
    <w:rsid w:val="00546C77"/>
    <w:rsid w:val="0055305D"/>
    <w:rsid w:val="00557E0E"/>
    <w:rsid w:val="00576A1A"/>
    <w:rsid w:val="005820A4"/>
    <w:rsid w:val="00586551"/>
    <w:rsid w:val="005920A1"/>
    <w:rsid w:val="00593583"/>
    <w:rsid w:val="005A2A61"/>
    <w:rsid w:val="00622BF4"/>
    <w:rsid w:val="00627D4D"/>
    <w:rsid w:val="0063260B"/>
    <w:rsid w:val="00642B00"/>
    <w:rsid w:val="00672D14"/>
    <w:rsid w:val="00674132"/>
    <w:rsid w:val="006940FB"/>
    <w:rsid w:val="006A30CF"/>
    <w:rsid w:val="006D4BD5"/>
    <w:rsid w:val="006D52BB"/>
    <w:rsid w:val="006F6D1A"/>
    <w:rsid w:val="00722164"/>
    <w:rsid w:val="00734B79"/>
    <w:rsid w:val="0074709F"/>
    <w:rsid w:val="00753831"/>
    <w:rsid w:val="007737C0"/>
    <w:rsid w:val="007744C9"/>
    <w:rsid w:val="007E44EF"/>
    <w:rsid w:val="008025AA"/>
    <w:rsid w:val="0082162F"/>
    <w:rsid w:val="008646CF"/>
    <w:rsid w:val="008A3EEC"/>
    <w:rsid w:val="008A4B5B"/>
    <w:rsid w:val="00916242"/>
    <w:rsid w:val="009251A3"/>
    <w:rsid w:val="00954944"/>
    <w:rsid w:val="00980D96"/>
    <w:rsid w:val="00984027"/>
    <w:rsid w:val="00985C33"/>
    <w:rsid w:val="00A00778"/>
    <w:rsid w:val="00A17B02"/>
    <w:rsid w:val="00A301D6"/>
    <w:rsid w:val="00A3691F"/>
    <w:rsid w:val="00A65BE1"/>
    <w:rsid w:val="00A857A2"/>
    <w:rsid w:val="00A94C4A"/>
    <w:rsid w:val="00AB1DCD"/>
    <w:rsid w:val="00AE11B5"/>
    <w:rsid w:val="00AE1FA2"/>
    <w:rsid w:val="00AE2CBC"/>
    <w:rsid w:val="00AF36C1"/>
    <w:rsid w:val="00B37CD7"/>
    <w:rsid w:val="00B40A4E"/>
    <w:rsid w:val="00B512AB"/>
    <w:rsid w:val="00BB3FF8"/>
    <w:rsid w:val="00BD164E"/>
    <w:rsid w:val="00C06FE9"/>
    <w:rsid w:val="00C12B92"/>
    <w:rsid w:val="00C342A3"/>
    <w:rsid w:val="00C87E2B"/>
    <w:rsid w:val="00D31BD8"/>
    <w:rsid w:val="00D74B9C"/>
    <w:rsid w:val="00DC68DE"/>
    <w:rsid w:val="00DD0506"/>
    <w:rsid w:val="00DD1EBE"/>
    <w:rsid w:val="00DF2508"/>
    <w:rsid w:val="00EB196A"/>
    <w:rsid w:val="00EE1814"/>
    <w:rsid w:val="00EF053C"/>
    <w:rsid w:val="00F0561D"/>
    <w:rsid w:val="00F25E3F"/>
    <w:rsid w:val="00F470E9"/>
    <w:rsid w:val="00F84051"/>
    <w:rsid w:val="00FF364C"/>
    <w:rsid w:val="00FF3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semiHidden/>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B5D"/>
    <w:rPr>
      <w:rFonts w:ascii="Tahoma" w:hAnsi="Tahoma" w:cs="Tahoma"/>
      <w:sz w:val="16"/>
      <w:szCs w:val="16"/>
    </w:rPr>
  </w:style>
  <w:style w:type="character" w:customStyle="1" w:styleId="Nadpis1Char">
    <w:name w:val="Nadpis 1 Char"/>
    <w:basedOn w:val="Standardnpsmoodstavce"/>
    <w:link w:val="Nadpis1"/>
    <w:uiPriority w:val="99"/>
    <w:rsid w:val="00104B96"/>
    <w:rPr>
      <w:rFonts w:ascii="Cambria" w:eastAsia="Times New Roman" w:hAnsi="Cambria" w:cs="Times New Roman"/>
      <w:b/>
      <w:bCs/>
      <w:kern w:val="32"/>
      <w:sz w:val="32"/>
      <w:szCs w:val="32"/>
      <w:lang w:eastAsia="cs-CZ"/>
    </w:rPr>
  </w:style>
  <w:style w:type="character" w:styleId="Odkaznakoment">
    <w:name w:val="annotation reference"/>
    <w:semiHidden/>
    <w:unhideWhenUsed/>
    <w:rsid w:val="00104B96"/>
    <w:rPr>
      <w:sz w:val="16"/>
      <w:szCs w:val="16"/>
    </w:rPr>
  </w:style>
  <w:style w:type="paragraph" w:styleId="Textkomente">
    <w:name w:val="annotation text"/>
    <w:basedOn w:val="Normln"/>
    <w:link w:val="TextkomenteChar"/>
    <w:uiPriority w:val="99"/>
    <w:semiHidden/>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iPriority w:val="99"/>
    <w:unhideWhenUsed/>
    <w:rsid w:val="00104B96"/>
    <w:rPr>
      <w:color w:val="0000FF"/>
      <w:u w:val="single"/>
    </w:rPr>
  </w:style>
  <w:style w:type="character" w:customStyle="1" w:styleId="Nadpis2Char">
    <w:name w:val="Nadpis 2 Char"/>
    <w:basedOn w:val="Standardnpsmoodstavce"/>
    <w:link w:val="Nadpis2"/>
    <w:uiPriority w:val="9"/>
    <w:semiHidden/>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uiPriority w:val="99"/>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semiHidden/>
    <w:rsid w:val="008A4B5B"/>
  </w:style>
  <w:style w:type="paragraph" w:styleId="Revize">
    <w:name w:val="Revision"/>
    <w:hidden/>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UnresolvedMention">
    <w:name w:val="Unresolved Mention"/>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paragraph" w:styleId="Zkladntext">
    <w:name w:val="Body Text"/>
    <w:basedOn w:val="Normln"/>
    <w:link w:val="ZkladntextChar"/>
    <w:unhideWhenUsed/>
    <w:rsid w:val="006F6D1A"/>
    <w:pPr>
      <w:spacing w:after="120"/>
    </w:pPr>
  </w:style>
  <w:style w:type="character" w:customStyle="1" w:styleId="ZkladntextChar">
    <w:name w:val="Základní text Char"/>
    <w:basedOn w:val="Standardnpsmoodstavce"/>
    <w:link w:val="Zkladntext"/>
    <w:rsid w:val="006F6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104B96"/>
    <w:pPr>
      <w:keepNext/>
      <w:spacing w:before="240" w:after="60" w:line="240" w:lineRule="auto"/>
      <w:outlineLvl w:val="0"/>
    </w:pPr>
    <w:rPr>
      <w:rFonts w:ascii="Cambria" w:eastAsia="Times New Roman" w:hAnsi="Cambria" w:cs="Times New Roman"/>
      <w:b/>
      <w:bCs/>
      <w:kern w:val="32"/>
      <w:sz w:val="32"/>
      <w:szCs w:val="32"/>
      <w:lang w:eastAsia="cs-CZ"/>
    </w:rPr>
  </w:style>
  <w:style w:type="paragraph" w:styleId="Nadpis2">
    <w:name w:val="heading 2"/>
    <w:basedOn w:val="Normln"/>
    <w:next w:val="Normln"/>
    <w:link w:val="Nadpis2Char"/>
    <w:uiPriority w:val="9"/>
    <w:semiHidden/>
    <w:unhideWhenUsed/>
    <w:qFormat/>
    <w:rsid w:val="00104B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151B5D"/>
    <w:pPr>
      <w:tabs>
        <w:tab w:val="center" w:pos="4536"/>
        <w:tab w:val="right" w:pos="9072"/>
      </w:tabs>
      <w:spacing w:after="0" w:line="240" w:lineRule="auto"/>
    </w:pPr>
  </w:style>
  <w:style w:type="character" w:customStyle="1" w:styleId="ZhlavChar">
    <w:name w:val="Záhlaví Char"/>
    <w:basedOn w:val="Standardnpsmoodstavce"/>
    <w:link w:val="Zhlav"/>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semiHidden/>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1B5D"/>
    <w:rPr>
      <w:rFonts w:ascii="Tahoma" w:hAnsi="Tahoma" w:cs="Tahoma"/>
      <w:sz w:val="16"/>
      <w:szCs w:val="16"/>
    </w:rPr>
  </w:style>
  <w:style w:type="character" w:customStyle="1" w:styleId="Nadpis1Char">
    <w:name w:val="Nadpis 1 Char"/>
    <w:basedOn w:val="Standardnpsmoodstavce"/>
    <w:link w:val="Nadpis1"/>
    <w:uiPriority w:val="99"/>
    <w:rsid w:val="00104B96"/>
    <w:rPr>
      <w:rFonts w:ascii="Cambria" w:eastAsia="Times New Roman" w:hAnsi="Cambria" w:cs="Times New Roman"/>
      <w:b/>
      <w:bCs/>
      <w:kern w:val="32"/>
      <w:sz w:val="32"/>
      <w:szCs w:val="32"/>
      <w:lang w:eastAsia="cs-CZ"/>
    </w:rPr>
  </w:style>
  <w:style w:type="character" w:styleId="Odkaznakoment">
    <w:name w:val="annotation reference"/>
    <w:semiHidden/>
    <w:unhideWhenUsed/>
    <w:rsid w:val="00104B96"/>
    <w:rPr>
      <w:sz w:val="16"/>
      <w:szCs w:val="16"/>
    </w:rPr>
  </w:style>
  <w:style w:type="paragraph" w:styleId="Textkomente">
    <w:name w:val="annotation text"/>
    <w:basedOn w:val="Normln"/>
    <w:link w:val="TextkomenteChar"/>
    <w:uiPriority w:val="99"/>
    <w:semiHidden/>
    <w:unhideWhenUsed/>
    <w:rsid w:val="00104B9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104B96"/>
    <w:rPr>
      <w:rFonts w:ascii="Times New Roman" w:eastAsia="Times New Roman" w:hAnsi="Times New Roman" w:cs="Times New Roman"/>
      <w:sz w:val="20"/>
      <w:szCs w:val="20"/>
      <w:lang w:eastAsia="cs-CZ"/>
    </w:rPr>
  </w:style>
  <w:style w:type="paragraph" w:styleId="Textvbloku">
    <w:name w:val="Block Text"/>
    <w:basedOn w:val="Normln"/>
    <w:rsid w:val="00104B96"/>
    <w:pPr>
      <w:widowControl w:val="0"/>
      <w:spacing w:after="0" w:line="240" w:lineRule="auto"/>
      <w:ind w:right="-92"/>
      <w:jc w:val="both"/>
    </w:pPr>
    <w:rPr>
      <w:rFonts w:ascii="Times New Roman" w:eastAsia="Times New Roman" w:hAnsi="Times New Roman" w:cs="Times New Roman"/>
      <w:sz w:val="24"/>
      <w:szCs w:val="20"/>
      <w:lang w:eastAsia="cs-CZ"/>
    </w:rPr>
  </w:style>
  <w:style w:type="paragraph" w:customStyle="1" w:styleId="Clanek11">
    <w:name w:val="Clanek 1.1"/>
    <w:basedOn w:val="Nadpis2"/>
    <w:next w:val="Zkladntext2"/>
    <w:link w:val="Clanek11Char"/>
    <w:qFormat/>
    <w:rsid w:val="00104B96"/>
    <w:pPr>
      <w:keepNext w:val="0"/>
      <w:keepLines w:val="0"/>
      <w:widowControl w:val="0"/>
      <w:tabs>
        <w:tab w:val="num" w:pos="567"/>
      </w:tabs>
      <w:spacing w:before="120" w:after="120" w:line="240" w:lineRule="auto"/>
      <w:ind w:left="567" w:hanging="567"/>
      <w:jc w:val="both"/>
    </w:pPr>
    <w:rPr>
      <w:rFonts w:ascii="Times New Roman" w:eastAsia="Times New Roman" w:hAnsi="Times New Roman" w:cs="Times New Roman"/>
      <w:bCs/>
      <w:iCs/>
      <w:color w:val="auto"/>
      <w:sz w:val="22"/>
      <w:szCs w:val="28"/>
      <w:lang w:val="x-none"/>
    </w:rPr>
  </w:style>
  <w:style w:type="character" w:customStyle="1" w:styleId="Clanek11Char">
    <w:name w:val="Clanek 1.1 Char"/>
    <w:link w:val="Clanek11"/>
    <w:rsid w:val="00104B96"/>
    <w:rPr>
      <w:rFonts w:ascii="Times New Roman" w:eastAsia="Times New Roman" w:hAnsi="Times New Roman" w:cs="Times New Roman"/>
      <w:bCs/>
      <w:iCs/>
      <w:szCs w:val="28"/>
      <w:lang w:val="x-none"/>
    </w:rPr>
  </w:style>
  <w:style w:type="paragraph" w:styleId="Zkladntext2">
    <w:name w:val="Body Text 2"/>
    <w:basedOn w:val="Normln"/>
    <w:link w:val="Zkladntext2Char"/>
    <w:unhideWhenUsed/>
    <w:rsid w:val="00104B96"/>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04B96"/>
    <w:rPr>
      <w:rFonts w:ascii="Times New Roman" w:eastAsia="Times New Roman" w:hAnsi="Times New Roman" w:cs="Times New Roman"/>
      <w:sz w:val="24"/>
      <w:szCs w:val="24"/>
      <w:lang w:eastAsia="cs-CZ"/>
    </w:rPr>
  </w:style>
  <w:style w:type="character" w:styleId="Hypertextovodkaz">
    <w:name w:val="Hyperlink"/>
    <w:uiPriority w:val="99"/>
    <w:unhideWhenUsed/>
    <w:rsid w:val="00104B96"/>
    <w:rPr>
      <w:color w:val="0000FF"/>
      <w:u w:val="single"/>
    </w:rPr>
  </w:style>
  <w:style w:type="character" w:customStyle="1" w:styleId="Nadpis2Char">
    <w:name w:val="Nadpis 2 Char"/>
    <w:basedOn w:val="Standardnpsmoodstavce"/>
    <w:link w:val="Nadpis2"/>
    <w:uiPriority w:val="9"/>
    <w:semiHidden/>
    <w:rsid w:val="00104B96"/>
    <w:rPr>
      <w:rFonts w:asciiTheme="majorHAnsi" w:eastAsiaTheme="majorEastAsia" w:hAnsiTheme="majorHAnsi" w:cstheme="majorBidi"/>
      <w:color w:val="365F91" w:themeColor="accent1" w:themeShade="BF"/>
      <w:sz w:val="26"/>
      <w:szCs w:val="26"/>
    </w:rPr>
  </w:style>
  <w:style w:type="paragraph" w:styleId="Pedmtkomente">
    <w:name w:val="annotation subject"/>
    <w:basedOn w:val="Textkomente"/>
    <w:next w:val="Textkomente"/>
    <w:link w:val="PedmtkomenteChar"/>
    <w:uiPriority w:val="99"/>
    <w:semiHidden/>
    <w:unhideWhenUsed/>
    <w:rsid w:val="006D4BD5"/>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6D4BD5"/>
    <w:rPr>
      <w:rFonts w:ascii="Times New Roman" w:eastAsia="Times New Roman" w:hAnsi="Times New Roman" w:cs="Times New Roman"/>
      <w:b/>
      <w:bCs/>
      <w:sz w:val="20"/>
      <w:szCs w:val="20"/>
      <w:lang w:eastAsia="cs-CZ"/>
    </w:rPr>
  </w:style>
  <w:style w:type="paragraph" w:customStyle="1" w:styleId="text">
    <w:name w:val="text"/>
    <w:basedOn w:val="Normln"/>
    <w:rsid w:val="00F84051"/>
    <w:pPr>
      <w:spacing w:after="120" w:line="240" w:lineRule="auto"/>
      <w:jc w:val="both"/>
    </w:pPr>
    <w:rPr>
      <w:rFonts w:ascii="Arial" w:eastAsia="Times New Roman" w:hAnsi="Arial" w:cs="Times New Roman"/>
      <w:szCs w:val="20"/>
      <w:lang w:eastAsia="cs-CZ"/>
    </w:rPr>
  </w:style>
  <w:style w:type="character" w:styleId="slostrnky">
    <w:name w:val="page number"/>
    <w:basedOn w:val="Standardnpsmoodstavce"/>
    <w:semiHidden/>
    <w:rsid w:val="008A4B5B"/>
  </w:style>
  <w:style w:type="paragraph" w:styleId="Revize">
    <w:name w:val="Revision"/>
    <w:hidden/>
    <w:semiHidden/>
    <w:rsid w:val="008A4B5B"/>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8A4B5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8A4B5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8A4B5B"/>
    <w:rPr>
      <w:vertAlign w:val="superscript"/>
    </w:rPr>
  </w:style>
  <w:style w:type="paragraph" w:styleId="Odstavecseseznamem">
    <w:name w:val="List Paragraph"/>
    <w:basedOn w:val="Normln"/>
    <w:uiPriority w:val="34"/>
    <w:qFormat/>
    <w:rsid w:val="008A4B5B"/>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UnresolvedMention">
    <w:name w:val="Unresolved Mention"/>
    <w:uiPriority w:val="99"/>
    <w:semiHidden/>
    <w:unhideWhenUsed/>
    <w:rsid w:val="008A4B5B"/>
    <w:rPr>
      <w:color w:val="605E5C"/>
      <w:shd w:val="clear" w:color="auto" w:fill="E1DFDD"/>
    </w:rPr>
  </w:style>
  <w:style w:type="character" w:styleId="Sledovanodkaz">
    <w:name w:val="FollowedHyperlink"/>
    <w:uiPriority w:val="99"/>
    <w:semiHidden/>
    <w:unhideWhenUsed/>
    <w:rsid w:val="008A4B5B"/>
    <w:rPr>
      <w:color w:val="954F72"/>
      <w:u w:val="single"/>
    </w:rPr>
  </w:style>
  <w:style w:type="paragraph" w:styleId="Zkladntext">
    <w:name w:val="Body Text"/>
    <w:basedOn w:val="Normln"/>
    <w:link w:val="ZkladntextChar"/>
    <w:unhideWhenUsed/>
    <w:rsid w:val="006F6D1A"/>
    <w:pPr>
      <w:spacing w:after="120"/>
    </w:pPr>
  </w:style>
  <w:style w:type="character" w:customStyle="1" w:styleId="ZkladntextChar">
    <w:name w:val="Základní text Char"/>
    <w:basedOn w:val="Standardnpsmoodstavce"/>
    <w:link w:val="Zkladntext"/>
    <w:rsid w:val="006F6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7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6389</Words>
  <Characters>37696</Characters>
  <Application>Microsoft Office Word</Application>
  <DocSecurity>0</DocSecurity>
  <Lines>314</Lines>
  <Paragraphs>87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43998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Stanglova Eva</dc:creator>
  <cp:lastModifiedBy>Jan Košíček</cp:lastModifiedBy>
  <cp:revision>6</cp:revision>
  <cp:lastPrinted>2022-07-19T05:40:00Z</cp:lastPrinted>
  <dcterms:created xsi:type="dcterms:W3CDTF">2022-04-27T08:13:00Z</dcterms:created>
  <dcterms:modified xsi:type="dcterms:W3CDTF">2022-07-19T05:41:00Z</dcterms:modified>
</cp:coreProperties>
</file>