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9081F" w14:textId="3C0BDBEF" w:rsidR="007E44EF" w:rsidRDefault="007E44EF">
      <w:pPr>
        <w:rPr>
          <w:rFonts w:ascii="Arial" w:hAnsi="Arial" w:cs="Arial"/>
          <w:b/>
          <w:bCs/>
          <w:sz w:val="28"/>
          <w:szCs w:val="28"/>
        </w:rPr>
      </w:pPr>
    </w:p>
    <w:p w14:paraId="1A136B26" w14:textId="77777777" w:rsidR="006F6D1A" w:rsidRDefault="006F6D1A" w:rsidP="006F6D1A">
      <w:pPr>
        <w:jc w:val="center"/>
        <w:rPr>
          <w:rFonts w:ascii="Calibri" w:hAnsi="Calibri"/>
          <w:b/>
          <w:sz w:val="28"/>
          <w:szCs w:val="28"/>
        </w:rPr>
      </w:pPr>
      <w:r w:rsidRPr="00B6472E">
        <w:rPr>
          <w:rFonts w:ascii="Calibri" w:hAnsi="Calibri"/>
          <w:b/>
          <w:sz w:val="28"/>
          <w:szCs w:val="28"/>
        </w:rPr>
        <w:t>Smlouva o d</w:t>
      </w:r>
      <w:r>
        <w:rPr>
          <w:rFonts w:ascii="Calibri" w:hAnsi="Calibri"/>
          <w:b/>
          <w:sz w:val="28"/>
          <w:szCs w:val="28"/>
        </w:rPr>
        <w:t>ílo</w:t>
      </w:r>
    </w:p>
    <w:p w14:paraId="76025EA7" w14:textId="77777777" w:rsidR="006F6D1A" w:rsidRDefault="006F6D1A" w:rsidP="006F6D1A">
      <w:pPr>
        <w:pBdr>
          <w:bottom w:val="single" w:sz="6" w:space="1" w:color="auto"/>
        </w:pBdr>
      </w:pPr>
    </w:p>
    <w:p w14:paraId="35AFC0F5" w14:textId="77777777" w:rsidR="00EB196A" w:rsidRDefault="00EB196A" w:rsidP="006F6D1A">
      <w:pPr>
        <w:autoSpaceDE w:val="0"/>
        <w:spacing w:after="60"/>
        <w:rPr>
          <w:rFonts w:ascii="Calibri" w:hAnsi="Calibri" w:cs="Calibri"/>
        </w:rPr>
      </w:pPr>
    </w:p>
    <w:p w14:paraId="248EEB12" w14:textId="799DCC33" w:rsidR="006F6D1A" w:rsidRPr="00683BE5" w:rsidRDefault="006F6D1A" w:rsidP="006F6D1A">
      <w:pPr>
        <w:autoSpaceDE w:val="0"/>
        <w:spacing w:after="60"/>
        <w:rPr>
          <w:rFonts w:ascii="Calibri" w:hAnsi="Calibri" w:cs="Calibri"/>
          <w:b/>
          <w:color w:val="000000"/>
        </w:rPr>
      </w:pPr>
      <w:r w:rsidRPr="00683BE5">
        <w:rPr>
          <w:rFonts w:ascii="Calibri" w:hAnsi="Calibri" w:cs="Calibri"/>
        </w:rPr>
        <w:t>Níže uvedené smluvní strany</w:t>
      </w:r>
    </w:p>
    <w:p w14:paraId="19DCD820" w14:textId="77777777" w:rsidR="006F6D1A" w:rsidRDefault="006F6D1A" w:rsidP="006F6D1A">
      <w:pPr>
        <w:tabs>
          <w:tab w:val="left" w:pos="1555"/>
        </w:tabs>
        <w:autoSpaceDE w:val="0"/>
        <w:spacing w:after="0"/>
        <w:rPr>
          <w:rFonts w:ascii="Calibri" w:hAnsi="Calibri" w:cs="Calibri"/>
          <w:b/>
        </w:rPr>
      </w:pPr>
    </w:p>
    <w:p w14:paraId="5A657E0A" w14:textId="37FA05F9" w:rsidR="00DD0506" w:rsidRDefault="006F6D1A" w:rsidP="00DD0506">
      <w:pPr>
        <w:tabs>
          <w:tab w:val="left" w:pos="1555"/>
        </w:tabs>
        <w:autoSpaceDE w:val="0"/>
        <w:spacing w:after="0" w:line="240" w:lineRule="auto"/>
        <w:ind w:left="2832" w:hanging="2832"/>
        <w:rPr>
          <w:rFonts w:ascii="Calibri" w:hAnsi="Calibri" w:cs="Calibri"/>
          <w:b/>
        </w:rPr>
      </w:pPr>
      <w:r>
        <w:rPr>
          <w:rFonts w:ascii="Calibri" w:hAnsi="Calibri" w:cs="Calibri"/>
          <w:b/>
        </w:rPr>
        <w:t>Název:</w:t>
      </w:r>
      <w:r>
        <w:rPr>
          <w:rFonts w:ascii="Calibri" w:hAnsi="Calibri" w:cs="Calibri"/>
          <w:b/>
        </w:rPr>
        <w:tab/>
      </w:r>
      <w:r>
        <w:rPr>
          <w:rFonts w:ascii="Calibri" w:hAnsi="Calibri" w:cs="Calibri"/>
          <w:b/>
        </w:rPr>
        <w:tab/>
      </w:r>
      <w:r w:rsidR="00DD0506">
        <w:rPr>
          <w:rFonts w:cstheme="minorHAnsi"/>
          <w:b/>
        </w:rPr>
        <w:t>Výchovný ústav, dětský domov se školou, středisko výchovné péče, střední škola a základní škola, Moravský Krumlov</w:t>
      </w:r>
    </w:p>
    <w:p w14:paraId="0BBEAB23" w14:textId="6A8D3C76" w:rsidR="006F6D1A" w:rsidRPr="000D6CEC" w:rsidRDefault="006F6D1A" w:rsidP="00DD0506">
      <w:pPr>
        <w:autoSpaceDE w:val="0"/>
        <w:spacing w:after="0" w:line="240" w:lineRule="auto"/>
        <w:rPr>
          <w:rFonts w:ascii="Calibri" w:hAnsi="Calibri" w:cs="Calibri"/>
        </w:rPr>
      </w:pPr>
      <w:r w:rsidRPr="000D6CEC">
        <w:rPr>
          <w:rFonts w:ascii="Calibri" w:hAnsi="Calibri" w:cs="Calibri"/>
        </w:rPr>
        <w:t xml:space="preserve">IČO: </w:t>
      </w:r>
      <w:r w:rsidRPr="000D6CEC">
        <w:rPr>
          <w:rFonts w:ascii="Calibri" w:hAnsi="Calibri" w:cs="Calibri"/>
        </w:rPr>
        <w:tab/>
      </w:r>
      <w:r w:rsidRPr="000D6CEC">
        <w:rPr>
          <w:rFonts w:ascii="Calibri" w:hAnsi="Calibri" w:cs="Calibri"/>
        </w:rPr>
        <w:tab/>
      </w:r>
      <w:r w:rsidRPr="000D6CEC">
        <w:rPr>
          <w:rFonts w:ascii="Calibri" w:hAnsi="Calibri" w:cs="Calibri"/>
        </w:rPr>
        <w:tab/>
      </w:r>
      <w:r w:rsidRPr="000D6CEC">
        <w:rPr>
          <w:rFonts w:ascii="Calibri" w:hAnsi="Calibri" w:cs="Calibri"/>
        </w:rPr>
        <w:tab/>
      </w:r>
      <w:r w:rsidR="00DD0506">
        <w:rPr>
          <w:rFonts w:ascii="Calibri" w:hAnsi="Calibri" w:cs="Calibri"/>
        </w:rPr>
        <w:t>494 38 905</w:t>
      </w:r>
    </w:p>
    <w:p w14:paraId="2D8C4A0F" w14:textId="4F98F803" w:rsidR="006F6D1A" w:rsidRPr="000D6CEC" w:rsidRDefault="006F6D1A" w:rsidP="00DD0506">
      <w:pPr>
        <w:autoSpaceDE w:val="0"/>
        <w:spacing w:after="0" w:line="240" w:lineRule="auto"/>
        <w:rPr>
          <w:rFonts w:ascii="Calibri" w:hAnsi="Calibri" w:cs="Calibri"/>
        </w:rPr>
      </w:pPr>
      <w:r w:rsidRPr="000D6CEC">
        <w:rPr>
          <w:rFonts w:ascii="Calibri" w:hAnsi="Calibri" w:cs="Calibri"/>
        </w:rPr>
        <w:t xml:space="preserve">se sídlem: </w:t>
      </w:r>
      <w:r w:rsidRPr="000D6CEC">
        <w:rPr>
          <w:rFonts w:ascii="Calibri" w:hAnsi="Calibri" w:cs="Calibri"/>
        </w:rPr>
        <w:tab/>
      </w:r>
      <w:r w:rsidRPr="000D6CEC">
        <w:rPr>
          <w:rFonts w:ascii="Calibri" w:hAnsi="Calibri" w:cs="Calibri"/>
        </w:rPr>
        <w:tab/>
      </w:r>
      <w:r w:rsidRPr="000D6CEC">
        <w:rPr>
          <w:rFonts w:ascii="Calibri" w:hAnsi="Calibri" w:cs="Calibri"/>
        </w:rPr>
        <w:tab/>
      </w:r>
      <w:r w:rsidR="00DD0506">
        <w:rPr>
          <w:rFonts w:ascii="Calibri" w:hAnsi="Calibri" w:cs="Calibri"/>
        </w:rPr>
        <w:t>Moravský Krumlov, Nádražní 698</w:t>
      </w:r>
      <w:r w:rsidRPr="000D6CEC">
        <w:rPr>
          <w:rFonts w:ascii="Calibri" w:hAnsi="Calibri" w:cs="Calibri"/>
        </w:rPr>
        <w:t xml:space="preserve">, PSČ </w:t>
      </w:r>
      <w:r w:rsidR="00DD0506">
        <w:rPr>
          <w:rFonts w:ascii="Calibri" w:hAnsi="Calibri" w:cs="Calibri"/>
        </w:rPr>
        <w:t>672 01</w:t>
      </w:r>
    </w:p>
    <w:p w14:paraId="7A01EED9" w14:textId="5EC3B942" w:rsidR="006F6D1A" w:rsidRPr="000D6CEC" w:rsidRDefault="006F6D1A" w:rsidP="00DD0506">
      <w:pPr>
        <w:autoSpaceDE w:val="0"/>
        <w:spacing w:after="0" w:line="240" w:lineRule="auto"/>
        <w:ind w:left="2832" w:hanging="2832"/>
        <w:jc w:val="both"/>
        <w:rPr>
          <w:rFonts w:ascii="Calibri" w:hAnsi="Calibri" w:cs="Calibri"/>
        </w:rPr>
      </w:pPr>
      <w:r w:rsidRPr="000D6CEC">
        <w:rPr>
          <w:rFonts w:ascii="Calibri" w:hAnsi="Calibri" w:cs="Calibri"/>
        </w:rPr>
        <w:t xml:space="preserve">zástupce: </w:t>
      </w:r>
      <w:r w:rsidRPr="000D6CEC">
        <w:rPr>
          <w:rFonts w:ascii="Calibri" w:hAnsi="Calibri" w:cs="Calibri"/>
        </w:rPr>
        <w:tab/>
      </w:r>
      <w:r w:rsidR="00EB196A">
        <w:rPr>
          <w:rFonts w:ascii="Calibri" w:hAnsi="Calibri" w:cs="Calibri"/>
        </w:rPr>
        <w:t xml:space="preserve">Mgr. </w:t>
      </w:r>
      <w:r w:rsidR="00DD0506">
        <w:rPr>
          <w:rFonts w:ascii="Calibri" w:hAnsi="Calibri" w:cs="Calibri"/>
        </w:rPr>
        <w:t>Jan Košíček, ředitel</w:t>
      </w:r>
    </w:p>
    <w:p w14:paraId="3734ED06" w14:textId="77777777" w:rsidR="006F6D1A" w:rsidRPr="000D6CEC" w:rsidRDefault="006F6D1A" w:rsidP="00DD0506">
      <w:pPr>
        <w:autoSpaceDE w:val="0"/>
        <w:spacing w:after="0" w:line="240" w:lineRule="auto"/>
        <w:rPr>
          <w:rFonts w:ascii="Calibri" w:hAnsi="Calibri" w:cs="Calibri"/>
        </w:rPr>
      </w:pPr>
      <w:r w:rsidRPr="000D6CEC">
        <w:rPr>
          <w:rFonts w:ascii="Calibri" w:hAnsi="Calibri" w:cs="Calibri"/>
        </w:rPr>
        <w:t xml:space="preserve">osoba oprávněná jednat </w:t>
      </w:r>
    </w:p>
    <w:p w14:paraId="0475D221" w14:textId="1276880D" w:rsidR="006F6D1A" w:rsidRPr="00A65BE1" w:rsidRDefault="006F6D1A" w:rsidP="00DD0506">
      <w:pPr>
        <w:autoSpaceDE w:val="0"/>
        <w:spacing w:after="0" w:line="240" w:lineRule="auto"/>
        <w:rPr>
          <w:rFonts w:ascii="Calibri" w:hAnsi="Calibri" w:cs="Calibri"/>
          <w:color w:val="000000" w:themeColor="text1"/>
        </w:rPr>
      </w:pPr>
      <w:r w:rsidRPr="000D6CEC">
        <w:rPr>
          <w:rFonts w:ascii="Calibri" w:hAnsi="Calibri" w:cs="Calibri"/>
        </w:rPr>
        <w:t xml:space="preserve">ve věcech technických: </w:t>
      </w:r>
      <w:r w:rsidRPr="000D6CEC">
        <w:rPr>
          <w:rFonts w:ascii="Calibri" w:hAnsi="Calibri" w:cs="Calibri"/>
        </w:rPr>
        <w:tab/>
      </w:r>
      <w:r w:rsidRPr="000D6CEC">
        <w:rPr>
          <w:rFonts w:ascii="Calibri" w:hAnsi="Calibri" w:cs="Calibri"/>
        </w:rPr>
        <w:tab/>
      </w:r>
      <w:r w:rsidR="00A65BE1">
        <w:rPr>
          <w:rFonts w:ascii="Calibri" w:hAnsi="Calibri" w:cs="Calibri"/>
          <w:color w:val="000000" w:themeColor="text1"/>
        </w:rPr>
        <w:t>ing. Čeleda</w:t>
      </w:r>
    </w:p>
    <w:p w14:paraId="370AF263" w14:textId="715F0E1D" w:rsidR="006F6D1A" w:rsidRPr="00A65BE1" w:rsidRDefault="006F6D1A" w:rsidP="00DD0506">
      <w:pPr>
        <w:autoSpaceDE w:val="0"/>
        <w:spacing w:after="0" w:line="240" w:lineRule="auto"/>
        <w:rPr>
          <w:rFonts w:ascii="Calibri" w:hAnsi="Calibri" w:cs="Calibri"/>
          <w:color w:val="000000" w:themeColor="text1"/>
        </w:rPr>
      </w:pPr>
      <w:r w:rsidRPr="000D6CEC">
        <w:rPr>
          <w:rFonts w:ascii="Calibri" w:hAnsi="Calibri" w:cs="Calibri"/>
        </w:rPr>
        <w:t xml:space="preserve">kontaktní tel.: </w:t>
      </w:r>
      <w:r w:rsidRPr="000D6CEC">
        <w:rPr>
          <w:rFonts w:ascii="Calibri" w:hAnsi="Calibri" w:cs="Calibri"/>
        </w:rPr>
        <w:tab/>
      </w:r>
      <w:r w:rsidRPr="000D6CEC">
        <w:rPr>
          <w:rFonts w:ascii="Calibri" w:hAnsi="Calibri" w:cs="Calibri"/>
        </w:rPr>
        <w:tab/>
      </w:r>
      <w:r w:rsidRPr="000D6CEC">
        <w:rPr>
          <w:rFonts w:ascii="Calibri" w:hAnsi="Calibri" w:cs="Calibri"/>
        </w:rPr>
        <w:tab/>
      </w:r>
      <w:r w:rsidR="00A65BE1" w:rsidRPr="00A65BE1">
        <w:rPr>
          <w:rFonts w:ascii="Calibri" w:hAnsi="Calibri" w:cs="Calibri"/>
          <w:color w:val="000000" w:themeColor="text1"/>
        </w:rPr>
        <w:t>602 796 550</w:t>
      </w:r>
    </w:p>
    <w:p w14:paraId="3A0194DC" w14:textId="1E452498" w:rsidR="006F6D1A" w:rsidRPr="00A65BE1" w:rsidRDefault="006F6D1A" w:rsidP="00DD0506">
      <w:pPr>
        <w:autoSpaceDE w:val="0"/>
        <w:spacing w:after="0" w:line="240" w:lineRule="auto"/>
        <w:rPr>
          <w:rFonts w:ascii="Calibri" w:hAnsi="Calibri" w:cs="Calibri"/>
          <w:color w:val="000000" w:themeColor="text1"/>
        </w:rPr>
      </w:pPr>
      <w:r w:rsidRPr="00A65BE1">
        <w:rPr>
          <w:rFonts w:ascii="Calibri" w:hAnsi="Calibri" w:cs="Calibri"/>
          <w:color w:val="000000" w:themeColor="text1"/>
        </w:rPr>
        <w:t xml:space="preserve">kontaktní email: </w:t>
      </w:r>
      <w:r w:rsidRPr="00A65BE1">
        <w:rPr>
          <w:rFonts w:ascii="Calibri" w:hAnsi="Calibri" w:cs="Calibri"/>
          <w:color w:val="000000" w:themeColor="text1"/>
        </w:rPr>
        <w:tab/>
      </w:r>
      <w:r w:rsidRPr="00A65BE1">
        <w:rPr>
          <w:rFonts w:ascii="Calibri" w:hAnsi="Calibri" w:cs="Calibri"/>
          <w:color w:val="000000" w:themeColor="text1"/>
        </w:rPr>
        <w:tab/>
      </w:r>
      <w:r w:rsidR="00A65BE1">
        <w:rPr>
          <w:rFonts w:ascii="Calibri" w:hAnsi="Calibri" w:cs="Calibri"/>
          <w:color w:val="000000" w:themeColor="text1"/>
        </w:rPr>
        <w:t>ac-projekt@volny.cz</w:t>
      </w:r>
    </w:p>
    <w:p w14:paraId="69B88E0B" w14:textId="77777777" w:rsidR="006F6D1A" w:rsidRPr="00A65BE1" w:rsidRDefault="006F6D1A" w:rsidP="00DD0506">
      <w:pPr>
        <w:autoSpaceDE w:val="0"/>
        <w:spacing w:after="0" w:line="240" w:lineRule="auto"/>
        <w:jc w:val="both"/>
        <w:rPr>
          <w:rFonts w:ascii="Calibri" w:hAnsi="Calibri" w:cs="Calibri"/>
          <w:color w:val="000000" w:themeColor="text1"/>
        </w:rPr>
      </w:pPr>
    </w:p>
    <w:p w14:paraId="682E18D5" w14:textId="77777777" w:rsidR="006F6D1A" w:rsidRPr="00683BE5" w:rsidRDefault="006F6D1A" w:rsidP="00DD0506">
      <w:pPr>
        <w:autoSpaceDE w:val="0"/>
        <w:spacing w:after="0" w:line="240" w:lineRule="auto"/>
        <w:jc w:val="both"/>
        <w:rPr>
          <w:rFonts w:ascii="Calibri" w:hAnsi="Calibri"/>
        </w:rPr>
      </w:pPr>
      <w:r w:rsidRPr="00683BE5">
        <w:rPr>
          <w:rFonts w:ascii="Calibri" w:hAnsi="Calibri" w:cs="Calibri"/>
        </w:rPr>
        <w:t>jako objednatel na straně jedné</w:t>
      </w:r>
      <w:r w:rsidRPr="00683BE5">
        <w:rPr>
          <w:rFonts w:ascii="Calibri" w:hAnsi="Calibri" w:cs="Calibri"/>
          <w:b/>
        </w:rPr>
        <w:t xml:space="preserve"> </w:t>
      </w:r>
      <w:r w:rsidRPr="00683BE5">
        <w:rPr>
          <w:rFonts w:ascii="Calibri" w:hAnsi="Calibri" w:cs="Calibri"/>
        </w:rPr>
        <w:t xml:space="preserve">(dále také jen </w:t>
      </w:r>
      <w:r w:rsidRPr="00683BE5">
        <w:rPr>
          <w:rFonts w:ascii="Calibri" w:hAnsi="Calibri" w:cs="Calibri"/>
          <w:b/>
        </w:rPr>
        <w:t>„objednatel“</w:t>
      </w:r>
      <w:r w:rsidRPr="00683BE5">
        <w:rPr>
          <w:rFonts w:ascii="Calibri" w:hAnsi="Calibri" w:cs="Calibri"/>
        </w:rPr>
        <w:t>)</w:t>
      </w:r>
    </w:p>
    <w:p w14:paraId="4B7B7F3E" w14:textId="77777777" w:rsidR="006F6D1A" w:rsidRPr="00683BE5" w:rsidRDefault="006F6D1A" w:rsidP="00DD0506">
      <w:pPr>
        <w:autoSpaceDE w:val="0"/>
        <w:spacing w:after="0" w:line="240" w:lineRule="auto"/>
        <w:rPr>
          <w:rFonts w:ascii="Calibri" w:hAnsi="Calibri" w:cs="Calibri"/>
        </w:rPr>
      </w:pPr>
    </w:p>
    <w:p w14:paraId="5BCD3B86" w14:textId="77777777" w:rsidR="006F6D1A" w:rsidRPr="00683BE5" w:rsidRDefault="006F6D1A" w:rsidP="00DD0506">
      <w:pPr>
        <w:autoSpaceDE w:val="0"/>
        <w:spacing w:after="0" w:line="240" w:lineRule="auto"/>
        <w:rPr>
          <w:rFonts w:ascii="Calibri" w:hAnsi="Calibri" w:cs="Calibri"/>
        </w:rPr>
      </w:pPr>
      <w:r w:rsidRPr="00683BE5">
        <w:rPr>
          <w:rFonts w:ascii="Calibri" w:hAnsi="Calibri" w:cs="Calibri"/>
        </w:rPr>
        <w:t>a</w:t>
      </w:r>
    </w:p>
    <w:p w14:paraId="6B7160E3" w14:textId="77777777" w:rsidR="006F6D1A" w:rsidRPr="00683BE5" w:rsidRDefault="006F6D1A" w:rsidP="00DD0506">
      <w:pPr>
        <w:autoSpaceDE w:val="0"/>
        <w:spacing w:after="0" w:line="240" w:lineRule="auto"/>
        <w:jc w:val="both"/>
        <w:rPr>
          <w:rFonts w:ascii="Calibri" w:hAnsi="Calibri" w:cs="Calibri"/>
        </w:rPr>
      </w:pPr>
    </w:p>
    <w:p w14:paraId="779EE32A" w14:textId="4E1C6CF1" w:rsidR="006F6D1A" w:rsidRPr="00683BE5" w:rsidRDefault="006F6D1A" w:rsidP="00DD0506">
      <w:pPr>
        <w:autoSpaceDE w:val="0"/>
        <w:spacing w:after="0" w:line="240" w:lineRule="auto"/>
        <w:jc w:val="both"/>
        <w:rPr>
          <w:rFonts w:ascii="Calibri" w:hAnsi="Calibri" w:cs="Calibri"/>
          <w:color w:val="000000"/>
        </w:rPr>
      </w:pPr>
      <w:r w:rsidRPr="00683BE5">
        <w:rPr>
          <w:rFonts w:ascii="Calibri" w:hAnsi="Calibri" w:cs="Calibri"/>
          <w:b/>
          <w:color w:val="000000"/>
        </w:rPr>
        <w:t xml:space="preserve">Obchodní firma, název: </w:t>
      </w:r>
      <w:r w:rsidRPr="00683BE5">
        <w:rPr>
          <w:rFonts w:ascii="Calibri" w:hAnsi="Calibri" w:cs="Calibri"/>
          <w:b/>
          <w:color w:val="000000"/>
        </w:rPr>
        <w:tab/>
      </w:r>
      <w:r w:rsidR="001813A4">
        <w:rPr>
          <w:rFonts w:ascii="Calibri" w:hAnsi="Calibri" w:cs="Calibri"/>
          <w:b/>
          <w:color w:val="000000"/>
        </w:rPr>
        <w:t>CERGOMONT s.r.o.</w:t>
      </w:r>
    </w:p>
    <w:p w14:paraId="257DC875" w14:textId="0B3F473D" w:rsidR="006F6D1A" w:rsidRPr="00683BE5" w:rsidRDefault="006F6D1A" w:rsidP="00DD0506">
      <w:pPr>
        <w:autoSpaceDE w:val="0"/>
        <w:spacing w:after="0" w:line="240" w:lineRule="auto"/>
        <w:jc w:val="both"/>
        <w:rPr>
          <w:rFonts w:ascii="Calibri" w:hAnsi="Calibri" w:cs="Calibri"/>
        </w:rPr>
      </w:pPr>
      <w:r w:rsidRPr="00683BE5">
        <w:rPr>
          <w:rFonts w:ascii="Calibri" w:hAnsi="Calibri" w:cs="Calibri"/>
        </w:rPr>
        <w:t xml:space="preserve">IČO: </w:t>
      </w:r>
      <w:r w:rsidRPr="00683BE5">
        <w:rPr>
          <w:rFonts w:ascii="Calibri" w:hAnsi="Calibri" w:cs="Calibri"/>
        </w:rPr>
        <w:tab/>
      </w:r>
      <w:r w:rsidRPr="00683BE5">
        <w:rPr>
          <w:rFonts w:ascii="Calibri" w:hAnsi="Calibri" w:cs="Calibri"/>
        </w:rPr>
        <w:tab/>
      </w:r>
      <w:r w:rsidRPr="00683BE5">
        <w:rPr>
          <w:rFonts w:ascii="Calibri" w:hAnsi="Calibri" w:cs="Calibri"/>
        </w:rPr>
        <w:tab/>
      </w:r>
      <w:r w:rsidRPr="00683BE5">
        <w:rPr>
          <w:rFonts w:ascii="Calibri" w:hAnsi="Calibri" w:cs="Calibri"/>
        </w:rPr>
        <w:tab/>
      </w:r>
      <w:r w:rsidR="001813A4">
        <w:rPr>
          <w:rFonts w:ascii="Calibri" w:hAnsi="Calibri" w:cs="Calibri"/>
        </w:rPr>
        <w:t>469 93 223</w:t>
      </w:r>
    </w:p>
    <w:p w14:paraId="657FF044" w14:textId="2917891D" w:rsidR="006F6D1A" w:rsidRPr="00683BE5" w:rsidRDefault="006F6D1A" w:rsidP="00DD0506">
      <w:pPr>
        <w:autoSpaceDE w:val="0"/>
        <w:spacing w:after="0" w:line="240" w:lineRule="auto"/>
        <w:jc w:val="both"/>
        <w:rPr>
          <w:rFonts w:ascii="Calibri" w:hAnsi="Calibri" w:cs="Calibri"/>
        </w:rPr>
      </w:pPr>
      <w:r w:rsidRPr="00683BE5">
        <w:rPr>
          <w:rFonts w:ascii="Calibri" w:hAnsi="Calibri" w:cs="Calibri"/>
        </w:rPr>
        <w:t xml:space="preserve">DIČ: </w:t>
      </w:r>
      <w:r w:rsidRPr="00683BE5">
        <w:rPr>
          <w:rFonts w:ascii="Calibri" w:hAnsi="Calibri" w:cs="Calibri"/>
        </w:rPr>
        <w:tab/>
      </w:r>
      <w:r w:rsidRPr="00683BE5">
        <w:rPr>
          <w:rFonts w:ascii="Calibri" w:hAnsi="Calibri" w:cs="Calibri"/>
        </w:rPr>
        <w:tab/>
      </w:r>
      <w:r w:rsidRPr="00683BE5">
        <w:rPr>
          <w:rFonts w:ascii="Calibri" w:hAnsi="Calibri" w:cs="Calibri"/>
        </w:rPr>
        <w:tab/>
      </w:r>
      <w:r w:rsidRPr="00683BE5">
        <w:rPr>
          <w:rFonts w:ascii="Calibri" w:hAnsi="Calibri" w:cs="Calibri"/>
        </w:rPr>
        <w:tab/>
      </w:r>
      <w:r w:rsidR="001813A4">
        <w:rPr>
          <w:rFonts w:ascii="Calibri" w:hAnsi="Calibri" w:cs="Calibri"/>
        </w:rPr>
        <w:t>CZ46993223</w:t>
      </w:r>
    </w:p>
    <w:p w14:paraId="783150A5" w14:textId="3161C6BB" w:rsidR="006F6D1A" w:rsidRPr="00683BE5" w:rsidRDefault="006F6D1A" w:rsidP="00DD0506">
      <w:pPr>
        <w:autoSpaceDE w:val="0"/>
        <w:spacing w:after="0" w:line="240" w:lineRule="auto"/>
        <w:jc w:val="both"/>
        <w:rPr>
          <w:rFonts w:ascii="Calibri" w:hAnsi="Calibri" w:cs="Calibri"/>
        </w:rPr>
      </w:pPr>
      <w:r w:rsidRPr="00683BE5">
        <w:rPr>
          <w:rFonts w:ascii="Calibri" w:hAnsi="Calibri" w:cs="Calibri"/>
        </w:rPr>
        <w:t>se sídlem:</w:t>
      </w:r>
      <w:r w:rsidRPr="00683BE5">
        <w:rPr>
          <w:rFonts w:ascii="Calibri" w:hAnsi="Calibri" w:cs="Calibri"/>
        </w:rPr>
        <w:tab/>
      </w:r>
      <w:r w:rsidRPr="00683BE5">
        <w:rPr>
          <w:rFonts w:ascii="Calibri" w:hAnsi="Calibri" w:cs="Calibri"/>
        </w:rPr>
        <w:tab/>
        <w:t xml:space="preserve"> </w:t>
      </w:r>
      <w:r w:rsidRPr="00683BE5">
        <w:rPr>
          <w:rFonts w:ascii="Calibri" w:hAnsi="Calibri" w:cs="Calibri"/>
        </w:rPr>
        <w:tab/>
      </w:r>
      <w:r w:rsidR="001813A4">
        <w:rPr>
          <w:rFonts w:ascii="Calibri" w:hAnsi="Calibri" w:cs="Calibri"/>
        </w:rPr>
        <w:t>Blansko, Horní Lhota 127, PSČ 678 01</w:t>
      </w:r>
      <w:r w:rsidRPr="00683BE5">
        <w:rPr>
          <w:rFonts w:ascii="Calibri" w:hAnsi="Calibri" w:cs="Calibri"/>
        </w:rPr>
        <w:t xml:space="preserve"> </w:t>
      </w:r>
    </w:p>
    <w:p w14:paraId="16EFB205" w14:textId="63A6AD43" w:rsidR="006F6D1A" w:rsidRPr="00683BE5" w:rsidRDefault="006F6D1A" w:rsidP="001813A4">
      <w:pPr>
        <w:autoSpaceDE w:val="0"/>
        <w:spacing w:after="0" w:line="240" w:lineRule="auto"/>
        <w:ind w:left="2832" w:hanging="2832"/>
        <w:jc w:val="both"/>
        <w:rPr>
          <w:rFonts w:ascii="Calibri" w:hAnsi="Calibri" w:cs="Calibri"/>
        </w:rPr>
      </w:pPr>
      <w:r w:rsidRPr="00683BE5">
        <w:rPr>
          <w:rFonts w:ascii="Calibri" w:hAnsi="Calibri" w:cs="Calibri"/>
        </w:rPr>
        <w:t xml:space="preserve">zapsaná/ý </w:t>
      </w:r>
      <w:r w:rsidRPr="00683BE5">
        <w:rPr>
          <w:rFonts w:ascii="Calibri" w:hAnsi="Calibri" w:cs="Calibri"/>
        </w:rPr>
        <w:tab/>
      </w:r>
      <w:r w:rsidR="001813A4">
        <w:rPr>
          <w:rFonts w:ascii="Calibri" w:hAnsi="Calibri" w:cs="Calibri"/>
        </w:rPr>
        <w:t>v obchodním rejstříku vedeném u Krajského soudu v Brně, oddíl C, vložka č. 8683</w:t>
      </w:r>
      <w:r w:rsidRPr="00683BE5">
        <w:rPr>
          <w:rFonts w:ascii="Calibri" w:hAnsi="Calibri" w:cs="Calibri"/>
        </w:rPr>
        <w:t xml:space="preserve"> </w:t>
      </w:r>
    </w:p>
    <w:p w14:paraId="048D28D6" w14:textId="3C711463" w:rsidR="006F6D1A" w:rsidRPr="00683BE5" w:rsidRDefault="006F6D1A" w:rsidP="00DD0506">
      <w:pPr>
        <w:autoSpaceDE w:val="0"/>
        <w:spacing w:after="0" w:line="240" w:lineRule="auto"/>
        <w:jc w:val="both"/>
        <w:rPr>
          <w:rFonts w:ascii="Calibri" w:hAnsi="Calibri" w:cs="Calibri"/>
        </w:rPr>
      </w:pPr>
      <w:r w:rsidRPr="00683BE5">
        <w:rPr>
          <w:rFonts w:ascii="Calibri" w:hAnsi="Calibri" w:cs="Calibri"/>
        </w:rPr>
        <w:t xml:space="preserve">zástupce: </w:t>
      </w:r>
      <w:r w:rsidRPr="00683BE5">
        <w:rPr>
          <w:rFonts w:ascii="Calibri" w:hAnsi="Calibri" w:cs="Calibri"/>
        </w:rPr>
        <w:tab/>
      </w:r>
      <w:r w:rsidRPr="00683BE5">
        <w:rPr>
          <w:rFonts w:ascii="Calibri" w:hAnsi="Calibri" w:cs="Calibri"/>
        </w:rPr>
        <w:tab/>
      </w:r>
      <w:r w:rsidRPr="00683BE5">
        <w:rPr>
          <w:rFonts w:ascii="Calibri" w:hAnsi="Calibri" w:cs="Calibri"/>
        </w:rPr>
        <w:tab/>
      </w:r>
      <w:r w:rsidR="001813A4">
        <w:rPr>
          <w:rFonts w:ascii="Calibri" w:hAnsi="Calibri" w:cs="Calibri"/>
        </w:rPr>
        <w:t>Ing. Josef Vrba, jednatel</w:t>
      </w:r>
    </w:p>
    <w:p w14:paraId="36644401" w14:textId="77777777" w:rsidR="006F6D1A" w:rsidRPr="00683BE5" w:rsidRDefault="006F6D1A" w:rsidP="00DD0506">
      <w:pPr>
        <w:autoSpaceDE w:val="0"/>
        <w:spacing w:after="0" w:line="240" w:lineRule="auto"/>
        <w:rPr>
          <w:rFonts w:ascii="Calibri" w:hAnsi="Calibri" w:cs="Calibri"/>
        </w:rPr>
      </w:pPr>
      <w:r w:rsidRPr="00683BE5">
        <w:rPr>
          <w:rFonts w:ascii="Calibri" w:hAnsi="Calibri" w:cs="Calibri"/>
        </w:rPr>
        <w:t xml:space="preserve">osoba oprávněná jednat </w:t>
      </w:r>
    </w:p>
    <w:p w14:paraId="3F919EEC" w14:textId="32416101" w:rsidR="006F6D1A" w:rsidRPr="00683BE5" w:rsidRDefault="006F6D1A" w:rsidP="00DD0506">
      <w:pPr>
        <w:autoSpaceDE w:val="0"/>
        <w:spacing w:after="0" w:line="240" w:lineRule="auto"/>
        <w:rPr>
          <w:rFonts w:ascii="Calibri" w:hAnsi="Calibri" w:cs="Calibri"/>
        </w:rPr>
      </w:pPr>
      <w:r w:rsidRPr="00683BE5">
        <w:rPr>
          <w:rFonts w:ascii="Calibri" w:hAnsi="Calibri" w:cs="Calibri"/>
        </w:rPr>
        <w:t xml:space="preserve">ve věcech technických: </w:t>
      </w:r>
      <w:r w:rsidRPr="00683BE5">
        <w:rPr>
          <w:rFonts w:ascii="Calibri" w:hAnsi="Calibri" w:cs="Calibri"/>
        </w:rPr>
        <w:tab/>
      </w:r>
      <w:r w:rsidRPr="00683BE5">
        <w:rPr>
          <w:rFonts w:ascii="Calibri" w:hAnsi="Calibri" w:cs="Calibri"/>
        </w:rPr>
        <w:tab/>
      </w:r>
      <w:r w:rsidR="003B6F6B">
        <w:rPr>
          <w:rFonts w:ascii="Calibri" w:hAnsi="Calibri" w:cs="Calibri"/>
        </w:rPr>
        <w:t xml:space="preserve">Daniel </w:t>
      </w:r>
      <w:proofErr w:type="spellStart"/>
      <w:r w:rsidR="003B6F6B">
        <w:rPr>
          <w:rFonts w:ascii="Calibri" w:hAnsi="Calibri" w:cs="Calibri"/>
        </w:rPr>
        <w:t>Lizna</w:t>
      </w:r>
      <w:proofErr w:type="spellEnd"/>
    </w:p>
    <w:p w14:paraId="508AA54A" w14:textId="62867D58" w:rsidR="006F6D1A" w:rsidRPr="00683BE5" w:rsidRDefault="006F6D1A" w:rsidP="00DD0506">
      <w:pPr>
        <w:autoSpaceDE w:val="0"/>
        <w:spacing w:after="0" w:line="240" w:lineRule="auto"/>
        <w:rPr>
          <w:rFonts w:ascii="Calibri" w:hAnsi="Calibri" w:cs="Calibri"/>
        </w:rPr>
      </w:pPr>
      <w:r w:rsidRPr="00683BE5">
        <w:rPr>
          <w:rFonts w:ascii="Calibri" w:hAnsi="Calibri" w:cs="Calibri"/>
        </w:rPr>
        <w:t xml:space="preserve">kontaktní tel.: </w:t>
      </w:r>
      <w:r w:rsidRPr="00683BE5">
        <w:rPr>
          <w:rFonts w:ascii="Calibri" w:hAnsi="Calibri" w:cs="Calibri"/>
        </w:rPr>
        <w:tab/>
      </w:r>
      <w:r w:rsidRPr="00683BE5">
        <w:rPr>
          <w:rFonts w:ascii="Calibri" w:hAnsi="Calibri" w:cs="Calibri"/>
        </w:rPr>
        <w:tab/>
      </w:r>
      <w:r w:rsidRPr="00683BE5">
        <w:rPr>
          <w:rFonts w:ascii="Calibri" w:hAnsi="Calibri" w:cs="Calibri"/>
        </w:rPr>
        <w:tab/>
      </w:r>
      <w:r w:rsidR="003B6F6B">
        <w:rPr>
          <w:rFonts w:ascii="Calibri" w:hAnsi="Calibri" w:cs="Calibri"/>
        </w:rPr>
        <w:t>+420 777 707 719</w:t>
      </w:r>
    </w:p>
    <w:p w14:paraId="71F3F4C0" w14:textId="176B3EBF" w:rsidR="006F6D1A" w:rsidRPr="00683BE5" w:rsidRDefault="006F6D1A" w:rsidP="00DD0506">
      <w:pPr>
        <w:autoSpaceDE w:val="0"/>
        <w:spacing w:after="0" w:line="240" w:lineRule="auto"/>
        <w:rPr>
          <w:rFonts w:ascii="Calibri" w:hAnsi="Calibri" w:cs="Calibri"/>
        </w:rPr>
      </w:pPr>
      <w:r w:rsidRPr="00683BE5">
        <w:rPr>
          <w:rFonts w:ascii="Calibri" w:hAnsi="Calibri" w:cs="Calibri"/>
        </w:rPr>
        <w:t xml:space="preserve">kontaktní email: </w:t>
      </w:r>
      <w:r w:rsidRPr="00683BE5">
        <w:rPr>
          <w:rFonts w:ascii="Calibri" w:hAnsi="Calibri" w:cs="Calibri"/>
        </w:rPr>
        <w:tab/>
      </w:r>
      <w:r w:rsidRPr="00683BE5">
        <w:rPr>
          <w:rFonts w:ascii="Calibri" w:hAnsi="Calibri" w:cs="Calibri"/>
        </w:rPr>
        <w:tab/>
      </w:r>
      <w:r w:rsidR="001813A4">
        <w:rPr>
          <w:rFonts w:ascii="Calibri" w:hAnsi="Calibri" w:cs="Calibri"/>
        </w:rPr>
        <w:t>kopecky@cergomont.cz</w:t>
      </w:r>
    </w:p>
    <w:p w14:paraId="37016708" w14:textId="2263EA0C" w:rsidR="006F6D1A" w:rsidRPr="00683BE5" w:rsidRDefault="006F6D1A" w:rsidP="00DD0506">
      <w:pPr>
        <w:autoSpaceDE w:val="0"/>
        <w:spacing w:after="0" w:line="240" w:lineRule="auto"/>
        <w:rPr>
          <w:rFonts w:ascii="Calibri" w:hAnsi="Calibri" w:cs="Calibri"/>
        </w:rPr>
      </w:pPr>
      <w:r w:rsidRPr="00683BE5">
        <w:rPr>
          <w:rFonts w:ascii="Calibri" w:hAnsi="Calibri" w:cs="Calibri"/>
        </w:rPr>
        <w:t xml:space="preserve">číslo účtu: </w:t>
      </w:r>
      <w:r w:rsidRPr="00683BE5">
        <w:rPr>
          <w:rFonts w:ascii="Calibri" w:hAnsi="Calibri" w:cs="Calibri"/>
        </w:rPr>
        <w:tab/>
      </w:r>
      <w:r w:rsidRPr="00683BE5">
        <w:rPr>
          <w:rFonts w:ascii="Calibri" w:hAnsi="Calibri" w:cs="Calibri"/>
        </w:rPr>
        <w:tab/>
      </w:r>
      <w:r w:rsidRPr="00683BE5">
        <w:rPr>
          <w:rFonts w:ascii="Calibri" w:hAnsi="Calibri" w:cs="Calibri"/>
        </w:rPr>
        <w:tab/>
      </w:r>
      <w:r w:rsidR="001813A4">
        <w:rPr>
          <w:rFonts w:ascii="Calibri" w:hAnsi="Calibri" w:cs="Calibri"/>
        </w:rPr>
        <w:t>263314829/0300</w:t>
      </w:r>
    </w:p>
    <w:p w14:paraId="4BDA6C5B" w14:textId="77777777" w:rsidR="006F6D1A" w:rsidRPr="00683BE5" w:rsidRDefault="006F6D1A" w:rsidP="006F6D1A">
      <w:pPr>
        <w:autoSpaceDE w:val="0"/>
        <w:spacing w:after="0"/>
        <w:jc w:val="both"/>
        <w:rPr>
          <w:rFonts w:ascii="Calibri" w:hAnsi="Calibri" w:cs="Calibri"/>
        </w:rPr>
      </w:pPr>
      <w:r w:rsidRPr="00683BE5">
        <w:rPr>
          <w:rFonts w:ascii="Calibri" w:hAnsi="Calibri" w:cs="Calibri"/>
        </w:rPr>
        <w:t xml:space="preserve"> </w:t>
      </w:r>
    </w:p>
    <w:p w14:paraId="157BBFB8" w14:textId="77777777" w:rsidR="006F6D1A" w:rsidRPr="00683BE5" w:rsidRDefault="006F6D1A" w:rsidP="006F6D1A">
      <w:pPr>
        <w:spacing w:after="0"/>
        <w:jc w:val="both"/>
        <w:rPr>
          <w:rFonts w:ascii="Calibri" w:hAnsi="Calibri" w:cs="Calibri"/>
        </w:rPr>
      </w:pPr>
      <w:r w:rsidRPr="00683BE5">
        <w:rPr>
          <w:rFonts w:ascii="Calibri" w:hAnsi="Calibri" w:cs="Calibri"/>
        </w:rPr>
        <w:t>jako zhotovitel na straně druhé</w:t>
      </w:r>
      <w:r w:rsidRPr="00683BE5">
        <w:rPr>
          <w:rFonts w:ascii="Calibri" w:hAnsi="Calibri" w:cs="Calibri"/>
          <w:b/>
        </w:rPr>
        <w:t xml:space="preserve"> </w:t>
      </w:r>
      <w:r w:rsidRPr="00683BE5">
        <w:rPr>
          <w:rFonts w:ascii="Calibri" w:hAnsi="Calibri" w:cs="Calibri"/>
        </w:rPr>
        <w:t xml:space="preserve">(dále také jen </w:t>
      </w:r>
      <w:r w:rsidRPr="00683BE5">
        <w:rPr>
          <w:rFonts w:ascii="Calibri" w:hAnsi="Calibri" w:cs="Calibri"/>
          <w:b/>
        </w:rPr>
        <w:t>„zhotovitel“</w:t>
      </w:r>
      <w:r w:rsidRPr="00683BE5">
        <w:rPr>
          <w:rFonts w:ascii="Calibri" w:hAnsi="Calibri" w:cs="Calibri"/>
        </w:rPr>
        <w:t>)</w:t>
      </w:r>
    </w:p>
    <w:p w14:paraId="4776B575" w14:textId="77777777" w:rsidR="006F6D1A" w:rsidRPr="00683BE5" w:rsidRDefault="006F6D1A" w:rsidP="006F6D1A">
      <w:pPr>
        <w:jc w:val="both"/>
        <w:rPr>
          <w:rFonts w:ascii="Calibri" w:hAnsi="Calibri" w:cs="Calibri"/>
        </w:rPr>
      </w:pPr>
    </w:p>
    <w:p w14:paraId="301C2B83" w14:textId="77777777" w:rsidR="006F6D1A" w:rsidRPr="00683BE5" w:rsidRDefault="006F6D1A" w:rsidP="006F6D1A">
      <w:pPr>
        <w:spacing w:after="60"/>
        <w:jc w:val="both"/>
        <w:rPr>
          <w:rFonts w:ascii="Calibri" w:hAnsi="Calibri" w:cs="Calibri"/>
        </w:rPr>
      </w:pPr>
      <w:r w:rsidRPr="00683BE5">
        <w:rPr>
          <w:rFonts w:ascii="Calibri" w:hAnsi="Calibri" w:cs="Calibri"/>
        </w:rPr>
        <w:t>uzavírají níže uvedeného dne, měsíce a roku tuto smlouvu o dílo (dále také jen „</w:t>
      </w:r>
      <w:r w:rsidRPr="00683BE5">
        <w:rPr>
          <w:rFonts w:ascii="Calibri" w:hAnsi="Calibri" w:cs="Calibri"/>
          <w:b/>
        </w:rPr>
        <w:t>smlouva</w:t>
      </w:r>
      <w:r w:rsidRPr="00683BE5">
        <w:rPr>
          <w:rFonts w:ascii="Calibri" w:hAnsi="Calibri" w:cs="Calibri"/>
        </w:rPr>
        <w:t>“):</w:t>
      </w:r>
    </w:p>
    <w:p w14:paraId="43BE0A8B" w14:textId="77777777" w:rsidR="006F6D1A" w:rsidRPr="00A301D6" w:rsidRDefault="006F6D1A" w:rsidP="00A301D6">
      <w:pPr>
        <w:spacing w:before="60" w:after="60"/>
        <w:rPr>
          <w:rFonts w:cstheme="minorHAnsi"/>
        </w:rPr>
      </w:pPr>
    </w:p>
    <w:p w14:paraId="6CA75B0C" w14:textId="77777777" w:rsidR="006F6D1A" w:rsidRPr="00A301D6" w:rsidRDefault="006F6D1A" w:rsidP="00A301D6">
      <w:pPr>
        <w:pStyle w:val="Nadpis1"/>
        <w:numPr>
          <w:ilvl w:val="0"/>
          <w:numId w:val="1"/>
        </w:numPr>
        <w:spacing w:before="60"/>
        <w:jc w:val="both"/>
        <w:rPr>
          <w:rFonts w:asciiTheme="minorHAnsi" w:hAnsiTheme="minorHAnsi" w:cstheme="minorHAnsi"/>
          <w:bCs w:val="0"/>
          <w:sz w:val="22"/>
          <w:szCs w:val="22"/>
        </w:rPr>
      </w:pPr>
      <w:r w:rsidRPr="00A301D6">
        <w:rPr>
          <w:rFonts w:asciiTheme="minorHAnsi" w:hAnsiTheme="minorHAnsi" w:cstheme="minorHAnsi"/>
          <w:bCs w:val="0"/>
          <w:sz w:val="22"/>
          <w:szCs w:val="22"/>
        </w:rPr>
        <w:t xml:space="preserve">Úvodní ustanovení </w:t>
      </w:r>
    </w:p>
    <w:p w14:paraId="6B5CD26B" w14:textId="77777777" w:rsidR="006F6D1A" w:rsidRPr="00A301D6" w:rsidRDefault="006F6D1A"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Objednatel prohlašuje, že</w:t>
      </w:r>
    </w:p>
    <w:p w14:paraId="630144D6" w14:textId="3BDBD9BC" w:rsidR="006F6D1A" w:rsidRPr="00A301D6" w:rsidRDefault="006F6D1A" w:rsidP="00A301D6">
      <w:pPr>
        <w:pStyle w:val="Clanek11"/>
        <w:numPr>
          <w:ilvl w:val="0"/>
          <w:numId w:val="12"/>
        </w:numPr>
        <w:spacing w:before="60" w:after="60"/>
        <w:rPr>
          <w:rFonts w:asciiTheme="minorHAnsi" w:hAnsiTheme="minorHAnsi" w:cstheme="minorHAnsi"/>
          <w:szCs w:val="22"/>
          <w:lang w:val="cs-CZ"/>
        </w:rPr>
      </w:pPr>
      <w:r w:rsidRPr="00A301D6">
        <w:rPr>
          <w:rFonts w:asciiTheme="minorHAnsi" w:hAnsiTheme="minorHAnsi" w:cstheme="minorHAnsi"/>
          <w:szCs w:val="22"/>
        </w:rPr>
        <w:t>je zadavatelem zakázky „</w:t>
      </w:r>
      <w:r w:rsidRPr="00A301D6">
        <w:rPr>
          <w:rFonts w:asciiTheme="minorHAnsi" w:hAnsiTheme="minorHAnsi" w:cstheme="minorHAnsi"/>
          <w:b/>
          <w:bCs w:val="0"/>
          <w:iCs w:val="0"/>
          <w:szCs w:val="22"/>
          <w:lang w:val="cs-CZ"/>
        </w:rPr>
        <w:t xml:space="preserve">Snížení energetické náročnosti </w:t>
      </w:r>
      <w:r w:rsidR="00DD0506">
        <w:rPr>
          <w:rFonts w:asciiTheme="minorHAnsi" w:hAnsiTheme="minorHAnsi" w:cstheme="minorHAnsi"/>
          <w:b/>
          <w:bCs w:val="0"/>
          <w:iCs w:val="0"/>
          <w:szCs w:val="22"/>
          <w:lang w:val="cs-CZ"/>
        </w:rPr>
        <w:t>budovy VUDDSMK</w:t>
      </w:r>
      <w:r w:rsidRPr="00A301D6">
        <w:rPr>
          <w:rFonts w:asciiTheme="minorHAnsi" w:hAnsiTheme="minorHAnsi" w:cstheme="minorHAnsi"/>
          <w:b/>
          <w:bCs w:val="0"/>
          <w:iCs w:val="0"/>
          <w:szCs w:val="22"/>
          <w:lang w:val="cs-CZ"/>
        </w:rPr>
        <w:t>“</w:t>
      </w:r>
      <w:r w:rsidRPr="00A301D6">
        <w:rPr>
          <w:rFonts w:asciiTheme="minorHAnsi" w:hAnsiTheme="minorHAnsi" w:cstheme="minorHAnsi"/>
          <w:szCs w:val="22"/>
        </w:rPr>
        <w:t>,</w:t>
      </w:r>
    </w:p>
    <w:p w14:paraId="42BAAA39" w14:textId="77777777" w:rsidR="006F6D1A" w:rsidRPr="00A301D6" w:rsidRDefault="006F6D1A" w:rsidP="00A301D6">
      <w:pPr>
        <w:pStyle w:val="Odstavecseseznamem"/>
        <w:numPr>
          <w:ilvl w:val="0"/>
          <w:numId w:val="12"/>
        </w:numPr>
        <w:suppressAutoHyphens/>
        <w:spacing w:before="60" w:after="60"/>
        <w:jc w:val="both"/>
        <w:rPr>
          <w:rFonts w:asciiTheme="minorHAnsi" w:hAnsiTheme="minorHAnsi" w:cstheme="minorHAnsi"/>
          <w:sz w:val="22"/>
          <w:szCs w:val="22"/>
        </w:rPr>
      </w:pPr>
      <w:r w:rsidRPr="00A301D6">
        <w:rPr>
          <w:rFonts w:asciiTheme="minorHAnsi" w:hAnsiTheme="minorHAnsi" w:cstheme="minorHAnsi"/>
          <w:sz w:val="22"/>
          <w:szCs w:val="22"/>
        </w:rPr>
        <w:t>má veškerá práva a způsobilost k tomu, aby plnil závazky, vyplývající z této smlouvy a že neexistují žádné právní překážky, které by bránily či omezovaly plnění jeho závazků.</w:t>
      </w:r>
    </w:p>
    <w:p w14:paraId="0E211671" w14:textId="77777777" w:rsidR="006F6D1A" w:rsidRPr="00A301D6" w:rsidRDefault="006F6D1A"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lastRenderedPageBreak/>
        <w:t>Zhotovitel prohlašuje, že</w:t>
      </w:r>
    </w:p>
    <w:p w14:paraId="26669657" w14:textId="4AA0B34D" w:rsidR="006F6D1A" w:rsidRPr="00A301D6" w:rsidRDefault="006F6D1A" w:rsidP="00A301D6">
      <w:pPr>
        <w:pStyle w:val="Clanek11"/>
        <w:numPr>
          <w:ilvl w:val="0"/>
          <w:numId w:val="4"/>
        </w:numPr>
        <w:spacing w:before="60" w:after="60"/>
        <w:rPr>
          <w:rFonts w:asciiTheme="minorHAnsi" w:hAnsiTheme="minorHAnsi" w:cstheme="minorHAnsi"/>
          <w:szCs w:val="22"/>
          <w:lang w:val="cs-CZ"/>
        </w:rPr>
      </w:pPr>
      <w:r w:rsidRPr="00A301D6">
        <w:rPr>
          <w:rFonts w:asciiTheme="minorHAnsi" w:hAnsiTheme="minorHAnsi" w:cstheme="minorHAnsi"/>
          <w:szCs w:val="22"/>
        </w:rPr>
        <w:t>podal nabídku v rámci shora uvedené zakázky</w:t>
      </w:r>
      <w:r w:rsidRPr="00A301D6">
        <w:rPr>
          <w:rFonts w:asciiTheme="minorHAnsi" w:hAnsiTheme="minorHAnsi" w:cstheme="minorHAnsi"/>
          <w:szCs w:val="22"/>
          <w:lang w:val="cs-CZ"/>
        </w:rPr>
        <w:t xml:space="preserve"> </w:t>
      </w:r>
      <w:r w:rsidRPr="00A301D6">
        <w:rPr>
          <w:rFonts w:asciiTheme="minorHAnsi" w:hAnsiTheme="minorHAnsi" w:cstheme="minorHAnsi"/>
          <w:szCs w:val="22"/>
        </w:rPr>
        <w:t xml:space="preserve">s celkovou nabídkovou cenou ve výši </w:t>
      </w:r>
      <w:r w:rsidR="00627D4D">
        <w:rPr>
          <w:rFonts w:asciiTheme="minorHAnsi" w:hAnsiTheme="minorHAnsi" w:cstheme="minorHAnsi"/>
          <w:szCs w:val="22"/>
          <w:lang w:val="cs-CZ"/>
        </w:rPr>
        <w:t xml:space="preserve">1.949.491 </w:t>
      </w:r>
      <w:r w:rsidRPr="00A301D6">
        <w:rPr>
          <w:rFonts w:asciiTheme="minorHAnsi" w:hAnsiTheme="minorHAnsi" w:cstheme="minorHAnsi"/>
          <w:szCs w:val="22"/>
        </w:rPr>
        <w:t>Kč bez DPH, která byla jediným hodnotícím kritériem</w:t>
      </w:r>
      <w:r w:rsidRPr="00A301D6">
        <w:rPr>
          <w:rFonts w:asciiTheme="minorHAnsi" w:hAnsiTheme="minorHAnsi" w:cstheme="minorHAnsi"/>
          <w:szCs w:val="22"/>
          <w:lang w:val="cs-CZ"/>
        </w:rPr>
        <w:t xml:space="preserve">, </w:t>
      </w:r>
    </w:p>
    <w:p w14:paraId="48A23E4E" w14:textId="57AF9498" w:rsidR="006F6D1A" w:rsidRPr="00A301D6" w:rsidRDefault="00627D4D" w:rsidP="00A301D6">
      <w:pPr>
        <w:pStyle w:val="Clanek11"/>
        <w:numPr>
          <w:ilvl w:val="0"/>
          <w:numId w:val="4"/>
        </w:numPr>
        <w:spacing w:before="60" w:after="60"/>
        <w:rPr>
          <w:rFonts w:asciiTheme="minorHAnsi" w:hAnsiTheme="minorHAnsi" w:cstheme="minorHAnsi"/>
          <w:szCs w:val="22"/>
          <w:lang w:val="cs-CZ"/>
        </w:rPr>
      </w:pPr>
      <w:r>
        <w:rPr>
          <w:rFonts w:asciiTheme="minorHAnsi" w:hAnsiTheme="minorHAnsi" w:cstheme="minorHAnsi"/>
          <w:szCs w:val="22"/>
          <w:lang w:val="cs-CZ"/>
        </w:rPr>
        <w:t xml:space="preserve">je </w:t>
      </w:r>
      <w:r w:rsidR="006F6D1A" w:rsidRPr="00A301D6">
        <w:rPr>
          <w:rFonts w:asciiTheme="minorHAnsi" w:hAnsiTheme="minorHAnsi" w:cstheme="minorHAnsi"/>
          <w:szCs w:val="22"/>
          <w:lang w:val="cs-CZ"/>
        </w:rPr>
        <w:t>plátcem daně z přidané hodnoty,</w:t>
      </w:r>
    </w:p>
    <w:p w14:paraId="133D00BE" w14:textId="77777777" w:rsidR="006F6D1A" w:rsidRPr="00A301D6" w:rsidRDefault="006F6D1A" w:rsidP="00A301D6">
      <w:pPr>
        <w:pStyle w:val="Clanek11"/>
        <w:numPr>
          <w:ilvl w:val="0"/>
          <w:numId w:val="4"/>
        </w:numPr>
        <w:spacing w:before="60" w:after="60"/>
        <w:rPr>
          <w:rFonts w:asciiTheme="minorHAnsi" w:hAnsiTheme="minorHAnsi" w:cstheme="minorHAnsi"/>
          <w:szCs w:val="22"/>
          <w:lang w:val="cs-CZ"/>
        </w:rPr>
      </w:pPr>
      <w:r w:rsidRPr="00A301D6">
        <w:rPr>
          <w:rFonts w:asciiTheme="minorHAnsi" w:hAnsiTheme="minorHAnsi" w:cstheme="minorHAnsi"/>
          <w:szCs w:val="22"/>
        </w:rPr>
        <w:t>má veškerá práva a způsobilost k tomu, aby splnil závazky vyplývající z této smlouvy a že neexistují žádné právní překážky, které by bránily, či omezovaly plnění jeho závazků a že uzavřením smlouvy nedojde k porušení žádné jeho právní povinnosti, a</w:t>
      </w:r>
    </w:p>
    <w:p w14:paraId="26523AAA" w14:textId="77777777" w:rsidR="006F6D1A" w:rsidRPr="00A301D6" w:rsidRDefault="006F6D1A" w:rsidP="00A301D6">
      <w:pPr>
        <w:pStyle w:val="Odstavecseseznamem"/>
        <w:numPr>
          <w:ilvl w:val="0"/>
          <w:numId w:val="4"/>
        </w:numPr>
        <w:suppressAutoHyphens/>
        <w:spacing w:before="60" w:after="60"/>
        <w:jc w:val="both"/>
        <w:rPr>
          <w:rFonts w:asciiTheme="minorHAnsi" w:hAnsiTheme="minorHAnsi" w:cstheme="minorHAnsi"/>
          <w:sz w:val="22"/>
          <w:szCs w:val="22"/>
        </w:rPr>
      </w:pPr>
      <w:r w:rsidRPr="00A301D6">
        <w:rPr>
          <w:rFonts w:asciiTheme="minorHAnsi" w:hAnsiTheme="minorHAnsi" w:cstheme="minorHAnsi"/>
          <w:iCs/>
          <w:sz w:val="22"/>
          <w:szCs w:val="22"/>
        </w:rPr>
        <w:t>se dostatečným způsobem seznámil se záměry objednatele ohledně předmětu plnění specifikovaného v následujících ustanoveních této smlouvy, a že na základě tohoto zjištění přistupuje k uzavření této smlouvy.</w:t>
      </w:r>
    </w:p>
    <w:p w14:paraId="3BA143BB" w14:textId="77777777" w:rsidR="006F6D1A" w:rsidRPr="00A301D6" w:rsidRDefault="006F6D1A" w:rsidP="00A301D6">
      <w:pPr>
        <w:pStyle w:val="Textvbloku"/>
        <w:tabs>
          <w:tab w:val="left" w:pos="3402"/>
          <w:tab w:val="left" w:pos="3686"/>
          <w:tab w:val="left" w:pos="3969"/>
        </w:tabs>
        <w:spacing w:before="60" w:after="60"/>
        <w:rPr>
          <w:rFonts w:asciiTheme="minorHAnsi" w:hAnsiTheme="minorHAnsi" w:cstheme="minorHAnsi"/>
          <w:b/>
          <w:sz w:val="22"/>
          <w:szCs w:val="22"/>
        </w:rPr>
      </w:pPr>
    </w:p>
    <w:p w14:paraId="34B02AB6" w14:textId="62842982" w:rsidR="006F6D1A" w:rsidRPr="00A301D6" w:rsidRDefault="006F6D1A" w:rsidP="00A301D6">
      <w:pPr>
        <w:pStyle w:val="Nadpis1"/>
        <w:numPr>
          <w:ilvl w:val="0"/>
          <w:numId w:val="1"/>
        </w:numPr>
        <w:spacing w:before="60"/>
        <w:jc w:val="both"/>
        <w:rPr>
          <w:rFonts w:asciiTheme="minorHAnsi" w:hAnsiTheme="minorHAnsi" w:cstheme="minorHAnsi"/>
          <w:bCs w:val="0"/>
          <w:sz w:val="22"/>
          <w:szCs w:val="22"/>
        </w:rPr>
      </w:pPr>
      <w:r w:rsidRPr="00A301D6">
        <w:rPr>
          <w:rFonts w:asciiTheme="minorHAnsi" w:hAnsiTheme="minorHAnsi" w:cstheme="minorHAnsi"/>
          <w:bCs w:val="0"/>
          <w:sz w:val="22"/>
          <w:szCs w:val="22"/>
        </w:rPr>
        <w:t>Předmět smlouvy a díl</w:t>
      </w:r>
      <w:r w:rsidR="0041403A">
        <w:rPr>
          <w:rFonts w:asciiTheme="minorHAnsi" w:hAnsiTheme="minorHAnsi" w:cstheme="minorHAnsi"/>
          <w:bCs w:val="0"/>
          <w:sz w:val="22"/>
          <w:szCs w:val="22"/>
        </w:rPr>
        <w:t>o</w:t>
      </w:r>
      <w:r w:rsidRPr="00A301D6">
        <w:rPr>
          <w:rFonts w:asciiTheme="minorHAnsi" w:hAnsiTheme="minorHAnsi" w:cstheme="minorHAnsi"/>
          <w:bCs w:val="0"/>
          <w:sz w:val="22"/>
          <w:szCs w:val="22"/>
        </w:rPr>
        <w:t xml:space="preserve"> </w:t>
      </w:r>
    </w:p>
    <w:p w14:paraId="6563506C" w14:textId="77777777" w:rsidR="006F6D1A" w:rsidRPr="00A301D6" w:rsidRDefault="006F6D1A"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Zhotovitel se zavazuje</w:t>
      </w:r>
      <w:r w:rsidRPr="00A301D6">
        <w:rPr>
          <w:rFonts w:asciiTheme="minorHAnsi" w:hAnsiTheme="minorHAnsi" w:cstheme="minorHAnsi"/>
          <w:szCs w:val="22"/>
          <w:lang w:val="cs-CZ"/>
        </w:rPr>
        <w:t xml:space="preserve"> provést na svůj náklad a nebezpečí pro objednatele dílo specifikované v této smlouvě a objednatel se zavazuje dílo převzít a zaplatit cenu. </w:t>
      </w:r>
    </w:p>
    <w:p w14:paraId="2E1123F0" w14:textId="52860E58" w:rsidR="006F6D1A" w:rsidRPr="00DD0506" w:rsidRDefault="0041403A" w:rsidP="00DD0506">
      <w:pPr>
        <w:pStyle w:val="Clanek11"/>
        <w:numPr>
          <w:ilvl w:val="1"/>
          <w:numId w:val="1"/>
        </w:numPr>
        <w:spacing w:before="60" w:after="60"/>
        <w:rPr>
          <w:rFonts w:asciiTheme="minorHAnsi" w:hAnsiTheme="minorHAnsi" w:cstheme="minorHAnsi"/>
          <w:szCs w:val="22"/>
        </w:rPr>
      </w:pPr>
      <w:r>
        <w:rPr>
          <w:rFonts w:asciiTheme="minorHAnsi" w:hAnsiTheme="minorHAnsi" w:cstheme="minorHAnsi"/>
          <w:szCs w:val="22"/>
          <w:lang w:val="cs-CZ"/>
        </w:rPr>
        <w:t>D</w:t>
      </w:r>
      <w:r w:rsidR="006F6D1A" w:rsidRPr="00A301D6">
        <w:rPr>
          <w:rFonts w:asciiTheme="minorHAnsi" w:hAnsiTheme="minorHAnsi" w:cstheme="minorHAnsi"/>
          <w:szCs w:val="22"/>
          <w:lang w:val="cs-CZ"/>
        </w:rPr>
        <w:t>íl</w:t>
      </w:r>
      <w:r>
        <w:rPr>
          <w:rFonts w:asciiTheme="minorHAnsi" w:hAnsiTheme="minorHAnsi" w:cstheme="minorHAnsi"/>
          <w:szCs w:val="22"/>
          <w:lang w:val="cs-CZ"/>
        </w:rPr>
        <w:t>em</w:t>
      </w:r>
      <w:r w:rsidR="006F6D1A" w:rsidRPr="00A301D6">
        <w:rPr>
          <w:rFonts w:asciiTheme="minorHAnsi" w:hAnsiTheme="minorHAnsi" w:cstheme="minorHAnsi"/>
          <w:szCs w:val="22"/>
          <w:lang w:val="cs-CZ"/>
        </w:rPr>
        <w:t xml:space="preserve"> dle této smlouvy</w:t>
      </w:r>
      <w:r w:rsidR="006F6D1A" w:rsidRPr="00A301D6">
        <w:rPr>
          <w:rFonts w:asciiTheme="minorHAnsi" w:hAnsiTheme="minorHAnsi" w:cstheme="minorHAnsi"/>
          <w:szCs w:val="22"/>
        </w:rPr>
        <w:t xml:space="preserve"> se rozumí</w:t>
      </w:r>
      <w:r w:rsidR="006F6D1A" w:rsidRPr="00A301D6">
        <w:rPr>
          <w:rFonts w:asciiTheme="minorHAnsi" w:hAnsiTheme="minorHAnsi" w:cstheme="minorHAnsi"/>
          <w:szCs w:val="22"/>
          <w:lang w:val="cs-CZ"/>
        </w:rPr>
        <w:t xml:space="preserve"> </w:t>
      </w:r>
      <w:r w:rsidR="004B6014">
        <w:rPr>
          <w:rFonts w:asciiTheme="minorHAnsi" w:hAnsiTheme="minorHAnsi" w:cstheme="minorHAnsi"/>
          <w:szCs w:val="22"/>
          <w:lang w:val="cs-CZ"/>
        </w:rPr>
        <w:t>dodávka nového zdroje vytápění – kondenzačních kotlů</w:t>
      </w:r>
      <w:bookmarkStart w:id="0" w:name="_Hlk43376928"/>
      <w:r w:rsidR="00DD0506" w:rsidRPr="00DD0506">
        <w:rPr>
          <w:rFonts w:asciiTheme="minorHAnsi" w:hAnsiTheme="minorHAnsi" w:cstheme="minorHAnsi"/>
          <w:szCs w:val="22"/>
          <w:lang w:val="cs-CZ"/>
        </w:rPr>
        <w:t xml:space="preserve">, včetně demontážních, bouracích, montážních a souvisejících stavebních prací, jakož i odvoz a ekologická likvidace stávajících zdrojů vytápění a včetně veškerých souvisejících zařízení (čerpadlové a míchací skupiny, pojistné a zabezpečovací zařízení, kouřovody, měření a regulace, apod.), jak je podrobně specifikováno </w:t>
      </w:r>
      <w:bookmarkStart w:id="1" w:name="_Hlk65591012"/>
      <w:r w:rsidR="00DD0506" w:rsidRPr="00DD0506">
        <w:rPr>
          <w:rFonts w:asciiTheme="minorHAnsi" w:hAnsiTheme="minorHAnsi" w:cstheme="minorHAnsi"/>
          <w:szCs w:val="22"/>
          <w:lang w:val="cs-CZ"/>
        </w:rPr>
        <w:t>v projektové dokumentaci na stavbu „Snížení energetické náročnosti budovy VUDDSMK“, kterou vypracovala společnost CERGO ENERGY s.r.o., včetně Požárně bezpečnostního řešení, Měření a regulace, provozní soubor silnoproudu a Soupisu prací, dodávek a služeb s výkazem výměr</w:t>
      </w:r>
      <w:bookmarkEnd w:id="0"/>
      <w:bookmarkEnd w:id="1"/>
      <w:r w:rsidR="00EB196A" w:rsidRPr="00DD0506">
        <w:rPr>
          <w:rFonts w:asciiTheme="minorHAnsi" w:hAnsiTheme="minorHAnsi" w:cstheme="minorHAnsi"/>
          <w:szCs w:val="22"/>
          <w:lang w:val="cs-CZ"/>
        </w:rPr>
        <w:t xml:space="preserve">, dále v zadávací </w:t>
      </w:r>
      <w:r w:rsidR="006F6D1A" w:rsidRPr="00DD0506">
        <w:rPr>
          <w:rFonts w:asciiTheme="minorHAnsi" w:hAnsiTheme="minorHAnsi" w:cstheme="minorHAnsi"/>
          <w:szCs w:val="22"/>
        </w:rPr>
        <w:t>dokumentaci zakázky „</w:t>
      </w:r>
      <w:r w:rsidR="006F6D1A" w:rsidRPr="00DD0506">
        <w:rPr>
          <w:rFonts w:asciiTheme="minorHAnsi" w:hAnsiTheme="minorHAnsi" w:cstheme="minorHAnsi"/>
          <w:szCs w:val="22"/>
          <w:lang w:val="cs-CZ"/>
        </w:rPr>
        <w:t xml:space="preserve">Snížení energetické náročnosti </w:t>
      </w:r>
      <w:r w:rsidR="00DD0506" w:rsidRPr="00DD0506">
        <w:rPr>
          <w:rFonts w:asciiTheme="minorHAnsi" w:hAnsiTheme="minorHAnsi" w:cstheme="minorHAnsi"/>
          <w:szCs w:val="22"/>
          <w:lang w:val="cs-CZ"/>
        </w:rPr>
        <w:t xml:space="preserve"> budovy VUDDSMK</w:t>
      </w:r>
      <w:r w:rsidR="006F6D1A" w:rsidRPr="00DD0506">
        <w:rPr>
          <w:rFonts w:asciiTheme="minorHAnsi" w:hAnsiTheme="minorHAnsi" w:cstheme="minorHAnsi"/>
          <w:szCs w:val="22"/>
        </w:rPr>
        <w:t>“ dle Pokynů pro zadávání veřejných zakázek v OPŽP 2014-2020</w:t>
      </w:r>
      <w:r w:rsidR="00EB196A" w:rsidRPr="00DD0506">
        <w:rPr>
          <w:rFonts w:asciiTheme="minorHAnsi" w:hAnsiTheme="minorHAnsi" w:cstheme="minorHAnsi"/>
          <w:szCs w:val="22"/>
          <w:lang w:val="cs-CZ"/>
        </w:rPr>
        <w:t xml:space="preserve"> </w:t>
      </w:r>
      <w:r w:rsidR="006F6D1A" w:rsidRPr="00DD0506">
        <w:rPr>
          <w:rFonts w:asciiTheme="minorHAnsi" w:hAnsiTheme="minorHAnsi" w:cstheme="minorHAnsi"/>
          <w:szCs w:val="22"/>
        </w:rPr>
        <w:t>a v této smlouvě.</w:t>
      </w:r>
    </w:p>
    <w:p w14:paraId="199E011F" w14:textId="72703C10" w:rsidR="00EB196A" w:rsidRPr="00A301D6" w:rsidRDefault="001B180E" w:rsidP="00A301D6">
      <w:pPr>
        <w:pStyle w:val="Clanek11"/>
        <w:tabs>
          <w:tab w:val="clear" w:pos="567"/>
        </w:tabs>
        <w:spacing w:before="60" w:after="60"/>
        <w:ind w:firstLine="0"/>
        <w:rPr>
          <w:rFonts w:asciiTheme="minorHAnsi" w:hAnsiTheme="minorHAnsi" w:cstheme="minorHAnsi"/>
          <w:szCs w:val="22"/>
          <w:lang w:val="cs-CZ"/>
        </w:rPr>
      </w:pPr>
      <w:r w:rsidRPr="00A301D6">
        <w:rPr>
          <w:rFonts w:asciiTheme="minorHAnsi" w:hAnsiTheme="minorHAnsi" w:cstheme="minorHAnsi"/>
          <w:szCs w:val="22"/>
          <w:lang w:val="cs-CZ"/>
        </w:rPr>
        <w:t xml:space="preserve">Součástí předmětu </w:t>
      </w:r>
      <w:r w:rsidR="00EB196A" w:rsidRPr="00A301D6">
        <w:rPr>
          <w:rFonts w:asciiTheme="minorHAnsi" w:hAnsiTheme="minorHAnsi" w:cstheme="minorHAnsi"/>
          <w:szCs w:val="22"/>
          <w:lang w:val="cs-CZ"/>
        </w:rPr>
        <w:t xml:space="preserve">plnění </w:t>
      </w:r>
      <w:r w:rsidRPr="00A301D6">
        <w:rPr>
          <w:rFonts w:asciiTheme="minorHAnsi" w:hAnsiTheme="minorHAnsi" w:cstheme="minorHAnsi"/>
          <w:szCs w:val="22"/>
          <w:lang w:val="cs-CZ"/>
        </w:rPr>
        <w:t xml:space="preserve">dle této smlouvy je rovněž </w:t>
      </w:r>
      <w:r w:rsidR="00EB196A" w:rsidRPr="00A301D6">
        <w:rPr>
          <w:rFonts w:asciiTheme="minorHAnsi" w:hAnsiTheme="minorHAnsi" w:cstheme="minorHAnsi"/>
          <w:szCs w:val="22"/>
          <w:lang w:val="cs-CZ"/>
        </w:rPr>
        <w:t xml:space="preserve">zajištění </w:t>
      </w:r>
      <w:r w:rsidR="00DD0506">
        <w:rPr>
          <w:rFonts w:asciiTheme="minorHAnsi" w:hAnsiTheme="minorHAnsi" w:cstheme="minorHAnsi"/>
          <w:szCs w:val="22"/>
          <w:lang w:val="cs-CZ"/>
        </w:rPr>
        <w:t xml:space="preserve">kolaudace </w:t>
      </w:r>
      <w:r w:rsidR="00EB196A" w:rsidRPr="00A301D6">
        <w:rPr>
          <w:rFonts w:asciiTheme="minorHAnsi" w:hAnsiTheme="minorHAnsi" w:cstheme="minorHAnsi"/>
          <w:szCs w:val="22"/>
          <w:lang w:val="cs-CZ"/>
        </w:rPr>
        <w:t xml:space="preserve">díla pro </w:t>
      </w:r>
      <w:r w:rsidR="00DD0506">
        <w:rPr>
          <w:rFonts w:asciiTheme="minorHAnsi" w:hAnsiTheme="minorHAnsi" w:cstheme="minorHAnsi"/>
          <w:szCs w:val="22"/>
          <w:lang w:val="cs-CZ"/>
        </w:rPr>
        <w:t>objednatele</w:t>
      </w:r>
      <w:r w:rsidR="00EB196A" w:rsidRPr="00A301D6">
        <w:rPr>
          <w:rFonts w:asciiTheme="minorHAnsi" w:hAnsiTheme="minorHAnsi" w:cstheme="minorHAnsi"/>
          <w:szCs w:val="22"/>
          <w:lang w:val="cs-CZ"/>
        </w:rPr>
        <w:t>, bude-li stavebním úřadem vyžadována.</w:t>
      </w:r>
    </w:p>
    <w:p w14:paraId="629C8CD2" w14:textId="5758D968" w:rsidR="006F6D1A" w:rsidRPr="00A301D6" w:rsidRDefault="006F6D1A"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Zhotovitel odpovídá za to, že </w:t>
      </w:r>
      <w:r w:rsidRPr="00A301D6">
        <w:rPr>
          <w:rFonts w:asciiTheme="minorHAnsi" w:hAnsiTheme="minorHAnsi" w:cstheme="minorHAnsi"/>
          <w:szCs w:val="22"/>
          <w:lang w:val="cs-CZ"/>
        </w:rPr>
        <w:t>díl</w:t>
      </w:r>
      <w:r w:rsidR="0041403A">
        <w:rPr>
          <w:rFonts w:asciiTheme="minorHAnsi" w:hAnsiTheme="minorHAnsi" w:cstheme="minorHAnsi"/>
          <w:szCs w:val="22"/>
          <w:lang w:val="cs-CZ"/>
        </w:rPr>
        <w:t>o</w:t>
      </w:r>
      <w:r w:rsidRPr="00A301D6">
        <w:rPr>
          <w:rFonts w:asciiTheme="minorHAnsi" w:hAnsiTheme="minorHAnsi" w:cstheme="minorHAnsi"/>
          <w:szCs w:val="22"/>
          <w:lang w:val="cs-CZ"/>
        </w:rPr>
        <w:t xml:space="preserve"> </w:t>
      </w:r>
      <w:r w:rsidRPr="00A301D6">
        <w:rPr>
          <w:rFonts w:asciiTheme="minorHAnsi" w:hAnsiTheme="minorHAnsi" w:cstheme="minorHAnsi"/>
          <w:szCs w:val="22"/>
        </w:rPr>
        <w:t>bude realizován</w:t>
      </w:r>
      <w:r w:rsidR="0041403A">
        <w:rPr>
          <w:rFonts w:asciiTheme="minorHAnsi" w:hAnsiTheme="minorHAnsi" w:cstheme="minorHAnsi"/>
          <w:szCs w:val="22"/>
          <w:lang w:val="cs-CZ"/>
        </w:rPr>
        <w:t>o</w:t>
      </w:r>
      <w:r w:rsidRPr="00A301D6">
        <w:rPr>
          <w:rFonts w:asciiTheme="minorHAnsi" w:hAnsiTheme="minorHAnsi" w:cstheme="minorHAnsi"/>
          <w:szCs w:val="22"/>
        </w:rPr>
        <w:t xml:space="preserve"> ve stanoveném rozsahu,</w:t>
      </w:r>
      <w:r w:rsidRPr="00A301D6">
        <w:rPr>
          <w:rFonts w:asciiTheme="minorHAnsi" w:hAnsiTheme="minorHAnsi" w:cstheme="minorHAnsi"/>
          <w:szCs w:val="22"/>
          <w:lang w:val="cs-CZ"/>
        </w:rPr>
        <w:t xml:space="preserve"> </w:t>
      </w:r>
      <w:r w:rsidRPr="00A301D6">
        <w:rPr>
          <w:rFonts w:asciiTheme="minorHAnsi" w:hAnsiTheme="minorHAnsi" w:cstheme="minorHAnsi"/>
          <w:szCs w:val="22"/>
        </w:rPr>
        <w:t xml:space="preserve">kvalitě a s parametry stanovenými </w:t>
      </w:r>
      <w:r w:rsidRPr="00A301D6">
        <w:rPr>
          <w:rFonts w:asciiTheme="minorHAnsi" w:hAnsiTheme="minorHAnsi" w:cstheme="minorHAnsi"/>
          <w:szCs w:val="22"/>
          <w:lang w:val="cs-CZ"/>
        </w:rPr>
        <w:t>v této smlouvě</w:t>
      </w:r>
      <w:r w:rsidRPr="00A301D6">
        <w:rPr>
          <w:rFonts w:asciiTheme="minorHAnsi" w:hAnsiTheme="minorHAnsi" w:cstheme="minorHAnsi"/>
          <w:szCs w:val="22"/>
        </w:rPr>
        <w:t>, rozhodnutími a veškerými</w:t>
      </w:r>
      <w:r w:rsidRPr="00A301D6">
        <w:rPr>
          <w:rFonts w:asciiTheme="minorHAnsi" w:hAnsiTheme="minorHAnsi" w:cstheme="minorHAnsi"/>
          <w:szCs w:val="22"/>
          <w:lang w:val="cs-CZ"/>
        </w:rPr>
        <w:t xml:space="preserve"> </w:t>
      </w:r>
      <w:r w:rsidRPr="00A301D6">
        <w:rPr>
          <w:rFonts w:asciiTheme="minorHAnsi" w:hAnsiTheme="minorHAnsi" w:cstheme="minorHAnsi"/>
          <w:szCs w:val="22"/>
        </w:rPr>
        <w:t>dalšími vyjádřeními správních úřadů</w:t>
      </w:r>
      <w:r w:rsidRPr="00A301D6">
        <w:rPr>
          <w:rFonts w:asciiTheme="minorHAnsi" w:hAnsiTheme="minorHAnsi" w:cstheme="minorHAnsi"/>
          <w:szCs w:val="22"/>
          <w:lang w:val="cs-CZ"/>
        </w:rPr>
        <w:t xml:space="preserve"> </w:t>
      </w:r>
      <w:r w:rsidRPr="00A301D6">
        <w:rPr>
          <w:rFonts w:asciiTheme="minorHAnsi" w:hAnsiTheme="minorHAnsi" w:cstheme="minorHAnsi"/>
          <w:szCs w:val="22"/>
        </w:rPr>
        <w:t>a</w:t>
      </w:r>
      <w:r w:rsidRPr="00A301D6">
        <w:rPr>
          <w:rFonts w:asciiTheme="minorHAnsi" w:hAnsiTheme="minorHAnsi" w:cstheme="minorHAnsi"/>
          <w:szCs w:val="22"/>
          <w:lang w:val="cs-CZ"/>
        </w:rPr>
        <w:t xml:space="preserve"> </w:t>
      </w:r>
      <w:r w:rsidRPr="00A301D6">
        <w:rPr>
          <w:rFonts w:asciiTheme="minorHAnsi" w:hAnsiTheme="minorHAnsi" w:cstheme="minorHAnsi"/>
          <w:szCs w:val="22"/>
        </w:rPr>
        <w:t xml:space="preserve">dále v souladu s podmínkami dotačního titulu Operačního programu </w:t>
      </w:r>
      <w:r w:rsidRPr="00A301D6">
        <w:rPr>
          <w:rFonts w:asciiTheme="minorHAnsi" w:hAnsiTheme="minorHAnsi" w:cstheme="minorHAnsi"/>
          <w:szCs w:val="22"/>
          <w:lang w:val="cs-CZ"/>
        </w:rPr>
        <w:t xml:space="preserve">Životní prostředí. </w:t>
      </w:r>
      <w:r w:rsidRPr="00A301D6">
        <w:rPr>
          <w:rFonts w:asciiTheme="minorHAnsi" w:hAnsiTheme="minorHAnsi" w:cstheme="minorHAnsi"/>
          <w:szCs w:val="22"/>
        </w:rPr>
        <w:t>V rámci plnění povinností dle této smlouvy se</w:t>
      </w:r>
      <w:r w:rsidRPr="00A301D6">
        <w:rPr>
          <w:rFonts w:asciiTheme="minorHAnsi" w:hAnsiTheme="minorHAnsi" w:cstheme="minorHAnsi"/>
          <w:szCs w:val="22"/>
          <w:lang w:val="cs-CZ"/>
        </w:rPr>
        <w:t xml:space="preserve"> </w:t>
      </w:r>
      <w:r w:rsidRPr="00A301D6">
        <w:rPr>
          <w:rFonts w:asciiTheme="minorHAnsi" w:hAnsiTheme="minorHAnsi" w:cstheme="minorHAnsi"/>
          <w:szCs w:val="22"/>
        </w:rPr>
        <w:t>zhotovitel zavazuje ověřit a zkontrolovat všechny vstupní údaje a podklady předložené</w:t>
      </w:r>
      <w:r w:rsidRPr="00A301D6">
        <w:rPr>
          <w:rFonts w:asciiTheme="minorHAnsi" w:hAnsiTheme="minorHAnsi" w:cstheme="minorHAnsi"/>
          <w:szCs w:val="22"/>
          <w:lang w:val="cs-CZ"/>
        </w:rPr>
        <w:t xml:space="preserve"> </w:t>
      </w:r>
      <w:r w:rsidRPr="00A301D6">
        <w:rPr>
          <w:rFonts w:asciiTheme="minorHAnsi" w:hAnsiTheme="minorHAnsi" w:cstheme="minorHAnsi"/>
          <w:szCs w:val="22"/>
        </w:rPr>
        <w:t>objednatelem, zejména projektovou dokumentaci, a na jejich nedostatky neprodleně</w:t>
      </w:r>
      <w:r w:rsidRPr="00A301D6">
        <w:rPr>
          <w:rFonts w:asciiTheme="minorHAnsi" w:hAnsiTheme="minorHAnsi" w:cstheme="minorHAnsi"/>
          <w:szCs w:val="22"/>
          <w:lang w:val="cs-CZ"/>
        </w:rPr>
        <w:t xml:space="preserve"> upozornit. </w:t>
      </w:r>
    </w:p>
    <w:p w14:paraId="2AD33DF1" w14:textId="13386748" w:rsidR="006F6D1A" w:rsidRPr="00A301D6" w:rsidRDefault="006F6D1A"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Kompletním dodáním </w:t>
      </w:r>
      <w:r w:rsidRPr="00A301D6">
        <w:rPr>
          <w:rFonts w:asciiTheme="minorHAnsi" w:hAnsiTheme="minorHAnsi" w:cstheme="minorHAnsi"/>
          <w:szCs w:val="22"/>
          <w:lang w:val="cs-CZ"/>
        </w:rPr>
        <w:t xml:space="preserve">díla </w:t>
      </w:r>
      <w:r w:rsidRPr="00A301D6">
        <w:rPr>
          <w:rFonts w:asciiTheme="minorHAnsi" w:hAnsiTheme="minorHAnsi" w:cstheme="minorHAnsi"/>
          <w:szCs w:val="22"/>
        </w:rPr>
        <w:t xml:space="preserve">se rozumí </w:t>
      </w:r>
      <w:r w:rsidR="004B6014">
        <w:rPr>
          <w:rFonts w:asciiTheme="minorHAnsi" w:hAnsiTheme="minorHAnsi" w:cstheme="minorHAnsi"/>
          <w:szCs w:val="22"/>
          <w:lang w:val="cs-CZ"/>
        </w:rPr>
        <w:t xml:space="preserve"> dodání nového zdroje vytápění, jakož i </w:t>
      </w:r>
      <w:r w:rsidRPr="00A301D6">
        <w:rPr>
          <w:rFonts w:asciiTheme="minorHAnsi" w:hAnsiTheme="minorHAnsi" w:cstheme="minorHAnsi"/>
          <w:szCs w:val="22"/>
        </w:rPr>
        <w:t xml:space="preserve">úplné, funkční a bezvadné </w:t>
      </w:r>
      <w:r w:rsidRPr="00A301D6">
        <w:rPr>
          <w:rFonts w:asciiTheme="minorHAnsi" w:hAnsiTheme="minorHAnsi" w:cstheme="minorHAnsi"/>
          <w:szCs w:val="22"/>
          <w:lang w:val="cs-CZ"/>
        </w:rPr>
        <w:t xml:space="preserve">provedení všech stavebních a montážních prací, včetně dodávek potřebných materiálů, výrobků, konstrukcí, strojů a zařízení nezbytných pro řádné dokončení provozuschopného díla, provedení všech činností souvisejících s dodávkou </w:t>
      </w:r>
      <w:r w:rsidR="004B6014">
        <w:rPr>
          <w:rFonts w:asciiTheme="minorHAnsi" w:hAnsiTheme="minorHAnsi" w:cstheme="minorHAnsi"/>
          <w:szCs w:val="22"/>
          <w:lang w:val="cs-CZ"/>
        </w:rPr>
        <w:t xml:space="preserve">nového zdroje vytápění, </w:t>
      </w:r>
      <w:r w:rsidRPr="00A301D6">
        <w:rPr>
          <w:rFonts w:asciiTheme="minorHAnsi" w:hAnsiTheme="minorHAnsi" w:cstheme="minorHAnsi"/>
          <w:szCs w:val="22"/>
          <w:lang w:val="cs-CZ"/>
        </w:rPr>
        <w:t xml:space="preserve">stavebních a montážních prací, jejich provedení je pro řádné dokončení díla nezbytné. </w:t>
      </w:r>
      <w:r w:rsidRPr="00A301D6">
        <w:rPr>
          <w:rFonts w:asciiTheme="minorHAnsi" w:hAnsiTheme="minorHAnsi" w:cstheme="minorHAnsi"/>
          <w:szCs w:val="22"/>
        </w:rPr>
        <w:t>Dle dohody smluvních stran j</w:t>
      </w:r>
      <w:r w:rsidRPr="00A301D6">
        <w:rPr>
          <w:rFonts w:asciiTheme="minorHAnsi" w:hAnsiTheme="minorHAnsi" w:cstheme="minorHAnsi"/>
          <w:szCs w:val="22"/>
          <w:lang w:val="cs-CZ"/>
        </w:rPr>
        <w:t xml:space="preserve">sou součástí předmětu díla </w:t>
      </w:r>
      <w:r w:rsidRPr="00A301D6">
        <w:rPr>
          <w:rFonts w:asciiTheme="minorHAnsi" w:hAnsiTheme="minorHAnsi" w:cstheme="minorHAnsi"/>
          <w:szCs w:val="22"/>
        </w:rPr>
        <w:t>rovněž činnosti, práce a dodávky, které nejsou v</w:t>
      </w:r>
      <w:r w:rsidRPr="00A301D6">
        <w:rPr>
          <w:rFonts w:asciiTheme="minorHAnsi" w:hAnsiTheme="minorHAnsi" w:cstheme="minorHAnsi"/>
          <w:szCs w:val="22"/>
          <w:lang w:val="cs-CZ"/>
        </w:rPr>
        <w:t> projektové dokumentaci výslovně uvedeny</w:t>
      </w:r>
      <w:r w:rsidRPr="00A301D6">
        <w:rPr>
          <w:rFonts w:asciiTheme="minorHAnsi" w:hAnsiTheme="minorHAnsi" w:cstheme="minorHAnsi"/>
          <w:szCs w:val="22"/>
        </w:rPr>
        <w:t xml:space="preserve">, ale o kterých </w:t>
      </w:r>
      <w:r w:rsidRPr="00A301D6">
        <w:rPr>
          <w:rFonts w:asciiTheme="minorHAnsi" w:hAnsiTheme="minorHAnsi" w:cstheme="minorHAnsi"/>
          <w:szCs w:val="22"/>
          <w:lang w:val="cs-CZ"/>
        </w:rPr>
        <w:t xml:space="preserve">zhotovitel </w:t>
      </w:r>
      <w:r w:rsidRPr="00A301D6">
        <w:rPr>
          <w:rFonts w:asciiTheme="minorHAnsi" w:hAnsiTheme="minorHAnsi" w:cstheme="minorHAnsi"/>
          <w:szCs w:val="22"/>
        </w:rPr>
        <w:t xml:space="preserve"> věděl, nebo podle svých odborných znalostí a zkušeností vědět měl anebo mohl, že jsou k řádnému a kvalitnímu provedení</w:t>
      </w:r>
      <w:r w:rsidRPr="00A301D6">
        <w:rPr>
          <w:rFonts w:asciiTheme="minorHAnsi" w:hAnsiTheme="minorHAnsi" w:cstheme="minorHAnsi"/>
          <w:szCs w:val="22"/>
          <w:lang w:val="cs-CZ"/>
        </w:rPr>
        <w:t xml:space="preserve"> díla </w:t>
      </w:r>
      <w:r w:rsidRPr="00A301D6">
        <w:rPr>
          <w:rFonts w:asciiTheme="minorHAnsi" w:hAnsiTheme="minorHAnsi" w:cstheme="minorHAnsi"/>
          <w:szCs w:val="22"/>
        </w:rPr>
        <w:t xml:space="preserve">dané povahy třeba, a to i s přihlédnutím ke standardní praxi při realizaci </w:t>
      </w:r>
      <w:r w:rsidRPr="00A301D6">
        <w:rPr>
          <w:rFonts w:asciiTheme="minorHAnsi" w:hAnsiTheme="minorHAnsi" w:cstheme="minorHAnsi"/>
          <w:szCs w:val="22"/>
          <w:lang w:val="cs-CZ"/>
        </w:rPr>
        <w:t xml:space="preserve">děl </w:t>
      </w:r>
      <w:r w:rsidRPr="00A301D6">
        <w:rPr>
          <w:rFonts w:asciiTheme="minorHAnsi" w:hAnsiTheme="minorHAnsi" w:cstheme="minorHAnsi"/>
          <w:szCs w:val="22"/>
        </w:rPr>
        <w:t xml:space="preserve">podobného charakteru. </w:t>
      </w:r>
    </w:p>
    <w:p w14:paraId="63C1D84F" w14:textId="77777777" w:rsidR="003830DD" w:rsidRPr="00A301D6" w:rsidRDefault="003830DD"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P</w:t>
      </w:r>
      <w:r w:rsidRPr="00A301D6">
        <w:rPr>
          <w:rFonts w:asciiTheme="minorHAnsi" w:hAnsiTheme="minorHAnsi" w:cstheme="minorHAnsi"/>
          <w:szCs w:val="22"/>
          <w:lang w:val="cs-CZ"/>
        </w:rPr>
        <w:t xml:space="preserve">ovinnost provést dílo dle této smlouvy </w:t>
      </w:r>
      <w:r w:rsidRPr="00A301D6">
        <w:rPr>
          <w:rFonts w:asciiTheme="minorHAnsi" w:hAnsiTheme="minorHAnsi" w:cstheme="minorHAnsi"/>
          <w:szCs w:val="22"/>
        </w:rPr>
        <w:t>zahrnuje také</w:t>
      </w:r>
    </w:p>
    <w:p w14:paraId="1E942DA3" w14:textId="77777777" w:rsidR="003830DD" w:rsidRPr="00A301D6" w:rsidRDefault="003830DD" w:rsidP="00A301D6">
      <w:pPr>
        <w:pStyle w:val="Clanek11"/>
        <w:numPr>
          <w:ilvl w:val="0"/>
          <w:numId w:val="5"/>
        </w:numPr>
        <w:spacing w:before="60" w:after="60"/>
        <w:rPr>
          <w:rFonts w:asciiTheme="minorHAnsi" w:hAnsiTheme="minorHAnsi" w:cstheme="minorHAnsi"/>
          <w:szCs w:val="22"/>
          <w:lang w:val="cs-CZ"/>
        </w:rPr>
      </w:pPr>
      <w:r w:rsidRPr="00A301D6">
        <w:rPr>
          <w:rFonts w:asciiTheme="minorHAnsi" w:hAnsiTheme="minorHAnsi" w:cstheme="minorHAnsi"/>
          <w:szCs w:val="22"/>
          <w:lang w:val="cs-CZ"/>
        </w:rPr>
        <w:t>zřídit</w:t>
      </w:r>
      <w:r w:rsidRPr="00A301D6">
        <w:rPr>
          <w:rFonts w:asciiTheme="minorHAnsi" w:hAnsiTheme="minorHAnsi" w:cstheme="minorHAnsi"/>
          <w:szCs w:val="22"/>
        </w:rPr>
        <w:t xml:space="preserve"> a </w:t>
      </w:r>
      <w:r w:rsidRPr="00A301D6">
        <w:rPr>
          <w:rFonts w:asciiTheme="minorHAnsi" w:hAnsiTheme="minorHAnsi" w:cstheme="minorHAnsi"/>
          <w:szCs w:val="22"/>
          <w:lang w:val="cs-CZ"/>
        </w:rPr>
        <w:t>odstranit</w:t>
      </w:r>
      <w:r w:rsidRPr="00A301D6">
        <w:rPr>
          <w:rFonts w:asciiTheme="minorHAnsi" w:hAnsiTheme="minorHAnsi" w:cstheme="minorHAnsi"/>
          <w:szCs w:val="22"/>
        </w:rPr>
        <w:t xml:space="preserve"> zabezpečení prostor</w:t>
      </w:r>
      <w:r w:rsidRPr="00A301D6">
        <w:rPr>
          <w:rFonts w:asciiTheme="minorHAnsi" w:hAnsiTheme="minorHAnsi" w:cstheme="minorHAnsi"/>
          <w:szCs w:val="22"/>
          <w:lang w:val="cs-CZ"/>
        </w:rPr>
        <w:t xml:space="preserve"> (staveniště)</w:t>
      </w:r>
      <w:r w:rsidRPr="00A301D6">
        <w:rPr>
          <w:rFonts w:asciiTheme="minorHAnsi" w:hAnsiTheme="minorHAnsi" w:cstheme="minorHAnsi"/>
          <w:szCs w:val="22"/>
        </w:rPr>
        <w:t xml:space="preserve">, ve kterém bude probíhat </w:t>
      </w:r>
      <w:r w:rsidRPr="00A301D6">
        <w:rPr>
          <w:rFonts w:asciiTheme="minorHAnsi" w:hAnsiTheme="minorHAnsi" w:cstheme="minorHAnsi"/>
          <w:szCs w:val="22"/>
          <w:lang w:val="cs-CZ"/>
        </w:rPr>
        <w:t>realizace díla</w:t>
      </w:r>
      <w:r w:rsidRPr="00A301D6">
        <w:rPr>
          <w:rFonts w:asciiTheme="minorHAnsi" w:hAnsiTheme="minorHAnsi" w:cstheme="minorHAnsi"/>
          <w:szCs w:val="22"/>
        </w:rPr>
        <w:t xml:space="preserve">, včetně napojení na technickou infrastrukturu objednatele, a </w:t>
      </w:r>
      <w:r w:rsidRPr="00A301D6">
        <w:rPr>
          <w:rFonts w:asciiTheme="minorHAnsi" w:hAnsiTheme="minorHAnsi" w:cstheme="minorHAnsi"/>
          <w:szCs w:val="22"/>
          <w:lang w:val="cs-CZ"/>
        </w:rPr>
        <w:t>dodržovat</w:t>
      </w:r>
      <w:r w:rsidRPr="00A301D6">
        <w:rPr>
          <w:rFonts w:asciiTheme="minorHAnsi" w:hAnsiTheme="minorHAnsi" w:cstheme="minorHAnsi"/>
          <w:szCs w:val="22"/>
        </w:rPr>
        <w:t xml:space="preserve"> </w:t>
      </w:r>
      <w:r w:rsidRPr="00A301D6">
        <w:rPr>
          <w:rFonts w:asciiTheme="minorHAnsi" w:hAnsiTheme="minorHAnsi" w:cstheme="minorHAnsi"/>
          <w:szCs w:val="22"/>
          <w:lang w:val="cs-CZ"/>
        </w:rPr>
        <w:t>veškeré povinnosti a postupy stanovené v p</w:t>
      </w:r>
      <w:proofErr w:type="spellStart"/>
      <w:r w:rsidRPr="00A301D6">
        <w:rPr>
          <w:rFonts w:asciiTheme="minorHAnsi" w:hAnsiTheme="minorHAnsi" w:cstheme="minorHAnsi"/>
          <w:szCs w:val="22"/>
        </w:rPr>
        <w:t>rojektové</w:t>
      </w:r>
      <w:proofErr w:type="spellEnd"/>
      <w:r w:rsidRPr="00A301D6">
        <w:rPr>
          <w:rFonts w:asciiTheme="minorHAnsi" w:hAnsiTheme="minorHAnsi" w:cstheme="minorHAnsi"/>
          <w:szCs w:val="22"/>
        </w:rPr>
        <w:t xml:space="preserve"> dokumentac</w:t>
      </w:r>
      <w:r w:rsidRPr="00A301D6">
        <w:rPr>
          <w:rFonts w:asciiTheme="minorHAnsi" w:hAnsiTheme="minorHAnsi" w:cstheme="minorHAnsi"/>
          <w:szCs w:val="22"/>
          <w:lang w:val="cs-CZ"/>
        </w:rPr>
        <w:t>i uvedené v této smlouvě</w:t>
      </w:r>
      <w:r w:rsidRPr="00A301D6">
        <w:rPr>
          <w:rFonts w:asciiTheme="minorHAnsi" w:hAnsiTheme="minorHAnsi" w:cstheme="minorHAnsi"/>
          <w:szCs w:val="22"/>
        </w:rPr>
        <w:t xml:space="preserve"> a souvisejících předpis</w:t>
      </w:r>
      <w:r w:rsidRPr="00A301D6">
        <w:rPr>
          <w:rFonts w:asciiTheme="minorHAnsi" w:hAnsiTheme="minorHAnsi" w:cstheme="minorHAnsi"/>
          <w:szCs w:val="22"/>
          <w:lang w:val="cs-CZ"/>
        </w:rPr>
        <w:t>ech,</w:t>
      </w:r>
    </w:p>
    <w:p w14:paraId="35A77F03" w14:textId="77777777" w:rsidR="003830DD" w:rsidRPr="00A301D6" w:rsidRDefault="003830DD" w:rsidP="00A301D6">
      <w:pPr>
        <w:pStyle w:val="Clanek11"/>
        <w:numPr>
          <w:ilvl w:val="0"/>
          <w:numId w:val="5"/>
        </w:numPr>
        <w:spacing w:before="60" w:after="60"/>
        <w:rPr>
          <w:rFonts w:asciiTheme="minorHAnsi" w:hAnsiTheme="minorHAnsi" w:cstheme="minorHAnsi"/>
          <w:szCs w:val="22"/>
          <w:lang w:val="cs-CZ"/>
        </w:rPr>
      </w:pPr>
      <w:r w:rsidRPr="00A301D6">
        <w:rPr>
          <w:rFonts w:asciiTheme="minorHAnsi" w:hAnsiTheme="minorHAnsi" w:cstheme="minorHAnsi"/>
          <w:szCs w:val="22"/>
          <w:lang w:val="cs-CZ"/>
        </w:rPr>
        <w:lastRenderedPageBreak/>
        <w:t>zajištění všech nezbytných průzkumů nutných pro řádné provedení a dokončení díla,</w:t>
      </w:r>
    </w:p>
    <w:p w14:paraId="75C063CA" w14:textId="77777777" w:rsidR="003830DD" w:rsidRPr="00A301D6" w:rsidRDefault="003830DD" w:rsidP="00A301D6">
      <w:pPr>
        <w:pStyle w:val="Clanek11"/>
        <w:numPr>
          <w:ilvl w:val="0"/>
          <w:numId w:val="5"/>
        </w:numPr>
        <w:spacing w:before="60" w:after="60"/>
        <w:rPr>
          <w:rFonts w:asciiTheme="minorHAnsi" w:hAnsiTheme="minorHAnsi" w:cstheme="minorHAnsi"/>
          <w:szCs w:val="22"/>
          <w:lang w:val="cs-CZ"/>
        </w:rPr>
      </w:pPr>
      <w:r w:rsidRPr="00A301D6">
        <w:rPr>
          <w:rFonts w:asciiTheme="minorHAnsi" w:hAnsiTheme="minorHAnsi" w:cstheme="minorHAnsi"/>
          <w:szCs w:val="22"/>
          <w:lang w:val="cs-CZ"/>
        </w:rPr>
        <w:t>dle projektové dokumentace zajištění vytýčení tras technické infrastruktury a inženýrských sítí v místě jejich střetu se stavbou a přijetí takových opatření, aby nedošlo k jejich poškození,</w:t>
      </w:r>
    </w:p>
    <w:p w14:paraId="70C12415" w14:textId="77777777" w:rsidR="003830DD" w:rsidRPr="00A301D6" w:rsidRDefault="003830DD" w:rsidP="00A301D6">
      <w:pPr>
        <w:pStyle w:val="Clanek11"/>
        <w:numPr>
          <w:ilvl w:val="0"/>
          <w:numId w:val="5"/>
        </w:numPr>
        <w:spacing w:before="60" w:after="60"/>
        <w:rPr>
          <w:rFonts w:asciiTheme="minorHAnsi" w:hAnsiTheme="minorHAnsi" w:cstheme="minorHAnsi"/>
          <w:szCs w:val="22"/>
          <w:lang w:val="cs-CZ"/>
        </w:rPr>
      </w:pPr>
      <w:r w:rsidRPr="00A301D6">
        <w:rPr>
          <w:rFonts w:asciiTheme="minorHAnsi" w:hAnsiTheme="minorHAnsi" w:cstheme="minorHAnsi"/>
          <w:szCs w:val="22"/>
          <w:lang w:val="cs-CZ"/>
        </w:rPr>
        <w:t>zajištění účinného protiprašného opatření a důsledného úklidu všech prostor stavby, staveniště a jeho okolí v průběhu i po dokončení stavby,</w:t>
      </w:r>
    </w:p>
    <w:p w14:paraId="3C922274" w14:textId="77777777" w:rsidR="003830DD" w:rsidRPr="00A301D6" w:rsidRDefault="003830DD" w:rsidP="00A301D6">
      <w:pPr>
        <w:pStyle w:val="Clanek11"/>
        <w:numPr>
          <w:ilvl w:val="0"/>
          <w:numId w:val="5"/>
        </w:numPr>
        <w:spacing w:before="60" w:after="60"/>
        <w:rPr>
          <w:rFonts w:asciiTheme="minorHAnsi" w:hAnsiTheme="minorHAnsi" w:cstheme="minorHAnsi"/>
          <w:szCs w:val="22"/>
          <w:lang w:val="cs-CZ"/>
        </w:rPr>
      </w:pPr>
      <w:bookmarkStart w:id="2" w:name="_Hlk54958876"/>
      <w:r w:rsidRPr="00A301D6">
        <w:rPr>
          <w:rFonts w:asciiTheme="minorHAnsi" w:hAnsiTheme="minorHAnsi" w:cstheme="minorHAnsi"/>
          <w:szCs w:val="22"/>
          <w:lang w:val="cs-CZ"/>
        </w:rPr>
        <w:t>zabezpečení podmínek stanovených v případných rozhodnutích orgánů státní správy či jejich vyjádření, jakož i podmínek dotčených osob, zejména správců dopravní a technické infrastruktury,</w:t>
      </w:r>
    </w:p>
    <w:bookmarkEnd w:id="2"/>
    <w:p w14:paraId="4D409A7A" w14:textId="77777777" w:rsidR="003830DD" w:rsidRPr="00A301D6" w:rsidRDefault="003830DD" w:rsidP="00A301D6">
      <w:pPr>
        <w:pStyle w:val="Clanek11"/>
        <w:numPr>
          <w:ilvl w:val="0"/>
          <w:numId w:val="5"/>
        </w:numPr>
        <w:spacing w:before="60" w:after="60"/>
        <w:rPr>
          <w:rFonts w:asciiTheme="minorHAnsi" w:hAnsiTheme="minorHAnsi" w:cstheme="minorHAnsi"/>
          <w:szCs w:val="22"/>
          <w:lang w:val="cs-CZ"/>
        </w:rPr>
      </w:pPr>
      <w:r w:rsidRPr="00A301D6">
        <w:rPr>
          <w:rFonts w:asciiTheme="minorHAnsi" w:hAnsiTheme="minorHAnsi" w:cstheme="minorHAnsi"/>
          <w:szCs w:val="22"/>
        </w:rPr>
        <w:t>projednání a zajištění případného zvláštního užívání komunikací, případně dalších veřejných ploch, včetně úhrady vyměřených poplatků a nájemného za užívání těchto ploch</w:t>
      </w:r>
      <w:r w:rsidRPr="00A301D6">
        <w:rPr>
          <w:rFonts w:asciiTheme="minorHAnsi" w:hAnsiTheme="minorHAnsi" w:cstheme="minorHAnsi"/>
          <w:szCs w:val="22"/>
          <w:lang w:val="cs-CZ"/>
        </w:rPr>
        <w:t>,</w:t>
      </w:r>
    </w:p>
    <w:p w14:paraId="42730819" w14:textId="77777777" w:rsidR="003830DD" w:rsidRPr="00A301D6" w:rsidRDefault="003830DD" w:rsidP="00A301D6">
      <w:pPr>
        <w:pStyle w:val="Clanek11"/>
        <w:numPr>
          <w:ilvl w:val="0"/>
          <w:numId w:val="5"/>
        </w:numPr>
        <w:spacing w:before="60" w:after="60"/>
        <w:rPr>
          <w:rFonts w:asciiTheme="minorHAnsi" w:hAnsiTheme="minorHAnsi" w:cstheme="minorHAnsi"/>
          <w:szCs w:val="22"/>
          <w:lang w:val="cs-CZ"/>
        </w:rPr>
      </w:pPr>
      <w:bookmarkStart w:id="3" w:name="_Hlk54958915"/>
      <w:r w:rsidRPr="00A301D6">
        <w:rPr>
          <w:rFonts w:asciiTheme="minorHAnsi" w:hAnsiTheme="minorHAnsi" w:cstheme="minorHAnsi"/>
          <w:szCs w:val="22"/>
          <w:lang w:val="cs-CZ"/>
        </w:rPr>
        <w:t xml:space="preserve">uvedení všech povrchů a konstrukcí dotčených stavbou do původního stavu před dokončením díla, </w:t>
      </w:r>
    </w:p>
    <w:bookmarkEnd w:id="3"/>
    <w:p w14:paraId="520A6F63" w14:textId="77777777" w:rsidR="003830DD" w:rsidRPr="00A301D6" w:rsidRDefault="003830DD" w:rsidP="00A301D6">
      <w:pPr>
        <w:pStyle w:val="Clanek11"/>
        <w:numPr>
          <w:ilvl w:val="0"/>
          <w:numId w:val="5"/>
        </w:numPr>
        <w:spacing w:before="60" w:after="60"/>
        <w:rPr>
          <w:rFonts w:asciiTheme="minorHAnsi" w:hAnsiTheme="minorHAnsi" w:cstheme="minorHAnsi"/>
          <w:szCs w:val="22"/>
          <w:lang w:val="cs-CZ"/>
        </w:rPr>
      </w:pPr>
      <w:r w:rsidRPr="00A301D6">
        <w:rPr>
          <w:rFonts w:asciiTheme="minorHAnsi" w:hAnsiTheme="minorHAnsi" w:cstheme="minorHAnsi"/>
          <w:szCs w:val="22"/>
          <w:lang w:val="cs-CZ"/>
        </w:rPr>
        <w:t>provedení dopravy, naložení a vyložení všech technických zařízení a potřebného materiálu v místě provádění díla ve vhodném balení,</w:t>
      </w:r>
    </w:p>
    <w:p w14:paraId="75600DAA" w14:textId="77777777" w:rsidR="003830DD" w:rsidRPr="00A301D6" w:rsidRDefault="003830DD" w:rsidP="00A301D6">
      <w:pPr>
        <w:pStyle w:val="Clanek11"/>
        <w:numPr>
          <w:ilvl w:val="0"/>
          <w:numId w:val="5"/>
        </w:numPr>
        <w:spacing w:before="60" w:after="60"/>
        <w:rPr>
          <w:rFonts w:asciiTheme="minorHAnsi" w:hAnsiTheme="minorHAnsi" w:cstheme="minorHAnsi"/>
          <w:szCs w:val="22"/>
          <w:lang w:val="cs-CZ"/>
        </w:rPr>
      </w:pPr>
      <w:r w:rsidRPr="00A301D6">
        <w:rPr>
          <w:rFonts w:asciiTheme="minorHAnsi" w:hAnsiTheme="minorHAnsi" w:cstheme="minorHAnsi"/>
          <w:szCs w:val="22"/>
          <w:lang w:val="cs-CZ"/>
        </w:rPr>
        <w:t>kompletační a koordinační činnost při realizaci díla, tj. např. zajištění a provedení všech opatření organizačního a stavebně technického charakteru,</w:t>
      </w:r>
    </w:p>
    <w:p w14:paraId="00F937C2" w14:textId="77777777" w:rsidR="003830DD" w:rsidRPr="00A301D6" w:rsidRDefault="003830DD" w:rsidP="00A301D6">
      <w:pPr>
        <w:pStyle w:val="Clanek11"/>
        <w:numPr>
          <w:ilvl w:val="0"/>
          <w:numId w:val="5"/>
        </w:numPr>
        <w:spacing w:before="60" w:after="60"/>
        <w:rPr>
          <w:rFonts w:asciiTheme="minorHAnsi" w:hAnsiTheme="minorHAnsi" w:cstheme="minorHAnsi"/>
          <w:szCs w:val="22"/>
          <w:lang w:val="cs-CZ"/>
        </w:rPr>
      </w:pPr>
      <w:r w:rsidRPr="00A301D6">
        <w:rPr>
          <w:rFonts w:asciiTheme="minorHAnsi" w:hAnsiTheme="minorHAnsi" w:cstheme="minorHAnsi"/>
          <w:szCs w:val="22"/>
          <w:lang w:val="cs-CZ"/>
        </w:rPr>
        <w:t xml:space="preserve">zpracování dílenské a výrobní dokumentace u těch částí díla, kde bude požadována ze strany objednatele, projektové dokumentace nebo příslušných právních předpisů, </w:t>
      </w:r>
    </w:p>
    <w:p w14:paraId="73DCD0D6" w14:textId="77777777" w:rsidR="003830DD" w:rsidRPr="00A301D6" w:rsidRDefault="003830DD" w:rsidP="00A301D6">
      <w:pPr>
        <w:pStyle w:val="Clanek11"/>
        <w:numPr>
          <w:ilvl w:val="0"/>
          <w:numId w:val="5"/>
        </w:numPr>
        <w:spacing w:before="60" w:after="60"/>
        <w:rPr>
          <w:rFonts w:asciiTheme="minorHAnsi" w:hAnsiTheme="minorHAnsi" w:cstheme="minorHAnsi"/>
          <w:szCs w:val="22"/>
          <w:lang w:val="cs-CZ"/>
        </w:rPr>
      </w:pPr>
      <w:r w:rsidRPr="00A301D6">
        <w:rPr>
          <w:rFonts w:asciiTheme="minorHAnsi" w:hAnsiTheme="minorHAnsi" w:cstheme="minorHAnsi"/>
          <w:szCs w:val="22"/>
          <w:lang w:val="cs-CZ"/>
        </w:rPr>
        <w:t xml:space="preserve">provést demolici a demontáž stávajících zařízení a stavebních konstrukcí, kdy zhotovitelem demolovaný a demontovaný materiál se stává odpadem a zhotovitel jako původce odpadu s ním bude nakládat pouze v souladu se zákonem o odpadech, </w:t>
      </w:r>
    </w:p>
    <w:p w14:paraId="794486E5" w14:textId="77777777" w:rsidR="003830DD" w:rsidRPr="00A301D6" w:rsidRDefault="003830DD" w:rsidP="00A301D6">
      <w:pPr>
        <w:pStyle w:val="Clanek11"/>
        <w:numPr>
          <w:ilvl w:val="0"/>
          <w:numId w:val="5"/>
        </w:numPr>
        <w:spacing w:before="60" w:after="60"/>
        <w:rPr>
          <w:rFonts w:asciiTheme="minorHAnsi" w:hAnsiTheme="minorHAnsi" w:cstheme="minorHAnsi"/>
          <w:szCs w:val="22"/>
          <w:lang w:val="cs-CZ"/>
        </w:rPr>
      </w:pPr>
      <w:r w:rsidRPr="00A301D6">
        <w:rPr>
          <w:rFonts w:asciiTheme="minorHAnsi" w:hAnsiTheme="minorHAnsi" w:cstheme="minorHAnsi"/>
          <w:szCs w:val="22"/>
        </w:rPr>
        <w:t>demolovaný a demontovaný materiál nesmí být využit k obchodní činnosti zhotovitele za účelem dosažení zisku</w:t>
      </w:r>
      <w:r w:rsidRPr="00A301D6">
        <w:rPr>
          <w:rFonts w:asciiTheme="minorHAnsi" w:hAnsiTheme="minorHAnsi" w:cstheme="minorHAnsi"/>
          <w:szCs w:val="22"/>
          <w:lang w:val="cs-CZ"/>
        </w:rPr>
        <w:t xml:space="preserve"> bez předchozího souhlasu objednatele</w:t>
      </w:r>
      <w:r w:rsidRPr="00A301D6">
        <w:rPr>
          <w:rFonts w:asciiTheme="minorHAnsi" w:hAnsiTheme="minorHAnsi" w:cstheme="minorHAnsi"/>
          <w:szCs w:val="22"/>
        </w:rPr>
        <w:t>,</w:t>
      </w:r>
    </w:p>
    <w:p w14:paraId="54F7ECD0" w14:textId="751BF75D" w:rsidR="003830DD" w:rsidRPr="00A301D6" w:rsidRDefault="003830DD" w:rsidP="00A301D6">
      <w:pPr>
        <w:pStyle w:val="Clanek11"/>
        <w:numPr>
          <w:ilvl w:val="0"/>
          <w:numId w:val="5"/>
        </w:numPr>
        <w:spacing w:before="60" w:after="60"/>
        <w:rPr>
          <w:rFonts w:asciiTheme="minorHAnsi" w:hAnsiTheme="minorHAnsi" w:cstheme="minorHAnsi"/>
          <w:szCs w:val="22"/>
          <w:lang w:val="cs-CZ"/>
        </w:rPr>
      </w:pPr>
      <w:r w:rsidRPr="00A301D6">
        <w:rPr>
          <w:rFonts w:asciiTheme="minorHAnsi" w:hAnsiTheme="minorHAnsi" w:cstheme="minorHAnsi"/>
          <w:szCs w:val="22"/>
        </w:rPr>
        <w:t>průběžnou likvidac</w:t>
      </w:r>
      <w:r w:rsidRPr="00A301D6">
        <w:rPr>
          <w:rFonts w:asciiTheme="minorHAnsi" w:hAnsiTheme="minorHAnsi" w:cstheme="minorHAnsi"/>
          <w:szCs w:val="22"/>
          <w:lang w:val="cs-CZ"/>
        </w:rPr>
        <w:t>i</w:t>
      </w:r>
      <w:r w:rsidRPr="00A301D6">
        <w:rPr>
          <w:rFonts w:asciiTheme="minorHAnsi" w:hAnsiTheme="minorHAnsi" w:cstheme="minorHAnsi"/>
          <w:szCs w:val="22"/>
        </w:rPr>
        <w:t xml:space="preserve"> odpadů a obalů v souladu se zákonem o odpadech a dalších prováděcích předpisů vč. úhrady poplatků za likvidaci odpadu a doložení dokladů o likvidaci nejpozději při předání a převzetí d</w:t>
      </w:r>
      <w:r w:rsidRPr="00A301D6">
        <w:rPr>
          <w:rFonts w:asciiTheme="minorHAnsi" w:hAnsiTheme="minorHAnsi" w:cstheme="minorHAnsi"/>
          <w:szCs w:val="22"/>
          <w:lang w:val="cs-CZ"/>
        </w:rPr>
        <w:t>íla,</w:t>
      </w:r>
    </w:p>
    <w:p w14:paraId="4644B783" w14:textId="77777777" w:rsidR="003830DD" w:rsidRPr="00A301D6" w:rsidRDefault="003830DD" w:rsidP="00A301D6">
      <w:pPr>
        <w:pStyle w:val="Clanek11"/>
        <w:numPr>
          <w:ilvl w:val="0"/>
          <w:numId w:val="5"/>
        </w:numPr>
        <w:spacing w:before="60" w:after="60"/>
        <w:rPr>
          <w:rFonts w:asciiTheme="minorHAnsi" w:hAnsiTheme="minorHAnsi" w:cstheme="minorHAnsi"/>
          <w:szCs w:val="22"/>
          <w:lang w:val="cs-CZ"/>
        </w:rPr>
      </w:pPr>
      <w:r w:rsidRPr="00A301D6">
        <w:rPr>
          <w:rFonts w:asciiTheme="minorHAnsi" w:hAnsiTheme="minorHAnsi" w:cstheme="minorHAnsi"/>
          <w:szCs w:val="22"/>
        </w:rPr>
        <w:t>zajištění bezpečnosti a ochrany zdraví při práci v souladu s platnými právními předpisy</w:t>
      </w:r>
      <w:r w:rsidRPr="00A301D6">
        <w:rPr>
          <w:rFonts w:asciiTheme="minorHAnsi" w:hAnsiTheme="minorHAnsi" w:cstheme="minorHAnsi"/>
          <w:szCs w:val="22"/>
          <w:lang w:val="cs-CZ"/>
        </w:rPr>
        <w:t>,</w:t>
      </w:r>
    </w:p>
    <w:p w14:paraId="5540EF29" w14:textId="77777777" w:rsidR="003830DD" w:rsidRPr="00A301D6" w:rsidRDefault="003830DD" w:rsidP="00A301D6">
      <w:pPr>
        <w:pStyle w:val="Clanek11"/>
        <w:numPr>
          <w:ilvl w:val="0"/>
          <w:numId w:val="5"/>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umožnit provádění kontrolních prohlídek </w:t>
      </w:r>
      <w:r w:rsidRPr="00A301D6">
        <w:rPr>
          <w:rFonts w:asciiTheme="minorHAnsi" w:hAnsiTheme="minorHAnsi" w:cstheme="minorHAnsi"/>
          <w:szCs w:val="22"/>
          <w:lang w:val="cs-CZ"/>
        </w:rPr>
        <w:t xml:space="preserve">a </w:t>
      </w:r>
      <w:r w:rsidRPr="00A301D6">
        <w:rPr>
          <w:rFonts w:asciiTheme="minorHAnsi" w:hAnsiTheme="minorHAnsi" w:cstheme="minorHAnsi"/>
          <w:szCs w:val="22"/>
        </w:rPr>
        <w:t>zajistit účast odpovědné osoby zhotovitele na této kontrolní prohlídce</w:t>
      </w:r>
      <w:r w:rsidRPr="00A301D6">
        <w:rPr>
          <w:rFonts w:asciiTheme="minorHAnsi" w:hAnsiTheme="minorHAnsi" w:cstheme="minorHAnsi"/>
          <w:szCs w:val="22"/>
          <w:lang w:val="cs-CZ"/>
        </w:rPr>
        <w:t>,</w:t>
      </w:r>
    </w:p>
    <w:p w14:paraId="3723D82E" w14:textId="77777777" w:rsidR="003830DD" w:rsidRPr="00A301D6" w:rsidRDefault="003830DD" w:rsidP="00A301D6">
      <w:pPr>
        <w:pStyle w:val="Clanek11"/>
        <w:numPr>
          <w:ilvl w:val="0"/>
          <w:numId w:val="5"/>
        </w:numPr>
        <w:spacing w:before="60" w:after="60"/>
        <w:rPr>
          <w:rFonts w:asciiTheme="minorHAnsi" w:hAnsiTheme="minorHAnsi" w:cstheme="minorHAnsi"/>
          <w:szCs w:val="22"/>
          <w:lang w:val="cs-CZ"/>
        </w:rPr>
      </w:pPr>
      <w:bookmarkStart w:id="4" w:name="_Hlk54958987"/>
      <w:r w:rsidRPr="00A301D6">
        <w:rPr>
          <w:rFonts w:asciiTheme="minorHAnsi" w:hAnsiTheme="minorHAnsi" w:cstheme="minorHAnsi"/>
          <w:szCs w:val="22"/>
        </w:rPr>
        <w:t>bezodkladné odstranění případných závad zjištěných při závěrečné kontrolní prohlídce</w:t>
      </w:r>
      <w:r w:rsidRPr="00A301D6">
        <w:rPr>
          <w:rFonts w:asciiTheme="minorHAnsi" w:hAnsiTheme="minorHAnsi" w:cstheme="minorHAnsi"/>
          <w:szCs w:val="22"/>
          <w:lang w:val="cs-CZ"/>
        </w:rPr>
        <w:t>,</w:t>
      </w:r>
    </w:p>
    <w:p w14:paraId="75291FD8" w14:textId="77777777" w:rsidR="003830DD" w:rsidRPr="00A301D6" w:rsidRDefault="003830DD" w:rsidP="00A301D6">
      <w:pPr>
        <w:pStyle w:val="Clanek11"/>
        <w:numPr>
          <w:ilvl w:val="0"/>
          <w:numId w:val="5"/>
        </w:numPr>
        <w:spacing w:before="60" w:after="60"/>
        <w:rPr>
          <w:rFonts w:asciiTheme="minorHAnsi" w:hAnsiTheme="minorHAnsi" w:cstheme="minorHAnsi"/>
          <w:szCs w:val="22"/>
          <w:lang w:val="cs-CZ"/>
        </w:rPr>
      </w:pPr>
      <w:bookmarkStart w:id="5" w:name="_Hlk54959029"/>
      <w:bookmarkEnd w:id="4"/>
      <w:r w:rsidRPr="00A301D6">
        <w:rPr>
          <w:rFonts w:asciiTheme="minorHAnsi" w:hAnsiTheme="minorHAnsi" w:cstheme="minorHAnsi"/>
          <w:szCs w:val="22"/>
          <w:lang w:val="cs-CZ"/>
        </w:rPr>
        <w:t>zaškolení obsluhy,</w:t>
      </w:r>
    </w:p>
    <w:bookmarkEnd w:id="5"/>
    <w:p w14:paraId="45B79815" w14:textId="77777777" w:rsidR="003830DD" w:rsidRPr="00A301D6" w:rsidRDefault="003830DD" w:rsidP="00A301D6">
      <w:pPr>
        <w:pStyle w:val="Clanek11"/>
        <w:numPr>
          <w:ilvl w:val="0"/>
          <w:numId w:val="5"/>
        </w:numPr>
        <w:spacing w:before="60" w:after="60"/>
        <w:rPr>
          <w:rFonts w:asciiTheme="minorHAnsi" w:hAnsiTheme="minorHAnsi" w:cstheme="minorHAnsi"/>
          <w:szCs w:val="22"/>
          <w:lang w:val="cs-CZ"/>
        </w:rPr>
      </w:pPr>
      <w:r w:rsidRPr="00A301D6">
        <w:rPr>
          <w:rFonts w:asciiTheme="minorHAnsi" w:hAnsiTheme="minorHAnsi" w:cstheme="minorHAnsi"/>
          <w:szCs w:val="22"/>
          <w:lang w:val="cs-CZ"/>
        </w:rPr>
        <w:t xml:space="preserve">zajištění zpracování všech nutných geodetických zaměření tras a geometrických plánů, zejména pro věcná břemena, </w:t>
      </w:r>
    </w:p>
    <w:p w14:paraId="2F5225C9" w14:textId="77777777" w:rsidR="003830DD" w:rsidRPr="00A301D6" w:rsidRDefault="003830DD" w:rsidP="00A301D6">
      <w:pPr>
        <w:pStyle w:val="Clanek11"/>
        <w:numPr>
          <w:ilvl w:val="0"/>
          <w:numId w:val="5"/>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zajištění vypracování všech </w:t>
      </w:r>
      <w:r w:rsidRPr="00A301D6">
        <w:rPr>
          <w:rFonts w:asciiTheme="minorHAnsi" w:hAnsiTheme="minorHAnsi" w:cstheme="minorHAnsi"/>
          <w:szCs w:val="22"/>
          <w:lang w:val="cs-CZ"/>
        </w:rPr>
        <w:t xml:space="preserve">posouzení a </w:t>
      </w:r>
      <w:r w:rsidRPr="00A301D6">
        <w:rPr>
          <w:rFonts w:asciiTheme="minorHAnsi" w:hAnsiTheme="minorHAnsi" w:cstheme="minorHAnsi"/>
          <w:szCs w:val="22"/>
        </w:rPr>
        <w:t>zpráv</w:t>
      </w:r>
      <w:r w:rsidRPr="00A301D6">
        <w:rPr>
          <w:rFonts w:asciiTheme="minorHAnsi" w:hAnsiTheme="minorHAnsi" w:cstheme="minorHAnsi"/>
          <w:szCs w:val="22"/>
          <w:lang w:val="cs-CZ"/>
        </w:rPr>
        <w:t xml:space="preserve"> dle </w:t>
      </w:r>
      <w:r w:rsidRPr="00A301D6">
        <w:rPr>
          <w:rFonts w:asciiTheme="minorHAnsi" w:hAnsiTheme="minorHAnsi" w:cstheme="minorHAnsi"/>
          <w:szCs w:val="22"/>
        </w:rPr>
        <w:t xml:space="preserve">projektové dokumentace </w:t>
      </w:r>
      <w:r w:rsidRPr="00A301D6">
        <w:rPr>
          <w:rFonts w:asciiTheme="minorHAnsi" w:hAnsiTheme="minorHAnsi" w:cstheme="minorHAnsi"/>
          <w:szCs w:val="22"/>
          <w:lang w:val="cs-CZ"/>
        </w:rPr>
        <w:t>a závazných předpisů,</w:t>
      </w:r>
    </w:p>
    <w:p w14:paraId="7D8066C8" w14:textId="77777777" w:rsidR="003830DD" w:rsidRPr="00A301D6" w:rsidRDefault="003830DD" w:rsidP="00A301D6">
      <w:pPr>
        <w:pStyle w:val="Clanek11"/>
        <w:numPr>
          <w:ilvl w:val="0"/>
          <w:numId w:val="5"/>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vytvoření dokumentace skutečného provedení </w:t>
      </w:r>
      <w:r w:rsidRPr="00A301D6">
        <w:rPr>
          <w:rFonts w:asciiTheme="minorHAnsi" w:hAnsiTheme="minorHAnsi" w:cstheme="minorHAnsi"/>
          <w:szCs w:val="22"/>
          <w:lang w:val="cs-CZ"/>
        </w:rPr>
        <w:t xml:space="preserve">díla </w:t>
      </w:r>
      <w:r w:rsidRPr="00A301D6">
        <w:rPr>
          <w:rFonts w:asciiTheme="minorHAnsi" w:hAnsiTheme="minorHAnsi" w:cstheme="minorHAnsi"/>
          <w:szCs w:val="22"/>
        </w:rPr>
        <w:t>v souladu s právními předpisy a její předání objednateli</w:t>
      </w:r>
      <w:r w:rsidRPr="00A301D6">
        <w:rPr>
          <w:rFonts w:asciiTheme="minorHAnsi" w:hAnsiTheme="minorHAnsi" w:cstheme="minorHAnsi"/>
          <w:szCs w:val="22"/>
          <w:lang w:val="cs-CZ"/>
        </w:rPr>
        <w:t>,</w:t>
      </w:r>
    </w:p>
    <w:p w14:paraId="41F413E5" w14:textId="56E8EF2B" w:rsidR="003830DD" w:rsidRPr="00A301D6" w:rsidRDefault="003830DD" w:rsidP="00A301D6">
      <w:pPr>
        <w:pStyle w:val="Clanek11"/>
        <w:numPr>
          <w:ilvl w:val="0"/>
          <w:numId w:val="5"/>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zajištění povolení k užívání </w:t>
      </w:r>
      <w:r w:rsidRPr="00A301D6">
        <w:rPr>
          <w:rFonts w:asciiTheme="minorHAnsi" w:hAnsiTheme="minorHAnsi" w:cstheme="minorHAnsi"/>
          <w:szCs w:val="22"/>
          <w:lang w:val="cs-CZ"/>
        </w:rPr>
        <w:t xml:space="preserve">dokončeného díla nebo jeho části (kolaudace) pro objednatele, pokud to bude nezbytné pro možnost užívání dokončeného díla nebo některé jeho části, </w:t>
      </w:r>
      <w:r w:rsidRPr="00A301D6">
        <w:rPr>
          <w:rFonts w:asciiTheme="minorHAnsi" w:hAnsiTheme="minorHAnsi" w:cstheme="minorHAnsi"/>
          <w:szCs w:val="22"/>
        </w:rPr>
        <w:t xml:space="preserve"> </w:t>
      </w:r>
    </w:p>
    <w:p w14:paraId="4BAC212A" w14:textId="77777777" w:rsidR="003830DD" w:rsidRPr="00A301D6" w:rsidRDefault="003830DD" w:rsidP="00A301D6">
      <w:pPr>
        <w:pStyle w:val="Clanek11"/>
        <w:numPr>
          <w:ilvl w:val="0"/>
          <w:numId w:val="5"/>
        </w:numPr>
        <w:spacing w:before="60" w:after="60"/>
        <w:rPr>
          <w:rFonts w:asciiTheme="minorHAnsi" w:hAnsiTheme="minorHAnsi" w:cstheme="minorHAnsi"/>
          <w:szCs w:val="22"/>
          <w:lang w:val="cs-CZ"/>
        </w:rPr>
      </w:pPr>
      <w:r w:rsidRPr="00A301D6">
        <w:rPr>
          <w:rFonts w:asciiTheme="minorHAnsi" w:hAnsiTheme="minorHAnsi" w:cstheme="minorHAnsi"/>
          <w:szCs w:val="22"/>
          <w:lang w:val="cs-CZ"/>
        </w:rPr>
        <w:t>zajištění zkušebního provozu dle projektové dokumentace,</w:t>
      </w:r>
    </w:p>
    <w:p w14:paraId="25813475" w14:textId="77777777" w:rsidR="003830DD" w:rsidRPr="00A301D6" w:rsidRDefault="003830DD" w:rsidP="00A301D6">
      <w:pPr>
        <w:pStyle w:val="Clanek11"/>
        <w:numPr>
          <w:ilvl w:val="0"/>
          <w:numId w:val="5"/>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zajištění a provedení </w:t>
      </w:r>
      <w:r w:rsidRPr="00A301D6">
        <w:rPr>
          <w:rFonts w:asciiTheme="minorHAnsi" w:hAnsiTheme="minorHAnsi" w:cstheme="minorHAnsi"/>
          <w:szCs w:val="22"/>
          <w:lang w:val="cs-CZ"/>
        </w:rPr>
        <w:t xml:space="preserve">zkoušky provozuschopnosti (funkčnosti) jednotlivých částí díla, případně dalších </w:t>
      </w:r>
      <w:r w:rsidRPr="00A301D6">
        <w:rPr>
          <w:rFonts w:asciiTheme="minorHAnsi" w:hAnsiTheme="minorHAnsi" w:cstheme="minorHAnsi"/>
          <w:szCs w:val="22"/>
        </w:rPr>
        <w:t>zkoušek stanovených v projektové dokumentaci</w:t>
      </w:r>
      <w:r w:rsidRPr="00A301D6">
        <w:rPr>
          <w:rFonts w:asciiTheme="minorHAnsi" w:hAnsiTheme="minorHAnsi" w:cstheme="minorHAnsi"/>
          <w:szCs w:val="22"/>
          <w:lang w:val="cs-CZ"/>
        </w:rPr>
        <w:t>, v právních předpisech nebo pokud je jejich úspěšná realizace podmínkou pro možnost dílo nebo jeho část užívat,</w:t>
      </w:r>
    </w:p>
    <w:p w14:paraId="68C62B11" w14:textId="1EB49EDF" w:rsidR="003830DD" w:rsidRPr="00A301D6" w:rsidRDefault="003830DD" w:rsidP="00A301D6">
      <w:pPr>
        <w:pStyle w:val="Clanek11"/>
        <w:numPr>
          <w:ilvl w:val="0"/>
          <w:numId w:val="5"/>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zajištění a provedení všech nutných zkoušek dle ČSN, případně jiných norem vztahujících </w:t>
      </w:r>
      <w:r w:rsidRPr="00A301D6">
        <w:rPr>
          <w:rFonts w:asciiTheme="minorHAnsi" w:hAnsiTheme="minorHAnsi" w:cstheme="minorHAnsi"/>
          <w:szCs w:val="22"/>
        </w:rPr>
        <w:lastRenderedPageBreak/>
        <w:t xml:space="preserve">se k předmětu </w:t>
      </w:r>
      <w:r w:rsidRPr="00A301D6">
        <w:rPr>
          <w:rFonts w:asciiTheme="minorHAnsi" w:hAnsiTheme="minorHAnsi" w:cstheme="minorHAnsi"/>
          <w:szCs w:val="22"/>
          <w:lang w:val="cs-CZ"/>
        </w:rPr>
        <w:t>díla</w:t>
      </w:r>
      <w:r w:rsidRPr="00A301D6">
        <w:rPr>
          <w:rFonts w:asciiTheme="minorHAnsi" w:hAnsiTheme="minorHAnsi" w:cstheme="minorHAnsi"/>
          <w:szCs w:val="22"/>
        </w:rPr>
        <w:t xml:space="preserve">, včetně pořízení protokolů a zajištění všech ostatních nezbytných zkoušek, atestů a revizí podle ČSN a případných jiných právních nebo technických předpisů platných v době plnění této smlouvy a předání </w:t>
      </w:r>
      <w:r w:rsidRPr="00A301D6">
        <w:rPr>
          <w:rFonts w:asciiTheme="minorHAnsi" w:hAnsiTheme="minorHAnsi" w:cstheme="minorHAnsi"/>
          <w:szCs w:val="22"/>
          <w:lang w:val="cs-CZ"/>
        </w:rPr>
        <w:t>díla</w:t>
      </w:r>
      <w:r w:rsidRPr="00A301D6">
        <w:rPr>
          <w:rFonts w:asciiTheme="minorHAnsi" w:hAnsiTheme="minorHAnsi" w:cstheme="minorHAnsi"/>
          <w:szCs w:val="22"/>
        </w:rPr>
        <w:t xml:space="preserve">, kterými bude prokázáno dosažení předepsané kvality a předepsaných technických parametrů </w:t>
      </w:r>
      <w:r w:rsidRPr="00A301D6">
        <w:rPr>
          <w:rFonts w:asciiTheme="minorHAnsi" w:hAnsiTheme="minorHAnsi" w:cstheme="minorHAnsi"/>
          <w:szCs w:val="22"/>
          <w:lang w:val="cs-CZ"/>
        </w:rPr>
        <w:t>díla</w:t>
      </w:r>
      <w:r w:rsidRPr="00A301D6">
        <w:rPr>
          <w:rFonts w:asciiTheme="minorHAnsi" w:hAnsiTheme="minorHAnsi" w:cstheme="minorHAnsi"/>
          <w:szCs w:val="22"/>
        </w:rPr>
        <w:t xml:space="preserve">, zajištění a dodání všech požadovaných certifikátů a prohlášení o shodě dle zákona č. 22/1997 Sb.; veškeré dokumenty se předávají v českém jazyce, a to nejpozději při předání </w:t>
      </w:r>
      <w:r w:rsidRPr="00A301D6">
        <w:rPr>
          <w:rFonts w:asciiTheme="minorHAnsi" w:hAnsiTheme="minorHAnsi" w:cstheme="minorHAnsi"/>
          <w:szCs w:val="22"/>
          <w:lang w:val="cs-CZ"/>
        </w:rPr>
        <w:t xml:space="preserve">díla </w:t>
      </w:r>
      <w:r w:rsidRPr="00A301D6">
        <w:rPr>
          <w:rFonts w:asciiTheme="minorHAnsi" w:hAnsiTheme="minorHAnsi" w:cstheme="minorHAnsi"/>
          <w:szCs w:val="22"/>
        </w:rPr>
        <w:t>objednateli</w:t>
      </w:r>
      <w:r w:rsidRPr="00A301D6">
        <w:rPr>
          <w:rFonts w:asciiTheme="minorHAnsi" w:hAnsiTheme="minorHAnsi" w:cstheme="minorHAnsi"/>
          <w:szCs w:val="22"/>
          <w:lang w:val="cs-CZ"/>
        </w:rPr>
        <w:t>,</w:t>
      </w:r>
    </w:p>
    <w:p w14:paraId="156F1EB8" w14:textId="04416F55" w:rsidR="003830DD" w:rsidRPr="00A301D6" w:rsidRDefault="003830DD" w:rsidP="00A301D6">
      <w:pPr>
        <w:pStyle w:val="Clanek11"/>
        <w:numPr>
          <w:ilvl w:val="0"/>
          <w:numId w:val="5"/>
        </w:numPr>
        <w:spacing w:before="60" w:after="60"/>
        <w:rPr>
          <w:rFonts w:asciiTheme="minorHAnsi" w:hAnsiTheme="minorHAnsi" w:cstheme="minorHAnsi"/>
          <w:szCs w:val="22"/>
          <w:lang w:val="cs-CZ"/>
        </w:rPr>
      </w:pPr>
      <w:r w:rsidRPr="00A301D6">
        <w:rPr>
          <w:rFonts w:asciiTheme="minorHAnsi" w:hAnsiTheme="minorHAnsi" w:cstheme="minorHAnsi"/>
          <w:szCs w:val="22"/>
        </w:rPr>
        <w:t>mít po celou dobu plnění této smlouvy pojištění odpovědnosti za škodu způsobenou třetí osobě činností zhotovitele</w:t>
      </w:r>
      <w:r w:rsidRPr="00A301D6">
        <w:rPr>
          <w:rFonts w:asciiTheme="minorHAnsi" w:hAnsiTheme="minorHAnsi" w:cstheme="minorHAnsi"/>
          <w:szCs w:val="22"/>
          <w:lang w:val="cs-CZ"/>
        </w:rPr>
        <w:t>.</w:t>
      </w:r>
    </w:p>
    <w:p w14:paraId="62FA2FC4" w14:textId="77777777" w:rsidR="003830DD" w:rsidRPr="00A301D6" w:rsidRDefault="003830DD" w:rsidP="00A301D6">
      <w:pPr>
        <w:pStyle w:val="Zkladntext2"/>
        <w:spacing w:before="60" w:after="60" w:line="240" w:lineRule="auto"/>
        <w:ind w:left="567"/>
        <w:rPr>
          <w:rFonts w:asciiTheme="minorHAnsi" w:hAnsiTheme="minorHAnsi" w:cstheme="minorHAnsi"/>
          <w:sz w:val="22"/>
          <w:szCs w:val="22"/>
          <w:lang w:eastAsia="en-US"/>
        </w:rPr>
      </w:pPr>
      <w:r w:rsidRPr="00A301D6">
        <w:rPr>
          <w:rFonts w:asciiTheme="minorHAnsi" w:hAnsiTheme="minorHAnsi" w:cstheme="minorHAnsi"/>
          <w:sz w:val="22"/>
          <w:szCs w:val="22"/>
          <w:lang w:eastAsia="en-US"/>
        </w:rPr>
        <w:t>Plnění výše uvedených povinností je zahrnuto v ceně za dílo.</w:t>
      </w:r>
    </w:p>
    <w:p w14:paraId="7F0046D7" w14:textId="5594E176" w:rsidR="006F6D1A" w:rsidRPr="00A301D6" w:rsidRDefault="006F6D1A"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Zhotovitel se zavazuje při plnění této smlouvy činit maximální možná opatření proti zničení nebo poškození majetku objednatele a zatečení dešťové vody do objektu objednatele. V případě, že zhotovitel tento závazek nedodrží, zavazuje se všechny poškozené konstrukce a prostory uvést na své náklady do původního stavu nejpozději k datu předání </w:t>
      </w:r>
      <w:r w:rsidRPr="00A301D6">
        <w:rPr>
          <w:rFonts w:asciiTheme="minorHAnsi" w:hAnsiTheme="minorHAnsi" w:cstheme="minorHAnsi"/>
          <w:szCs w:val="22"/>
          <w:lang w:val="cs-CZ"/>
        </w:rPr>
        <w:t>díla.</w:t>
      </w:r>
    </w:p>
    <w:p w14:paraId="48AAB272" w14:textId="185741C3" w:rsidR="006F6D1A" w:rsidRPr="00A301D6" w:rsidRDefault="006F6D1A"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Zhotovitel prohlašuje, že mu v rámci </w:t>
      </w:r>
      <w:r w:rsidR="00734B79">
        <w:rPr>
          <w:rFonts w:asciiTheme="minorHAnsi" w:hAnsiTheme="minorHAnsi" w:cstheme="minorHAnsi"/>
          <w:szCs w:val="22"/>
          <w:lang w:val="cs-CZ"/>
        </w:rPr>
        <w:t xml:space="preserve">zadávacího </w:t>
      </w:r>
      <w:r w:rsidRPr="00A301D6">
        <w:rPr>
          <w:rFonts w:asciiTheme="minorHAnsi" w:hAnsiTheme="minorHAnsi" w:cstheme="minorHAnsi"/>
          <w:szCs w:val="22"/>
          <w:lang w:val="cs-CZ"/>
        </w:rPr>
        <w:t xml:space="preserve">řízení </w:t>
      </w:r>
      <w:r w:rsidRPr="00A301D6">
        <w:rPr>
          <w:rFonts w:asciiTheme="minorHAnsi" w:hAnsiTheme="minorHAnsi" w:cstheme="minorHAnsi"/>
          <w:szCs w:val="22"/>
        </w:rPr>
        <w:t>byl</w:t>
      </w:r>
      <w:r w:rsidR="00734B79">
        <w:rPr>
          <w:rFonts w:asciiTheme="minorHAnsi" w:hAnsiTheme="minorHAnsi" w:cstheme="minorHAnsi"/>
          <w:szCs w:val="22"/>
          <w:lang w:val="cs-CZ"/>
        </w:rPr>
        <w:t>a</w:t>
      </w:r>
      <w:r w:rsidRPr="00A301D6">
        <w:rPr>
          <w:rFonts w:asciiTheme="minorHAnsi" w:hAnsiTheme="minorHAnsi" w:cstheme="minorHAnsi"/>
          <w:szCs w:val="22"/>
        </w:rPr>
        <w:t xml:space="preserve"> zpřístupněn</w:t>
      </w:r>
      <w:r w:rsidRPr="00A301D6">
        <w:rPr>
          <w:rFonts w:asciiTheme="minorHAnsi" w:hAnsiTheme="minorHAnsi" w:cstheme="minorHAnsi"/>
          <w:szCs w:val="22"/>
          <w:lang w:val="cs-CZ"/>
        </w:rPr>
        <w:t>a dokumentace pro realizaci díla</w:t>
      </w:r>
      <w:r w:rsidRPr="00A301D6">
        <w:rPr>
          <w:rFonts w:asciiTheme="minorHAnsi" w:hAnsiTheme="minorHAnsi" w:cstheme="minorHAnsi"/>
          <w:szCs w:val="22"/>
        </w:rPr>
        <w:t xml:space="preserve"> a zároveň prohlašuje, že se s n</w:t>
      </w:r>
      <w:r w:rsidRPr="00A301D6">
        <w:rPr>
          <w:rFonts w:asciiTheme="minorHAnsi" w:hAnsiTheme="minorHAnsi" w:cstheme="minorHAnsi"/>
          <w:szCs w:val="22"/>
          <w:lang w:val="cs-CZ"/>
        </w:rPr>
        <w:t xml:space="preserve">í </w:t>
      </w:r>
      <w:r w:rsidRPr="00A301D6">
        <w:rPr>
          <w:rFonts w:asciiTheme="minorHAnsi" w:hAnsiTheme="minorHAnsi" w:cstheme="minorHAnsi"/>
          <w:szCs w:val="22"/>
        </w:rPr>
        <w:t xml:space="preserve">před uzavřením této smlouvy jako odborně způsobilý seznámil a na základě toho prohlašuje, že lze </w:t>
      </w:r>
      <w:r w:rsidRPr="00A301D6">
        <w:rPr>
          <w:rFonts w:asciiTheme="minorHAnsi" w:hAnsiTheme="minorHAnsi" w:cstheme="minorHAnsi"/>
          <w:szCs w:val="22"/>
          <w:lang w:val="cs-CZ"/>
        </w:rPr>
        <w:t>díl</w:t>
      </w:r>
      <w:r w:rsidR="0041403A">
        <w:rPr>
          <w:rFonts w:asciiTheme="minorHAnsi" w:hAnsiTheme="minorHAnsi" w:cstheme="minorHAnsi"/>
          <w:szCs w:val="22"/>
          <w:lang w:val="cs-CZ"/>
        </w:rPr>
        <w:t>o</w:t>
      </w:r>
      <w:r w:rsidRPr="00A301D6">
        <w:rPr>
          <w:rFonts w:asciiTheme="minorHAnsi" w:hAnsiTheme="minorHAnsi" w:cstheme="minorHAnsi"/>
          <w:szCs w:val="22"/>
          <w:lang w:val="cs-CZ"/>
        </w:rPr>
        <w:t xml:space="preserve"> </w:t>
      </w:r>
      <w:r w:rsidRPr="00A301D6">
        <w:rPr>
          <w:rFonts w:asciiTheme="minorHAnsi" w:hAnsiTheme="minorHAnsi" w:cstheme="minorHAnsi"/>
          <w:szCs w:val="22"/>
        </w:rPr>
        <w:t xml:space="preserve">podle této dokumentace dodat v souladu s touto smlouvou tak, aby </w:t>
      </w:r>
      <w:r w:rsidRPr="00A301D6">
        <w:rPr>
          <w:rFonts w:asciiTheme="minorHAnsi" w:hAnsiTheme="minorHAnsi" w:cstheme="minorHAnsi"/>
          <w:szCs w:val="22"/>
          <w:lang w:val="cs-CZ"/>
        </w:rPr>
        <w:t>díl</w:t>
      </w:r>
      <w:r w:rsidR="0041403A">
        <w:rPr>
          <w:rFonts w:asciiTheme="minorHAnsi" w:hAnsiTheme="minorHAnsi" w:cstheme="minorHAnsi"/>
          <w:szCs w:val="22"/>
          <w:lang w:val="cs-CZ"/>
        </w:rPr>
        <w:t>o</w:t>
      </w:r>
      <w:r w:rsidRPr="00A301D6">
        <w:rPr>
          <w:rFonts w:asciiTheme="minorHAnsi" w:hAnsiTheme="minorHAnsi" w:cstheme="minorHAnsi"/>
          <w:szCs w:val="22"/>
          <w:lang w:val="cs-CZ"/>
        </w:rPr>
        <w:t xml:space="preserve"> </w:t>
      </w:r>
      <w:r w:rsidRPr="00A301D6">
        <w:rPr>
          <w:rFonts w:asciiTheme="minorHAnsi" w:hAnsiTheme="minorHAnsi" w:cstheme="minorHAnsi"/>
          <w:szCs w:val="22"/>
        </w:rPr>
        <w:t>sloužil</w:t>
      </w:r>
      <w:r w:rsidR="0041403A">
        <w:rPr>
          <w:rFonts w:asciiTheme="minorHAnsi" w:hAnsiTheme="minorHAnsi" w:cstheme="minorHAnsi"/>
          <w:szCs w:val="22"/>
          <w:lang w:val="cs-CZ"/>
        </w:rPr>
        <w:t>o</w:t>
      </w:r>
      <w:r w:rsidRPr="00A301D6">
        <w:rPr>
          <w:rFonts w:asciiTheme="minorHAnsi" w:hAnsiTheme="minorHAnsi" w:cstheme="minorHAnsi"/>
          <w:szCs w:val="22"/>
        </w:rPr>
        <w:t xml:space="preserve"> svému obvyklému účelu a splňoval</w:t>
      </w:r>
      <w:r w:rsidR="0041403A">
        <w:rPr>
          <w:rFonts w:asciiTheme="minorHAnsi" w:hAnsiTheme="minorHAnsi" w:cstheme="minorHAnsi"/>
          <w:szCs w:val="22"/>
          <w:lang w:val="cs-CZ"/>
        </w:rPr>
        <w:t>o</w:t>
      </w:r>
      <w:r w:rsidRPr="00A301D6">
        <w:rPr>
          <w:rFonts w:asciiTheme="minorHAnsi" w:hAnsiTheme="minorHAnsi" w:cstheme="minorHAnsi"/>
          <w:szCs w:val="22"/>
        </w:rPr>
        <w:t xml:space="preserve"> všechny požadavky na n</w:t>
      </w:r>
      <w:r w:rsidRPr="00A301D6">
        <w:rPr>
          <w:rFonts w:asciiTheme="minorHAnsi" w:hAnsiTheme="minorHAnsi" w:cstheme="minorHAnsi"/>
          <w:szCs w:val="22"/>
          <w:lang w:val="cs-CZ"/>
        </w:rPr>
        <w:t xml:space="preserve">ěj </w:t>
      </w:r>
      <w:r w:rsidRPr="00A301D6">
        <w:rPr>
          <w:rFonts w:asciiTheme="minorHAnsi" w:hAnsiTheme="minorHAnsi" w:cstheme="minorHAnsi"/>
          <w:szCs w:val="22"/>
        </w:rPr>
        <w:t xml:space="preserve">kladené a očekávané. Zhotovitel také podrobně prostudoval </w:t>
      </w:r>
      <w:r w:rsidR="003830DD" w:rsidRPr="00A301D6">
        <w:rPr>
          <w:rFonts w:asciiTheme="minorHAnsi" w:hAnsiTheme="minorHAnsi" w:cstheme="minorHAnsi"/>
          <w:szCs w:val="22"/>
          <w:lang w:val="cs-CZ"/>
        </w:rPr>
        <w:t>položkový rozpočet</w:t>
      </w:r>
      <w:r w:rsidRPr="00A301D6">
        <w:rPr>
          <w:rFonts w:asciiTheme="minorHAnsi" w:hAnsiTheme="minorHAnsi" w:cstheme="minorHAnsi"/>
          <w:szCs w:val="22"/>
        </w:rPr>
        <w:t xml:space="preserve"> </w:t>
      </w:r>
      <w:r w:rsidRPr="00A301D6">
        <w:rPr>
          <w:rFonts w:asciiTheme="minorHAnsi" w:hAnsiTheme="minorHAnsi" w:cstheme="minorHAnsi"/>
          <w:szCs w:val="22"/>
          <w:lang w:val="cs-CZ"/>
        </w:rPr>
        <w:t>a</w:t>
      </w:r>
      <w:r w:rsidRPr="00A301D6">
        <w:rPr>
          <w:rFonts w:asciiTheme="minorHAnsi" w:hAnsiTheme="minorHAnsi" w:cstheme="minorHAnsi"/>
          <w:szCs w:val="22"/>
        </w:rPr>
        <w:t xml:space="preserve"> na</w:t>
      </w:r>
      <w:r w:rsidRPr="00A301D6">
        <w:rPr>
          <w:rFonts w:asciiTheme="minorHAnsi" w:hAnsiTheme="minorHAnsi" w:cstheme="minorHAnsi"/>
          <w:szCs w:val="22"/>
          <w:lang w:val="cs-CZ"/>
        </w:rPr>
        <w:t xml:space="preserve"> </w:t>
      </w:r>
      <w:r w:rsidRPr="00A301D6">
        <w:rPr>
          <w:rFonts w:asciiTheme="minorHAnsi" w:hAnsiTheme="minorHAnsi" w:cstheme="minorHAnsi"/>
          <w:szCs w:val="22"/>
        </w:rPr>
        <w:t>základ</w:t>
      </w:r>
      <w:r w:rsidRPr="00A301D6">
        <w:rPr>
          <w:rFonts w:asciiTheme="minorHAnsi" w:hAnsiTheme="minorHAnsi" w:cstheme="minorHAnsi"/>
          <w:szCs w:val="22"/>
          <w:lang w:val="cs-CZ"/>
        </w:rPr>
        <w:t xml:space="preserve">ě projektové dokumentace </w:t>
      </w:r>
      <w:r w:rsidRPr="00A301D6">
        <w:rPr>
          <w:rFonts w:asciiTheme="minorHAnsi" w:hAnsiTheme="minorHAnsi" w:cstheme="minorHAnsi"/>
          <w:szCs w:val="22"/>
        </w:rPr>
        <w:t>přistoupil ke zpracování nabídky</w:t>
      </w:r>
      <w:r w:rsidRPr="00A301D6">
        <w:rPr>
          <w:rFonts w:asciiTheme="minorHAnsi" w:hAnsiTheme="minorHAnsi" w:cstheme="minorHAnsi"/>
          <w:szCs w:val="22"/>
          <w:lang w:val="cs-CZ"/>
        </w:rPr>
        <w:t xml:space="preserve">.  </w:t>
      </w:r>
    </w:p>
    <w:p w14:paraId="578CA17E" w14:textId="77777777" w:rsidR="006F6D1A" w:rsidRPr="00A301D6" w:rsidRDefault="006F6D1A"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Zhotovitel je oprávněn použít při plnění této smlouvy podzhotovitele</w:t>
      </w:r>
      <w:r w:rsidRPr="00A301D6">
        <w:rPr>
          <w:rFonts w:asciiTheme="minorHAnsi" w:hAnsiTheme="minorHAnsi" w:cstheme="minorHAnsi"/>
          <w:szCs w:val="22"/>
          <w:lang w:val="cs-CZ"/>
        </w:rPr>
        <w:t>, pokud tato smlouva nestanoví jinak.</w:t>
      </w:r>
    </w:p>
    <w:p w14:paraId="491C560F" w14:textId="39BE67C5" w:rsidR="006F6D1A" w:rsidRPr="00A301D6" w:rsidRDefault="006F6D1A" w:rsidP="00A301D6">
      <w:pPr>
        <w:pStyle w:val="Clanek11"/>
        <w:numPr>
          <w:ilvl w:val="0"/>
          <w:numId w:val="3"/>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Za poddodávku je pro účel této smlouvy považována realizace dílčí části </w:t>
      </w:r>
      <w:r w:rsidRPr="00A301D6">
        <w:rPr>
          <w:rFonts w:asciiTheme="minorHAnsi" w:hAnsiTheme="minorHAnsi" w:cstheme="minorHAnsi"/>
          <w:szCs w:val="22"/>
          <w:lang w:val="cs-CZ"/>
        </w:rPr>
        <w:t>díla</w:t>
      </w:r>
      <w:r w:rsidRPr="00A301D6">
        <w:rPr>
          <w:rFonts w:asciiTheme="minorHAnsi" w:hAnsiTheme="minorHAnsi" w:cstheme="minorHAnsi"/>
          <w:szCs w:val="22"/>
        </w:rPr>
        <w:t xml:space="preserve"> jinými subjekty pro zhotovitele. Pokud zhotovitel v rámci </w:t>
      </w:r>
      <w:r w:rsidR="00734B79">
        <w:rPr>
          <w:rFonts w:asciiTheme="minorHAnsi" w:hAnsiTheme="minorHAnsi" w:cstheme="minorHAnsi"/>
          <w:szCs w:val="22"/>
          <w:lang w:val="cs-CZ"/>
        </w:rPr>
        <w:t xml:space="preserve">zadávacího </w:t>
      </w:r>
      <w:r w:rsidRPr="00A301D6">
        <w:rPr>
          <w:rFonts w:asciiTheme="minorHAnsi" w:hAnsiTheme="minorHAnsi" w:cstheme="minorHAnsi"/>
          <w:szCs w:val="22"/>
        </w:rPr>
        <w:t xml:space="preserve">řízení prokázal splnění části kvalifikace prostřednictvím podzhotovitele, musí se tento podzhotovitel podílet na plnění části předmětu </w:t>
      </w:r>
      <w:r w:rsidRPr="00A301D6">
        <w:rPr>
          <w:rFonts w:asciiTheme="minorHAnsi" w:hAnsiTheme="minorHAnsi" w:cstheme="minorHAnsi"/>
          <w:szCs w:val="22"/>
          <w:lang w:val="cs-CZ"/>
        </w:rPr>
        <w:t xml:space="preserve">díla </w:t>
      </w:r>
      <w:r w:rsidRPr="00A301D6">
        <w:rPr>
          <w:rFonts w:asciiTheme="minorHAnsi" w:hAnsiTheme="minorHAnsi" w:cstheme="minorHAnsi"/>
          <w:szCs w:val="22"/>
        </w:rPr>
        <w:t>dle této smlouvy v tom rozsahu, v jakém prokázal část kvalifikace</w:t>
      </w:r>
      <w:r w:rsidRPr="00A301D6">
        <w:rPr>
          <w:rFonts w:asciiTheme="minorHAnsi" w:hAnsiTheme="minorHAnsi" w:cstheme="minorHAnsi"/>
          <w:szCs w:val="22"/>
          <w:lang w:val="cs-CZ"/>
        </w:rPr>
        <w:t>.</w:t>
      </w:r>
    </w:p>
    <w:p w14:paraId="5F1E5DE1" w14:textId="77777777" w:rsidR="006F6D1A" w:rsidRPr="00A301D6" w:rsidRDefault="006F6D1A" w:rsidP="00A301D6">
      <w:pPr>
        <w:pStyle w:val="Clanek11"/>
        <w:numPr>
          <w:ilvl w:val="0"/>
          <w:numId w:val="3"/>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Zhotovitel je povinen do sedmi (7) dnů ode dne uzavření této smlouvy předložit objednateli seznam podzhotovitelů, včetně jejich identifikačních údajů (název, sídlo, IČ, DIČ, statutární orgán), části předmětu </w:t>
      </w:r>
      <w:r w:rsidRPr="00A301D6">
        <w:rPr>
          <w:rFonts w:asciiTheme="minorHAnsi" w:hAnsiTheme="minorHAnsi" w:cstheme="minorHAnsi"/>
          <w:szCs w:val="22"/>
          <w:lang w:val="cs-CZ"/>
        </w:rPr>
        <w:t>díla</w:t>
      </w:r>
      <w:r w:rsidRPr="00A301D6">
        <w:rPr>
          <w:rFonts w:asciiTheme="minorHAnsi" w:hAnsiTheme="minorHAnsi" w:cstheme="minorHAnsi"/>
          <w:szCs w:val="22"/>
        </w:rPr>
        <w:t xml:space="preserve">, která budou provádět, a to pokud tato část předmětu </w:t>
      </w:r>
      <w:r w:rsidRPr="00A301D6">
        <w:rPr>
          <w:rFonts w:asciiTheme="minorHAnsi" w:hAnsiTheme="minorHAnsi" w:cstheme="minorHAnsi"/>
          <w:szCs w:val="22"/>
          <w:lang w:val="cs-CZ"/>
        </w:rPr>
        <w:t>díla</w:t>
      </w:r>
      <w:r w:rsidRPr="00A301D6">
        <w:rPr>
          <w:rFonts w:asciiTheme="minorHAnsi" w:hAnsiTheme="minorHAnsi" w:cstheme="minorHAnsi"/>
          <w:szCs w:val="22"/>
        </w:rPr>
        <w:t xml:space="preserve"> bude o objemu vyšším než 5 % nabídkové ceny bez DPH</w:t>
      </w:r>
      <w:r w:rsidRPr="00A301D6">
        <w:rPr>
          <w:rFonts w:asciiTheme="minorHAnsi" w:hAnsiTheme="minorHAnsi" w:cstheme="minorHAnsi"/>
          <w:szCs w:val="22"/>
          <w:lang w:val="cs-CZ"/>
        </w:rPr>
        <w:t>.</w:t>
      </w:r>
    </w:p>
    <w:p w14:paraId="2B04782D" w14:textId="05654326" w:rsidR="006F6D1A" w:rsidRPr="00A301D6" w:rsidRDefault="006F6D1A" w:rsidP="00A301D6">
      <w:pPr>
        <w:pStyle w:val="Clanek11"/>
        <w:numPr>
          <w:ilvl w:val="0"/>
          <w:numId w:val="3"/>
        </w:numPr>
        <w:spacing w:before="60" w:after="60"/>
        <w:rPr>
          <w:rFonts w:asciiTheme="minorHAnsi" w:hAnsiTheme="minorHAnsi" w:cstheme="minorHAnsi"/>
          <w:szCs w:val="22"/>
          <w:lang w:val="cs-CZ"/>
        </w:rPr>
      </w:pPr>
      <w:r w:rsidRPr="00A301D6">
        <w:rPr>
          <w:rFonts w:asciiTheme="minorHAnsi" w:hAnsiTheme="minorHAnsi" w:cstheme="minorHAnsi"/>
          <w:szCs w:val="22"/>
        </w:rPr>
        <w:t>V případě, že by měl zhotovitel záměr provést změnu v seznamu podzhotovitelů předloženého v nabídce, je povinen o tom prokazatelně informovat objednatele, který je v odůvodněných případech oprávněn nového podzhotovitele odmítnout. Ke změně podzhotovitele, prostřednictvím kterého zhotovitel prokazoval v</w:t>
      </w:r>
      <w:r w:rsidR="00734B79">
        <w:rPr>
          <w:rFonts w:asciiTheme="minorHAnsi" w:hAnsiTheme="minorHAnsi" w:cstheme="minorHAnsi"/>
          <w:szCs w:val="22"/>
          <w:lang w:val="cs-CZ"/>
        </w:rPr>
        <w:t xml:space="preserve"> zadávacím </w:t>
      </w:r>
      <w:r w:rsidRPr="00A301D6">
        <w:rPr>
          <w:rFonts w:asciiTheme="minorHAnsi" w:hAnsiTheme="minorHAnsi" w:cstheme="minorHAnsi"/>
          <w:szCs w:val="22"/>
        </w:rPr>
        <w:t xml:space="preserve">řízení kvalifikaci, může dojít jen ve výjimečných případech se souhlasem objednatele, nový podzhotovitel musí splňovat minimálně ty kvalifikační předpoklady, jako původní podzhotovitel prokázal v rámci zakázky. </w:t>
      </w:r>
    </w:p>
    <w:p w14:paraId="65831E5A" w14:textId="77777777" w:rsidR="006F6D1A" w:rsidRPr="00A301D6" w:rsidRDefault="006F6D1A" w:rsidP="00A301D6">
      <w:pPr>
        <w:pStyle w:val="Textvbloku"/>
        <w:spacing w:before="60" w:after="60"/>
        <w:rPr>
          <w:rFonts w:asciiTheme="minorHAnsi" w:hAnsiTheme="minorHAnsi" w:cstheme="minorHAnsi"/>
          <w:b/>
          <w:sz w:val="22"/>
          <w:szCs w:val="22"/>
        </w:rPr>
      </w:pPr>
    </w:p>
    <w:p w14:paraId="723051E3" w14:textId="77777777" w:rsidR="006F6D1A" w:rsidRPr="00A301D6" w:rsidRDefault="006F6D1A" w:rsidP="00A301D6">
      <w:pPr>
        <w:pStyle w:val="Nadpis1"/>
        <w:numPr>
          <w:ilvl w:val="0"/>
          <w:numId w:val="1"/>
        </w:numPr>
        <w:spacing w:before="60"/>
        <w:jc w:val="both"/>
        <w:rPr>
          <w:rFonts w:asciiTheme="minorHAnsi" w:hAnsiTheme="minorHAnsi" w:cstheme="minorHAnsi"/>
          <w:bCs w:val="0"/>
          <w:sz w:val="22"/>
          <w:szCs w:val="22"/>
        </w:rPr>
      </w:pPr>
      <w:r w:rsidRPr="00A301D6">
        <w:rPr>
          <w:rFonts w:asciiTheme="minorHAnsi" w:hAnsiTheme="minorHAnsi" w:cstheme="minorHAnsi"/>
          <w:bCs w:val="0"/>
          <w:sz w:val="22"/>
          <w:szCs w:val="22"/>
        </w:rPr>
        <w:t xml:space="preserve">Čas a místo plnění  </w:t>
      </w:r>
    </w:p>
    <w:p w14:paraId="54B6DA8E" w14:textId="45180D29" w:rsidR="00FF364C" w:rsidRPr="00A301D6" w:rsidRDefault="006F6D1A"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Zhotovitel je povinen zahájit plnění této smlouvy</w:t>
      </w:r>
      <w:r w:rsidR="0074709F" w:rsidRPr="00A301D6">
        <w:rPr>
          <w:rFonts w:asciiTheme="minorHAnsi" w:hAnsiTheme="minorHAnsi" w:cstheme="minorHAnsi"/>
          <w:szCs w:val="22"/>
          <w:lang w:val="cs-CZ"/>
        </w:rPr>
        <w:t xml:space="preserve"> ihned po uzavření smlouvy</w:t>
      </w:r>
      <w:r w:rsidR="00FF364C" w:rsidRPr="00A301D6">
        <w:rPr>
          <w:rFonts w:asciiTheme="minorHAnsi" w:hAnsiTheme="minorHAnsi" w:cstheme="minorHAnsi"/>
          <w:szCs w:val="22"/>
        </w:rPr>
        <w:t xml:space="preserve"> (dále jen „</w:t>
      </w:r>
      <w:r w:rsidR="00FF364C" w:rsidRPr="00A301D6">
        <w:rPr>
          <w:rFonts w:asciiTheme="minorHAnsi" w:hAnsiTheme="minorHAnsi" w:cstheme="minorHAnsi"/>
          <w:b/>
          <w:szCs w:val="22"/>
        </w:rPr>
        <w:t>den zahájení</w:t>
      </w:r>
      <w:r w:rsidR="00FF364C" w:rsidRPr="00A301D6">
        <w:rPr>
          <w:rFonts w:asciiTheme="minorHAnsi" w:hAnsiTheme="minorHAnsi" w:cstheme="minorHAnsi"/>
          <w:szCs w:val="22"/>
        </w:rPr>
        <w:t>“)</w:t>
      </w:r>
      <w:r w:rsidR="00FF364C" w:rsidRPr="00A301D6">
        <w:rPr>
          <w:rFonts w:asciiTheme="minorHAnsi" w:hAnsiTheme="minorHAnsi" w:cstheme="minorHAnsi"/>
          <w:szCs w:val="22"/>
          <w:lang w:val="cs-CZ"/>
        </w:rPr>
        <w:t>.</w:t>
      </w:r>
    </w:p>
    <w:p w14:paraId="36001C5B" w14:textId="1F5F4111" w:rsidR="006F6D1A" w:rsidRPr="00A301D6" w:rsidRDefault="006F6D1A" w:rsidP="00A301D6">
      <w:pPr>
        <w:pStyle w:val="Clanek11"/>
        <w:numPr>
          <w:ilvl w:val="1"/>
          <w:numId w:val="1"/>
        </w:numPr>
        <w:spacing w:before="60" w:after="60"/>
        <w:rPr>
          <w:rFonts w:asciiTheme="minorHAnsi" w:hAnsiTheme="minorHAnsi" w:cstheme="minorHAnsi"/>
          <w:szCs w:val="22"/>
          <w:lang w:val="cs-CZ"/>
        </w:rPr>
      </w:pPr>
      <w:r w:rsidRPr="00437C0C">
        <w:rPr>
          <w:rFonts w:asciiTheme="minorHAnsi" w:hAnsiTheme="minorHAnsi" w:cstheme="minorHAnsi"/>
          <w:szCs w:val="22"/>
        </w:rPr>
        <w:t>Zhotovitel je povinen</w:t>
      </w:r>
      <w:r w:rsidRPr="00437C0C">
        <w:rPr>
          <w:rFonts w:asciiTheme="minorHAnsi" w:hAnsiTheme="minorHAnsi" w:cstheme="minorHAnsi"/>
          <w:szCs w:val="22"/>
          <w:lang w:val="cs-CZ"/>
        </w:rPr>
        <w:t xml:space="preserve"> </w:t>
      </w:r>
      <w:r w:rsidRPr="00437C0C">
        <w:rPr>
          <w:rFonts w:asciiTheme="minorHAnsi" w:hAnsiTheme="minorHAnsi" w:cstheme="minorHAnsi"/>
          <w:szCs w:val="22"/>
        </w:rPr>
        <w:t xml:space="preserve">dokončit </w:t>
      </w:r>
      <w:r w:rsidRPr="00437C0C">
        <w:rPr>
          <w:rFonts w:asciiTheme="minorHAnsi" w:hAnsiTheme="minorHAnsi" w:cstheme="minorHAnsi"/>
          <w:szCs w:val="22"/>
          <w:lang w:val="cs-CZ"/>
        </w:rPr>
        <w:t xml:space="preserve">dílo </w:t>
      </w:r>
      <w:r w:rsidRPr="00437C0C">
        <w:rPr>
          <w:rFonts w:asciiTheme="minorHAnsi" w:hAnsiTheme="minorHAnsi" w:cstheme="minorHAnsi"/>
          <w:szCs w:val="22"/>
        </w:rPr>
        <w:t>včetně provedení všech zkoušek</w:t>
      </w:r>
      <w:r w:rsidRPr="00437C0C">
        <w:rPr>
          <w:rFonts w:asciiTheme="minorHAnsi" w:hAnsiTheme="minorHAnsi" w:cstheme="minorHAnsi"/>
          <w:szCs w:val="22"/>
          <w:lang w:val="cs-CZ"/>
        </w:rPr>
        <w:t xml:space="preserve"> (včetně funkční zkoušky), </w:t>
      </w:r>
      <w:r w:rsidRPr="00437C0C">
        <w:rPr>
          <w:rFonts w:asciiTheme="minorHAnsi" w:hAnsiTheme="minorHAnsi" w:cstheme="minorHAnsi"/>
          <w:szCs w:val="22"/>
        </w:rPr>
        <w:t>revizí</w:t>
      </w:r>
      <w:r w:rsidRPr="00437C0C">
        <w:rPr>
          <w:rFonts w:asciiTheme="minorHAnsi" w:hAnsiTheme="minorHAnsi" w:cstheme="minorHAnsi"/>
          <w:szCs w:val="22"/>
          <w:lang w:val="cs-CZ"/>
        </w:rPr>
        <w:t xml:space="preserve"> a </w:t>
      </w:r>
      <w:r w:rsidRPr="00437C0C">
        <w:rPr>
          <w:rFonts w:asciiTheme="minorHAnsi" w:hAnsiTheme="minorHAnsi" w:cstheme="minorHAnsi"/>
          <w:szCs w:val="22"/>
        </w:rPr>
        <w:t xml:space="preserve">předat </w:t>
      </w:r>
      <w:r w:rsidRPr="00437C0C">
        <w:rPr>
          <w:rFonts w:asciiTheme="minorHAnsi" w:hAnsiTheme="minorHAnsi" w:cstheme="minorHAnsi"/>
          <w:szCs w:val="22"/>
          <w:lang w:val="cs-CZ"/>
        </w:rPr>
        <w:t>díl</w:t>
      </w:r>
      <w:r w:rsidR="0041403A" w:rsidRPr="00437C0C">
        <w:rPr>
          <w:rFonts w:asciiTheme="minorHAnsi" w:hAnsiTheme="minorHAnsi" w:cstheme="minorHAnsi"/>
          <w:szCs w:val="22"/>
          <w:lang w:val="cs-CZ"/>
        </w:rPr>
        <w:t>o</w:t>
      </w:r>
      <w:r w:rsidRPr="00437C0C">
        <w:rPr>
          <w:rFonts w:asciiTheme="minorHAnsi" w:hAnsiTheme="minorHAnsi" w:cstheme="minorHAnsi"/>
          <w:szCs w:val="22"/>
        </w:rPr>
        <w:t xml:space="preserve"> objednateli</w:t>
      </w:r>
      <w:r w:rsidR="0041403A" w:rsidRPr="00437C0C">
        <w:rPr>
          <w:rFonts w:asciiTheme="minorHAnsi" w:hAnsiTheme="minorHAnsi" w:cstheme="minorHAnsi"/>
          <w:szCs w:val="22"/>
          <w:lang w:val="cs-CZ"/>
        </w:rPr>
        <w:t xml:space="preserve"> a zajistit kolaudaci</w:t>
      </w:r>
      <w:r w:rsidRPr="00437C0C">
        <w:rPr>
          <w:rFonts w:asciiTheme="minorHAnsi" w:hAnsiTheme="minorHAnsi" w:cstheme="minorHAnsi"/>
          <w:szCs w:val="22"/>
          <w:lang w:val="cs-CZ"/>
        </w:rPr>
        <w:t>, to vše</w:t>
      </w:r>
      <w:r w:rsidRPr="00437C0C">
        <w:rPr>
          <w:rFonts w:asciiTheme="minorHAnsi" w:hAnsiTheme="minorHAnsi" w:cstheme="minorHAnsi"/>
          <w:szCs w:val="22"/>
        </w:rPr>
        <w:t xml:space="preserve"> nejpozději do</w:t>
      </w:r>
      <w:r w:rsidRPr="00437C0C">
        <w:rPr>
          <w:rFonts w:asciiTheme="minorHAnsi" w:hAnsiTheme="minorHAnsi" w:cstheme="minorHAnsi"/>
          <w:szCs w:val="22"/>
          <w:lang w:val="cs-CZ"/>
        </w:rPr>
        <w:t xml:space="preserve"> </w:t>
      </w:r>
      <w:r w:rsidR="00985C33">
        <w:rPr>
          <w:rFonts w:asciiTheme="minorHAnsi" w:hAnsiTheme="minorHAnsi" w:cstheme="minorHAnsi"/>
          <w:szCs w:val="22"/>
          <w:lang w:val="cs-CZ"/>
        </w:rPr>
        <w:t>6 měsíců ode dne uzavření této smlouvy</w:t>
      </w:r>
      <w:r w:rsidR="0041403A" w:rsidRPr="00437C0C">
        <w:rPr>
          <w:rFonts w:asciiTheme="minorHAnsi" w:hAnsiTheme="minorHAnsi" w:cstheme="minorHAnsi"/>
          <w:szCs w:val="22"/>
          <w:lang w:val="cs-CZ"/>
        </w:rPr>
        <w:t>.</w:t>
      </w:r>
      <w:r w:rsidRPr="00437C0C">
        <w:rPr>
          <w:rFonts w:asciiTheme="minorHAnsi" w:hAnsiTheme="minorHAnsi" w:cstheme="minorHAnsi"/>
          <w:szCs w:val="22"/>
          <w:lang w:val="cs-CZ"/>
        </w:rPr>
        <w:t xml:space="preserve"> Uvedený</w:t>
      </w:r>
      <w:r w:rsidRPr="00A301D6">
        <w:rPr>
          <w:rFonts w:asciiTheme="minorHAnsi" w:hAnsiTheme="minorHAnsi" w:cstheme="minorHAnsi"/>
          <w:szCs w:val="22"/>
          <w:lang w:val="cs-CZ"/>
        </w:rPr>
        <w:t xml:space="preserve"> termín se prodlužuje o dobu, po kterou objednatel požádá o přerušení provádění díla. Zhotovitel je povinen žádost objednatele o přerušení provádění díla respektovat.</w:t>
      </w:r>
    </w:p>
    <w:p w14:paraId="3D4C9BEF" w14:textId="77777777" w:rsidR="006F6D1A" w:rsidRPr="00A301D6" w:rsidRDefault="006F6D1A"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Lhůt</w:t>
      </w:r>
      <w:r w:rsidRPr="00A301D6">
        <w:rPr>
          <w:rFonts w:asciiTheme="minorHAnsi" w:hAnsiTheme="minorHAnsi" w:cstheme="minorHAnsi"/>
          <w:szCs w:val="22"/>
          <w:lang w:val="cs-CZ"/>
        </w:rPr>
        <w:t>a</w:t>
      </w:r>
      <w:r w:rsidRPr="00A301D6">
        <w:rPr>
          <w:rFonts w:asciiTheme="minorHAnsi" w:hAnsiTheme="minorHAnsi" w:cstheme="minorHAnsi"/>
          <w:szCs w:val="22"/>
        </w:rPr>
        <w:t xml:space="preserve"> dle článku 3.2 této smlouvy se prodlužuj</w:t>
      </w:r>
      <w:r w:rsidRPr="00A301D6">
        <w:rPr>
          <w:rFonts w:asciiTheme="minorHAnsi" w:hAnsiTheme="minorHAnsi" w:cstheme="minorHAnsi"/>
          <w:szCs w:val="22"/>
          <w:lang w:val="cs-CZ"/>
        </w:rPr>
        <w:t>e</w:t>
      </w:r>
      <w:r w:rsidRPr="00A301D6">
        <w:rPr>
          <w:rFonts w:asciiTheme="minorHAnsi" w:hAnsiTheme="minorHAnsi" w:cstheme="minorHAnsi"/>
          <w:szCs w:val="22"/>
        </w:rPr>
        <w:t xml:space="preserve"> o dobu, po kterou </w:t>
      </w:r>
    </w:p>
    <w:p w14:paraId="3F07079A" w14:textId="77777777" w:rsidR="006F6D1A" w:rsidRPr="00A301D6" w:rsidRDefault="006F6D1A" w:rsidP="00A301D6">
      <w:pPr>
        <w:pStyle w:val="Clanek11"/>
        <w:numPr>
          <w:ilvl w:val="2"/>
          <w:numId w:val="1"/>
        </w:numPr>
        <w:spacing w:before="60" w:after="60"/>
        <w:rPr>
          <w:rFonts w:asciiTheme="minorHAnsi" w:hAnsiTheme="minorHAnsi" w:cstheme="minorHAnsi"/>
          <w:szCs w:val="22"/>
          <w:lang w:val="cs-CZ"/>
        </w:rPr>
      </w:pPr>
      <w:r w:rsidRPr="00A301D6">
        <w:rPr>
          <w:rFonts w:asciiTheme="minorHAnsi" w:hAnsiTheme="minorHAnsi" w:cstheme="minorHAnsi"/>
          <w:szCs w:val="22"/>
        </w:rPr>
        <w:lastRenderedPageBreak/>
        <w:t>není možno práce provádět z důvodu nepříznivých povětrnostních podmínek (zejména pokud teplota ve dne je pod hodnotou 0° C)</w:t>
      </w:r>
      <w:r w:rsidRPr="00A301D6">
        <w:rPr>
          <w:rFonts w:asciiTheme="minorHAnsi" w:hAnsiTheme="minorHAnsi" w:cstheme="minorHAnsi"/>
          <w:szCs w:val="22"/>
          <w:lang w:val="cs-CZ"/>
        </w:rPr>
        <w:t xml:space="preserve"> a o dobu, po kterou není možné smlouvu plnit z důvodu nedostatku nezbytné součinnosti objednatele, to vše pouze za předpokladu, že tyto důvody zhotovitel písemně sdělí v daný den objednateli a uvede je rovněž do stavebního deníku, </w:t>
      </w:r>
    </w:p>
    <w:p w14:paraId="0BBB6861" w14:textId="5BB80A44" w:rsidR="006F6D1A" w:rsidRPr="00A301D6" w:rsidRDefault="006F6D1A" w:rsidP="00A301D6">
      <w:pPr>
        <w:pStyle w:val="Clanek11"/>
        <w:numPr>
          <w:ilvl w:val="2"/>
          <w:numId w:val="1"/>
        </w:numPr>
        <w:spacing w:before="60" w:after="60"/>
        <w:rPr>
          <w:rFonts w:asciiTheme="minorHAnsi" w:hAnsiTheme="minorHAnsi" w:cstheme="minorHAnsi"/>
          <w:szCs w:val="22"/>
          <w:lang w:val="cs-CZ"/>
        </w:rPr>
      </w:pPr>
      <w:r w:rsidRPr="00A301D6">
        <w:rPr>
          <w:rFonts w:asciiTheme="minorHAnsi" w:hAnsiTheme="minorHAnsi" w:cstheme="minorHAnsi"/>
          <w:szCs w:val="22"/>
          <w:lang w:val="cs-CZ"/>
        </w:rPr>
        <w:t>objednatel požádá o přerušení provádění díla z důvodu koordinace s dalšími pracemi</w:t>
      </w:r>
      <w:r w:rsidR="00F0561D" w:rsidRPr="00A301D6">
        <w:rPr>
          <w:rFonts w:asciiTheme="minorHAnsi" w:hAnsiTheme="minorHAnsi" w:cstheme="minorHAnsi"/>
          <w:szCs w:val="22"/>
          <w:lang w:val="cs-CZ"/>
        </w:rPr>
        <w:t>, z provozních nebo z jiných důležitých důvodů</w:t>
      </w:r>
      <w:r w:rsidRPr="00A301D6">
        <w:rPr>
          <w:rFonts w:asciiTheme="minorHAnsi" w:hAnsiTheme="minorHAnsi" w:cstheme="minorHAnsi"/>
          <w:szCs w:val="22"/>
          <w:lang w:val="cs-CZ"/>
        </w:rPr>
        <w:t>.</w:t>
      </w:r>
    </w:p>
    <w:p w14:paraId="2FA00504" w14:textId="77777777" w:rsidR="006F6D1A" w:rsidRPr="00A301D6" w:rsidRDefault="006F6D1A"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V den zahájení budou prostory pro provádění </w:t>
      </w:r>
      <w:r w:rsidRPr="00A301D6">
        <w:rPr>
          <w:rFonts w:asciiTheme="minorHAnsi" w:hAnsiTheme="minorHAnsi" w:cstheme="minorHAnsi"/>
          <w:szCs w:val="22"/>
          <w:lang w:val="cs-CZ"/>
        </w:rPr>
        <w:t xml:space="preserve">díla </w:t>
      </w:r>
      <w:r w:rsidRPr="00A301D6">
        <w:rPr>
          <w:rFonts w:asciiTheme="minorHAnsi" w:hAnsiTheme="minorHAnsi" w:cstheme="minorHAnsi"/>
          <w:szCs w:val="22"/>
        </w:rPr>
        <w:t>předány zhotoviteli na základě písemného protokolu.</w:t>
      </w:r>
    </w:p>
    <w:p w14:paraId="28ED31A3" w14:textId="3DF41EAC" w:rsidR="006F6D1A" w:rsidRPr="00A301D6" w:rsidRDefault="006F6D1A"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Objednatel je oprávněn převzít </w:t>
      </w:r>
      <w:r w:rsidRPr="00A301D6">
        <w:rPr>
          <w:rFonts w:asciiTheme="minorHAnsi" w:hAnsiTheme="minorHAnsi" w:cstheme="minorHAnsi"/>
          <w:szCs w:val="22"/>
          <w:lang w:val="cs-CZ"/>
        </w:rPr>
        <w:t>díl</w:t>
      </w:r>
      <w:r w:rsidR="0041403A">
        <w:rPr>
          <w:rFonts w:asciiTheme="minorHAnsi" w:hAnsiTheme="minorHAnsi" w:cstheme="minorHAnsi"/>
          <w:szCs w:val="22"/>
          <w:lang w:val="cs-CZ"/>
        </w:rPr>
        <w:t>o</w:t>
      </w:r>
      <w:r w:rsidRPr="00A301D6">
        <w:rPr>
          <w:rFonts w:asciiTheme="minorHAnsi" w:hAnsiTheme="minorHAnsi" w:cstheme="minorHAnsi"/>
          <w:szCs w:val="22"/>
          <w:lang w:val="cs-CZ"/>
        </w:rPr>
        <w:t xml:space="preserve"> </w:t>
      </w:r>
      <w:r w:rsidRPr="00A301D6">
        <w:rPr>
          <w:rFonts w:asciiTheme="minorHAnsi" w:hAnsiTheme="minorHAnsi" w:cstheme="minorHAnsi"/>
          <w:szCs w:val="22"/>
        </w:rPr>
        <w:t>i před sjednaným termínem plnění</w:t>
      </w:r>
      <w:r w:rsidRPr="00A301D6">
        <w:rPr>
          <w:rFonts w:asciiTheme="minorHAnsi" w:hAnsiTheme="minorHAnsi" w:cstheme="minorHAnsi"/>
          <w:szCs w:val="22"/>
          <w:lang w:val="cs-CZ"/>
        </w:rPr>
        <w:t>.</w:t>
      </w:r>
    </w:p>
    <w:p w14:paraId="76F27A98" w14:textId="485597BB" w:rsidR="0063260B" w:rsidRPr="00985C33" w:rsidRDefault="006F6D1A" w:rsidP="00985C33">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Místem </w:t>
      </w:r>
      <w:r w:rsidRPr="00A301D6">
        <w:rPr>
          <w:rFonts w:asciiTheme="minorHAnsi" w:hAnsiTheme="minorHAnsi" w:cstheme="minorHAnsi"/>
          <w:szCs w:val="22"/>
          <w:lang w:val="cs-CZ"/>
        </w:rPr>
        <w:t xml:space="preserve">plnění </w:t>
      </w:r>
      <w:r w:rsidRPr="00A301D6">
        <w:rPr>
          <w:rFonts w:asciiTheme="minorHAnsi" w:hAnsiTheme="minorHAnsi" w:cstheme="minorHAnsi"/>
          <w:szCs w:val="22"/>
        </w:rPr>
        <w:t>je</w:t>
      </w:r>
      <w:r w:rsidRPr="00A301D6">
        <w:rPr>
          <w:rFonts w:asciiTheme="minorHAnsi" w:hAnsiTheme="minorHAnsi" w:cstheme="minorHAnsi"/>
          <w:szCs w:val="22"/>
          <w:lang w:val="cs-CZ"/>
        </w:rPr>
        <w:t xml:space="preserve"> </w:t>
      </w:r>
      <w:bookmarkStart w:id="6" w:name="_Hlk43377475"/>
      <w:r w:rsidR="0063260B" w:rsidRPr="00A301D6">
        <w:rPr>
          <w:rFonts w:asciiTheme="minorHAnsi" w:hAnsiTheme="minorHAnsi" w:cstheme="minorHAnsi"/>
          <w:szCs w:val="22"/>
          <w:lang w:val="cs-CZ"/>
        </w:rPr>
        <w:t xml:space="preserve">stavba </w:t>
      </w:r>
      <w:r w:rsidR="00985C33" w:rsidRPr="00985C33">
        <w:rPr>
          <w:rFonts w:asciiTheme="minorHAnsi" w:hAnsiTheme="minorHAnsi" w:cstheme="minorHAnsi"/>
          <w:szCs w:val="22"/>
          <w:lang w:val="cs-CZ"/>
        </w:rPr>
        <w:t xml:space="preserve">občanského vybavení v Moravském Krumlově číslo popisné 698, která je součástí pozemku parcelní číslo 641 v katastrálním území a obci Moravský Krumlov </w:t>
      </w:r>
      <w:bookmarkStart w:id="7" w:name="_Hlk33081052"/>
      <w:r w:rsidR="00985C33" w:rsidRPr="00985C33">
        <w:rPr>
          <w:rFonts w:asciiTheme="minorHAnsi" w:hAnsiTheme="minorHAnsi" w:cstheme="minorHAnsi"/>
          <w:szCs w:val="22"/>
          <w:lang w:val="cs-CZ"/>
        </w:rPr>
        <w:t>(na adrese Moravský Krumlov, Nádražní 698).</w:t>
      </w:r>
      <w:bookmarkEnd w:id="7"/>
      <w:r w:rsidR="00985C33" w:rsidRPr="00985C33">
        <w:rPr>
          <w:rFonts w:asciiTheme="minorHAnsi" w:hAnsiTheme="minorHAnsi" w:cstheme="minorHAnsi"/>
          <w:szCs w:val="22"/>
          <w:lang w:val="cs-CZ"/>
        </w:rPr>
        <w:t xml:space="preserve">  </w:t>
      </w:r>
      <w:r w:rsidR="0063260B" w:rsidRPr="00985C33">
        <w:rPr>
          <w:rFonts w:asciiTheme="minorHAnsi" w:hAnsiTheme="minorHAnsi" w:cstheme="minorHAnsi"/>
          <w:szCs w:val="22"/>
          <w:lang w:val="cs-CZ"/>
        </w:rPr>
        <w:t xml:space="preserve">  </w:t>
      </w:r>
    </w:p>
    <w:bookmarkEnd w:id="6"/>
    <w:p w14:paraId="2E96031F" w14:textId="46971F55" w:rsidR="006F6D1A" w:rsidRPr="00A301D6" w:rsidRDefault="006F6D1A" w:rsidP="00A301D6">
      <w:pPr>
        <w:pStyle w:val="Clanek11"/>
        <w:tabs>
          <w:tab w:val="clear" w:pos="567"/>
        </w:tabs>
        <w:spacing w:before="60" w:after="60"/>
        <w:ind w:firstLine="0"/>
        <w:rPr>
          <w:rFonts w:asciiTheme="minorHAnsi" w:hAnsiTheme="minorHAnsi" w:cstheme="minorHAnsi"/>
          <w:szCs w:val="22"/>
          <w:lang w:val="cs-CZ"/>
        </w:rPr>
      </w:pPr>
      <w:r w:rsidRPr="00A301D6">
        <w:rPr>
          <w:rFonts w:asciiTheme="minorHAnsi" w:hAnsiTheme="minorHAnsi" w:cstheme="minorHAnsi"/>
          <w:szCs w:val="22"/>
          <w:lang w:val="cs-CZ"/>
        </w:rPr>
        <w:t xml:space="preserve"> </w:t>
      </w:r>
    </w:p>
    <w:p w14:paraId="18C12694" w14:textId="239B157D" w:rsidR="006F6D1A" w:rsidRPr="00A301D6" w:rsidRDefault="006F6D1A" w:rsidP="00A301D6">
      <w:pPr>
        <w:pStyle w:val="Nadpis1"/>
        <w:numPr>
          <w:ilvl w:val="0"/>
          <w:numId w:val="1"/>
        </w:numPr>
        <w:spacing w:before="60"/>
        <w:jc w:val="both"/>
        <w:rPr>
          <w:rFonts w:asciiTheme="minorHAnsi" w:hAnsiTheme="minorHAnsi" w:cstheme="minorHAnsi"/>
          <w:bCs w:val="0"/>
          <w:sz w:val="22"/>
          <w:szCs w:val="22"/>
        </w:rPr>
      </w:pPr>
      <w:r w:rsidRPr="00A301D6">
        <w:rPr>
          <w:rFonts w:asciiTheme="minorHAnsi" w:hAnsiTheme="minorHAnsi" w:cstheme="minorHAnsi"/>
          <w:bCs w:val="0"/>
          <w:sz w:val="22"/>
          <w:szCs w:val="22"/>
        </w:rPr>
        <w:t xml:space="preserve">Cena </w:t>
      </w:r>
      <w:r w:rsidR="0063260B" w:rsidRPr="00A301D6">
        <w:rPr>
          <w:rFonts w:asciiTheme="minorHAnsi" w:hAnsiTheme="minorHAnsi" w:cstheme="minorHAnsi"/>
          <w:bCs w:val="0"/>
          <w:sz w:val="22"/>
          <w:szCs w:val="22"/>
        </w:rPr>
        <w:t xml:space="preserve">za </w:t>
      </w:r>
      <w:r w:rsidRPr="00A301D6">
        <w:rPr>
          <w:rFonts w:asciiTheme="minorHAnsi" w:hAnsiTheme="minorHAnsi" w:cstheme="minorHAnsi"/>
          <w:bCs w:val="0"/>
          <w:sz w:val="22"/>
          <w:szCs w:val="22"/>
        </w:rPr>
        <w:t>díl</w:t>
      </w:r>
      <w:r w:rsidR="0063260B" w:rsidRPr="00A301D6">
        <w:rPr>
          <w:rFonts w:asciiTheme="minorHAnsi" w:hAnsiTheme="minorHAnsi" w:cstheme="minorHAnsi"/>
          <w:bCs w:val="0"/>
          <w:sz w:val="22"/>
          <w:szCs w:val="22"/>
        </w:rPr>
        <w:t>o</w:t>
      </w:r>
    </w:p>
    <w:p w14:paraId="6791AF0D" w14:textId="71466026" w:rsidR="0063260B" w:rsidRPr="00A301D6" w:rsidRDefault="006F6D1A"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lang w:val="cs-CZ"/>
        </w:rPr>
        <w:t>C</w:t>
      </w:r>
      <w:proofErr w:type="spellStart"/>
      <w:r w:rsidRPr="00A301D6">
        <w:rPr>
          <w:rFonts w:asciiTheme="minorHAnsi" w:hAnsiTheme="minorHAnsi" w:cstheme="minorHAnsi"/>
          <w:szCs w:val="22"/>
        </w:rPr>
        <w:t>ena</w:t>
      </w:r>
      <w:proofErr w:type="spellEnd"/>
      <w:r w:rsidRPr="00A301D6">
        <w:rPr>
          <w:rFonts w:asciiTheme="minorHAnsi" w:hAnsiTheme="minorHAnsi" w:cstheme="minorHAnsi"/>
          <w:szCs w:val="22"/>
          <w:lang w:val="cs-CZ"/>
        </w:rPr>
        <w:t xml:space="preserve"> </w:t>
      </w:r>
      <w:r w:rsidR="0063260B" w:rsidRPr="00A301D6">
        <w:rPr>
          <w:rFonts w:asciiTheme="minorHAnsi" w:hAnsiTheme="minorHAnsi" w:cstheme="minorHAnsi"/>
          <w:szCs w:val="22"/>
          <w:lang w:val="cs-CZ"/>
        </w:rPr>
        <w:t>za dílo</w:t>
      </w:r>
      <w:r w:rsidR="0063260B" w:rsidRPr="00A301D6">
        <w:rPr>
          <w:rFonts w:asciiTheme="minorHAnsi" w:hAnsiTheme="minorHAnsi" w:cstheme="minorHAnsi"/>
          <w:szCs w:val="22"/>
        </w:rPr>
        <w:t xml:space="preserve"> zahrnuje veškeré náklady zhotovitele nutné k úplnému a řádnému </w:t>
      </w:r>
      <w:r w:rsidR="0063260B" w:rsidRPr="00A301D6">
        <w:rPr>
          <w:rFonts w:asciiTheme="minorHAnsi" w:hAnsiTheme="minorHAnsi" w:cstheme="minorHAnsi"/>
          <w:szCs w:val="22"/>
          <w:lang w:val="cs-CZ"/>
        </w:rPr>
        <w:t>provedení díla</w:t>
      </w:r>
      <w:r w:rsidR="0063260B" w:rsidRPr="00A301D6">
        <w:rPr>
          <w:rFonts w:asciiTheme="minorHAnsi" w:hAnsiTheme="minorHAnsi" w:cstheme="minorHAnsi"/>
          <w:szCs w:val="22"/>
        </w:rPr>
        <w:t xml:space="preserve">, jakož i vývoj cen a vývoj kurzů české koruny k zahraničním měnám. </w:t>
      </w:r>
      <w:r w:rsidR="0063260B" w:rsidRPr="00A301D6">
        <w:rPr>
          <w:rFonts w:asciiTheme="minorHAnsi" w:hAnsiTheme="minorHAnsi" w:cstheme="minorHAnsi"/>
          <w:szCs w:val="22"/>
          <w:lang w:val="cs-CZ"/>
        </w:rPr>
        <w:t>Cena za dílo</w:t>
      </w:r>
      <w:r w:rsidR="0063260B" w:rsidRPr="00A301D6">
        <w:rPr>
          <w:rFonts w:asciiTheme="minorHAnsi" w:hAnsiTheme="minorHAnsi" w:cstheme="minorHAnsi"/>
          <w:szCs w:val="22"/>
        </w:rPr>
        <w:t xml:space="preserve"> zahrnuje i veškeré vedlejší a ostatní náklady zhotovitele související s plněním této smlouvy</w:t>
      </w:r>
      <w:r w:rsidR="0063260B" w:rsidRPr="00A301D6">
        <w:rPr>
          <w:rFonts w:asciiTheme="minorHAnsi" w:hAnsiTheme="minorHAnsi" w:cstheme="minorHAnsi"/>
          <w:szCs w:val="22"/>
          <w:lang w:val="cs-CZ"/>
        </w:rPr>
        <w:t xml:space="preserve">, zejména </w:t>
      </w:r>
      <w:r w:rsidR="0063260B" w:rsidRPr="00A301D6">
        <w:rPr>
          <w:rFonts w:asciiTheme="minorHAnsi" w:hAnsiTheme="minorHAnsi" w:cstheme="minorHAnsi"/>
          <w:szCs w:val="22"/>
        </w:rPr>
        <w:t>na vypracování výrobní a realizační dokumentace v rozsahu, který určuje projekt</w:t>
      </w:r>
      <w:r w:rsidR="0063260B" w:rsidRPr="00A301D6">
        <w:rPr>
          <w:rFonts w:asciiTheme="minorHAnsi" w:hAnsiTheme="minorHAnsi" w:cstheme="minorHAnsi"/>
          <w:szCs w:val="22"/>
          <w:lang w:val="cs-CZ"/>
        </w:rPr>
        <w:t xml:space="preserve">ová dokumentace či právní předpisy, </w:t>
      </w:r>
      <w:r w:rsidR="0063260B" w:rsidRPr="00A301D6">
        <w:rPr>
          <w:rFonts w:asciiTheme="minorHAnsi" w:hAnsiTheme="minorHAnsi" w:cstheme="minorHAnsi"/>
          <w:szCs w:val="22"/>
        </w:rPr>
        <w:t xml:space="preserve">dokumentace skutečného provedení stavby, na zařízení staveniště, napojení na inženýrské sítě pro potřeby realizace </w:t>
      </w:r>
      <w:r w:rsidR="0063260B" w:rsidRPr="00A301D6">
        <w:rPr>
          <w:rFonts w:asciiTheme="minorHAnsi" w:hAnsiTheme="minorHAnsi" w:cstheme="minorHAnsi"/>
          <w:szCs w:val="22"/>
          <w:lang w:val="cs-CZ"/>
        </w:rPr>
        <w:t>díla</w:t>
      </w:r>
      <w:r w:rsidR="0063260B" w:rsidRPr="00A301D6">
        <w:rPr>
          <w:rFonts w:asciiTheme="minorHAnsi" w:hAnsiTheme="minorHAnsi" w:cstheme="minorHAnsi"/>
          <w:szCs w:val="22"/>
        </w:rPr>
        <w:t xml:space="preserve">, vodné, stočné, elektrickou energii, teplo, odvoz a likvidaci odpadů, náklady na obstarání, přepravu věcí, zařízení, materiálů, dodávek </w:t>
      </w:r>
      <w:r w:rsidR="0063260B" w:rsidRPr="00A301D6">
        <w:rPr>
          <w:rFonts w:asciiTheme="minorHAnsi" w:hAnsiTheme="minorHAnsi" w:cstheme="minorHAnsi"/>
          <w:szCs w:val="22"/>
          <w:lang w:val="cs-CZ"/>
        </w:rPr>
        <w:t xml:space="preserve">a všechny </w:t>
      </w:r>
      <w:r w:rsidR="0063260B" w:rsidRPr="00A301D6">
        <w:rPr>
          <w:rFonts w:asciiTheme="minorHAnsi" w:hAnsiTheme="minorHAnsi" w:cstheme="minorHAnsi"/>
          <w:szCs w:val="22"/>
        </w:rPr>
        <w:t xml:space="preserve">další výdaje potřebné pro realizaci </w:t>
      </w:r>
      <w:r w:rsidR="0063260B" w:rsidRPr="00A301D6">
        <w:rPr>
          <w:rFonts w:asciiTheme="minorHAnsi" w:hAnsiTheme="minorHAnsi" w:cstheme="minorHAnsi"/>
          <w:szCs w:val="22"/>
          <w:lang w:val="cs-CZ"/>
        </w:rPr>
        <w:t>díla.</w:t>
      </w:r>
    </w:p>
    <w:p w14:paraId="5AF58699" w14:textId="0E36453D" w:rsidR="0063260B" w:rsidRPr="00A301D6" w:rsidRDefault="0063260B"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Smluvní strany se dohodly na ceně</w:t>
      </w:r>
      <w:r w:rsidRPr="00A301D6">
        <w:rPr>
          <w:rFonts w:asciiTheme="minorHAnsi" w:hAnsiTheme="minorHAnsi" w:cstheme="minorHAnsi"/>
          <w:szCs w:val="22"/>
          <w:lang w:val="cs-CZ"/>
        </w:rPr>
        <w:t xml:space="preserve"> za dílo</w:t>
      </w:r>
      <w:r w:rsidRPr="00A301D6">
        <w:rPr>
          <w:rFonts w:asciiTheme="minorHAnsi" w:hAnsiTheme="minorHAnsi" w:cstheme="minorHAnsi"/>
          <w:szCs w:val="22"/>
        </w:rPr>
        <w:t xml:space="preserve">, která činí: </w:t>
      </w:r>
      <w:r w:rsidR="00627D4D">
        <w:rPr>
          <w:rFonts w:asciiTheme="minorHAnsi" w:hAnsiTheme="minorHAnsi" w:cstheme="minorHAnsi"/>
          <w:szCs w:val="22"/>
          <w:lang w:val="cs-CZ"/>
        </w:rPr>
        <w:t xml:space="preserve">1.949.491 </w:t>
      </w:r>
      <w:r w:rsidRPr="00A301D6">
        <w:rPr>
          <w:rFonts w:asciiTheme="minorHAnsi" w:hAnsiTheme="minorHAnsi" w:cstheme="minorHAnsi"/>
          <w:szCs w:val="22"/>
        </w:rPr>
        <w:t xml:space="preserve">Kč (bez DPH), </w:t>
      </w:r>
      <w:r w:rsidR="002278E4">
        <w:rPr>
          <w:rFonts w:asciiTheme="minorHAnsi" w:hAnsiTheme="minorHAnsi" w:cstheme="minorHAnsi"/>
          <w:szCs w:val="22"/>
          <w:lang w:val="cs-CZ"/>
        </w:rPr>
        <w:t>409.393,11</w:t>
      </w:r>
      <w:r w:rsidRPr="00A301D6">
        <w:rPr>
          <w:rFonts w:asciiTheme="minorHAnsi" w:hAnsiTheme="minorHAnsi" w:cstheme="minorHAnsi"/>
          <w:szCs w:val="22"/>
        </w:rPr>
        <w:t xml:space="preserve"> Kč DPH </w:t>
      </w:r>
      <w:r w:rsidR="002278E4">
        <w:rPr>
          <w:rFonts w:asciiTheme="minorHAnsi" w:hAnsiTheme="minorHAnsi" w:cstheme="minorHAnsi"/>
          <w:szCs w:val="22"/>
          <w:lang w:val="cs-CZ"/>
        </w:rPr>
        <w:t xml:space="preserve">21 </w:t>
      </w:r>
      <w:r w:rsidRPr="00A301D6">
        <w:rPr>
          <w:rFonts w:asciiTheme="minorHAnsi" w:hAnsiTheme="minorHAnsi" w:cstheme="minorHAnsi"/>
          <w:szCs w:val="22"/>
        </w:rPr>
        <w:t>%</w:t>
      </w:r>
      <w:r w:rsidRPr="00A301D6">
        <w:rPr>
          <w:rFonts w:asciiTheme="minorHAnsi" w:hAnsiTheme="minorHAnsi" w:cstheme="minorHAnsi"/>
          <w:szCs w:val="22"/>
          <w:lang w:val="cs-CZ"/>
        </w:rPr>
        <w:t xml:space="preserve">, celkem </w:t>
      </w:r>
      <w:r w:rsidR="002278E4">
        <w:rPr>
          <w:rFonts w:asciiTheme="minorHAnsi" w:hAnsiTheme="minorHAnsi" w:cstheme="minorHAnsi"/>
          <w:szCs w:val="22"/>
          <w:lang w:val="cs-CZ"/>
        </w:rPr>
        <w:t xml:space="preserve">2.358.884,11 </w:t>
      </w:r>
      <w:r w:rsidRPr="00A301D6">
        <w:rPr>
          <w:rFonts w:asciiTheme="minorHAnsi" w:hAnsiTheme="minorHAnsi" w:cstheme="minorHAnsi"/>
          <w:szCs w:val="22"/>
        </w:rPr>
        <w:t xml:space="preserve">Kč (včetně DPH), slovy: </w:t>
      </w:r>
      <w:r w:rsidR="002278E4">
        <w:rPr>
          <w:rFonts w:asciiTheme="minorHAnsi" w:hAnsiTheme="minorHAnsi" w:cstheme="minorHAnsi"/>
          <w:szCs w:val="22"/>
          <w:lang w:val="cs-CZ"/>
        </w:rPr>
        <w:t xml:space="preserve">dva miliony tři sta padesát osm tisíc osm set osmdesát čtyři </w:t>
      </w:r>
      <w:r w:rsidRPr="00A301D6">
        <w:rPr>
          <w:rFonts w:asciiTheme="minorHAnsi" w:hAnsiTheme="minorHAnsi" w:cstheme="minorHAnsi"/>
          <w:szCs w:val="22"/>
        </w:rPr>
        <w:t>korun českých</w:t>
      </w:r>
      <w:r w:rsidR="002278E4">
        <w:rPr>
          <w:rFonts w:asciiTheme="minorHAnsi" w:hAnsiTheme="minorHAnsi" w:cstheme="minorHAnsi"/>
          <w:szCs w:val="22"/>
          <w:lang w:val="cs-CZ"/>
        </w:rPr>
        <w:t xml:space="preserve"> a jedenáct haléřů</w:t>
      </w:r>
      <w:r w:rsidRPr="00A301D6">
        <w:rPr>
          <w:rFonts w:asciiTheme="minorHAnsi" w:hAnsiTheme="minorHAnsi" w:cstheme="minorHAnsi"/>
          <w:szCs w:val="22"/>
          <w:lang w:val="cs-CZ"/>
        </w:rPr>
        <w:t xml:space="preserve">. </w:t>
      </w:r>
    </w:p>
    <w:p w14:paraId="1839859C" w14:textId="6442F690" w:rsidR="0063260B" w:rsidRPr="00A301D6" w:rsidRDefault="0063260B"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lang w:val="cs-CZ"/>
        </w:rPr>
        <w:t>Cena za dílo</w:t>
      </w:r>
      <w:r w:rsidRPr="00A301D6">
        <w:rPr>
          <w:rFonts w:asciiTheme="minorHAnsi" w:hAnsiTheme="minorHAnsi" w:cstheme="minorHAnsi"/>
          <w:szCs w:val="22"/>
        </w:rPr>
        <w:t xml:space="preserve"> je stanovena zhotovitelem na základě </w:t>
      </w:r>
      <w:r w:rsidR="00985C33">
        <w:rPr>
          <w:rFonts w:asciiTheme="minorHAnsi" w:hAnsiTheme="minorHAnsi" w:cstheme="minorHAnsi"/>
          <w:szCs w:val="22"/>
          <w:lang w:val="cs-CZ"/>
        </w:rPr>
        <w:t>soupisu stavebních prací, dodávek a služeb s výkazem výměr,</w:t>
      </w:r>
      <w:r w:rsidRPr="00A301D6">
        <w:rPr>
          <w:rFonts w:asciiTheme="minorHAnsi" w:hAnsiTheme="minorHAnsi" w:cstheme="minorHAnsi"/>
          <w:szCs w:val="22"/>
        </w:rPr>
        <w:t xml:space="preserve"> který je součástí jeho nabídky a jako příloha č. </w:t>
      </w:r>
      <w:r w:rsidRPr="00A301D6">
        <w:rPr>
          <w:rFonts w:asciiTheme="minorHAnsi" w:hAnsiTheme="minorHAnsi" w:cstheme="minorHAnsi"/>
          <w:szCs w:val="22"/>
          <w:lang w:val="cs-CZ"/>
        </w:rPr>
        <w:t>1</w:t>
      </w:r>
      <w:r w:rsidRPr="00A301D6">
        <w:rPr>
          <w:rFonts w:asciiTheme="minorHAnsi" w:hAnsiTheme="minorHAnsi" w:cstheme="minorHAnsi"/>
          <w:szCs w:val="22"/>
        </w:rPr>
        <w:t xml:space="preserve"> je nedílnou součástí této smlouvy. </w:t>
      </w:r>
      <w:r w:rsidRPr="00A301D6">
        <w:rPr>
          <w:rFonts w:asciiTheme="minorHAnsi" w:hAnsiTheme="minorHAnsi" w:cstheme="minorHAnsi"/>
          <w:szCs w:val="22"/>
          <w:lang w:val="cs-CZ"/>
        </w:rPr>
        <w:t>Jakékoli</w:t>
      </w:r>
      <w:r w:rsidRPr="00A301D6">
        <w:rPr>
          <w:rFonts w:asciiTheme="minorHAnsi" w:hAnsiTheme="minorHAnsi" w:cstheme="minorHAnsi"/>
          <w:szCs w:val="22"/>
        </w:rPr>
        <w:t xml:space="preserve"> odchylky, vynechání, opomnění, chyby a nedostatky položkového rozpočtu nemají vliv na cenu</w:t>
      </w:r>
      <w:r w:rsidRPr="00A301D6">
        <w:rPr>
          <w:rFonts w:asciiTheme="minorHAnsi" w:hAnsiTheme="minorHAnsi" w:cstheme="minorHAnsi"/>
          <w:szCs w:val="22"/>
          <w:lang w:val="cs-CZ"/>
        </w:rPr>
        <w:t xml:space="preserve"> za dílo</w:t>
      </w:r>
      <w:r w:rsidRPr="00A301D6">
        <w:rPr>
          <w:rFonts w:asciiTheme="minorHAnsi" w:hAnsiTheme="minorHAnsi" w:cstheme="minorHAnsi"/>
          <w:szCs w:val="22"/>
        </w:rPr>
        <w:t xml:space="preserve">, na rozsah </w:t>
      </w:r>
      <w:r w:rsidRPr="00A301D6">
        <w:rPr>
          <w:rFonts w:asciiTheme="minorHAnsi" w:hAnsiTheme="minorHAnsi" w:cstheme="minorHAnsi"/>
          <w:szCs w:val="22"/>
          <w:lang w:val="cs-CZ"/>
        </w:rPr>
        <w:t xml:space="preserve">díla </w:t>
      </w:r>
      <w:r w:rsidRPr="00A301D6">
        <w:rPr>
          <w:rFonts w:asciiTheme="minorHAnsi" w:hAnsiTheme="minorHAnsi" w:cstheme="minorHAnsi"/>
          <w:szCs w:val="22"/>
        </w:rPr>
        <w:t>ani na další ujednání smluvních stran v této smlouvě</w:t>
      </w:r>
      <w:r w:rsidRPr="00A301D6">
        <w:rPr>
          <w:rFonts w:asciiTheme="minorHAnsi" w:hAnsiTheme="minorHAnsi" w:cstheme="minorHAnsi"/>
          <w:szCs w:val="22"/>
          <w:lang w:val="cs-CZ"/>
        </w:rPr>
        <w:t>.</w:t>
      </w:r>
    </w:p>
    <w:p w14:paraId="79F70B7C" w14:textId="715B66F4" w:rsidR="006A30CF" w:rsidRPr="006A30CF" w:rsidRDefault="0063260B" w:rsidP="006A30CF">
      <w:pPr>
        <w:pStyle w:val="Clanek11"/>
        <w:numPr>
          <w:ilvl w:val="1"/>
          <w:numId w:val="1"/>
        </w:numPr>
        <w:spacing w:before="60" w:after="60"/>
        <w:rPr>
          <w:rFonts w:asciiTheme="minorHAnsi" w:hAnsiTheme="minorHAnsi" w:cstheme="minorHAnsi"/>
          <w:szCs w:val="22"/>
        </w:rPr>
      </w:pPr>
      <w:r w:rsidRPr="00A301D6">
        <w:rPr>
          <w:rFonts w:asciiTheme="minorHAnsi" w:hAnsiTheme="minorHAnsi" w:cstheme="minorHAnsi"/>
          <w:szCs w:val="22"/>
        </w:rPr>
        <w:t>Příslušná sazba daně z přidané hodnoty (DPH) bude účtována dle platných předpisů ČR v době zdanitelného plnění. Za správnost stanovení příslušné sazby daně z přidané hodnoty nese veškerou odpovědnost zhotovitel</w:t>
      </w:r>
      <w:r w:rsidR="006A30CF">
        <w:rPr>
          <w:rFonts w:asciiTheme="minorHAnsi" w:hAnsiTheme="minorHAnsi" w:cstheme="minorHAnsi"/>
          <w:szCs w:val="22"/>
          <w:lang w:val="cs-CZ"/>
        </w:rPr>
        <w:t xml:space="preserve">, ledaže </w:t>
      </w:r>
      <w:r w:rsidR="006A30CF" w:rsidRPr="006A30CF">
        <w:rPr>
          <w:rFonts w:ascii="Calibri" w:hAnsi="Calibri" w:cs="Arial"/>
          <w:szCs w:val="22"/>
          <w:lang w:val="cs-CZ"/>
        </w:rPr>
        <w:t>by se podle příslušného právního předpisu jednalo o přenesenou daňovou povinnost</w:t>
      </w:r>
      <w:r w:rsidR="006A30CF" w:rsidRPr="006A30CF">
        <w:rPr>
          <w:rFonts w:ascii="Calibri" w:hAnsi="Calibri" w:cs="Arial"/>
          <w:szCs w:val="22"/>
        </w:rPr>
        <w:t xml:space="preserve">. </w:t>
      </w:r>
    </w:p>
    <w:p w14:paraId="21AF2C49" w14:textId="77777777" w:rsidR="0063260B" w:rsidRPr="00A301D6" w:rsidRDefault="0063260B" w:rsidP="00A301D6">
      <w:pPr>
        <w:pStyle w:val="Nadpis1"/>
        <w:spacing w:before="60"/>
        <w:ind w:left="567"/>
        <w:jc w:val="both"/>
        <w:rPr>
          <w:rFonts w:asciiTheme="minorHAnsi" w:hAnsiTheme="minorHAnsi" w:cstheme="minorHAnsi"/>
          <w:bCs w:val="0"/>
          <w:sz w:val="22"/>
          <w:szCs w:val="22"/>
        </w:rPr>
      </w:pPr>
    </w:p>
    <w:p w14:paraId="043732CB" w14:textId="53488F52" w:rsidR="006F6D1A" w:rsidRPr="00A301D6" w:rsidRDefault="006F6D1A" w:rsidP="00A301D6">
      <w:pPr>
        <w:pStyle w:val="Nadpis1"/>
        <w:numPr>
          <w:ilvl w:val="0"/>
          <w:numId w:val="1"/>
        </w:numPr>
        <w:spacing w:before="60"/>
        <w:jc w:val="both"/>
        <w:rPr>
          <w:rFonts w:asciiTheme="minorHAnsi" w:hAnsiTheme="minorHAnsi" w:cstheme="minorHAnsi"/>
          <w:bCs w:val="0"/>
          <w:sz w:val="22"/>
          <w:szCs w:val="22"/>
        </w:rPr>
      </w:pPr>
      <w:r w:rsidRPr="00A301D6">
        <w:rPr>
          <w:rFonts w:asciiTheme="minorHAnsi" w:hAnsiTheme="minorHAnsi" w:cstheme="minorHAnsi"/>
          <w:bCs w:val="0"/>
          <w:sz w:val="22"/>
          <w:szCs w:val="22"/>
        </w:rPr>
        <w:t xml:space="preserve">Platební podmínky </w:t>
      </w:r>
    </w:p>
    <w:p w14:paraId="23200850" w14:textId="21489EFC" w:rsidR="0063260B" w:rsidRPr="00A301D6" w:rsidRDefault="0063260B"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Úhrada ceny</w:t>
      </w:r>
      <w:r w:rsidRPr="00A301D6">
        <w:rPr>
          <w:rFonts w:asciiTheme="minorHAnsi" w:hAnsiTheme="minorHAnsi" w:cstheme="minorHAnsi"/>
          <w:szCs w:val="22"/>
          <w:lang w:val="cs-CZ"/>
        </w:rPr>
        <w:t xml:space="preserve"> za dílo do výše 80 % ceny za dílo </w:t>
      </w:r>
      <w:r w:rsidRPr="00A301D6">
        <w:rPr>
          <w:rFonts w:asciiTheme="minorHAnsi" w:hAnsiTheme="minorHAnsi" w:cstheme="minorHAnsi"/>
          <w:szCs w:val="22"/>
        </w:rPr>
        <w:t>bude realizována objednatelem postupně</w:t>
      </w:r>
      <w:r w:rsidRPr="00A301D6">
        <w:rPr>
          <w:rFonts w:asciiTheme="minorHAnsi" w:hAnsiTheme="minorHAnsi" w:cstheme="minorHAnsi"/>
          <w:szCs w:val="22"/>
          <w:lang w:val="cs-CZ"/>
        </w:rPr>
        <w:t xml:space="preserve"> prostřednictvím dílčích úhrad a úhrady zbývající části ceny díla.</w:t>
      </w:r>
      <w:r w:rsidRPr="00A301D6">
        <w:rPr>
          <w:rFonts w:asciiTheme="minorHAnsi" w:hAnsiTheme="minorHAnsi" w:cstheme="minorHAnsi"/>
          <w:szCs w:val="22"/>
        </w:rPr>
        <w:t xml:space="preserve"> Přílohou </w:t>
      </w:r>
      <w:r w:rsidRPr="00A301D6">
        <w:rPr>
          <w:rFonts w:asciiTheme="minorHAnsi" w:hAnsiTheme="minorHAnsi" w:cstheme="minorHAnsi"/>
          <w:szCs w:val="22"/>
          <w:lang w:val="cs-CZ"/>
        </w:rPr>
        <w:t>dílčí f</w:t>
      </w:r>
      <w:proofErr w:type="spellStart"/>
      <w:r w:rsidRPr="00A301D6">
        <w:rPr>
          <w:rFonts w:asciiTheme="minorHAnsi" w:hAnsiTheme="minorHAnsi" w:cstheme="minorHAnsi"/>
          <w:szCs w:val="22"/>
        </w:rPr>
        <w:t>aktury</w:t>
      </w:r>
      <w:proofErr w:type="spellEnd"/>
      <w:r w:rsidRPr="00A301D6">
        <w:rPr>
          <w:rFonts w:asciiTheme="minorHAnsi" w:hAnsiTheme="minorHAnsi" w:cstheme="minorHAnsi"/>
          <w:szCs w:val="22"/>
        </w:rPr>
        <w:t xml:space="preserve"> musí být objednatelem </w:t>
      </w:r>
      <w:r w:rsidRPr="00A301D6">
        <w:rPr>
          <w:rFonts w:asciiTheme="minorHAnsi" w:hAnsiTheme="minorHAnsi" w:cstheme="minorHAnsi"/>
          <w:szCs w:val="22"/>
          <w:lang w:val="cs-CZ"/>
        </w:rPr>
        <w:t xml:space="preserve">podepsaný soupis skutečně a řádně provedených částí díla. </w:t>
      </w:r>
    </w:p>
    <w:p w14:paraId="1EEBADE5" w14:textId="19A0C90D" w:rsidR="0063260B" w:rsidRPr="00A301D6" w:rsidRDefault="0063260B"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lang w:val="cs-CZ"/>
        </w:rPr>
        <w:t xml:space="preserve">Zbývající část ceny za dílo bude objednatelem uhrazena po předání díla jako celku bez vad a nedodělků, popř. po odstranění vad a nedodělků uvedených v předávacím protokolu, na základě závěrečné faktury (daňového dokladu). Závěrečná </w:t>
      </w:r>
      <w:r w:rsidRPr="00A301D6">
        <w:rPr>
          <w:rFonts w:asciiTheme="minorHAnsi" w:hAnsiTheme="minorHAnsi" w:cstheme="minorHAnsi"/>
          <w:szCs w:val="22"/>
        </w:rPr>
        <w:t>faktur</w:t>
      </w:r>
      <w:r w:rsidRPr="00A301D6">
        <w:rPr>
          <w:rFonts w:asciiTheme="minorHAnsi" w:hAnsiTheme="minorHAnsi" w:cstheme="minorHAnsi"/>
          <w:szCs w:val="22"/>
          <w:lang w:val="cs-CZ"/>
        </w:rPr>
        <w:t>a</w:t>
      </w:r>
      <w:r w:rsidRPr="00A301D6">
        <w:rPr>
          <w:rFonts w:asciiTheme="minorHAnsi" w:hAnsiTheme="minorHAnsi" w:cstheme="minorHAnsi"/>
          <w:szCs w:val="22"/>
        </w:rPr>
        <w:t xml:space="preserve"> musí obsahovat rovněž rekapitulaci </w:t>
      </w:r>
      <w:r w:rsidRPr="00A301D6">
        <w:rPr>
          <w:rFonts w:asciiTheme="minorHAnsi" w:hAnsiTheme="minorHAnsi" w:cstheme="minorHAnsi"/>
          <w:szCs w:val="22"/>
          <w:lang w:val="cs-CZ"/>
        </w:rPr>
        <w:t>dílčích plateb dle článku 5.1 této smlouvy. Přílohou závěrečné faktury musí být objednatelem podepsaný předávací protokol.</w:t>
      </w:r>
    </w:p>
    <w:p w14:paraId="49ECFBE5" w14:textId="77777777" w:rsidR="004E7BC3" w:rsidRDefault="0063260B" w:rsidP="004E7BC3">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Splatnost </w:t>
      </w:r>
      <w:r w:rsidRPr="00A301D6">
        <w:rPr>
          <w:rFonts w:asciiTheme="minorHAnsi" w:hAnsiTheme="minorHAnsi" w:cstheme="minorHAnsi"/>
          <w:szCs w:val="22"/>
          <w:lang w:val="cs-CZ"/>
        </w:rPr>
        <w:t xml:space="preserve">faktur </w:t>
      </w:r>
      <w:r w:rsidRPr="00A301D6">
        <w:rPr>
          <w:rFonts w:asciiTheme="minorHAnsi" w:hAnsiTheme="minorHAnsi" w:cstheme="minorHAnsi"/>
          <w:szCs w:val="22"/>
        </w:rPr>
        <w:t>činí třicet (30) dní ode dne doručení objednateli</w:t>
      </w:r>
      <w:r w:rsidRPr="00A301D6">
        <w:rPr>
          <w:rFonts w:asciiTheme="minorHAnsi" w:hAnsiTheme="minorHAnsi" w:cstheme="minorHAnsi"/>
          <w:szCs w:val="22"/>
          <w:lang w:val="cs-CZ"/>
        </w:rPr>
        <w:t>.</w:t>
      </w:r>
      <w:r w:rsidR="004E7BC3">
        <w:rPr>
          <w:rFonts w:asciiTheme="minorHAnsi" w:hAnsiTheme="minorHAnsi" w:cstheme="minorHAnsi"/>
          <w:szCs w:val="22"/>
          <w:lang w:val="cs-CZ"/>
        </w:rPr>
        <w:t xml:space="preserve"> </w:t>
      </w:r>
    </w:p>
    <w:p w14:paraId="27D6EA12" w14:textId="3B11A3E1" w:rsidR="0063260B" w:rsidRPr="00437C0C" w:rsidRDefault="004E7BC3" w:rsidP="004E7BC3">
      <w:pPr>
        <w:pStyle w:val="Clanek11"/>
        <w:numPr>
          <w:ilvl w:val="1"/>
          <w:numId w:val="1"/>
        </w:numPr>
        <w:spacing w:before="60" w:after="60"/>
        <w:rPr>
          <w:rFonts w:asciiTheme="minorHAnsi" w:hAnsiTheme="minorHAnsi" w:cstheme="minorHAnsi"/>
          <w:szCs w:val="22"/>
          <w:lang w:val="cs-CZ"/>
        </w:rPr>
      </w:pPr>
      <w:r w:rsidRPr="00437C0C">
        <w:rPr>
          <w:rFonts w:asciiTheme="minorHAnsi" w:hAnsiTheme="minorHAnsi" w:cstheme="minorHAnsi"/>
          <w:szCs w:val="22"/>
          <w:lang w:val="cs-CZ"/>
        </w:rPr>
        <w:t>Smluvní strany sjednávají, že DPH odvede v celém rozsahu zhotovitel.</w:t>
      </w:r>
    </w:p>
    <w:p w14:paraId="7ADE73C6" w14:textId="77777777" w:rsidR="0063260B" w:rsidRPr="00A301D6" w:rsidRDefault="0063260B"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lang w:val="cs-CZ"/>
        </w:rPr>
        <w:lastRenderedPageBreak/>
        <w:t>Dluh objednatele</w:t>
      </w:r>
      <w:r w:rsidRPr="00A301D6">
        <w:rPr>
          <w:rFonts w:asciiTheme="minorHAnsi" w:hAnsiTheme="minorHAnsi" w:cstheme="minorHAnsi"/>
          <w:szCs w:val="22"/>
        </w:rPr>
        <w:t xml:space="preserve"> je </w:t>
      </w:r>
      <w:r w:rsidRPr="00A301D6">
        <w:rPr>
          <w:rFonts w:asciiTheme="minorHAnsi" w:hAnsiTheme="minorHAnsi" w:cstheme="minorHAnsi"/>
          <w:szCs w:val="22"/>
          <w:lang w:val="cs-CZ"/>
        </w:rPr>
        <w:t>splněn</w:t>
      </w:r>
      <w:r w:rsidRPr="00A301D6">
        <w:rPr>
          <w:rFonts w:asciiTheme="minorHAnsi" w:hAnsiTheme="minorHAnsi" w:cstheme="minorHAnsi"/>
          <w:szCs w:val="22"/>
        </w:rPr>
        <w:t xml:space="preserve"> dnem odepsání příslušné částky z</w:t>
      </w:r>
      <w:r w:rsidRPr="00A301D6">
        <w:rPr>
          <w:rFonts w:asciiTheme="minorHAnsi" w:hAnsiTheme="minorHAnsi" w:cstheme="minorHAnsi"/>
          <w:szCs w:val="22"/>
          <w:lang w:val="cs-CZ"/>
        </w:rPr>
        <w:t xml:space="preserve"> jeho </w:t>
      </w:r>
      <w:r w:rsidRPr="00A301D6">
        <w:rPr>
          <w:rFonts w:asciiTheme="minorHAnsi" w:hAnsiTheme="minorHAnsi" w:cstheme="minorHAnsi"/>
          <w:szCs w:val="22"/>
        </w:rPr>
        <w:t>účtu. Platba bude provedena na účet zhotovitele uvedený na faktuře</w:t>
      </w:r>
      <w:r w:rsidRPr="00A301D6">
        <w:rPr>
          <w:rFonts w:asciiTheme="minorHAnsi" w:hAnsiTheme="minorHAnsi" w:cstheme="minorHAnsi"/>
          <w:szCs w:val="22"/>
          <w:lang w:val="cs-CZ"/>
        </w:rPr>
        <w:t>.</w:t>
      </w:r>
    </w:p>
    <w:p w14:paraId="430C7ED2" w14:textId="77777777" w:rsidR="0063260B" w:rsidRPr="00A301D6" w:rsidRDefault="0063260B"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Veškeré </w:t>
      </w:r>
      <w:r w:rsidRPr="00A301D6">
        <w:rPr>
          <w:rFonts w:asciiTheme="minorHAnsi" w:hAnsiTheme="minorHAnsi" w:cstheme="minorHAnsi"/>
          <w:szCs w:val="22"/>
          <w:lang w:val="cs-CZ"/>
        </w:rPr>
        <w:t xml:space="preserve">faktury </w:t>
      </w:r>
      <w:r w:rsidRPr="00A301D6">
        <w:rPr>
          <w:rFonts w:asciiTheme="minorHAnsi" w:hAnsiTheme="minorHAnsi" w:cstheme="minorHAnsi"/>
          <w:szCs w:val="22"/>
        </w:rPr>
        <w:t>musí obsahovat náležitosti daňového dokladu, náležitosti uvedené v této smlouvě a případně i další náležitosti</w:t>
      </w:r>
      <w:r w:rsidRPr="00A301D6">
        <w:rPr>
          <w:rFonts w:asciiTheme="minorHAnsi" w:hAnsiTheme="minorHAnsi" w:cstheme="minorHAnsi"/>
          <w:szCs w:val="22"/>
          <w:lang w:val="cs-CZ"/>
        </w:rPr>
        <w:t xml:space="preserve"> (zejména s ohledem na dotační podmínky)</w:t>
      </w:r>
      <w:r w:rsidRPr="00A301D6">
        <w:rPr>
          <w:rFonts w:asciiTheme="minorHAnsi" w:hAnsiTheme="minorHAnsi" w:cstheme="minorHAnsi"/>
          <w:szCs w:val="22"/>
        </w:rPr>
        <w:t xml:space="preserve">, jejichž požadavek objednatel písemně sdělí zhotoviteli. V případě, že </w:t>
      </w:r>
      <w:r w:rsidRPr="00A301D6">
        <w:rPr>
          <w:rFonts w:asciiTheme="minorHAnsi" w:hAnsiTheme="minorHAnsi" w:cstheme="minorHAnsi"/>
          <w:szCs w:val="22"/>
          <w:lang w:val="cs-CZ"/>
        </w:rPr>
        <w:t xml:space="preserve">faktury </w:t>
      </w:r>
      <w:r w:rsidRPr="00A301D6">
        <w:rPr>
          <w:rFonts w:asciiTheme="minorHAnsi" w:hAnsiTheme="minorHAnsi" w:cstheme="minorHAnsi"/>
          <w:szCs w:val="22"/>
        </w:rPr>
        <w:t xml:space="preserve">nebudou obsahovat požadované náležitosti, je </w:t>
      </w:r>
      <w:r w:rsidRPr="00A301D6">
        <w:rPr>
          <w:rFonts w:asciiTheme="minorHAnsi" w:hAnsiTheme="minorHAnsi" w:cstheme="minorHAnsi"/>
          <w:szCs w:val="22"/>
          <w:lang w:val="cs-CZ"/>
        </w:rPr>
        <w:t>objednatel</w:t>
      </w:r>
      <w:r w:rsidRPr="00A301D6">
        <w:rPr>
          <w:rFonts w:asciiTheme="minorHAnsi" w:hAnsiTheme="minorHAnsi" w:cstheme="minorHAnsi"/>
          <w:szCs w:val="22"/>
        </w:rPr>
        <w:t xml:space="preserve"> oprávněn je vrátit zpět k doplnění, lhůta splatnosti počne běžet znovu od doručení řádně opraveného dokladu</w:t>
      </w:r>
      <w:r w:rsidRPr="00A301D6">
        <w:rPr>
          <w:rFonts w:asciiTheme="minorHAnsi" w:hAnsiTheme="minorHAnsi" w:cstheme="minorHAnsi"/>
          <w:szCs w:val="22"/>
          <w:lang w:val="cs-CZ"/>
        </w:rPr>
        <w:t>.</w:t>
      </w:r>
    </w:p>
    <w:p w14:paraId="516A1CEC" w14:textId="77777777" w:rsidR="0063260B" w:rsidRPr="00A301D6" w:rsidRDefault="0063260B"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Postoupení nebo zastavení pohledávek zhotovitele vůči objednateli z této smlouvy je možné jen na základě předchozího písemného souhlasu objednatele, jinak je takové postoupení nebo zastavení pohledávky neúčinné</w:t>
      </w:r>
      <w:r w:rsidRPr="00A301D6">
        <w:rPr>
          <w:rFonts w:asciiTheme="minorHAnsi" w:hAnsiTheme="minorHAnsi" w:cstheme="minorHAnsi"/>
          <w:szCs w:val="22"/>
          <w:lang w:val="cs-CZ"/>
        </w:rPr>
        <w:t>.</w:t>
      </w:r>
    </w:p>
    <w:p w14:paraId="41AC8EAF" w14:textId="77777777" w:rsidR="006F6D1A" w:rsidRPr="00A301D6" w:rsidRDefault="006F6D1A"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Zhotovitel prohlašuje, že</w:t>
      </w:r>
    </w:p>
    <w:p w14:paraId="13EA9962" w14:textId="77777777" w:rsidR="006F6D1A" w:rsidRPr="00A301D6" w:rsidRDefault="006F6D1A" w:rsidP="00A301D6">
      <w:pPr>
        <w:pStyle w:val="Clanek11"/>
        <w:numPr>
          <w:ilvl w:val="0"/>
          <w:numId w:val="6"/>
        </w:numPr>
        <w:spacing w:before="60" w:after="60"/>
        <w:rPr>
          <w:rFonts w:asciiTheme="minorHAnsi" w:hAnsiTheme="minorHAnsi" w:cstheme="minorHAnsi"/>
          <w:szCs w:val="22"/>
          <w:lang w:val="cs-CZ"/>
        </w:rPr>
      </w:pPr>
      <w:r w:rsidRPr="00A301D6">
        <w:rPr>
          <w:rFonts w:asciiTheme="minorHAnsi" w:hAnsiTheme="minorHAnsi" w:cstheme="minorHAnsi"/>
          <w:szCs w:val="22"/>
        </w:rPr>
        <w:t>nemá v úmyslu nezaplatit daň z přidané hodnoty u zdanitelného plnění podle této smlouvy</w:t>
      </w:r>
      <w:r w:rsidRPr="00A301D6">
        <w:rPr>
          <w:rFonts w:asciiTheme="minorHAnsi" w:hAnsiTheme="minorHAnsi" w:cstheme="minorHAnsi"/>
          <w:szCs w:val="22"/>
          <w:lang w:val="cs-CZ"/>
        </w:rPr>
        <w:t>,</w:t>
      </w:r>
    </w:p>
    <w:p w14:paraId="2A0AF4DB" w14:textId="77777777" w:rsidR="006F6D1A" w:rsidRPr="00A301D6" w:rsidRDefault="006F6D1A" w:rsidP="00A301D6">
      <w:pPr>
        <w:pStyle w:val="Clanek11"/>
        <w:numPr>
          <w:ilvl w:val="0"/>
          <w:numId w:val="6"/>
        </w:numPr>
        <w:spacing w:before="60" w:after="60"/>
        <w:rPr>
          <w:rFonts w:asciiTheme="minorHAnsi" w:hAnsiTheme="minorHAnsi" w:cstheme="minorHAnsi"/>
          <w:szCs w:val="22"/>
          <w:lang w:val="cs-CZ"/>
        </w:rPr>
      </w:pPr>
      <w:r w:rsidRPr="00A301D6">
        <w:rPr>
          <w:rFonts w:asciiTheme="minorHAnsi" w:hAnsiTheme="minorHAnsi" w:cstheme="minorHAnsi"/>
          <w:szCs w:val="22"/>
        </w:rPr>
        <w:t>mu nejsou známy skutečnosti, nasvědčující tomu, že se dostane do postavení, kdy nemůže daň zaplatit a ani se ke dni podpisu této smlouvy v takovém postavení nenachází</w:t>
      </w:r>
      <w:r w:rsidRPr="00A301D6">
        <w:rPr>
          <w:rFonts w:asciiTheme="minorHAnsi" w:hAnsiTheme="minorHAnsi" w:cstheme="minorHAnsi"/>
          <w:szCs w:val="22"/>
          <w:lang w:val="cs-CZ"/>
        </w:rPr>
        <w:t>,</w:t>
      </w:r>
    </w:p>
    <w:p w14:paraId="01604E81" w14:textId="77777777" w:rsidR="006F6D1A" w:rsidRPr="00A301D6" w:rsidRDefault="006F6D1A" w:rsidP="00A301D6">
      <w:pPr>
        <w:pStyle w:val="Clanek11"/>
        <w:numPr>
          <w:ilvl w:val="0"/>
          <w:numId w:val="6"/>
        </w:numPr>
        <w:spacing w:before="60" w:after="60"/>
        <w:rPr>
          <w:rFonts w:asciiTheme="minorHAnsi" w:hAnsiTheme="minorHAnsi" w:cstheme="minorHAnsi"/>
          <w:szCs w:val="22"/>
          <w:lang w:val="cs-CZ"/>
        </w:rPr>
      </w:pPr>
      <w:r w:rsidRPr="00A301D6">
        <w:rPr>
          <w:rFonts w:asciiTheme="minorHAnsi" w:hAnsiTheme="minorHAnsi" w:cstheme="minorHAnsi"/>
          <w:szCs w:val="22"/>
        </w:rPr>
        <w:t>nezkrátí daň nebo nevyláká daňovou výhodu</w:t>
      </w:r>
      <w:r w:rsidRPr="00A301D6">
        <w:rPr>
          <w:rFonts w:asciiTheme="minorHAnsi" w:hAnsiTheme="minorHAnsi" w:cstheme="minorHAnsi"/>
          <w:szCs w:val="22"/>
          <w:lang w:val="cs-CZ"/>
        </w:rPr>
        <w:t>,</w:t>
      </w:r>
    </w:p>
    <w:p w14:paraId="66B04F47" w14:textId="77777777" w:rsidR="006F6D1A" w:rsidRPr="00A301D6" w:rsidRDefault="006F6D1A" w:rsidP="00A301D6">
      <w:pPr>
        <w:pStyle w:val="Clanek11"/>
        <w:numPr>
          <w:ilvl w:val="0"/>
          <w:numId w:val="6"/>
        </w:numPr>
        <w:spacing w:before="60" w:after="60"/>
        <w:rPr>
          <w:rFonts w:asciiTheme="minorHAnsi" w:hAnsiTheme="minorHAnsi" w:cstheme="minorHAnsi"/>
          <w:szCs w:val="22"/>
          <w:lang w:val="cs-CZ"/>
        </w:rPr>
      </w:pPr>
      <w:r w:rsidRPr="00A301D6">
        <w:rPr>
          <w:rFonts w:asciiTheme="minorHAnsi" w:hAnsiTheme="minorHAnsi" w:cstheme="minorHAnsi"/>
          <w:szCs w:val="22"/>
        </w:rPr>
        <w:t>úplata za plnění dle smlouvy není odchylná od obvyklé ceny</w:t>
      </w:r>
      <w:r w:rsidRPr="00A301D6">
        <w:rPr>
          <w:rFonts w:asciiTheme="minorHAnsi" w:hAnsiTheme="minorHAnsi" w:cstheme="minorHAnsi"/>
          <w:szCs w:val="22"/>
          <w:lang w:val="cs-CZ"/>
        </w:rPr>
        <w:t>,</w:t>
      </w:r>
    </w:p>
    <w:p w14:paraId="14DE3B47" w14:textId="77777777" w:rsidR="006F6D1A" w:rsidRPr="00A301D6" w:rsidRDefault="006F6D1A" w:rsidP="00A301D6">
      <w:pPr>
        <w:pStyle w:val="Clanek11"/>
        <w:numPr>
          <w:ilvl w:val="0"/>
          <w:numId w:val="6"/>
        </w:numPr>
        <w:spacing w:before="60" w:after="60"/>
        <w:rPr>
          <w:rFonts w:asciiTheme="minorHAnsi" w:hAnsiTheme="minorHAnsi" w:cstheme="minorHAnsi"/>
          <w:szCs w:val="22"/>
          <w:lang w:val="cs-CZ"/>
        </w:rPr>
      </w:pPr>
      <w:r w:rsidRPr="00A301D6">
        <w:rPr>
          <w:rFonts w:asciiTheme="minorHAnsi" w:hAnsiTheme="minorHAnsi" w:cstheme="minorHAnsi"/>
          <w:szCs w:val="22"/>
        </w:rPr>
        <w:t>úplata za plnění dle smlouvy nebude poskytnuta zcela nebo zčásti bezhotovostním převodem na účet vedený poskytovatelem platebních služeb mimo tuzemsko</w:t>
      </w:r>
      <w:r w:rsidRPr="00A301D6">
        <w:rPr>
          <w:rFonts w:asciiTheme="minorHAnsi" w:hAnsiTheme="minorHAnsi" w:cstheme="minorHAnsi"/>
          <w:szCs w:val="22"/>
          <w:lang w:val="cs-CZ"/>
        </w:rPr>
        <w:t>,</w:t>
      </w:r>
    </w:p>
    <w:p w14:paraId="2C94C1A0" w14:textId="77777777" w:rsidR="006F6D1A" w:rsidRPr="00A301D6" w:rsidRDefault="006F6D1A" w:rsidP="00A301D6">
      <w:pPr>
        <w:pStyle w:val="Clanek11"/>
        <w:numPr>
          <w:ilvl w:val="0"/>
          <w:numId w:val="6"/>
        </w:numPr>
        <w:spacing w:before="60" w:after="60"/>
        <w:rPr>
          <w:rFonts w:asciiTheme="minorHAnsi" w:hAnsiTheme="minorHAnsi" w:cstheme="minorHAnsi"/>
          <w:szCs w:val="22"/>
          <w:lang w:val="cs-CZ"/>
        </w:rPr>
      </w:pPr>
      <w:r w:rsidRPr="00A301D6">
        <w:rPr>
          <w:rFonts w:asciiTheme="minorHAnsi" w:hAnsiTheme="minorHAnsi" w:cstheme="minorHAnsi"/>
          <w:szCs w:val="22"/>
        </w:rPr>
        <w:t>nebude nespolehlivým plátcem</w:t>
      </w:r>
      <w:r w:rsidRPr="00A301D6">
        <w:rPr>
          <w:rFonts w:asciiTheme="minorHAnsi" w:hAnsiTheme="minorHAnsi" w:cstheme="minorHAnsi"/>
          <w:szCs w:val="22"/>
          <w:lang w:val="cs-CZ"/>
        </w:rPr>
        <w:t>,</w:t>
      </w:r>
    </w:p>
    <w:p w14:paraId="61D4DEC1" w14:textId="77777777" w:rsidR="006F6D1A" w:rsidRPr="00A301D6" w:rsidRDefault="006F6D1A" w:rsidP="00A301D6">
      <w:pPr>
        <w:pStyle w:val="Clanek11"/>
        <w:numPr>
          <w:ilvl w:val="0"/>
          <w:numId w:val="6"/>
        </w:numPr>
        <w:spacing w:before="60" w:after="60"/>
        <w:rPr>
          <w:rFonts w:asciiTheme="minorHAnsi" w:hAnsiTheme="minorHAnsi" w:cstheme="minorHAnsi"/>
          <w:szCs w:val="22"/>
          <w:lang w:val="cs-CZ"/>
        </w:rPr>
      </w:pPr>
      <w:r w:rsidRPr="00A301D6">
        <w:rPr>
          <w:rFonts w:asciiTheme="minorHAnsi" w:hAnsiTheme="minorHAnsi" w:cstheme="minorHAnsi"/>
          <w:szCs w:val="22"/>
        </w:rPr>
        <w:t>bude mít u správce daně registrován bankovní účet používaný pro ekonomickou činnost</w:t>
      </w:r>
      <w:r w:rsidRPr="00A301D6">
        <w:rPr>
          <w:rFonts w:asciiTheme="minorHAnsi" w:hAnsiTheme="minorHAnsi" w:cstheme="minorHAnsi"/>
          <w:szCs w:val="22"/>
          <w:lang w:val="cs-CZ"/>
        </w:rPr>
        <w:t>,</w:t>
      </w:r>
    </w:p>
    <w:p w14:paraId="3E7284D4" w14:textId="77777777" w:rsidR="006F6D1A" w:rsidRPr="00A301D6" w:rsidRDefault="006F6D1A" w:rsidP="00A301D6">
      <w:pPr>
        <w:pStyle w:val="Clanek11"/>
        <w:numPr>
          <w:ilvl w:val="0"/>
          <w:numId w:val="6"/>
        </w:numPr>
        <w:spacing w:before="60" w:after="60"/>
        <w:rPr>
          <w:rFonts w:asciiTheme="minorHAnsi" w:hAnsiTheme="minorHAnsi" w:cstheme="minorHAnsi"/>
          <w:szCs w:val="22"/>
          <w:lang w:val="cs-CZ"/>
        </w:rPr>
      </w:pPr>
      <w:r w:rsidRPr="00A301D6">
        <w:rPr>
          <w:rFonts w:asciiTheme="minorHAnsi" w:hAnsiTheme="minorHAnsi" w:cstheme="minorHAnsi"/>
          <w:szCs w:val="22"/>
        </w:rPr>
        <w:t>souhlasí s tím, že 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r w:rsidRPr="00A301D6">
        <w:rPr>
          <w:rFonts w:asciiTheme="minorHAnsi" w:hAnsiTheme="minorHAnsi" w:cstheme="minorHAnsi"/>
          <w:szCs w:val="22"/>
          <w:lang w:val="cs-CZ"/>
        </w:rPr>
        <w:t>,</w:t>
      </w:r>
    </w:p>
    <w:p w14:paraId="4A5E9660" w14:textId="77777777" w:rsidR="006F6D1A" w:rsidRPr="00A301D6" w:rsidRDefault="006F6D1A" w:rsidP="00A301D6">
      <w:pPr>
        <w:pStyle w:val="Clanek11"/>
        <w:numPr>
          <w:ilvl w:val="0"/>
          <w:numId w:val="6"/>
        </w:numPr>
        <w:spacing w:before="60" w:after="60"/>
        <w:rPr>
          <w:rFonts w:asciiTheme="minorHAnsi" w:hAnsiTheme="minorHAnsi" w:cstheme="minorHAnsi"/>
          <w:szCs w:val="22"/>
          <w:lang w:val="cs-CZ"/>
        </w:rPr>
      </w:pPr>
      <w:r w:rsidRPr="00A301D6">
        <w:rPr>
          <w:rFonts w:asciiTheme="minorHAnsi" w:hAnsiTheme="minorHAnsi" w:cstheme="minorHAnsi"/>
          <w:szCs w:val="22"/>
        </w:rPr>
        <w:t>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w:t>
      </w:r>
    </w:p>
    <w:p w14:paraId="29BBC727" w14:textId="77777777" w:rsidR="006F6D1A" w:rsidRPr="00A301D6" w:rsidRDefault="006F6D1A" w:rsidP="00A301D6">
      <w:pPr>
        <w:pStyle w:val="Nadpis1"/>
        <w:spacing w:before="60"/>
        <w:ind w:left="567"/>
        <w:jc w:val="both"/>
        <w:rPr>
          <w:rFonts w:asciiTheme="minorHAnsi" w:hAnsiTheme="minorHAnsi" w:cstheme="minorHAnsi"/>
          <w:b w:val="0"/>
          <w:sz w:val="22"/>
          <w:szCs w:val="22"/>
        </w:rPr>
      </w:pPr>
    </w:p>
    <w:p w14:paraId="23D3FAB0" w14:textId="77777777" w:rsidR="006F6D1A" w:rsidRPr="00A301D6" w:rsidRDefault="006F6D1A" w:rsidP="00A301D6">
      <w:pPr>
        <w:pStyle w:val="Nadpis1"/>
        <w:numPr>
          <w:ilvl w:val="0"/>
          <w:numId w:val="1"/>
        </w:numPr>
        <w:spacing w:before="60"/>
        <w:jc w:val="both"/>
        <w:rPr>
          <w:rFonts w:asciiTheme="minorHAnsi" w:hAnsiTheme="minorHAnsi" w:cstheme="minorHAnsi"/>
          <w:bCs w:val="0"/>
          <w:sz w:val="22"/>
          <w:szCs w:val="22"/>
        </w:rPr>
      </w:pPr>
      <w:r w:rsidRPr="00A301D6">
        <w:rPr>
          <w:rFonts w:asciiTheme="minorHAnsi" w:hAnsiTheme="minorHAnsi" w:cstheme="minorHAnsi"/>
          <w:bCs w:val="0"/>
          <w:sz w:val="22"/>
          <w:szCs w:val="22"/>
        </w:rPr>
        <w:t>Staveniště</w:t>
      </w:r>
    </w:p>
    <w:p w14:paraId="1644EB69" w14:textId="77777777" w:rsidR="006F6D1A" w:rsidRPr="00A301D6" w:rsidRDefault="006F6D1A"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Zhotovitel je povinen</w:t>
      </w:r>
    </w:p>
    <w:p w14:paraId="6D07DAD5" w14:textId="77777777" w:rsidR="006F6D1A" w:rsidRPr="00A301D6" w:rsidRDefault="006F6D1A" w:rsidP="00A301D6">
      <w:pPr>
        <w:pStyle w:val="Clanek11"/>
        <w:numPr>
          <w:ilvl w:val="0"/>
          <w:numId w:val="13"/>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určit způsob zabezpečení </w:t>
      </w:r>
      <w:r w:rsidRPr="00A301D6">
        <w:rPr>
          <w:rFonts w:asciiTheme="minorHAnsi" w:hAnsiTheme="minorHAnsi" w:cstheme="minorHAnsi"/>
          <w:szCs w:val="22"/>
          <w:lang w:val="cs-CZ"/>
        </w:rPr>
        <w:t xml:space="preserve">staveniště </w:t>
      </w:r>
      <w:r w:rsidRPr="00A301D6">
        <w:rPr>
          <w:rFonts w:asciiTheme="minorHAnsi" w:hAnsiTheme="minorHAnsi" w:cstheme="minorHAnsi"/>
          <w:szCs w:val="22"/>
        </w:rPr>
        <w:t>proti vstupu nepovolaných osob, zajistit označení hranic tak, aby byly zřetelně rozpoznatelné, a to i za snížené viditelnosti, a provádět pravidelné kontroly tohoto zabezpečení</w:t>
      </w:r>
      <w:r w:rsidRPr="00A301D6">
        <w:rPr>
          <w:rFonts w:asciiTheme="minorHAnsi" w:hAnsiTheme="minorHAnsi" w:cstheme="minorHAnsi"/>
          <w:szCs w:val="22"/>
          <w:lang w:val="cs-CZ"/>
        </w:rPr>
        <w:t>,</w:t>
      </w:r>
    </w:p>
    <w:p w14:paraId="6163065A" w14:textId="77777777" w:rsidR="006F6D1A" w:rsidRPr="00A301D6" w:rsidRDefault="006F6D1A" w:rsidP="00A301D6">
      <w:pPr>
        <w:pStyle w:val="Clanek11"/>
        <w:numPr>
          <w:ilvl w:val="0"/>
          <w:numId w:val="13"/>
        </w:numPr>
        <w:spacing w:before="60" w:after="60"/>
        <w:rPr>
          <w:rFonts w:asciiTheme="minorHAnsi" w:hAnsiTheme="minorHAnsi" w:cstheme="minorHAnsi"/>
          <w:szCs w:val="22"/>
          <w:lang w:val="cs-CZ"/>
        </w:rPr>
      </w:pPr>
      <w:r w:rsidRPr="00A301D6">
        <w:rPr>
          <w:rFonts w:asciiTheme="minorHAnsi" w:hAnsiTheme="minorHAnsi" w:cstheme="minorHAnsi"/>
          <w:spacing w:val="-4"/>
          <w:szCs w:val="22"/>
        </w:rPr>
        <w:t>zajistit staveniště tak, aby nedošlo k ohrožování, nadměrnému nebo zbytečnému obtěžování okolí</w:t>
      </w:r>
      <w:r w:rsidRPr="00A301D6">
        <w:rPr>
          <w:rFonts w:asciiTheme="minorHAnsi" w:hAnsiTheme="minorHAnsi" w:cstheme="minorHAnsi"/>
          <w:spacing w:val="-4"/>
          <w:szCs w:val="22"/>
          <w:lang w:val="cs-CZ"/>
        </w:rPr>
        <w:t>,</w:t>
      </w:r>
    </w:p>
    <w:p w14:paraId="2EF796F8" w14:textId="77777777" w:rsidR="006F6D1A" w:rsidRPr="00A301D6" w:rsidRDefault="006F6D1A" w:rsidP="00A301D6">
      <w:pPr>
        <w:pStyle w:val="Clanek11"/>
        <w:numPr>
          <w:ilvl w:val="0"/>
          <w:numId w:val="13"/>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po dobu plnění této smlouvy dodržovat </w:t>
      </w:r>
      <w:r w:rsidRPr="00A301D6">
        <w:rPr>
          <w:rFonts w:asciiTheme="minorHAnsi" w:hAnsiTheme="minorHAnsi" w:cstheme="minorHAnsi"/>
          <w:szCs w:val="22"/>
          <w:lang w:val="cs-CZ"/>
        </w:rPr>
        <w:t xml:space="preserve">na staveništi </w:t>
      </w:r>
      <w:r w:rsidRPr="00A301D6">
        <w:rPr>
          <w:rFonts w:asciiTheme="minorHAnsi" w:hAnsiTheme="minorHAnsi" w:cstheme="minorHAnsi"/>
          <w:szCs w:val="22"/>
        </w:rPr>
        <w:t>zákaz kouření</w:t>
      </w:r>
      <w:r w:rsidRPr="00A301D6">
        <w:rPr>
          <w:rFonts w:asciiTheme="minorHAnsi" w:hAnsiTheme="minorHAnsi" w:cstheme="minorHAnsi"/>
          <w:szCs w:val="22"/>
          <w:lang w:val="cs-CZ"/>
        </w:rPr>
        <w:t>,</w:t>
      </w:r>
    </w:p>
    <w:p w14:paraId="6B676DA0" w14:textId="77777777" w:rsidR="006F6D1A" w:rsidRPr="00A301D6" w:rsidRDefault="006F6D1A" w:rsidP="00A301D6">
      <w:pPr>
        <w:pStyle w:val="Clanek11"/>
        <w:numPr>
          <w:ilvl w:val="0"/>
          <w:numId w:val="13"/>
        </w:numPr>
        <w:spacing w:before="60" w:after="60"/>
        <w:rPr>
          <w:rFonts w:asciiTheme="minorHAnsi" w:hAnsiTheme="minorHAnsi" w:cstheme="minorHAnsi"/>
          <w:szCs w:val="22"/>
          <w:lang w:val="cs-CZ"/>
        </w:rPr>
      </w:pPr>
      <w:r w:rsidRPr="00A301D6">
        <w:rPr>
          <w:rFonts w:asciiTheme="minorHAnsi" w:hAnsiTheme="minorHAnsi" w:cstheme="minorHAnsi"/>
          <w:szCs w:val="22"/>
        </w:rPr>
        <w:t>zabezpečit za součinnosti s objednatelem ochranu stave</w:t>
      </w:r>
      <w:r w:rsidRPr="00A301D6">
        <w:rPr>
          <w:rFonts w:asciiTheme="minorHAnsi" w:hAnsiTheme="minorHAnsi" w:cstheme="minorHAnsi"/>
          <w:szCs w:val="22"/>
          <w:lang w:val="cs-CZ"/>
        </w:rPr>
        <w:t>niště,</w:t>
      </w:r>
    </w:p>
    <w:p w14:paraId="79E5828A" w14:textId="77777777" w:rsidR="006F6D1A" w:rsidRPr="00A301D6" w:rsidRDefault="006F6D1A" w:rsidP="00A301D6">
      <w:pPr>
        <w:pStyle w:val="Clanek11"/>
        <w:numPr>
          <w:ilvl w:val="0"/>
          <w:numId w:val="13"/>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zajistit, aby se jeho pracovníci nepohybovali </w:t>
      </w:r>
      <w:r w:rsidRPr="00A301D6">
        <w:rPr>
          <w:rFonts w:asciiTheme="minorHAnsi" w:hAnsiTheme="minorHAnsi" w:cstheme="minorHAnsi"/>
          <w:szCs w:val="22"/>
          <w:lang w:val="cs-CZ"/>
        </w:rPr>
        <w:t xml:space="preserve">na staveništi </w:t>
      </w:r>
      <w:r w:rsidRPr="00A301D6">
        <w:rPr>
          <w:rFonts w:asciiTheme="minorHAnsi" w:hAnsiTheme="minorHAnsi" w:cstheme="minorHAnsi"/>
          <w:szCs w:val="22"/>
        </w:rPr>
        <w:t>nad rámec jejich pracovních činností.</w:t>
      </w:r>
    </w:p>
    <w:p w14:paraId="74CDEC3A" w14:textId="77777777" w:rsidR="006F6D1A" w:rsidRPr="00A301D6" w:rsidRDefault="006F6D1A"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Při odchodu pracovníků zhotovitele musí být stave</w:t>
      </w:r>
      <w:r w:rsidRPr="00A301D6">
        <w:rPr>
          <w:rFonts w:asciiTheme="minorHAnsi" w:hAnsiTheme="minorHAnsi" w:cstheme="minorHAnsi"/>
          <w:szCs w:val="22"/>
          <w:lang w:val="cs-CZ"/>
        </w:rPr>
        <w:t xml:space="preserve">niště </w:t>
      </w:r>
      <w:r w:rsidRPr="00A301D6">
        <w:rPr>
          <w:rFonts w:asciiTheme="minorHAnsi" w:hAnsiTheme="minorHAnsi" w:cstheme="minorHAnsi"/>
          <w:szCs w:val="22"/>
        </w:rPr>
        <w:t>denně uklizen</w:t>
      </w:r>
      <w:r w:rsidRPr="00A301D6">
        <w:rPr>
          <w:rFonts w:asciiTheme="minorHAnsi" w:hAnsiTheme="minorHAnsi" w:cstheme="minorHAnsi"/>
          <w:szCs w:val="22"/>
          <w:lang w:val="cs-CZ"/>
        </w:rPr>
        <w:t>o</w:t>
      </w:r>
      <w:r w:rsidRPr="00A301D6">
        <w:rPr>
          <w:rFonts w:asciiTheme="minorHAnsi" w:hAnsiTheme="minorHAnsi" w:cstheme="minorHAnsi"/>
          <w:szCs w:val="22"/>
        </w:rPr>
        <w:t xml:space="preserve">. V případě neplnění této podmínky zajistí vyklizení a pořádek objednatel a náklady s tím spojené vyúčtuje </w:t>
      </w:r>
      <w:r w:rsidRPr="00A301D6">
        <w:rPr>
          <w:rFonts w:asciiTheme="minorHAnsi" w:hAnsiTheme="minorHAnsi" w:cstheme="minorHAnsi"/>
          <w:szCs w:val="22"/>
          <w:lang w:val="cs-CZ"/>
        </w:rPr>
        <w:t xml:space="preserve">objednatel </w:t>
      </w:r>
      <w:r w:rsidRPr="00A301D6">
        <w:rPr>
          <w:rFonts w:asciiTheme="minorHAnsi" w:hAnsiTheme="minorHAnsi" w:cstheme="minorHAnsi"/>
          <w:szCs w:val="22"/>
        </w:rPr>
        <w:t>samostatnou fakturou zhotoviteli</w:t>
      </w:r>
      <w:r w:rsidRPr="00A301D6">
        <w:rPr>
          <w:rFonts w:asciiTheme="minorHAnsi" w:hAnsiTheme="minorHAnsi" w:cstheme="minorHAnsi"/>
          <w:szCs w:val="22"/>
          <w:lang w:val="cs-CZ"/>
        </w:rPr>
        <w:t>.</w:t>
      </w:r>
    </w:p>
    <w:p w14:paraId="1AEC7644" w14:textId="573B353F" w:rsidR="006F6D1A" w:rsidRPr="00A301D6" w:rsidRDefault="006F6D1A"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Zhotovitel je povinen odstranit zařízení a </w:t>
      </w:r>
      <w:r w:rsidRPr="00A301D6">
        <w:rPr>
          <w:rFonts w:asciiTheme="minorHAnsi" w:hAnsiTheme="minorHAnsi" w:cstheme="minorHAnsi"/>
          <w:szCs w:val="22"/>
          <w:lang w:val="cs-CZ"/>
        </w:rPr>
        <w:t xml:space="preserve">staveniště </w:t>
      </w:r>
      <w:r w:rsidRPr="00A301D6">
        <w:rPr>
          <w:rFonts w:asciiTheme="minorHAnsi" w:hAnsiTheme="minorHAnsi" w:cstheme="minorHAnsi"/>
          <w:szCs w:val="22"/>
        </w:rPr>
        <w:t xml:space="preserve">vyklidit do tří (3) pracovních dnů ode dne </w:t>
      </w:r>
      <w:r w:rsidRPr="00A301D6">
        <w:rPr>
          <w:rFonts w:asciiTheme="minorHAnsi" w:hAnsiTheme="minorHAnsi" w:cstheme="minorHAnsi"/>
          <w:szCs w:val="22"/>
        </w:rPr>
        <w:lastRenderedPageBreak/>
        <w:t xml:space="preserve">protokolárního předání a převzetí </w:t>
      </w:r>
      <w:r w:rsidR="0041403A">
        <w:rPr>
          <w:rFonts w:asciiTheme="minorHAnsi" w:hAnsiTheme="minorHAnsi" w:cstheme="minorHAnsi"/>
          <w:szCs w:val="22"/>
          <w:lang w:val="cs-CZ"/>
        </w:rPr>
        <w:t>d</w:t>
      </w:r>
      <w:r w:rsidRPr="00A301D6">
        <w:rPr>
          <w:rFonts w:asciiTheme="minorHAnsi" w:hAnsiTheme="minorHAnsi" w:cstheme="minorHAnsi"/>
          <w:szCs w:val="22"/>
          <w:lang w:val="cs-CZ"/>
        </w:rPr>
        <w:t>íla</w:t>
      </w:r>
      <w:r w:rsidRPr="00A301D6">
        <w:rPr>
          <w:rFonts w:asciiTheme="minorHAnsi" w:hAnsiTheme="minorHAnsi" w:cstheme="minorHAnsi"/>
          <w:szCs w:val="22"/>
        </w:rPr>
        <w:t xml:space="preserve"> objednatelem, nebude-li smluvními stranami dohodnuto jinak.</w:t>
      </w:r>
    </w:p>
    <w:p w14:paraId="7C81D8A7" w14:textId="77777777" w:rsidR="006F6D1A" w:rsidRPr="00A301D6" w:rsidRDefault="006F6D1A" w:rsidP="00A301D6">
      <w:pPr>
        <w:suppressAutoHyphens/>
        <w:spacing w:before="60" w:after="60"/>
        <w:jc w:val="both"/>
        <w:rPr>
          <w:rFonts w:cstheme="minorHAnsi"/>
        </w:rPr>
      </w:pPr>
    </w:p>
    <w:p w14:paraId="1C618996" w14:textId="77777777" w:rsidR="006F6D1A" w:rsidRPr="00A301D6" w:rsidRDefault="006F6D1A" w:rsidP="00A301D6">
      <w:pPr>
        <w:pStyle w:val="Nadpis1"/>
        <w:numPr>
          <w:ilvl w:val="0"/>
          <w:numId w:val="1"/>
        </w:numPr>
        <w:spacing w:before="60"/>
        <w:jc w:val="both"/>
        <w:rPr>
          <w:rFonts w:asciiTheme="minorHAnsi" w:hAnsiTheme="minorHAnsi" w:cstheme="minorHAnsi"/>
          <w:bCs w:val="0"/>
          <w:sz w:val="22"/>
          <w:szCs w:val="22"/>
        </w:rPr>
      </w:pPr>
      <w:r w:rsidRPr="00A301D6">
        <w:rPr>
          <w:rFonts w:asciiTheme="minorHAnsi" w:hAnsiTheme="minorHAnsi" w:cstheme="minorHAnsi"/>
          <w:bCs w:val="0"/>
          <w:sz w:val="22"/>
          <w:szCs w:val="22"/>
        </w:rPr>
        <w:t xml:space="preserve">Podmínky plnění </w:t>
      </w:r>
    </w:p>
    <w:p w14:paraId="64E81056" w14:textId="77777777" w:rsidR="006F6D1A" w:rsidRPr="00A301D6" w:rsidRDefault="006F6D1A"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Zhotovitel je povinen</w:t>
      </w:r>
    </w:p>
    <w:p w14:paraId="35C7B312" w14:textId="77777777" w:rsidR="006F6D1A" w:rsidRPr="00A301D6" w:rsidRDefault="006F6D1A" w:rsidP="00A301D6">
      <w:pPr>
        <w:pStyle w:val="Clanek11"/>
        <w:numPr>
          <w:ilvl w:val="0"/>
          <w:numId w:val="16"/>
        </w:numPr>
        <w:spacing w:before="60" w:after="60"/>
        <w:rPr>
          <w:rFonts w:asciiTheme="minorHAnsi" w:hAnsiTheme="minorHAnsi" w:cstheme="minorHAnsi"/>
          <w:szCs w:val="22"/>
          <w:lang w:val="cs-CZ"/>
        </w:rPr>
      </w:pPr>
      <w:r w:rsidRPr="00A301D6">
        <w:rPr>
          <w:rFonts w:asciiTheme="minorHAnsi" w:hAnsiTheme="minorHAnsi" w:cstheme="minorHAnsi"/>
          <w:szCs w:val="22"/>
        </w:rPr>
        <w:t>jako odborně způsobilá osoba zkontrolovat technickou část předané projektové dokumentace a případně upozornit objednatele na zjištěné vady, a to nejpozději před zahájením plnění této smlouvy</w:t>
      </w:r>
      <w:r w:rsidRPr="00A301D6">
        <w:rPr>
          <w:rFonts w:asciiTheme="minorHAnsi" w:hAnsiTheme="minorHAnsi" w:cstheme="minorHAnsi"/>
          <w:szCs w:val="22"/>
          <w:lang w:val="cs-CZ"/>
        </w:rPr>
        <w:t>,</w:t>
      </w:r>
    </w:p>
    <w:p w14:paraId="3578F2C1" w14:textId="43E52ED8" w:rsidR="006A30CF" w:rsidRPr="006A30CF" w:rsidRDefault="006F6D1A" w:rsidP="006A30CF">
      <w:pPr>
        <w:pStyle w:val="Clanek11"/>
        <w:numPr>
          <w:ilvl w:val="0"/>
          <w:numId w:val="16"/>
        </w:numPr>
        <w:spacing w:before="60" w:after="60"/>
        <w:rPr>
          <w:rFonts w:asciiTheme="minorHAnsi" w:hAnsiTheme="minorHAnsi" w:cstheme="minorHAnsi"/>
          <w:szCs w:val="22"/>
          <w:lang w:val="cs-CZ"/>
        </w:rPr>
      </w:pPr>
      <w:r w:rsidRPr="00A301D6">
        <w:rPr>
          <w:rFonts w:asciiTheme="minorHAnsi" w:hAnsiTheme="minorHAnsi" w:cstheme="minorHAnsi"/>
          <w:szCs w:val="22"/>
        </w:rPr>
        <w:t>jmenovat</w:t>
      </w:r>
      <w:bookmarkStart w:id="8" w:name="_Hlk82605626"/>
      <w:r w:rsidR="006A30CF" w:rsidRPr="006A30CF">
        <w:rPr>
          <w:rFonts w:ascii="Calibri" w:hAnsi="Calibri" w:cs="Arial"/>
          <w:szCs w:val="22"/>
        </w:rPr>
        <w:t xml:space="preserve"> osobu, která bude odborně řídit jeho činnost dle této smlouvy</w:t>
      </w:r>
      <w:r w:rsidR="006A30CF" w:rsidRPr="006A30CF">
        <w:rPr>
          <w:rFonts w:ascii="Calibri" w:hAnsi="Calibri" w:cs="Arial"/>
          <w:szCs w:val="22"/>
          <w:lang w:val="cs-CZ"/>
        </w:rPr>
        <w:t xml:space="preserve">, rozhodnutí nebo jiného opatření  stavebního úřadu </w:t>
      </w:r>
      <w:r w:rsidR="006A30CF" w:rsidRPr="006A30CF">
        <w:rPr>
          <w:rFonts w:ascii="Calibri" w:hAnsi="Calibri" w:cs="Arial"/>
          <w:szCs w:val="22"/>
        </w:rPr>
        <w:t>(dále jen „</w:t>
      </w:r>
      <w:r w:rsidR="006A30CF" w:rsidRPr="006A30CF">
        <w:rPr>
          <w:rFonts w:ascii="Calibri" w:hAnsi="Calibri" w:cs="Arial"/>
          <w:b/>
          <w:szCs w:val="22"/>
        </w:rPr>
        <w:t>odborná osoba</w:t>
      </w:r>
      <w:r w:rsidR="006A30CF" w:rsidRPr="006A30CF">
        <w:rPr>
          <w:rFonts w:ascii="Calibri" w:hAnsi="Calibri" w:cs="Arial"/>
          <w:szCs w:val="22"/>
        </w:rPr>
        <w:t>“)</w:t>
      </w:r>
      <w:r w:rsidR="006A30CF" w:rsidRPr="006A30CF">
        <w:rPr>
          <w:rFonts w:ascii="Calibri" w:hAnsi="Calibri" w:cs="Arial"/>
          <w:szCs w:val="22"/>
          <w:lang w:val="cs-CZ"/>
        </w:rPr>
        <w:t>,</w:t>
      </w:r>
      <w:r w:rsidR="006A30CF" w:rsidRPr="006A30CF">
        <w:rPr>
          <w:rFonts w:ascii="Calibri" w:hAnsi="Calibri" w:cs="Arial"/>
          <w:szCs w:val="22"/>
        </w:rPr>
        <w:t xml:space="preserve"> a tuto osobu písemně oznámit</w:t>
      </w:r>
      <w:r w:rsidR="006A30CF" w:rsidRPr="006A30CF">
        <w:rPr>
          <w:rFonts w:ascii="Calibri" w:hAnsi="Calibri" w:cs="Arial"/>
          <w:szCs w:val="22"/>
          <w:lang w:val="cs-CZ"/>
        </w:rPr>
        <w:t xml:space="preserve"> </w:t>
      </w:r>
      <w:r w:rsidR="006A30CF" w:rsidRPr="006A30CF">
        <w:rPr>
          <w:rFonts w:ascii="Calibri" w:hAnsi="Calibri" w:cs="Arial"/>
          <w:szCs w:val="22"/>
        </w:rPr>
        <w:t xml:space="preserve">objednateli </w:t>
      </w:r>
      <w:r w:rsidR="006A30CF" w:rsidRPr="006A30CF">
        <w:rPr>
          <w:rFonts w:ascii="Calibri" w:hAnsi="Calibri" w:cs="Arial"/>
          <w:szCs w:val="22"/>
          <w:lang w:val="cs-CZ"/>
        </w:rPr>
        <w:t xml:space="preserve">ke dni zahájení </w:t>
      </w:r>
      <w:r w:rsidR="006A30CF">
        <w:rPr>
          <w:rFonts w:ascii="Calibri" w:hAnsi="Calibri" w:cs="Arial"/>
          <w:szCs w:val="22"/>
          <w:lang w:val="cs-CZ"/>
        </w:rPr>
        <w:t>provádění díla</w:t>
      </w:r>
      <w:r w:rsidR="006A30CF" w:rsidRPr="006A30CF">
        <w:rPr>
          <w:rFonts w:ascii="Calibri" w:hAnsi="Calibri" w:cs="Arial"/>
          <w:szCs w:val="22"/>
        </w:rPr>
        <w:t xml:space="preserve">; tato osoba </w:t>
      </w:r>
      <w:r w:rsidR="006A30CF" w:rsidRPr="006A30CF">
        <w:rPr>
          <w:rFonts w:ascii="Calibri" w:hAnsi="Calibri" w:cs="Arial"/>
          <w:szCs w:val="22"/>
          <w:lang w:val="cs-CZ"/>
        </w:rPr>
        <w:t xml:space="preserve">je povinna </w:t>
      </w:r>
      <w:r w:rsidR="006A30CF" w:rsidRPr="006A30CF">
        <w:rPr>
          <w:rFonts w:ascii="Calibri" w:hAnsi="Calibri"/>
          <w:sz w:val="20"/>
          <w:szCs w:val="20"/>
          <w:lang w:val="cs-CZ"/>
        </w:rPr>
        <w:t xml:space="preserve">dále </w:t>
      </w:r>
      <w:r w:rsidR="006A30CF" w:rsidRPr="006A30CF">
        <w:rPr>
          <w:rFonts w:ascii="Calibri" w:hAnsi="Calibri" w:cs="Arial"/>
          <w:szCs w:val="22"/>
        </w:rPr>
        <w:t>zajistit dodržování povinností k ochraně života, zdraví, životního prostředí a bezpečnosti práce vyplývajících ze zvláštních právních předpisů, zajistit řádné uspořádání stave</w:t>
      </w:r>
      <w:r w:rsidR="006A30CF" w:rsidRPr="006A30CF">
        <w:rPr>
          <w:rFonts w:ascii="Calibri" w:hAnsi="Calibri" w:cs="Arial"/>
          <w:szCs w:val="22"/>
          <w:lang w:val="cs-CZ"/>
        </w:rPr>
        <w:t>bních prostor</w:t>
      </w:r>
      <w:r w:rsidR="006A30CF" w:rsidRPr="006A30CF">
        <w:rPr>
          <w:rFonts w:ascii="Calibri" w:hAnsi="Calibri" w:cs="Arial"/>
          <w:szCs w:val="22"/>
        </w:rPr>
        <w:t xml:space="preserve"> a provoz na n</w:t>
      </w:r>
      <w:r w:rsidR="006A30CF" w:rsidRPr="006A30CF">
        <w:rPr>
          <w:rFonts w:ascii="Calibri" w:hAnsi="Calibri" w:cs="Arial"/>
          <w:szCs w:val="22"/>
          <w:lang w:val="cs-CZ"/>
        </w:rPr>
        <w:t xml:space="preserve">ich </w:t>
      </w:r>
      <w:r w:rsidR="006A30CF" w:rsidRPr="006A30CF">
        <w:rPr>
          <w:rFonts w:ascii="Calibri" w:hAnsi="Calibri" w:cs="Arial"/>
          <w:szCs w:val="22"/>
        </w:rPr>
        <w:t xml:space="preserve">a dodržení </w:t>
      </w:r>
      <w:r w:rsidR="006A30CF" w:rsidRPr="006A30CF">
        <w:rPr>
          <w:rFonts w:ascii="Calibri" w:hAnsi="Calibri" w:cs="Arial"/>
          <w:szCs w:val="22"/>
          <w:lang w:val="cs-CZ"/>
        </w:rPr>
        <w:t>povinností stanovených právními předpisy,</w:t>
      </w:r>
      <w:r w:rsidR="006A30CF" w:rsidRPr="006A30CF">
        <w:rPr>
          <w:rFonts w:ascii="Calibri" w:hAnsi="Calibri" w:cs="Arial"/>
          <w:szCs w:val="22"/>
        </w:rPr>
        <w:t xml:space="preserve"> popřípadě jiný</w:t>
      </w:r>
      <w:r w:rsidR="006A30CF" w:rsidRPr="006A30CF">
        <w:rPr>
          <w:rFonts w:ascii="Calibri" w:hAnsi="Calibri" w:cs="Arial"/>
          <w:szCs w:val="22"/>
          <w:lang w:val="cs-CZ"/>
        </w:rPr>
        <w:t xml:space="preserve">mi </w:t>
      </w:r>
      <w:r w:rsidR="006A30CF" w:rsidRPr="006A30CF">
        <w:rPr>
          <w:rFonts w:ascii="Calibri" w:hAnsi="Calibri" w:cs="Arial"/>
          <w:szCs w:val="22"/>
        </w:rPr>
        <w:t xml:space="preserve"> technický</w:t>
      </w:r>
      <w:r w:rsidR="006A30CF" w:rsidRPr="006A30CF">
        <w:rPr>
          <w:rFonts w:ascii="Calibri" w:hAnsi="Calibri" w:cs="Arial"/>
          <w:szCs w:val="22"/>
          <w:lang w:val="cs-CZ"/>
        </w:rPr>
        <w:t xml:space="preserve">mi </w:t>
      </w:r>
      <w:r w:rsidR="006A30CF" w:rsidRPr="006A30CF">
        <w:rPr>
          <w:rFonts w:ascii="Calibri" w:hAnsi="Calibri" w:cs="Arial"/>
          <w:szCs w:val="22"/>
        </w:rPr>
        <w:t>předpis</w:t>
      </w:r>
      <w:r w:rsidR="006A30CF" w:rsidRPr="006A30CF">
        <w:rPr>
          <w:rFonts w:ascii="Calibri" w:hAnsi="Calibri" w:cs="Arial"/>
          <w:szCs w:val="22"/>
          <w:lang w:val="cs-CZ"/>
        </w:rPr>
        <w:t>y</w:t>
      </w:r>
      <w:r w:rsidR="006A30CF" w:rsidRPr="006A30CF">
        <w:rPr>
          <w:rFonts w:ascii="Calibri" w:hAnsi="Calibri" w:cs="Arial"/>
          <w:szCs w:val="22"/>
        </w:rPr>
        <w:t xml:space="preserve"> a technický</w:t>
      </w:r>
      <w:r w:rsidR="006A30CF" w:rsidRPr="006A30CF">
        <w:rPr>
          <w:rFonts w:ascii="Calibri" w:hAnsi="Calibri" w:cs="Arial"/>
          <w:szCs w:val="22"/>
          <w:lang w:val="cs-CZ"/>
        </w:rPr>
        <w:t xml:space="preserve">mi </w:t>
      </w:r>
      <w:r w:rsidR="006A30CF" w:rsidRPr="006A30CF">
        <w:rPr>
          <w:rFonts w:ascii="Calibri" w:hAnsi="Calibri" w:cs="Arial"/>
          <w:szCs w:val="22"/>
        </w:rPr>
        <w:t>norm</w:t>
      </w:r>
      <w:r w:rsidR="006A30CF" w:rsidRPr="006A30CF">
        <w:rPr>
          <w:rFonts w:ascii="Calibri" w:hAnsi="Calibri" w:cs="Arial"/>
          <w:szCs w:val="22"/>
          <w:lang w:val="cs-CZ"/>
        </w:rPr>
        <w:t>ami</w:t>
      </w:r>
      <w:r w:rsidR="006A30CF" w:rsidRPr="006A30CF">
        <w:rPr>
          <w:rFonts w:ascii="Calibri" w:hAnsi="Calibri" w:cs="Calibri"/>
          <w:szCs w:val="22"/>
          <w:lang w:val="cs-CZ"/>
        </w:rPr>
        <w:t>;</w:t>
      </w:r>
      <w:r w:rsidR="006A30CF" w:rsidRPr="006A30CF">
        <w:rPr>
          <w:rFonts w:ascii="Calibri" w:hAnsi="Calibri" w:cs="Arial"/>
          <w:szCs w:val="22"/>
          <w:lang w:val="cs-CZ"/>
        </w:rPr>
        <w:t xml:space="preserve"> v </w:t>
      </w:r>
      <w:r w:rsidR="006A30CF" w:rsidRPr="006A30CF">
        <w:rPr>
          <w:rFonts w:ascii="Calibri" w:hAnsi="Calibri" w:cs="Arial"/>
          <w:szCs w:val="22"/>
        </w:rPr>
        <w:t xml:space="preserve">případě </w:t>
      </w:r>
      <w:r w:rsidR="006A30CF" w:rsidRPr="006A30CF">
        <w:rPr>
          <w:rFonts w:ascii="Calibri" w:hAnsi="Calibri" w:cs="Arial"/>
          <w:szCs w:val="22"/>
          <w:lang w:val="cs-CZ"/>
        </w:rPr>
        <w:t xml:space="preserve">potřeby je </w:t>
      </w:r>
      <w:r w:rsidR="006A30CF" w:rsidRPr="006A30CF">
        <w:rPr>
          <w:rFonts w:ascii="Calibri" w:hAnsi="Calibri" w:cs="Arial"/>
          <w:szCs w:val="22"/>
        </w:rPr>
        <w:t>povinn</w:t>
      </w:r>
      <w:r w:rsidR="006A30CF" w:rsidRPr="006A30CF">
        <w:rPr>
          <w:rFonts w:ascii="Calibri" w:hAnsi="Calibri" w:cs="Arial"/>
          <w:szCs w:val="22"/>
          <w:lang w:val="cs-CZ"/>
        </w:rPr>
        <w:t>a</w:t>
      </w:r>
      <w:r w:rsidR="006A30CF" w:rsidRPr="006A30CF">
        <w:rPr>
          <w:rFonts w:ascii="Calibri" w:hAnsi="Calibri" w:cs="Arial"/>
          <w:szCs w:val="22"/>
        </w:rPr>
        <w:t xml:space="preserve"> zajistit vytýčení tras technické infrastruktury v místě jejich střetu se stavbou</w:t>
      </w:r>
      <w:r w:rsidR="006A30CF" w:rsidRPr="006A30CF">
        <w:rPr>
          <w:rFonts w:ascii="Calibri" w:hAnsi="Calibri" w:cs="Arial"/>
          <w:szCs w:val="22"/>
          <w:lang w:val="cs-CZ"/>
        </w:rPr>
        <w:t>. Odborná osoba musí být k dispozici objednateli, případně osobě vykonávající technický dozor v místě provádění veškerých prací, a to po celou dobu provádění prací včetně případného odstraňování vad a nedodělků zjištěných v rámci přejímacího řízení,</w:t>
      </w:r>
    </w:p>
    <w:bookmarkEnd w:id="8"/>
    <w:p w14:paraId="73C989ED" w14:textId="77777777" w:rsidR="006F6D1A" w:rsidRPr="00A301D6" w:rsidRDefault="006F6D1A" w:rsidP="00A301D6">
      <w:pPr>
        <w:pStyle w:val="Clanek11"/>
        <w:numPr>
          <w:ilvl w:val="0"/>
          <w:numId w:val="16"/>
        </w:numPr>
        <w:spacing w:before="60" w:after="60"/>
        <w:rPr>
          <w:rFonts w:asciiTheme="minorHAnsi" w:hAnsiTheme="minorHAnsi" w:cstheme="minorHAnsi"/>
          <w:szCs w:val="22"/>
          <w:lang w:val="cs-CZ"/>
        </w:rPr>
      </w:pPr>
      <w:r w:rsidRPr="00A301D6">
        <w:rPr>
          <w:rFonts w:asciiTheme="minorHAnsi" w:hAnsiTheme="minorHAnsi" w:cstheme="minorHAnsi"/>
          <w:szCs w:val="22"/>
          <w:lang w:val="cs-CZ"/>
        </w:rPr>
        <w:t>vést stavební deník, který bude objednateli přístupný, a zapisovat do něho všechny stanovené skutečnosti,</w:t>
      </w:r>
    </w:p>
    <w:p w14:paraId="15BD3BD1" w14:textId="77777777" w:rsidR="006F6D1A" w:rsidRPr="00A301D6" w:rsidRDefault="006F6D1A" w:rsidP="00A301D6">
      <w:pPr>
        <w:pStyle w:val="Clanek11"/>
        <w:numPr>
          <w:ilvl w:val="0"/>
          <w:numId w:val="16"/>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písemně předložit objednateli určení pracovní doby, a to do pěti (5) dnů po podpisu této smlouvy; zhotovitel nesmí provádět práce dle této smlouvy </w:t>
      </w:r>
      <w:r w:rsidRPr="00A301D6">
        <w:rPr>
          <w:rFonts w:asciiTheme="minorHAnsi" w:hAnsiTheme="minorHAnsi" w:cstheme="minorHAnsi"/>
          <w:szCs w:val="22"/>
          <w:lang w:val="cs-CZ"/>
        </w:rPr>
        <w:t xml:space="preserve">na staveništi </w:t>
      </w:r>
      <w:r w:rsidRPr="00A301D6">
        <w:rPr>
          <w:rFonts w:asciiTheme="minorHAnsi" w:hAnsiTheme="minorHAnsi" w:cstheme="minorHAnsi"/>
          <w:szCs w:val="22"/>
        </w:rPr>
        <w:t>mimo určenou pracovní dobu</w:t>
      </w:r>
      <w:r w:rsidRPr="00A301D6">
        <w:rPr>
          <w:rFonts w:asciiTheme="minorHAnsi" w:hAnsiTheme="minorHAnsi" w:cstheme="minorHAnsi"/>
          <w:szCs w:val="22"/>
          <w:lang w:val="cs-CZ"/>
        </w:rPr>
        <w:t>,</w:t>
      </w:r>
    </w:p>
    <w:p w14:paraId="17AC7800" w14:textId="0D36CF4F" w:rsidR="006F6D1A" w:rsidRPr="00A301D6" w:rsidRDefault="006F6D1A" w:rsidP="00A301D6">
      <w:pPr>
        <w:pStyle w:val="Clanek11"/>
        <w:numPr>
          <w:ilvl w:val="0"/>
          <w:numId w:val="16"/>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respektovat všechna omezení a povinnosti vyplývající </w:t>
      </w:r>
      <w:r w:rsidRPr="00A301D6">
        <w:rPr>
          <w:rFonts w:asciiTheme="minorHAnsi" w:hAnsiTheme="minorHAnsi" w:cstheme="minorHAnsi"/>
          <w:szCs w:val="22"/>
          <w:lang w:val="cs-CZ"/>
        </w:rPr>
        <w:t>z rozhodnutí nebo vyjádření orgánů státní správy, zejména stavebního povolení (pokud bude vydáno),</w:t>
      </w:r>
    </w:p>
    <w:p w14:paraId="140E9246" w14:textId="25A46E3C" w:rsidR="0063260B" w:rsidRPr="00A301D6" w:rsidRDefault="0063260B" w:rsidP="00A301D6">
      <w:pPr>
        <w:pStyle w:val="Clanek11"/>
        <w:numPr>
          <w:ilvl w:val="0"/>
          <w:numId w:val="16"/>
        </w:numPr>
        <w:spacing w:before="60" w:after="60"/>
        <w:rPr>
          <w:rFonts w:asciiTheme="minorHAnsi" w:hAnsiTheme="minorHAnsi" w:cstheme="minorHAnsi"/>
          <w:szCs w:val="22"/>
          <w:lang w:val="cs-CZ"/>
        </w:rPr>
      </w:pPr>
      <w:bookmarkStart w:id="9" w:name="_Hlk54690512"/>
      <w:r w:rsidRPr="00A301D6">
        <w:rPr>
          <w:rFonts w:asciiTheme="minorHAnsi" w:hAnsiTheme="minorHAnsi" w:cstheme="minorHAnsi"/>
          <w:szCs w:val="22"/>
        </w:rPr>
        <w:t>odstranit</w:t>
      </w:r>
      <w:r w:rsidRPr="00A301D6">
        <w:rPr>
          <w:rFonts w:asciiTheme="minorHAnsi" w:hAnsiTheme="minorHAnsi" w:cstheme="minorHAnsi"/>
          <w:szCs w:val="22"/>
          <w:lang w:val="cs-CZ"/>
        </w:rPr>
        <w:t xml:space="preserve"> neprodleně</w:t>
      </w:r>
      <w:r w:rsidRPr="00A301D6">
        <w:rPr>
          <w:rFonts w:asciiTheme="minorHAnsi" w:hAnsiTheme="minorHAnsi" w:cstheme="minorHAnsi"/>
          <w:szCs w:val="22"/>
        </w:rPr>
        <w:t xml:space="preserve"> veškeré vady a nedodělky zjištěné při kolaudačním řízení</w:t>
      </w:r>
      <w:r w:rsidRPr="00A301D6">
        <w:rPr>
          <w:rFonts w:asciiTheme="minorHAnsi" w:hAnsiTheme="minorHAnsi" w:cstheme="minorHAnsi"/>
          <w:szCs w:val="22"/>
          <w:lang w:val="cs-CZ"/>
        </w:rPr>
        <w:t xml:space="preserve"> (bude-li prováděno), a to </w:t>
      </w:r>
      <w:r w:rsidRPr="00A301D6">
        <w:rPr>
          <w:rFonts w:asciiTheme="minorHAnsi" w:hAnsiTheme="minorHAnsi" w:cstheme="minorHAnsi"/>
          <w:szCs w:val="22"/>
        </w:rPr>
        <w:t>i v případě, že tyto vady a nedodělky nebyly uvedeny v </w:t>
      </w:r>
      <w:r w:rsidRPr="00A301D6">
        <w:rPr>
          <w:rFonts w:asciiTheme="minorHAnsi" w:hAnsiTheme="minorHAnsi" w:cstheme="minorHAnsi"/>
          <w:szCs w:val="22"/>
          <w:lang w:val="cs-CZ"/>
        </w:rPr>
        <w:t>předávacím protokolu,</w:t>
      </w:r>
    </w:p>
    <w:bookmarkEnd w:id="9"/>
    <w:p w14:paraId="0E0E51D6" w14:textId="2F2ED5A6" w:rsidR="0063260B" w:rsidRPr="00A301D6" w:rsidRDefault="0063260B" w:rsidP="00A301D6">
      <w:pPr>
        <w:pStyle w:val="Clanek11"/>
        <w:numPr>
          <w:ilvl w:val="0"/>
          <w:numId w:val="16"/>
        </w:numPr>
        <w:spacing w:before="60" w:after="60"/>
        <w:rPr>
          <w:rFonts w:asciiTheme="minorHAnsi" w:hAnsiTheme="minorHAnsi" w:cstheme="minorHAnsi"/>
          <w:szCs w:val="22"/>
          <w:lang w:val="cs-CZ"/>
        </w:rPr>
      </w:pPr>
      <w:r w:rsidRPr="00A301D6">
        <w:rPr>
          <w:rFonts w:asciiTheme="minorHAnsi" w:hAnsiTheme="minorHAnsi" w:cstheme="minorHAnsi"/>
          <w:szCs w:val="22"/>
          <w:lang w:val="cs-CZ"/>
        </w:rPr>
        <w:t xml:space="preserve">zajistit pro objednatele </w:t>
      </w:r>
      <w:r w:rsidRPr="00A301D6">
        <w:rPr>
          <w:rFonts w:asciiTheme="minorHAnsi" w:hAnsiTheme="minorHAnsi" w:cstheme="minorHAnsi"/>
          <w:szCs w:val="22"/>
        </w:rPr>
        <w:t xml:space="preserve">povolení k užívání </w:t>
      </w:r>
      <w:r w:rsidRPr="00A301D6">
        <w:rPr>
          <w:rFonts w:asciiTheme="minorHAnsi" w:hAnsiTheme="minorHAnsi" w:cstheme="minorHAnsi"/>
          <w:szCs w:val="22"/>
          <w:lang w:val="cs-CZ"/>
        </w:rPr>
        <w:t>díla nebo jeho části (kolaudaci), bude-li ze strany příslušného stavebního úřadu vyžadována, a to i případně po předání díla objednateli,</w:t>
      </w:r>
    </w:p>
    <w:p w14:paraId="4E845EE2" w14:textId="77777777" w:rsidR="006F6D1A" w:rsidRPr="00A301D6" w:rsidRDefault="006F6D1A" w:rsidP="00A301D6">
      <w:pPr>
        <w:pStyle w:val="Clanek11"/>
        <w:numPr>
          <w:ilvl w:val="0"/>
          <w:numId w:val="16"/>
        </w:numPr>
        <w:spacing w:before="60" w:after="60"/>
        <w:rPr>
          <w:rFonts w:asciiTheme="minorHAnsi" w:hAnsiTheme="minorHAnsi" w:cstheme="minorHAnsi"/>
          <w:szCs w:val="22"/>
          <w:lang w:val="cs-CZ"/>
        </w:rPr>
      </w:pPr>
      <w:r w:rsidRPr="00A301D6">
        <w:rPr>
          <w:rFonts w:asciiTheme="minorHAnsi" w:hAnsiTheme="minorHAnsi" w:cstheme="minorHAnsi"/>
          <w:szCs w:val="22"/>
        </w:rPr>
        <w:t>zajistit, aby práce v rámci plnění smlouvy prováděly pouze kvalifikované osoby, a pokud právní předpisy stanoví určité podmínky, pak pouze osobami tyto podmínky splňujícími</w:t>
      </w:r>
      <w:r w:rsidRPr="00A301D6">
        <w:rPr>
          <w:rFonts w:asciiTheme="minorHAnsi" w:hAnsiTheme="minorHAnsi" w:cstheme="minorHAnsi"/>
          <w:szCs w:val="22"/>
          <w:lang w:val="cs-CZ"/>
        </w:rPr>
        <w:t>,</w:t>
      </w:r>
    </w:p>
    <w:p w14:paraId="4738D77F" w14:textId="50BEC9AA" w:rsidR="006F6D1A" w:rsidRPr="00A301D6" w:rsidRDefault="006F6D1A" w:rsidP="00A301D6">
      <w:pPr>
        <w:pStyle w:val="Clanek11"/>
        <w:numPr>
          <w:ilvl w:val="0"/>
          <w:numId w:val="16"/>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při </w:t>
      </w:r>
      <w:r w:rsidR="0041403A">
        <w:rPr>
          <w:rFonts w:asciiTheme="minorHAnsi" w:hAnsiTheme="minorHAnsi" w:cstheme="minorHAnsi"/>
          <w:szCs w:val="22"/>
          <w:lang w:val="cs-CZ"/>
        </w:rPr>
        <w:t>provádění díla</w:t>
      </w:r>
      <w:r w:rsidRPr="00A301D6">
        <w:rPr>
          <w:rFonts w:asciiTheme="minorHAnsi" w:hAnsiTheme="minorHAnsi" w:cstheme="minorHAnsi"/>
          <w:szCs w:val="22"/>
          <w:lang w:val="cs-CZ"/>
        </w:rPr>
        <w:t xml:space="preserve"> </w:t>
      </w:r>
      <w:r w:rsidRPr="00A301D6">
        <w:rPr>
          <w:rFonts w:asciiTheme="minorHAnsi" w:hAnsiTheme="minorHAnsi" w:cstheme="minorHAnsi"/>
          <w:szCs w:val="22"/>
        </w:rPr>
        <w:t xml:space="preserve">postupovat tak, aby </w:t>
      </w:r>
      <w:r w:rsidR="0063260B" w:rsidRPr="00A301D6">
        <w:rPr>
          <w:rFonts w:asciiTheme="minorHAnsi" w:hAnsiTheme="minorHAnsi" w:cstheme="minorHAnsi"/>
          <w:szCs w:val="22"/>
          <w:lang w:val="cs-CZ"/>
        </w:rPr>
        <w:t xml:space="preserve">omezil </w:t>
      </w:r>
      <w:r w:rsidRPr="00A301D6">
        <w:rPr>
          <w:rFonts w:asciiTheme="minorHAnsi" w:hAnsiTheme="minorHAnsi" w:cstheme="minorHAnsi"/>
          <w:szCs w:val="22"/>
          <w:lang w:val="cs-CZ"/>
        </w:rPr>
        <w:t xml:space="preserve">provoz </w:t>
      </w:r>
      <w:r w:rsidR="0063260B" w:rsidRPr="00A301D6">
        <w:rPr>
          <w:rFonts w:asciiTheme="minorHAnsi" w:hAnsiTheme="minorHAnsi" w:cstheme="minorHAnsi"/>
          <w:szCs w:val="22"/>
          <w:lang w:val="cs-CZ"/>
        </w:rPr>
        <w:t xml:space="preserve">budovy </w:t>
      </w:r>
      <w:r w:rsidRPr="00A301D6">
        <w:rPr>
          <w:rFonts w:asciiTheme="minorHAnsi" w:hAnsiTheme="minorHAnsi" w:cstheme="minorHAnsi"/>
          <w:szCs w:val="22"/>
          <w:lang w:val="cs-CZ"/>
        </w:rPr>
        <w:t>pouze v nezbytně nutné míře a pouze po nezbytně nutnou dobu,</w:t>
      </w:r>
    </w:p>
    <w:p w14:paraId="6AB00358" w14:textId="77777777" w:rsidR="006F6D1A" w:rsidRPr="00A301D6" w:rsidRDefault="006F6D1A" w:rsidP="00A301D6">
      <w:pPr>
        <w:pStyle w:val="Clanek11"/>
        <w:numPr>
          <w:ilvl w:val="0"/>
          <w:numId w:val="16"/>
        </w:numPr>
        <w:spacing w:before="60" w:after="60"/>
        <w:rPr>
          <w:rFonts w:asciiTheme="minorHAnsi" w:hAnsiTheme="minorHAnsi" w:cstheme="minorHAnsi"/>
          <w:szCs w:val="22"/>
          <w:lang w:val="cs-CZ"/>
        </w:rPr>
      </w:pPr>
      <w:r w:rsidRPr="00A301D6">
        <w:rPr>
          <w:rFonts w:asciiTheme="minorHAnsi" w:hAnsiTheme="minorHAnsi" w:cstheme="minorHAnsi"/>
          <w:szCs w:val="22"/>
        </w:rPr>
        <w:t>neumožnit výkon nelegální práce vymezený příslušnými právními předpisy</w:t>
      </w:r>
      <w:r w:rsidRPr="00A301D6">
        <w:rPr>
          <w:rFonts w:asciiTheme="minorHAnsi" w:hAnsiTheme="minorHAnsi" w:cstheme="minorHAnsi"/>
          <w:szCs w:val="22"/>
          <w:lang w:val="cs-CZ"/>
        </w:rPr>
        <w:t>,</w:t>
      </w:r>
    </w:p>
    <w:p w14:paraId="7D7D297F" w14:textId="77777777" w:rsidR="006F6D1A" w:rsidRPr="00A301D6" w:rsidRDefault="006F6D1A" w:rsidP="00A301D6">
      <w:pPr>
        <w:pStyle w:val="Clanek11"/>
        <w:numPr>
          <w:ilvl w:val="0"/>
          <w:numId w:val="16"/>
        </w:numPr>
        <w:spacing w:before="60" w:after="60"/>
        <w:rPr>
          <w:rFonts w:asciiTheme="minorHAnsi" w:hAnsiTheme="minorHAnsi" w:cstheme="minorHAnsi"/>
          <w:szCs w:val="22"/>
          <w:lang w:val="cs-CZ"/>
        </w:rPr>
      </w:pPr>
      <w:r w:rsidRPr="00A301D6">
        <w:rPr>
          <w:rFonts w:asciiTheme="minorHAnsi" w:hAnsiTheme="minorHAnsi" w:cstheme="minorHAnsi"/>
          <w:szCs w:val="22"/>
        </w:rPr>
        <w:t>zabezpečit samostatná měřící místa na úhradu jím spotřebovaných energií</w:t>
      </w:r>
      <w:r w:rsidRPr="00A301D6">
        <w:rPr>
          <w:rFonts w:asciiTheme="minorHAnsi" w:hAnsiTheme="minorHAnsi" w:cstheme="minorHAnsi"/>
          <w:szCs w:val="22"/>
          <w:lang w:val="cs-CZ"/>
        </w:rPr>
        <w:t xml:space="preserve"> (pokud</w:t>
      </w:r>
      <w:r w:rsidRPr="00A301D6">
        <w:rPr>
          <w:rFonts w:asciiTheme="minorHAnsi" w:hAnsiTheme="minorHAnsi" w:cstheme="minorHAnsi"/>
          <w:szCs w:val="22"/>
        </w:rPr>
        <w:t xml:space="preserve"> </w:t>
      </w:r>
      <w:r w:rsidRPr="00A301D6">
        <w:rPr>
          <w:rFonts w:asciiTheme="minorHAnsi" w:hAnsiTheme="minorHAnsi" w:cstheme="minorHAnsi"/>
          <w:szCs w:val="22"/>
          <w:lang w:val="cs-CZ"/>
        </w:rPr>
        <w:t xml:space="preserve">je bude potřebovat) </w:t>
      </w:r>
      <w:r w:rsidRPr="00A301D6">
        <w:rPr>
          <w:rFonts w:asciiTheme="minorHAnsi" w:hAnsiTheme="minorHAnsi" w:cstheme="minorHAnsi"/>
          <w:szCs w:val="22"/>
        </w:rPr>
        <w:t xml:space="preserve">a tyto uhradit; </w:t>
      </w:r>
      <w:r w:rsidRPr="00A301D6">
        <w:rPr>
          <w:rFonts w:asciiTheme="minorHAnsi" w:hAnsiTheme="minorHAnsi" w:cstheme="minorHAnsi"/>
          <w:szCs w:val="22"/>
          <w:lang w:val="cs-CZ"/>
        </w:rPr>
        <w:t xml:space="preserve">dohoda </w:t>
      </w:r>
      <w:r w:rsidRPr="00A301D6">
        <w:rPr>
          <w:rFonts w:asciiTheme="minorHAnsi" w:hAnsiTheme="minorHAnsi" w:cstheme="minorHAnsi"/>
          <w:szCs w:val="22"/>
        </w:rPr>
        <w:t xml:space="preserve">o odběru energií bude </w:t>
      </w:r>
      <w:r w:rsidRPr="00A301D6">
        <w:rPr>
          <w:rFonts w:asciiTheme="minorHAnsi" w:hAnsiTheme="minorHAnsi" w:cstheme="minorHAnsi"/>
          <w:szCs w:val="22"/>
          <w:lang w:val="cs-CZ"/>
        </w:rPr>
        <w:t xml:space="preserve">zapsána </w:t>
      </w:r>
      <w:r w:rsidRPr="00A301D6">
        <w:rPr>
          <w:rFonts w:asciiTheme="minorHAnsi" w:hAnsiTheme="minorHAnsi" w:cstheme="minorHAnsi"/>
          <w:szCs w:val="22"/>
        </w:rPr>
        <w:t>do stavebního deníku</w:t>
      </w:r>
      <w:r w:rsidRPr="00A301D6">
        <w:rPr>
          <w:rFonts w:asciiTheme="minorHAnsi" w:hAnsiTheme="minorHAnsi" w:cstheme="minorHAnsi"/>
          <w:szCs w:val="22"/>
          <w:lang w:val="cs-CZ"/>
        </w:rPr>
        <w:t>,</w:t>
      </w:r>
    </w:p>
    <w:p w14:paraId="45ADE7DF" w14:textId="77777777" w:rsidR="006F6D1A" w:rsidRPr="00A301D6" w:rsidRDefault="006F6D1A" w:rsidP="00A301D6">
      <w:pPr>
        <w:pStyle w:val="Clanek11"/>
        <w:numPr>
          <w:ilvl w:val="0"/>
          <w:numId w:val="16"/>
        </w:numPr>
        <w:spacing w:before="60" w:after="60"/>
        <w:rPr>
          <w:rFonts w:asciiTheme="minorHAnsi" w:hAnsiTheme="minorHAnsi" w:cstheme="minorHAnsi"/>
          <w:szCs w:val="22"/>
          <w:lang w:val="cs-CZ"/>
        </w:rPr>
      </w:pPr>
      <w:r w:rsidRPr="00A301D6">
        <w:rPr>
          <w:rFonts w:asciiTheme="minorHAnsi" w:hAnsiTheme="minorHAnsi" w:cstheme="minorHAnsi"/>
          <w:szCs w:val="22"/>
        </w:rPr>
        <w:t>zajistit, aby všichni jeho pracovníci, včetně pracovníků podzhotovitelů dodržovali všechny platné předpisy týkající se bezpečnosti práce, zejména zákoník práce, zákon č. 309/2006 Sb., nařízení vlády č. 591/2006 Sb. a nařízení vlády č. 378/2001 Sb.</w:t>
      </w:r>
      <w:r w:rsidRPr="00A301D6">
        <w:rPr>
          <w:rFonts w:asciiTheme="minorHAnsi" w:hAnsiTheme="minorHAnsi" w:cstheme="minorHAnsi"/>
          <w:szCs w:val="22"/>
          <w:lang w:val="cs-CZ"/>
        </w:rPr>
        <w:t>,</w:t>
      </w:r>
    </w:p>
    <w:p w14:paraId="3BA51DDE" w14:textId="2AD7794E" w:rsidR="006F6D1A" w:rsidRPr="00A301D6" w:rsidRDefault="006F6D1A" w:rsidP="00A301D6">
      <w:pPr>
        <w:pStyle w:val="Clanek11"/>
        <w:numPr>
          <w:ilvl w:val="0"/>
          <w:numId w:val="16"/>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zajistit, aby veškerá zařízení, která jsou součástí </w:t>
      </w:r>
      <w:r w:rsidRPr="00A301D6">
        <w:rPr>
          <w:rFonts w:asciiTheme="minorHAnsi" w:hAnsiTheme="minorHAnsi" w:cstheme="minorHAnsi"/>
          <w:szCs w:val="22"/>
          <w:lang w:val="cs-CZ"/>
        </w:rPr>
        <w:t>díla</w:t>
      </w:r>
      <w:r w:rsidRPr="00A301D6">
        <w:rPr>
          <w:rFonts w:asciiTheme="minorHAnsi" w:hAnsiTheme="minorHAnsi" w:cstheme="minorHAnsi"/>
          <w:szCs w:val="22"/>
        </w:rPr>
        <w:t>, byla před uvedením do provozu vybavena bezpečnostními tabulkami a nápisy předepsanými pro tato zařízení příslušnými zařizovacími nebo předmětovými normami</w:t>
      </w:r>
      <w:r w:rsidRPr="00A301D6">
        <w:rPr>
          <w:rFonts w:asciiTheme="minorHAnsi" w:hAnsiTheme="minorHAnsi" w:cstheme="minorHAnsi"/>
          <w:szCs w:val="22"/>
          <w:lang w:val="cs-CZ"/>
        </w:rPr>
        <w:t>,</w:t>
      </w:r>
    </w:p>
    <w:p w14:paraId="4877AEE8" w14:textId="77777777" w:rsidR="006F6D1A" w:rsidRPr="00A301D6" w:rsidRDefault="006F6D1A" w:rsidP="00A301D6">
      <w:pPr>
        <w:pStyle w:val="Clanek11"/>
        <w:numPr>
          <w:ilvl w:val="0"/>
          <w:numId w:val="16"/>
        </w:numPr>
        <w:spacing w:before="60" w:after="60"/>
        <w:rPr>
          <w:rFonts w:asciiTheme="minorHAnsi" w:hAnsiTheme="minorHAnsi" w:cstheme="minorHAnsi"/>
          <w:szCs w:val="22"/>
          <w:lang w:val="cs-CZ"/>
        </w:rPr>
      </w:pPr>
      <w:r w:rsidRPr="00A301D6">
        <w:rPr>
          <w:rFonts w:asciiTheme="minorHAnsi" w:hAnsiTheme="minorHAnsi" w:cstheme="minorHAnsi"/>
          <w:szCs w:val="22"/>
        </w:rPr>
        <w:t>plnit povinnosti týkající se požární bezpečnosti uvedená v projektové dokumentaci a zajistit jejich dodržování všemi pracovníky</w:t>
      </w:r>
      <w:r w:rsidRPr="00A301D6">
        <w:rPr>
          <w:rFonts w:asciiTheme="minorHAnsi" w:hAnsiTheme="minorHAnsi" w:cstheme="minorHAnsi"/>
          <w:szCs w:val="22"/>
          <w:lang w:val="cs-CZ"/>
        </w:rPr>
        <w:t>,</w:t>
      </w:r>
    </w:p>
    <w:p w14:paraId="327DCB48" w14:textId="77777777" w:rsidR="006F6D1A" w:rsidRPr="00A301D6" w:rsidRDefault="006F6D1A" w:rsidP="00A301D6">
      <w:pPr>
        <w:pStyle w:val="Clanek11"/>
        <w:numPr>
          <w:ilvl w:val="0"/>
          <w:numId w:val="16"/>
        </w:numPr>
        <w:spacing w:before="60" w:after="60"/>
        <w:rPr>
          <w:rFonts w:asciiTheme="minorHAnsi" w:hAnsiTheme="minorHAnsi" w:cstheme="minorHAnsi"/>
          <w:szCs w:val="22"/>
          <w:lang w:val="cs-CZ"/>
        </w:rPr>
      </w:pPr>
      <w:r w:rsidRPr="00A301D6">
        <w:rPr>
          <w:rFonts w:asciiTheme="minorHAnsi" w:hAnsiTheme="minorHAnsi" w:cstheme="minorHAnsi"/>
          <w:szCs w:val="22"/>
        </w:rPr>
        <w:lastRenderedPageBreak/>
        <w:t>umožnit objednateli stave</w:t>
      </w:r>
      <w:r w:rsidRPr="00A301D6">
        <w:rPr>
          <w:rFonts w:asciiTheme="minorHAnsi" w:hAnsiTheme="minorHAnsi" w:cstheme="minorHAnsi"/>
          <w:szCs w:val="22"/>
          <w:lang w:val="cs-CZ"/>
        </w:rPr>
        <w:t>niště</w:t>
      </w:r>
      <w:r w:rsidRPr="00A301D6">
        <w:rPr>
          <w:rFonts w:asciiTheme="minorHAnsi" w:hAnsiTheme="minorHAnsi" w:cstheme="minorHAnsi"/>
          <w:szCs w:val="22"/>
        </w:rPr>
        <w:t>, resp. budovu, ve které se nachází, označit štítkem nebo informační tabulí, jak to vyžadují pravidla</w:t>
      </w:r>
      <w:r w:rsidRPr="00A301D6">
        <w:rPr>
          <w:rFonts w:asciiTheme="minorHAnsi" w:hAnsiTheme="minorHAnsi" w:cstheme="minorHAnsi"/>
          <w:szCs w:val="22"/>
          <w:lang w:val="cs-CZ"/>
        </w:rPr>
        <w:t xml:space="preserve"> příslušného dotačního programu. </w:t>
      </w:r>
    </w:p>
    <w:p w14:paraId="1EEC4A32" w14:textId="77777777" w:rsidR="006F6D1A" w:rsidRPr="00A301D6" w:rsidRDefault="006F6D1A"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Zhotovitel odpovídá za to, že v rámci plnění této smlouvy nepoužije žádný materiál, o kterém je v době užití známo, že je škodlivý, včetně materiálů, o nichž by měl zhotovitel na základě svých odborných znalostí vědět, že jsou škodlivé. Zhotovitel se zavazuje, že k plnění smlouvy nepoužije materiály a věci, které nemají požadovanou certifikaci či předepsaný průvodní doklad, je-li to pro jejich použití nezbytné podle příslušných předpisů</w:t>
      </w:r>
      <w:r w:rsidRPr="00A301D6">
        <w:rPr>
          <w:rFonts w:asciiTheme="minorHAnsi" w:hAnsiTheme="minorHAnsi" w:cstheme="minorHAnsi"/>
          <w:szCs w:val="22"/>
          <w:lang w:val="cs-CZ"/>
        </w:rPr>
        <w:t>.</w:t>
      </w:r>
    </w:p>
    <w:p w14:paraId="69E72D1D" w14:textId="77777777" w:rsidR="006F6D1A" w:rsidRPr="00A301D6" w:rsidRDefault="006F6D1A"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lang w:val="cs-CZ"/>
        </w:rPr>
        <w:t xml:space="preserve">Veškerá jednání týkající se předmětu plnění dle této smlouvy s objednatelem, státními orgány nebo poskytovatelem dotace budou probíhat v českém jazyce. </w:t>
      </w:r>
    </w:p>
    <w:p w14:paraId="64BAA047" w14:textId="77777777" w:rsidR="006F6D1A" w:rsidRPr="00A301D6" w:rsidRDefault="006F6D1A"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Vzhledem k tomu, že plnění podle této smlouvy je realizováno objednatelem v rámci Operačního programu </w:t>
      </w:r>
      <w:r w:rsidRPr="00A301D6">
        <w:rPr>
          <w:rFonts w:asciiTheme="minorHAnsi" w:hAnsiTheme="minorHAnsi" w:cstheme="minorHAnsi"/>
          <w:szCs w:val="22"/>
          <w:lang w:val="cs-CZ"/>
        </w:rPr>
        <w:t>Životního prostředí</w:t>
      </w:r>
      <w:r w:rsidRPr="00A301D6">
        <w:rPr>
          <w:rFonts w:asciiTheme="minorHAnsi" w:hAnsiTheme="minorHAnsi" w:cstheme="minorHAnsi"/>
          <w:szCs w:val="22"/>
        </w:rPr>
        <w:t>, je zhotovitel povinen plnit tyto povinnosti</w:t>
      </w:r>
      <w:r w:rsidRPr="00A301D6">
        <w:rPr>
          <w:rFonts w:asciiTheme="minorHAnsi" w:hAnsiTheme="minorHAnsi" w:cstheme="minorHAnsi"/>
          <w:szCs w:val="22"/>
          <w:lang w:val="cs-CZ"/>
        </w:rPr>
        <w:t>:</w:t>
      </w:r>
    </w:p>
    <w:p w14:paraId="66A3AF76" w14:textId="77777777" w:rsidR="006F6D1A" w:rsidRPr="00A301D6" w:rsidRDefault="006F6D1A" w:rsidP="00A301D6">
      <w:pPr>
        <w:pStyle w:val="Clanek11"/>
        <w:numPr>
          <w:ilvl w:val="0"/>
          <w:numId w:val="7"/>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uchovat doklady související s plněním této smlouvy a účetních/daňových záznamů po dobu udržitelnosti projektu, resp. dle podmínek aktuální verze </w:t>
      </w:r>
      <w:r w:rsidRPr="00A301D6">
        <w:rPr>
          <w:rFonts w:asciiTheme="minorHAnsi" w:hAnsiTheme="minorHAnsi" w:cstheme="minorHAnsi"/>
          <w:szCs w:val="22"/>
          <w:lang w:val="cs-CZ"/>
        </w:rPr>
        <w:t>p</w:t>
      </w:r>
      <w:proofErr w:type="spellStart"/>
      <w:r w:rsidRPr="00A301D6">
        <w:rPr>
          <w:rFonts w:asciiTheme="minorHAnsi" w:hAnsiTheme="minorHAnsi" w:cstheme="minorHAnsi"/>
          <w:szCs w:val="22"/>
        </w:rPr>
        <w:t>ravidel</w:t>
      </w:r>
      <w:proofErr w:type="spellEnd"/>
      <w:r w:rsidRPr="00A301D6">
        <w:rPr>
          <w:rFonts w:asciiTheme="minorHAnsi" w:hAnsiTheme="minorHAnsi" w:cstheme="minorHAnsi"/>
          <w:szCs w:val="22"/>
        </w:rPr>
        <w:t xml:space="preserve"> pro žadatele a příjemce podpory</w:t>
      </w:r>
      <w:r w:rsidRPr="00A301D6">
        <w:rPr>
          <w:rFonts w:asciiTheme="minorHAnsi" w:hAnsiTheme="minorHAnsi" w:cstheme="minorHAnsi"/>
          <w:szCs w:val="22"/>
          <w:lang w:val="cs-CZ"/>
        </w:rPr>
        <w:t>,</w:t>
      </w:r>
    </w:p>
    <w:p w14:paraId="308F42BF" w14:textId="77777777" w:rsidR="006F6D1A" w:rsidRPr="00A301D6" w:rsidRDefault="006F6D1A" w:rsidP="00A301D6">
      <w:pPr>
        <w:pStyle w:val="Clanek11"/>
        <w:numPr>
          <w:ilvl w:val="0"/>
          <w:numId w:val="7"/>
        </w:numPr>
        <w:spacing w:before="60" w:after="60"/>
        <w:rPr>
          <w:rFonts w:asciiTheme="minorHAnsi" w:hAnsiTheme="minorHAnsi" w:cstheme="minorHAnsi"/>
          <w:szCs w:val="22"/>
          <w:lang w:val="cs-CZ"/>
        </w:rPr>
      </w:pPr>
      <w:r w:rsidRPr="00A301D6">
        <w:rPr>
          <w:rFonts w:asciiTheme="minorHAnsi" w:hAnsiTheme="minorHAnsi" w:cstheme="minorHAnsi"/>
          <w:szCs w:val="22"/>
        </w:rPr>
        <w:t>umožnit osobám, oprávněným k výkonu kontroly projektu v programu, z něhož je zakázka hrazena, provést kontrolu těchto dokladů</w:t>
      </w:r>
      <w:r w:rsidRPr="00A301D6">
        <w:rPr>
          <w:rFonts w:asciiTheme="minorHAnsi" w:hAnsiTheme="minorHAnsi" w:cstheme="minorHAnsi"/>
          <w:szCs w:val="22"/>
          <w:lang w:val="cs-CZ"/>
        </w:rPr>
        <w:t>,</w:t>
      </w:r>
    </w:p>
    <w:p w14:paraId="03005D0D" w14:textId="77777777" w:rsidR="006F6D1A" w:rsidRPr="00A301D6" w:rsidRDefault="006F6D1A" w:rsidP="00A301D6">
      <w:pPr>
        <w:pStyle w:val="Clanek11"/>
        <w:numPr>
          <w:ilvl w:val="0"/>
          <w:numId w:val="7"/>
        </w:numPr>
        <w:spacing w:before="60" w:after="60"/>
        <w:rPr>
          <w:rFonts w:asciiTheme="minorHAnsi" w:hAnsiTheme="minorHAnsi" w:cstheme="minorHAnsi"/>
          <w:szCs w:val="22"/>
          <w:lang w:val="cs-CZ"/>
        </w:rPr>
      </w:pPr>
      <w:r w:rsidRPr="00A301D6">
        <w:rPr>
          <w:rFonts w:asciiTheme="minorHAnsi" w:hAnsiTheme="minorHAnsi" w:cstheme="minorHAnsi"/>
          <w:szCs w:val="22"/>
        </w:rPr>
        <w:t>ve spolupráci s objednatelem dodržovat pravidla publicity projektu a propagace realizace projektu z prostředků Evropské unie</w:t>
      </w:r>
      <w:r w:rsidRPr="00A301D6">
        <w:rPr>
          <w:rFonts w:asciiTheme="minorHAnsi" w:hAnsiTheme="minorHAnsi" w:cstheme="minorHAnsi"/>
          <w:szCs w:val="22"/>
          <w:lang w:val="cs-CZ"/>
        </w:rPr>
        <w:t>,</w:t>
      </w:r>
    </w:p>
    <w:p w14:paraId="3FFE7006" w14:textId="77777777" w:rsidR="006F6D1A" w:rsidRPr="00A301D6" w:rsidRDefault="006F6D1A" w:rsidP="00A301D6">
      <w:pPr>
        <w:pStyle w:val="Clanek11"/>
        <w:numPr>
          <w:ilvl w:val="0"/>
          <w:numId w:val="7"/>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umožnit kontrolním orgánům ve smyslu zákona č. 320/2001 Sb., o finanční kontrole, v platném znění (poskytovateli dotace, Ministerstvu financí, auditnímu orgánu, Evropské komisi, Evropskému účetnímu dvoru, Nejvyššímu kontrolnímu úřadu, příslušnému Finančnímu úřadu a dalším kontrolním orgánům) provést kontrolu dokladů souvisejících s předmětem </w:t>
      </w:r>
      <w:r w:rsidRPr="00A301D6">
        <w:rPr>
          <w:rFonts w:asciiTheme="minorHAnsi" w:hAnsiTheme="minorHAnsi" w:cstheme="minorHAnsi"/>
          <w:szCs w:val="22"/>
          <w:lang w:val="cs-CZ"/>
        </w:rPr>
        <w:t>díla,</w:t>
      </w:r>
    </w:p>
    <w:p w14:paraId="1F1C67C8" w14:textId="77777777" w:rsidR="006F6D1A" w:rsidRPr="00A301D6" w:rsidRDefault="006F6D1A" w:rsidP="00A301D6">
      <w:pPr>
        <w:pStyle w:val="Clanek11"/>
        <w:numPr>
          <w:ilvl w:val="0"/>
          <w:numId w:val="7"/>
        </w:numPr>
        <w:spacing w:before="60" w:after="60"/>
        <w:rPr>
          <w:rFonts w:asciiTheme="minorHAnsi" w:hAnsiTheme="minorHAnsi" w:cstheme="minorHAnsi"/>
          <w:szCs w:val="22"/>
          <w:lang w:val="cs-CZ"/>
        </w:rPr>
      </w:pPr>
      <w:r w:rsidRPr="00A301D6">
        <w:rPr>
          <w:rFonts w:asciiTheme="minorHAnsi" w:hAnsiTheme="minorHAnsi" w:cstheme="minorHAnsi"/>
          <w:szCs w:val="22"/>
        </w:rPr>
        <w:t>poskytnout všem subjektům provádějícím kontrolu nezbytné informace týkající se činností souvisejících s předmětem d</w:t>
      </w:r>
      <w:r w:rsidRPr="00A301D6">
        <w:rPr>
          <w:rFonts w:asciiTheme="minorHAnsi" w:hAnsiTheme="minorHAnsi" w:cstheme="minorHAnsi"/>
          <w:szCs w:val="22"/>
          <w:lang w:val="cs-CZ"/>
        </w:rPr>
        <w:t>íla,</w:t>
      </w:r>
    </w:p>
    <w:p w14:paraId="1FC626B8" w14:textId="77777777" w:rsidR="006F6D1A" w:rsidRPr="00A301D6" w:rsidRDefault="006F6D1A" w:rsidP="00A301D6">
      <w:pPr>
        <w:pStyle w:val="Clanek11"/>
        <w:numPr>
          <w:ilvl w:val="0"/>
          <w:numId w:val="7"/>
        </w:numPr>
        <w:spacing w:before="60" w:after="60"/>
        <w:rPr>
          <w:rFonts w:asciiTheme="minorHAnsi" w:hAnsiTheme="minorHAnsi" w:cstheme="minorHAnsi"/>
          <w:szCs w:val="22"/>
          <w:lang w:val="cs-CZ"/>
        </w:rPr>
      </w:pPr>
      <w:r w:rsidRPr="00A301D6">
        <w:rPr>
          <w:rFonts w:asciiTheme="minorHAnsi" w:hAnsiTheme="minorHAnsi" w:cstheme="minorHAnsi"/>
          <w:szCs w:val="22"/>
        </w:rPr>
        <w:t>archivovat veškeré doklady, které souvisí s předmětem d</w:t>
      </w:r>
      <w:r w:rsidRPr="00A301D6">
        <w:rPr>
          <w:rFonts w:asciiTheme="minorHAnsi" w:hAnsiTheme="minorHAnsi" w:cstheme="minorHAnsi"/>
          <w:szCs w:val="22"/>
          <w:lang w:val="cs-CZ"/>
        </w:rPr>
        <w:t>íla</w:t>
      </w:r>
      <w:r w:rsidRPr="00A301D6">
        <w:rPr>
          <w:rFonts w:asciiTheme="minorHAnsi" w:hAnsiTheme="minorHAnsi" w:cstheme="minorHAnsi"/>
          <w:szCs w:val="22"/>
        </w:rPr>
        <w:t xml:space="preserve"> a jeho financováním po dobu udržitelnosti projektu.</w:t>
      </w:r>
    </w:p>
    <w:p w14:paraId="0FC82A20" w14:textId="77777777" w:rsidR="006F6D1A" w:rsidRPr="00A301D6" w:rsidRDefault="006F6D1A" w:rsidP="00A301D6">
      <w:pPr>
        <w:pStyle w:val="Zkladntext"/>
        <w:spacing w:before="60" w:after="60"/>
        <w:jc w:val="both"/>
        <w:rPr>
          <w:rFonts w:cstheme="minorHAnsi"/>
        </w:rPr>
      </w:pPr>
    </w:p>
    <w:p w14:paraId="0D04D9D5" w14:textId="77777777" w:rsidR="006F6D1A" w:rsidRPr="00A301D6" w:rsidRDefault="006F6D1A" w:rsidP="00A301D6">
      <w:pPr>
        <w:pStyle w:val="Nadpis1"/>
        <w:numPr>
          <w:ilvl w:val="0"/>
          <w:numId w:val="1"/>
        </w:numPr>
        <w:spacing w:before="60"/>
        <w:jc w:val="both"/>
        <w:rPr>
          <w:rFonts w:asciiTheme="minorHAnsi" w:hAnsiTheme="minorHAnsi" w:cstheme="minorHAnsi"/>
          <w:bCs w:val="0"/>
          <w:sz w:val="22"/>
          <w:szCs w:val="22"/>
        </w:rPr>
      </w:pPr>
      <w:r w:rsidRPr="00A301D6">
        <w:rPr>
          <w:rFonts w:asciiTheme="minorHAnsi" w:hAnsiTheme="minorHAnsi" w:cstheme="minorHAnsi"/>
          <w:bCs w:val="0"/>
          <w:sz w:val="22"/>
          <w:szCs w:val="22"/>
        </w:rPr>
        <w:t xml:space="preserve">Provádění dozoru </w:t>
      </w:r>
    </w:p>
    <w:p w14:paraId="0E256971" w14:textId="77777777" w:rsidR="006F6D1A" w:rsidRPr="00A301D6" w:rsidRDefault="006F6D1A"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Zhotovitel bude ve věcech plnění předmětu této smlouvy aktivně spolupracovat s objednatelem, přičemž je povinen umožnit výkon technického dozoru objednatele, koordinátora bezpečnosti a ochrany zdraví při práci</w:t>
      </w:r>
      <w:r w:rsidRPr="00A301D6">
        <w:rPr>
          <w:rFonts w:asciiTheme="minorHAnsi" w:hAnsiTheme="minorHAnsi" w:cstheme="minorHAnsi"/>
          <w:szCs w:val="22"/>
          <w:lang w:val="cs-CZ"/>
        </w:rPr>
        <w:t>. Technický dozor nesmí provádět zhotovitel ani osoba s ním propojená.</w:t>
      </w:r>
    </w:p>
    <w:p w14:paraId="4C4ADC35" w14:textId="77777777" w:rsidR="006F6D1A" w:rsidRPr="00A301D6" w:rsidRDefault="006F6D1A"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Smluvní strany se dohodly na organizování kontrolních dnů dle průběhu a potřeb plnění této smlouvy, nejméně však jedenkrát za </w:t>
      </w:r>
      <w:r w:rsidRPr="00A301D6">
        <w:rPr>
          <w:rFonts w:asciiTheme="minorHAnsi" w:hAnsiTheme="minorHAnsi" w:cstheme="minorHAnsi"/>
          <w:szCs w:val="22"/>
          <w:lang w:val="cs-CZ"/>
        </w:rPr>
        <w:t>kalendářní měsíc</w:t>
      </w:r>
      <w:r w:rsidRPr="00A301D6">
        <w:rPr>
          <w:rFonts w:asciiTheme="minorHAnsi" w:hAnsiTheme="minorHAnsi" w:cstheme="minorHAnsi"/>
          <w:szCs w:val="22"/>
        </w:rPr>
        <w:t xml:space="preserve">, a to </w:t>
      </w:r>
      <w:r w:rsidRPr="00A301D6">
        <w:rPr>
          <w:rFonts w:asciiTheme="minorHAnsi" w:hAnsiTheme="minorHAnsi" w:cstheme="minorHAnsi"/>
          <w:szCs w:val="22"/>
          <w:lang w:val="cs-CZ"/>
        </w:rPr>
        <w:t>na staveništi.</w:t>
      </w:r>
    </w:p>
    <w:p w14:paraId="6EEEB405" w14:textId="77777777" w:rsidR="006F6D1A" w:rsidRPr="00A301D6" w:rsidRDefault="006F6D1A"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Technický dozor a koordinátor BOZP jsou oprávněni vykonávat dozor nad dodržováním požadované kvality dodávek a prací, jakož i bezpečností a ochranou zdraví při práci a jsou oprávněni zastavit práce v případech kdy zejmén</w:t>
      </w:r>
      <w:r w:rsidRPr="00A301D6">
        <w:rPr>
          <w:rFonts w:asciiTheme="minorHAnsi" w:hAnsiTheme="minorHAnsi" w:cstheme="minorHAnsi"/>
          <w:szCs w:val="22"/>
          <w:lang w:val="cs-CZ"/>
        </w:rPr>
        <w:t>a</w:t>
      </w:r>
    </w:p>
    <w:p w14:paraId="567D0AB1" w14:textId="77777777" w:rsidR="006F6D1A" w:rsidRPr="00A301D6" w:rsidRDefault="006F6D1A" w:rsidP="00A301D6">
      <w:pPr>
        <w:pStyle w:val="Clanek11"/>
        <w:numPr>
          <w:ilvl w:val="0"/>
          <w:numId w:val="8"/>
        </w:numPr>
        <w:spacing w:before="60" w:after="60"/>
        <w:rPr>
          <w:rFonts w:asciiTheme="minorHAnsi" w:hAnsiTheme="minorHAnsi" w:cstheme="minorHAnsi"/>
          <w:szCs w:val="22"/>
          <w:lang w:val="cs-CZ"/>
        </w:rPr>
      </w:pPr>
      <w:r w:rsidRPr="00A301D6">
        <w:rPr>
          <w:rFonts w:asciiTheme="minorHAnsi" w:hAnsiTheme="minorHAnsi" w:cstheme="minorHAnsi"/>
          <w:szCs w:val="22"/>
        </w:rPr>
        <w:t>hrozí nebezpečí vzniku majetkové škody</w:t>
      </w:r>
      <w:r w:rsidRPr="00A301D6">
        <w:rPr>
          <w:rFonts w:asciiTheme="minorHAnsi" w:hAnsiTheme="minorHAnsi" w:cstheme="minorHAnsi"/>
          <w:szCs w:val="22"/>
          <w:lang w:val="cs-CZ"/>
        </w:rPr>
        <w:t>,</w:t>
      </w:r>
    </w:p>
    <w:p w14:paraId="16101147" w14:textId="77777777" w:rsidR="006F6D1A" w:rsidRPr="00A301D6" w:rsidRDefault="006F6D1A" w:rsidP="00A301D6">
      <w:pPr>
        <w:pStyle w:val="Clanek11"/>
        <w:numPr>
          <w:ilvl w:val="0"/>
          <w:numId w:val="8"/>
        </w:numPr>
        <w:spacing w:before="60" w:after="60"/>
        <w:rPr>
          <w:rFonts w:asciiTheme="minorHAnsi" w:hAnsiTheme="minorHAnsi" w:cstheme="minorHAnsi"/>
          <w:szCs w:val="22"/>
          <w:lang w:val="cs-CZ"/>
        </w:rPr>
      </w:pPr>
      <w:r w:rsidRPr="00A301D6">
        <w:rPr>
          <w:rFonts w:asciiTheme="minorHAnsi" w:hAnsiTheme="minorHAnsi" w:cstheme="minorHAnsi"/>
          <w:szCs w:val="22"/>
        </w:rPr>
        <w:t>je ohroženo zdraví a bezpečnost zaměstnanců nebo jiných osob</w:t>
      </w:r>
      <w:r w:rsidRPr="00A301D6">
        <w:rPr>
          <w:rFonts w:asciiTheme="minorHAnsi" w:hAnsiTheme="minorHAnsi" w:cstheme="minorHAnsi"/>
          <w:szCs w:val="22"/>
          <w:lang w:val="cs-CZ"/>
        </w:rPr>
        <w:t>,</w:t>
      </w:r>
    </w:p>
    <w:p w14:paraId="017396A1" w14:textId="1D442D2F" w:rsidR="006F6D1A" w:rsidRPr="00A301D6" w:rsidRDefault="006F6D1A" w:rsidP="00A301D6">
      <w:pPr>
        <w:pStyle w:val="Clanek11"/>
        <w:numPr>
          <w:ilvl w:val="0"/>
          <w:numId w:val="8"/>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hrozí zhoršení požadované kvality celku i dílčích částí </w:t>
      </w:r>
      <w:r w:rsidRPr="00A301D6">
        <w:rPr>
          <w:rFonts w:asciiTheme="minorHAnsi" w:hAnsiTheme="minorHAnsi" w:cstheme="minorHAnsi"/>
          <w:szCs w:val="22"/>
          <w:lang w:val="cs-CZ"/>
        </w:rPr>
        <w:t>díla</w:t>
      </w:r>
      <w:r w:rsidRPr="00A301D6">
        <w:rPr>
          <w:rFonts w:asciiTheme="minorHAnsi" w:hAnsiTheme="minorHAnsi" w:cstheme="minorHAnsi"/>
          <w:szCs w:val="22"/>
        </w:rPr>
        <w:t>.</w:t>
      </w:r>
    </w:p>
    <w:p w14:paraId="4A665D0E" w14:textId="77777777" w:rsidR="006F6D1A" w:rsidRPr="00A301D6" w:rsidRDefault="006F6D1A" w:rsidP="00A301D6">
      <w:pPr>
        <w:pStyle w:val="Nadpis1"/>
        <w:spacing w:before="60"/>
        <w:ind w:left="567"/>
        <w:jc w:val="both"/>
        <w:rPr>
          <w:rFonts w:asciiTheme="minorHAnsi" w:hAnsiTheme="minorHAnsi" w:cstheme="minorHAnsi"/>
          <w:b w:val="0"/>
          <w:sz w:val="22"/>
          <w:szCs w:val="22"/>
        </w:rPr>
      </w:pPr>
    </w:p>
    <w:p w14:paraId="540CAF43" w14:textId="2E2CB819" w:rsidR="006F6D1A" w:rsidRPr="00A301D6" w:rsidRDefault="006F6D1A" w:rsidP="00A301D6">
      <w:pPr>
        <w:pStyle w:val="Nadpis1"/>
        <w:numPr>
          <w:ilvl w:val="0"/>
          <w:numId w:val="1"/>
        </w:numPr>
        <w:spacing w:before="60"/>
        <w:jc w:val="both"/>
        <w:rPr>
          <w:rFonts w:asciiTheme="minorHAnsi" w:hAnsiTheme="minorHAnsi" w:cstheme="minorHAnsi"/>
          <w:bCs w:val="0"/>
          <w:sz w:val="22"/>
          <w:szCs w:val="22"/>
        </w:rPr>
      </w:pPr>
      <w:r w:rsidRPr="00A301D6">
        <w:rPr>
          <w:rFonts w:asciiTheme="minorHAnsi" w:hAnsiTheme="minorHAnsi" w:cstheme="minorHAnsi"/>
          <w:bCs w:val="0"/>
          <w:sz w:val="22"/>
          <w:szCs w:val="22"/>
        </w:rPr>
        <w:t xml:space="preserve">Předání a převzetí díla, provedení zkoušek </w:t>
      </w:r>
    </w:p>
    <w:p w14:paraId="3122AEDC" w14:textId="2B29A0D6" w:rsidR="0063260B" w:rsidRPr="00A301D6" w:rsidRDefault="0063260B"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Zhotovitel splní svou povinnost </w:t>
      </w:r>
      <w:r w:rsidRPr="00A301D6">
        <w:rPr>
          <w:rFonts w:asciiTheme="minorHAnsi" w:hAnsiTheme="minorHAnsi" w:cstheme="minorHAnsi"/>
          <w:szCs w:val="22"/>
          <w:lang w:val="cs-CZ"/>
        </w:rPr>
        <w:t xml:space="preserve">provést dílo tím, že ho dokončí bez vad a nedodělků a předá. </w:t>
      </w:r>
    </w:p>
    <w:p w14:paraId="46A0F7A6" w14:textId="3421FBC6" w:rsidR="006F6D1A" w:rsidRPr="00A301D6" w:rsidRDefault="006F6D1A"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Objednatel je povinen řádně </w:t>
      </w:r>
      <w:r w:rsidRPr="00A301D6">
        <w:rPr>
          <w:rFonts w:asciiTheme="minorHAnsi" w:hAnsiTheme="minorHAnsi" w:cstheme="minorHAnsi"/>
          <w:szCs w:val="22"/>
          <w:lang w:val="cs-CZ"/>
        </w:rPr>
        <w:t>dokončen</w:t>
      </w:r>
      <w:r w:rsidR="00D31BD8">
        <w:rPr>
          <w:rFonts w:asciiTheme="minorHAnsi" w:hAnsiTheme="minorHAnsi" w:cstheme="minorHAnsi"/>
          <w:szCs w:val="22"/>
          <w:lang w:val="cs-CZ"/>
        </w:rPr>
        <w:t xml:space="preserve">é </w:t>
      </w:r>
      <w:r w:rsidRPr="00A301D6">
        <w:rPr>
          <w:rFonts w:asciiTheme="minorHAnsi" w:hAnsiTheme="minorHAnsi" w:cstheme="minorHAnsi"/>
          <w:szCs w:val="22"/>
          <w:lang w:val="cs-CZ"/>
        </w:rPr>
        <w:t>díl</w:t>
      </w:r>
      <w:r w:rsidR="00D31BD8">
        <w:rPr>
          <w:rFonts w:asciiTheme="minorHAnsi" w:hAnsiTheme="minorHAnsi" w:cstheme="minorHAnsi"/>
          <w:szCs w:val="22"/>
          <w:lang w:val="cs-CZ"/>
        </w:rPr>
        <w:t>o</w:t>
      </w:r>
      <w:r w:rsidRPr="00A301D6">
        <w:rPr>
          <w:rFonts w:asciiTheme="minorHAnsi" w:hAnsiTheme="minorHAnsi" w:cstheme="minorHAnsi"/>
          <w:szCs w:val="22"/>
          <w:lang w:val="cs-CZ"/>
        </w:rPr>
        <w:t xml:space="preserve"> </w:t>
      </w:r>
      <w:r w:rsidRPr="00A301D6">
        <w:rPr>
          <w:rFonts w:asciiTheme="minorHAnsi" w:hAnsiTheme="minorHAnsi" w:cstheme="minorHAnsi"/>
          <w:szCs w:val="22"/>
        </w:rPr>
        <w:t xml:space="preserve">převzít od zhotovitele jako celek. O předání a </w:t>
      </w:r>
      <w:r w:rsidRPr="00A301D6">
        <w:rPr>
          <w:rFonts w:asciiTheme="minorHAnsi" w:hAnsiTheme="minorHAnsi" w:cstheme="minorHAnsi"/>
          <w:szCs w:val="22"/>
        </w:rPr>
        <w:lastRenderedPageBreak/>
        <w:t>převzetí jsou smluvní strany povinny sepsat písemný protokol. Objednatel je oprávněn d</w:t>
      </w:r>
      <w:r w:rsidRPr="00A301D6">
        <w:rPr>
          <w:rFonts w:asciiTheme="minorHAnsi" w:hAnsiTheme="minorHAnsi" w:cstheme="minorHAnsi"/>
          <w:szCs w:val="22"/>
          <w:lang w:val="cs-CZ"/>
        </w:rPr>
        <w:t>íl</w:t>
      </w:r>
      <w:r w:rsidR="0041403A">
        <w:rPr>
          <w:rFonts w:asciiTheme="minorHAnsi" w:hAnsiTheme="minorHAnsi" w:cstheme="minorHAnsi"/>
          <w:szCs w:val="22"/>
          <w:lang w:val="cs-CZ"/>
        </w:rPr>
        <w:t>o</w:t>
      </w:r>
      <w:r w:rsidRPr="00A301D6">
        <w:rPr>
          <w:rFonts w:asciiTheme="minorHAnsi" w:hAnsiTheme="minorHAnsi" w:cstheme="minorHAnsi"/>
          <w:szCs w:val="22"/>
          <w:lang w:val="cs-CZ"/>
        </w:rPr>
        <w:t xml:space="preserve"> </w:t>
      </w:r>
      <w:r w:rsidRPr="00A301D6">
        <w:rPr>
          <w:rFonts w:asciiTheme="minorHAnsi" w:hAnsiTheme="minorHAnsi" w:cstheme="minorHAnsi"/>
          <w:szCs w:val="22"/>
        </w:rPr>
        <w:t>převzít i před sjednaným termínem plnění</w:t>
      </w:r>
      <w:r w:rsidRPr="00A301D6">
        <w:rPr>
          <w:rFonts w:asciiTheme="minorHAnsi" w:hAnsiTheme="minorHAnsi" w:cstheme="minorHAnsi"/>
          <w:szCs w:val="22"/>
          <w:lang w:val="cs-CZ"/>
        </w:rPr>
        <w:t xml:space="preserve">. </w:t>
      </w:r>
    </w:p>
    <w:p w14:paraId="2849663C" w14:textId="77777777" w:rsidR="006F6D1A" w:rsidRPr="00A301D6" w:rsidRDefault="006F6D1A"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Místem předání je místo plnění dle této smlouvy</w:t>
      </w:r>
      <w:r w:rsidRPr="00A301D6">
        <w:rPr>
          <w:rFonts w:asciiTheme="minorHAnsi" w:hAnsiTheme="minorHAnsi" w:cstheme="minorHAnsi"/>
          <w:szCs w:val="22"/>
          <w:lang w:val="cs-CZ"/>
        </w:rPr>
        <w:t>.</w:t>
      </w:r>
    </w:p>
    <w:p w14:paraId="758E2BC6" w14:textId="77777777" w:rsidR="0063260B" w:rsidRPr="00A301D6" w:rsidRDefault="0063260B"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lang w:val="cs-CZ"/>
        </w:rPr>
        <w:t xml:space="preserve">Dílo je dokončeno, je-li předvedena jeho způsobilost sloužit svému účelu. Dokončení díla bude prokázáno provedením zkoušek provozuschopnosti jednotlivých částí, případně dalších zkoušek podle projektové dokumentace nebo příslušných norem. </w:t>
      </w:r>
      <w:r w:rsidRPr="00A301D6">
        <w:rPr>
          <w:rFonts w:asciiTheme="minorHAnsi" w:hAnsiTheme="minorHAnsi" w:cstheme="minorHAnsi"/>
          <w:szCs w:val="22"/>
        </w:rPr>
        <w:t>Zhotovitel hradí náklady spojené s přípravou, realizací a vyhodnocením zkoušek. O každé zkoušce bude pořízen písemný protokol, z kterého musí zejména vyplývat specifikace zkoušky, její průběh a výsledek</w:t>
      </w:r>
      <w:r w:rsidRPr="00A301D6">
        <w:rPr>
          <w:rFonts w:asciiTheme="minorHAnsi" w:hAnsiTheme="minorHAnsi" w:cstheme="minorHAnsi"/>
          <w:szCs w:val="22"/>
          <w:lang w:val="cs-CZ"/>
        </w:rPr>
        <w:t>. O termínu každé zkoušky je zhotovitelem povinen předem objednatele informovat a umožnit mu účastnit se zkoušky.</w:t>
      </w:r>
    </w:p>
    <w:p w14:paraId="76C72CD9" w14:textId="77777777" w:rsidR="00265E56" w:rsidRPr="00A301D6" w:rsidRDefault="00265E56"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Pokud nebyl</w:t>
      </w:r>
      <w:r w:rsidRPr="00A301D6">
        <w:rPr>
          <w:rFonts w:asciiTheme="minorHAnsi" w:hAnsiTheme="minorHAnsi" w:cstheme="minorHAnsi"/>
          <w:szCs w:val="22"/>
          <w:lang w:val="cs-CZ"/>
        </w:rPr>
        <w:t>a</w:t>
      </w:r>
      <w:r w:rsidRPr="00A301D6">
        <w:rPr>
          <w:rFonts w:asciiTheme="minorHAnsi" w:hAnsiTheme="minorHAnsi" w:cstheme="minorHAnsi"/>
          <w:szCs w:val="22"/>
        </w:rPr>
        <w:t xml:space="preserve"> úspěšně proveden</w:t>
      </w:r>
      <w:r w:rsidRPr="00A301D6">
        <w:rPr>
          <w:rFonts w:asciiTheme="minorHAnsi" w:hAnsiTheme="minorHAnsi" w:cstheme="minorHAnsi"/>
          <w:szCs w:val="22"/>
          <w:lang w:val="cs-CZ"/>
        </w:rPr>
        <w:t>a</w:t>
      </w:r>
      <w:r w:rsidRPr="00A301D6">
        <w:rPr>
          <w:rFonts w:asciiTheme="minorHAnsi" w:hAnsiTheme="minorHAnsi" w:cstheme="minorHAnsi"/>
          <w:szCs w:val="22"/>
        </w:rPr>
        <w:t xml:space="preserve"> </w:t>
      </w:r>
      <w:r w:rsidRPr="00A301D6">
        <w:rPr>
          <w:rFonts w:asciiTheme="minorHAnsi" w:hAnsiTheme="minorHAnsi" w:cstheme="minorHAnsi"/>
          <w:szCs w:val="22"/>
          <w:lang w:val="cs-CZ"/>
        </w:rPr>
        <w:t>jakákoli z</w:t>
      </w:r>
      <w:r w:rsidRPr="00A301D6">
        <w:rPr>
          <w:rFonts w:asciiTheme="minorHAnsi" w:hAnsiTheme="minorHAnsi" w:cstheme="minorHAnsi"/>
          <w:szCs w:val="22"/>
        </w:rPr>
        <w:t> povinn</w:t>
      </w:r>
      <w:r w:rsidRPr="00A301D6">
        <w:rPr>
          <w:rFonts w:asciiTheme="minorHAnsi" w:hAnsiTheme="minorHAnsi" w:cstheme="minorHAnsi"/>
          <w:szCs w:val="22"/>
          <w:lang w:val="cs-CZ"/>
        </w:rPr>
        <w:t>ých</w:t>
      </w:r>
      <w:r w:rsidRPr="00A301D6">
        <w:rPr>
          <w:rFonts w:asciiTheme="minorHAnsi" w:hAnsiTheme="minorHAnsi" w:cstheme="minorHAnsi"/>
          <w:szCs w:val="22"/>
        </w:rPr>
        <w:t xml:space="preserve"> zkouš</w:t>
      </w:r>
      <w:r w:rsidRPr="00A301D6">
        <w:rPr>
          <w:rFonts w:asciiTheme="minorHAnsi" w:hAnsiTheme="minorHAnsi" w:cstheme="minorHAnsi"/>
          <w:szCs w:val="22"/>
          <w:lang w:val="cs-CZ"/>
        </w:rPr>
        <w:t>ek</w:t>
      </w:r>
      <w:r w:rsidRPr="00A301D6">
        <w:rPr>
          <w:rFonts w:asciiTheme="minorHAnsi" w:hAnsiTheme="minorHAnsi" w:cstheme="minorHAnsi"/>
          <w:szCs w:val="22"/>
        </w:rPr>
        <w:t xml:space="preserve"> nebo </w:t>
      </w:r>
      <w:r w:rsidRPr="00A301D6">
        <w:rPr>
          <w:rFonts w:asciiTheme="minorHAnsi" w:hAnsiTheme="minorHAnsi" w:cstheme="minorHAnsi"/>
          <w:szCs w:val="22"/>
          <w:lang w:val="cs-CZ"/>
        </w:rPr>
        <w:t>dílo</w:t>
      </w:r>
      <w:r w:rsidRPr="00A301D6">
        <w:rPr>
          <w:rFonts w:asciiTheme="minorHAnsi" w:hAnsiTheme="minorHAnsi" w:cstheme="minorHAnsi"/>
          <w:szCs w:val="22"/>
        </w:rPr>
        <w:t xml:space="preserve"> vykazuje</w:t>
      </w:r>
      <w:r w:rsidRPr="00A301D6">
        <w:rPr>
          <w:rFonts w:asciiTheme="minorHAnsi" w:hAnsiTheme="minorHAnsi" w:cstheme="minorHAnsi"/>
          <w:szCs w:val="22"/>
          <w:lang w:val="cs-CZ"/>
        </w:rPr>
        <w:t xml:space="preserve"> jakékoli</w:t>
      </w:r>
      <w:r w:rsidRPr="00A301D6">
        <w:rPr>
          <w:rFonts w:asciiTheme="minorHAnsi" w:hAnsiTheme="minorHAnsi" w:cstheme="minorHAnsi"/>
          <w:szCs w:val="22"/>
        </w:rPr>
        <w:t xml:space="preserve"> vady či nedodělky, je objednatel oprávněn </w:t>
      </w:r>
      <w:r w:rsidRPr="00A301D6">
        <w:rPr>
          <w:rFonts w:asciiTheme="minorHAnsi" w:hAnsiTheme="minorHAnsi" w:cstheme="minorHAnsi"/>
          <w:szCs w:val="22"/>
          <w:lang w:val="cs-CZ"/>
        </w:rPr>
        <w:t xml:space="preserve">jeho </w:t>
      </w:r>
      <w:r w:rsidRPr="00A301D6">
        <w:rPr>
          <w:rFonts w:asciiTheme="minorHAnsi" w:hAnsiTheme="minorHAnsi" w:cstheme="minorHAnsi"/>
          <w:szCs w:val="22"/>
        </w:rPr>
        <w:t>převzetí odmítnout.</w:t>
      </w:r>
      <w:r w:rsidRPr="00A301D6">
        <w:rPr>
          <w:rFonts w:asciiTheme="minorHAnsi" w:hAnsiTheme="minorHAnsi" w:cstheme="minorHAnsi"/>
          <w:szCs w:val="22"/>
          <w:lang w:val="cs-CZ"/>
        </w:rPr>
        <w:t xml:space="preserve"> Zkoušky byly provedeny úspěšně, pokud </w:t>
      </w:r>
      <w:r w:rsidRPr="00A301D6">
        <w:rPr>
          <w:rFonts w:asciiTheme="minorHAnsi" w:hAnsiTheme="minorHAnsi" w:cstheme="minorHAnsi"/>
          <w:szCs w:val="22"/>
        </w:rPr>
        <w:t xml:space="preserve">dosažené výsledky </w:t>
      </w:r>
      <w:r w:rsidRPr="00A301D6">
        <w:rPr>
          <w:rFonts w:asciiTheme="minorHAnsi" w:hAnsiTheme="minorHAnsi" w:cstheme="minorHAnsi"/>
          <w:szCs w:val="22"/>
          <w:lang w:val="cs-CZ"/>
        </w:rPr>
        <w:t>odpovídají</w:t>
      </w:r>
      <w:r w:rsidRPr="00A301D6">
        <w:rPr>
          <w:rFonts w:asciiTheme="minorHAnsi" w:hAnsiTheme="minorHAnsi" w:cstheme="minorHAnsi"/>
          <w:szCs w:val="22"/>
        </w:rPr>
        <w:t xml:space="preserve"> hodnotám a kritériím uvedeným v projektové dokumentaci, platným právním předpisům včetně technických norem a této smlouvě</w:t>
      </w:r>
      <w:r w:rsidRPr="00A301D6">
        <w:rPr>
          <w:rFonts w:asciiTheme="minorHAnsi" w:hAnsiTheme="minorHAnsi" w:cstheme="minorHAnsi"/>
          <w:szCs w:val="22"/>
          <w:lang w:val="cs-CZ"/>
        </w:rPr>
        <w:t>.</w:t>
      </w:r>
    </w:p>
    <w:p w14:paraId="3C4E14F9" w14:textId="29AE9F3B" w:rsidR="006F6D1A" w:rsidRPr="00A301D6" w:rsidRDefault="006F6D1A"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Zhotovitel minimálně pět (5) dnů předem písemně oznámí objednateli datum, kdy bude d</w:t>
      </w:r>
      <w:r w:rsidRPr="00A301D6">
        <w:rPr>
          <w:rFonts w:asciiTheme="minorHAnsi" w:hAnsiTheme="minorHAnsi" w:cstheme="minorHAnsi"/>
          <w:szCs w:val="22"/>
          <w:lang w:val="cs-CZ"/>
        </w:rPr>
        <w:t>íl</w:t>
      </w:r>
      <w:r w:rsidR="0041403A">
        <w:rPr>
          <w:rFonts w:asciiTheme="minorHAnsi" w:hAnsiTheme="minorHAnsi" w:cstheme="minorHAnsi"/>
          <w:szCs w:val="22"/>
          <w:lang w:val="cs-CZ"/>
        </w:rPr>
        <w:t>o</w:t>
      </w:r>
      <w:r w:rsidRPr="00A301D6">
        <w:rPr>
          <w:rFonts w:asciiTheme="minorHAnsi" w:hAnsiTheme="minorHAnsi" w:cstheme="minorHAnsi"/>
          <w:szCs w:val="22"/>
        </w:rPr>
        <w:t xml:space="preserve"> způsobil</w:t>
      </w:r>
      <w:r w:rsidR="0041403A">
        <w:rPr>
          <w:rFonts w:asciiTheme="minorHAnsi" w:hAnsiTheme="minorHAnsi" w:cstheme="minorHAnsi"/>
          <w:szCs w:val="22"/>
          <w:lang w:val="cs-CZ"/>
        </w:rPr>
        <w:t>é</w:t>
      </w:r>
      <w:r w:rsidRPr="00A301D6">
        <w:rPr>
          <w:rFonts w:asciiTheme="minorHAnsi" w:hAnsiTheme="minorHAnsi" w:cstheme="minorHAnsi"/>
          <w:szCs w:val="22"/>
        </w:rPr>
        <w:t xml:space="preserve"> k předání, a současně vyzve objednatele k jeho převzetí. Objednatel je povinen zahájit přejímací řízení v den určený v učiněné výzvě, pokud objednatel nevyužije svého práva převzít plnění před sjednaným termínem. Pokud se při přejímacím řízení prokáže, že d</w:t>
      </w:r>
      <w:r w:rsidRPr="00A301D6">
        <w:rPr>
          <w:rFonts w:asciiTheme="minorHAnsi" w:hAnsiTheme="minorHAnsi" w:cstheme="minorHAnsi"/>
          <w:szCs w:val="22"/>
          <w:lang w:val="cs-CZ"/>
        </w:rPr>
        <w:t>íl</w:t>
      </w:r>
      <w:r w:rsidR="0041403A">
        <w:rPr>
          <w:rFonts w:asciiTheme="minorHAnsi" w:hAnsiTheme="minorHAnsi" w:cstheme="minorHAnsi"/>
          <w:szCs w:val="22"/>
          <w:lang w:val="cs-CZ"/>
        </w:rPr>
        <w:t>o</w:t>
      </w:r>
      <w:r w:rsidRPr="00A301D6">
        <w:rPr>
          <w:rFonts w:asciiTheme="minorHAnsi" w:hAnsiTheme="minorHAnsi" w:cstheme="minorHAnsi"/>
          <w:szCs w:val="22"/>
          <w:lang w:val="cs-CZ"/>
        </w:rPr>
        <w:t xml:space="preserve"> </w:t>
      </w:r>
      <w:r w:rsidRPr="00A301D6">
        <w:rPr>
          <w:rFonts w:asciiTheme="minorHAnsi" w:hAnsiTheme="minorHAnsi" w:cstheme="minorHAnsi"/>
          <w:szCs w:val="22"/>
        </w:rPr>
        <w:t>vykazuje vady či nedodělky nebo je dán jiný důvod, pro který je objednatel oprávněn d</w:t>
      </w:r>
      <w:r w:rsidRPr="00A301D6">
        <w:rPr>
          <w:rFonts w:asciiTheme="minorHAnsi" w:hAnsiTheme="minorHAnsi" w:cstheme="minorHAnsi"/>
          <w:szCs w:val="22"/>
          <w:lang w:val="cs-CZ"/>
        </w:rPr>
        <w:t>íl</w:t>
      </w:r>
      <w:r w:rsidR="0041403A">
        <w:rPr>
          <w:rFonts w:asciiTheme="minorHAnsi" w:hAnsiTheme="minorHAnsi" w:cstheme="minorHAnsi"/>
          <w:szCs w:val="22"/>
          <w:lang w:val="cs-CZ"/>
        </w:rPr>
        <w:t>o</w:t>
      </w:r>
      <w:r w:rsidRPr="00A301D6">
        <w:rPr>
          <w:rFonts w:asciiTheme="minorHAnsi" w:hAnsiTheme="minorHAnsi" w:cstheme="minorHAnsi"/>
          <w:szCs w:val="22"/>
          <w:lang w:val="cs-CZ"/>
        </w:rPr>
        <w:t xml:space="preserve"> </w:t>
      </w:r>
      <w:r w:rsidRPr="00A301D6">
        <w:rPr>
          <w:rFonts w:asciiTheme="minorHAnsi" w:hAnsiTheme="minorHAnsi" w:cstheme="minorHAnsi"/>
          <w:szCs w:val="22"/>
        </w:rPr>
        <w:t>nepřevzít, přejímací řízení se končí a zhotovitel je povinen objednateli uhradit veškeré náklady spojené s opakovaným předáním a převzetím</w:t>
      </w:r>
      <w:r w:rsidRPr="00A301D6">
        <w:rPr>
          <w:rFonts w:asciiTheme="minorHAnsi" w:hAnsiTheme="minorHAnsi" w:cstheme="minorHAnsi"/>
          <w:szCs w:val="22"/>
          <w:lang w:val="cs-CZ"/>
        </w:rPr>
        <w:t>.</w:t>
      </w:r>
    </w:p>
    <w:p w14:paraId="6F5C237F" w14:textId="77777777" w:rsidR="00265E56" w:rsidRPr="00A301D6" w:rsidRDefault="00265E56"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Přejímací řízení je ukončeno podpisem protokolu o předání a převzetí </w:t>
      </w:r>
      <w:r w:rsidRPr="00A301D6">
        <w:rPr>
          <w:rFonts w:asciiTheme="minorHAnsi" w:hAnsiTheme="minorHAnsi" w:cstheme="minorHAnsi"/>
          <w:szCs w:val="22"/>
          <w:lang w:val="cs-CZ"/>
        </w:rPr>
        <w:t>díla</w:t>
      </w:r>
      <w:r w:rsidRPr="00A301D6">
        <w:rPr>
          <w:rFonts w:asciiTheme="minorHAnsi" w:hAnsiTheme="minorHAnsi" w:cstheme="minorHAnsi"/>
          <w:szCs w:val="22"/>
        </w:rPr>
        <w:t xml:space="preserve"> objednatelem. Nedílnou součástí protokolu jsou přílohy včetně soupisu vad a nedodělků, pokud objednatel </w:t>
      </w:r>
      <w:r w:rsidRPr="00A301D6">
        <w:rPr>
          <w:rFonts w:asciiTheme="minorHAnsi" w:hAnsiTheme="minorHAnsi" w:cstheme="minorHAnsi"/>
          <w:szCs w:val="22"/>
          <w:lang w:val="cs-CZ"/>
        </w:rPr>
        <w:t>dílo</w:t>
      </w:r>
      <w:r w:rsidRPr="00A301D6">
        <w:rPr>
          <w:rFonts w:asciiTheme="minorHAnsi" w:hAnsiTheme="minorHAnsi" w:cstheme="minorHAnsi"/>
          <w:szCs w:val="22"/>
        </w:rPr>
        <w:t xml:space="preserve"> převzal i přes existenci vad a nedodělků</w:t>
      </w:r>
      <w:r w:rsidRPr="00A301D6">
        <w:rPr>
          <w:rFonts w:asciiTheme="minorHAnsi" w:hAnsiTheme="minorHAnsi" w:cstheme="minorHAnsi"/>
          <w:szCs w:val="22"/>
          <w:lang w:val="cs-CZ"/>
        </w:rPr>
        <w:t>. Vady a nedodělky uvedené v předávacím protokolu odstraní zhotovitel, nebude-li dohodnuto jinak, do sedmi (7) dnů od podpisu předávacího protokolu.</w:t>
      </w:r>
    </w:p>
    <w:p w14:paraId="580C91E0" w14:textId="77777777" w:rsidR="006F6D1A" w:rsidRPr="00A301D6" w:rsidRDefault="006F6D1A"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K přejímce je zhotovitel povinen objednateli předložit následující doklady:</w:t>
      </w:r>
    </w:p>
    <w:p w14:paraId="75452A1E" w14:textId="0A220DF8" w:rsidR="006F6D1A" w:rsidRPr="00A301D6" w:rsidRDefault="006F6D1A" w:rsidP="00A301D6">
      <w:pPr>
        <w:pStyle w:val="Zkladntext"/>
        <w:numPr>
          <w:ilvl w:val="0"/>
          <w:numId w:val="14"/>
        </w:numPr>
        <w:spacing w:before="60" w:after="60" w:line="240" w:lineRule="auto"/>
        <w:jc w:val="both"/>
        <w:rPr>
          <w:rFonts w:cstheme="minorHAnsi"/>
        </w:rPr>
      </w:pPr>
      <w:r w:rsidRPr="00A301D6">
        <w:rPr>
          <w:rFonts w:cstheme="minorHAnsi"/>
        </w:rPr>
        <w:t>písemné prohlášení zhotovitele o tom, že se k díl</w:t>
      </w:r>
      <w:r w:rsidR="0041403A">
        <w:rPr>
          <w:rFonts w:cstheme="minorHAnsi"/>
        </w:rPr>
        <w:t>u</w:t>
      </w:r>
      <w:r w:rsidRPr="00A301D6">
        <w:rPr>
          <w:rFonts w:cstheme="minorHAnsi"/>
        </w:rPr>
        <w:t xml:space="preserve"> neváží žádná práva třetích osob, zejména že zařízení a věci tvořící díl</w:t>
      </w:r>
      <w:r w:rsidR="0041403A">
        <w:rPr>
          <w:rFonts w:cstheme="minorHAnsi"/>
        </w:rPr>
        <w:t>o</w:t>
      </w:r>
      <w:r w:rsidRPr="00A301D6">
        <w:rPr>
          <w:rFonts w:cstheme="minorHAnsi"/>
        </w:rPr>
        <w:t xml:space="preserve"> nejsou dotčeny vlastnickými práva třetích osob,</w:t>
      </w:r>
    </w:p>
    <w:p w14:paraId="796DC8BE" w14:textId="09C5C873" w:rsidR="006F6D1A" w:rsidRPr="00A301D6" w:rsidRDefault="006F6D1A" w:rsidP="00A301D6">
      <w:pPr>
        <w:pStyle w:val="Zkladntext"/>
        <w:numPr>
          <w:ilvl w:val="0"/>
          <w:numId w:val="14"/>
        </w:numPr>
        <w:spacing w:before="60" w:after="60" w:line="240" w:lineRule="auto"/>
        <w:jc w:val="both"/>
        <w:rPr>
          <w:rFonts w:cstheme="minorHAnsi"/>
        </w:rPr>
      </w:pPr>
      <w:r w:rsidRPr="00A301D6">
        <w:rPr>
          <w:rFonts w:cstheme="minorHAnsi"/>
        </w:rPr>
        <w:t>písemné prohlášení zhotovitele o tom, že díl</w:t>
      </w:r>
      <w:r w:rsidR="0041403A">
        <w:rPr>
          <w:rFonts w:cstheme="minorHAnsi"/>
        </w:rPr>
        <w:t>o</w:t>
      </w:r>
      <w:r w:rsidRPr="00A301D6">
        <w:rPr>
          <w:rFonts w:cstheme="minorHAnsi"/>
        </w:rPr>
        <w:t xml:space="preserve"> odpovídá projektové dokumentaci, příslušným právním předpisům, normám a standardům a obvyklé praxi,</w:t>
      </w:r>
    </w:p>
    <w:p w14:paraId="03BB0701" w14:textId="77777777" w:rsidR="006F6D1A" w:rsidRPr="00A301D6" w:rsidRDefault="006F6D1A" w:rsidP="00A301D6">
      <w:pPr>
        <w:pStyle w:val="Zkladntext"/>
        <w:numPr>
          <w:ilvl w:val="0"/>
          <w:numId w:val="14"/>
        </w:numPr>
        <w:spacing w:before="60" w:after="60" w:line="240" w:lineRule="auto"/>
        <w:jc w:val="both"/>
        <w:rPr>
          <w:rFonts w:cstheme="minorHAnsi"/>
        </w:rPr>
      </w:pPr>
      <w:r w:rsidRPr="00A301D6">
        <w:rPr>
          <w:rFonts w:cstheme="minorHAnsi"/>
        </w:rPr>
        <w:t>písemné prohlášení zhotovitele, že veškeré použité materiály a technická zařízení byla použita v souladu s pokyny jejich výrobců,</w:t>
      </w:r>
    </w:p>
    <w:p w14:paraId="39086D15" w14:textId="77777777" w:rsidR="006F6D1A" w:rsidRPr="00A301D6" w:rsidRDefault="006F6D1A" w:rsidP="00A301D6">
      <w:pPr>
        <w:pStyle w:val="Zkladntext"/>
        <w:numPr>
          <w:ilvl w:val="0"/>
          <w:numId w:val="14"/>
        </w:numPr>
        <w:spacing w:before="60" w:after="60" w:line="240" w:lineRule="auto"/>
        <w:jc w:val="both"/>
        <w:rPr>
          <w:rFonts w:cstheme="minorHAnsi"/>
        </w:rPr>
      </w:pPr>
      <w:r w:rsidRPr="00A301D6">
        <w:rPr>
          <w:rFonts w:cstheme="minorHAnsi"/>
        </w:rPr>
        <w:t>písemné prohlášení zhotovitele o tom, že provedl všechny testy, kontroly a měření stanovené právními předpisy v souladu s příslušnými normami a touto smlouvou dle předepsaných nebo dohodnutých podmínek,</w:t>
      </w:r>
    </w:p>
    <w:p w14:paraId="134D8F8E" w14:textId="77777777" w:rsidR="006F6D1A" w:rsidRPr="00A301D6" w:rsidRDefault="006F6D1A" w:rsidP="00A301D6">
      <w:pPr>
        <w:pStyle w:val="Zkladntext"/>
        <w:numPr>
          <w:ilvl w:val="0"/>
          <w:numId w:val="14"/>
        </w:numPr>
        <w:spacing w:before="60" w:after="60" w:line="240" w:lineRule="auto"/>
        <w:jc w:val="both"/>
        <w:rPr>
          <w:rFonts w:cstheme="minorHAnsi"/>
        </w:rPr>
      </w:pPr>
      <w:r w:rsidRPr="00A301D6">
        <w:rPr>
          <w:rFonts w:cstheme="minorHAnsi"/>
        </w:rPr>
        <w:t>písemné prohlášení zhotovitele o tom, že zajistil veškerá povolení, souhlasná stanoviska a vyjádření, která měl zajistit,</w:t>
      </w:r>
    </w:p>
    <w:p w14:paraId="2188F4A8" w14:textId="77777777" w:rsidR="006F6D1A" w:rsidRPr="00A301D6" w:rsidRDefault="006F6D1A" w:rsidP="00A301D6">
      <w:pPr>
        <w:pStyle w:val="Zkladntext"/>
        <w:numPr>
          <w:ilvl w:val="0"/>
          <w:numId w:val="14"/>
        </w:numPr>
        <w:spacing w:before="60" w:after="60" w:line="240" w:lineRule="auto"/>
        <w:jc w:val="both"/>
        <w:rPr>
          <w:rFonts w:cstheme="minorHAnsi"/>
        </w:rPr>
      </w:pPr>
      <w:r w:rsidRPr="00A301D6">
        <w:rPr>
          <w:rFonts w:cstheme="minorHAnsi"/>
        </w:rPr>
        <w:t>stavební deník,</w:t>
      </w:r>
    </w:p>
    <w:p w14:paraId="1E1EA21B" w14:textId="77777777" w:rsidR="006F6D1A" w:rsidRPr="00A301D6" w:rsidRDefault="006F6D1A" w:rsidP="00A301D6">
      <w:pPr>
        <w:pStyle w:val="Zkladntext"/>
        <w:numPr>
          <w:ilvl w:val="0"/>
          <w:numId w:val="14"/>
        </w:numPr>
        <w:spacing w:before="60" w:after="60" w:line="240" w:lineRule="auto"/>
        <w:jc w:val="both"/>
        <w:rPr>
          <w:rFonts w:cstheme="minorHAnsi"/>
        </w:rPr>
      </w:pPr>
      <w:r w:rsidRPr="00A301D6">
        <w:rPr>
          <w:rFonts w:cstheme="minorHAnsi"/>
        </w:rPr>
        <w:t>dokumentaci skutečného provedení stavby,</w:t>
      </w:r>
    </w:p>
    <w:p w14:paraId="56A635CA" w14:textId="77777777" w:rsidR="00265E56" w:rsidRPr="00A301D6" w:rsidRDefault="00265E56" w:rsidP="00A301D6">
      <w:pPr>
        <w:pStyle w:val="Zkladntext"/>
        <w:numPr>
          <w:ilvl w:val="0"/>
          <w:numId w:val="14"/>
        </w:numPr>
        <w:spacing w:before="60" w:after="60" w:line="240" w:lineRule="auto"/>
        <w:jc w:val="both"/>
        <w:rPr>
          <w:rFonts w:cstheme="minorHAnsi"/>
        </w:rPr>
      </w:pPr>
      <w:r w:rsidRPr="00A301D6">
        <w:rPr>
          <w:rFonts w:cstheme="minorHAnsi"/>
        </w:rPr>
        <w:t>revizní zprávy dle projektové dokumentace nebo příslušných předpisů a všechna další požadované osvědčení, stanoviska či souhlasy,</w:t>
      </w:r>
    </w:p>
    <w:p w14:paraId="1141F3C2" w14:textId="0F2C9A1A" w:rsidR="006F6D1A" w:rsidRDefault="006F6D1A" w:rsidP="00A301D6">
      <w:pPr>
        <w:pStyle w:val="Zkladntext"/>
        <w:numPr>
          <w:ilvl w:val="0"/>
          <w:numId w:val="14"/>
        </w:numPr>
        <w:spacing w:before="60" w:after="60" w:line="240" w:lineRule="auto"/>
        <w:jc w:val="both"/>
        <w:rPr>
          <w:rFonts w:cstheme="minorHAnsi"/>
        </w:rPr>
      </w:pPr>
      <w:r w:rsidRPr="00A301D6">
        <w:rPr>
          <w:rFonts w:cstheme="minorHAnsi"/>
        </w:rPr>
        <w:t>osvědčení (protokoly) o provedených zkouškách,</w:t>
      </w:r>
    </w:p>
    <w:p w14:paraId="2A31223C" w14:textId="77777777" w:rsidR="006F6D1A" w:rsidRPr="00A301D6" w:rsidRDefault="006F6D1A" w:rsidP="00A301D6">
      <w:pPr>
        <w:pStyle w:val="Zkladntext"/>
        <w:numPr>
          <w:ilvl w:val="0"/>
          <w:numId w:val="14"/>
        </w:numPr>
        <w:spacing w:before="60" w:after="60" w:line="240" w:lineRule="auto"/>
        <w:jc w:val="both"/>
        <w:rPr>
          <w:rFonts w:cstheme="minorHAnsi"/>
        </w:rPr>
      </w:pPr>
      <w:r w:rsidRPr="00A301D6">
        <w:rPr>
          <w:rFonts w:cstheme="minorHAnsi"/>
        </w:rPr>
        <w:t>další doklady vyplývající z této smlouvy,</w:t>
      </w:r>
    </w:p>
    <w:p w14:paraId="39FB1996" w14:textId="77777777" w:rsidR="006F6D1A" w:rsidRPr="00A301D6" w:rsidRDefault="006F6D1A" w:rsidP="00A301D6">
      <w:pPr>
        <w:pStyle w:val="Zkladntext"/>
        <w:numPr>
          <w:ilvl w:val="0"/>
          <w:numId w:val="14"/>
        </w:numPr>
        <w:spacing w:before="60" w:after="60" w:line="240" w:lineRule="auto"/>
        <w:jc w:val="both"/>
        <w:rPr>
          <w:rFonts w:cstheme="minorHAnsi"/>
        </w:rPr>
      </w:pPr>
      <w:r w:rsidRPr="00A301D6">
        <w:rPr>
          <w:rFonts w:cstheme="minorHAnsi"/>
        </w:rPr>
        <w:t>doklad o zajištění likvidace odpadů dle zákona o odpadech a jeho prováděcích předpisů,</w:t>
      </w:r>
    </w:p>
    <w:p w14:paraId="71115566" w14:textId="432E1EF1" w:rsidR="006F6D1A" w:rsidRPr="00A301D6" w:rsidRDefault="006F6D1A" w:rsidP="00A301D6">
      <w:pPr>
        <w:pStyle w:val="Zkladntext"/>
        <w:numPr>
          <w:ilvl w:val="0"/>
          <w:numId w:val="14"/>
        </w:numPr>
        <w:spacing w:before="60" w:after="60" w:line="240" w:lineRule="auto"/>
        <w:jc w:val="both"/>
        <w:rPr>
          <w:rFonts w:cstheme="minorHAnsi"/>
        </w:rPr>
      </w:pPr>
      <w:r w:rsidRPr="00A301D6">
        <w:rPr>
          <w:rFonts w:cstheme="minorHAnsi"/>
        </w:rPr>
        <w:lastRenderedPageBreak/>
        <w:t>seznam zařízení, které jsou součástí díla, jejich záruční listy, návody k obsluze a údržbě v českém jazyce,</w:t>
      </w:r>
    </w:p>
    <w:p w14:paraId="410615F4" w14:textId="77777777" w:rsidR="006F6D1A" w:rsidRPr="00A301D6" w:rsidRDefault="006F6D1A" w:rsidP="00A301D6">
      <w:pPr>
        <w:pStyle w:val="Zkladntext"/>
        <w:numPr>
          <w:ilvl w:val="0"/>
          <w:numId w:val="14"/>
        </w:numPr>
        <w:spacing w:before="60" w:after="60" w:line="240" w:lineRule="auto"/>
        <w:jc w:val="both"/>
        <w:rPr>
          <w:rFonts w:cstheme="minorHAnsi"/>
        </w:rPr>
      </w:pPr>
      <w:r w:rsidRPr="00A301D6">
        <w:rPr>
          <w:rFonts w:cstheme="minorHAnsi"/>
        </w:rPr>
        <w:t>certifikáty CE pro všechny použité komponenty,</w:t>
      </w:r>
    </w:p>
    <w:p w14:paraId="2184FAB3" w14:textId="77777777" w:rsidR="006F6D1A" w:rsidRPr="00A301D6" w:rsidRDefault="006F6D1A" w:rsidP="00A301D6">
      <w:pPr>
        <w:pStyle w:val="Zkladntext"/>
        <w:numPr>
          <w:ilvl w:val="0"/>
          <w:numId w:val="14"/>
        </w:numPr>
        <w:spacing w:before="60" w:after="60" w:line="240" w:lineRule="auto"/>
        <w:jc w:val="both"/>
        <w:rPr>
          <w:rFonts w:cstheme="minorHAnsi"/>
        </w:rPr>
      </w:pPr>
      <w:r w:rsidRPr="00A301D6">
        <w:rPr>
          <w:rFonts w:cstheme="minorHAnsi"/>
        </w:rPr>
        <w:t>protokol o zaškolení obsluhy ke všem zařízením, u kterých je to předepsáno,</w:t>
      </w:r>
    </w:p>
    <w:p w14:paraId="05925C54" w14:textId="77777777" w:rsidR="006F6D1A" w:rsidRPr="00A301D6" w:rsidRDefault="006F6D1A" w:rsidP="00A301D6">
      <w:pPr>
        <w:pStyle w:val="Zkladntext"/>
        <w:numPr>
          <w:ilvl w:val="0"/>
          <w:numId w:val="14"/>
        </w:numPr>
        <w:spacing w:before="60" w:after="60" w:line="240" w:lineRule="auto"/>
        <w:jc w:val="both"/>
        <w:rPr>
          <w:rFonts w:cstheme="minorHAnsi"/>
        </w:rPr>
      </w:pPr>
      <w:r w:rsidRPr="00A301D6">
        <w:rPr>
          <w:rFonts w:cstheme="minorHAnsi"/>
        </w:rPr>
        <w:t>osvědčení o shodě vlastností zabudovaných materiálů a výrobků s technickými požadavky na ně kladenými nebo ujištění dle zákona č. 22/1997 Sb. ve znění pozdějších předpisů,</w:t>
      </w:r>
    </w:p>
    <w:p w14:paraId="5AECB7F0" w14:textId="497CB984" w:rsidR="006F6D1A" w:rsidRPr="00A301D6" w:rsidRDefault="006F6D1A" w:rsidP="00A301D6">
      <w:pPr>
        <w:pStyle w:val="Zkladntext"/>
        <w:numPr>
          <w:ilvl w:val="0"/>
          <w:numId w:val="14"/>
        </w:numPr>
        <w:spacing w:before="60" w:after="60" w:line="240" w:lineRule="auto"/>
        <w:jc w:val="both"/>
        <w:rPr>
          <w:rFonts w:cstheme="minorHAnsi"/>
        </w:rPr>
      </w:pPr>
      <w:r w:rsidRPr="00A301D6">
        <w:rPr>
          <w:rFonts w:cstheme="minorHAnsi"/>
        </w:rPr>
        <w:t>osvědčení a další doklady, které bude objednatel požadovat po zhotoviteli a které jsou nezbytné u užívání díla.</w:t>
      </w:r>
    </w:p>
    <w:p w14:paraId="46595F95" w14:textId="3C514170" w:rsidR="006F6D1A" w:rsidRPr="00A301D6" w:rsidRDefault="006F6D1A" w:rsidP="00A301D6">
      <w:pPr>
        <w:pStyle w:val="Zkladntext"/>
        <w:spacing w:before="60" w:after="60"/>
        <w:ind w:left="567"/>
        <w:jc w:val="both"/>
        <w:rPr>
          <w:rFonts w:cstheme="minorHAnsi"/>
        </w:rPr>
      </w:pPr>
      <w:r w:rsidRPr="00A301D6">
        <w:rPr>
          <w:rFonts w:cstheme="minorHAnsi"/>
        </w:rPr>
        <w:t>Nedoloží-li zhotovitel sjednané doklady, nepovažuje se díl</w:t>
      </w:r>
      <w:r w:rsidR="0041403A">
        <w:rPr>
          <w:rFonts w:cstheme="minorHAnsi"/>
        </w:rPr>
        <w:t>o</w:t>
      </w:r>
      <w:r w:rsidRPr="00A301D6">
        <w:rPr>
          <w:rFonts w:cstheme="minorHAnsi"/>
        </w:rPr>
        <w:t xml:space="preserve"> za způsobil</w:t>
      </w:r>
      <w:r w:rsidR="0041403A">
        <w:rPr>
          <w:rFonts w:cstheme="minorHAnsi"/>
        </w:rPr>
        <w:t>é</w:t>
      </w:r>
      <w:r w:rsidRPr="00A301D6">
        <w:rPr>
          <w:rFonts w:cstheme="minorHAnsi"/>
        </w:rPr>
        <w:t xml:space="preserve"> k předání a objednatel je oprávněn jeho převzetí odmítnout.</w:t>
      </w:r>
    </w:p>
    <w:p w14:paraId="6DB4B875" w14:textId="77777777" w:rsidR="006F6D1A" w:rsidRPr="00A301D6" w:rsidRDefault="006F6D1A"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Nedohodnou-li se smluvní strany v rámci přejímacího řízení jinak, vyhotoví protokol o předání a převzetí zhotovitel</w:t>
      </w:r>
      <w:r w:rsidRPr="00A301D6">
        <w:rPr>
          <w:rFonts w:asciiTheme="minorHAnsi" w:hAnsiTheme="minorHAnsi" w:cstheme="minorHAnsi"/>
          <w:szCs w:val="22"/>
          <w:lang w:val="cs-CZ"/>
        </w:rPr>
        <w:t>.</w:t>
      </w:r>
    </w:p>
    <w:p w14:paraId="3AFF77B1" w14:textId="77777777" w:rsidR="00265E56" w:rsidRPr="00A301D6" w:rsidRDefault="00265E56"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Odmítne-li objednatel </w:t>
      </w:r>
      <w:r w:rsidRPr="00A301D6">
        <w:rPr>
          <w:rFonts w:asciiTheme="minorHAnsi" w:hAnsiTheme="minorHAnsi" w:cstheme="minorHAnsi"/>
          <w:szCs w:val="22"/>
          <w:lang w:val="cs-CZ"/>
        </w:rPr>
        <w:t>dílo</w:t>
      </w:r>
      <w:r w:rsidRPr="00A301D6">
        <w:rPr>
          <w:rFonts w:asciiTheme="minorHAnsi" w:hAnsiTheme="minorHAnsi" w:cstheme="minorHAnsi"/>
          <w:szCs w:val="22"/>
        </w:rPr>
        <w:t xml:space="preserve"> převzít nebo nedojde-li k dohodě o předání a převzetí, sepíš</w:t>
      </w:r>
      <w:r w:rsidRPr="00A301D6">
        <w:rPr>
          <w:rFonts w:asciiTheme="minorHAnsi" w:hAnsiTheme="minorHAnsi" w:cstheme="minorHAnsi"/>
          <w:szCs w:val="22"/>
          <w:lang w:val="cs-CZ"/>
        </w:rPr>
        <w:t xml:space="preserve">í o tom </w:t>
      </w:r>
      <w:r w:rsidRPr="00A301D6">
        <w:rPr>
          <w:rFonts w:asciiTheme="minorHAnsi" w:hAnsiTheme="minorHAnsi" w:cstheme="minorHAnsi"/>
          <w:szCs w:val="22"/>
        </w:rPr>
        <w:t xml:space="preserve">strany zápis, v němž uvedou svá stanoviska. Zhotovitel není v prodlení, jestliže objednatel odmítl </w:t>
      </w:r>
      <w:r w:rsidRPr="00A301D6">
        <w:rPr>
          <w:rFonts w:asciiTheme="minorHAnsi" w:hAnsiTheme="minorHAnsi" w:cstheme="minorHAnsi"/>
          <w:szCs w:val="22"/>
          <w:lang w:val="cs-CZ"/>
        </w:rPr>
        <w:t xml:space="preserve">dílo </w:t>
      </w:r>
      <w:r w:rsidRPr="00A301D6">
        <w:rPr>
          <w:rFonts w:asciiTheme="minorHAnsi" w:hAnsiTheme="minorHAnsi" w:cstheme="minorHAnsi"/>
          <w:szCs w:val="22"/>
        </w:rPr>
        <w:t>převzít</w:t>
      </w:r>
      <w:r w:rsidRPr="00A301D6">
        <w:rPr>
          <w:rFonts w:asciiTheme="minorHAnsi" w:hAnsiTheme="minorHAnsi" w:cstheme="minorHAnsi"/>
          <w:szCs w:val="22"/>
          <w:lang w:val="cs-CZ"/>
        </w:rPr>
        <w:t xml:space="preserve"> bezdůvodně</w:t>
      </w:r>
      <w:r w:rsidRPr="00A301D6">
        <w:rPr>
          <w:rFonts w:asciiTheme="minorHAnsi" w:hAnsiTheme="minorHAnsi" w:cstheme="minorHAnsi"/>
          <w:szCs w:val="22"/>
        </w:rPr>
        <w:t>.</w:t>
      </w:r>
    </w:p>
    <w:p w14:paraId="49155ED5" w14:textId="03E498A3" w:rsidR="006F6D1A" w:rsidRPr="00A301D6" w:rsidRDefault="00265E56" w:rsidP="00A301D6">
      <w:pPr>
        <w:pStyle w:val="Clanek11"/>
        <w:numPr>
          <w:ilvl w:val="1"/>
          <w:numId w:val="1"/>
        </w:numPr>
        <w:spacing w:before="60" w:after="60"/>
        <w:rPr>
          <w:rFonts w:asciiTheme="minorHAnsi" w:hAnsiTheme="minorHAnsi" w:cstheme="minorHAnsi"/>
          <w:szCs w:val="22"/>
        </w:rPr>
      </w:pPr>
      <w:r w:rsidRPr="00A301D6">
        <w:rPr>
          <w:rFonts w:asciiTheme="minorHAnsi" w:hAnsiTheme="minorHAnsi" w:cstheme="minorHAnsi"/>
          <w:szCs w:val="22"/>
          <w:lang w:val="cs-CZ"/>
        </w:rPr>
        <w:t>Povinnosti zajistit pro objednatele souhlas s užíváním díla (kolaudaci) nebo jeho části je splněna předáním dokumentů osvědčujících vydání pravomocného souhlasu k užívání.</w:t>
      </w:r>
    </w:p>
    <w:p w14:paraId="53E3F4CF" w14:textId="77777777" w:rsidR="006F6D1A" w:rsidRPr="00A301D6" w:rsidRDefault="006F6D1A" w:rsidP="00A301D6">
      <w:pPr>
        <w:pStyle w:val="Zkladntext"/>
        <w:tabs>
          <w:tab w:val="num" w:pos="567"/>
        </w:tabs>
        <w:spacing w:before="60" w:after="60"/>
        <w:rPr>
          <w:rFonts w:cstheme="minorHAnsi"/>
          <w:b/>
        </w:rPr>
      </w:pPr>
    </w:p>
    <w:p w14:paraId="6B338476" w14:textId="77777777" w:rsidR="006F6D1A" w:rsidRPr="00A301D6" w:rsidRDefault="006F6D1A" w:rsidP="00A301D6">
      <w:pPr>
        <w:pStyle w:val="Nadpis1"/>
        <w:numPr>
          <w:ilvl w:val="0"/>
          <w:numId w:val="1"/>
        </w:numPr>
        <w:spacing w:before="60"/>
        <w:jc w:val="both"/>
        <w:rPr>
          <w:rFonts w:asciiTheme="minorHAnsi" w:hAnsiTheme="minorHAnsi" w:cstheme="minorHAnsi"/>
          <w:bCs w:val="0"/>
          <w:sz w:val="22"/>
          <w:szCs w:val="22"/>
        </w:rPr>
      </w:pPr>
      <w:r w:rsidRPr="00A301D6">
        <w:rPr>
          <w:rFonts w:asciiTheme="minorHAnsi" w:hAnsiTheme="minorHAnsi" w:cstheme="minorHAnsi"/>
          <w:bCs w:val="0"/>
          <w:sz w:val="22"/>
          <w:szCs w:val="22"/>
        </w:rPr>
        <w:t xml:space="preserve">Vlastnické právo a nebezpečí škody </w:t>
      </w:r>
    </w:p>
    <w:p w14:paraId="46AC1161" w14:textId="34462BAB" w:rsidR="00265E56" w:rsidRPr="00A301D6" w:rsidRDefault="00265E56"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Vlastnické právo k veškerému zařízení, materiál</w:t>
      </w:r>
      <w:r w:rsidRPr="00A301D6">
        <w:rPr>
          <w:rFonts w:asciiTheme="minorHAnsi" w:hAnsiTheme="minorHAnsi" w:cstheme="minorHAnsi"/>
          <w:szCs w:val="22"/>
          <w:lang w:val="cs-CZ"/>
        </w:rPr>
        <w:t>u</w:t>
      </w:r>
      <w:r w:rsidRPr="00A301D6">
        <w:rPr>
          <w:rFonts w:asciiTheme="minorHAnsi" w:hAnsiTheme="minorHAnsi" w:cstheme="minorHAnsi"/>
          <w:szCs w:val="22"/>
        </w:rPr>
        <w:t>, apod. přechází na objednatele v okamžiku</w:t>
      </w:r>
      <w:r w:rsidRPr="00A301D6">
        <w:rPr>
          <w:rFonts w:asciiTheme="minorHAnsi" w:hAnsiTheme="minorHAnsi" w:cstheme="minorHAnsi"/>
          <w:szCs w:val="22"/>
          <w:lang w:val="cs-CZ"/>
        </w:rPr>
        <w:t>, kdy objednatel podepíše soupis skutečně a řádně provedených částí díla dle článku 5.1 této Smlouvy</w:t>
      </w:r>
      <w:r w:rsidRPr="00A301D6">
        <w:rPr>
          <w:rFonts w:asciiTheme="minorHAnsi" w:hAnsiTheme="minorHAnsi" w:cstheme="minorHAnsi"/>
          <w:szCs w:val="22"/>
        </w:rPr>
        <w:t>, a to v rozsahu, který je uveden v tomto protokolu</w:t>
      </w:r>
      <w:r w:rsidRPr="00A301D6">
        <w:rPr>
          <w:rFonts w:asciiTheme="minorHAnsi" w:hAnsiTheme="minorHAnsi" w:cstheme="minorHAnsi"/>
          <w:szCs w:val="22"/>
          <w:lang w:val="cs-CZ"/>
        </w:rPr>
        <w:t>. Vlastnické právo k dokončenému dílu jako celku přechází na objednatele v okamžiku, kdy objednatel podepíše protokol o předání a převzetí díla.</w:t>
      </w:r>
    </w:p>
    <w:p w14:paraId="52238031" w14:textId="37A10ACD" w:rsidR="00265E56" w:rsidRPr="00A301D6" w:rsidRDefault="00265E56"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lang w:val="cs-CZ"/>
        </w:rPr>
        <w:t xml:space="preserve">Zhotovitel </w:t>
      </w:r>
      <w:r w:rsidRPr="00A301D6">
        <w:rPr>
          <w:rFonts w:asciiTheme="minorHAnsi" w:hAnsiTheme="minorHAnsi" w:cstheme="minorHAnsi"/>
          <w:szCs w:val="22"/>
        </w:rPr>
        <w:t xml:space="preserve">nese nebezpečí škody na </w:t>
      </w:r>
      <w:r w:rsidRPr="00A301D6">
        <w:rPr>
          <w:rFonts w:asciiTheme="minorHAnsi" w:hAnsiTheme="minorHAnsi" w:cstheme="minorHAnsi"/>
          <w:szCs w:val="22"/>
          <w:lang w:val="cs-CZ"/>
        </w:rPr>
        <w:t xml:space="preserve">díle </w:t>
      </w:r>
      <w:r w:rsidRPr="00A301D6">
        <w:rPr>
          <w:rFonts w:asciiTheme="minorHAnsi" w:hAnsiTheme="minorHAnsi" w:cstheme="minorHAnsi"/>
          <w:szCs w:val="22"/>
        </w:rPr>
        <w:t xml:space="preserve">až do doby protokolárního předání a převzetí </w:t>
      </w:r>
      <w:r w:rsidRPr="00A301D6">
        <w:rPr>
          <w:rFonts w:asciiTheme="minorHAnsi" w:hAnsiTheme="minorHAnsi" w:cstheme="minorHAnsi"/>
          <w:szCs w:val="22"/>
          <w:lang w:val="cs-CZ"/>
        </w:rPr>
        <w:t xml:space="preserve">díla </w:t>
      </w:r>
      <w:r w:rsidRPr="00A301D6">
        <w:rPr>
          <w:rFonts w:asciiTheme="minorHAnsi" w:hAnsiTheme="minorHAnsi" w:cstheme="minorHAnsi"/>
          <w:szCs w:val="22"/>
        </w:rPr>
        <w:t xml:space="preserve">jako celku objednatelem. </w:t>
      </w:r>
      <w:r w:rsidRPr="00A301D6">
        <w:rPr>
          <w:rFonts w:asciiTheme="minorHAnsi" w:hAnsiTheme="minorHAnsi" w:cstheme="minorHAnsi"/>
          <w:szCs w:val="22"/>
          <w:lang w:val="cs-CZ"/>
        </w:rPr>
        <w:t xml:space="preserve">Zhotovitel </w:t>
      </w:r>
      <w:r w:rsidRPr="00A301D6">
        <w:rPr>
          <w:rFonts w:asciiTheme="minorHAnsi" w:hAnsiTheme="minorHAnsi" w:cstheme="minorHAnsi"/>
          <w:szCs w:val="22"/>
        </w:rPr>
        <w:t xml:space="preserve">nese do doby protokolárního předání a převzetí </w:t>
      </w:r>
      <w:r w:rsidRPr="00A301D6">
        <w:rPr>
          <w:rFonts w:asciiTheme="minorHAnsi" w:hAnsiTheme="minorHAnsi" w:cstheme="minorHAnsi"/>
          <w:szCs w:val="22"/>
          <w:lang w:val="cs-CZ"/>
        </w:rPr>
        <w:t xml:space="preserve">díla </w:t>
      </w:r>
      <w:r w:rsidRPr="00A301D6">
        <w:rPr>
          <w:rFonts w:asciiTheme="minorHAnsi" w:hAnsiTheme="minorHAnsi" w:cstheme="minorHAnsi"/>
          <w:szCs w:val="22"/>
        </w:rPr>
        <w:t>nebezpečí škody (ztráty) na veškerých materiálech, hmotách a zařízeních, které používá a použije k plnění dle této smlouvy</w:t>
      </w:r>
      <w:r w:rsidRPr="00A301D6">
        <w:rPr>
          <w:rFonts w:asciiTheme="minorHAnsi" w:hAnsiTheme="minorHAnsi" w:cstheme="minorHAnsi"/>
          <w:szCs w:val="22"/>
          <w:lang w:val="cs-CZ"/>
        </w:rPr>
        <w:t>.</w:t>
      </w:r>
    </w:p>
    <w:p w14:paraId="36F9BC5B" w14:textId="6B75DA60" w:rsidR="00265E56" w:rsidRPr="00A301D6" w:rsidRDefault="00265E56" w:rsidP="00985C33">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Zhotovitel je povinen předložit do </w:t>
      </w:r>
      <w:r w:rsidRPr="00A301D6">
        <w:rPr>
          <w:rFonts w:asciiTheme="minorHAnsi" w:hAnsiTheme="minorHAnsi" w:cstheme="minorHAnsi"/>
          <w:szCs w:val="22"/>
          <w:lang w:val="cs-CZ"/>
        </w:rPr>
        <w:t xml:space="preserve">sedmi </w:t>
      </w:r>
      <w:r w:rsidRPr="00A301D6">
        <w:rPr>
          <w:rFonts w:asciiTheme="minorHAnsi" w:hAnsiTheme="minorHAnsi" w:cstheme="minorHAnsi"/>
          <w:szCs w:val="22"/>
        </w:rPr>
        <w:t>(</w:t>
      </w:r>
      <w:r w:rsidRPr="00A301D6">
        <w:rPr>
          <w:rFonts w:asciiTheme="minorHAnsi" w:hAnsiTheme="minorHAnsi" w:cstheme="minorHAnsi"/>
          <w:szCs w:val="22"/>
          <w:lang w:val="cs-CZ"/>
        </w:rPr>
        <w:t>7</w:t>
      </w:r>
      <w:r w:rsidRPr="00A301D6">
        <w:rPr>
          <w:rFonts w:asciiTheme="minorHAnsi" w:hAnsiTheme="minorHAnsi" w:cstheme="minorHAnsi"/>
          <w:szCs w:val="22"/>
        </w:rPr>
        <w:t xml:space="preserve">) dnů od podpisu </w:t>
      </w:r>
      <w:r w:rsidRPr="00A301D6">
        <w:rPr>
          <w:rFonts w:asciiTheme="minorHAnsi" w:hAnsiTheme="minorHAnsi" w:cstheme="minorHAnsi"/>
          <w:szCs w:val="22"/>
          <w:lang w:val="cs-CZ"/>
        </w:rPr>
        <w:t xml:space="preserve">této </w:t>
      </w:r>
      <w:r w:rsidRPr="00A301D6">
        <w:rPr>
          <w:rFonts w:asciiTheme="minorHAnsi" w:hAnsiTheme="minorHAnsi" w:cstheme="minorHAnsi"/>
          <w:szCs w:val="22"/>
        </w:rPr>
        <w:t>smlouvy objednateli originál nebo úředně ověřenou kopii</w:t>
      </w:r>
      <w:r w:rsidRPr="00A301D6">
        <w:rPr>
          <w:rFonts w:asciiTheme="minorHAnsi" w:hAnsiTheme="minorHAnsi" w:cstheme="minorHAnsi"/>
          <w:szCs w:val="22"/>
          <w:lang w:val="cs-CZ"/>
        </w:rPr>
        <w:t xml:space="preserve"> </w:t>
      </w:r>
      <w:r w:rsidRPr="00A301D6">
        <w:rPr>
          <w:rFonts w:asciiTheme="minorHAnsi" w:hAnsiTheme="minorHAnsi" w:cstheme="minorHAnsi"/>
          <w:szCs w:val="22"/>
        </w:rPr>
        <w:t>pojistné smlouvy, z níž je zřejmé, že má sjednáno pojištění odpovědnosti za škodu způsobenou třetí osobě</w:t>
      </w:r>
      <w:r w:rsidRPr="00A301D6">
        <w:rPr>
          <w:rFonts w:asciiTheme="minorHAnsi" w:hAnsiTheme="minorHAnsi" w:cstheme="minorHAnsi"/>
          <w:szCs w:val="22"/>
          <w:lang w:val="cs-CZ"/>
        </w:rPr>
        <w:t xml:space="preserve"> </w:t>
      </w:r>
      <w:r w:rsidRPr="00A301D6">
        <w:rPr>
          <w:rFonts w:asciiTheme="minorHAnsi" w:hAnsiTheme="minorHAnsi" w:cstheme="minorHAnsi"/>
          <w:szCs w:val="22"/>
        </w:rPr>
        <w:t xml:space="preserve">u pojišťovny s limitem pojistného plnění ve výši </w:t>
      </w:r>
      <w:r w:rsidRPr="00A301D6">
        <w:rPr>
          <w:rFonts w:asciiTheme="minorHAnsi" w:hAnsiTheme="minorHAnsi" w:cstheme="minorHAnsi"/>
          <w:szCs w:val="22"/>
          <w:lang w:val="cs-CZ"/>
        </w:rPr>
        <w:t>2.</w:t>
      </w:r>
      <w:r w:rsidR="006A30CF">
        <w:rPr>
          <w:rFonts w:asciiTheme="minorHAnsi" w:hAnsiTheme="minorHAnsi" w:cstheme="minorHAnsi"/>
          <w:szCs w:val="22"/>
          <w:lang w:val="cs-CZ"/>
        </w:rPr>
        <w:t>0</w:t>
      </w:r>
      <w:r w:rsidRPr="00A301D6">
        <w:rPr>
          <w:rFonts w:asciiTheme="minorHAnsi" w:hAnsiTheme="minorHAnsi" w:cstheme="minorHAnsi"/>
          <w:szCs w:val="22"/>
          <w:lang w:val="cs-CZ"/>
        </w:rPr>
        <w:t>0</w:t>
      </w:r>
      <w:r w:rsidRPr="00A301D6">
        <w:rPr>
          <w:rFonts w:asciiTheme="minorHAnsi" w:hAnsiTheme="minorHAnsi" w:cstheme="minorHAnsi"/>
          <w:szCs w:val="22"/>
        </w:rPr>
        <w:t>0.000 Kč.</w:t>
      </w:r>
    </w:p>
    <w:p w14:paraId="25BBBFC2" w14:textId="77777777" w:rsidR="00265E56" w:rsidRPr="00A301D6" w:rsidRDefault="00265E56" w:rsidP="00985C33">
      <w:pPr>
        <w:suppressAutoHyphens/>
        <w:spacing w:before="60" w:after="60" w:line="240" w:lineRule="auto"/>
        <w:ind w:left="567"/>
        <w:jc w:val="both"/>
        <w:rPr>
          <w:rFonts w:cstheme="minorHAnsi"/>
        </w:rPr>
      </w:pPr>
      <w:r w:rsidRPr="00A301D6">
        <w:rPr>
          <w:rFonts w:cstheme="minorHAnsi"/>
        </w:rPr>
        <w:t>Zhotovitel se zavazuje udržovat pojištění v limitu pojistného plnění dle tohoto článku smlouvy v platnosti a účinnosti až do okamžiku protokolárního předání a převzetí díla dle této smlouvy. V případě, že zhotovitel nepředloží uzavřené pojistné smlouvy dle tohoto článku smlouvy ve sjednané lhůtě nebo bude pojistná smlouva v průběhu plnění této smlouvy zrušena, vypovězena nebo ukončena dohodou, je objednatel oprávněn od této smlouvy odstoupit pro podstatné porušení smlouvy.</w:t>
      </w:r>
    </w:p>
    <w:p w14:paraId="779267FB" w14:textId="77777777" w:rsidR="00265E56" w:rsidRPr="00A301D6" w:rsidRDefault="00265E56" w:rsidP="00A301D6">
      <w:pPr>
        <w:pStyle w:val="Clanek11"/>
        <w:tabs>
          <w:tab w:val="clear" w:pos="567"/>
        </w:tabs>
        <w:spacing w:before="60" w:after="60"/>
        <w:ind w:firstLine="0"/>
        <w:rPr>
          <w:rFonts w:asciiTheme="minorHAnsi" w:hAnsiTheme="minorHAnsi" w:cstheme="minorHAnsi"/>
          <w:szCs w:val="22"/>
          <w:lang w:val="cs-CZ"/>
        </w:rPr>
      </w:pPr>
    </w:p>
    <w:p w14:paraId="2191B5C4" w14:textId="520D49E7" w:rsidR="006F6D1A" w:rsidRPr="00A301D6" w:rsidRDefault="006F6D1A" w:rsidP="00A301D6">
      <w:pPr>
        <w:pStyle w:val="Nadpis1"/>
        <w:numPr>
          <w:ilvl w:val="0"/>
          <w:numId w:val="1"/>
        </w:numPr>
        <w:spacing w:before="60"/>
        <w:jc w:val="both"/>
        <w:rPr>
          <w:rFonts w:asciiTheme="minorHAnsi" w:hAnsiTheme="minorHAnsi" w:cstheme="minorHAnsi"/>
          <w:bCs w:val="0"/>
          <w:sz w:val="22"/>
          <w:szCs w:val="22"/>
        </w:rPr>
      </w:pPr>
      <w:r w:rsidRPr="00A301D6">
        <w:rPr>
          <w:rFonts w:asciiTheme="minorHAnsi" w:hAnsiTheme="minorHAnsi" w:cstheme="minorHAnsi"/>
          <w:bCs w:val="0"/>
          <w:sz w:val="22"/>
          <w:szCs w:val="22"/>
        </w:rPr>
        <w:t>Odpovědnost za vady</w:t>
      </w:r>
      <w:r w:rsidR="00265E56" w:rsidRPr="00A301D6">
        <w:rPr>
          <w:rFonts w:asciiTheme="minorHAnsi" w:hAnsiTheme="minorHAnsi" w:cstheme="minorHAnsi"/>
          <w:bCs w:val="0"/>
          <w:sz w:val="22"/>
          <w:szCs w:val="22"/>
        </w:rPr>
        <w:t xml:space="preserve"> a </w:t>
      </w:r>
      <w:r w:rsidRPr="00A301D6">
        <w:rPr>
          <w:rFonts w:asciiTheme="minorHAnsi" w:hAnsiTheme="minorHAnsi" w:cstheme="minorHAnsi"/>
          <w:bCs w:val="0"/>
          <w:sz w:val="22"/>
          <w:szCs w:val="22"/>
        </w:rPr>
        <w:t>záruka</w:t>
      </w:r>
    </w:p>
    <w:p w14:paraId="55228C21" w14:textId="77777777" w:rsidR="00265E56" w:rsidRPr="00A301D6" w:rsidRDefault="00265E56"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lang w:val="cs-CZ"/>
        </w:rPr>
        <w:t>Práva objednatele z vadného plnění se řídí, není-li dohodnuto jinak, zákonem č. 89/2012 Sb., občanský zákoník.</w:t>
      </w:r>
    </w:p>
    <w:p w14:paraId="2966A6DB" w14:textId="77777777" w:rsidR="00265E56" w:rsidRPr="00A301D6" w:rsidRDefault="00265E56"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lang w:val="cs-CZ"/>
        </w:rPr>
        <w:t xml:space="preserve">Dílo má vadu, neodpovídá-li této smlouvě. Nejsou-li v určitém ohledu jakost či provedení díla ujednány, je zhotovitel povinen provést dílo v jakosti a provedení vhodných pro účel patrný z této smlouvy; jinak pro účel obvyklý. Dílo má vadu, je-li v rozporu s právními předpisy. Dílo </w:t>
      </w:r>
      <w:r w:rsidRPr="00A301D6">
        <w:rPr>
          <w:rFonts w:asciiTheme="minorHAnsi" w:hAnsiTheme="minorHAnsi" w:cstheme="minorHAnsi"/>
          <w:szCs w:val="22"/>
          <w:lang w:val="cs-CZ"/>
        </w:rPr>
        <w:lastRenderedPageBreak/>
        <w:t>má vadu, nepředal-li zhotovitel objednateli při předání díla doklady uvedené v této smlouvě. Dílo má vadu, má-li vadu právní.</w:t>
      </w:r>
    </w:p>
    <w:p w14:paraId="621BE35E" w14:textId="77777777" w:rsidR="00265E56" w:rsidRPr="00A301D6" w:rsidRDefault="00265E56"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lang w:val="cs-CZ"/>
        </w:rPr>
        <w:t xml:space="preserve">Povinnost zhotovitele z vadného plnění je založena, má-li dílo vadu při předání. Po této době má objednatel práva z vadného plnění, způsobil-li vadu zhotovitel porušením povinnosti. </w:t>
      </w:r>
    </w:p>
    <w:p w14:paraId="62EE75BF" w14:textId="08F21E4C" w:rsidR="00265E56" w:rsidRPr="00A301D6" w:rsidRDefault="00265E56" w:rsidP="00A301D6">
      <w:pPr>
        <w:pStyle w:val="Clanek11"/>
        <w:numPr>
          <w:ilvl w:val="1"/>
          <w:numId w:val="1"/>
        </w:numPr>
        <w:spacing w:before="60" w:after="60"/>
        <w:rPr>
          <w:rFonts w:asciiTheme="minorHAnsi" w:hAnsiTheme="minorHAnsi" w:cstheme="minorHAnsi"/>
          <w:szCs w:val="22"/>
          <w:lang w:val="cs-CZ"/>
        </w:rPr>
      </w:pPr>
      <w:bookmarkStart w:id="10" w:name="_Hlk63782274"/>
      <w:bookmarkStart w:id="11" w:name="_Hlk64031415"/>
      <w:r w:rsidRPr="00A301D6">
        <w:rPr>
          <w:rFonts w:asciiTheme="minorHAnsi" w:hAnsiTheme="minorHAnsi" w:cstheme="minorHAnsi"/>
          <w:szCs w:val="22"/>
          <w:lang w:val="cs-CZ"/>
        </w:rPr>
        <w:t xml:space="preserve">Zhotovitel poskytuje na dílo jako celek záruku v délce šedesát (60) měsíců. Záruční doba </w:t>
      </w:r>
      <w:r w:rsidRPr="00A301D6">
        <w:rPr>
          <w:rFonts w:asciiTheme="minorHAnsi" w:hAnsiTheme="minorHAnsi" w:cstheme="minorHAnsi"/>
          <w:szCs w:val="22"/>
        </w:rPr>
        <w:t xml:space="preserve">začíná běžet ode dne podpisu protokolu o předání a převzetí </w:t>
      </w:r>
      <w:r w:rsidRPr="00A301D6">
        <w:rPr>
          <w:rFonts w:asciiTheme="minorHAnsi" w:hAnsiTheme="minorHAnsi" w:cstheme="minorHAnsi"/>
          <w:szCs w:val="22"/>
          <w:lang w:val="cs-CZ"/>
        </w:rPr>
        <w:t>díla.</w:t>
      </w:r>
      <w:r w:rsidRPr="00A301D6">
        <w:rPr>
          <w:rFonts w:asciiTheme="minorHAnsi" w:hAnsiTheme="minorHAnsi" w:cstheme="minorHAnsi"/>
          <w:szCs w:val="22"/>
        </w:rPr>
        <w:t xml:space="preserve"> Záruční doba neběží po dobu, po kterou nemůže objednatel </w:t>
      </w:r>
      <w:r w:rsidRPr="00A301D6">
        <w:rPr>
          <w:rFonts w:asciiTheme="minorHAnsi" w:hAnsiTheme="minorHAnsi" w:cstheme="minorHAnsi"/>
          <w:szCs w:val="22"/>
          <w:lang w:val="cs-CZ"/>
        </w:rPr>
        <w:t>dílo</w:t>
      </w:r>
      <w:r w:rsidRPr="00A301D6">
        <w:rPr>
          <w:rFonts w:asciiTheme="minorHAnsi" w:hAnsiTheme="minorHAnsi" w:cstheme="minorHAnsi"/>
          <w:szCs w:val="22"/>
        </w:rPr>
        <w:t xml:space="preserve"> užívat pro vady, za které odpovídá zhotovitel</w:t>
      </w:r>
      <w:r w:rsidRPr="00A301D6">
        <w:rPr>
          <w:rFonts w:asciiTheme="minorHAnsi" w:hAnsiTheme="minorHAnsi" w:cstheme="minorHAnsi"/>
          <w:szCs w:val="22"/>
          <w:lang w:val="cs-CZ"/>
        </w:rPr>
        <w:t>.</w:t>
      </w:r>
    </w:p>
    <w:bookmarkEnd w:id="10"/>
    <w:bookmarkEnd w:id="11"/>
    <w:p w14:paraId="7128101A" w14:textId="77777777" w:rsidR="00265E56" w:rsidRPr="00A301D6" w:rsidRDefault="00265E56"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V případě opravy nebo výměny vadných částí se záruční doba prodlouží o dobu, během které nemohl</w:t>
      </w:r>
      <w:r w:rsidRPr="00A301D6">
        <w:rPr>
          <w:rFonts w:asciiTheme="minorHAnsi" w:hAnsiTheme="minorHAnsi" w:cstheme="minorHAnsi"/>
          <w:szCs w:val="22"/>
          <w:lang w:val="cs-CZ"/>
        </w:rPr>
        <w:t>o</w:t>
      </w:r>
      <w:r w:rsidRPr="00A301D6">
        <w:rPr>
          <w:rFonts w:asciiTheme="minorHAnsi" w:hAnsiTheme="minorHAnsi" w:cstheme="minorHAnsi"/>
          <w:szCs w:val="22"/>
        </w:rPr>
        <w:t xml:space="preserve"> být </w:t>
      </w:r>
      <w:r w:rsidRPr="00A301D6">
        <w:rPr>
          <w:rFonts w:asciiTheme="minorHAnsi" w:hAnsiTheme="minorHAnsi" w:cstheme="minorHAnsi"/>
          <w:szCs w:val="22"/>
          <w:lang w:val="cs-CZ"/>
        </w:rPr>
        <w:t>dílo</w:t>
      </w:r>
      <w:r w:rsidRPr="00A301D6">
        <w:rPr>
          <w:rFonts w:asciiTheme="minorHAnsi" w:hAnsiTheme="minorHAnsi" w:cstheme="minorHAnsi"/>
          <w:szCs w:val="22"/>
        </w:rPr>
        <w:t xml:space="preserve"> nebo jeho část v důsledku zjištěné vady užíván</w:t>
      </w:r>
      <w:r w:rsidRPr="00A301D6">
        <w:rPr>
          <w:rFonts w:asciiTheme="minorHAnsi" w:hAnsiTheme="minorHAnsi" w:cstheme="minorHAnsi"/>
          <w:szCs w:val="22"/>
          <w:lang w:val="cs-CZ"/>
        </w:rPr>
        <w:t>o</w:t>
      </w:r>
      <w:r w:rsidRPr="00A301D6">
        <w:rPr>
          <w:rFonts w:asciiTheme="minorHAnsi" w:hAnsiTheme="minorHAnsi" w:cstheme="minorHAnsi"/>
          <w:szCs w:val="22"/>
        </w:rPr>
        <w:t xml:space="preserve">. Na tyto lokální opravy nebo na nově dodané části poskytuje zhotovitel záruku ve stejné délce, jaká by se na tyto části vztahovala v den podpisu protokolu o předání a převzetí </w:t>
      </w:r>
      <w:r w:rsidRPr="00A301D6">
        <w:rPr>
          <w:rFonts w:asciiTheme="minorHAnsi" w:hAnsiTheme="minorHAnsi" w:cstheme="minorHAnsi"/>
          <w:szCs w:val="22"/>
          <w:lang w:val="cs-CZ"/>
        </w:rPr>
        <w:t>díla.</w:t>
      </w:r>
    </w:p>
    <w:p w14:paraId="28FEAEFB" w14:textId="77777777" w:rsidR="00265E56" w:rsidRPr="00A301D6" w:rsidRDefault="00265E56"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Za závady vzniklé v důsledku nedodržení návodů k obsluze či nedodržením obvyklých způsobů užívání či za závady způsobené nesprávnou údržbou nebo zanedbáním údržby a oprav </w:t>
      </w:r>
      <w:r w:rsidRPr="00A301D6">
        <w:rPr>
          <w:rFonts w:asciiTheme="minorHAnsi" w:hAnsiTheme="minorHAnsi" w:cstheme="minorHAnsi"/>
          <w:szCs w:val="22"/>
          <w:lang w:val="cs-CZ"/>
        </w:rPr>
        <w:t xml:space="preserve">zhotovitel </w:t>
      </w:r>
      <w:r w:rsidRPr="00A301D6">
        <w:rPr>
          <w:rFonts w:asciiTheme="minorHAnsi" w:hAnsiTheme="minorHAnsi" w:cstheme="minorHAnsi"/>
          <w:szCs w:val="22"/>
        </w:rPr>
        <w:t xml:space="preserve">nenese odpovědnost. Záruka zaniká provedením zásadních změn a úprav bez souhlasu </w:t>
      </w:r>
      <w:r w:rsidRPr="00A301D6">
        <w:rPr>
          <w:rFonts w:asciiTheme="minorHAnsi" w:hAnsiTheme="minorHAnsi" w:cstheme="minorHAnsi"/>
          <w:szCs w:val="22"/>
          <w:lang w:val="cs-CZ"/>
        </w:rPr>
        <w:t>zhotovitele</w:t>
      </w:r>
      <w:r w:rsidRPr="00A301D6">
        <w:rPr>
          <w:rFonts w:asciiTheme="minorHAnsi" w:hAnsiTheme="minorHAnsi" w:cstheme="minorHAnsi"/>
          <w:szCs w:val="22"/>
        </w:rPr>
        <w:t xml:space="preserve">, popř. i provedením oprav objednatelem či uživatelem, pokud nepůjde o opravy drobné, nevyžadující zvláštní kvalifikaci nebo opravy havarijní, které byly způsobeny vadami, za něž </w:t>
      </w:r>
      <w:r w:rsidRPr="00A301D6">
        <w:rPr>
          <w:rFonts w:asciiTheme="minorHAnsi" w:hAnsiTheme="minorHAnsi" w:cstheme="minorHAnsi"/>
          <w:szCs w:val="22"/>
          <w:lang w:val="cs-CZ"/>
        </w:rPr>
        <w:t xml:space="preserve">zhotovitel </w:t>
      </w:r>
      <w:r w:rsidRPr="00A301D6">
        <w:rPr>
          <w:rFonts w:asciiTheme="minorHAnsi" w:hAnsiTheme="minorHAnsi" w:cstheme="minorHAnsi"/>
          <w:szCs w:val="22"/>
        </w:rPr>
        <w:t>neodpovídá.</w:t>
      </w:r>
    </w:p>
    <w:p w14:paraId="40584EAB" w14:textId="77777777" w:rsidR="006F6D1A" w:rsidRPr="00A301D6" w:rsidRDefault="006F6D1A" w:rsidP="00A301D6">
      <w:pPr>
        <w:pStyle w:val="Nadpis1"/>
        <w:spacing w:before="60"/>
        <w:ind w:left="567"/>
        <w:jc w:val="both"/>
        <w:rPr>
          <w:rFonts w:asciiTheme="minorHAnsi" w:hAnsiTheme="minorHAnsi" w:cstheme="minorHAnsi"/>
          <w:b w:val="0"/>
          <w:sz w:val="22"/>
          <w:szCs w:val="22"/>
        </w:rPr>
      </w:pPr>
    </w:p>
    <w:p w14:paraId="16CED522" w14:textId="77777777" w:rsidR="006F6D1A" w:rsidRPr="00A301D6" w:rsidRDefault="006F6D1A" w:rsidP="00A301D6">
      <w:pPr>
        <w:pStyle w:val="Nadpis1"/>
        <w:numPr>
          <w:ilvl w:val="0"/>
          <w:numId w:val="1"/>
        </w:numPr>
        <w:spacing w:before="60"/>
        <w:jc w:val="both"/>
        <w:rPr>
          <w:rFonts w:asciiTheme="minorHAnsi" w:hAnsiTheme="minorHAnsi" w:cstheme="minorHAnsi"/>
          <w:bCs w:val="0"/>
          <w:sz w:val="22"/>
          <w:szCs w:val="22"/>
        </w:rPr>
      </w:pPr>
      <w:r w:rsidRPr="00A301D6">
        <w:rPr>
          <w:rFonts w:asciiTheme="minorHAnsi" w:hAnsiTheme="minorHAnsi" w:cstheme="minorHAnsi"/>
          <w:bCs w:val="0"/>
          <w:sz w:val="22"/>
          <w:szCs w:val="22"/>
        </w:rPr>
        <w:t xml:space="preserve">Reklamace </w:t>
      </w:r>
    </w:p>
    <w:p w14:paraId="218364A6" w14:textId="77777777" w:rsidR="00A301D6" w:rsidRPr="00A301D6" w:rsidRDefault="00A301D6"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Jestliže objednatel zjistí během záruční doby jakékoli </w:t>
      </w:r>
      <w:r w:rsidRPr="00A301D6">
        <w:rPr>
          <w:rFonts w:asciiTheme="minorHAnsi" w:hAnsiTheme="minorHAnsi" w:cstheme="minorHAnsi"/>
          <w:szCs w:val="22"/>
          <w:lang w:val="cs-CZ"/>
        </w:rPr>
        <w:t xml:space="preserve">záruční </w:t>
      </w:r>
      <w:r w:rsidRPr="00A301D6">
        <w:rPr>
          <w:rFonts w:asciiTheme="minorHAnsi" w:hAnsiTheme="minorHAnsi" w:cstheme="minorHAnsi"/>
          <w:szCs w:val="22"/>
        </w:rPr>
        <w:t xml:space="preserve">vady </w:t>
      </w:r>
      <w:r w:rsidRPr="00A301D6">
        <w:rPr>
          <w:rFonts w:asciiTheme="minorHAnsi" w:hAnsiTheme="minorHAnsi" w:cstheme="minorHAnsi"/>
          <w:szCs w:val="22"/>
          <w:lang w:val="cs-CZ"/>
        </w:rPr>
        <w:t xml:space="preserve">díla </w:t>
      </w:r>
      <w:r w:rsidRPr="00A301D6">
        <w:rPr>
          <w:rFonts w:asciiTheme="minorHAnsi" w:hAnsiTheme="minorHAnsi" w:cstheme="minorHAnsi"/>
          <w:szCs w:val="22"/>
        </w:rPr>
        <w:t xml:space="preserve">nebo jeho části, sdělí </w:t>
      </w:r>
      <w:r w:rsidRPr="00A301D6">
        <w:rPr>
          <w:rFonts w:asciiTheme="minorHAnsi" w:hAnsiTheme="minorHAnsi" w:cstheme="minorHAnsi"/>
          <w:szCs w:val="22"/>
          <w:lang w:val="cs-CZ"/>
        </w:rPr>
        <w:t>je</w:t>
      </w:r>
      <w:r w:rsidRPr="00A301D6">
        <w:rPr>
          <w:rFonts w:asciiTheme="minorHAnsi" w:hAnsiTheme="minorHAnsi" w:cstheme="minorHAnsi"/>
          <w:szCs w:val="22"/>
        </w:rPr>
        <w:t xml:space="preserve"> bez zbytečného odkladu písemně </w:t>
      </w:r>
      <w:r w:rsidRPr="00A301D6">
        <w:rPr>
          <w:rFonts w:asciiTheme="minorHAnsi" w:hAnsiTheme="minorHAnsi" w:cstheme="minorHAnsi"/>
          <w:szCs w:val="22"/>
          <w:lang w:val="cs-CZ"/>
        </w:rPr>
        <w:t>zhotoviteli</w:t>
      </w:r>
      <w:r w:rsidRPr="00A301D6">
        <w:rPr>
          <w:rFonts w:asciiTheme="minorHAnsi" w:hAnsiTheme="minorHAnsi" w:cstheme="minorHAnsi"/>
          <w:szCs w:val="22"/>
        </w:rPr>
        <w:t xml:space="preserve"> (reklamace). V</w:t>
      </w:r>
      <w:r w:rsidRPr="00A301D6">
        <w:rPr>
          <w:rFonts w:asciiTheme="minorHAnsi" w:hAnsiTheme="minorHAnsi" w:cstheme="minorHAnsi"/>
          <w:szCs w:val="22"/>
          <w:lang w:val="cs-CZ"/>
        </w:rPr>
        <w:t xml:space="preserve"> </w:t>
      </w:r>
      <w:r w:rsidRPr="00A301D6">
        <w:rPr>
          <w:rFonts w:asciiTheme="minorHAnsi" w:hAnsiTheme="minorHAnsi" w:cstheme="minorHAnsi"/>
          <w:szCs w:val="22"/>
        </w:rPr>
        <w:t xml:space="preserve">reklamaci budou </w:t>
      </w:r>
      <w:r w:rsidRPr="00A301D6">
        <w:rPr>
          <w:rFonts w:asciiTheme="minorHAnsi" w:hAnsiTheme="minorHAnsi" w:cstheme="minorHAnsi"/>
          <w:szCs w:val="22"/>
          <w:lang w:val="cs-CZ"/>
        </w:rPr>
        <w:t xml:space="preserve">zjištěné </w:t>
      </w:r>
      <w:r w:rsidRPr="00A301D6">
        <w:rPr>
          <w:rFonts w:asciiTheme="minorHAnsi" w:hAnsiTheme="minorHAnsi" w:cstheme="minorHAnsi"/>
          <w:szCs w:val="22"/>
        </w:rPr>
        <w:t>vady popsány</w:t>
      </w:r>
      <w:r w:rsidRPr="00A301D6">
        <w:rPr>
          <w:rFonts w:asciiTheme="minorHAnsi" w:hAnsiTheme="minorHAnsi" w:cstheme="minorHAnsi"/>
          <w:szCs w:val="22"/>
          <w:lang w:val="cs-CZ"/>
        </w:rPr>
        <w:t xml:space="preserve"> nebo bude uvedeno, jak se projevují</w:t>
      </w:r>
      <w:r w:rsidRPr="00A301D6">
        <w:rPr>
          <w:rFonts w:asciiTheme="minorHAnsi" w:hAnsiTheme="minorHAnsi" w:cstheme="minorHAnsi"/>
          <w:szCs w:val="22"/>
        </w:rPr>
        <w:t>. Reklamaci lze uplatnit do posledního dne záruční doby, přičemž i reklamace odeslaná objednatelem v poslední den záruční doby se považuje za včas uplatněnou.</w:t>
      </w:r>
    </w:p>
    <w:p w14:paraId="48B8F14C" w14:textId="77777777" w:rsidR="00A301D6" w:rsidRPr="00A301D6" w:rsidRDefault="00A301D6"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lang w:val="cs-CZ"/>
        </w:rPr>
        <w:t xml:space="preserve">Ať už jde o vady díla nebo o záruční vady, </w:t>
      </w:r>
      <w:r w:rsidRPr="00A301D6">
        <w:rPr>
          <w:rFonts w:asciiTheme="minorHAnsi" w:hAnsiTheme="minorHAnsi" w:cstheme="minorHAnsi"/>
          <w:szCs w:val="22"/>
        </w:rPr>
        <w:t>potvrdí</w:t>
      </w:r>
      <w:r w:rsidRPr="00A301D6">
        <w:rPr>
          <w:rFonts w:asciiTheme="minorHAnsi" w:hAnsiTheme="minorHAnsi" w:cstheme="minorHAnsi"/>
          <w:szCs w:val="22"/>
          <w:lang w:val="cs-CZ"/>
        </w:rPr>
        <w:t xml:space="preserve"> zhotovitel</w:t>
      </w:r>
      <w:r w:rsidRPr="00A301D6">
        <w:rPr>
          <w:rFonts w:asciiTheme="minorHAnsi" w:hAnsiTheme="minorHAnsi" w:cstheme="minorHAnsi"/>
          <w:szCs w:val="22"/>
        </w:rPr>
        <w:t xml:space="preserve"> objednateli formou e-mailu, datovou zprávou do datové schránky nebo písemně přijetí reklamace a do tří (3) pracovních dnů od obdržení reklamace začne s odstraňováním vad. Bez ohledu na to, zda bylo možné zjistit vadu již dříve, je zhotovitel povinen vadu v co možná nejkratší technicky obhajitelné lhůtě odstranit, nebude-li dohodnuto jinak, a to buď opravou, nebo výměnou vadných částí zařízení za části nové. Odstranění vad bude provedeno na vlastní náklady zhotovitele. Nedojde-li mezi oběma smluvními stranami k dohodě o termínu odstranění reklamované vady, platí, že vada musí být odstraněna nejpozději do čtrnácti (14) dnů ode dne uplatnění reklamace</w:t>
      </w:r>
      <w:r w:rsidRPr="00A301D6">
        <w:rPr>
          <w:rFonts w:asciiTheme="minorHAnsi" w:hAnsiTheme="minorHAnsi" w:cstheme="minorHAnsi"/>
          <w:szCs w:val="22"/>
          <w:lang w:val="cs-CZ"/>
        </w:rPr>
        <w:t>.</w:t>
      </w:r>
    </w:p>
    <w:p w14:paraId="7A0DC4E7" w14:textId="77777777" w:rsidR="00A301D6" w:rsidRPr="00A301D6" w:rsidRDefault="00A301D6"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Jestliže se během záruční doby vyskytnou jakékoli vady </w:t>
      </w:r>
      <w:r w:rsidRPr="00A301D6">
        <w:rPr>
          <w:rFonts w:asciiTheme="minorHAnsi" w:hAnsiTheme="minorHAnsi" w:cstheme="minorHAnsi"/>
          <w:szCs w:val="22"/>
          <w:lang w:val="cs-CZ"/>
        </w:rPr>
        <w:t>díla</w:t>
      </w:r>
      <w:r w:rsidRPr="00A301D6">
        <w:rPr>
          <w:rFonts w:asciiTheme="minorHAnsi" w:hAnsiTheme="minorHAnsi" w:cstheme="minorHAnsi"/>
          <w:szCs w:val="22"/>
        </w:rPr>
        <w:t>, které vedou</w:t>
      </w:r>
      <w:r w:rsidRPr="00A301D6">
        <w:rPr>
          <w:rFonts w:asciiTheme="minorHAnsi" w:hAnsiTheme="minorHAnsi" w:cstheme="minorHAnsi"/>
          <w:szCs w:val="22"/>
          <w:lang w:val="cs-CZ"/>
        </w:rPr>
        <w:t xml:space="preserve"> či </w:t>
      </w:r>
      <w:r w:rsidRPr="00A301D6">
        <w:rPr>
          <w:rFonts w:asciiTheme="minorHAnsi" w:hAnsiTheme="minorHAnsi" w:cstheme="minorHAnsi"/>
          <w:szCs w:val="22"/>
        </w:rPr>
        <w:t xml:space="preserve">mohou vést k poškození zdraví osob nebo majetku, jedná se o havarijní stav. </w:t>
      </w:r>
      <w:r w:rsidRPr="00A301D6">
        <w:rPr>
          <w:rFonts w:asciiTheme="minorHAnsi" w:hAnsiTheme="minorHAnsi" w:cstheme="minorHAnsi"/>
          <w:szCs w:val="22"/>
          <w:lang w:val="cs-CZ"/>
        </w:rPr>
        <w:t xml:space="preserve">Zhotovitel je povinen reklamaci posoudit a havarijní stav odstranit nejpozději </w:t>
      </w:r>
    </w:p>
    <w:p w14:paraId="7D47B904" w14:textId="77777777" w:rsidR="00A301D6" w:rsidRPr="00A301D6" w:rsidRDefault="00A301D6" w:rsidP="00A301D6">
      <w:pPr>
        <w:pStyle w:val="Clanek11"/>
        <w:numPr>
          <w:ilvl w:val="2"/>
          <w:numId w:val="1"/>
        </w:numPr>
        <w:spacing w:before="60" w:after="60"/>
        <w:rPr>
          <w:rFonts w:asciiTheme="minorHAnsi" w:hAnsiTheme="minorHAnsi" w:cstheme="minorHAnsi"/>
          <w:szCs w:val="22"/>
          <w:lang w:val="cs-CZ"/>
        </w:rPr>
      </w:pPr>
      <w:r w:rsidRPr="00A301D6">
        <w:rPr>
          <w:rFonts w:asciiTheme="minorHAnsi" w:hAnsiTheme="minorHAnsi" w:cstheme="minorHAnsi"/>
          <w:szCs w:val="22"/>
          <w:lang w:val="cs-CZ"/>
        </w:rPr>
        <w:t>do 24 hodin od odeslání oznámení o havarijním stavu, pokud bude oznámení odesláno zhotoviteli v pracovní den v době od 8.00 do 16.00 hodin,</w:t>
      </w:r>
    </w:p>
    <w:p w14:paraId="4391CC42" w14:textId="77777777" w:rsidR="00A301D6" w:rsidRPr="00A301D6" w:rsidRDefault="00A301D6" w:rsidP="00A301D6">
      <w:pPr>
        <w:pStyle w:val="Clanek11"/>
        <w:numPr>
          <w:ilvl w:val="2"/>
          <w:numId w:val="1"/>
        </w:numPr>
        <w:spacing w:before="60" w:after="60"/>
        <w:rPr>
          <w:rFonts w:asciiTheme="minorHAnsi" w:hAnsiTheme="minorHAnsi" w:cstheme="minorHAnsi"/>
          <w:szCs w:val="22"/>
          <w:lang w:val="cs-CZ"/>
        </w:rPr>
      </w:pPr>
      <w:r w:rsidRPr="00A301D6">
        <w:rPr>
          <w:rFonts w:asciiTheme="minorHAnsi" w:hAnsiTheme="minorHAnsi" w:cstheme="minorHAnsi"/>
          <w:szCs w:val="22"/>
          <w:lang w:val="cs-CZ"/>
        </w:rPr>
        <w:t>do 48 hodin od odeslání oznámení o havarijním stavu v ostatních případech.</w:t>
      </w:r>
    </w:p>
    <w:p w14:paraId="4B55D8EB" w14:textId="77777777" w:rsidR="00A301D6" w:rsidRPr="00A301D6" w:rsidRDefault="00A301D6"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O odstranění reklamované vady sepíší smluvní strany protokol, ve kterém objednatel potvrdí odstranění vady včetně termínu, nebo uvede důvody, pro které odmítá opravu převzít</w:t>
      </w:r>
      <w:r w:rsidRPr="00A301D6">
        <w:rPr>
          <w:rFonts w:asciiTheme="minorHAnsi" w:hAnsiTheme="minorHAnsi" w:cstheme="minorHAnsi"/>
          <w:szCs w:val="22"/>
          <w:lang w:val="cs-CZ"/>
        </w:rPr>
        <w:t>.</w:t>
      </w:r>
    </w:p>
    <w:p w14:paraId="376F7A26" w14:textId="77777777" w:rsidR="00A301D6" w:rsidRPr="00A301D6" w:rsidRDefault="00A301D6"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V případě, že zhotovitel do tří (3) pracovních dnů nezahájí odstraňování vad </w:t>
      </w:r>
      <w:r w:rsidRPr="00A301D6">
        <w:rPr>
          <w:rFonts w:asciiTheme="minorHAnsi" w:hAnsiTheme="minorHAnsi" w:cstheme="minorHAnsi"/>
          <w:szCs w:val="22"/>
          <w:lang w:val="cs-CZ"/>
        </w:rPr>
        <w:t>nebo</w:t>
      </w:r>
      <w:r w:rsidRPr="00A301D6">
        <w:rPr>
          <w:rFonts w:asciiTheme="minorHAnsi" w:hAnsiTheme="minorHAnsi" w:cstheme="minorHAnsi"/>
          <w:szCs w:val="22"/>
        </w:rPr>
        <w:t xml:space="preserve"> tyto ve stanovených, popř. dohodnutých lhůtách neodstraní, je objednatel oprávněn</w:t>
      </w:r>
      <w:r w:rsidRPr="00A301D6">
        <w:rPr>
          <w:rFonts w:asciiTheme="minorHAnsi" w:hAnsiTheme="minorHAnsi" w:cstheme="minorHAnsi"/>
          <w:szCs w:val="22"/>
          <w:lang w:val="cs-CZ"/>
        </w:rPr>
        <w:t xml:space="preserve"> vad</w:t>
      </w:r>
      <w:r w:rsidRPr="00A301D6">
        <w:rPr>
          <w:rFonts w:asciiTheme="minorHAnsi" w:hAnsiTheme="minorHAnsi" w:cstheme="minorHAnsi"/>
          <w:szCs w:val="22"/>
        </w:rPr>
        <w:t>u po předchozím oznámení zhotoviteli odstranit sám nebo ji nechat odstranit, a to na náklady zhotovitele, aniž by tím omezil svá práva, která mu přísluší na základě záruky</w:t>
      </w:r>
      <w:r w:rsidRPr="00A301D6">
        <w:rPr>
          <w:rFonts w:asciiTheme="minorHAnsi" w:hAnsiTheme="minorHAnsi" w:cstheme="minorHAnsi"/>
          <w:szCs w:val="22"/>
          <w:lang w:val="cs-CZ"/>
        </w:rPr>
        <w:t>,</w:t>
      </w:r>
      <w:r w:rsidRPr="00A301D6">
        <w:rPr>
          <w:rFonts w:asciiTheme="minorHAnsi" w:hAnsiTheme="minorHAnsi" w:cstheme="minorHAnsi"/>
          <w:szCs w:val="22"/>
        </w:rPr>
        <w:t xml:space="preserve"> a zhotovitel je povinen nahradit objednateli náklady s tím spojené.</w:t>
      </w:r>
    </w:p>
    <w:p w14:paraId="1F38C064" w14:textId="77777777" w:rsidR="00A301D6" w:rsidRPr="00A301D6" w:rsidRDefault="00A301D6" w:rsidP="00A301D6">
      <w:pPr>
        <w:pStyle w:val="Clanek11"/>
        <w:tabs>
          <w:tab w:val="clear" w:pos="567"/>
        </w:tabs>
        <w:spacing w:before="60" w:after="60"/>
        <w:rPr>
          <w:rFonts w:asciiTheme="minorHAnsi" w:hAnsiTheme="minorHAnsi" w:cstheme="minorHAnsi"/>
          <w:szCs w:val="22"/>
        </w:rPr>
      </w:pPr>
    </w:p>
    <w:p w14:paraId="74E40C98" w14:textId="77777777" w:rsidR="006F6D1A" w:rsidRPr="00A301D6" w:rsidRDefault="006F6D1A" w:rsidP="00A301D6">
      <w:pPr>
        <w:pStyle w:val="Nadpis1"/>
        <w:numPr>
          <w:ilvl w:val="0"/>
          <w:numId w:val="1"/>
        </w:numPr>
        <w:spacing w:before="60"/>
        <w:jc w:val="both"/>
        <w:rPr>
          <w:rFonts w:asciiTheme="minorHAnsi" w:hAnsiTheme="minorHAnsi" w:cstheme="minorHAnsi"/>
          <w:bCs w:val="0"/>
          <w:sz w:val="22"/>
          <w:szCs w:val="22"/>
        </w:rPr>
      </w:pPr>
      <w:r w:rsidRPr="00A301D6">
        <w:rPr>
          <w:rFonts w:asciiTheme="minorHAnsi" w:hAnsiTheme="minorHAnsi" w:cstheme="minorHAnsi"/>
          <w:bCs w:val="0"/>
          <w:sz w:val="22"/>
          <w:szCs w:val="22"/>
        </w:rPr>
        <w:lastRenderedPageBreak/>
        <w:t xml:space="preserve">Smluvní sankce </w:t>
      </w:r>
    </w:p>
    <w:p w14:paraId="6BC4163B" w14:textId="77777777" w:rsidR="006F6D1A" w:rsidRPr="00A301D6" w:rsidRDefault="006F6D1A"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Zhotovitel zaplatí objednateli smluvní pokutu</w:t>
      </w:r>
    </w:p>
    <w:p w14:paraId="159992BD" w14:textId="77777777" w:rsidR="00A301D6" w:rsidRPr="00A301D6" w:rsidRDefault="00A301D6" w:rsidP="00A301D6">
      <w:pPr>
        <w:pStyle w:val="Clanek11"/>
        <w:numPr>
          <w:ilvl w:val="0"/>
          <w:numId w:val="17"/>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ve výši </w:t>
      </w:r>
      <w:r w:rsidRPr="00A301D6">
        <w:rPr>
          <w:rFonts w:asciiTheme="minorHAnsi" w:hAnsiTheme="minorHAnsi" w:cstheme="minorHAnsi"/>
          <w:szCs w:val="22"/>
          <w:lang w:val="cs-CZ"/>
        </w:rPr>
        <w:t>0,2 % z ceny díla dle této smlouvy bez DPH</w:t>
      </w:r>
      <w:r w:rsidRPr="00A301D6">
        <w:rPr>
          <w:rFonts w:asciiTheme="minorHAnsi" w:hAnsiTheme="minorHAnsi" w:cstheme="minorHAnsi"/>
          <w:szCs w:val="22"/>
        </w:rPr>
        <w:t xml:space="preserve"> za každý započatý kalendářní den prodlení s</w:t>
      </w:r>
      <w:r w:rsidRPr="00A301D6">
        <w:rPr>
          <w:rFonts w:asciiTheme="minorHAnsi" w:hAnsiTheme="minorHAnsi" w:cstheme="minorHAnsi"/>
          <w:szCs w:val="22"/>
          <w:lang w:val="cs-CZ"/>
        </w:rPr>
        <w:t>e splněním termínu sjednaného v článku 3.2 této smlouvy,</w:t>
      </w:r>
    </w:p>
    <w:p w14:paraId="540CE274" w14:textId="77777777" w:rsidR="00A301D6" w:rsidRPr="00A301D6" w:rsidRDefault="00A301D6" w:rsidP="00A301D6">
      <w:pPr>
        <w:pStyle w:val="Clanek11"/>
        <w:numPr>
          <w:ilvl w:val="0"/>
          <w:numId w:val="17"/>
        </w:numPr>
        <w:spacing w:before="60" w:after="60"/>
        <w:rPr>
          <w:rFonts w:asciiTheme="minorHAnsi" w:hAnsiTheme="minorHAnsi" w:cstheme="minorHAnsi"/>
          <w:szCs w:val="22"/>
          <w:lang w:val="cs-CZ"/>
        </w:rPr>
      </w:pPr>
      <w:r w:rsidRPr="00A301D6">
        <w:rPr>
          <w:rFonts w:asciiTheme="minorHAnsi" w:hAnsiTheme="minorHAnsi" w:cstheme="minorHAnsi"/>
          <w:szCs w:val="22"/>
        </w:rPr>
        <w:t>za prodlení s </w:t>
      </w:r>
      <w:r w:rsidRPr="00A301D6">
        <w:rPr>
          <w:rFonts w:asciiTheme="minorHAnsi" w:hAnsiTheme="minorHAnsi" w:cstheme="minorHAnsi"/>
          <w:szCs w:val="22"/>
          <w:lang w:val="cs-CZ"/>
        </w:rPr>
        <w:t>odstraněním</w:t>
      </w:r>
      <w:r w:rsidRPr="00A301D6">
        <w:rPr>
          <w:rFonts w:asciiTheme="minorHAnsi" w:hAnsiTheme="minorHAnsi" w:cstheme="minorHAnsi"/>
          <w:szCs w:val="22"/>
        </w:rPr>
        <w:t xml:space="preserve"> vad a nedodělků </w:t>
      </w:r>
      <w:r w:rsidRPr="00A301D6">
        <w:rPr>
          <w:rFonts w:asciiTheme="minorHAnsi" w:hAnsiTheme="minorHAnsi" w:cstheme="minorHAnsi"/>
          <w:szCs w:val="22"/>
          <w:lang w:val="cs-CZ"/>
        </w:rPr>
        <w:t xml:space="preserve">uvedených v předávacím protokolu </w:t>
      </w:r>
      <w:r w:rsidRPr="00A301D6">
        <w:rPr>
          <w:rFonts w:asciiTheme="minorHAnsi" w:hAnsiTheme="minorHAnsi" w:cstheme="minorHAnsi"/>
          <w:szCs w:val="22"/>
        </w:rPr>
        <w:t xml:space="preserve">ve výši </w:t>
      </w:r>
      <w:r w:rsidRPr="00A301D6">
        <w:rPr>
          <w:rFonts w:asciiTheme="minorHAnsi" w:hAnsiTheme="minorHAnsi" w:cstheme="minorHAnsi"/>
          <w:szCs w:val="22"/>
          <w:lang w:val="cs-CZ"/>
        </w:rPr>
        <w:t>2</w:t>
      </w:r>
      <w:r w:rsidRPr="00A301D6">
        <w:rPr>
          <w:rFonts w:asciiTheme="minorHAnsi" w:hAnsiTheme="minorHAnsi" w:cstheme="minorHAnsi"/>
          <w:szCs w:val="22"/>
        </w:rPr>
        <w:t xml:space="preserve">.000 Kč za každou vadu </w:t>
      </w:r>
      <w:r w:rsidRPr="00A301D6">
        <w:rPr>
          <w:rFonts w:asciiTheme="minorHAnsi" w:hAnsiTheme="minorHAnsi" w:cstheme="minorHAnsi"/>
          <w:szCs w:val="22"/>
          <w:lang w:val="cs-CZ"/>
        </w:rPr>
        <w:t xml:space="preserve">či nedodělek </w:t>
      </w:r>
      <w:r w:rsidRPr="00A301D6">
        <w:rPr>
          <w:rFonts w:asciiTheme="minorHAnsi" w:hAnsiTheme="minorHAnsi" w:cstheme="minorHAnsi"/>
          <w:szCs w:val="22"/>
        </w:rPr>
        <w:t>a započatý kalendářní den prodlení</w:t>
      </w:r>
      <w:r w:rsidRPr="00A301D6">
        <w:rPr>
          <w:rFonts w:asciiTheme="minorHAnsi" w:hAnsiTheme="minorHAnsi" w:cstheme="minorHAnsi"/>
          <w:szCs w:val="22"/>
          <w:lang w:val="cs-CZ"/>
        </w:rPr>
        <w:t>,</w:t>
      </w:r>
    </w:p>
    <w:p w14:paraId="0D58711B" w14:textId="77777777" w:rsidR="00A301D6" w:rsidRPr="00A301D6" w:rsidRDefault="00A301D6" w:rsidP="00A301D6">
      <w:pPr>
        <w:pStyle w:val="Clanek11"/>
        <w:numPr>
          <w:ilvl w:val="0"/>
          <w:numId w:val="17"/>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za prodlení s termínem nastoupení k odstranění reklamovaných vad ve výši </w:t>
      </w:r>
      <w:r w:rsidRPr="00A301D6">
        <w:rPr>
          <w:rFonts w:asciiTheme="minorHAnsi" w:hAnsiTheme="minorHAnsi" w:cstheme="minorHAnsi"/>
          <w:szCs w:val="22"/>
          <w:lang w:val="cs-CZ"/>
        </w:rPr>
        <w:t>2</w:t>
      </w:r>
      <w:r w:rsidRPr="00A301D6">
        <w:rPr>
          <w:rFonts w:asciiTheme="minorHAnsi" w:hAnsiTheme="minorHAnsi" w:cstheme="minorHAnsi"/>
          <w:szCs w:val="22"/>
        </w:rPr>
        <w:t>.000 Kč za každou vadu a kalendářní den prodlení</w:t>
      </w:r>
      <w:r w:rsidRPr="00A301D6">
        <w:rPr>
          <w:rFonts w:asciiTheme="minorHAnsi" w:hAnsiTheme="minorHAnsi" w:cstheme="minorHAnsi"/>
          <w:szCs w:val="22"/>
          <w:lang w:val="cs-CZ"/>
        </w:rPr>
        <w:t>,</w:t>
      </w:r>
    </w:p>
    <w:p w14:paraId="14F7E10B" w14:textId="77777777" w:rsidR="00A301D6" w:rsidRPr="00A301D6" w:rsidRDefault="00A301D6" w:rsidP="00A301D6">
      <w:pPr>
        <w:pStyle w:val="Clanek11"/>
        <w:numPr>
          <w:ilvl w:val="0"/>
          <w:numId w:val="17"/>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za prodlení s odstraněním reklamované vady </w:t>
      </w:r>
      <w:r w:rsidRPr="00A301D6">
        <w:rPr>
          <w:rFonts w:asciiTheme="minorHAnsi" w:hAnsiTheme="minorHAnsi" w:cstheme="minorHAnsi"/>
          <w:szCs w:val="22"/>
          <w:lang w:val="cs-CZ"/>
        </w:rPr>
        <w:t>v</w:t>
      </w:r>
      <w:r w:rsidRPr="00A301D6">
        <w:rPr>
          <w:rFonts w:asciiTheme="minorHAnsi" w:hAnsiTheme="minorHAnsi" w:cstheme="minorHAnsi"/>
          <w:szCs w:val="22"/>
        </w:rPr>
        <w:t xml:space="preserve">e výši </w:t>
      </w:r>
      <w:r w:rsidRPr="00A301D6">
        <w:rPr>
          <w:rFonts w:asciiTheme="minorHAnsi" w:hAnsiTheme="minorHAnsi" w:cstheme="minorHAnsi"/>
          <w:szCs w:val="22"/>
          <w:lang w:val="cs-CZ"/>
        </w:rPr>
        <w:t>2</w:t>
      </w:r>
      <w:r w:rsidRPr="00A301D6">
        <w:rPr>
          <w:rFonts w:asciiTheme="minorHAnsi" w:hAnsiTheme="minorHAnsi" w:cstheme="minorHAnsi"/>
          <w:szCs w:val="22"/>
        </w:rPr>
        <w:t>.000 Kč za každou vadu a započatý kalendářní den prodlení</w:t>
      </w:r>
      <w:r w:rsidRPr="00A301D6">
        <w:rPr>
          <w:rFonts w:asciiTheme="minorHAnsi" w:hAnsiTheme="minorHAnsi" w:cstheme="minorHAnsi"/>
          <w:szCs w:val="22"/>
          <w:lang w:val="cs-CZ"/>
        </w:rPr>
        <w:t xml:space="preserve">, </w:t>
      </w:r>
    </w:p>
    <w:p w14:paraId="04811A5F" w14:textId="77777777" w:rsidR="00A301D6" w:rsidRPr="00A301D6" w:rsidRDefault="00A301D6" w:rsidP="00A301D6">
      <w:pPr>
        <w:pStyle w:val="Clanek11"/>
        <w:numPr>
          <w:ilvl w:val="0"/>
          <w:numId w:val="17"/>
        </w:numPr>
        <w:spacing w:before="60" w:after="60"/>
        <w:rPr>
          <w:rFonts w:asciiTheme="minorHAnsi" w:hAnsiTheme="minorHAnsi" w:cstheme="minorHAnsi"/>
          <w:szCs w:val="22"/>
          <w:lang w:val="cs-CZ"/>
        </w:rPr>
      </w:pPr>
      <w:r w:rsidRPr="00A301D6">
        <w:rPr>
          <w:rFonts w:asciiTheme="minorHAnsi" w:hAnsiTheme="minorHAnsi" w:cstheme="minorHAnsi"/>
          <w:szCs w:val="22"/>
          <w:lang w:val="cs-CZ"/>
        </w:rPr>
        <w:t>za prodlení s odstraněním reklamované vady v případě havarijního stavu ve výši 10.000 Kč za každou vadu a započatý kalendářní den prodlení,</w:t>
      </w:r>
    </w:p>
    <w:p w14:paraId="67DD6AE7" w14:textId="77777777" w:rsidR="00A301D6" w:rsidRPr="00A301D6" w:rsidRDefault="00A301D6" w:rsidP="00A301D6">
      <w:pPr>
        <w:pStyle w:val="Clanek11"/>
        <w:numPr>
          <w:ilvl w:val="0"/>
          <w:numId w:val="17"/>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v případě, že </w:t>
      </w:r>
      <w:r w:rsidRPr="00A301D6">
        <w:rPr>
          <w:rFonts w:asciiTheme="minorHAnsi" w:hAnsiTheme="minorHAnsi" w:cstheme="minorHAnsi"/>
          <w:szCs w:val="22"/>
          <w:lang w:val="cs-CZ"/>
        </w:rPr>
        <w:t xml:space="preserve">po dobu plnění smlouvy nebude po celou pracovní dobu přítomna ve stavebních prostorách </w:t>
      </w:r>
      <w:r w:rsidRPr="00A301D6">
        <w:rPr>
          <w:rFonts w:asciiTheme="minorHAnsi" w:hAnsiTheme="minorHAnsi" w:cstheme="minorHAnsi"/>
          <w:szCs w:val="22"/>
        </w:rPr>
        <w:t>odborná osoba</w:t>
      </w:r>
      <w:r w:rsidRPr="00A301D6">
        <w:rPr>
          <w:rFonts w:asciiTheme="minorHAnsi" w:hAnsiTheme="minorHAnsi" w:cstheme="minorHAnsi"/>
          <w:szCs w:val="22"/>
          <w:lang w:val="cs-CZ"/>
        </w:rPr>
        <w:t xml:space="preserve">, a to </w:t>
      </w:r>
      <w:r w:rsidRPr="00A301D6">
        <w:rPr>
          <w:rFonts w:asciiTheme="minorHAnsi" w:hAnsiTheme="minorHAnsi" w:cstheme="minorHAnsi"/>
          <w:szCs w:val="22"/>
        </w:rPr>
        <w:t>za každý jednotlivý případ ve výši 3.000 Kč</w:t>
      </w:r>
      <w:r w:rsidRPr="00A301D6">
        <w:rPr>
          <w:rFonts w:asciiTheme="minorHAnsi" w:hAnsiTheme="minorHAnsi" w:cstheme="minorHAnsi"/>
          <w:szCs w:val="22"/>
          <w:lang w:val="cs-CZ"/>
        </w:rPr>
        <w:t>,</w:t>
      </w:r>
    </w:p>
    <w:p w14:paraId="345B0931" w14:textId="77777777" w:rsidR="00A301D6" w:rsidRPr="00A301D6" w:rsidRDefault="00A301D6" w:rsidP="00A301D6">
      <w:pPr>
        <w:pStyle w:val="Clanek11"/>
        <w:numPr>
          <w:ilvl w:val="0"/>
          <w:numId w:val="17"/>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ve výši 3.000 Kč za každý jednotlivý případ, </w:t>
      </w:r>
      <w:r w:rsidRPr="00A301D6">
        <w:rPr>
          <w:rFonts w:asciiTheme="minorHAnsi" w:hAnsiTheme="minorHAnsi" w:cstheme="minorHAnsi"/>
          <w:szCs w:val="22"/>
          <w:lang w:val="cs-CZ"/>
        </w:rPr>
        <w:t xml:space="preserve">kdy fyzické osoby řízené zhotovitelem či podzhotovitelem </w:t>
      </w:r>
      <w:r w:rsidRPr="00A301D6">
        <w:rPr>
          <w:rFonts w:asciiTheme="minorHAnsi" w:hAnsiTheme="minorHAnsi" w:cstheme="minorHAnsi"/>
          <w:szCs w:val="22"/>
        </w:rPr>
        <w:t>poruší zákaz kouření</w:t>
      </w:r>
      <w:r w:rsidRPr="00A301D6">
        <w:rPr>
          <w:rFonts w:asciiTheme="minorHAnsi" w:hAnsiTheme="minorHAnsi" w:cstheme="minorHAnsi"/>
          <w:szCs w:val="22"/>
          <w:lang w:val="cs-CZ"/>
        </w:rPr>
        <w:t>,</w:t>
      </w:r>
    </w:p>
    <w:p w14:paraId="237C7E82" w14:textId="77777777" w:rsidR="00A301D6" w:rsidRPr="00A301D6" w:rsidRDefault="00A301D6" w:rsidP="00A301D6">
      <w:pPr>
        <w:pStyle w:val="Clanek11"/>
        <w:numPr>
          <w:ilvl w:val="0"/>
          <w:numId w:val="17"/>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za </w:t>
      </w:r>
      <w:r w:rsidRPr="00A301D6">
        <w:rPr>
          <w:rFonts w:asciiTheme="minorHAnsi" w:hAnsiTheme="minorHAnsi" w:cstheme="minorHAnsi"/>
          <w:szCs w:val="22"/>
          <w:lang w:val="cs-CZ"/>
        </w:rPr>
        <w:t xml:space="preserve">porušení povinnosti včas vyklidit stavební prostory </w:t>
      </w:r>
      <w:r w:rsidRPr="00A301D6">
        <w:rPr>
          <w:rFonts w:asciiTheme="minorHAnsi" w:hAnsiTheme="minorHAnsi" w:cstheme="minorHAnsi"/>
          <w:szCs w:val="22"/>
        </w:rPr>
        <w:t>ve výši 5.000 Kč za každý započatý kalendářní den prodlení</w:t>
      </w:r>
      <w:r w:rsidRPr="00A301D6">
        <w:rPr>
          <w:rFonts w:asciiTheme="minorHAnsi" w:hAnsiTheme="minorHAnsi" w:cstheme="minorHAnsi"/>
          <w:szCs w:val="22"/>
          <w:lang w:val="cs-CZ"/>
        </w:rPr>
        <w:t>,</w:t>
      </w:r>
    </w:p>
    <w:p w14:paraId="7A0E15AB" w14:textId="77777777" w:rsidR="00A301D6" w:rsidRPr="00A301D6" w:rsidRDefault="00A301D6" w:rsidP="00A301D6">
      <w:pPr>
        <w:pStyle w:val="Clanek11"/>
        <w:numPr>
          <w:ilvl w:val="0"/>
          <w:numId w:val="17"/>
        </w:numPr>
        <w:spacing w:before="60" w:after="60"/>
        <w:rPr>
          <w:rFonts w:asciiTheme="minorHAnsi" w:hAnsiTheme="minorHAnsi" w:cstheme="minorHAnsi"/>
          <w:szCs w:val="22"/>
          <w:lang w:val="cs-CZ"/>
        </w:rPr>
      </w:pPr>
      <w:r w:rsidRPr="00A301D6">
        <w:rPr>
          <w:rFonts w:asciiTheme="minorHAnsi" w:hAnsiTheme="minorHAnsi" w:cstheme="minorHAnsi"/>
          <w:szCs w:val="22"/>
        </w:rPr>
        <w:t>za porušení povinností v rámci BOZP, a to za každý jednotlivý případ ve výši 5.000 Kč</w:t>
      </w:r>
      <w:r w:rsidRPr="00A301D6">
        <w:rPr>
          <w:rFonts w:asciiTheme="minorHAnsi" w:hAnsiTheme="minorHAnsi" w:cstheme="minorHAnsi"/>
          <w:szCs w:val="22"/>
          <w:lang w:val="cs-CZ"/>
        </w:rPr>
        <w:t>,</w:t>
      </w:r>
    </w:p>
    <w:p w14:paraId="0962362A" w14:textId="77777777" w:rsidR="00A301D6" w:rsidRPr="00A301D6" w:rsidRDefault="00A301D6" w:rsidP="00A301D6">
      <w:pPr>
        <w:pStyle w:val="Clanek11"/>
        <w:numPr>
          <w:ilvl w:val="0"/>
          <w:numId w:val="17"/>
        </w:numPr>
        <w:spacing w:before="60" w:after="60"/>
        <w:rPr>
          <w:rFonts w:asciiTheme="minorHAnsi" w:hAnsiTheme="minorHAnsi" w:cstheme="minorHAnsi"/>
          <w:szCs w:val="22"/>
          <w:lang w:val="cs-CZ"/>
        </w:rPr>
      </w:pPr>
      <w:r w:rsidRPr="00A301D6">
        <w:rPr>
          <w:rFonts w:asciiTheme="minorHAnsi" w:hAnsiTheme="minorHAnsi" w:cstheme="minorHAnsi"/>
          <w:szCs w:val="22"/>
        </w:rPr>
        <w:t>jestliže nepředloží objednateli seznam podzhotovitelů</w:t>
      </w:r>
      <w:r w:rsidRPr="00A301D6">
        <w:rPr>
          <w:rFonts w:asciiTheme="minorHAnsi" w:hAnsiTheme="minorHAnsi" w:cstheme="minorHAnsi"/>
          <w:szCs w:val="22"/>
          <w:lang w:val="cs-CZ"/>
        </w:rPr>
        <w:t xml:space="preserve"> </w:t>
      </w:r>
      <w:r w:rsidRPr="00A301D6">
        <w:rPr>
          <w:rFonts w:asciiTheme="minorHAnsi" w:hAnsiTheme="minorHAnsi" w:cstheme="minorHAnsi"/>
          <w:szCs w:val="22"/>
        </w:rPr>
        <w:t xml:space="preserve">nebo jeho změnu v požadovaném termínu </w:t>
      </w:r>
      <w:r w:rsidRPr="00A301D6">
        <w:rPr>
          <w:rFonts w:asciiTheme="minorHAnsi" w:hAnsiTheme="minorHAnsi" w:cstheme="minorHAnsi"/>
          <w:szCs w:val="22"/>
          <w:lang w:val="cs-CZ"/>
        </w:rPr>
        <w:t>nebo se</w:t>
      </w:r>
      <w:r w:rsidRPr="00A301D6">
        <w:rPr>
          <w:rFonts w:asciiTheme="minorHAnsi" w:hAnsiTheme="minorHAnsi" w:cstheme="minorHAnsi"/>
          <w:szCs w:val="22"/>
        </w:rPr>
        <w:t xml:space="preserve"> na plnění bude podílet jiný než uvedený </w:t>
      </w:r>
      <w:proofErr w:type="spellStart"/>
      <w:r w:rsidRPr="00A301D6">
        <w:rPr>
          <w:rFonts w:asciiTheme="minorHAnsi" w:hAnsiTheme="minorHAnsi" w:cstheme="minorHAnsi"/>
          <w:szCs w:val="22"/>
        </w:rPr>
        <w:t>podzhotovitel</w:t>
      </w:r>
      <w:proofErr w:type="spellEnd"/>
      <w:r w:rsidRPr="00A301D6">
        <w:rPr>
          <w:rFonts w:asciiTheme="minorHAnsi" w:hAnsiTheme="minorHAnsi" w:cstheme="minorHAnsi"/>
          <w:szCs w:val="22"/>
          <w:lang w:val="cs-CZ"/>
        </w:rPr>
        <w:t xml:space="preserve"> </w:t>
      </w:r>
      <w:r w:rsidRPr="00A301D6">
        <w:rPr>
          <w:rFonts w:asciiTheme="minorHAnsi" w:hAnsiTheme="minorHAnsi" w:cstheme="minorHAnsi"/>
          <w:szCs w:val="22"/>
        </w:rPr>
        <w:t xml:space="preserve">nebo bude </w:t>
      </w:r>
      <w:proofErr w:type="spellStart"/>
      <w:r w:rsidRPr="00A301D6">
        <w:rPr>
          <w:rFonts w:asciiTheme="minorHAnsi" w:hAnsiTheme="minorHAnsi" w:cstheme="minorHAnsi"/>
          <w:szCs w:val="22"/>
        </w:rPr>
        <w:t>podzhotovitelsky</w:t>
      </w:r>
      <w:proofErr w:type="spellEnd"/>
      <w:r w:rsidRPr="00A301D6">
        <w:rPr>
          <w:rFonts w:asciiTheme="minorHAnsi" w:hAnsiTheme="minorHAnsi" w:cstheme="minorHAnsi"/>
          <w:szCs w:val="22"/>
        </w:rPr>
        <w:t xml:space="preserve"> poskytováno částečné plnění, u kterého si objednatel vyhradil, že nesmí být prováděno </w:t>
      </w:r>
      <w:proofErr w:type="spellStart"/>
      <w:r w:rsidRPr="00A301D6">
        <w:rPr>
          <w:rFonts w:asciiTheme="minorHAnsi" w:hAnsiTheme="minorHAnsi" w:cstheme="minorHAnsi"/>
          <w:szCs w:val="22"/>
        </w:rPr>
        <w:t>podzhotovitelsky</w:t>
      </w:r>
      <w:proofErr w:type="spellEnd"/>
      <w:r w:rsidRPr="00A301D6">
        <w:rPr>
          <w:rFonts w:asciiTheme="minorHAnsi" w:hAnsiTheme="minorHAnsi" w:cstheme="minorHAnsi"/>
          <w:szCs w:val="22"/>
          <w:lang w:val="cs-CZ"/>
        </w:rPr>
        <w:t>,</w:t>
      </w:r>
      <w:r w:rsidRPr="00A301D6">
        <w:rPr>
          <w:rFonts w:asciiTheme="minorHAnsi" w:hAnsiTheme="minorHAnsi" w:cstheme="minorHAnsi"/>
          <w:szCs w:val="22"/>
        </w:rPr>
        <w:t xml:space="preserve"> nebo </w:t>
      </w:r>
      <w:proofErr w:type="spellStart"/>
      <w:r w:rsidRPr="00A301D6">
        <w:rPr>
          <w:rFonts w:asciiTheme="minorHAnsi" w:hAnsiTheme="minorHAnsi" w:cstheme="minorHAnsi"/>
          <w:szCs w:val="22"/>
        </w:rPr>
        <w:t>podzhotovitel</w:t>
      </w:r>
      <w:proofErr w:type="spellEnd"/>
      <w:r w:rsidRPr="00A301D6">
        <w:rPr>
          <w:rFonts w:asciiTheme="minorHAnsi" w:hAnsiTheme="minorHAnsi" w:cstheme="minorHAnsi"/>
          <w:szCs w:val="22"/>
        </w:rPr>
        <w:t>, který za zhotovitele prokázal určitou část kvalifikace, se nebude podílet na plnění smlouvy v tom rozsahu,</w:t>
      </w:r>
      <w:r w:rsidRPr="00A301D6">
        <w:rPr>
          <w:rFonts w:asciiTheme="minorHAnsi" w:eastAsia="Calibri" w:hAnsiTheme="minorHAnsi" w:cstheme="minorHAnsi"/>
          <w:szCs w:val="22"/>
        </w:rPr>
        <w:t xml:space="preserve"> </w:t>
      </w:r>
      <w:r w:rsidRPr="00A301D6">
        <w:rPr>
          <w:rFonts w:asciiTheme="minorHAnsi" w:hAnsiTheme="minorHAnsi" w:cstheme="minorHAnsi"/>
          <w:szCs w:val="22"/>
        </w:rPr>
        <w:t>v jakém prokázal kvalifikaci</w:t>
      </w:r>
      <w:r w:rsidRPr="00A301D6">
        <w:rPr>
          <w:rFonts w:asciiTheme="minorHAnsi" w:hAnsiTheme="minorHAnsi" w:cstheme="minorHAnsi"/>
          <w:szCs w:val="22"/>
          <w:lang w:val="cs-CZ"/>
        </w:rPr>
        <w:t xml:space="preserve">; ve všech v tomto ustanovení vyjmenovaných případech </w:t>
      </w:r>
      <w:r w:rsidRPr="00A301D6">
        <w:rPr>
          <w:rFonts w:asciiTheme="minorHAnsi" w:hAnsiTheme="minorHAnsi" w:cstheme="minorHAnsi"/>
          <w:szCs w:val="22"/>
        </w:rPr>
        <w:t>za každý jednotlivý případ porušení ve výši 0,</w:t>
      </w:r>
      <w:r w:rsidRPr="00A301D6">
        <w:rPr>
          <w:rFonts w:asciiTheme="minorHAnsi" w:hAnsiTheme="minorHAnsi" w:cstheme="minorHAnsi"/>
          <w:szCs w:val="22"/>
          <w:lang w:val="cs-CZ"/>
        </w:rPr>
        <w:t>2</w:t>
      </w:r>
      <w:r w:rsidRPr="00A301D6">
        <w:rPr>
          <w:rFonts w:asciiTheme="minorHAnsi" w:hAnsiTheme="minorHAnsi" w:cstheme="minorHAnsi"/>
          <w:szCs w:val="22"/>
        </w:rPr>
        <w:t xml:space="preserve"> % z  ceny</w:t>
      </w:r>
      <w:r w:rsidRPr="00A301D6">
        <w:rPr>
          <w:rFonts w:asciiTheme="minorHAnsi" w:hAnsiTheme="minorHAnsi" w:cstheme="minorHAnsi"/>
          <w:szCs w:val="22"/>
          <w:lang w:val="cs-CZ"/>
        </w:rPr>
        <w:t xml:space="preserve"> za dílo dle této smlouvy</w:t>
      </w:r>
      <w:r w:rsidRPr="00A301D6">
        <w:rPr>
          <w:rFonts w:asciiTheme="minorHAnsi" w:hAnsiTheme="minorHAnsi" w:cstheme="minorHAnsi"/>
          <w:szCs w:val="22"/>
        </w:rPr>
        <w:t xml:space="preserve"> bez DPH</w:t>
      </w:r>
      <w:r w:rsidRPr="00A301D6">
        <w:rPr>
          <w:rFonts w:asciiTheme="minorHAnsi" w:hAnsiTheme="minorHAnsi" w:cstheme="minorHAnsi"/>
          <w:szCs w:val="22"/>
          <w:lang w:val="cs-CZ"/>
        </w:rPr>
        <w:t>,</w:t>
      </w:r>
    </w:p>
    <w:p w14:paraId="17C4923F" w14:textId="77777777" w:rsidR="00A301D6" w:rsidRPr="00A301D6" w:rsidRDefault="00A301D6" w:rsidP="00A301D6">
      <w:pPr>
        <w:pStyle w:val="Clanek11"/>
        <w:numPr>
          <w:ilvl w:val="0"/>
          <w:numId w:val="17"/>
        </w:numPr>
        <w:spacing w:before="60" w:after="60"/>
        <w:rPr>
          <w:rFonts w:asciiTheme="minorHAnsi" w:hAnsiTheme="minorHAnsi" w:cstheme="minorHAnsi"/>
          <w:szCs w:val="22"/>
          <w:lang w:val="cs-CZ"/>
        </w:rPr>
      </w:pPr>
      <w:r w:rsidRPr="00A301D6">
        <w:rPr>
          <w:rFonts w:asciiTheme="minorHAnsi" w:hAnsiTheme="minorHAnsi" w:cstheme="minorHAnsi"/>
          <w:szCs w:val="22"/>
        </w:rPr>
        <w:t>za prodlení s předáním pojistné smlouvy na odpovědnost za škodu způsobenou třetí osobě</w:t>
      </w:r>
      <w:r w:rsidRPr="00A301D6">
        <w:rPr>
          <w:rFonts w:asciiTheme="minorHAnsi" w:hAnsiTheme="minorHAnsi" w:cstheme="minorHAnsi"/>
          <w:szCs w:val="22"/>
          <w:lang w:val="cs-CZ"/>
        </w:rPr>
        <w:t xml:space="preserve"> nebo při porušení povinnosti pojistnou smlouvu udržovat v platnosti po celou dobu plnění této smlouvy,</w:t>
      </w:r>
      <w:r w:rsidRPr="00A301D6">
        <w:rPr>
          <w:rFonts w:asciiTheme="minorHAnsi" w:hAnsiTheme="minorHAnsi" w:cstheme="minorHAnsi"/>
          <w:szCs w:val="22"/>
        </w:rPr>
        <w:t xml:space="preserve"> a to ve výši </w:t>
      </w:r>
      <w:r w:rsidRPr="00A301D6">
        <w:rPr>
          <w:rFonts w:asciiTheme="minorHAnsi" w:hAnsiTheme="minorHAnsi" w:cstheme="minorHAnsi"/>
          <w:szCs w:val="22"/>
          <w:lang w:val="cs-CZ"/>
        </w:rPr>
        <w:t>10</w:t>
      </w:r>
      <w:r w:rsidRPr="00A301D6">
        <w:rPr>
          <w:rFonts w:asciiTheme="minorHAnsi" w:hAnsiTheme="minorHAnsi" w:cstheme="minorHAnsi"/>
          <w:szCs w:val="22"/>
        </w:rPr>
        <w:t>.000 Kč</w:t>
      </w:r>
      <w:r w:rsidRPr="00A301D6">
        <w:rPr>
          <w:rFonts w:asciiTheme="minorHAnsi" w:hAnsiTheme="minorHAnsi" w:cstheme="minorHAnsi"/>
          <w:szCs w:val="22"/>
          <w:lang w:val="cs-CZ"/>
        </w:rPr>
        <w:t xml:space="preserve"> za každý započatý den trvání prodlení se splněním povinnosti,</w:t>
      </w:r>
    </w:p>
    <w:p w14:paraId="6B2B3C12" w14:textId="18A7D75B" w:rsidR="00A301D6" w:rsidRPr="00A301D6" w:rsidRDefault="00A301D6" w:rsidP="00A301D6">
      <w:pPr>
        <w:pStyle w:val="Clanek11"/>
        <w:numPr>
          <w:ilvl w:val="0"/>
          <w:numId w:val="17"/>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ve výši </w:t>
      </w:r>
      <w:r w:rsidRPr="00A301D6">
        <w:rPr>
          <w:rFonts w:asciiTheme="minorHAnsi" w:hAnsiTheme="minorHAnsi" w:cstheme="minorHAnsi"/>
          <w:szCs w:val="22"/>
          <w:lang w:val="cs-CZ"/>
        </w:rPr>
        <w:t>2</w:t>
      </w:r>
      <w:r w:rsidRPr="00A301D6">
        <w:rPr>
          <w:rFonts w:asciiTheme="minorHAnsi" w:hAnsiTheme="minorHAnsi" w:cstheme="minorHAnsi"/>
          <w:szCs w:val="22"/>
        </w:rPr>
        <w:t>00.000 Kč, pokud zhotovitel provádí plnění v rozporu se zadávacími podmínkami zakázky</w:t>
      </w:r>
      <w:r w:rsidRPr="00A301D6">
        <w:rPr>
          <w:rFonts w:asciiTheme="minorHAnsi" w:hAnsiTheme="minorHAnsi" w:cstheme="minorHAnsi"/>
          <w:szCs w:val="22"/>
          <w:lang w:val="cs-CZ"/>
        </w:rPr>
        <w:t xml:space="preserve">, případně </w:t>
      </w:r>
      <w:r w:rsidRPr="00A301D6">
        <w:rPr>
          <w:rFonts w:asciiTheme="minorHAnsi" w:hAnsiTheme="minorHAnsi" w:cstheme="minorHAnsi"/>
          <w:szCs w:val="22"/>
        </w:rPr>
        <w:t>nedodržuje technologický postup stanovený v projektové dokumentaci</w:t>
      </w:r>
      <w:r w:rsidRPr="00A301D6">
        <w:rPr>
          <w:rFonts w:asciiTheme="minorHAnsi" w:hAnsiTheme="minorHAnsi" w:cstheme="minorHAnsi"/>
          <w:szCs w:val="22"/>
          <w:lang w:val="cs-CZ"/>
        </w:rPr>
        <w:t>, výrobcem použitého materiálu nebo dodavatelem použité technologie</w:t>
      </w:r>
      <w:r w:rsidRPr="00A301D6">
        <w:rPr>
          <w:rFonts w:asciiTheme="minorHAnsi" w:hAnsiTheme="minorHAnsi" w:cstheme="minorHAnsi"/>
          <w:szCs w:val="22"/>
        </w:rPr>
        <w:t xml:space="preserve"> a objednateli z takového postupu hrozí vznik škody</w:t>
      </w:r>
      <w:r w:rsidRPr="00A301D6">
        <w:rPr>
          <w:rFonts w:asciiTheme="minorHAnsi" w:hAnsiTheme="minorHAnsi" w:cstheme="minorHAnsi"/>
          <w:szCs w:val="22"/>
          <w:lang w:val="cs-CZ"/>
        </w:rPr>
        <w:t>.</w:t>
      </w:r>
    </w:p>
    <w:p w14:paraId="5FFD6016" w14:textId="71391967" w:rsidR="006F6D1A" w:rsidRPr="00A301D6" w:rsidRDefault="006F6D1A"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lang w:val="cs-CZ"/>
        </w:rPr>
        <w:t>Objednatel za</w:t>
      </w:r>
      <w:r w:rsidRPr="00A301D6">
        <w:rPr>
          <w:rFonts w:asciiTheme="minorHAnsi" w:hAnsiTheme="minorHAnsi" w:cstheme="minorHAnsi"/>
          <w:szCs w:val="22"/>
        </w:rPr>
        <w:t xml:space="preserve">platí </w:t>
      </w:r>
      <w:r w:rsidRPr="00A301D6">
        <w:rPr>
          <w:rFonts w:asciiTheme="minorHAnsi" w:hAnsiTheme="minorHAnsi" w:cstheme="minorHAnsi"/>
          <w:szCs w:val="22"/>
          <w:lang w:val="cs-CZ"/>
        </w:rPr>
        <w:t xml:space="preserve">zhotoviteli </w:t>
      </w:r>
      <w:r w:rsidRPr="00A301D6">
        <w:rPr>
          <w:rFonts w:asciiTheme="minorHAnsi" w:hAnsiTheme="minorHAnsi" w:cstheme="minorHAnsi"/>
          <w:szCs w:val="22"/>
        </w:rPr>
        <w:t>smluvní pokutu</w:t>
      </w:r>
      <w:r w:rsidRPr="00A301D6">
        <w:rPr>
          <w:rFonts w:asciiTheme="minorHAnsi" w:hAnsiTheme="minorHAnsi" w:cstheme="minorHAnsi"/>
          <w:szCs w:val="22"/>
          <w:lang w:val="cs-CZ"/>
        </w:rPr>
        <w:t xml:space="preserve"> ve výši 0,</w:t>
      </w:r>
      <w:r w:rsidR="00A301D6" w:rsidRPr="00A301D6">
        <w:rPr>
          <w:rFonts w:asciiTheme="minorHAnsi" w:hAnsiTheme="minorHAnsi" w:cstheme="minorHAnsi"/>
          <w:szCs w:val="22"/>
          <w:lang w:val="cs-CZ"/>
        </w:rPr>
        <w:t>2</w:t>
      </w:r>
      <w:r w:rsidRPr="00A301D6">
        <w:rPr>
          <w:rFonts w:asciiTheme="minorHAnsi" w:hAnsiTheme="minorHAnsi" w:cstheme="minorHAnsi"/>
          <w:szCs w:val="22"/>
          <w:lang w:val="cs-CZ"/>
        </w:rPr>
        <w:t xml:space="preserve"> % z neuhrazené částky ceny díla bez DPH za každý započatý kalendářní den prodlení s úhradou ceny díla. </w:t>
      </w:r>
    </w:p>
    <w:p w14:paraId="165C1B0A" w14:textId="77777777" w:rsidR="006F6D1A" w:rsidRPr="00A301D6" w:rsidRDefault="006F6D1A" w:rsidP="00A301D6">
      <w:pPr>
        <w:pStyle w:val="Clanek11"/>
        <w:numPr>
          <w:ilvl w:val="1"/>
          <w:numId w:val="1"/>
        </w:numPr>
        <w:spacing w:before="60" w:after="60"/>
        <w:rPr>
          <w:rFonts w:asciiTheme="minorHAnsi" w:hAnsiTheme="minorHAnsi" w:cstheme="minorHAnsi"/>
          <w:szCs w:val="22"/>
          <w:lang w:val="cs-CZ"/>
        </w:rPr>
      </w:pPr>
      <w:bookmarkStart w:id="12" w:name="_Hlk41498660"/>
      <w:r w:rsidRPr="00A301D6">
        <w:rPr>
          <w:rFonts w:asciiTheme="minorHAnsi" w:hAnsiTheme="minorHAnsi" w:cstheme="minorHAnsi"/>
          <w:szCs w:val="22"/>
          <w:lang w:val="cs-CZ"/>
        </w:rPr>
        <w:t xml:space="preserve">V případě, kdy porušením některé povinnosti sjednané v této smlouvě ze strany zhotovitele dojde k odejmutí nebo zkrácení </w:t>
      </w:r>
      <w:r w:rsidRPr="00A301D6">
        <w:rPr>
          <w:rFonts w:asciiTheme="minorHAnsi" w:hAnsiTheme="minorHAnsi" w:cstheme="minorHAnsi"/>
          <w:szCs w:val="22"/>
        </w:rPr>
        <w:t xml:space="preserve">nároku na poskytnutou výši podpory z Operačního programu </w:t>
      </w:r>
      <w:r w:rsidRPr="00A301D6">
        <w:rPr>
          <w:rFonts w:asciiTheme="minorHAnsi" w:hAnsiTheme="minorHAnsi" w:cstheme="minorHAnsi"/>
          <w:szCs w:val="22"/>
          <w:lang w:val="cs-CZ"/>
        </w:rPr>
        <w:t xml:space="preserve">Životní prostředí, je zhotovitel povinen uhradit rovněž objednateli jednorázovou smluvní pokutu ve výši částky dotace, která nebude z tohoto důvodu objednateli poskytnuta.   </w:t>
      </w:r>
    </w:p>
    <w:bookmarkEnd w:id="12"/>
    <w:p w14:paraId="66860973" w14:textId="77777777" w:rsidR="006F6D1A" w:rsidRPr="00A301D6" w:rsidRDefault="006F6D1A"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Splatnost smluvních pokut se sjednává na čtrnáct (14) dnů ode dne doručení jejich vyúčtování</w:t>
      </w:r>
      <w:r w:rsidRPr="00A301D6">
        <w:rPr>
          <w:rFonts w:asciiTheme="minorHAnsi" w:hAnsiTheme="minorHAnsi" w:cstheme="minorHAnsi"/>
          <w:szCs w:val="22"/>
          <w:lang w:val="cs-CZ"/>
        </w:rPr>
        <w:t>.</w:t>
      </w:r>
    </w:p>
    <w:p w14:paraId="3F25712C" w14:textId="77777777" w:rsidR="006F6D1A" w:rsidRPr="00A301D6" w:rsidRDefault="006F6D1A"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Vznikem nároku na zaplacení smluvní pokuty ani zaplacením jakékoli smluvní pokuty dle této smlouvy, není dotčeno právo oprávněné strany na náhradu škody způsobené porušením povinností dle této smlouvy ve výši přesahující uhrazenou smluvní pokutu.</w:t>
      </w:r>
    </w:p>
    <w:p w14:paraId="1A736A25" w14:textId="77777777" w:rsidR="006F6D1A" w:rsidRPr="00A301D6" w:rsidRDefault="006F6D1A" w:rsidP="00A301D6">
      <w:pPr>
        <w:suppressAutoHyphens/>
        <w:spacing w:before="60" w:after="60"/>
        <w:jc w:val="both"/>
        <w:rPr>
          <w:rFonts w:cstheme="minorHAnsi"/>
          <w:b/>
          <w:bCs/>
        </w:rPr>
      </w:pPr>
    </w:p>
    <w:p w14:paraId="58BBDA04" w14:textId="77777777" w:rsidR="006F6D1A" w:rsidRPr="00A301D6" w:rsidRDefault="006F6D1A" w:rsidP="00A301D6">
      <w:pPr>
        <w:pStyle w:val="Nadpis1"/>
        <w:numPr>
          <w:ilvl w:val="0"/>
          <w:numId w:val="1"/>
        </w:numPr>
        <w:spacing w:before="60"/>
        <w:jc w:val="both"/>
        <w:rPr>
          <w:rFonts w:asciiTheme="minorHAnsi" w:hAnsiTheme="minorHAnsi" w:cstheme="minorHAnsi"/>
          <w:bCs w:val="0"/>
          <w:sz w:val="22"/>
          <w:szCs w:val="22"/>
        </w:rPr>
      </w:pPr>
      <w:r w:rsidRPr="00A301D6">
        <w:rPr>
          <w:rFonts w:asciiTheme="minorHAnsi" w:hAnsiTheme="minorHAnsi" w:cstheme="minorHAnsi"/>
          <w:bCs w:val="0"/>
          <w:sz w:val="22"/>
          <w:szCs w:val="22"/>
        </w:rPr>
        <w:lastRenderedPageBreak/>
        <w:t xml:space="preserve">Odstoupení od smlouvy </w:t>
      </w:r>
    </w:p>
    <w:p w14:paraId="3E35FADB" w14:textId="77777777" w:rsidR="00A301D6" w:rsidRPr="00A301D6" w:rsidRDefault="00A301D6"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lang w:val="cs-CZ"/>
        </w:rPr>
        <w:t xml:space="preserve">Odstoupení od této smlouvy se řídí, není-li dohodnuto jinak, zákonem č. 89/2012 Sb., občanský zákoník. Odstoupit od této smlouvy je oprávněna smluvní strana </w:t>
      </w:r>
      <w:r w:rsidRPr="00A301D6">
        <w:rPr>
          <w:rFonts w:asciiTheme="minorHAnsi" w:hAnsiTheme="minorHAnsi" w:cstheme="minorHAnsi"/>
          <w:szCs w:val="22"/>
        </w:rPr>
        <w:t xml:space="preserve">z důvodu podstatného porušení povinností </w:t>
      </w:r>
      <w:r w:rsidRPr="00A301D6">
        <w:rPr>
          <w:rFonts w:asciiTheme="minorHAnsi" w:hAnsiTheme="minorHAnsi" w:cstheme="minorHAnsi"/>
          <w:szCs w:val="22"/>
          <w:lang w:val="cs-CZ"/>
        </w:rPr>
        <w:t xml:space="preserve">ze strany druhé </w:t>
      </w:r>
      <w:r w:rsidRPr="00A301D6">
        <w:rPr>
          <w:rFonts w:asciiTheme="minorHAnsi" w:hAnsiTheme="minorHAnsi" w:cstheme="minorHAnsi"/>
          <w:szCs w:val="22"/>
        </w:rPr>
        <w:t>smluvní stran</w:t>
      </w:r>
      <w:r w:rsidRPr="00A301D6">
        <w:rPr>
          <w:rFonts w:asciiTheme="minorHAnsi" w:hAnsiTheme="minorHAnsi" w:cstheme="minorHAnsi"/>
          <w:szCs w:val="22"/>
          <w:lang w:val="cs-CZ"/>
        </w:rPr>
        <w:t>y. Pro odstoupení od smlouvy se vyžaduje písemná forma.</w:t>
      </w:r>
    </w:p>
    <w:p w14:paraId="37E5881D" w14:textId="77777777" w:rsidR="00A301D6" w:rsidRPr="00A301D6" w:rsidRDefault="00A301D6"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Kterákoliv smluvní strana je povinna písemně oznámit druhé straně, že poruší své povinnosti plynoucí ze závazkového vztahu. Také je povinna oznámit skutečnosti, které se týkají podstatného zhoršení výrobních poměrů, majetkových poměrů, v případě zhotovitele pak i kapacitních či personálních poměrů, které by mohly mít i jednotlivě negativní vliv na plnění jeho povinností plynoucích z předmětné smlouvy. Je tedy povinna druhé straně oznámit povahu překážky vč. důvodů, které jí brání nebo budou bránit v plnění povinností a o jejich důsledcích. Oznámení musí být učiněno písemně bez zbytečného odkladu poté, kdy se oznamující strana o překážce dozvěděla nebo při náležité péči mohla dozvědět. Lhůtou bez zbytečného odkladu se rozumí deset (10) dnů. Oznámením se oznamující strana nezbavuje svých závazků ze smlouvy nebo povinností plynoucích z obecně závazných předpisů. Jestliže tuto povinnost oznamující strana nesplní, nebo není druhé straně zpráva doručena včas, má druhá strana nárok na náhradu škody, která jí tím vzniká</w:t>
      </w:r>
      <w:r w:rsidRPr="00A301D6">
        <w:rPr>
          <w:rFonts w:asciiTheme="minorHAnsi" w:hAnsiTheme="minorHAnsi" w:cstheme="minorHAnsi"/>
          <w:szCs w:val="22"/>
          <w:lang w:val="cs-CZ"/>
        </w:rPr>
        <w:t>,</w:t>
      </w:r>
      <w:r w:rsidRPr="00A301D6">
        <w:rPr>
          <w:rFonts w:asciiTheme="minorHAnsi" w:hAnsiTheme="minorHAnsi" w:cstheme="minorHAnsi"/>
          <w:szCs w:val="22"/>
        </w:rPr>
        <w:t xml:space="preserve"> a </w:t>
      </w:r>
      <w:r w:rsidRPr="00A301D6">
        <w:rPr>
          <w:rFonts w:asciiTheme="minorHAnsi" w:hAnsiTheme="minorHAnsi" w:cstheme="minorHAnsi"/>
          <w:szCs w:val="22"/>
          <w:lang w:val="cs-CZ"/>
        </w:rPr>
        <w:t>právo</w:t>
      </w:r>
      <w:r w:rsidRPr="00A301D6">
        <w:rPr>
          <w:rFonts w:asciiTheme="minorHAnsi" w:hAnsiTheme="minorHAnsi" w:cstheme="minorHAnsi"/>
          <w:szCs w:val="22"/>
        </w:rPr>
        <w:t xml:space="preserve"> na odstoupení od smlouvy</w:t>
      </w:r>
      <w:r w:rsidRPr="00A301D6">
        <w:rPr>
          <w:rFonts w:asciiTheme="minorHAnsi" w:hAnsiTheme="minorHAnsi" w:cstheme="minorHAnsi"/>
          <w:szCs w:val="22"/>
          <w:lang w:val="cs-CZ"/>
        </w:rPr>
        <w:t>.</w:t>
      </w:r>
    </w:p>
    <w:p w14:paraId="7BA3913B" w14:textId="77777777" w:rsidR="00A301D6" w:rsidRPr="00A301D6" w:rsidRDefault="00A301D6"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Za podstatné porušení smlouvy je považován</w:t>
      </w:r>
      <w:r w:rsidRPr="00A301D6">
        <w:rPr>
          <w:rFonts w:asciiTheme="minorHAnsi" w:hAnsiTheme="minorHAnsi" w:cstheme="minorHAnsi"/>
          <w:szCs w:val="22"/>
          <w:lang w:val="cs-CZ"/>
        </w:rPr>
        <w:t>o</w:t>
      </w:r>
    </w:p>
    <w:p w14:paraId="4D077653" w14:textId="77777777" w:rsidR="00A301D6" w:rsidRPr="00A301D6" w:rsidRDefault="00A301D6" w:rsidP="00A301D6">
      <w:pPr>
        <w:pStyle w:val="Clanek11"/>
        <w:numPr>
          <w:ilvl w:val="0"/>
          <w:numId w:val="10"/>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prodlení zhotovitele se zahájením </w:t>
      </w:r>
      <w:r w:rsidRPr="00A301D6">
        <w:rPr>
          <w:rFonts w:asciiTheme="minorHAnsi" w:hAnsiTheme="minorHAnsi" w:cstheme="minorHAnsi"/>
          <w:szCs w:val="22"/>
          <w:lang w:val="cs-CZ"/>
        </w:rPr>
        <w:t>plnění</w:t>
      </w:r>
      <w:r w:rsidRPr="00A301D6">
        <w:rPr>
          <w:rFonts w:asciiTheme="minorHAnsi" w:hAnsiTheme="minorHAnsi" w:cstheme="minorHAnsi"/>
          <w:szCs w:val="22"/>
        </w:rPr>
        <w:t xml:space="preserve"> delší než pět (5) dnů</w:t>
      </w:r>
      <w:r w:rsidRPr="00A301D6">
        <w:rPr>
          <w:rFonts w:asciiTheme="minorHAnsi" w:hAnsiTheme="minorHAnsi" w:cstheme="minorHAnsi"/>
          <w:szCs w:val="22"/>
          <w:lang w:val="cs-CZ"/>
        </w:rPr>
        <w:t>,</w:t>
      </w:r>
    </w:p>
    <w:p w14:paraId="32532B97" w14:textId="10E7C215" w:rsidR="00A301D6" w:rsidRPr="00A301D6" w:rsidRDefault="00A301D6" w:rsidP="00A301D6">
      <w:pPr>
        <w:pStyle w:val="Clanek11"/>
        <w:numPr>
          <w:ilvl w:val="0"/>
          <w:numId w:val="10"/>
        </w:numPr>
        <w:spacing w:before="60" w:after="60"/>
        <w:rPr>
          <w:rFonts w:asciiTheme="minorHAnsi" w:hAnsiTheme="minorHAnsi" w:cstheme="minorHAnsi"/>
          <w:szCs w:val="22"/>
          <w:lang w:val="cs-CZ"/>
        </w:rPr>
      </w:pPr>
      <w:r w:rsidRPr="00A301D6">
        <w:rPr>
          <w:rFonts w:asciiTheme="minorHAnsi" w:hAnsiTheme="minorHAnsi" w:cstheme="minorHAnsi"/>
          <w:szCs w:val="22"/>
        </w:rPr>
        <w:t>prodlení zhotovitele se splněním termín</w:t>
      </w:r>
      <w:r w:rsidRPr="00A301D6">
        <w:rPr>
          <w:rFonts w:asciiTheme="minorHAnsi" w:hAnsiTheme="minorHAnsi" w:cstheme="minorHAnsi"/>
          <w:szCs w:val="22"/>
          <w:lang w:val="cs-CZ"/>
        </w:rPr>
        <w:t>u</w:t>
      </w:r>
      <w:r w:rsidRPr="00A301D6">
        <w:rPr>
          <w:rFonts w:asciiTheme="minorHAnsi" w:hAnsiTheme="minorHAnsi" w:cstheme="minorHAnsi"/>
          <w:szCs w:val="22"/>
        </w:rPr>
        <w:t xml:space="preserve"> plnění </w:t>
      </w:r>
      <w:r w:rsidRPr="00A301D6">
        <w:rPr>
          <w:rFonts w:asciiTheme="minorHAnsi" w:hAnsiTheme="minorHAnsi" w:cstheme="minorHAnsi"/>
          <w:szCs w:val="22"/>
          <w:lang w:val="cs-CZ"/>
        </w:rPr>
        <w:t>podle čl. 3.2 této smlouvy,</w:t>
      </w:r>
    </w:p>
    <w:p w14:paraId="3BBC06BD" w14:textId="77777777" w:rsidR="00A301D6" w:rsidRPr="00A301D6" w:rsidRDefault="00A301D6" w:rsidP="00A301D6">
      <w:pPr>
        <w:pStyle w:val="Clanek11"/>
        <w:numPr>
          <w:ilvl w:val="0"/>
          <w:numId w:val="10"/>
        </w:numPr>
        <w:spacing w:before="60" w:after="60"/>
        <w:rPr>
          <w:rFonts w:asciiTheme="minorHAnsi" w:hAnsiTheme="minorHAnsi" w:cstheme="minorHAnsi"/>
          <w:szCs w:val="22"/>
          <w:lang w:val="cs-CZ"/>
        </w:rPr>
      </w:pPr>
      <w:r w:rsidRPr="00A301D6">
        <w:rPr>
          <w:rFonts w:asciiTheme="minorHAnsi" w:hAnsiTheme="minorHAnsi" w:cstheme="minorHAnsi"/>
          <w:szCs w:val="22"/>
          <w:lang w:val="cs-CZ"/>
        </w:rPr>
        <w:t>provádění díla</w:t>
      </w:r>
      <w:r w:rsidRPr="00A301D6">
        <w:rPr>
          <w:rFonts w:asciiTheme="minorHAnsi" w:hAnsiTheme="minorHAnsi" w:cstheme="minorHAnsi"/>
          <w:szCs w:val="22"/>
        </w:rPr>
        <w:t xml:space="preserve"> v rozporu se zadáním objednatele, projektovou dokumentací, a zhotovitel přes písemnou výzvu objednatele nedostatky neodstraní</w:t>
      </w:r>
      <w:r w:rsidRPr="00A301D6">
        <w:rPr>
          <w:rFonts w:asciiTheme="minorHAnsi" w:hAnsiTheme="minorHAnsi" w:cstheme="minorHAnsi"/>
          <w:szCs w:val="22"/>
          <w:lang w:val="cs-CZ"/>
        </w:rPr>
        <w:t>,</w:t>
      </w:r>
    </w:p>
    <w:p w14:paraId="375B540E" w14:textId="77777777" w:rsidR="00A301D6" w:rsidRPr="00A301D6" w:rsidRDefault="00A301D6" w:rsidP="00A301D6">
      <w:pPr>
        <w:pStyle w:val="Clanek11"/>
        <w:numPr>
          <w:ilvl w:val="0"/>
          <w:numId w:val="10"/>
        </w:numPr>
        <w:spacing w:before="60" w:after="60"/>
        <w:rPr>
          <w:rFonts w:asciiTheme="minorHAnsi" w:hAnsiTheme="minorHAnsi" w:cstheme="minorHAnsi"/>
          <w:szCs w:val="22"/>
          <w:lang w:val="cs-CZ"/>
        </w:rPr>
      </w:pPr>
      <w:r w:rsidRPr="00A301D6">
        <w:rPr>
          <w:rFonts w:asciiTheme="minorHAnsi" w:hAnsiTheme="minorHAnsi" w:cstheme="minorHAnsi"/>
          <w:szCs w:val="22"/>
        </w:rPr>
        <w:t>neposkytnutí náležité součinnosti zhotovitele technickému dozoru objednatele i přes písemné upozornění objednatele</w:t>
      </w:r>
      <w:r w:rsidRPr="00A301D6">
        <w:rPr>
          <w:rFonts w:asciiTheme="minorHAnsi" w:hAnsiTheme="minorHAnsi" w:cstheme="minorHAnsi"/>
          <w:szCs w:val="22"/>
          <w:lang w:val="cs-CZ"/>
        </w:rPr>
        <w:t>m,</w:t>
      </w:r>
    </w:p>
    <w:p w14:paraId="45B47D4B" w14:textId="77777777" w:rsidR="00A301D6" w:rsidRPr="00A301D6" w:rsidRDefault="00A301D6" w:rsidP="00A301D6">
      <w:pPr>
        <w:pStyle w:val="Clanek11"/>
        <w:numPr>
          <w:ilvl w:val="0"/>
          <w:numId w:val="10"/>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neumožnění kontroly </w:t>
      </w:r>
      <w:r w:rsidRPr="00A301D6">
        <w:rPr>
          <w:rFonts w:asciiTheme="minorHAnsi" w:hAnsiTheme="minorHAnsi" w:cstheme="minorHAnsi"/>
          <w:szCs w:val="22"/>
          <w:lang w:val="cs-CZ"/>
        </w:rPr>
        <w:t>provádění díla,</w:t>
      </w:r>
    </w:p>
    <w:p w14:paraId="383788C7" w14:textId="77777777" w:rsidR="00A301D6" w:rsidRPr="00A301D6" w:rsidRDefault="00A301D6" w:rsidP="00A301D6">
      <w:pPr>
        <w:pStyle w:val="Clanek11"/>
        <w:numPr>
          <w:ilvl w:val="0"/>
          <w:numId w:val="10"/>
        </w:numPr>
        <w:spacing w:before="60" w:after="60"/>
        <w:rPr>
          <w:rFonts w:asciiTheme="minorHAnsi" w:hAnsiTheme="minorHAnsi" w:cstheme="minorHAnsi"/>
          <w:szCs w:val="22"/>
          <w:lang w:val="cs-CZ"/>
        </w:rPr>
      </w:pPr>
      <w:r w:rsidRPr="00A301D6">
        <w:rPr>
          <w:rFonts w:asciiTheme="minorHAnsi" w:hAnsiTheme="minorHAnsi" w:cstheme="minorHAnsi"/>
          <w:szCs w:val="22"/>
        </w:rPr>
        <w:t>byl-li podán insolvenční návrh na zahájení insolvenčního řízení vůči majetku zhotovitele, který není zjevně nedůvodný, a dále likvidace podniku</w:t>
      </w:r>
      <w:r w:rsidRPr="00A301D6">
        <w:rPr>
          <w:rFonts w:asciiTheme="minorHAnsi" w:hAnsiTheme="minorHAnsi" w:cstheme="minorHAnsi"/>
          <w:szCs w:val="22"/>
          <w:lang w:val="cs-CZ"/>
        </w:rPr>
        <w:t xml:space="preserve">, </w:t>
      </w:r>
      <w:r w:rsidRPr="00A301D6">
        <w:rPr>
          <w:rFonts w:asciiTheme="minorHAnsi" w:hAnsiTheme="minorHAnsi" w:cstheme="minorHAnsi"/>
          <w:szCs w:val="22"/>
        </w:rPr>
        <w:t>prodej podniku zhotovitele</w:t>
      </w:r>
      <w:r w:rsidRPr="00A301D6">
        <w:rPr>
          <w:rFonts w:asciiTheme="minorHAnsi" w:hAnsiTheme="minorHAnsi" w:cstheme="minorHAnsi"/>
          <w:szCs w:val="22"/>
          <w:lang w:val="cs-CZ"/>
        </w:rPr>
        <w:t xml:space="preserve"> nebo zahájení exekučního řízení proti zhotoviteli</w:t>
      </w:r>
      <w:r w:rsidRPr="00A301D6">
        <w:rPr>
          <w:rFonts w:asciiTheme="minorHAnsi" w:hAnsiTheme="minorHAnsi" w:cstheme="minorHAnsi"/>
          <w:szCs w:val="22"/>
        </w:rPr>
        <w:t>.</w:t>
      </w:r>
    </w:p>
    <w:p w14:paraId="45870EAA" w14:textId="77777777" w:rsidR="00A301D6" w:rsidRPr="00A301D6" w:rsidRDefault="00A301D6"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Objednatel je oprávněn odstoupit od smlouvy </w:t>
      </w:r>
      <w:r w:rsidRPr="00A301D6">
        <w:rPr>
          <w:rFonts w:asciiTheme="minorHAnsi" w:hAnsiTheme="minorHAnsi" w:cstheme="minorHAnsi"/>
          <w:szCs w:val="22"/>
          <w:lang w:val="cs-CZ"/>
        </w:rPr>
        <w:t xml:space="preserve">mimo jiné </w:t>
      </w:r>
      <w:r w:rsidRPr="00A301D6">
        <w:rPr>
          <w:rFonts w:asciiTheme="minorHAnsi" w:hAnsiTheme="minorHAnsi" w:cstheme="minorHAnsi"/>
          <w:szCs w:val="22"/>
        </w:rPr>
        <w:t>též v případě</w:t>
      </w:r>
      <w:r w:rsidRPr="00A301D6">
        <w:rPr>
          <w:rFonts w:asciiTheme="minorHAnsi" w:hAnsiTheme="minorHAnsi" w:cstheme="minorHAnsi"/>
          <w:szCs w:val="22"/>
          <w:lang w:val="cs-CZ"/>
        </w:rPr>
        <w:t>,</w:t>
      </w:r>
    </w:p>
    <w:p w14:paraId="694A5776" w14:textId="77777777" w:rsidR="00A301D6" w:rsidRPr="00A301D6" w:rsidRDefault="00A301D6" w:rsidP="00A301D6">
      <w:pPr>
        <w:pStyle w:val="Clanek11"/>
        <w:numPr>
          <w:ilvl w:val="0"/>
          <w:numId w:val="15"/>
        </w:numPr>
        <w:spacing w:before="60" w:after="60"/>
        <w:rPr>
          <w:rFonts w:asciiTheme="minorHAnsi" w:hAnsiTheme="minorHAnsi" w:cstheme="minorHAnsi"/>
          <w:szCs w:val="22"/>
          <w:lang w:val="cs-CZ"/>
        </w:rPr>
      </w:pPr>
      <w:r w:rsidRPr="00A301D6">
        <w:rPr>
          <w:rFonts w:asciiTheme="minorHAnsi" w:hAnsiTheme="minorHAnsi" w:cstheme="minorHAnsi"/>
          <w:szCs w:val="22"/>
        </w:rPr>
        <w:t>pokud při plnění smlouvy zhotovitel opakovaně (tj. více než dvakrát) porušuje své povinnosti vyplývající z této smlouvy nebo z právních či technických předpisů</w:t>
      </w:r>
      <w:r w:rsidRPr="00A301D6">
        <w:rPr>
          <w:rFonts w:asciiTheme="minorHAnsi" w:hAnsiTheme="minorHAnsi" w:cstheme="minorHAnsi"/>
          <w:szCs w:val="22"/>
          <w:lang w:val="cs-CZ"/>
        </w:rPr>
        <w:t>,</w:t>
      </w:r>
    </w:p>
    <w:p w14:paraId="640A438D" w14:textId="77777777" w:rsidR="00A301D6" w:rsidRPr="00A301D6" w:rsidRDefault="00A301D6" w:rsidP="00A301D6">
      <w:pPr>
        <w:pStyle w:val="Clanek11"/>
        <w:numPr>
          <w:ilvl w:val="0"/>
          <w:numId w:val="15"/>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že zhotovitel </w:t>
      </w:r>
      <w:r w:rsidRPr="00A301D6">
        <w:rPr>
          <w:rFonts w:asciiTheme="minorHAnsi" w:hAnsiTheme="minorHAnsi" w:cstheme="minorHAnsi"/>
          <w:szCs w:val="22"/>
          <w:lang w:val="cs-CZ"/>
        </w:rPr>
        <w:t>provádí dílo</w:t>
      </w:r>
      <w:r w:rsidRPr="00A301D6">
        <w:rPr>
          <w:rFonts w:asciiTheme="minorHAnsi" w:hAnsiTheme="minorHAnsi" w:cstheme="minorHAnsi"/>
          <w:szCs w:val="22"/>
        </w:rPr>
        <w:t xml:space="preserve"> takovým způsobem, že se lze oprávněně domnívat, že jsou porušovány dané či zavedené technologické postupy, což může mít za následek, že </w:t>
      </w:r>
      <w:r w:rsidRPr="00A301D6">
        <w:rPr>
          <w:rFonts w:asciiTheme="minorHAnsi" w:hAnsiTheme="minorHAnsi" w:cstheme="minorHAnsi"/>
          <w:szCs w:val="22"/>
          <w:lang w:val="cs-CZ"/>
        </w:rPr>
        <w:t>dílo</w:t>
      </w:r>
      <w:r w:rsidRPr="00A301D6">
        <w:rPr>
          <w:rFonts w:asciiTheme="minorHAnsi" w:hAnsiTheme="minorHAnsi" w:cstheme="minorHAnsi"/>
          <w:szCs w:val="22"/>
        </w:rPr>
        <w:t xml:space="preserve"> nebude</w:t>
      </w:r>
      <w:r w:rsidRPr="00A301D6">
        <w:rPr>
          <w:rFonts w:asciiTheme="minorHAnsi" w:hAnsiTheme="minorHAnsi" w:cstheme="minorHAnsi"/>
          <w:szCs w:val="22"/>
          <w:lang w:val="cs-CZ"/>
        </w:rPr>
        <w:t xml:space="preserve"> provedeno řádně,</w:t>
      </w:r>
    </w:p>
    <w:p w14:paraId="78CE5176" w14:textId="77777777" w:rsidR="00A301D6" w:rsidRPr="00A301D6" w:rsidRDefault="00A301D6" w:rsidP="00A301D6">
      <w:pPr>
        <w:pStyle w:val="Clanek11"/>
        <w:numPr>
          <w:ilvl w:val="0"/>
          <w:numId w:val="15"/>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že na </w:t>
      </w:r>
      <w:r w:rsidRPr="00A301D6">
        <w:rPr>
          <w:rFonts w:asciiTheme="minorHAnsi" w:hAnsiTheme="minorHAnsi" w:cstheme="minorHAnsi"/>
          <w:szCs w:val="22"/>
          <w:lang w:val="cs-CZ"/>
        </w:rPr>
        <w:t>dílo</w:t>
      </w:r>
      <w:r w:rsidRPr="00A301D6">
        <w:rPr>
          <w:rFonts w:asciiTheme="minorHAnsi" w:hAnsiTheme="minorHAnsi" w:cstheme="minorHAnsi"/>
          <w:szCs w:val="22"/>
        </w:rPr>
        <w:t xml:space="preserve"> nezíská stavební povolení nebo nebude možné z jiných obdobných důvodů </w:t>
      </w:r>
      <w:r w:rsidRPr="00A301D6">
        <w:rPr>
          <w:rFonts w:asciiTheme="minorHAnsi" w:hAnsiTheme="minorHAnsi" w:cstheme="minorHAnsi"/>
          <w:szCs w:val="22"/>
          <w:lang w:val="cs-CZ"/>
        </w:rPr>
        <w:t>dílo</w:t>
      </w:r>
      <w:r w:rsidRPr="00A301D6">
        <w:rPr>
          <w:rFonts w:asciiTheme="minorHAnsi" w:hAnsiTheme="minorHAnsi" w:cstheme="minorHAnsi"/>
          <w:szCs w:val="22"/>
        </w:rPr>
        <w:t xml:space="preserve"> realizovat.</w:t>
      </w:r>
    </w:p>
    <w:p w14:paraId="1E180285" w14:textId="571FD768" w:rsidR="00A301D6" w:rsidRPr="00A301D6" w:rsidRDefault="00A301D6"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Plnění této smlouvy předpokládá spolufinancování z Operačního programu </w:t>
      </w:r>
      <w:r w:rsidRPr="00A301D6">
        <w:rPr>
          <w:rFonts w:asciiTheme="minorHAnsi" w:hAnsiTheme="minorHAnsi" w:cstheme="minorHAnsi"/>
          <w:szCs w:val="22"/>
          <w:lang w:val="cs-CZ"/>
        </w:rPr>
        <w:t>Životní prostředí</w:t>
      </w:r>
      <w:r w:rsidRPr="00A301D6">
        <w:rPr>
          <w:rFonts w:asciiTheme="minorHAnsi" w:hAnsiTheme="minorHAnsi" w:cstheme="minorHAnsi"/>
          <w:szCs w:val="22"/>
        </w:rPr>
        <w:t>. Objednatel si proto vyhrazuje právo odstoupit od smlouvy bez jakýchkoli sankcí</w:t>
      </w:r>
      <w:r w:rsidRPr="00A301D6">
        <w:rPr>
          <w:rFonts w:asciiTheme="minorHAnsi" w:hAnsiTheme="minorHAnsi" w:cstheme="minorHAnsi"/>
          <w:szCs w:val="22"/>
          <w:lang w:val="cs-CZ"/>
        </w:rPr>
        <w:t xml:space="preserve"> a bez jakékoli povinnosti nahradit zhotoviteli újmu</w:t>
      </w:r>
      <w:r w:rsidRPr="00A301D6">
        <w:rPr>
          <w:rFonts w:asciiTheme="minorHAnsi" w:hAnsiTheme="minorHAnsi" w:cstheme="minorHAnsi"/>
          <w:szCs w:val="22"/>
        </w:rPr>
        <w:t xml:space="preserve"> také v případě, že mu nebude poskytnuta dotace nebo bude dotace krácena</w:t>
      </w:r>
      <w:r w:rsidRPr="00A301D6">
        <w:rPr>
          <w:rFonts w:asciiTheme="minorHAnsi" w:hAnsiTheme="minorHAnsi" w:cstheme="minorHAnsi"/>
          <w:szCs w:val="22"/>
          <w:lang w:val="cs-CZ"/>
        </w:rPr>
        <w:t>.</w:t>
      </w:r>
    </w:p>
    <w:p w14:paraId="2B249409" w14:textId="77777777" w:rsidR="00A301D6" w:rsidRPr="00A301D6" w:rsidRDefault="00A301D6"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Důsledky odstoupení od smlouvy:</w:t>
      </w:r>
    </w:p>
    <w:p w14:paraId="354FD697" w14:textId="77777777" w:rsidR="00A301D6" w:rsidRPr="00A301D6" w:rsidRDefault="00A301D6" w:rsidP="00A301D6">
      <w:pPr>
        <w:pStyle w:val="Zkladntext"/>
        <w:numPr>
          <w:ilvl w:val="0"/>
          <w:numId w:val="11"/>
        </w:numPr>
        <w:spacing w:before="60" w:after="60" w:line="240" w:lineRule="auto"/>
        <w:jc w:val="both"/>
        <w:rPr>
          <w:rFonts w:cstheme="minorHAnsi"/>
        </w:rPr>
      </w:pPr>
      <w:r w:rsidRPr="00A301D6">
        <w:rPr>
          <w:rFonts w:cstheme="minorHAnsi"/>
        </w:rPr>
        <w:t>Smlouva zaniká doručením projevu vůle o odstoupení druhému účastníkovi.</w:t>
      </w:r>
    </w:p>
    <w:p w14:paraId="52E836F8" w14:textId="77777777" w:rsidR="00A301D6" w:rsidRPr="00A301D6" w:rsidRDefault="00A301D6" w:rsidP="00A301D6">
      <w:pPr>
        <w:pStyle w:val="Zkladntext"/>
        <w:numPr>
          <w:ilvl w:val="0"/>
          <w:numId w:val="11"/>
        </w:numPr>
        <w:spacing w:before="60" w:after="60" w:line="240" w:lineRule="auto"/>
        <w:jc w:val="both"/>
        <w:rPr>
          <w:rFonts w:cstheme="minorHAnsi"/>
        </w:rPr>
      </w:pPr>
      <w:r w:rsidRPr="00A301D6">
        <w:rPr>
          <w:rFonts w:cstheme="minorHAnsi"/>
        </w:rPr>
        <w:t>Odstoupí-li některá ze stran od této smlouvy, smluvní strany vypořádají své závazky z předmětné smlouvy takto:</w:t>
      </w:r>
    </w:p>
    <w:p w14:paraId="3191B950" w14:textId="77777777" w:rsidR="00A301D6" w:rsidRPr="00A301D6" w:rsidRDefault="00A301D6" w:rsidP="00A301D6">
      <w:pPr>
        <w:pStyle w:val="Clanek11"/>
        <w:numPr>
          <w:ilvl w:val="3"/>
          <w:numId w:val="1"/>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zhotovitel vyzve objednatele k převzetí toho, co mu objednatel nemůže vydat; </w:t>
      </w:r>
      <w:r w:rsidRPr="00A301D6">
        <w:rPr>
          <w:rFonts w:asciiTheme="minorHAnsi" w:hAnsiTheme="minorHAnsi" w:cstheme="minorHAnsi"/>
          <w:szCs w:val="22"/>
        </w:rPr>
        <w:lastRenderedPageBreak/>
        <w:t>objednatel je povinen do 3 dnů od obdržení této výzvy zahájit přejímací řízení,</w:t>
      </w:r>
    </w:p>
    <w:p w14:paraId="3E7EF726" w14:textId="77777777" w:rsidR="00A301D6" w:rsidRPr="00A301D6" w:rsidRDefault="00A301D6" w:rsidP="00A301D6">
      <w:pPr>
        <w:pStyle w:val="Clanek11"/>
        <w:numPr>
          <w:ilvl w:val="3"/>
          <w:numId w:val="1"/>
        </w:numPr>
        <w:spacing w:before="60" w:after="60"/>
        <w:rPr>
          <w:rFonts w:asciiTheme="minorHAnsi" w:hAnsiTheme="minorHAnsi" w:cstheme="minorHAnsi"/>
          <w:szCs w:val="22"/>
          <w:lang w:val="cs-CZ"/>
        </w:rPr>
      </w:pPr>
      <w:r w:rsidRPr="00A301D6">
        <w:rPr>
          <w:rFonts w:asciiTheme="minorHAnsi" w:hAnsiTheme="minorHAnsi" w:cstheme="minorHAnsi"/>
          <w:szCs w:val="22"/>
        </w:rPr>
        <w:t>zhotovitel ocení to, co nelze vydat, podle položkového rozpočtu, který je přílohou č. 1 této smlouvy, a ocenění předloží objednateli,</w:t>
      </w:r>
    </w:p>
    <w:p w14:paraId="27DC326A" w14:textId="77777777" w:rsidR="00A301D6" w:rsidRPr="00A301D6" w:rsidRDefault="00A301D6" w:rsidP="00A301D6">
      <w:pPr>
        <w:pStyle w:val="Clanek11"/>
        <w:numPr>
          <w:ilvl w:val="3"/>
          <w:numId w:val="1"/>
        </w:numPr>
        <w:spacing w:before="60" w:after="60"/>
        <w:rPr>
          <w:rFonts w:asciiTheme="minorHAnsi" w:hAnsiTheme="minorHAnsi" w:cstheme="minorHAnsi"/>
          <w:szCs w:val="22"/>
          <w:lang w:val="cs-CZ"/>
        </w:rPr>
      </w:pPr>
      <w:r w:rsidRPr="00A301D6">
        <w:rPr>
          <w:rFonts w:asciiTheme="minorHAnsi" w:hAnsiTheme="minorHAnsi" w:cstheme="minorHAnsi"/>
          <w:szCs w:val="22"/>
        </w:rPr>
        <w:t>objednatel poskytne zhotoviteli náhradu za to, co nelze vydat; při určení výše této náhrady se bude vycházet z ocenění předloženého zhotovitelem s tím, že toto ocenění bude korigováno, bude-li to, co nelze vydat, vadné, nebo nebude-li to, co nelze vydat, pro objednatele využitelné,</w:t>
      </w:r>
    </w:p>
    <w:p w14:paraId="4586DC88" w14:textId="77777777" w:rsidR="00A301D6" w:rsidRPr="00A301D6" w:rsidRDefault="00A301D6" w:rsidP="00A301D6">
      <w:pPr>
        <w:pStyle w:val="Clanek11"/>
        <w:numPr>
          <w:ilvl w:val="3"/>
          <w:numId w:val="1"/>
        </w:numPr>
        <w:spacing w:before="60" w:after="60"/>
        <w:rPr>
          <w:rFonts w:asciiTheme="minorHAnsi" w:hAnsiTheme="minorHAnsi" w:cstheme="minorHAnsi"/>
          <w:szCs w:val="22"/>
          <w:lang w:val="cs-CZ"/>
        </w:rPr>
      </w:pPr>
      <w:r w:rsidRPr="00A301D6">
        <w:rPr>
          <w:rFonts w:asciiTheme="minorHAnsi" w:hAnsiTheme="minorHAnsi" w:cstheme="minorHAnsi"/>
          <w:szCs w:val="22"/>
        </w:rPr>
        <w:t>zhotovitel odpovídá objednateli za vady a poskytuje mu záruku ve smyslu této smlouvy na to, co od něj objednatel podle tohoto ustanovení převzal; na odpovědnost za vady a záruku nebude mít vliv, dokončí-li dílo po odstoupení od této smlouvy někdo jiný.</w:t>
      </w:r>
    </w:p>
    <w:p w14:paraId="55C8284C" w14:textId="77777777" w:rsidR="00A301D6" w:rsidRPr="00A301D6" w:rsidRDefault="00A301D6" w:rsidP="00A301D6">
      <w:pPr>
        <w:pStyle w:val="Nadpis1"/>
        <w:spacing w:before="60"/>
        <w:ind w:left="567"/>
        <w:jc w:val="both"/>
        <w:rPr>
          <w:rFonts w:asciiTheme="minorHAnsi" w:hAnsiTheme="minorHAnsi" w:cstheme="minorHAnsi"/>
          <w:bCs w:val="0"/>
          <w:sz w:val="22"/>
          <w:szCs w:val="22"/>
        </w:rPr>
      </w:pPr>
    </w:p>
    <w:p w14:paraId="172D7253" w14:textId="7CB8BA18" w:rsidR="006F6D1A" w:rsidRPr="00A301D6" w:rsidRDefault="006F6D1A" w:rsidP="00A301D6">
      <w:pPr>
        <w:pStyle w:val="Nadpis1"/>
        <w:numPr>
          <w:ilvl w:val="0"/>
          <w:numId w:val="1"/>
        </w:numPr>
        <w:spacing w:before="60"/>
        <w:jc w:val="both"/>
        <w:rPr>
          <w:rFonts w:asciiTheme="minorHAnsi" w:hAnsiTheme="minorHAnsi" w:cstheme="minorHAnsi"/>
          <w:bCs w:val="0"/>
          <w:sz w:val="22"/>
          <w:szCs w:val="22"/>
        </w:rPr>
      </w:pPr>
      <w:r w:rsidRPr="00A301D6">
        <w:rPr>
          <w:rFonts w:asciiTheme="minorHAnsi" w:hAnsiTheme="minorHAnsi" w:cstheme="minorHAnsi"/>
          <w:bCs w:val="0"/>
          <w:sz w:val="22"/>
          <w:szCs w:val="22"/>
        </w:rPr>
        <w:t xml:space="preserve">Závěrečná ustanovení </w:t>
      </w:r>
    </w:p>
    <w:p w14:paraId="458794BF" w14:textId="77777777" w:rsidR="006F6D1A" w:rsidRPr="00A301D6" w:rsidRDefault="006F6D1A"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Je-li nebo stane-li se některé ustanovení této Smlouvy zcela nebo zčásti neplatné či neúčinné, nebo pokud by v této Smlouvě některá ustanovení chyběla, nedotýká se to ostatních ustanovení této Smlouvy, která zůstávají platná a účinná. Smluvní strany se v tomto případě zavazují sjednat namísto neplatného nebo neúčinného ustanovení neprodleně takové platné a účinné ustanovení, které nejlépe odpovídá původně zamýšlenému účelu ustanovení neplatného nebo neúčinného. Chybí-li ustanovení zcela, je nutno sjednat takové ustanovení, které odpovídá tomu, co by podle smyslu a účelu této Smlouvy bylo bývalo sjednáno, kdyby tato záležitost byla bývala známa již od samého počátku</w:t>
      </w:r>
      <w:r w:rsidRPr="00A301D6">
        <w:rPr>
          <w:rFonts w:asciiTheme="minorHAnsi" w:hAnsiTheme="minorHAnsi" w:cstheme="minorHAnsi"/>
          <w:szCs w:val="22"/>
          <w:lang w:val="cs-CZ"/>
        </w:rPr>
        <w:t>.</w:t>
      </w:r>
    </w:p>
    <w:p w14:paraId="3D12E8E6" w14:textId="77777777" w:rsidR="006F6D1A" w:rsidRPr="00A301D6" w:rsidRDefault="006F6D1A"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Zhotovitel nesmí převádět plně ani zčásti své závazky ani práva a povinnosti, které má plnit podle této smlouvy, aniž by předem obdržel od objednatele písemný souhlas s převodem</w:t>
      </w:r>
      <w:r w:rsidRPr="00A301D6">
        <w:rPr>
          <w:rFonts w:asciiTheme="minorHAnsi" w:hAnsiTheme="minorHAnsi" w:cstheme="minorHAnsi"/>
          <w:szCs w:val="22"/>
          <w:lang w:val="cs-CZ"/>
        </w:rPr>
        <w:t>.</w:t>
      </w:r>
    </w:p>
    <w:p w14:paraId="197D8B03" w14:textId="6D4B7F95" w:rsidR="006F6D1A" w:rsidRPr="00A301D6" w:rsidRDefault="006F6D1A"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lang w:val="cs-CZ"/>
        </w:rPr>
        <w:t>Pro případ, kdy na straně zhotovitele bude vystupovat více osob z důvodu podání společné nabídky v</w:t>
      </w:r>
      <w:r w:rsidR="00734B79">
        <w:rPr>
          <w:rFonts w:asciiTheme="minorHAnsi" w:hAnsiTheme="minorHAnsi" w:cstheme="minorHAnsi"/>
          <w:szCs w:val="22"/>
          <w:lang w:val="cs-CZ"/>
        </w:rPr>
        <w:t xml:space="preserve"> zadávacím </w:t>
      </w:r>
      <w:r w:rsidRPr="00A301D6">
        <w:rPr>
          <w:rFonts w:asciiTheme="minorHAnsi" w:hAnsiTheme="minorHAnsi" w:cstheme="minorHAnsi"/>
          <w:szCs w:val="22"/>
          <w:lang w:val="cs-CZ"/>
        </w:rPr>
        <w:t>řízení, smluvní strany sjednávají, že všechny osoby uvedené v této smlouvě na straně zhotovitele odpovídají za splnění všech závazků vyplývajících z této smlouvy společně a nerozdílně.</w:t>
      </w:r>
    </w:p>
    <w:p w14:paraId="004AA233" w14:textId="77777777" w:rsidR="006F6D1A" w:rsidRPr="00A301D6" w:rsidRDefault="006F6D1A"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lang w:val="cs-CZ"/>
        </w:rPr>
        <w:t xml:space="preserve">Zhotovitel </w:t>
      </w:r>
      <w:r w:rsidRPr="00A301D6">
        <w:rPr>
          <w:rFonts w:asciiTheme="minorHAnsi" w:hAnsiTheme="minorHAnsi" w:cstheme="minorHAnsi"/>
          <w:szCs w:val="22"/>
        </w:rPr>
        <w:t>je na základě § 2e) zákona č. 320/2001 Sb.</w:t>
      </w:r>
      <w:r w:rsidRPr="00A301D6">
        <w:rPr>
          <w:rFonts w:asciiTheme="minorHAnsi" w:hAnsiTheme="minorHAnsi" w:cstheme="minorHAnsi"/>
          <w:szCs w:val="22"/>
          <w:lang w:val="cs-CZ"/>
        </w:rPr>
        <w:t xml:space="preserve">, o finanční kontrole ve veřejné správě a o změně některých zákonů (zákon o finanční kontrole), ve znění pozdějších předpisů, </w:t>
      </w:r>
      <w:r w:rsidRPr="00A301D6">
        <w:rPr>
          <w:rFonts w:asciiTheme="minorHAnsi" w:hAnsiTheme="minorHAnsi" w:cstheme="minorHAnsi"/>
          <w:szCs w:val="22"/>
        </w:rPr>
        <w:t xml:space="preserve">osobou povinnou spolupůsobit při výkonu finanční kontroly. </w:t>
      </w:r>
      <w:r w:rsidRPr="00A301D6">
        <w:rPr>
          <w:rFonts w:asciiTheme="minorHAnsi" w:hAnsiTheme="minorHAnsi" w:cstheme="minorHAnsi"/>
          <w:szCs w:val="22"/>
          <w:lang w:val="cs-CZ"/>
        </w:rPr>
        <w:t xml:space="preserve">Zhotovitel </w:t>
      </w:r>
      <w:r w:rsidRPr="00A301D6">
        <w:rPr>
          <w:rFonts w:asciiTheme="minorHAnsi" w:hAnsiTheme="minorHAnsi" w:cstheme="minorHAnsi"/>
          <w:szCs w:val="22"/>
        </w:rPr>
        <w:t xml:space="preserve">je v tomto případě povinen vykonat veškerou součinnost s kontrolou. </w:t>
      </w:r>
    </w:p>
    <w:p w14:paraId="4A3D232B" w14:textId="77777777" w:rsidR="006F6D1A" w:rsidRPr="00A301D6" w:rsidRDefault="006F6D1A"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Tato Smlouva je vyhotovena ve </w:t>
      </w:r>
      <w:r w:rsidRPr="00A301D6">
        <w:rPr>
          <w:rFonts w:asciiTheme="minorHAnsi" w:hAnsiTheme="minorHAnsi" w:cstheme="minorHAnsi"/>
          <w:szCs w:val="22"/>
          <w:lang w:val="cs-CZ"/>
        </w:rPr>
        <w:t xml:space="preserve">dvou </w:t>
      </w:r>
      <w:r w:rsidRPr="00A301D6">
        <w:rPr>
          <w:rFonts w:asciiTheme="minorHAnsi" w:hAnsiTheme="minorHAnsi" w:cstheme="minorHAnsi"/>
          <w:szCs w:val="22"/>
        </w:rPr>
        <w:t>(</w:t>
      </w:r>
      <w:r w:rsidRPr="00A301D6">
        <w:rPr>
          <w:rFonts w:asciiTheme="minorHAnsi" w:hAnsiTheme="minorHAnsi" w:cstheme="minorHAnsi"/>
          <w:szCs w:val="22"/>
          <w:lang w:val="cs-CZ"/>
        </w:rPr>
        <w:t>2</w:t>
      </w:r>
      <w:r w:rsidRPr="00A301D6">
        <w:rPr>
          <w:rFonts w:asciiTheme="minorHAnsi" w:hAnsiTheme="minorHAnsi" w:cstheme="minorHAnsi"/>
          <w:szCs w:val="22"/>
        </w:rPr>
        <w:t xml:space="preserve">) stejnopisech v jazyce českém s platností originálu, z nichž po </w:t>
      </w:r>
      <w:r w:rsidRPr="00A301D6">
        <w:rPr>
          <w:rFonts w:asciiTheme="minorHAnsi" w:hAnsiTheme="minorHAnsi" w:cstheme="minorHAnsi"/>
          <w:szCs w:val="22"/>
          <w:lang w:val="cs-CZ"/>
        </w:rPr>
        <w:t xml:space="preserve">jednom </w:t>
      </w:r>
      <w:r w:rsidRPr="00A301D6">
        <w:rPr>
          <w:rFonts w:asciiTheme="minorHAnsi" w:hAnsiTheme="minorHAnsi" w:cstheme="minorHAnsi"/>
          <w:szCs w:val="22"/>
        </w:rPr>
        <w:t>(</w:t>
      </w:r>
      <w:r w:rsidRPr="00A301D6">
        <w:rPr>
          <w:rFonts w:asciiTheme="minorHAnsi" w:hAnsiTheme="minorHAnsi" w:cstheme="minorHAnsi"/>
          <w:szCs w:val="22"/>
          <w:lang w:val="cs-CZ"/>
        </w:rPr>
        <w:t>1</w:t>
      </w:r>
      <w:r w:rsidRPr="00A301D6">
        <w:rPr>
          <w:rFonts w:asciiTheme="minorHAnsi" w:hAnsiTheme="minorHAnsi" w:cstheme="minorHAnsi"/>
          <w:szCs w:val="22"/>
        </w:rPr>
        <w:t>) stejnopis</w:t>
      </w:r>
      <w:r w:rsidRPr="00A301D6">
        <w:rPr>
          <w:rFonts w:asciiTheme="minorHAnsi" w:hAnsiTheme="minorHAnsi" w:cstheme="minorHAnsi"/>
          <w:szCs w:val="22"/>
          <w:lang w:val="cs-CZ"/>
        </w:rPr>
        <w:t xml:space="preserve">u </w:t>
      </w:r>
      <w:r w:rsidRPr="00A301D6">
        <w:rPr>
          <w:rFonts w:asciiTheme="minorHAnsi" w:hAnsiTheme="minorHAnsi" w:cstheme="minorHAnsi"/>
          <w:szCs w:val="22"/>
        </w:rPr>
        <w:t>obdrží každá smluvní strana</w:t>
      </w:r>
      <w:r w:rsidRPr="00A301D6">
        <w:rPr>
          <w:rFonts w:asciiTheme="minorHAnsi" w:hAnsiTheme="minorHAnsi" w:cstheme="minorHAnsi"/>
          <w:szCs w:val="22"/>
          <w:lang w:val="cs-CZ"/>
        </w:rPr>
        <w:t>.</w:t>
      </w:r>
    </w:p>
    <w:p w14:paraId="267AFBA5" w14:textId="77777777" w:rsidR="006F6D1A" w:rsidRPr="00A301D6" w:rsidRDefault="006F6D1A"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Vedlejší ústní dohody k této Smlouvě nebyly učiněny. Smluvní strany jsou si vědomy, že jsou ujednáními této Smlouvy vázány a že obsah této Smlouvy lze změnit pouze se souhlasem obou smluvních stran, a to písemným dodatkem k této Smlouvě. Totéž platí pro vzdání se práv vyplývajících z této Smlouvy</w:t>
      </w:r>
      <w:r w:rsidRPr="00A301D6">
        <w:rPr>
          <w:rFonts w:asciiTheme="minorHAnsi" w:hAnsiTheme="minorHAnsi" w:cstheme="minorHAnsi"/>
          <w:szCs w:val="22"/>
          <w:lang w:val="cs-CZ"/>
        </w:rPr>
        <w:t>.</w:t>
      </w:r>
    </w:p>
    <w:p w14:paraId="5714B4B1" w14:textId="77777777" w:rsidR="006F6D1A" w:rsidRPr="00A301D6" w:rsidRDefault="006F6D1A"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Smluvní strany se vzájemně zavazují informovat ostatní smluvní strany o případné změně identifikačních údajů uvedených v záhlaví této Smlouvy</w:t>
      </w:r>
      <w:r w:rsidRPr="00A301D6">
        <w:rPr>
          <w:rFonts w:asciiTheme="minorHAnsi" w:hAnsiTheme="minorHAnsi" w:cstheme="minorHAnsi"/>
          <w:szCs w:val="22"/>
          <w:lang w:val="cs-CZ"/>
        </w:rPr>
        <w:t>.</w:t>
      </w:r>
    </w:p>
    <w:p w14:paraId="5064DCA4" w14:textId="77777777" w:rsidR="006F6D1A" w:rsidRPr="00A301D6" w:rsidRDefault="006F6D1A"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Tato Smlouva a vztahy z ní vyplývající se řídí právním řádem České republiky</w:t>
      </w:r>
      <w:r w:rsidRPr="00A301D6">
        <w:rPr>
          <w:rFonts w:asciiTheme="minorHAnsi" w:hAnsiTheme="minorHAnsi" w:cstheme="minorHAnsi"/>
          <w:szCs w:val="22"/>
          <w:lang w:val="cs-CZ"/>
        </w:rPr>
        <w:t>.</w:t>
      </w:r>
    </w:p>
    <w:p w14:paraId="48716076" w14:textId="77777777" w:rsidR="006F6D1A" w:rsidRPr="00A301D6" w:rsidRDefault="006F6D1A" w:rsidP="00A301D6">
      <w:pPr>
        <w:pStyle w:val="Clanek11"/>
        <w:numPr>
          <w:ilvl w:val="1"/>
          <w:numId w:val="1"/>
        </w:numPr>
        <w:spacing w:before="60" w:after="60"/>
        <w:rPr>
          <w:rFonts w:asciiTheme="minorHAnsi" w:hAnsiTheme="minorHAnsi" w:cstheme="minorHAnsi"/>
          <w:szCs w:val="22"/>
          <w:lang w:val="cs-CZ"/>
        </w:rPr>
      </w:pPr>
      <w:r w:rsidRPr="00A301D6">
        <w:rPr>
          <w:rFonts w:asciiTheme="minorHAnsi" w:hAnsiTheme="minorHAnsi" w:cstheme="minorHAnsi"/>
          <w:szCs w:val="22"/>
        </w:rPr>
        <w:t xml:space="preserve">Smluvní strany shodně prohlašují, že jsou plně svéprávné, že právní jednání spojená s uzavřením této Smlouvy učinily svobodně a vážně, že žádná z nich nejednala v tísni ani za nevýhodných podmínek, a že jim nejsou známy žádné právní překážky uzavření této Smlouvy. Smluvní strany dále prohlašují, že si tuto Smlouvu pečlivě přečetly a s jejím obsahem bezvýhradně souhlasí, na důkaz čehož připojují své vlastnoruční podpisy.  </w:t>
      </w:r>
    </w:p>
    <w:p w14:paraId="408E6363" w14:textId="530ADC7F" w:rsidR="006F6D1A" w:rsidRDefault="006F6D1A" w:rsidP="00A301D6">
      <w:pPr>
        <w:spacing w:before="60" w:after="60"/>
        <w:jc w:val="both"/>
        <w:rPr>
          <w:rFonts w:cstheme="minorHAnsi"/>
        </w:rPr>
      </w:pPr>
    </w:p>
    <w:p w14:paraId="62B9DBD6" w14:textId="0F338992" w:rsidR="002278E4" w:rsidRDefault="002278E4" w:rsidP="00A301D6">
      <w:pPr>
        <w:spacing w:before="60" w:after="60"/>
        <w:jc w:val="both"/>
        <w:rPr>
          <w:rFonts w:cstheme="minorHAnsi"/>
        </w:rPr>
      </w:pPr>
    </w:p>
    <w:p w14:paraId="47315DEF" w14:textId="77777777" w:rsidR="002278E4" w:rsidRPr="00A301D6" w:rsidRDefault="002278E4" w:rsidP="00A301D6">
      <w:pPr>
        <w:spacing w:before="60" w:after="60"/>
        <w:jc w:val="both"/>
        <w:rPr>
          <w:rFonts w:cstheme="minorHAnsi"/>
        </w:rPr>
      </w:pPr>
    </w:p>
    <w:p w14:paraId="3187A29C" w14:textId="0A1184C7" w:rsidR="006F6D1A" w:rsidRPr="00A301D6" w:rsidRDefault="00A65BE1" w:rsidP="00A301D6">
      <w:pPr>
        <w:spacing w:before="60" w:after="60"/>
        <w:jc w:val="both"/>
        <w:rPr>
          <w:rFonts w:cstheme="minorHAnsi"/>
        </w:rPr>
      </w:pPr>
      <w:r>
        <w:rPr>
          <w:rFonts w:cstheme="minorHAnsi"/>
        </w:rPr>
        <w:t>V M</w:t>
      </w:r>
      <w:r w:rsidR="00A94C4A">
        <w:rPr>
          <w:rFonts w:cstheme="minorHAnsi"/>
        </w:rPr>
        <w:t xml:space="preserve">oravském Krumlově dne </w:t>
      </w:r>
      <w:proofErr w:type="gramStart"/>
      <w:r w:rsidR="00A94C4A">
        <w:rPr>
          <w:rFonts w:cstheme="minorHAnsi"/>
        </w:rPr>
        <w:t xml:space="preserve">19.7. </w:t>
      </w:r>
      <w:proofErr w:type="gramEnd"/>
      <w:r w:rsidR="00A94C4A">
        <w:rPr>
          <w:rFonts w:cstheme="minorHAnsi"/>
        </w:rPr>
        <w:t>2022</w:t>
      </w:r>
      <w:bookmarkStart w:id="13" w:name="_GoBack"/>
      <w:bookmarkEnd w:id="13"/>
    </w:p>
    <w:p w14:paraId="333CE245" w14:textId="43E8CD82" w:rsidR="006F6D1A" w:rsidRDefault="006F6D1A" w:rsidP="00A301D6">
      <w:pPr>
        <w:spacing w:before="60" w:after="60"/>
        <w:jc w:val="both"/>
        <w:rPr>
          <w:rFonts w:eastAsia="Calibri" w:cstheme="minorHAnsi"/>
        </w:rPr>
      </w:pPr>
      <w:r w:rsidRPr="00A301D6">
        <w:rPr>
          <w:rFonts w:eastAsia="Calibri" w:cstheme="minorHAnsi"/>
        </w:rPr>
        <w:t xml:space="preserve">                </w:t>
      </w:r>
    </w:p>
    <w:p w14:paraId="41C14237" w14:textId="77777777" w:rsidR="006F6D1A" w:rsidRPr="00A301D6" w:rsidRDefault="006F6D1A" w:rsidP="00A301D6">
      <w:pPr>
        <w:spacing w:before="60" w:after="60"/>
        <w:jc w:val="both"/>
        <w:rPr>
          <w:rFonts w:eastAsia="Calibri" w:cstheme="minorHAnsi"/>
        </w:rPr>
      </w:pPr>
      <w:r w:rsidRPr="00A301D6">
        <w:rPr>
          <w:rFonts w:eastAsia="Calibri" w:cstheme="minorHAnsi"/>
        </w:rPr>
        <w:t xml:space="preserve"> </w:t>
      </w:r>
    </w:p>
    <w:p w14:paraId="2E1606F5" w14:textId="0E3E6D08" w:rsidR="006F6D1A" w:rsidRDefault="006F6D1A" w:rsidP="00A301D6">
      <w:pPr>
        <w:spacing w:before="60" w:after="60"/>
        <w:jc w:val="both"/>
        <w:rPr>
          <w:rFonts w:cstheme="minorHAnsi"/>
        </w:rPr>
      </w:pPr>
    </w:p>
    <w:p w14:paraId="0BE98651" w14:textId="77777777" w:rsidR="006A30CF" w:rsidRPr="00A301D6" w:rsidRDefault="006A30CF" w:rsidP="00A301D6">
      <w:pPr>
        <w:spacing w:before="60" w:after="60"/>
        <w:jc w:val="both"/>
        <w:rPr>
          <w:rFonts w:cstheme="minorHAnsi"/>
        </w:rPr>
      </w:pPr>
    </w:p>
    <w:p w14:paraId="1E15A9B7" w14:textId="77777777" w:rsidR="006F6D1A" w:rsidRPr="00A301D6" w:rsidRDefault="006F6D1A" w:rsidP="00A301D6">
      <w:pPr>
        <w:spacing w:before="60" w:after="60"/>
        <w:jc w:val="both"/>
        <w:rPr>
          <w:rFonts w:cstheme="minorHAnsi"/>
          <w:b/>
        </w:rPr>
      </w:pPr>
      <w:r w:rsidRPr="00A301D6">
        <w:rPr>
          <w:rFonts w:cstheme="minorHAnsi"/>
        </w:rPr>
        <w:t xml:space="preserve">_________________________________                                                 </w:t>
      </w:r>
    </w:p>
    <w:p w14:paraId="5FC42DB4" w14:textId="4948E97E" w:rsidR="006A30CF" w:rsidRDefault="006A30CF" w:rsidP="00A301D6">
      <w:pPr>
        <w:spacing w:before="60" w:after="60"/>
        <w:rPr>
          <w:rFonts w:cstheme="minorHAnsi"/>
        </w:rPr>
      </w:pPr>
    </w:p>
    <w:p w14:paraId="0D326A82" w14:textId="6627EAB5" w:rsidR="002278E4" w:rsidRDefault="002278E4" w:rsidP="00A301D6">
      <w:pPr>
        <w:spacing w:before="60" w:after="60"/>
        <w:rPr>
          <w:rFonts w:cstheme="minorHAnsi"/>
          <w:bCs/>
        </w:rPr>
      </w:pPr>
      <w:r w:rsidRPr="002278E4">
        <w:rPr>
          <w:rFonts w:cstheme="minorHAnsi"/>
          <w:bCs/>
        </w:rPr>
        <w:t>Výchovný ústav, dětský domov se školou, středisko výchovné péče, střední škola a základní škola, Moravský Krumlov</w:t>
      </w:r>
    </w:p>
    <w:p w14:paraId="2464216F" w14:textId="226A26B9" w:rsidR="002278E4" w:rsidRPr="002278E4" w:rsidRDefault="002278E4" w:rsidP="00A301D6">
      <w:pPr>
        <w:spacing w:before="60" w:after="60"/>
        <w:rPr>
          <w:rFonts w:cstheme="minorHAnsi"/>
          <w:bCs/>
        </w:rPr>
      </w:pPr>
      <w:r>
        <w:rPr>
          <w:rFonts w:cstheme="minorHAnsi"/>
          <w:bCs/>
        </w:rPr>
        <w:t>Mgr. Jan Košíček, ředitel</w:t>
      </w:r>
    </w:p>
    <w:p w14:paraId="540F1BB3" w14:textId="77777777" w:rsidR="002278E4" w:rsidRDefault="002278E4" w:rsidP="00A301D6">
      <w:pPr>
        <w:spacing w:before="60" w:after="60"/>
        <w:rPr>
          <w:rFonts w:cstheme="minorHAnsi"/>
        </w:rPr>
      </w:pPr>
    </w:p>
    <w:p w14:paraId="2464374D" w14:textId="4BFD6B6D" w:rsidR="006F6D1A" w:rsidRPr="002278E4" w:rsidRDefault="002278E4" w:rsidP="00A301D6">
      <w:pPr>
        <w:spacing w:before="60" w:after="60"/>
        <w:rPr>
          <w:rFonts w:cstheme="minorHAnsi"/>
          <w:b/>
          <w:i/>
          <w:iCs/>
        </w:rPr>
      </w:pPr>
      <w:r w:rsidRPr="002278E4">
        <w:rPr>
          <w:rFonts w:cstheme="minorHAnsi"/>
          <w:i/>
          <w:iCs/>
        </w:rPr>
        <w:t>(o</w:t>
      </w:r>
      <w:r w:rsidR="006F6D1A" w:rsidRPr="002278E4">
        <w:rPr>
          <w:rFonts w:cstheme="minorHAnsi"/>
          <w:i/>
          <w:iCs/>
        </w:rPr>
        <w:t>bjednatel</w:t>
      </w:r>
      <w:r w:rsidRPr="002278E4">
        <w:rPr>
          <w:rFonts w:cstheme="minorHAnsi"/>
          <w:i/>
          <w:iCs/>
        </w:rPr>
        <w:t>)</w:t>
      </w:r>
      <w:r w:rsidR="006F6D1A" w:rsidRPr="002278E4">
        <w:rPr>
          <w:rFonts w:cstheme="minorHAnsi"/>
          <w:i/>
          <w:iCs/>
        </w:rPr>
        <w:t xml:space="preserve">                                                                                                           </w:t>
      </w:r>
    </w:p>
    <w:p w14:paraId="29B0C6FD" w14:textId="77777777" w:rsidR="006F6D1A" w:rsidRPr="00A301D6" w:rsidRDefault="006F6D1A" w:rsidP="00A301D6">
      <w:pPr>
        <w:spacing w:before="60" w:after="60"/>
        <w:jc w:val="both"/>
        <w:rPr>
          <w:rFonts w:cstheme="minorHAnsi"/>
        </w:rPr>
      </w:pPr>
    </w:p>
    <w:p w14:paraId="785E7FC8" w14:textId="77777777" w:rsidR="006F6D1A" w:rsidRPr="00A301D6" w:rsidRDefault="006F6D1A" w:rsidP="00A301D6">
      <w:pPr>
        <w:spacing w:before="60" w:after="60"/>
        <w:jc w:val="both"/>
        <w:rPr>
          <w:rFonts w:cstheme="minorHAnsi"/>
        </w:rPr>
      </w:pPr>
      <w:r w:rsidRPr="00A301D6">
        <w:rPr>
          <w:rFonts w:cstheme="minorHAnsi"/>
        </w:rPr>
        <w:t>V _________________________ dne ________________</w:t>
      </w:r>
    </w:p>
    <w:p w14:paraId="237ECFD8" w14:textId="77777777" w:rsidR="006F6D1A" w:rsidRPr="00A301D6" w:rsidRDefault="006F6D1A" w:rsidP="00A301D6">
      <w:pPr>
        <w:spacing w:before="60" w:after="60"/>
        <w:jc w:val="both"/>
        <w:rPr>
          <w:rFonts w:cstheme="minorHAnsi"/>
        </w:rPr>
      </w:pPr>
    </w:p>
    <w:p w14:paraId="52F847CA" w14:textId="6BA7C3C4" w:rsidR="006F6D1A" w:rsidRDefault="006F6D1A" w:rsidP="00A301D6">
      <w:pPr>
        <w:spacing w:before="60" w:after="60"/>
        <w:jc w:val="both"/>
        <w:rPr>
          <w:rFonts w:cstheme="minorHAnsi"/>
        </w:rPr>
      </w:pPr>
    </w:p>
    <w:p w14:paraId="1E0E392E" w14:textId="77777777" w:rsidR="002278E4" w:rsidRPr="00A301D6" w:rsidRDefault="002278E4" w:rsidP="00A301D6">
      <w:pPr>
        <w:spacing w:before="60" w:after="60"/>
        <w:jc w:val="both"/>
        <w:rPr>
          <w:rFonts w:cstheme="minorHAnsi"/>
        </w:rPr>
      </w:pPr>
    </w:p>
    <w:p w14:paraId="19E704AD" w14:textId="77777777" w:rsidR="006F6D1A" w:rsidRPr="00A301D6" w:rsidRDefault="006F6D1A" w:rsidP="00A301D6">
      <w:pPr>
        <w:spacing w:before="60" w:after="60"/>
        <w:jc w:val="both"/>
        <w:rPr>
          <w:rFonts w:cstheme="minorHAnsi"/>
        </w:rPr>
      </w:pPr>
    </w:p>
    <w:p w14:paraId="4EAB10BA" w14:textId="77777777" w:rsidR="006F6D1A" w:rsidRPr="00A301D6" w:rsidRDefault="006F6D1A" w:rsidP="00A301D6">
      <w:pPr>
        <w:spacing w:before="60" w:after="60"/>
        <w:jc w:val="both"/>
        <w:rPr>
          <w:rFonts w:cstheme="minorHAnsi"/>
        </w:rPr>
      </w:pPr>
      <w:r w:rsidRPr="00A301D6">
        <w:rPr>
          <w:rFonts w:cstheme="minorHAnsi"/>
        </w:rPr>
        <w:t xml:space="preserve">_________________________________                                           </w:t>
      </w:r>
    </w:p>
    <w:p w14:paraId="7E938D5F" w14:textId="0CBAD523" w:rsidR="006A30CF" w:rsidRDefault="006A30CF" w:rsidP="00A301D6">
      <w:pPr>
        <w:spacing w:before="60" w:after="60"/>
        <w:rPr>
          <w:rFonts w:cstheme="minorHAnsi"/>
        </w:rPr>
      </w:pPr>
    </w:p>
    <w:p w14:paraId="768F4C85" w14:textId="2BE555B7" w:rsidR="002278E4" w:rsidRDefault="002278E4" w:rsidP="00A301D6">
      <w:pPr>
        <w:spacing w:before="60" w:after="60"/>
        <w:rPr>
          <w:rFonts w:cstheme="minorHAnsi"/>
        </w:rPr>
      </w:pPr>
      <w:r>
        <w:rPr>
          <w:rFonts w:cstheme="minorHAnsi"/>
        </w:rPr>
        <w:t>CERGOMONT s.r.o.</w:t>
      </w:r>
    </w:p>
    <w:p w14:paraId="18160C20" w14:textId="324DBF11" w:rsidR="002278E4" w:rsidRDefault="002278E4" w:rsidP="00A301D6">
      <w:pPr>
        <w:spacing w:before="60" w:after="60"/>
        <w:rPr>
          <w:rFonts w:cstheme="minorHAnsi"/>
        </w:rPr>
      </w:pPr>
      <w:r>
        <w:rPr>
          <w:rFonts w:cstheme="minorHAnsi"/>
        </w:rPr>
        <w:t>Ing. Josef Vrba, jednatel</w:t>
      </w:r>
    </w:p>
    <w:p w14:paraId="6AA31072" w14:textId="77777777" w:rsidR="002278E4" w:rsidRDefault="002278E4" w:rsidP="00A301D6">
      <w:pPr>
        <w:spacing w:before="60" w:after="60"/>
        <w:rPr>
          <w:rFonts w:cstheme="minorHAnsi"/>
        </w:rPr>
      </w:pPr>
    </w:p>
    <w:p w14:paraId="7A466D15" w14:textId="2BD377AE" w:rsidR="006F6D1A" w:rsidRPr="002278E4" w:rsidRDefault="002278E4" w:rsidP="00A301D6">
      <w:pPr>
        <w:spacing w:before="60" w:after="60"/>
        <w:rPr>
          <w:rFonts w:cstheme="minorHAnsi"/>
          <w:i/>
          <w:iCs/>
        </w:rPr>
      </w:pPr>
      <w:r w:rsidRPr="002278E4">
        <w:rPr>
          <w:rFonts w:cstheme="minorHAnsi"/>
          <w:i/>
          <w:iCs/>
        </w:rPr>
        <w:t>(</w:t>
      </w:r>
      <w:r w:rsidR="006F6D1A" w:rsidRPr="002278E4">
        <w:rPr>
          <w:rFonts w:cstheme="minorHAnsi"/>
          <w:i/>
          <w:iCs/>
        </w:rPr>
        <w:t>zhotovitel</w:t>
      </w:r>
      <w:r w:rsidRPr="002278E4">
        <w:rPr>
          <w:rFonts w:cstheme="minorHAnsi"/>
          <w:i/>
          <w:iCs/>
        </w:rPr>
        <w:t>)</w:t>
      </w:r>
    </w:p>
    <w:p w14:paraId="57F6AE1A" w14:textId="2D820492" w:rsidR="002278E4" w:rsidRDefault="002278E4" w:rsidP="00A301D6">
      <w:pPr>
        <w:spacing w:before="60" w:after="60"/>
        <w:rPr>
          <w:rFonts w:cstheme="minorHAnsi"/>
        </w:rPr>
      </w:pPr>
    </w:p>
    <w:p w14:paraId="295D6D4C" w14:textId="77777777" w:rsidR="002278E4" w:rsidRPr="00683BE5" w:rsidRDefault="002278E4" w:rsidP="002278E4">
      <w:pPr>
        <w:autoSpaceDE w:val="0"/>
        <w:spacing w:after="0" w:line="240" w:lineRule="auto"/>
        <w:jc w:val="both"/>
        <w:rPr>
          <w:rFonts w:ascii="Calibri" w:hAnsi="Calibri" w:cs="Calibri"/>
        </w:rPr>
      </w:pPr>
    </w:p>
    <w:p w14:paraId="6FF628CE" w14:textId="77777777" w:rsidR="002278E4" w:rsidRPr="00A301D6" w:rsidRDefault="002278E4" w:rsidP="00A301D6">
      <w:pPr>
        <w:spacing w:before="60" w:after="60"/>
        <w:rPr>
          <w:rFonts w:cstheme="minorHAnsi"/>
          <w:b/>
          <w:bCs/>
        </w:rPr>
      </w:pPr>
    </w:p>
    <w:sectPr w:rsidR="002278E4" w:rsidRPr="00A301D6" w:rsidSect="006D52BB">
      <w:headerReference w:type="default" r:id="rId8"/>
      <w:footerReference w:type="default" r:id="rId9"/>
      <w:pgSz w:w="11906" w:h="16838"/>
      <w:pgMar w:top="1346"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1BDD2" w14:textId="77777777" w:rsidR="00A857A2" w:rsidRDefault="00A857A2" w:rsidP="00151B5D">
      <w:pPr>
        <w:spacing w:after="0" w:line="240" w:lineRule="auto"/>
      </w:pPr>
      <w:r>
        <w:separator/>
      </w:r>
    </w:p>
  </w:endnote>
  <w:endnote w:type="continuationSeparator" w:id="0">
    <w:p w14:paraId="367B3E4D" w14:textId="77777777" w:rsidR="00A857A2" w:rsidRDefault="00A857A2" w:rsidP="0015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1979312"/>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2AE917F9" w14:textId="77777777" w:rsidR="006A30CF" w:rsidRPr="006A30CF" w:rsidRDefault="006A30CF">
            <w:pPr>
              <w:pStyle w:val="Zpat"/>
              <w:pBdr>
                <w:bottom w:val="single" w:sz="6" w:space="1" w:color="auto"/>
              </w:pBdr>
              <w:jc w:val="center"/>
              <w:rPr>
                <w:sz w:val="18"/>
                <w:szCs w:val="18"/>
              </w:rPr>
            </w:pPr>
          </w:p>
          <w:p w14:paraId="415878C2" w14:textId="77777777" w:rsidR="006A30CF" w:rsidRPr="006A30CF" w:rsidRDefault="006A30CF">
            <w:pPr>
              <w:pStyle w:val="Zpat"/>
              <w:jc w:val="center"/>
              <w:rPr>
                <w:sz w:val="18"/>
                <w:szCs w:val="18"/>
              </w:rPr>
            </w:pPr>
          </w:p>
          <w:p w14:paraId="095DAE28" w14:textId="183E9D8F" w:rsidR="006A30CF" w:rsidRPr="006A30CF" w:rsidRDefault="006A30CF">
            <w:pPr>
              <w:pStyle w:val="Zpat"/>
              <w:jc w:val="center"/>
              <w:rPr>
                <w:sz w:val="18"/>
                <w:szCs w:val="18"/>
              </w:rPr>
            </w:pPr>
            <w:r w:rsidRPr="006A30CF">
              <w:rPr>
                <w:sz w:val="18"/>
                <w:szCs w:val="18"/>
              </w:rPr>
              <w:t xml:space="preserve">Stránka </w:t>
            </w:r>
            <w:r w:rsidRPr="006A30CF">
              <w:rPr>
                <w:b/>
                <w:bCs/>
                <w:sz w:val="18"/>
                <w:szCs w:val="18"/>
              </w:rPr>
              <w:fldChar w:fldCharType="begin"/>
            </w:r>
            <w:r w:rsidRPr="006A30CF">
              <w:rPr>
                <w:b/>
                <w:bCs/>
                <w:sz w:val="18"/>
                <w:szCs w:val="18"/>
              </w:rPr>
              <w:instrText>PAGE</w:instrText>
            </w:r>
            <w:r w:rsidRPr="006A30CF">
              <w:rPr>
                <w:b/>
                <w:bCs/>
                <w:sz w:val="18"/>
                <w:szCs w:val="18"/>
              </w:rPr>
              <w:fldChar w:fldCharType="separate"/>
            </w:r>
            <w:r w:rsidR="00A94C4A">
              <w:rPr>
                <w:b/>
                <w:bCs/>
                <w:noProof/>
                <w:sz w:val="18"/>
                <w:szCs w:val="18"/>
              </w:rPr>
              <w:t>15</w:t>
            </w:r>
            <w:r w:rsidRPr="006A30CF">
              <w:rPr>
                <w:b/>
                <w:bCs/>
                <w:sz w:val="18"/>
                <w:szCs w:val="18"/>
              </w:rPr>
              <w:fldChar w:fldCharType="end"/>
            </w:r>
            <w:r w:rsidRPr="006A30CF">
              <w:rPr>
                <w:sz w:val="18"/>
                <w:szCs w:val="18"/>
              </w:rPr>
              <w:t xml:space="preserve"> z </w:t>
            </w:r>
            <w:r w:rsidRPr="006A30CF">
              <w:rPr>
                <w:b/>
                <w:bCs/>
                <w:sz w:val="18"/>
                <w:szCs w:val="18"/>
              </w:rPr>
              <w:fldChar w:fldCharType="begin"/>
            </w:r>
            <w:r w:rsidRPr="006A30CF">
              <w:rPr>
                <w:b/>
                <w:bCs/>
                <w:sz w:val="18"/>
                <w:szCs w:val="18"/>
              </w:rPr>
              <w:instrText>NUMPAGES</w:instrText>
            </w:r>
            <w:r w:rsidRPr="006A30CF">
              <w:rPr>
                <w:b/>
                <w:bCs/>
                <w:sz w:val="18"/>
                <w:szCs w:val="18"/>
              </w:rPr>
              <w:fldChar w:fldCharType="separate"/>
            </w:r>
            <w:r w:rsidR="00A94C4A">
              <w:rPr>
                <w:b/>
                <w:bCs/>
                <w:noProof/>
                <w:sz w:val="18"/>
                <w:szCs w:val="18"/>
              </w:rPr>
              <w:t>15</w:t>
            </w:r>
            <w:r w:rsidRPr="006A30CF">
              <w:rPr>
                <w:b/>
                <w:bCs/>
                <w:sz w:val="18"/>
                <w:szCs w:val="18"/>
              </w:rPr>
              <w:fldChar w:fldCharType="end"/>
            </w:r>
          </w:p>
        </w:sdtContent>
      </w:sdt>
    </w:sdtContent>
  </w:sdt>
  <w:p w14:paraId="04864E13" w14:textId="77777777" w:rsidR="006A30CF" w:rsidRDefault="006A30C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83180" w14:textId="77777777" w:rsidR="00A857A2" w:rsidRDefault="00A857A2" w:rsidP="00151B5D">
      <w:pPr>
        <w:spacing w:after="0" w:line="240" w:lineRule="auto"/>
      </w:pPr>
      <w:r>
        <w:separator/>
      </w:r>
    </w:p>
  </w:footnote>
  <w:footnote w:type="continuationSeparator" w:id="0">
    <w:p w14:paraId="48962567" w14:textId="77777777" w:rsidR="00A857A2" w:rsidRDefault="00A857A2" w:rsidP="00151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9F14E" w14:textId="3A73F829" w:rsidR="00151B5D" w:rsidRDefault="00277975">
    <w:pPr>
      <w:pStyle w:val="Zhlav"/>
    </w:pPr>
    <w:r>
      <w:rPr>
        <w:noProof/>
        <w:lang w:eastAsia="cs-CZ"/>
      </w:rPr>
      <w:drawing>
        <wp:inline distT="0" distB="0" distL="0" distR="0" wp14:anchorId="0E0408BA" wp14:editId="50EAA9EA">
          <wp:extent cx="3038475" cy="664666"/>
          <wp:effectExtent l="0" t="0" r="0" b="2540"/>
          <wp:docPr id="1" name="Obrázek 1" descr="Obsah obrázku nůž,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nůž, stůl&#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3178022" cy="695192"/>
                  </a:xfrm>
                  <a:prstGeom prst="rect">
                    <a:avLst/>
                  </a:prstGeom>
                </pic:spPr>
              </pic:pic>
            </a:graphicData>
          </a:graphic>
        </wp:inline>
      </w:drawing>
    </w:r>
  </w:p>
  <w:p w14:paraId="62BB1813" w14:textId="77777777" w:rsidR="00151B5D" w:rsidRDefault="00151B5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A63"/>
    <w:multiLevelType w:val="hybridMultilevel"/>
    <w:tmpl w:val="972CDCC0"/>
    <w:lvl w:ilvl="0" w:tplc="61544302">
      <w:start w:val="1"/>
      <w:numFmt w:val="lowerLetter"/>
      <w:lvlText w:val="(%1)"/>
      <w:lvlJc w:val="left"/>
      <w:pPr>
        <w:ind w:left="927" w:hanging="360"/>
      </w:pPr>
      <w:rPr>
        <w:rFonts w:ascii="Calibri" w:eastAsia="Times New Roman" w:hAnsi="Calibri" w:cs="Arial"/>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nsid w:val="0CF12816"/>
    <w:multiLevelType w:val="hybridMultilevel"/>
    <w:tmpl w:val="2C7296EA"/>
    <w:lvl w:ilvl="0" w:tplc="302447C2">
      <w:start w:val="1"/>
      <w:numFmt w:val="lowerLetter"/>
      <w:lvlText w:val="(%1)"/>
      <w:lvlJc w:val="left"/>
      <w:pPr>
        <w:ind w:left="927" w:hanging="360"/>
      </w:pPr>
      <w:rPr>
        <w:rFonts w:ascii="Calibri" w:eastAsia="Times New Roman" w:hAnsi="Calibri" w:cs="Arial"/>
      </w:rPr>
    </w:lvl>
    <w:lvl w:ilvl="1" w:tplc="04050019" w:tentative="1">
      <w:start w:val="1"/>
      <w:numFmt w:val="lowerLetter"/>
      <w:lvlText w:val="%2."/>
      <w:lvlJc w:val="left"/>
      <w:pPr>
        <w:ind w:left="1193" w:hanging="360"/>
      </w:pPr>
    </w:lvl>
    <w:lvl w:ilvl="2" w:tplc="0405001B" w:tentative="1">
      <w:start w:val="1"/>
      <w:numFmt w:val="lowerRoman"/>
      <w:lvlText w:val="%3."/>
      <w:lvlJc w:val="right"/>
      <w:pPr>
        <w:ind w:left="1913" w:hanging="180"/>
      </w:pPr>
    </w:lvl>
    <w:lvl w:ilvl="3" w:tplc="0405000F" w:tentative="1">
      <w:start w:val="1"/>
      <w:numFmt w:val="decimal"/>
      <w:lvlText w:val="%4."/>
      <w:lvlJc w:val="left"/>
      <w:pPr>
        <w:ind w:left="2633" w:hanging="360"/>
      </w:pPr>
    </w:lvl>
    <w:lvl w:ilvl="4" w:tplc="04050019" w:tentative="1">
      <w:start w:val="1"/>
      <w:numFmt w:val="lowerLetter"/>
      <w:lvlText w:val="%5."/>
      <w:lvlJc w:val="left"/>
      <w:pPr>
        <w:ind w:left="3353" w:hanging="360"/>
      </w:pPr>
    </w:lvl>
    <w:lvl w:ilvl="5" w:tplc="0405001B" w:tentative="1">
      <w:start w:val="1"/>
      <w:numFmt w:val="lowerRoman"/>
      <w:lvlText w:val="%6."/>
      <w:lvlJc w:val="right"/>
      <w:pPr>
        <w:ind w:left="4073" w:hanging="180"/>
      </w:pPr>
    </w:lvl>
    <w:lvl w:ilvl="6" w:tplc="0405000F" w:tentative="1">
      <w:start w:val="1"/>
      <w:numFmt w:val="decimal"/>
      <w:lvlText w:val="%7."/>
      <w:lvlJc w:val="left"/>
      <w:pPr>
        <w:ind w:left="4793" w:hanging="360"/>
      </w:pPr>
    </w:lvl>
    <w:lvl w:ilvl="7" w:tplc="04050019" w:tentative="1">
      <w:start w:val="1"/>
      <w:numFmt w:val="lowerLetter"/>
      <w:lvlText w:val="%8."/>
      <w:lvlJc w:val="left"/>
      <w:pPr>
        <w:ind w:left="5513" w:hanging="360"/>
      </w:pPr>
    </w:lvl>
    <w:lvl w:ilvl="8" w:tplc="0405001B" w:tentative="1">
      <w:start w:val="1"/>
      <w:numFmt w:val="lowerRoman"/>
      <w:lvlText w:val="%9."/>
      <w:lvlJc w:val="right"/>
      <w:pPr>
        <w:ind w:left="6233" w:hanging="180"/>
      </w:pPr>
    </w:lvl>
  </w:abstractNum>
  <w:abstractNum w:abstractNumId="2">
    <w:nsid w:val="0F8756B5"/>
    <w:multiLevelType w:val="hybridMultilevel"/>
    <w:tmpl w:val="4E72EAE4"/>
    <w:lvl w:ilvl="0" w:tplc="EA2E9B2E">
      <w:start w:val="1"/>
      <w:numFmt w:val="lowerLetter"/>
      <w:lvlText w:val="(%1)"/>
      <w:lvlJc w:val="left"/>
      <w:pPr>
        <w:ind w:left="927" w:hanging="360"/>
      </w:pPr>
      <w:rPr>
        <w:rFonts w:ascii="Calibri" w:eastAsia="Times New Roman" w:hAnsi="Calibri" w:cs="Calibri"/>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148C7AC9"/>
    <w:multiLevelType w:val="hybridMultilevel"/>
    <w:tmpl w:val="ABE0580A"/>
    <w:lvl w:ilvl="0" w:tplc="F6B05624">
      <w:start w:val="1"/>
      <w:numFmt w:val="lowerLetter"/>
      <w:lvlText w:val="(%1)"/>
      <w:lvlJc w:val="left"/>
      <w:pPr>
        <w:ind w:left="927" w:hanging="360"/>
      </w:pPr>
      <w:rPr>
        <w:rFonts w:ascii="Calibri" w:eastAsia="Times New Roman" w:hAnsi="Calibri" w:cs="Arial"/>
      </w:rPr>
    </w:lvl>
    <w:lvl w:ilvl="1" w:tplc="04050019" w:tentative="1">
      <w:start w:val="1"/>
      <w:numFmt w:val="lowerLetter"/>
      <w:lvlText w:val="%2."/>
      <w:lvlJc w:val="left"/>
      <w:pPr>
        <w:ind w:left="1193" w:hanging="360"/>
      </w:pPr>
    </w:lvl>
    <w:lvl w:ilvl="2" w:tplc="0405001B" w:tentative="1">
      <w:start w:val="1"/>
      <w:numFmt w:val="lowerRoman"/>
      <w:lvlText w:val="%3."/>
      <w:lvlJc w:val="right"/>
      <w:pPr>
        <w:ind w:left="1913" w:hanging="180"/>
      </w:pPr>
    </w:lvl>
    <w:lvl w:ilvl="3" w:tplc="0405000F" w:tentative="1">
      <w:start w:val="1"/>
      <w:numFmt w:val="decimal"/>
      <w:lvlText w:val="%4."/>
      <w:lvlJc w:val="left"/>
      <w:pPr>
        <w:ind w:left="2633" w:hanging="360"/>
      </w:pPr>
    </w:lvl>
    <w:lvl w:ilvl="4" w:tplc="04050019" w:tentative="1">
      <w:start w:val="1"/>
      <w:numFmt w:val="lowerLetter"/>
      <w:lvlText w:val="%5."/>
      <w:lvlJc w:val="left"/>
      <w:pPr>
        <w:ind w:left="3353" w:hanging="360"/>
      </w:pPr>
    </w:lvl>
    <w:lvl w:ilvl="5" w:tplc="0405001B" w:tentative="1">
      <w:start w:val="1"/>
      <w:numFmt w:val="lowerRoman"/>
      <w:lvlText w:val="%6."/>
      <w:lvlJc w:val="right"/>
      <w:pPr>
        <w:ind w:left="4073" w:hanging="180"/>
      </w:pPr>
    </w:lvl>
    <w:lvl w:ilvl="6" w:tplc="0405000F" w:tentative="1">
      <w:start w:val="1"/>
      <w:numFmt w:val="decimal"/>
      <w:lvlText w:val="%7."/>
      <w:lvlJc w:val="left"/>
      <w:pPr>
        <w:ind w:left="4793" w:hanging="360"/>
      </w:pPr>
    </w:lvl>
    <w:lvl w:ilvl="7" w:tplc="04050019" w:tentative="1">
      <w:start w:val="1"/>
      <w:numFmt w:val="lowerLetter"/>
      <w:lvlText w:val="%8."/>
      <w:lvlJc w:val="left"/>
      <w:pPr>
        <w:ind w:left="5513" w:hanging="360"/>
      </w:pPr>
    </w:lvl>
    <w:lvl w:ilvl="8" w:tplc="0405001B" w:tentative="1">
      <w:start w:val="1"/>
      <w:numFmt w:val="lowerRoman"/>
      <w:lvlText w:val="%9."/>
      <w:lvlJc w:val="right"/>
      <w:pPr>
        <w:ind w:left="6233" w:hanging="180"/>
      </w:pPr>
    </w:lvl>
  </w:abstractNum>
  <w:abstractNum w:abstractNumId="4">
    <w:nsid w:val="18AB7B47"/>
    <w:multiLevelType w:val="hybridMultilevel"/>
    <w:tmpl w:val="3A4A7798"/>
    <w:lvl w:ilvl="0" w:tplc="A83A4C02">
      <w:start w:val="1"/>
      <w:numFmt w:val="lowerLetter"/>
      <w:lvlText w:val="(%1)"/>
      <w:lvlJc w:val="left"/>
      <w:pPr>
        <w:ind w:left="927" w:hanging="360"/>
      </w:pPr>
      <w:rPr>
        <w:rFonts w:ascii="Calibri" w:eastAsia="Times New Roman" w:hAnsi="Calibri" w:cs="Arial"/>
        <w:b w:val="0"/>
      </w:rPr>
    </w:lvl>
    <w:lvl w:ilvl="1" w:tplc="04050019" w:tentative="1">
      <w:start w:val="1"/>
      <w:numFmt w:val="lowerLetter"/>
      <w:lvlText w:val="%2."/>
      <w:lvlJc w:val="left"/>
      <w:pPr>
        <w:ind w:left="1193" w:hanging="360"/>
      </w:pPr>
    </w:lvl>
    <w:lvl w:ilvl="2" w:tplc="0405001B" w:tentative="1">
      <w:start w:val="1"/>
      <w:numFmt w:val="lowerRoman"/>
      <w:lvlText w:val="%3."/>
      <w:lvlJc w:val="right"/>
      <w:pPr>
        <w:ind w:left="1913" w:hanging="180"/>
      </w:pPr>
    </w:lvl>
    <w:lvl w:ilvl="3" w:tplc="0405000F" w:tentative="1">
      <w:start w:val="1"/>
      <w:numFmt w:val="decimal"/>
      <w:lvlText w:val="%4."/>
      <w:lvlJc w:val="left"/>
      <w:pPr>
        <w:ind w:left="2633" w:hanging="360"/>
      </w:pPr>
    </w:lvl>
    <w:lvl w:ilvl="4" w:tplc="04050019" w:tentative="1">
      <w:start w:val="1"/>
      <w:numFmt w:val="lowerLetter"/>
      <w:lvlText w:val="%5."/>
      <w:lvlJc w:val="left"/>
      <w:pPr>
        <w:ind w:left="3353" w:hanging="360"/>
      </w:pPr>
    </w:lvl>
    <w:lvl w:ilvl="5" w:tplc="0405001B" w:tentative="1">
      <w:start w:val="1"/>
      <w:numFmt w:val="lowerRoman"/>
      <w:lvlText w:val="%6."/>
      <w:lvlJc w:val="right"/>
      <w:pPr>
        <w:ind w:left="4073" w:hanging="180"/>
      </w:pPr>
    </w:lvl>
    <w:lvl w:ilvl="6" w:tplc="0405000F" w:tentative="1">
      <w:start w:val="1"/>
      <w:numFmt w:val="decimal"/>
      <w:lvlText w:val="%7."/>
      <w:lvlJc w:val="left"/>
      <w:pPr>
        <w:ind w:left="4793" w:hanging="360"/>
      </w:pPr>
    </w:lvl>
    <w:lvl w:ilvl="7" w:tplc="04050019" w:tentative="1">
      <w:start w:val="1"/>
      <w:numFmt w:val="lowerLetter"/>
      <w:lvlText w:val="%8."/>
      <w:lvlJc w:val="left"/>
      <w:pPr>
        <w:ind w:left="5513" w:hanging="360"/>
      </w:pPr>
    </w:lvl>
    <w:lvl w:ilvl="8" w:tplc="0405001B" w:tentative="1">
      <w:start w:val="1"/>
      <w:numFmt w:val="lowerRoman"/>
      <w:lvlText w:val="%9."/>
      <w:lvlJc w:val="right"/>
      <w:pPr>
        <w:ind w:left="6233" w:hanging="180"/>
      </w:pPr>
    </w:lvl>
  </w:abstractNum>
  <w:abstractNum w:abstractNumId="5">
    <w:nsid w:val="1C6C1856"/>
    <w:multiLevelType w:val="hybridMultilevel"/>
    <w:tmpl w:val="796CC306"/>
    <w:lvl w:ilvl="0" w:tplc="35FA09EE">
      <w:start w:val="1"/>
      <w:numFmt w:val="lowerLetter"/>
      <w:lvlText w:val="(%1)"/>
      <w:lvlJc w:val="left"/>
      <w:pPr>
        <w:ind w:left="927" w:hanging="360"/>
      </w:pPr>
      <w:rPr>
        <w:rFonts w:ascii="Calibri" w:eastAsia="Times New Roman" w:hAnsi="Calibri" w:cs="Arial"/>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nsid w:val="1D6B4DBC"/>
    <w:multiLevelType w:val="hybridMultilevel"/>
    <w:tmpl w:val="938A8EAC"/>
    <w:lvl w:ilvl="0" w:tplc="C854C05A">
      <w:start w:val="1"/>
      <w:numFmt w:val="lowerLetter"/>
      <w:lvlText w:val="(%1)"/>
      <w:lvlJc w:val="left"/>
      <w:pPr>
        <w:ind w:left="927" w:hanging="360"/>
      </w:pPr>
      <w:rPr>
        <w:rFonts w:ascii="Calibri" w:eastAsia="Times New Roman" w:hAnsi="Calibri" w:cs="Arial"/>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nsid w:val="35802785"/>
    <w:multiLevelType w:val="hybridMultilevel"/>
    <w:tmpl w:val="70BC4BE0"/>
    <w:lvl w:ilvl="0" w:tplc="20FE0C42">
      <w:start w:val="1"/>
      <w:numFmt w:val="lowerLetter"/>
      <w:lvlText w:val="(%1)"/>
      <w:lvlJc w:val="left"/>
      <w:pPr>
        <w:ind w:left="927" w:hanging="360"/>
      </w:pPr>
      <w:rPr>
        <w:rFonts w:ascii="Calibri" w:eastAsia="Times New Roman" w:hAnsi="Calibri" w:cs="Arial"/>
      </w:rPr>
    </w:lvl>
    <w:lvl w:ilvl="1" w:tplc="04050019" w:tentative="1">
      <w:start w:val="1"/>
      <w:numFmt w:val="lowerLetter"/>
      <w:lvlText w:val="%2."/>
      <w:lvlJc w:val="left"/>
      <w:pPr>
        <w:ind w:left="1193" w:hanging="360"/>
      </w:pPr>
    </w:lvl>
    <w:lvl w:ilvl="2" w:tplc="0405001B">
      <w:start w:val="1"/>
      <w:numFmt w:val="lowerRoman"/>
      <w:lvlText w:val="%3."/>
      <w:lvlJc w:val="right"/>
      <w:pPr>
        <w:ind w:left="1913" w:hanging="180"/>
      </w:pPr>
    </w:lvl>
    <w:lvl w:ilvl="3" w:tplc="0405000F" w:tentative="1">
      <w:start w:val="1"/>
      <w:numFmt w:val="decimal"/>
      <w:lvlText w:val="%4."/>
      <w:lvlJc w:val="left"/>
      <w:pPr>
        <w:ind w:left="2633" w:hanging="360"/>
      </w:pPr>
    </w:lvl>
    <w:lvl w:ilvl="4" w:tplc="04050019" w:tentative="1">
      <w:start w:val="1"/>
      <w:numFmt w:val="lowerLetter"/>
      <w:lvlText w:val="%5."/>
      <w:lvlJc w:val="left"/>
      <w:pPr>
        <w:ind w:left="3353" w:hanging="360"/>
      </w:pPr>
    </w:lvl>
    <w:lvl w:ilvl="5" w:tplc="0405001B" w:tentative="1">
      <w:start w:val="1"/>
      <w:numFmt w:val="lowerRoman"/>
      <w:lvlText w:val="%6."/>
      <w:lvlJc w:val="right"/>
      <w:pPr>
        <w:ind w:left="4073" w:hanging="180"/>
      </w:pPr>
    </w:lvl>
    <w:lvl w:ilvl="6" w:tplc="0405000F" w:tentative="1">
      <w:start w:val="1"/>
      <w:numFmt w:val="decimal"/>
      <w:lvlText w:val="%7."/>
      <w:lvlJc w:val="left"/>
      <w:pPr>
        <w:ind w:left="4793" w:hanging="360"/>
      </w:pPr>
    </w:lvl>
    <w:lvl w:ilvl="7" w:tplc="04050019" w:tentative="1">
      <w:start w:val="1"/>
      <w:numFmt w:val="lowerLetter"/>
      <w:lvlText w:val="%8."/>
      <w:lvlJc w:val="left"/>
      <w:pPr>
        <w:ind w:left="5513" w:hanging="360"/>
      </w:pPr>
    </w:lvl>
    <w:lvl w:ilvl="8" w:tplc="0405001B" w:tentative="1">
      <w:start w:val="1"/>
      <w:numFmt w:val="lowerRoman"/>
      <w:lvlText w:val="%9."/>
      <w:lvlJc w:val="right"/>
      <w:pPr>
        <w:ind w:left="6233" w:hanging="180"/>
      </w:pPr>
    </w:lvl>
  </w:abstractNum>
  <w:abstractNum w:abstractNumId="8">
    <w:nsid w:val="39716C46"/>
    <w:multiLevelType w:val="hybridMultilevel"/>
    <w:tmpl w:val="EBF6BB1A"/>
    <w:lvl w:ilvl="0" w:tplc="5A6C764A">
      <w:start w:val="1"/>
      <w:numFmt w:val="lowerLetter"/>
      <w:lvlText w:val="(%1)"/>
      <w:lvlJc w:val="left"/>
      <w:pPr>
        <w:ind w:left="927" w:hanging="360"/>
      </w:pPr>
      <w:rPr>
        <w:rFonts w:ascii="Calibri" w:eastAsia="Times New Roman" w:hAnsi="Calibri" w:cs="Arial"/>
        <w:b w:val="0"/>
      </w:rPr>
    </w:lvl>
    <w:lvl w:ilvl="1" w:tplc="04050019" w:tentative="1">
      <w:start w:val="1"/>
      <w:numFmt w:val="lowerLetter"/>
      <w:lvlText w:val="%2."/>
      <w:lvlJc w:val="left"/>
      <w:pPr>
        <w:ind w:left="1193" w:hanging="360"/>
      </w:pPr>
    </w:lvl>
    <w:lvl w:ilvl="2" w:tplc="0405001B" w:tentative="1">
      <w:start w:val="1"/>
      <w:numFmt w:val="lowerRoman"/>
      <w:lvlText w:val="%3."/>
      <w:lvlJc w:val="right"/>
      <w:pPr>
        <w:ind w:left="1913" w:hanging="180"/>
      </w:pPr>
    </w:lvl>
    <w:lvl w:ilvl="3" w:tplc="0405000F" w:tentative="1">
      <w:start w:val="1"/>
      <w:numFmt w:val="decimal"/>
      <w:lvlText w:val="%4."/>
      <w:lvlJc w:val="left"/>
      <w:pPr>
        <w:ind w:left="2633" w:hanging="360"/>
      </w:pPr>
    </w:lvl>
    <w:lvl w:ilvl="4" w:tplc="04050019" w:tentative="1">
      <w:start w:val="1"/>
      <w:numFmt w:val="lowerLetter"/>
      <w:lvlText w:val="%5."/>
      <w:lvlJc w:val="left"/>
      <w:pPr>
        <w:ind w:left="3353" w:hanging="360"/>
      </w:pPr>
    </w:lvl>
    <w:lvl w:ilvl="5" w:tplc="0405001B" w:tentative="1">
      <w:start w:val="1"/>
      <w:numFmt w:val="lowerRoman"/>
      <w:lvlText w:val="%6."/>
      <w:lvlJc w:val="right"/>
      <w:pPr>
        <w:ind w:left="4073" w:hanging="180"/>
      </w:pPr>
    </w:lvl>
    <w:lvl w:ilvl="6" w:tplc="0405000F" w:tentative="1">
      <w:start w:val="1"/>
      <w:numFmt w:val="decimal"/>
      <w:lvlText w:val="%7."/>
      <w:lvlJc w:val="left"/>
      <w:pPr>
        <w:ind w:left="4793" w:hanging="360"/>
      </w:pPr>
    </w:lvl>
    <w:lvl w:ilvl="7" w:tplc="04050019" w:tentative="1">
      <w:start w:val="1"/>
      <w:numFmt w:val="lowerLetter"/>
      <w:lvlText w:val="%8."/>
      <w:lvlJc w:val="left"/>
      <w:pPr>
        <w:ind w:left="5513" w:hanging="360"/>
      </w:pPr>
    </w:lvl>
    <w:lvl w:ilvl="8" w:tplc="0405001B" w:tentative="1">
      <w:start w:val="1"/>
      <w:numFmt w:val="lowerRoman"/>
      <w:lvlText w:val="%9."/>
      <w:lvlJc w:val="right"/>
      <w:pPr>
        <w:ind w:left="6233" w:hanging="180"/>
      </w:pPr>
    </w:lvl>
  </w:abstractNum>
  <w:abstractNum w:abstractNumId="9">
    <w:nsid w:val="3D96744C"/>
    <w:multiLevelType w:val="hybridMultilevel"/>
    <w:tmpl w:val="3E42F692"/>
    <w:lvl w:ilvl="0" w:tplc="F580C40C">
      <w:start w:val="1"/>
      <w:numFmt w:val="lowerLetter"/>
      <w:lvlText w:val="(%1)"/>
      <w:lvlJc w:val="left"/>
      <w:pPr>
        <w:ind w:left="927" w:hanging="360"/>
      </w:pPr>
      <w:rPr>
        <w:rFonts w:ascii="Calibri" w:eastAsia="Times New Roman" w:hAnsi="Calibri" w:cs="Arial"/>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44802B68"/>
    <w:multiLevelType w:val="hybridMultilevel"/>
    <w:tmpl w:val="C8AE6CC8"/>
    <w:lvl w:ilvl="0" w:tplc="9BE29CF2">
      <w:start w:val="1"/>
      <w:numFmt w:val="lowerLetter"/>
      <w:lvlText w:val="(%1)"/>
      <w:lvlJc w:val="left"/>
      <w:pPr>
        <w:ind w:left="927" w:hanging="360"/>
      </w:pPr>
      <w:rPr>
        <w:rFonts w:ascii="Calibri" w:eastAsia="Times New Roman" w:hAnsi="Calibri" w:cs="Calibri"/>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nsid w:val="5DF36B3B"/>
    <w:multiLevelType w:val="hybridMultilevel"/>
    <w:tmpl w:val="BE3EE1D4"/>
    <w:lvl w:ilvl="0" w:tplc="0194C5EC">
      <w:start w:val="1"/>
      <w:numFmt w:val="lowerLetter"/>
      <w:lvlText w:val="(%1)"/>
      <w:lvlJc w:val="left"/>
      <w:pPr>
        <w:ind w:left="927" w:hanging="360"/>
      </w:pPr>
      <w:rPr>
        <w:rFonts w:ascii="Calibri" w:eastAsia="Times New Roman" w:hAnsi="Calibri" w:cs="Arial"/>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nsid w:val="6C8160FC"/>
    <w:multiLevelType w:val="hybridMultilevel"/>
    <w:tmpl w:val="510CCE8C"/>
    <w:lvl w:ilvl="0" w:tplc="47CE31A6">
      <w:start w:val="1"/>
      <w:numFmt w:val="lowerLetter"/>
      <w:lvlText w:val="(%1)"/>
      <w:lvlJc w:val="left"/>
      <w:pPr>
        <w:ind w:left="927" w:hanging="360"/>
      </w:pPr>
      <w:rPr>
        <w:rFonts w:ascii="Calibri" w:eastAsia="Times New Roman" w:hAnsi="Calibri" w:cs="Arial"/>
      </w:rPr>
    </w:lvl>
    <w:lvl w:ilvl="1" w:tplc="04050019" w:tentative="1">
      <w:start w:val="1"/>
      <w:numFmt w:val="lowerLetter"/>
      <w:lvlText w:val="%2."/>
      <w:lvlJc w:val="left"/>
      <w:pPr>
        <w:ind w:left="1193" w:hanging="360"/>
      </w:pPr>
    </w:lvl>
    <w:lvl w:ilvl="2" w:tplc="0405001B" w:tentative="1">
      <w:start w:val="1"/>
      <w:numFmt w:val="lowerRoman"/>
      <w:lvlText w:val="%3."/>
      <w:lvlJc w:val="right"/>
      <w:pPr>
        <w:ind w:left="1913" w:hanging="180"/>
      </w:pPr>
    </w:lvl>
    <w:lvl w:ilvl="3" w:tplc="0405000F" w:tentative="1">
      <w:start w:val="1"/>
      <w:numFmt w:val="decimal"/>
      <w:lvlText w:val="%4."/>
      <w:lvlJc w:val="left"/>
      <w:pPr>
        <w:ind w:left="2633" w:hanging="360"/>
      </w:pPr>
    </w:lvl>
    <w:lvl w:ilvl="4" w:tplc="04050019" w:tentative="1">
      <w:start w:val="1"/>
      <w:numFmt w:val="lowerLetter"/>
      <w:lvlText w:val="%5."/>
      <w:lvlJc w:val="left"/>
      <w:pPr>
        <w:ind w:left="3353" w:hanging="360"/>
      </w:pPr>
    </w:lvl>
    <w:lvl w:ilvl="5" w:tplc="0405001B" w:tentative="1">
      <w:start w:val="1"/>
      <w:numFmt w:val="lowerRoman"/>
      <w:lvlText w:val="%6."/>
      <w:lvlJc w:val="right"/>
      <w:pPr>
        <w:ind w:left="4073" w:hanging="180"/>
      </w:pPr>
    </w:lvl>
    <w:lvl w:ilvl="6" w:tplc="0405000F" w:tentative="1">
      <w:start w:val="1"/>
      <w:numFmt w:val="decimal"/>
      <w:lvlText w:val="%7."/>
      <w:lvlJc w:val="left"/>
      <w:pPr>
        <w:ind w:left="4793" w:hanging="360"/>
      </w:pPr>
    </w:lvl>
    <w:lvl w:ilvl="7" w:tplc="04050019" w:tentative="1">
      <w:start w:val="1"/>
      <w:numFmt w:val="lowerLetter"/>
      <w:lvlText w:val="%8."/>
      <w:lvlJc w:val="left"/>
      <w:pPr>
        <w:ind w:left="5513" w:hanging="360"/>
      </w:pPr>
    </w:lvl>
    <w:lvl w:ilvl="8" w:tplc="0405001B" w:tentative="1">
      <w:start w:val="1"/>
      <w:numFmt w:val="lowerRoman"/>
      <w:lvlText w:val="%9."/>
      <w:lvlJc w:val="right"/>
      <w:pPr>
        <w:ind w:left="6233" w:hanging="180"/>
      </w:pPr>
    </w:lvl>
  </w:abstractNum>
  <w:abstractNum w:abstractNumId="13">
    <w:nsid w:val="6F4B5D6A"/>
    <w:multiLevelType w:val="multilevel"/>
    <w:tmpl w:val="C35E7C32"/>
    <w:lvl w:ilvl="0">
      <w:start w:val="1"/>
      <w:numFmt w:val="decimal"/>
      <w:lvlText w:val="%1."/>
      <w:lvlJc w:val="left"/>
      <w:pPr>
        <w:tabs>
          <w:tab w:val="num" w:pos="567"/>
        </w:tabs>
        <w:ind w:left="567" w:hanging="567"/>
      </w:pPr>
      <w:rPr>
        <w:rFonts w:ascii="Calibri" w:hAnsi="Calibri" w:cs="Times New Roman" w:hint="default"/>
        <w:b/>
        <w:i w:val="0"/>
        <w:sz w:val="22"/>
        <w:szCs w:val="22"/>
      </w:rPr>
    </w:lvl>
    <w:lvl w:ilvl="1">
      <w:start w:val="1"/>
      <w:numFmt w:val="decimal"/>
      <w:lvlText w:val="%1.%2"/>
      <w:lvlJc w:val="left"/>
      <w:pPr>
        <w:tabs>
          <w:tab w:val="num" w:pos="567"/>
        </w:tabs>
        <w:ind w:left="567" w:hanging="567"/>
      </w:pPr>
      <w:rPr>
        <w:rFonts w:ascii="Calibri" w:hAnsi="Calibri" w:cs="Times New Roman" w:hint="default"/>
        <w:b w:val="0"/>
        <w:i w:val="0"/>
        <w:sz w:val="22"/>
        <w:szCs w:val="22"/>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nsid w:val="70C80285"/>
    <w:multiLevelType w:val="hybridMultilevel"/>
    <w:tmpl w:val="EBF6BB1A"/>
    <w:lvl w:ilvl="0" w:tplc="5A6C764A">
      <w:start w:val="1"/>
      <w:numFmt w:val="lowerLetter"/>
      <w:lvlText w:val="(%1)"/>
      <w:lvlJc w:val="left"/>
      <w:pPr>
        <w:ind w:left="927" w:hanging="360"/>
      </w:pPr>
      <w:rPr>
        <w:rFonts w:ascii="Calibri" w:eastAsia="Times New Roman" w:hAnsi="Calibri" w:cs="Arial"/>
        <w:b w:val="0"/>
      </w:rPr>
    </w:lvl>
    <w:lvl w:ilvl="1" w:tplc="04050019" w:tentative="1">
      <w:start w:val="1"/>
      <w:numFmt w:val="lowerLetter"/>
      <w:lvlText w:val="%2."/>
      <w:lvlJc w:val="left"/>
      <w:pPr>
        <w:ind w:left="1193" w:hanging="360"/>
      </w:pPr>
    </w:lvl>
    <w:lvl w:ilvl="2" w:tplc="0405001B" w:tentative="1">
      <w:start w:val="1"/>
      <w:numFmt w:val="lowerRoman"/>
      <w:lvlText w:val="%3."/>
      <w:lvlJc w:val="right"/>
      <w:pPr>
        <w:ind w:left="1913" w:hanging="180"/>
      </w:pPr>
    </w:lvl>
    <w:lvl w:ilvl="3" w:tplc="0405000F" w:tentative="1">
      <w:start w:val="1"/>
      <w:numFmt w:val="decimal"/>
      <w:lvlText w:val="%4."/>
      <w:lvlJc w:val="left"/>
      <w:pPr>
        <w:ind w:left="2633" w:hanging="360"/>
      </w:pPr>
    </w:lvl>
    <w:lvl w:ilvl="4" w:tplc="04050019" w:tentative="1">
      <w:start w:val="1"/>
      <w:numFmt w:val="lowerLetter"/>
      <w:lvlText w:val="%5."/>
      <w:lvlJc w:val="left"/>
      <w:pPr>
        <w:ind w:left="3353" w:hanging="360"/>
      </w:pPr>
    </w:lvl>
    <w:lvl w:ilvl="5" w:tplc="0405001B" w:tentative="1">
      <w:start w:val="1"/>
      <w:numFmt w:val="lowerRoman"/>
      <w:lvlText w:val="%6."/>
      <w:lvlJc w:val="right"/>
      <w:pPr>
        <w:ind w:left="4073" w:hanging="180"/>
      </w:pPr>
    </w:lvl>
    <w:lvl w:ilvl="6" w:tplc="0405000F" w:tentative="1">
      <w:start w:val="1"/>
      <w:numFmt w:val="decimal"/>
      <w:lvlText w:val="%7."/>
      <w:lvlJc w:val="left"/>
      <w:pPr>
        <w:ind w:left="4793" w:hanging="360"/>
      </w:pPr>
    </w:lvl>
    <w:lvl w:ilvl="7" w:tplc="04050019" w:tentative="1">
      <w:start w:val="1"/>
      <w:numFmt w:val="lowerLetter"/>
      <w:lvlText w:val="%8."/>
      <w:lvlJc w:val="left"/>
      <w:pPr>
        <w:ind w:left="5513" w:hanging="360"/>
      </w:pPr>
    </w:lvl>
    <w:lvl w:ilvl="8" w:tplc="0405001B" w:tentative="1">
      <w:start w:val="1"/>
      <w:numFmt w:val="lowerRoman"/>
      <w:lvlText w:val="%9."/>
      <w:lvlJc w:val="right"/>
      <w:pPr>
        <w:ind w:left="6233" w:hanging="180"/>
      </w:pPr>
    </w:lvl>
  </w:abstractNum>
  <w:abstractNum w:abstractNumId="15">
    <w:nsid w:val="74E7259A"/>
    <w:multiLevelType w:val="hybridMultilevel"/>
    <w:tmpl w:val="398C0B5C"/>
    <w:lvl w:ilvl="0" w:tplc="3D82F5AA">
      <w:start w:val="1"/>
      <w:numFmt w:val="lowerLetter"/>
      <w:lvlText w:val="(%1)"/>
      <w:lvlJc w:val="left"/>
      <w:pPr>
        <w:ind w:left="927" w:hanging="360"/>
      </w:pPr>
      <w:rPr>
        <w:rFonts w:ascii="Calibri" w:eastAsia="Times New Roman" w:hAnsi="Calibri" w:cs="Arial"/>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nsid w:val="78D01C8E"/>
    <w:multiLevelType w:val="hybridMultilevel"/>
    <w:tmpl w:val="7F823F0E"/>
    <w:lvl w:ilvl="0" w:tplc="896EDCF4">
      <w:start w:val="1"/>
      <w:numFmt w:val="lowerLetter"/>
      <w:lvlText w:val="(%1)"/>
      <w:lvlJc w:val="left"/>
      <w:pPr>
        <w:ind w:left="927" w:hanging="360"/>
      </w:pPr>
      <w:rPr>
        <w:rFonts w:ascii="Calibri" w:eastAsia="MS Mincho" w:hAnsi="Calibri" w:cs="Times New Roman"/>
        <w:sz w:val="22"/>
        <w:szCs w:val="22"/>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7"/>
  </w:num>
  <w:num w:numId="6">
    <w:abstractNumId w:val="1"/>
  </w:num>
  <w:num w:numId="7">
    <w:abstractNumId w:val="12"/>
  </w:num>
  <w:num w:numId="8">
    <w:abstractNumId w:val="3"/>
  </w:num>
  <w:num w:numId="9">
    <w:abstractNumId w:val="8"/>
  </w:num>
  <w:num w:numId="10">
    <w:abstractNumId w:val="4"/>
  </w:num>
  <w:num w:numId="11">
    <w:abstractNumId w:val="5"/>
  </w:num>
  <w:num w:numId="12">
    <w:abstractNumId w:val="2"/>
  </w:num>
  <w:num w:numId="13">
    <w:abstractNumId w:val="0"/>
  </w:num>
  <w:num w:numId="14">
    <w:abstractNumId w:val="6"/>
  </w:num>
  <w:num w:numId="15">
    <w:abstractNumId w:val="11"/>
  </w:num>
  <w:num w:numId="16">
    <w:abstractNumId w:val="9"/>
  </w:num>
  <w:num w:numId="17">
    <w:abstractNumId w:val="14"/>
  </w:num>
  <w:num w:numId="1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E9"/>
    <w:rsid w:val="00004FA6"/>
    <w:rsid w:val="00010D79"/>
    <w:rsid w:val="00047F54"/>
    <w:rsid w:val="000828BB"/>
    <w:rsid w:val="000A6F90"/>
    <w:rsid w:val="000D07DB"/>
    <w:rsid w:val="000D0866"/>
    <w:rsid w:val="000E464D"/>
    <w:rsid w:val="00104B96"/>
    <w:rsid w:val="00143CF1"/>
    <w:rsid w:val="00151B5D"/>
    <w:rsid w:val="001813A4"/>
    <w:rsid w:val="0019701C"/>
    <w:rsid w:val="001B180E"/>
    <w:rsid w:val="001D29C5"/>
    <w:rsid w:val="00203FFD"/>
    <w:rsid w:val="002278E4"/>
    <w:rsid w:val="00265E56"/>
    <w:rsid w:val="00277975"/>
    <w:rsid w:val="002C0100"/>
    <w:rsid w:val="002D036D"/>
    <w:rsid w:val="0030227F"/>
    <w:rsid w:val="003830DD"/>
    <w:rsid w:val="003B6B3B"/>
    <w:rsid w:val="003B6F6B"/>
    <w:rsid w:val="003E2DE5"/>
    <w:rsid w:val="0040216A"/>
    <w:rsid w:val="00403293"/>
    <w:rsid w:val="0041403A"/>
    <w:rsid w:val="00422956"/>
    <w:rsid w:val="00437C0C"/>
    <w:rsid w:val="004B17F8"/>
    <w:rsid w:val="004B6014"/>
    <w:rsid w:val="004E7BC3"/>
    <w:rsid w:val="004F6D51"/>
    <w:rsid w:val="00516ACC"/>
    <w:rsid w:val="00522C59"/>
    <w:rsid w:val="00546C77"/>
    <w:rsid w:val="0055305D"/>
    <w:rsid w:val="00557E0E"/>
    <w:rsid w:val="00576A1A"/>
    <w:rsid w:val="005820A4"/>
    <w:rsid w:val="00586551"/>
    <w:rsid w:val="005920A1"/>
    <w:rsid w:val="00593583"/>
    <w:rsid w:val="005A2A61"/>
    <w:rsid w:val="00622BF4"/>
    <w:rsid w:val="00627D4D"/>
    <w:rsid w:val="0063260B"/>
    <w:rsid w:val="00642B00"/>
    <w:rsid w:val="00672D14"/>
    <w:rsid w:val="00674132"/>
    <w:rsid w:val="006940FB"/>
    <w:rsid w:val="006A30CF"/>
    <w:rsid w:val="006D4BD5"/>
    <w:rsid w:val="006D52BB"/>
    <w:rsid w:val="006F6D1A"/>
    <w:rsid w:val="00722164"/>
    <w:rsid w:val="00734B79"/>
    <w:rsid w:val="0074709F"/>
    <w:rsid w:val="00753831"/>
    <w:rsid w:val="007737C0"/>
    <w:rsid w:val="007744C9"/>
    <w:rsid w:val="007E44EF"/>
    <w:rsid w:val="008025AA"/>
    <w:rsid w:val="0082162F"/>
    <w:rsid w:val="008646CF"/>
    <w:rsid w:val="008A3EEC"/>
    <w:rsid w:val="008A4B5B"/>
    <w:rsid w:val="00916242"/>
    <w:rsid w:val="009251A3"/>
    <w:rsid w:val="00954944"/>
    <w:rsid w:val="00980D96"/>
    <w:rsid w:val="00984027"/>
    <w:rsid w:val="00985C33"/>
    <w:rsid w:val="00A00778"/>
    <w:rsid w:val="00A17B02"/>
    <w:rsid w:val="00A301D6"/>
    <w:rsid w:val="00A3691F"/>
    <w:rsid w:val="00A65BE1"/>
    <w:rsid w:val="00A857A2"/>
    <w:rsid w:val="00A94C4A"/>
    <w:rsid w:val="00AB1DCD"/>
    <w:rsid w:val="00AE11B5"/>
    <w:rsid w:val="00AE1FA2"/>
    <w:rsid w:val="00AE2CBC"/>
    <w:rsid w:val="00AF36C1"/>
    <w:rsid w:val="00B37CD7"/>
    <w:rsid w:val="00B40A4E"/>
    <w:rsid w:val="00B512AB"/>
    <w:rsid w:val="00BB3FF8"/>
    <w:rsid w:val="00BD164E"/>
    <w:rsid w:val="00C06FE9"/>
    <w:rsid w:val="00C12B92"/>
    <w:rsid w:val="00C342A3"/>
    <w:rsid w:val="00C87E2B"/>
    <w:rsid w:val="00D31BD8"/>
    <w:rsid w:val="00D74B9C"/>
    <w:rsid w:val="00DC68DE"/>
    <w:rsid w:val="00DD0506"/>
    <w:rsid w:val="00DD1EBE"/>
    <w:rsid w:val="00DF2508"/>
    <w:rsid w:val="00EB196A"/>
    <w:rsid w:val="00EE1814"/>
    <w:rsid w:val="00EF053C"/>
    <w:rsid w:val="00F0561D"/>
    <w:rsid w:val="00F25E3F"/>
    <w:rsid w:val="00F470E9"/>
    <w:rsid w:val="00F84051"/>
    <w:rsid w:val="00FF364C"/>
    <w:rsid w:val="00FF39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2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9"/>
    <w:qFormat/>
    <w:rsid w:val="00104B96"/>
    <w:pPr>
      <w:keepNext/>
      <w:spacing w:before="240" w:after="60" w:line="240" w:lineRule="auto"/>
      <w:outlineLvl w:val="0"/>
    </w:pPr>
    <w:rPr>
      <w:rFonts w:ascii="Cambria" w:eastAsia="Times New Roman" w:hAnsi="Cambria" w:cs="Times New Roman"/>
      <w:b/>
      <w:bCs/>
      <w:kern w:val="32"/>
      <w:sz w:val="32"/>
      <w:szCs w:val="32"/>
      <w:lang w:eastAsia="cs-CZ"/>
    </w:rPr>
  </w:style>
  <w:style w:type="paragraph" w:styleId="Nadpis2">
    <w:name w:val="heading 2"/>
    <w:basedOn w:val="Normln"/>
    <w:next w:val="Normln"/>
    <w:link w:val="Nadpis2Char"/>
    <w:uiPriority w:val="9"/>
    <w:semiHidden/>
    <w:unhideWhenUsed/>
    <w:qFormat/>
    <w:rsid w:val="00104B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151B5D"/>
    <w:pPr>
      <w:tabs>
        <w:tab w:val="center" w:pos="4536"/>
        <w:tab w:val="right" w:pos="9072"/>
      </w:tabs>
      <w:spacing w:after="0" w:line="240" w:lineRule="auto"/>
    </w:pPr>
  </w:style>
  <w:style w:type="character" w:customStyle="1" w:styleId="ZhlavChar">
    <w:name w:val="Záhlaví Char"/>
    <w:basedOn w:val="Standardnpsmoodstavce"/>
    <w:link w:val="Zhlav"/>
    <w:rsid w:val="00151B5D"/>
  </w:style>
  <w:style w:type="paragraph" w:styleId="Zpat">
    <w:name w:val="footer"/>
    <w:basedOn w:val="Normln"/>
    <w:link w:val="ZpatChar"/>
    <w:uiPriority w:val="99"/>
    <w:unhideWhenUsed/>
    <w:rsid w:val="00151B5D"/>
    <w:pPr>
      <w:tabs>
        <w:tab w:val="center" w:pos="4536"/>
        <w:tab w:val="right" w:pos="9072"/>
      </w:tabs>
      <w:spacing w:after="0" w:line="240" w:lineRule="auto"/>
    </w:pPr>
  </w:style>
  <w:style w:type="character" w:customStyle="1" w:styleId="ZpatChar">
    <w:name w:val="Zápatí Char"/>
    <w:basedOn w:val="Standardnpsmoodstavce"/>
    <w:link w:val="Zpat"/>
    <w:uiPriority w:val="99"/>
    <w:rsid w:val="00151B5D"/>
  </w:style>
  <w:style w:type="paragraph" w:styleId="Textbubliny">
    <w:name w:val="Balloon Text"/>
    <w:basedOn w:val="Normln"/>
    <w:link w:val="TextbublinyChar"/>
    <w:semiHidden/>
    <w:unhideWhenUsed/>
    <w:rsid w:val="00151B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1B5D"/>
    <w:rPr>
      <w:rFonts w:ascii="Tahoma" w:hAnsi="Tahoma" w:cs="Tahoma"/>
      <w:sz w:val="16"/>
      <w:szCs w:val="16"/>
    </w:rPr>
  </w:style>
  <w:style w:type="character" w:customStyle="1" w:styleId="Nadpis1Char">
    <w:name w:val="Nadpis 1 Char"/>
    <w:basedOn w:val="Standardnpsmoodstavce"/>
    <w:link w:val="Nadpis1"/>
    <w:uiPriority w:val="99"/>
    <w:rsid w:val="00104B96"/>
    <w:rPr>
      <w:rFonts w:ascii="Cambria" w:eastAsia="Times New Roman" w:hAnsi="Cambria" w:cs="Times New Roman"/>
      <w:b/>
      <w:bCs/>
      <w:kern w:val="32"/>
      <w:sz w:val="32"/>
      <w:szCs w:val="32"/>
      <w:lang w:eastAsia="cs-CZ"/>
    </w:rPr>
  </w:style>
  <w:style w:type="character" w:styleId="Odkaznakoment">
    <w:name w:val="annotation reference"/>
    <w:semiHidden/>
    <w:unhideWhenUsed/>
    <w:rsid w:val="00104B96"/>
    <w:rPr>
      <w:sz w:val="16"/>
      <w:szCs w:val="16"/>
    </w:rPr>
  </w:style>
  <w:style w:type="paragraph" w:styleId="Textkomente">
    <w:name w:val="annotation text"/>
    <w:basedOn w:val="Normln"/>
    <w:link w:val="TextkomenteChar"/>
    <w:uiPriority w:val="99"/>
    <w:semiHidden/>
    <w:unhideWhenUsed/>
    <w:rsid w:val="00104B96"/>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104B96"/>
    <w:rPr>
      <w:rFonts w:ascii="Times New Roman" w:eastAsia="Times New Roman" w:hAnsi="Times New Roman" w:cs="Times New Roman"/>
      <w:sz w:val="20"/>
      <w:szCs w:val="20"/>
      <w:lang w:eastAsia="cs-CZ"/>
    </w:rPr>
  </w:style>
  <w:style w:type="paragraph" w:styleId="Textvbloku">
    <w:name w:val="Block Text"/>
    <w:basedOn w:val="Normln"/>
    <w:rsid w:val="00104B96"/>
    <w:pPr>
      <w:widowControl w:val="0"/>
      <w:spacing w:after="0" w:line="240" w:lineRule="auto"/>
      <w:ind w:right="-92"/>
      <w:jc w:val="both"/>
    </w:pPr>
    <w:rPr>
      <w:rFonts w:ascii="Times New Roman" w:eastAsia="Times New Roman" w:hAnsi="Times New Roman" w:cs="Times New Roman"/>
      <w:sz w:val="24"/>
      <w:szCs w:val="20"/>
      <w:lang w:eastAsia="cs-CZ"/>
    </w:rPr>
  </w:style>
  <w:style w:type="paragraph" w:customStyle="1" w:styleId="Clanek11">
    <w:name w:val="Clanek 1.1"/>
    <w:basedOn w:val="Nadpis2"/>
    <w:next w:val="Zkladntext2"/>
    <w:link w:val="Clanek11Char"/>
    <w:qFormat/>
    <w:rsid w:val="00104B96"/>
    <w:pPr>
      <w:keepNext w:val="0"/>
      <w:keepLines w:val="0"/>
      <w:widowControl w:val="0"/>
      <w:tabs>
        <w:tab w:val="num" w:pos="567"/>
      </w:tabs>
      <w:spacing w:before="120" w:after="120" w:line="240" w:lineRule="auto"/>
      <w:ind w:left="567" w:hanging="567"/>
      <w:jc w:val="both"/>
    </w:pPr>
    <w:rPr>
      <w:rFonts w:ascii="Times New Roman" w:eastAsia="Times New Roman" w:hAnsi="Times New Roman" w:cs="Times New Roman"/>
      <w:bCs/>
      <w:iCs/>
      <w:color w:val="auto"/>
      <w:sz w:val="22"/>
      <w:szCs w:val="28"/>
      <w:lang w:val="x-none"/>
    </w:rPr>
  </w:style>
  <w:style w:type="character" w:customStyle="1" w:styleId="Clanek11Char">
    <w:name w:val="Clanek 1.1 Char"/>
    <w:link w:val="Clanek11"/>
    <w:rsid w:val="00104B96"/>
    <w:rPr>
      <w:rFonts w:ascii="Times New Roman" w:eastAsia="Times New Roman" w:hAnsi="Times New Roman" w:cs="Times New Roman"/>
      <w:bCs/>
      <w:iCs/>
      <w:szCs w:val="28"/>
      <w:lang w:val="x-none"/>
    </w:rPr>
  </w:style>
  <w:style w:type="paragraph" w:styleId="Zkladntext2">
    <w:name w:val="Body Text 2"/>
    <w:basedOn w:val="Normln"/>
    <w:link w:val="Zkladntext2Char"/>
    <w:unhideWhenUsed/>
    <w:rsid w:val="00104B96"/>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104B96"/>
    <w:rPr>
      <w:rFonts w:ascii="Times New Roman" w:eastAsia="Times New Roman" w:hAnsi="Times New Roman" w:cs="Times New Roman"/>
      <w:sz w:val="24"/>
      <w:szCs w:val="24"/>
      <w:lang w:eastAsia="cs-CZ"/>
    </w:rPr>
  </w:style>
  <w:style w:type="character" w:styleId="Hypertextovodkaz">
    <w:name w:val="Hyperlink"/>
    <w:uiPriority w:val="99"/>
    <w:unhideWhenUsed/>
    <w:rsid w:val="00104B96"/>
    <w:rPr>
      <w:color w:val="0000FF"/>
      <w:u w:val="single"/>
    </w:rPr>
  </w:style>
  <w:style w:type="character" w:customStyle="1" w:styleId="Nadpis2Char">
    <w:name w:val="Nadpis 2 Char"/>
    <w:basedOn w:val="Standardnpsmoodstavce"/>
    <w:link w:val="Nadpis2"/>
    <w:uiPriority w:val="9"/>
    <w:semiHidden/>
    <w:rsid w:val="00104B96"/>
    <w:rPr>
      <w:rFonts w:asciiTheme="majorHAnsi" w:eastAsiaTheme="majorEastAsia" w:hAnsiTheme="majorHAnsi" w:cstheme="majorBidi"/>
      <w:color w:val="365F91" w:themeColor="accent1" w:themeShade="BF"/>
      <w:sz w:val="26"/>
      <w:szCs w:val="26"/>
    </w:rPr>
  </w:style>
  <w:style w:type="paragraph" w:styleId="Pedmtkomente">
    <w:name w:val="annotation subject"/>
    <w:basedOn w:val="Textkomente"/>
    <w:next w:val="Textkomente"/>
    <w:link w:val="PedmtkomenteChar"/>
    <w:uiPriority w:val="99"/>
    <w:semiHidden/>
    <w:unhideWhenUsed/>
    <w:rsid w:val="006D4BD5"/>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6D4BD5"/>
    <w:rPr>
      <w:rFonts w:ascii="Times New Roman" w:eastAsia="Times New Roman" w:hAnsi="Times New Roman" w:cs="Times New Roman"/>
      <w:b/>
      <w:bCs/>
      <w:sz w:val="20"/>
      <w:szCs w:val="20"/>
      <w:lang w:eastAsia="cs-CZ"/>
    </w:rPr>
  </w:style>
  <w:style w:type="paragraph" w:customStyle="1" w:styleId="text">
    <w:name w:val="text"/>
    <w:basedOn w:val="Normln"/>
    <w:rsid w:val="00F84051"/>
    <w:pPr>
      <w:spacing w:after="120" w:line="240" w:lineRule="auto"/>
      <w:jc w:val="both"/>
    </w:pPr>
    <w:rPr>
      <w:rFonts w:ascii="Arial" w:eastAsia="Times New Roman" w:hAnsi="Arial" w:cs="Times New Roman"/>
      <w:szCs w:val="20"/>
      <w:lang w:eastAsia="cs-CZ"/>
    </w:rPr>
  </w:style>
  <w:style w:type="character" w:styleId="slostrnky">
    <w:name w:val="page number"/>
    <w:basedOn w:val="Standardnpsmoodstavce"/>
    <w:semiHidden/>
    <w:rsid w:val="008A4B5B"/>
  </w:style>
  <w:style w:type="paragraph" w:styleId="Revize">
    <w:name w:val="Revision"/>
    <w:hidden/>
    <w:semiHidden/>
    <w:rsid w:val="008A4B5B"/>
    <w:pPr>
      <w:spacing w:after="0"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8A4B5B"/>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8A4B5B"/>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8A4B5B"/>
    <w:rPr>
      <w:vertAlign w:val="superscript"/>
    </w:rPr>
  </w:style>
  <w:style w:type="paragraph" w:styleId="Odstavecseseznamem">
    <w:name w:val="List Paragraph"/>
    <w:basedOn w:val="Normln"/>
    <w:uiPriority w:val="34"/>
    <w:qFormat/>
    <w:rsid w:val="008A4B5B"/>
    <w:pPr>
      <w:spacing w:after="0" w:line="240" w:lineRule="auto"/>
      <w:ind w:left="720"/>
      <w:contextualSpacing/>
    </w:pPr>
    <w:rPr>
      <w:rFonts w:ascii="Times New Roman" w:eastAsia="Times New Roman" w:hAnsi="Times New Roman" w:cs="Times New Roman"/>
      <w:sz w:val="20"/>
      <w:szCs w:val="20"/>
      <w:lang w:eastAsia="cs-CZ"/>
    </w:rPr>
  </w:style>
  <w:style w:type="character" w:customStyle="1" w:styleId="UnresolvedMention">
    <w:name w:val="Unresolved Mention"/>
    <w:uiPriority w:val="99"/>
    <w:semiHidden/>
    <w:unhideWhenUsed/>
    <w:rsid w:val="008A4B5B"/>
    <w:rPr>
      <w:color w:val="605E5C"/>
      <w:shd w:val="clear" w:color="auto" w:fill="E1DFDD"/>
    </w:rPr>
  </w:style>
  <w:style w:type="character" w:styleId="Sledovanodkaz">
    <w:name w:val="FollowedHyperlink"/>
    <w:uiPriority w:val="99"/>
    <w:semiHidden/>
    <w:unhideWhenUsed/>
    <w:rsid w:val="008A4B5B"/>
    <w:rPr>
      <w:color w:val="954F72"/>
      <w:u w:val="single"/>
    </w:rPr>
  </w:style>
  <w:style w:type="paragraph" w:styleId="Zkladntext">
    <w:name w:val="Body Text"/>
    <w:basedOn w:val="Normln"/>
    <w:link w:val="ZkladntextChar"/>
    <w:unhideWhenUsed/>
    <w:rsid w:val="006F6D1A"/>
    <w:pPr>
      <w:spacing w:after="120"/>
    </w:pPr>
  </w:style>
  <w:style w:type="character" w:customStyle="1" w:styleId="ZkladntextChar">
    <w:name w:val="Základní text Char"/>
    <w:basedOn w:val="Standardnpsmoodstavce"/>
    <w:link w:val="Zkladntext"/>
    <w:rsid w:val="006F6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9"/>
    <w:qFormat/>
    <w:rsid w:val="00104B96"/>
    <w:pPr>
      <w:keepNext/>
      <w:spacing w:before="240" w:after="60" w:line="240" w:lineRule="auto"/>
      <w:outlineLvl w:val="0"/>
    </w:pPr>
    <w:rPr>
      <w:rFonts w:ascii="Cambria" w:eastAsia="Times New Roman" w:hAnsi="Cambria" w:cs="Times New Roman"/>
      <w:b/>
      <w:bCs/>
      <w:kern w:val="32"/>
      <w:sz w:val="32"/>
      <w:szCs w:val="32"/>
      <w:lang w:eastAsia="cs-CZ"/>
    </w:rPr>
  </w:style>
  <w:style w:type="paragraph" w:styleId="Nadpis2">
    <w:name w:val="heading 2"/>
    <w:basedOn w:val="Normln"/>
    <w:next w:val="Normln"/>
    <w:link w:val="Nadpis2Char"/>
    <w:uiPriority w:val="9"/>
    <w:semiHidden/>
    <w:unhideWhenUsed/>
    <w:qFormat/>
    <w:rsid w:val="00104B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151B5D"/>
    <w:pPr>
      <w:tabs>
        <w:tab w:val="center" w:pos="4536"/>
        <w:tab w:val="right" w:pos="9072"/>
      </w:tabs>
      <w:spacing w:after="0" w:line="240" w:lineRule="auto"/>
    </w:pPr>
  </w:style>
  <w:style w:type="character" w:customStyle="1" w:styleId="ZhlavChar">
    <w:name w:val="Záhlaví Char"/>
    <w:basedOn w:val="Standardnpsmoodstavce"/>
    <w:link w:val="Zhlav"/>
    <w:rsid w:val="00151B5D"/>
  </w:style>
  <w:style w:type="paragraph" w:styleId="Zpat">
    <w:name w:val="footer"/>
    <w:basedOn w:val="Normln"/>
    <w:link w:val="ZpatChar"/>
    <w:uiPriority w:val="99"/>
    <w:unhideWhenUsed/>
    <w:rsid w:val="00151B5D"/>
    <w:pPr>
      <w:tabs>
        <w:tab w:val="center" w:pos="4536"/>
        <w:tab w:val="right" w:pos="9072"/>
      </w:tabs>
      <w:spacing w:after="0" w:line="240" w:lineRule="auto"/>
    </w:pPr>
  </w:style>
  <w:style w:type="character" w:customStyle="1" w:styleId="ZpatChar">
    <w:name w:val="Zápatí Char"/>
    <w:basedOn w:val="Standardnpsmoodstavce"/>
    <w:link w:val="Zpat"/>
    <w:uiPriority w:val="99"/>
    <w:rsid w:val="00151B5D"/>
  </w:style>
  <w:style w:type="paragraph" w:styleId="Textbubliny">
    <w:name w:val="Balloon Text"/>
    <w:basedOn w:val="Normln"/>
    <w:link w:val="TextbublinyChar"/>
    <w:semiHidden/>
    <w:unhideWhenUsed/>
    <w:rsid w:val="00151B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1B5D"/>
    <w:rPr>
      <w:rFonts w:ascii="Tahoma" w:hAnsi="Tahoma" w:cs="Tahoma"/>
      <w:sz w:val="16"/>
      <w:szCs w:val="16"/>
    </w:rPr>
  </w:style>
  <w:style w:type="character" w:customStyle="1" w:styleId="Nadpis1Char">
    <w:name w:val="Nadpis 1 Char"/>
    <w:basedOn w:val="Standardnpsmoodstavce"/>
    <w:link w:val="Nadpis1"/>
    <w:uiPriority w:val="99"/>
    <w:rsid w:val="00104B96"/>
    <w:rPr>
      <w:rFonts w:ascii="Cambria" w:eastAsia="Times New Roman" w:hAnsi="Cambria" w:cs="Times New Roman"/>
      <w:b/>
      <w:bCs/>
      <w:kern w:val="32"/>
      <w:sz w:val="32"/>
      <w:szCs w:val="32"/>
      <w:lang w:eastAsia="cs-CZ"/>
    </w:rPr>
  </w:style>
  <w:style w:type="character" w:styleId="Odkaznakoment">
    <w:name w:val="annotation reference"/>
    <w:semiHidden/>
    <w:unhideWhenUsed/>
    <w:rsid w:val="00104B96"/>
    <w:rPr>
      <w:sz w:val="16"/>
      <w:szCs w:val="16"/>
    </w:rPr>
  </w:style>
  <w:style w:type="paragraph" w:styleId="Textkomente">
    <w:name w:val="annotation text"/>
    <w:basedOn w:val="Normln"/>
    <w:link w:val="TextkomenteChar"/>
    <w:uiPriority w:val="99"/>
    <w:semiHidden/>
    <w:unhideWhenUsed/>
    <w:rsid w:val="00104B96"/>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104B96"/>
    <w:rPr>
      <w:rFonts w:ascii="Times New Roman" w:eastAsia="Times New Roman" w:hAnsi="Times New Roman" w:cs="Times New Roman"/>
      <w:sz w:val="20"/>
      <w:szCs w:val="20"/>
      <w:lang w:eastAsia="cs-CZ"/>
    </w:rPr>
  </w:style>
  <w:style w:type="paragraph" w:styleId="Textvbloku">
    <w:name w:val="Block Text"/>
    <w:basedOn w:val="Normln"/>
    <w:rsid w:val="00104B96"/>
    <w:pPr>
      <w:widowControl w:val="0"/>
      <w:spacing w:after="0" w:line="240" w:lineRule="auto"/>
      <w:ind w:right="-92"/>
      <w:jc w:val="both"/>
    </w:pPr>
    <w:rPr>
      <w:rFonts w:ascii="Times New Roman" w:eastAsia="Times New Roman" w:hAnsi="Times New Roman" w:cs="Times New Roman"/>
      <w:sz w:val="24"/>
      <w:szCs w:val="20"/>
      <w:lang w:eastAsia="cs-CZ"/>
    </w:rPr>
  </w:style>
  <w:style w:type="paragraph" w:customStyle="1" w:styleId="Clanek11">
    <w:name w:val="Clanek 1.1"/>
    <w:basedOn w:val="Nadpis2"/>
    <w:next w:val="Zkladntext2"/>
    <w:link w:val="Clanek11Char"/>
    <w:qFormat/>
    <w:rsid w:val="00104B96"/>
    <w:pPr>
      <w:keepNext w:val="0"/>
      <w:keepLines w:val="0"/>
      <w:widowControl w:val="0"/>
      <w:tabs>
        <w:tab w:val="num" w:pos="567"/>
      </w:tabs>
      <w:spacing w:before="120" w:after="120" w:line="240" w:lineRule="auto"/>
      <w:ind w:left="567" w:hanging="567"/>
      <w:jc w:val="both"/>
    </w:pPr>
    <w:rPr>
      <w:rFonts w:ascii="Times New Roman" w:eastAsia="Times New Roman" w:hAnsi="Times New Roman" w:cs="Times New Roman"/>
      <w:bCs/>
      <w:iCs/>
      <w:color w:val="auto"/>
      <w:sz w:val="22"/>
      <w:szCs w:val="28"/>
      <w:lang w:val="x-none"/>
    </w:rPr>
  </w:style>
  <w:style w:type="character" w:customStyle="1" w:styleId="Clanek11Char">
    <w:name w:val="Clanek 1.1 Char"/>
    <w:link w:val="Clanek11"/>
    <w:rsid w:val="00104B96"/>
    <w:rPr>
      <w:rFonts w:ascii="Times New Roman" w:eastAsia="Times New Roman" w:hAnsi="Times New Roman" w:cs="Times New Roman"/>
      <w:bCs/>
      <w:iCs/>
      <w:szCs w:val="28"/>
      <w:lang w:val="x-none"/>
    </w:rPr>
  </w:style>
  <w:style w:type="paragraph" w:styleId="Zkladntext2">
    <w:name w:val="Body Text 2"/>
    <w:basedOn w:val="Normln"/>
    <w:link w:val="Zkladntext2Char"/>
    <w:unhideWhenUsed/>
    <w:rsid w:val="00104B96"/>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104B96"/>
    <w:rPr>
      <w:rFonts w:ascii="Times New Roman" w:eastAsia="Times New Roman" w:hAnsi="Times New Roman" w:cs="Times New Roman"/>
      <w:sz w:val="24"/>
      <w:szCs w:val="24"/>
      <w:lang w:eastAsia="cs-CZ"/>
    </w:rPr>
  </w:style>
  <w:style w:type="character" w:styleId="Hypertextovodkaz">
    <w:name w:val="Hyperlink"/>
    <w:uiPriority w:val="99"/>
    <w:unhideWhenUsed/>
    <w:rsid w:val="00104B96"/>
    <w:rPr>
      <w:color w:val="0000FF"/>
      <w:u w:val="single"/>
    </w:rPr>
  </w:style>
  <w:style w:type="character" w:customStyle="1" w:styleId="Nadpis2Char">
    <w:name w:val="Nadpis 2 Char"/>
    <w:basedOn w:val="Standardnpsmoodstavce"/>
    <w:link w:val="Nadpis2"/>
    <w:uiPriority w:val="9"/>
    <w:semiHidden/>
    <w:rsid w:val="00104B96"/>
    <w:rPr>
      <w:rFonts w:asciiTheme="majorHAnsi" w:eastAsiaTheme="majorEastAsia" w:hAnsiTheme="majorHAnsi" w:cstheme="majorBidi"/>
      <w:color w:val="365F91" w:themeColor="accent1" w:themeShade="BF"/>
      <w:sz w:val="26"/>
      <w:szCs w:val="26"/>
    </w:rPr>
  </w:style>
  <w:style w:type="paragraph" w:styleId="Pedmtkomente">
    <w:name w:val="annotation subject"/>
    <w:basedOn w:val="Textkomente"/>
    <w:next w:val="Textkomente"/>
    <w:link w:val="PedmtkomenteChar"/>
    <w:uiPriority w:val="99"/>
    <w:semiHidden/>
    <w:unhideWhenUsed/>
    <w:rsid w:val="006D4BD5"/>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6D4BD5"/>
    <w:rPr>
      <w:rFonts w:ascii="Times New Roman" w:eastAsia="Times New Roman" w:hAnsi="Times New Roman" w:cs="Times New Roman"/>
      <w:b/>
      <w:bCs/>
      <w:sz w:val="20"/>
      <w:szCs w:val="20"/>
      <w:lang w:eastAsia="cs-CZ"/>
    </w:rPr>
  </w:style>
  <w:style w:type="paragraph" w:customStyle="1" w:styleId="text">
    <w:name w:val="text"/>
    <w:basedOn w:val="Normln"/>
    <w:rsid w:val="00F84051"/>
    <w:pPr>
      <w:spacing w:after="120" w:line="240" w:lineRule="auto"/>
      <w:jc w:val="both"/>
    </w:pPr>
    <w:rPr>
      <w:rFonts w:ascii="Arial" w:eastAsia="Times New Roman" w:hAnsi="Arial" w:cs="Times New Roman"/>
      <w:szCs w:val="20"/>
      <w:lang w:eastAsia="cs-CZ"/>
    </w:rPr>
  </w:style>
  <w:style w:type="character" w:styleId="slostrnky">
    <w:name w:val="page number"/>
    <w:basedOn w:val="Standardnpsmoodstavce"/>
    <w:semiHidden/>
    <w:rsid w:val="008A4B5B"/>
  </w:style>
  <w:style w:type="paragraph" w:styleId="Revize">
    <w:name w:val="Revision"/>
    <w:hidden/>
    <w:semiHidden/>
    <w:rsid w:val="008A4B5B"/>
    <w:pPr>
      <w:spacing w:after="0"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8A4B5B"/>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8A4B5B"/>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8A4B5B"/>
    <w:rPr>
      <w:vertAlign w:val="superscript"/>
    </w:rPr>
  </w:style>
  <w:style w:type="paragraph" w:styleId="Odstavecseseznamem">
    <w:name w:val="List Paragraph"/>
    <w:basedOn w:val="Normln"/>
    <w:uiPriority w:val="34"/>
    <w:qFormat/>
    <w:rsid w:val="008A4B5B"/>
    <w:pPr>
      <w:spacing w:after="0" w:line="240" w:lineRule="auto"/>
      <w:ind w:left="720"/>
      <w:contextualSpacing/>
    </w:pPr>
    <w:rPr>
      <w:rFonts w:ascii="Times New Roman" w:eastAsia="Times New Roman" w:hAnsi="Times New Roman" w:cs="Times New Roman"/>
      <w:sz w:val="20"/>
      <w:szCs w:val="20"/>
      <w:lang w:eastAsia="cs-CZ"/>
    </w:rPr>
  </w:style>
  <w:style w:type="character" w:customStyle="1" w:styleId="UnresolvedMention">
    <w:name w:val="Unresolved Mention"/>
    <w:uiPriority w:val="99"/>
    <w:semiHidden/>
    <w:unhideWhenUsed/>
    <w:rsid w:val="008A4B5B"/>
    <w:rPr>
      <w:color w:val="605E5C"/>
      <w:shd w:val="clear" w:color="auto" w:fill="E1DFDD"/>
    </w:rPr>
  </w:style>
  <w:style w:type="character" w:styleId="Sledovanodkaz">
    <w:name w:val="FollowedHyperlink"/>
    <w:uiPriority w:val="99"/>
    <w:semiHidden/>
    <w:unhideWhenUsed/>
    <w:rsid w:val="008A4B5B"/>
    <w:rPr>
      <w:color w:val="954F72"/>
      <w:u w:val="single"/>
    </w:rPr>
  </w:style>
  <w:style w:type="paragraph" w:styleId="Zkladntext">
    <w:name w:val="Body Text"/>
    <w:basedOn w:val="Normln"/>
    <w:link w:val="ZkladntextChar"/>
    <w:unhideWhenUsed/>
    <w:rsid w:val="006F6D1A"/>
    <w:pPr>
      <w:spacing w:after="120"/>
    </w:pPr>
  </w:style>
  <w:style w:type="character" w:customStyle="1" w:styleId="ZkladntextChar">
    <w:name w:val="Základní text Char"/>
    <w:basedOn w:val="Standardnpsmoodstavce"/>
    <w:link w:val="Zkladntext"/>
    <w:rsid w:val="006F6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77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6389</Words>
  <Characters>37696</Characters>
  <Application>Microsoft Office Word</Application>
  <DocSecurity>0</DocSecurity>
  <Lines>314</Lines>
  <Paragraphs>87</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43998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Stanglova Eva</dc:creator>
  <cp:lastModifiedBy>Jan Košíček</cp:lastModifiedBy>
  <cp:revision>6</cp:revision>
  <cp:lastPrinted>2022-07-19T05:40:00Z</cp:lastPrinted>
  <dcterms:created xsi:type="dcterms:W3CDTF">2022-04-27T08:13:00Z</dcterms:created>
  <dcterms:modified xsi:type="dcterms:W3CDTF">2022-07-19T05:41:00Z</dcterms:modified>
</cp:coreProperties>
</file>