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49" w:right="315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1200100062</w:t>
      </w:r>
    </w:p>
    <w:p>
      <w:pPr>
        <w:spacing w:line="425" w:lineRule="exact" w:before="2"/>
        <w:ind w:left="1037" w:right="104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37" w:right="105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2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12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002" w:val="left" w:leader="none"/>
        </w:tabs>
        <w:spacing w:line="265" w:lineRule="exact"/>
        <w:ind w:left="12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002" w:val="left" w:leader="none"/>
        </w:tabs>
        <w:ind w:left="12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66" w:val="right" w:leader="none"/>
        </w:tabs>
        <w:spacing w:before="1"/>
        <w:ind w:left="122"/>
      </w:pPr>
      <w:r>
        <w:rPr/>
        <w:t>IČO:</w:t>
        <w:tab/>
        <w:t>00020729</w:t>
      </w:r>
    </w:p>
    <w:p>
      <w:pPr>
        <w:pStyle w:val="BodyText"/>
        <w:tabs>
          <w:tab w:pos="3002" w:val="left" w:leader="none"/>
        </w:tabs>
        <w:ind w:left="122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002" w:val="left" w:leader="none"/>
        </w:tabs>
        <w:ind w:left="12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002" w:val="left" w:leader="none"/>
        </w:tabs>
        <w:spacing w:line="265" w:lineRule="exact" w:before="1"/>
        <w:ind w:left="12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22" w:right="806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122"/>
        <w:jc w:val="left"/>
      </w:pPr>
      <w:r>
        <w:rPr/>
        <w:t>ESTER</w:t>
      </w:r>
      <w:r>
        <w:rPr>
          <w:spacing w:val="-4"/>
        </w:rPr>
        <w:t> </w:t>
      </w:r>
      <w:r>
        <w:rPr/>
        <w:t>z.</w:t>
      </w:r>
      <w:r>
        <w:rPr>
          <w:spacing w:val="-1"/>
        </w:rPr>
        <w:t> </w:t>
      </w:r>
      <w:r>
        <w:rPr/>
        <w:t>s.</w:t>
      </w:r>
    </w:p>
    <w:p>
      <w:pPr>
        <w:pStyle w:val="BodyText"/>
        <w:spacing w:line="265" w:lineRule="exact"/>
        <w:ind w:left="122"/>
      </w:pPr>
      <w:r>
        <w:rPr/>
        <w:t>spolek</w:t>
      </w:r>
    </w:p>
    <w:p>
      <w:pPr>
        <w:pStyle w:val="BodyText"/>
        <w:tabs>
          <w:tab w:pos="2997" w:val="left" w:leader="none"/>
        </w:tabs>
        <w:spacing w:line="265" w:lineRule="exact"/>
        <w:ind w:left="12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Bílý</w:t>
      </w:r>
      <w:r>
        <w:rPr>
          <w:spacing w:val="-3"/>
        </w:rPr>
        <w:t> </w:t>
      </w:r>
      <w:r>
        <w:rPr/>
        <w:t>Potok</w:t>
      </w:r>
      <w:r>
        <w:rPr>
          <w:spacing w:val="-4"/>
        </w:rPr>
        <w:t> </w:t>
      </w:r>
      <w:r>
        <w:rPr/>
        <w:t>152,</w:t>
      </w:r>
      <w:r>
        <w:rPr>
          <w:spacing w:val="-3"/>
        </w:rPr>
        <w:t> </w:t>
      </w:r>
      <w:r>
        <w:rPr/>
        <w:t>790</w:t>
      </w:r>
      <w:r>
        <w:rPr>
          <w:spacing w:val="-4"/>
        </w:rPr>
        <w:t> </w:t>
      </w:r>
      <w:r>
        <w:rPr/>
        <w:t>70</w:t>
      </w:r>
      <w:r>
        <w:rPr>
          <w:spacing w:val="-2"/>
        </w:rPr>
        <w:t> </w:t>
      </w:r>
      <w:r>
        <w:rPr/>
        <w:t>Javorník</w:t>
      </w:r>
    </w:p>
    <w:p>
      <w:pPr>
        <w:pStyle w:val="BodyText"/>
        <w:tabs>
          <w:tab w:pos="2983" w:val="left" w:leader="none"/>
        </w:tabs>
        <w:spacing w:before="1"/>
        <w:ind w:left="12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Polská</w:t>
      </w:r>
      <w:r>
        <w:rPr>
          <w:spacing w:val="-4"/>
        </w:rPr>
        <w:t> </w:t>
      </w:r>
      <w:r>
        <w:rPr/>
        <w:t>492,</w:t>
      </w:r>
      <w:r>
        <w:rPr>
          <w:spacing w:val="-4"/>
        </w:rPr>
        <w:t> </w:t>
      </w:r>
      <w:r>
        <w:rPr/>
        <w:t>790</w:t>
      </w:r>
      <w:r>
        <w:rPr>
          <w:spacing w:val="-1"/>
        </w:rPr>
        <w:t> </w:t>
      </w:r>
      <w:r>
        <w:rPr/>
        <w:t>70</w:t>
      </w:r>
      <w:r>
        <w:rPr>
          <w:spacing w:val="-2"/>
        </w:rPr>
        <w:t> </w:t>
      </w:r>
      <w:r>
        <w:rPr/>
        <w:t>Javorník</w:t>
      </w:r>
    </w:p>
    <w:p>
      <w:pPr>
        <w:pStyle w:val="BodyText"/>
        <w:tabs>
          <w:tab w:pos="3002" w:val="left" w:leader="none"/>
        </w:tabs>
        <w:ind w:left="122"/>
      </w:pPr>
      <w:r>
        <w:rPr/>
        <w:t>IČO:</w:t>
        <w:tab/>
        <w:t>70599963</w:t>
      </w:r>
    </w:p>
    <w:p>
      <w:pPr>
        <w:pStyle w:val="BodyText"/>
        <w:tabs>
          <w:tab w:pos="3002" w:val="left" w:leader="none"/>
        </w:tabs>
        <w:ind w:left="122"/>
      </w:pPr>
      <w:r>
        <w:rPr/>
        <w:t>zastoupený:</w:t>
        <w:tab/>
        <w:t>Dipl.</w:t>
      </w:r>
      <w:r>
        <w:rPr>
          <w:spacing w:val="-2"/>
        </w:rPr>
        <w:t> </w:t>
      </w:r>
      <w:r>
        <w:rPr/>
        <w:t>Ing.</w:t>
      </w:r>
      <w:r>
        <w:rPr>
          <w:spacing w:val="-2"/>
        </w:rPr>
        <w:t> </w:t>
      </w:r>
      <w:r>
        <w:rPr/>
        <w:t>Abrahamem S</w:t>
      </w:r>
      <w:r>
        <w:rPr>
          <w:spacing w:val="-2"/>
        </w:rPr>
        <w:t> </w:t>
      </w:r>
      <w:r>
        <w:rPr/>
        <w:t>t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ň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výkonným</w:t>
      </w:r>
      <w:r>
        <w:rPr>
          <w:spacing w:val="-1"/>
        </w:rPr>
        <w:t> </w:t>
      </w:r>
      <w:r>
        <w:rPr/>
        <w:t>ředitelem spolku</w:t>
      </w:r>
    </w:p>
    <w:p>
      <w:pPr>
        <w:pStyle w:val="BodyText"/>
        <w:tabs>
          <w:tab w:pos="3002" w:val="left" w:leader="none"/>
        </w:tabs>
        <w:spacing w:before="1"/>
        <w:ind w:left="12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3002" w:val="left" w:leader="none"/>
        </w:tabs>
        <w:ind w:left="12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30007-1906176349/0800</w:t>
      </w:r>
    </w:p>
    <w:p>
      <w:pPr>
        <w:pStyle w:val="BodyText"/>
        <w:spacing w:line="477" w:lineRule="auto" w:before="1"/>
        <w:ind w:left="122" w:right="6938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4"/>
        </w:rPr>
        <w:t> </w:t>
      </w:r>
      <w:r>
        <w:rPr/>
        <w:t>podpory")</w:t>
      </w:r>
      <w:r>
        <w:rPr>
          <w:spacing w:val="-51"/>
        </w:rPr>
        <w:t> </w:t>
      </w:r>
      <w:r>
        <w:rPr/>
        <w:t>se</w:t>
      </w:r>
      <w:r>
        <w:rPr>
          <w:spacing w:val="-3"/>
        </w:rPr>
        <w:t> </w:t>
      </w:r>
      <w:r>
        <w:rPr/>
        <w:t>dohodly</w:t>
      </w:r>
      <w:r>
        <w:rPr>
          <w:spacing w:val="-1"/>
        </w:rPr>
        <w:t> </w:t>
      </w:r>
      <w:r>
        <w:rPr/>
        <w:t>takto:</w:t>
      </w:r>
    </w:p>
    <w:p>
      <w:pPr>
        <w:pStyle w:val="Heading1"/>
        <w:spacing w:before="218"/>
        <w:ind w:left="3144" w:right="3153"/>
      </w:pPr>
      <w:r>
        <w:rPr/>
        <w:t>I.</w:t>
      </w:r>
    </w:p>
    <w:p>
      <w:pPr>
        <w:pStyle w:val="Heading2"/>
        <w:ind w:right="105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0" w:after="0"/>
        <w:ind w:left="40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30"/>
        <w:jc w:val="both"/>
      </w:pPr>
      <w:r>
        <w:rPr/>
        <w:t>„Smlouva“) se uzavírá na základě Rozhodnutí ministra životního prostředí č. 1200100062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19. 7. 2022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1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9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8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121" w:after="0"/>
        <w:ind w:left="40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1/2020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58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73" w:after="0"/>
        <w:ind w:left="40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1"/>
        <w:spacing w:before="120"/>
        <w:ind w:right="1043"/>
      </w:pPr>
      <w:r>
        <w:rPr/>
        <w:t>„EVVO</w:t>
      </w:r>
      <w:r>
        <w:rPr>
          <w:spacing w:val="-4"/>
        </w:rPr>
        <w:t> </w:t>
      </w:r>
      <w:r>
        <w:rPr/>
        <w:t>2020-21“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4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 realizovanou</w:t>
      </w:r>
      <w:r>
        <w:rPr>
          <w:spacing w:val="-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až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44" w:right="3153"/>
      </w:pPr>
      <w:r>
        <w:rPr/>
        <w:t>II.</w:t>
      </w:r>
    </w:p>
    <w:p>
      <w:pPr>
        <w:pStyle w:val="Heading2"/>
        <w:spacing w:before="1"/>
        <w:ind w:right="104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65" w:lineRule="exact" w:before="0" w:after="0"/>
        <w:ind w:left="40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4"/>
          <w:sz w:val="20"/>
        </w:rPr>
        <w:t> </w:t>
      </w:r>
      <w:r>
        <w:rPr>
          <w:sz w:val="20"/>
        </w:rPr>
        <w:t>poskytnout</w:t>
      </w:r>
      <w:r>
        <w:rPr>
          <w:spacing w:val="14"/>
          <w:sz w:val="20"/>
        </w:rPr>
        <w:t> </w:t>
      </w:r>
      <w:r>
        <w:rPr>
          <w:sz w:val="20"/>
        </w:rPr>
        <w:t>příjemci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6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b/>
          <w:sz w:val="20"/>
        </w:rPr>
        <w:t>246 600,00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</w:p>
    <w:p>
      <w:pPr>
        <w:pStyle w:val="BodyText"/>
        <w:spacing w:line="265" w:lineRule="exact"/>
      </w:pPr>
      <w:r>
        <w:rPr/>
        <w:t>dvě</w:t>
      </w:r>
      <w:r>
        <w:rPr>
          <w:spacing w:val="-4"/>
        </w:rPr>
        <w:t> </w:t>
      </w:r>
      <w:r>
        <w:rPr/>
        <w:t>stě</w:t>
      </w:r>
      <w:r>
        <w:rPr>
          <w:spacing w:val="-3"/>
        </w:rPr>
        <w:t> </w:t>
      </w:r>
      <w:r>
        <w:rPr/>
        <w:t>čtyřicet</w:t>
      </w:r>
      <w:r>
        <w:rPr>
          <w:spacing w:val="-3"/>
        </w:rPr>
        <w:t> </w:t>
      </w:r>
      <w:r>
        <w:rPr/>
        <w:t>šest</w:t>
      </w:r>
      <w:r>
        <w:rPr>
          <w:spacing w:val="-4"/>
        </w:rPr>
        <w:t> </w:t>
      </w:r>
      <w:r>
        <w:rPr/>
        <w:t>tisíc</w:t>
      </w:r>
      <w:r>
        <w:rPr>
          <w:spacing w:val="-3"/>
        </w:rPr>
        <w:t> </w:t>
      </w:r>
      <w:r>
        <w:rPr/>
        <w:t>šest</w:t>
      </w:r>
      <w:r>
        <w:rPr>
          <w:spacing w:val="-3"/>
        </w:rPr>
        <w:t> </w:t>
      </w:r>
      <w:r>
        <w:rPr/>
        <w:t>set</w:t>
      </w:r>
      <w:r>
        <w:rPr>
          <w:spacing w:val="-1"/>
        </w:rPr>
        <w:t> </w:t>
      </w:r>
      <w:r>
        <w:rPr/>
        <w:t>korun</w:t>
      </w:r>
      <w:r>
        <w:rPr>
          <w:spacing w:val="-2"/>
        </w:rPr>
        <w:t> </w:t>
      </w:r>
      <w:r>
        <w:rPr/>
        <w:t>českých).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0" w:after="0"/>
        <w:ind w:left="405" w:right="132" w:hanging="284"/>
        <w:jc w:val="left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> </w:t>
      </w:r>
      <w:r>
        <w:rPr>
          <w:sz w:val="20"/>
        </w:rPr>
        <w:t>50</w:t>
      </w:r>
      <w:r>
        <w:rPr>
          <w:spacing w:val="-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1" w:after="0"/>
        <w:ind w:left="40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jednu</w:t>
      </w:r>
      <w:r>
        <w:rPr>
          <w:spacing w:val="17"/>
          <w:sz w:val="20"/>
        </w:rPr>
        <w:t> </w:t>
      </w:r>
      <w:r>
        <w:rPr>
          <w:sz w:val="20"/>
        </w:rPr>
        <w:t>osobohodinu</w:t>
      </w:r>
      <w:r>
        <w:rPr>
          <w:spacing w:val="16"/>
          <w:sz w:val="20"/>
        </w:rPr>
        <w:t> </w:t>
      </w:r>
      <w:r>
        <w:rPr>
          <w:sz w:val="20"/>
        </w:rPr>
        <w:t>činí</w:t>
      </w:r>
      <w:r>
        <w:rPr>
          <w:spacing w:val="17"/>
          <w:sz w:val="20"/>
        </w:rPr>
        <w:t> </w:t>
      </w:r>
      <w:r>
        <w:rPr>
          <w:sz w:val="20"/>
        </w:rPr>
        <w:t>u</w:t>
      </w:r>
      <w:r>
        <w:rPr>
          <w:spacing w:val="14"/>
          <w:sz w:val="20"/>
        </w:rPr>
        <w:t> </w:t>
      </w:r>
      <w:r>
        <w:rPr>
          <w:sz w:val="20"/>
        </w:rPr>
        <w:t>pobytových</w:t>
      </w:r>
      <w:r>
        <w:rPr>
          <w:spacing w:val="18"/>
          <w:sz w:val="20"/>
        </w:rPr>
        <w:t> </w:t>
      </w:r>
      <w:r>
        <w:rPr>
          <w:sz w:val="20"/>
        </w:rPr>
        <w:t>ekologických</w:t>
      </w:r>
      <w:r>
        <w:rPr>
          <w:spacing w:val="16"/>
          <w:sz w:val="20"/>
        </w:rPr>
        <w:t> </w:t>
      </w:r>
      <w:r>
        <w:rPr>
          <w:sz w:val="20"/>
        </w:rPr>
        <w:t>výukových</w:t>
      </w:r>
      <w:r>
        <w:rPr>
          <w:spacing w:val="15"/>
          <w:sz w:val="20"/>
        </w:rPr>
        <w:t> </w:t>
      </w:r>
      <w:r>
        <w:rPr>
          <w:sz w:val="20"/>
        </w:rPr>
        <w:t>programů</w:t>
      </w:r>
    </w:p>
    <w:p>
      <w:pPr>
        <w:pStyle w:val="BodyText"/>
      </w:pPr>
      <w:r>
        <w:rPr/>
        <w:t>(EVP)</w:t>
      </w:r>
      <w:r>
        <w:rPr>
          <w:spacing w:val="-2"/>
        </w:rPr>
        <w:t> </w:t>
      </w:r>
      <w:r>
        <w:rPr/>
        <w:t>EVP</w:t>
      </w:r>
      <w:r>
        <w:rPr>
          <w:spacing w:val="-1"/>
        </w:rPr>
        <w:t> </w:t>
      </w:r>
      <w:r>
        <w:rPr/>
        <w:t>70</w:t>
      </w:r>
      <w:r>
        <w:rPr>
          <w:spacing w:val="-2"/>
        </w:rPr>
        <w:t> </w:t>
      </w:r>
      <w:r>
        <w:rPr/>
        <w:t>Kč.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37" w:lineRule="auto" w:before="123" w:after="0"/>
        <w:ind w:left="405" w:right="133" w:hanging="284"/>
        <w:jc w:val="both"/>
        <w:rPr>
          <w:sz w:val="20"/>
        </w:rPr>
      </w:pPr>
      <w:r>
        <w:rPr>
          <w:sz w:val="20"/>
        </w:rPr>
        <w:t>Skutečná výše podpory je limitována částkami uvedenými v bodech 1 až 3. Pokud skutečné výdaje akce</w:t>
      </w:r>
      <w:r>
        <w:rPr>
          <w:spacing w:val="-52"/>
          <w:sz w:val="20"/>
        </w:rPr>
        <w:t> </w:t>
      </w:r>
      <w:r>
        <w:rPr>
          <w:sz w:val="20"/>
        </w:rPr>
        <w:t>překročily</w:t>
      </w:r>
      <w:r>
        <w:rPr>
          <w:spacing w:val="-2"/>
          <w:sz w:val="20"/>
        </w:rPr>
        <w:t> </w:t>
      </w:r>
      <w:r>
        <w:rPr>
          <w:sz w:val="20"/>
        </w:rPr>
        <w:t>uvedené</w:t>
      </w:r>
      <w:r>
        <w:rPr>
          <w:spacing w:val="-2"/>
          <w:sz w:val="20"/>
        </w:rPr>
        <w:t> </w:t>
      </w:r>
      <w:r>
        <w:rPr>
          <w:sz w:val="20"/>
        </w:rPr>
        <w:t>částky,</w:t>
      </w:r>
      <w:r>
        <w:rPr>
          <w:spacing w:val="1"/>
          <w:sz w:val="20"/>
        </w:rPr>
        <w:t> </w:t>
      </w:r>
      <w:r>
        <w:rPr>
          <w:sz w:val="20"/>
        </w:rPr>
        <w:t>uhradí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toto překročení</w:t>
      </w:r>
      <w:r>
        <w:rPr>
          <w:spacing w:val="-2"/>
          <w:sz w:val="20"/>
        </w:rPr>
        <w:t> </w:t>
      </w:r>
      <w:r>
        <w:rPr>
          <w:sz w:val="20"/>
        </w:rPr>
        <w:t>z vlastních</w:t>
      </w:r>
      <w:r>
        <w:rPr>
          <w:spacing w:val="-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2" w:after="0"/>
        <w:ind w:left="405" w:right="133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na dodávky, služby a popřípadě jiné práce, kterými byla akce realizována, a které</w:t>
      </w:r>
      <w:r>
        <w:rPr>
          <w:spacing w:val="1"/>
          <w:sz w:val="20"/>
        </w:rPr>
        <w:t> </w:t>
      </w:r>
      <w:r>
        <w:rPr>
          <w:sz w:val="20"/>
        </w:rPr>
        <w:t>vznikly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3"/>
          <w:sz w:val="20"/>
        </w:rPr>
        <w:t> </w:t>
      </w:r>
      <w:r>
        <w:rPr>
          <w:sz w:val="20"/>
        </w:rPr>
        <w:t>uhrazeny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období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jednotlivých EVP (tj.</w:t>
      </w:r>
      <w:r>
        <w:rPr>
          <w:spacing w:val="-2"/>
          <w:sz w:val="20"/>
        </w:rPr>
        <w:t> </w:t>
      </w:r>
      <w:r>
        <w:rPr>
          <w:sz w:val="20"/>
        </w:rPr>
        <w:t>v období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1.</w:t>
      </w:r>
      <w:r>
        <w:rPr>
          <w:spacing w:val="-2"/>
          <w:sz w:val="20"/>
        </w:rPr>
        <w:t> </w:t>
      </w:r>
      <w:r>
        <w:rPr>
          <w:sz w:val="20"/>
        </w:rPr>
        <w:t>9.</w:t>
      </w:r>
      <w:r>
        <w:rPr>
          <w:spacing w:val="-3"/>
          <w:sz w:val="20"/>
        </w:rPr>
        <w:t> </w:t>
      </w:r>
      <w:r>
        <w:rPr>
          <w:sz w:val="20"/>
        </w:rPr>
        <w:t>2020 do 30.</w:t>
      </w:r>
      <w:r>
        <w:rPr>
          <w:spacing w:val="-2"/>
          <w:sz w:val="20"/>
        </w:rPr>
        <w:t> </w:t>
      </w:r>
      <w:r>
        <w:rPr>
          <w:sz w:val="20"/>
        </w:rPr>
        <w:t>6.</w:t>
      </w:r>
      <w:r>
        <w:rPr>
          <w:spacing w:val="-2"/>
          <w:sz w:val="20"/>
        </w:rPr>
        <w:t> </w:t>
      </w:r>
      <w:r>
        <w:rPr>
          <w:sz w:val="20"/>
        </w:rPr>
        <w:t>2022).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1" w:after="0"/>
        <w:ind w:left="405" w:right="0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4"/>
          <w:sz w:val="20"/>
        </w:rPr>
        <w:t> </w:t>
      </w:r>
      <w:r>
        <w:rPr>
          <w:sz w:val="20"/>
        </w:rPr>
        <w:t>Fondem</w:t>
      </w:r>
      <w:r>
        <w:rPr>
          <w:spacing w:val="35"/>
          <w:sz w:val="20"/>
        </w:rPr>
        <w:t> </w:t>
      </w:r>
      <w:r>
        <w:rPr>
          <w:sz w:val="20"/>
        </w:rPr>
        <w:t>lze</w:t>
      </w:r>
      <w:r>
        <w:rPr>
          <w:spacing w:val="34"/>
          <w:sz w:val="20"/>
        </w:rPr>
        <w:t> </w:t>
      </w:r>
      <w:r>
        <w:rPr>
          <w:sz w:val="20"/>
        </w:rPr>
        <w:t>hradit</w:t>
      </w:r>
      <w:r>
        <w:rPr>
          <w:spacing w:val="34"/>
          <w:sz w:val="20"/>
        </w:rPr>
        <w:t> </w:t>
      </w:r>
      <w:r>
        <w:rPr>
          <w:sz w:val="20"/>
        </w:rPr>
        <w:t>pouze</w:t>
      </w:r>
      <w:r>
        <w:rPr>
          <w:spacing w:val="33"/>
          <w:sz w:val="20"/>
        </w:rPr>
        <w:t> </w:t>
      </w:r>
      <w:r>
        <w:rPr>
          <w:sz w:val="20"/>
        </w:rPr>
        <w:t>platby</w:t>
      </w:r>
      <w:r>
        <w:rPr>
          <w:spacing w:val="35"/>
          <w:sz w:val="20"/>
        </w:rPr>
        <w:t> </w:t>
      </w:r>
      <w:r>
        <w:rPr>
          <w:sz w:val="20"/>
        </w:rPr>
        <w:t>požadované</w:t>
      </w:r>
      <w:r>
        <w:rPr>
          <w:spacing w:val="33"/>
          <w:sz w:val="20"/>
        </w:rPr>
        <w:t> </w:t>
      </w:r>
      <w:r>
        <w:rPr>
          <w:sz w:val="20"/>
        </w:rPr>
        <w:t>dodavatelem</w:t>
      </w:r>
      <w:r>
        <w:rPr>
          <w:spacing w:val="36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7"/>
          <w:sz w:val="20"/>
        </w:rPr>
        <w:t> </w:t>
      </w:r>
      <w:r>
        <w:rPr>
          <w:sz w:val="20"/>
        </w:rPr>
        <w:t>služby</w:t>
      </w:r>
    </w:p>
    <w:p>
      <w:pPr>
        <w:pStyle w:val="BodyText"/>
        <w:spacing w:before="1"/>
        <w:jc w:val="both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17" w:after="0"/>
        <w:ind w:left="405" w:right="18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50"/>
      </w:pPr>
      <w:r>
        <w:rPr/>
        <w:t>III.</w:t>
      </w:r>
    </w:p>
    <w:p>
      <w:pPr>
        <w:pStyle w:val="Heading2"/>
        <w:spacing w:before="1"/>
        <w:ind w:right="105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0" w:after="0"/>
        <w:ind w:left="405" w:right="133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splnění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vyplacena</w:t>
      </w:r>
      <w:r>
        <w:rPr>
          <w:spacing w:val="1"/>
          <w:sz w:val="20"/>
        </w:rPr>
        <w:t> </w:t>
      </w:r>
      <w:r>
        <w:rPr>
          <w:sz w:val="20"/>
        </w:rPr>
        <w:t>jednorázově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-10"/>
          <w:sz w:val="20"/>
        </w:rPr>
        <w:t> </w:t>
      </w:r>
      <w:r>
        <w:rPr>
          <w:sz w:val="20"/>
        </w:rPr>
        <w:t>prostředků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korunách</w:t>
      </w:r>
      <w:r>
        <w:rPr>
          <w:spacing w:val="-7"/>
          <w:sz w:val="20"/>
        </w:rPr>
        <w:t> </w:t>
      </w:r>
      <w:r>
        <w:rPr>
          <w:sz w:val="20"/>
        </w:rPr>
        <w:t>českých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bankovního</w:t>
      </w:r>
      <w:r>
        <w:rPr>
          <w:spacing w:val="-10"/>
          <w:sz w:val="20"/>
        </w:rPr>
        <w:t> </w:t>
      </w:r>
      <w:r>
        <w:rPr>
          <w:sz w:val="20"/>
        </w:rPr>
        <w:t>účtu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bankovní</w:t>
      </w:r>
      <w:r>
        <w:rPr>
          <w:spacing w:val="-8"/>
          <w:sz w:val="20"/>
        </w:rPr>
        <w:t> </w:t>
      </w:r>
      <w:r>
        <w:rPr>
          <w:sz w:val="20"/>
        </w:rPr>
        <w:t>účet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21" w:after="0"/>
        <w:ind w:left="40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1"/>
        <w:ind w:left="0"/>
        <w:rPr>
          <w:sz w:val="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3"/>
        <w:gridCol w:w="4762"/>
      </w:tblGrid>
      <w:tr>
        <w:trPr>
          <w:trHeight w:val="508" w:hRule="atLeast"/>
        </w:trPr>
        <w:tc>
          <w:tcPr>
            <w:tcW w:w="4673" w:type="dxa"/>
          </w:tcPr>
          <w:p>
            <w:pPr>
              <w:pStyle w:val="TableParagraph"/>
              <w:spacing w:before="122"/>
              <w:ind w:left="20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762" w:type="dxa"/>
          </w:tcPr>
          <w:p>
            <w:pPr>
              <w:pStyle w:val="TableParagraph"/>
              <w:spacing w:before="122"/>
              <w:ind w:right="186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673" w:type="dxa"/>
          </w:tcPr>
          <w:p>
            <w:pPr>
              <w:pStyle w:val="TableParagraph"/>
              <w:ind w:left="204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762" w:type="dxa"/>
          </w:tcPr>
          <w:p>
            <w:pPr>
              <w:pStyle w:val="TableParagraph"/>
              <w:ind w:left="1882" w:right="1865"/>
              <w:rPr>
                <w:sz w:val="20"/>
              </w:rPr>
            </w:pPr>
            <w:r>
              <w:rPr>
                <w:sz w:val="20"/>
              </w:rPr>
              <w:t>246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600,00</w:t>
            </w:r>
          </w:p>
        </w:tc>
      </w:tr>
    </w:tbl>
    <w:p>
      <w:pPr>
        <w:pStyle w:val="BodyText"/>
        <w:spacing w:before="11"/>
        <w:ind w:left="0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0" w:after="0"/>
        <w:ind w:left="405" w:right="13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</w:t>
      </w:r>
      <w:r>
        <w:rPr>
          <w:spacing w:val="1"/>
          <w:sz w:val="20"/>
        </w:rPr>
        <w:t> </w:t>
      </w:r>
      <w:r>
        <w:rPr>
          <w:sz w:val="20"/>
        </w:rPr>
        <w:t>s žádostí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platbu,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23" w:after="0"/>
        <w:ind w:left="405" w:right="13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oprávněn</w:t>
      </w:r>
      <w:r>
        <w:rPr>
          <w:spacing w:val="-12"/>
          <w:sz w:val="20"/>
        </w:rPr>
        <w:t> </w:t>
      </w:r>
      <w:r>
        <w:rPr>
          <w:sz w:val="20"/>
        </w:rPr>
        <w:t>pozastavit</w:t>
      </w:r>
      <w:r>
        <w:rPr>
          <w:spacing w:val="-12"/>
          <w:sz w:val="20"/>
        </w:rPr>
        <w:t> </w:t>
      </w:r>
      <w:r>
        <w:rPr>
          <w:sz w:val="20"/>
        </w:rPr>
        <w:t>(či</w:t>
      </w:r>
      <w:r>
        <w:rPr>
          <w:spacing w:val="-12"/>
          <w:sz w:val="20"/>
        </w:rPr>
        <w:t> </w:t>
      </w:r>
      <w:r>
        <w:rPr>
          <w:sz w:val="20"/>
        </w:rPr>
        <w:t>nezahájit)</w:t>
      </w:r>
      <w:r>
        <w:rPr>
          <w:spacing w:val="-12"/>
          <w:sz w:val="20"/>
        </w:rPr>
        <w:t> </w:t>
      </w:r>
      <w:r>
        <w:rPr>
          <w:sz w:val="20"/>
        </w:rPr>
        <w:t>poskytování</w:t>
      </w:r>
      <w:r>
        <w:rPr>
          <w:spacing w:val="-9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zjistí,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neplnil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bylo plnění některé povinnosti vážně ohroženo.</w:t>
      </w:r>
      <w:r>
        <w:rPr>
          <w:spacing w:val="1"/>
          <w:sz w:val="20"/>
        </w:rPr>
        <w:t> </w:t>
      </w:r>
      <w:r>
        <w:rPr>
          <w:w w:val="95"/>
          <w:sz w:val="20"/>
        </w:rPr>
        <w:t>To platí i pro případ, že příjemce podpory v průběhu realizace akce nehradil z vlastních zdrojů plně výdaje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40" w:left="1580" w:right="100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0" w:after="0"/>
        <w:ind w:left="40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490" w:right="469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109" w:right="231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384" w:top="1060" w:bottom="1660" w:left="1580" w:right="1000"/>
          <w:cols w:num="2" w:equalWidth="0">
            <w:col w:w="2046" w:space="143"/>
            <w:col w:w="7471"/>
          </w:cols>
        </w:sectPr>
      </w:pPr>
    </w:p>
    <w:p>
      <w:pPr>
        <w:pStyle w:val="ListParagraph"/>
        <w:numPr>
          <w:ilvl w:val="1"/>
          <w:numId w:val="4"/>
        </w:numPr>
        <w:tabs>
          <w:tab w:pos="766" w:val="left" w:leader="none"/>
        </w:tabs>
        <w:spacing w:line="240" w:lineRule="auto" w:before="120" w:after="0"/>
        <w:ind w:left="76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66" w:val="left" w:leader="none"/>
        </w:tabs>
        <w:spacing w:line="240" w:lineRule="auto" w:before="121" w:after="0"/>
        <w:ind w:left="765" w:right="129" w:hanging="360"/>
        <w:jc w:val="both"/>
        <w:rPr>
          <w:sz w:val="20"/>
        </w:rPr>
      </w:pPr>
      <w:r>
        <w:rPr>
          <w:sz w:val="20"/>
        </w:rPr>
        <w:t>akce byla provedena podle Fondem odsouhlaseného podporovaného opatření „EVVO 2020-21“,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součástí</w:t>
      </w:r>
      <w:r>
        <w:rPr>
          <w:spacing w:val="18"/>
          <w:sz w:val="20"/>
        </w:rPr>
        <w:t> </w:t>
      </w:r>
      <w:r>
        <w:rPr>
          <w:sz w:val="20"/>
        </w:rPr>
        <w:t>žádosti</w:t>
      </w:r>
      <w:r>
        <w:rPr>
          <w:spacing w:val="19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dne</w:t>
      </w:r>
      <w:r>
        <w:rPr>
          <w:spacing w:val="18"/>
          <w:sz w:val="20"/>
        </w:rPr>
        <w:t> </w:t>
      </w:r>
      <w:r>
        <w:rPr>
          <w:sz w:val="20"/>
        </w:rPr>
        <w:t>28.</w:t>
      </w:r>
      <w:r>
        <w:rPr>
          <w:spacing w:val="18"/>
          <w:sz w:val="20"/>
        </w:rPr>
        <w:t> </w:t>
      </w:r>
      <w:r>
        <w:rPr>
          <w:sz w:val="20"/>
        </w:rPr>
        <w:t>7.</w:t>
      </w:r>
      <w:r>
        <w:rPr>
          <w:spacing w:val="19"/>
          <w:sz w:val="20"/>
        </w:rPr>
        <w:t> </w:t>
      </w:r>
      <w:r>
        <w:rPr>
          <w:sz w:val="20"/>
        </w:rPr>
        <w:t>2020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rozpočtu</w:t>
      </w:r>
      <w:r>
        <w:rPr>
          <w:spacing w:val="19"/>
          <w:sz w:val="20"/>
        </w:rPr>
        <w:t> </w:t>
      </w:r>
      <w:r>
        <w:rPr>
          <w:sz w:val="20"/>
        </w:rPr>
        <w:t>tohoto</w:t>
      </w:r>
      <w:r>
        <w:rPr>
          <w:spacing w:val="19"/>
          <w:sz w:val="20"/>
        </w:rPr>
        <w:t> </w:t>
      </w:r>
      <w:r>
        <w:rPr>
          <w:sz w:val="20"/>
        </w:rPr>
        <w:t>projektu,</w:t>
      </w:r>
      <w:r>
        <w:rPr>
          <w:spacing w:val="18"/>
          <w:sz w:val="20"/>
        </w:rPr>
        <w:t> </w:t>
      </w:r>
      <w:r>
        <w:rPr>
          <w:sz w:val="20"/>
        </w:rPr>
        <w:t>včetně</w:t>
      </w:r>
      <w:r>
        <w:rPr>
          <w:spacing w:val="20"/>
          <w:sz w:val="20"/>
        </w:rPr>
        <w:t> </w:t>
      </w:r>
      <w:r>
        <w:rPr>
          <w:sz w:val="20"/>
        </w:rPr>
        <w:t>případných</w:t>
      </w:r>
      <w:r>
        <w:rPr>
          <w:spacing w:val="19"/>
          <w:sz w:val="20"/>
        </w:rPr>
        <w:t> </w:t>
      </w:r>
      <w:r>
        <w:rPr>
          <w:sz w:val="20"/>
        </w:rPr>
        <w:t>změn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doplňků</w:t>
      </w:r>
      <w:r>
        <w:rPr>
          <w:spacing w:val="-1"/>
          <w:sz w:val="20"/>
        </w:rPr>
        <w:t> </w:t>
      </w:r>
      <w:r>
        <w:rPr>
          <w:sz w:val="20"/>
        </w:rPr>
        <w:t>těchto dokumentů,</w:t>
      </w:r>
      <w:r>
        <w:rPr>
          <w:spacing w:val="-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Fond odsouhlasil,</w:t>
      </w:r>
    </w:p>
    <w:p>
      <w:pPr>
        <w:pStyle w:val="ListParagraph"/>
        <w:numPr>
          <w:ilvl w:val="0"/>
          <w:numId w:val="5"/>
        </w:numPr>
        <w:tabs>
          <w:tab w:pos="766" w:val="left" w:leader="none"/>
        </w:tabs>
        <w:spacing w:line="240" w:lineRule="auto" w:before="118" w:after="0"/>
        <w:ind w:left="765" w:right="131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období</w:t>
      </w:r>
      <w:r>
        <w:rPr>
          <w:spacing w:val="15"/>
          <w:sz w:val="20"/>
        </w:rPr>
        <w:t> </w:t>
      </w:r>
      <w:r>
        <w:rPr>
          <w:sz w:val="20"/>
        </w:rPr>
        <w:t>od</w:t>
      </w:r>
      <w:r>
        <w:rPr>
          <w:spacing w:val="15"/>
          <w:sz w:val="20"/>
        </w:rPr>
        <w:t> </w:t>
      </w:r>
      <w:r>
        <w:rPr>
          <w:sz w:val="20"/>
        </w:rPr>
        <w:t>10/2020</w:t>
      </w:r>
      <w:r>
        <w:rPr>
          <w:spacing w:val="14"/>
          <w:sz w:val="20"/>
        </w:rPr>
        <w:t> </w:t>
      </w:r>
      <w:r>
        <w:rPr>
          <w:sz w:val="20"/>
        </w:rPr>
        <w:t>do</w:t>
      </w:r>
      <w:r>
        <w:rPr>
          <w:spacing w:val="15"/>
          <w:sz w:val="20"/>
        </w:rPr>
        <w:t> </w:t>
      </w:r>
      <w:r>
        <w:rPr>
          <w:sz w:val="20"/>
        </w:rPr>
        <w:t>10/2021</w:t>
      </w:r>
      <w:r>
        <w:rPr>
          <w:spacing w:val="15"/>
          <w:sz w:val="20"/>
        </w:rPr>
        <w:t> </w:t>
      </w:r>
      <w:r>
        <w:rPr>
          <w:sz w:val="20"/>
        </w:rPr>
        <w:t>zrealizoval</w:t>
      </w:r>
      <w:r>
        <w:rPr>
          <w:spacing w:val="19"/>
          <w:sz w:val="20"/>
        </w:rPr>
        <w:t> </w:t>
      </w:r>
      <w:r>
        <w:rPr>
          <w:sz w:val="20"/>
        </w:rPr>
        <w:t>44</w:t>
      </w:r>
      <w:r>
        <w:rPr>
          <w:spacing w:val="16"/>
          <w:sz w:val="20"/>
        </w:rPr>
        <w:t> </w:t>
      </w:r>
      <w:r>
        <w:rPr>
          <w:sz w:val="20"/>
        </w:rPr>
        <w:t>denních</w:t>
      </w:r>
      <w:r>
        <w:rPr>
          <w:spacing w:val="18"/>
          <w:sz w:val="20"/>
        </w:rPr>
        <w:t> </w:t>
      </w:r>
      <w:r>
        <w:rPr>
          <w:sz w:val="20"/>
        </w:rPr>
        <w:t>ekologických</w:t>
      </w:r>
      <w:r>
        <w:rPr>
          <w:spacing w:val="14"/>
          <w:sz w:val="20"/>
        </w:rPr>
        <w:t> </w:t>
      </w:r>
      <w:r>
        <w:rPr>
          <w:sz w:val="20"/>
        </w:rPr>
        <w:t>výukových</w:t>
      </w:r>
      <w:r>
        <w:rPr>
          <w:spacing w:val="15"/>
          <w:sz w:val="20"/>
        </w:rPr>
        <w:t> </w:t>
      </w:r>
      <w:r>
        <w:rPr>
          <w:sz w:val="20"/>
        </w:rPr>
        <w:t>programů</w:t>
      </w:r>
      <w:r>
        <w:rPr>
          <w:spacing w:val="15"/>
          <w:sz w:val="20"/>
        </w:rPr>
        <w:t> </w:t>
      </w:r>
      <w:r>
        <w:rPr>
          <w:sz w:val="20"/>
        </w:rPr>
        <w:t>(EVP)</w:t>
      </w:r>
      <w:r>
        <w:rPr>
          <w:spacing w:val="-52"/>
          <w:sz w:val="20"/>
        </w:rPr>
        <w:t> </w:t>
      </w:r>
      <w:r>
        <w:rPr>
          <w:sz w:val="20"/>
        </w:rPr>
        <w:t>v rozsahu 2 916 osobohodin a 4 pobytové ekologické výukové programy (EVP) v rozsahu 1 440</w:t>
      </w:r>
      <w:r>
        <w:rPr>
          <w:spacing w:val="1"/>
          <w:sz w:val="20"/>
        </w:rPr>
        <w:t> </w:t>
      </w:r>
      <w:r>
        <w:rPr>
          <w:sz w:val="20"/>
        </w:rPr>
        <w:t>osobohodin</w:t>
      </w:r>
    </w:p>
    <w:p>
      <w:pPr>
        <w:pStyle w:val="ListParagraph"/>
        <w:numPr>
          <w:ilvl w:val="0"/>
          <w:numId w:val="5"/>
        </w:numPr>
        <w:tabs>
          <w:tab w:pos="766" w:val="left" w:leader="none"/>
        </w:tabs>
        <w:spacing w:line="240" w:lineRule="auto" w:before="122" w:after="0"/>
        <w:ind w:left="765" w:right="0" w:hanging="361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688" w:right="135"/>
        <w:jc w:val="both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>
          <w:w w:val="95"/>
        </w:rPr>
        <w:t>podpory</w:t>
      </w:r>
      <w:r>
        <w:rPr>
          <w:spacing w:val="23"/>
          <w:w w:val="95"/>
        </w:rPr>
        <w:t> </w:t>
      </w:r>
      <w:r>
        <w:rPr>
          <w:w w:val="95"/>
        </w:rPr>
        <w:t>podle</w:t>
      </w:r>
      <w:r>
        <w:rPr>
          <w:spacing w:val="24"/>
          <w:w w:val="95"/>
        </w:rPr>
        <w:t> </w:t>
      </w:r>
      <w:r>
        <w:rPr>
          <w:w w:val="95"/>
        </w:rPr>
        <w:t>této</w:t>
      </w:r>
      <w:r>
        <w:rPr>
          <w:spacing w:val="32"/>
          <w:w w:val="95"/>
        </w:rPr>
        <w:t> </w:t>
      </w:r>
      <w:r>
        <w:rPr>
          <w:w w:val="95"/>
        </w:rPr>
        <w:t>Smlouvy</w:t>
      </w:r>
      <w:r>
        <w:rPr>
          <w:spacing w:val="24"/>
          <w:w w:val="95"/>
        </w:rPr>
        <w:t> </w:t>
      </w:r>
      <w:r>
        <w:rPr>
          <w:w w:val="95"/>
        </w:rPr>
        <w:t>považováno</w:t>
      </w:r>
      <w:r>
        <w:rPr>
          <w:spacing w:val="25"/>
          <w:w w:val="95"/>
        </w:rPr>
        <w:t> </w:t>
      </w:r>
      <w:r>
        <w:rPr>
          <w:w w:val="95"/>
        </w:rPr>
        <w:t>za</w:t>
      </w:r>
      <w:r>
        <w:rPr>
          <w:spacing w:val="24"/>
          <w:w w:val="95"/>
        </w:rPr>
        <w:t> </w:t>
      </w:r>
      <w:r>
        <w:rPr>
          <w:w w:val="95"/>
        </w:rPr>
        <w:t>neoprávněné</w:t>
      </w:r>
      <w:r>
        <w:rPr>
          <w:spacing w:val="24"/>
          <w:w w:val="95"/>
        </w:rPr>
        <w:t> </w:t>
      </w:r>
      <w:r>
        <w:rPr>
          <w:w w:val="95"/>
        </w:rPr>
        <w:t>použití</w:t>
      </w:r>
      <w:r>
        <w:rPr>
          <w:spacing w:val="28"/>
          <w:w w:val="95"/>
        </w:rPr>
        <w:t> </w:t>
      </w:r>
      <w:r>
        <w:rPr>
          <w:w w:val="95"/>
        </w:rPr>
        <w:t>finančních</w:t>
      </w:r>
      <w:r>
        <w:rPr>
          <w:spacing w:val="25"/>
          <w:w w:val="95"/>
        </w:rPr>
        <w:t> </w:t>
      </w:r>
      <w:r>
        <w:rPr>
          <w:w w:val="95"/>
        </w:rPr>
        <w:t>prostředků</w:t>
      </w:r>
      <w:r>
        <w:rPr>
          <w:spacing w:val="24"/>
          <w:w w:val="95"/>
        </w:rPr>
        <w:t> </w:t>
      </w:r>
      <w:r>
        <w:rPr>
          <w:w w:val="95"/>
        </w:rPr>
        <w:t>poskytnutých</w:t>
      </w:r>
      <w:r>
        <w:rPr>
          <w:spacing w:val="1"/>
          <w:w w:val="95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3"/>
        </w:rPr>
        <w:t> </w:t>
      </w:r>
      <w:r>
        <w:rPr/>
        <w:t>č.</w:t>
      </w:r>
      <w:r>
        <w:rPr>
          <w:spacing w:val="-4"/>
        </w:rPr>
        <w:t> </w:t>
      </w:r>
      <w:r>
        <w:rPr/>
        <w:t>218/2000</w:t>
      </w:r>
      <w:r>
        <w:rPr>
          <w:spacing w:val="-3"/>
        </w:rPr>
        <w:t> </w:t>
      </w:r>
      <w:r>
        <w:rPr/>
        <w:t>Sb.,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o změně</w:t>
      </w:r>
      <w:r>
        <w:rPr>
          <w:spacing w:val="-3"/>
        </w:rPr>
        <w:t> </w:t>
      </w:r>
      <w:r>
        <w:rPr/>
        <w:t>některých</w:t>
      </w:r>
      <w:r>
        <w:rPr>
          <w:spacing w:val="-53"/>
        </w:rPr>
        <w:t> </w:t>
      </w:r>
      <w:r>
        <w:rPr/>
        <w:t>souvisejících zákonů (rozpočtová pravidla), v platném znění, a že mohou být uplatněny sankce podle</w:t>
      </w:r>
      <w:r>
        <w:rPr>
          <w:spacing w:val="-5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766" w:val="left" w:leader="none"/>
        </w:tabs>
        <w:spacing w:line="240" w:lineRule="auto" w:before="120" w:after="0"/>
        <w:ind w:left="76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20" w:after="0"/>
        <w:ind w:left="80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18" w:after="0"/>
        <w:ind w:left="803" w:right="13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4"/>
          <w:sz w:val="20"/>
        </w:rPr>
        <w:t> </w:t>
      </w:r>
      <w:r>
        <w:rPr>
          <w:sz w:val="20"/>
        </w:rPr>
        <w:t>znění,</w:t>
      </w:r>
      <w:r>
        <w:rPr>
          <w:spacing w:val="32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2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4"/>
          <w:sz w:val="20"/>
        </w:rPr>
        <w:t> </w:t>
      </w:r>
      <w:r>
        <w:rPr>
          <w:sz w:val="20"/>
        </w:rPr>
        <w:t>znění).</w:t>
      </w:r>
      <w:r>
        <w:rPr>
          <w:spacing w:val="32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22" w:after="0"/>
        <w:ind w:left="803" w:right="131" w:hanging="286"/>
        <w:jc w:val="both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> </w:t>
      </w:r>
      <w:r>
        <w:rPr>
          <w:sz w:val="20"/>
        </w:rPr>
        <w:t>pověřeným Fondem případně jiným oprávněným kontrolním orgánům, a to do uplynutí lhůty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dokončení</w:t>
      </w:r>
      <w:r>
        <w:rPr>
          <w:spacing w:val="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19" w:after="0"/>
        <w:ind w:left="80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15 Výzvy.</w:t>
      </w: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121" w:after="0"/>
        <w:ind w:left="40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0" w:after="0"/>
        <w:ind w:left="688" w:right="134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4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4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 nejpozději do 30 dnů ode dne jejich odepsání z bankovního účtu Fondu vrátit na bankovní účet</w:t>
      </w:r>
      <w:r>
        <w:rPr>
          <w:spacing w:val="1"/>
          <w:sz w:val="20"/>
        </w:rPr>
        <w:t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19" w:after="0"/>
        <w:ind w:left="68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3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1" w:after="0"/>
        <w:ind w:left="68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2" w:after="0"/>
        <w:ind w:left="688" w:right="130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8"/>
          <w:sz w:val="20"/>
        </w:rPr>
        <w:t> </w:t>
      </w:r>
      <w:r>
        <w:rPr>
          <w:sz w:val="20"/>
        </w:rPr>
        <w:t>odpovídající</w:t>
      </w:r>
      <w:r>
        <w:rPr>
          <w:spacing w:val="49"/>
          <w:sz w:val="20"/>
        </w:rPr>
        <w:t> </w:t>
      </w:r>
      <w:r>
        <w:rPr>
          <w:sz w:val="20"/>
        </w:rPr>
        <w:t>část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5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50"/>
          <w:sz w:val="20"/>
        </w:rPr>
        <w:t> </w:t>
      </w:r>
      <w:r>
        <w:rPr>
          <w:sz w:val="20"/>
        </w:rPr>
        <w:t>že</w:t>
      </w:r>
      <w:r>
        <w:rPr>
          <w:spacing w:val="49"/>
          <w:sz w:val="20"/>
        </w:rPr>
        <w:t> </w:t>
      </w:r>
      <w:r>
        <w:rPr>
          <w:sz w:val="20"/>
        </w:rPr>
        <w:t>DPH</w:t>
      </w:r>
      <w:r>
        <w:rPr>
          <w:spacing w:val="50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zahrnuta</w:t>
      </w:r>
      <w:r>
        <w:rPr>
          <w:spacing w:val="48"/>
          <w:sz w:val="20"/>
        </w:rPr>
        <w:t> </w:t>
      </w:r>
      <w:r>
        <w:rPr>
          <w:sz w:val="20"/>
        </w:rPr>
        <w:t>do</w:t>
      </w:r>
      <w:r>
        <w:rPr>
          <w:spacing w:val="51"/>
          <w:sz w:val="20"/>
        </w:rPr>
        <w:t> </w:t>
      </w:r>
      <w:r>
        <w:rPr>
          <w:sz w:val="20"/>
        </w:rPr>
        <w:t>způsobilých</w:t>
      </w:r>
      <w:r>
        <w:rPr>
          <w:spacing w:val="50"/>
          <w:sz w:val="20"/>
        </w:rPr>
        <w:t> </w:t>
      </w:r>
      <w:r>
        <w:rPr>
          <w:sz w:val="20"/>
        </w:rPr>
        <w:t>výdajů</w:t>
      </w:r>
      <w:r>
        <w:rPr>
          <w:spacing w:val="54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vznikne</w:t>
      </w:r>
      <w:r>
        <w:rPr>
          <w:spacing w:val="-5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odpočet</w:t>
      </w:r>
      <w:r>
        <w:rPr>
          <w:spacing w:val="-5"/>
          <w:sz w:val="20"/>
        </w:rPr>
        <w:t> </w:t>
      </w:r>
      <w:r>
        <w:rPr>
          <w:sz w:val="20"/>
        </w:rPr>
        <w:t>DPH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3"/>
          <w:sz w:val="20"/>
        </w:rPr>
        <w:t> </w:t>
      </w:r>
      <w:r>
        <w:rPr>
          <w:sz w:val="20"/>
        </w:rPr>
        <w:t>ohledu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to,</w:t>
      </w:r>
      <w:r>
        <w:rPr>
          <w:spacing w:val="-5"/>
          <w:sz w:val="20"/>
        </w:rPr>
        <w:t> </w:t>
      </w:r>
      <w:r>
        <w:rPr>
          <w:sz w:val="20"/>
        </w:rPr>
        <w:t>zda</w:t>
      </w:r>
      <w:r>
        <w:rPr>
          <w:spacing w:val="-7"/>
          <w:sz w:val="20"/>
        </w:rPr>
        <w:t> </w:t>
      </w:r>
      <w:r>
        <w:rPr>
          <w:sz w:val="20"/>
        </w:rPr>
        <w:t>ho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orgánů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správy</w:t>
      </w:r>
      <w:r>
        <w:rPr>
          <w:spacing w:val="-53"/>
          <w:sz w:val="20"/>
        </w:rPr>
        <w:t> </w:t>
      </w:r>
      <w:r>
        <w:rPr>
          <w:sz w:val="20"/>
        </w:rPr>
        <w:t>uplatní či nikoliv; vrátit odpovídající část podpory je příjemce podpory povinen nejpozději do 30 dnů</w:t>
      </w:r>
      <w:r>
        <w:rPr>
          <w:spacing w:val="-52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vznikne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1"/>
          <w:sz w:val="20"/>
        </w:rPr>
        <w:t> </w:t>
      </w:r>
      <w:r>
        <w:rPr>
          <w:sz w:val="20"/>
        </w:rPr>
        <w:t>příslušný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1"/>
          <w:sz w:val="20"/>
        </w:rPr>
        <w:t> </w:t>
      </w:r>
      <w:r>
        <w:rPr>
          <w:sz w:val="20"/>
        </w:rPr>
        <w:t>DPH</w:t>
      </w:r>
      <w:r>
        <w:rPr>
          <w:spacing w:val="5"/>
          <w:sz w:val="20"/>
        </w:rPr>
        <w:t> </w:t>
      </w:r>
      <w:r>
        <w:rPr>
          <w:sz w:val="20"/>
        </w:rPr>
        <w:t>uplatnit,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4" w:top="1060" w:bottom="1580" w:left="1580" w:right="1000"/>
        </w:sectPr>
      </w:pP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73" w:after="0"/>
        <w:ind w:left="688" w:right="13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> </w:t>
      </w:r>
      <w:r>
        <w:rPr>
          <w:sz w:val="20"/>
        </w:rPr>
        <w:t>dokončení, a to v takovém rozsahu (i pokud jde o poskytnutí příslušných dokladů), aby mohly být</w:t>
      </w:r>
      <w:r>
        <w:rPr>
          <w:spacing w:val="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1" w:after="0"/>
        <w:ind w:left="68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19" w:after="0"/>
        <w:ind w:left="68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1" w:after="0"/>
        <w:ind w:left="688" w:right="13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0" w:after="0"/>
        <w:ind w:left="68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zadávání</w:t>
      </w:r>
      <w:r>
        <w:rPr>
          <w:spacing w:val="-2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m)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0" w:after="0"/>
        <w:ind w:left="405" w:right="131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119" w:after="0"/>
        <w:ind w:left="405" w:right="132" w:hanging="284"/>
        <w:jc w:val="both"/>
        <w:rPr>
          <w:sz w:val="20"/>
        </w:rPr>
      </w:pPr>
      <w:r>
        <w:rPr>
          <w:w w:val="95"/>
          <w:sz w:val="20"/>
        </w:rPr>
        <w:t>Porušení povinností podle článku II bodů 5 nebo 6, článku IV bodu 1 písm. a) za první nebo třetí odrážkou,</w:t>
      </w:r>
      <w:r>
        <w:rPr>
          <w:spacing w:val="1"/>
          <w:w w:val="95"/>
          <w:sz w:val="20"/>
        </w:rPr>
        <w:t> </w:t>
      </w:r>
      <w:r>
        <w:rPr>
          <w:sz w:val="20"/>
        </w:rPr>
        <w:t>článku IV bodu 1 písm. b) za první odrážkou nebo podle článku IV bodu 2 písm. a), nebo d) bude</w:t>
      </w:r>
      <w:r>
        <w:rPr>
          <w:spacing w:val="1"/>
          <w:sz w:val="20"/>
        </w:rPr>
        <w:t> </w:t>
      </w:r>
      <w:r>
        <w:rPr>
          <w:sz w:val="20"/>
        </w:rPr>
        <w:t>postiženo odvodem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 100 % z</w:t>
      </w:r>
      <w:r>
        <w:rPr>
          <w:spacing w:val="6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21" w:after="0"/>
        <w:ind w:left="481" w:right="127" w:hanging="360"/>
        <w:jc w:val="both"/>
        <w:rPr>
          <w:sz w:val="20"/>
        </w:rPr>
      </w:pPr>
      <w:r>
        <w:rPr>
          <w:sz w:val="20"/>
        </w:rPr>
        <w:t>Porušení povinností uvedených v článku IV bodu 1 písm. a) za druhou odrážkou, bude postiženo</w:t>
      </w:r>
      <w:r>
        <w:rPr>
          <w:spacing w:val="1"/>
          <w:sz w:val="20"/>
        </w:rPr>
        <w:t> </w:t>
      </w:r>
      <w:r>
        <w:rPr>
          <w:sz w:val="20"/>
        </w:rPr>
        <w:t>odvodem ve výši 100 % z poskytnuté podpory, byl – li naplněn účel akce podle uvedeného ustanovení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0"/>
          <w:sz w:val="20"/>
        </w:rPr>
        <w:t> </w:t>
      </w:r>
      <w:r>
        <w:rPr>
          <w:sz w:val="20"/>
        </w:rPr>
        <w:t>méně</w:t>
      </w:r>
      <w:r>
        <w:rPr>
          <w:spacing w:val="10"/>
          <w:sz w:val="20"/>
        </w:rPr>
        <w:t> </w:t>
      </w:r>
      <w:r>
        <w:rPr>
          <w:sz w:val="20"/>
        </w:rPr>
        <w:t>než</w:t>
      </w:r>
      <w:r>
        <w:rPr>
          <w:spacing w:val="12"/>
          <w:sz w:val="20"/>
        </w:rPr>
        <w:t> </w:t>
      </w:r>
      <w:r>
        <w:rPr>
          <w:sz w:val="20"/>
        </w:rPr>
        <w:t>50</w:t>
      </w:r>
      <w:r>
        <w:rPr>
          <w:spacing w:val="11"/>
          <w:sz w:val="20"/>
        </w:rPr>
        <w:t> </w:t>
      </w:r>
      <w:r>
        <w:rPr>
          <w:sz w:val="20"/>
        </w:rPr>
        <w:t>%</w:t>
      </w:r>
      <w:r>
        <w:rPr>
          <w:spacing w:val="11"/>
          <w:sz w:val="20"/>
        </w:rPr>
        <w:t> </w:t>
      </w:r>
      <w:r>
        <w:rPr>
          <w:sz w:val="20"/>
        </w:rPr>
        <w:t>stanovených</w:t>
      </w:r>
      <w:r>
        <w:rPr>
          <w:spacing w:val="11"/>
          <w:sz w:val="20"/>
        </w:rPr>
        <w:t> </w:t>
      </w:r>
      <w:r>
        <w:rPr>
          <w:sz w:val="20"/>
        </w:rPr>
        <w:t>indikátorů.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</w:t>
      </w:r>
      <w:r>
        <w:rPr>
          <w:spacing w:val="12"/>
          <w:sz w:val="20"/>
        </w:rPr>
        <w:t> </w:t>
      </w:r>
      <w:r>
        <w:rPr>
          <w:sz w:val="20"/>
        </w:rPr>
        <w:t>plnění</w:t>
      </w:r>
      <w:r>
        <w:rPr>
          <w:spacing w:val="11"/>
          <w:sz w:val="20"/>
        </w:rPr>
        <w:t> </w:t>
      </w:r>
      <w:r>
        <w:rPr>
          <w:sz w:val="20"/>
        </w:rPr>
        <w:t>účelu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uvedeného</w:t>
      </w:r>
      <w:r>
        <w:rPr>
          <w:spacing w:val="12"/>
          <w:sz w:val="20"/>
        </w:rPr>
        <w:t> </w:t>
      </w:r>
      <w:r>
        <w:rPr>
          <w:sz w:val="20"/>
        </w:rPr>
        <w:t>ustanovení</w:t>
      </w:r>
      <w:r>
        <w:rPr>
          <w:spacing w:val="-53"/>
          <w:sz w:val="20"/>
        </w:rPr>
        <w:t> </w:t>
      </w:r>
      <w:r>
        <w:rPr>
          <w:sz w:val="20"/>
        </w:rPr>
        <w:t>v rozmezí 50-99 % stanovených indikátorů bude toto porušení postiženo odvodem v rozmezí 0,1–49 %</w:t>
      </w:r>
      <w:r>
        <w:rPr>
          <w:spacing w:val="-53"/>
          <w:sz w:val="20"/>
        </w:rPr>
        <w:t> </w:t>
      </w:r>
      <w:r>
        <w:rPr>
          <w:sz w:val="20"/>
        </w:rPr>
        <w:t>z poskytnuté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závislosti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míře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indikátorů</w:t>
      </w:r>
      <w:r>
        <w:rPr>
          <w:spacing w:val="-1"/>
          <w:sz w:val="20"/>
        </w:rPr>
        <w:t> </w:t>
      </w:r>
      <w:r>
        <w:rPr>
          <w:sz w:val="20"/>
        </w:rPr>
        <w:t>účelu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20" w:after="0"/>
        <w:ind w:left="481" w:right="138" w:hanging="360"/>
        <w:jc w:val="both"/>
        <w:rPr>
          <w:sz w:val="20"/>
        </w:rPr>
      </w:pPr>
      <w:r>
        <w:rPr>
          <w:sz w:val="20"/>
        </w:rPr>
        <w:t>Porušení lhůty realizace akce podle článku IV bodu 1 písm. a) za druhou odrážkou bude postiženo</w:t>
      </w:r>
      <w:r>
        <w:rPr>
          <w:spacing w:val="1"/>
          <w:sz w:val="20"/>
        </w:rPr>
        <w:t> </w:t>
      </w:r>
      <w:r>
        <w:rPr>
          <w:sz w:val="20"/>
        </w:rPr>
        <w:t>odvodem ve výši 0,5 % z poskytnuté podpory za každý započatý měsíc prodlení. Porušení těchto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49"/>
          <w:sz w:val="20"/>
        </w:rPr>
        <w:t> </w:t>
      </w:r>
      <w:r>
        <w:rPr>
          <w:sz w:val="20"/>
        </w:rPr>
        <w:t>nepřesahující</w:t>
      </w:r>
      <w:r>
        <w:rPr>
          <w:spacing w:val="49"/>
          <w:sz w:val="20"/>
        </w:rPr>
        <w:t> </w:t>
      </w:r>
      <w:r>
        <w:rPr>
          <w:sz w:val="20"/>
        </w:rPr>
        <w:t>lhůtu</w:t>
      </w:r>
      <w:r>
        <w:rPr>
          <w:spacing w:val="50"/>
          <w:sz w:val="20"/>
        </w:rPr>
        <w:t> </w:t>
      </w:r>
      <w:r>
        <w:rPr>
          <w:sz w:val="20"/>
        </w:rPr>
        <w:t>10</w:t>
      </w:r>
      <w:r>
        <w:rPr>
          <w:spacing w:val="51"/>
          <w:sz w:val="20"/>
        </w:rPr>
        <w:t> </w:t>
      </w:r>
      <w:r>
        <w:rPr>
          <w:sz w:val="20"/>
        </w:rPr>
        <w:t>kalendářních</w:t>
      </w:r>
      <w:r>
        <w:rPr>
          <w:spacing w:val="50"/>
          <w:sz w:val="20"/>
        </w:rPr>
        <w:t> </w:t>
      </w:r>
      <w:r>
        <w:rPr>
          <w:sz w:val="20"/>
        </w:rPr>
        <w:t>dnů</w:t>
      </w:r>
      <w:r>
        <w:rPr>
          <w:spacing w:val="52"/>
          <w:sz w:val="20"/>
        </w:rPr>
        <w:t> </w:t>
      </w:r>
      <w:r>
        <w:rPr>
          <w:sz w:val="20"/>
        </w:rPr>
        <w:t>nebude</w:t>
      </w:r>
      <w:r>
        <w:rPr>
          <w:spacing w:val="49"/>
          <w:sz w:val="20"/>
        </w:rPr>
        <w:t> </w:t>
      </w:r>
      <w:r>
        <w:rPr>
          <w:sz w:val="20"/>
        </w:rPr>
        <w:t>postiženo</w:t>
      </w:r>
      <w:r>
        <w:rPr>
          <w:spacing w:val="51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nebude</w:t>
      </w:r>
      <w:r>
        <w:rPr>
          <w:spacing w:val="49"/>
          <w:sz w:val="20"/>
        </w:rPr>
        <w:t> </w:t>
      </w:r>
      <w:r>
        <w:rPr>
          <w:sz w:val="20"/>
        </w:rPr>
        <w:t>tak</w:t>
      </w:r>
      <w:r>
        <w:rPr>
          <w:spacing w:val="49"/>
          <w:sz w:val="20"/>
        </w:rPr>
        <w:t> </w:t>
      </w:r>
      <w:r>
        <w:rPr>
          <w:sz w:val="20"/>
        </w:rPr>
        <w:t>považováno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podmínek</w:t>
      </w:r>
      <w:r>
        <w:rPr>
          <w:spacing w:val="-1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19" w:after="0"/>
        <w:ind w:left="48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ostatních</w:t>
      </w:r>
      <w:r>
        <w:rPr>
          <w:spacing w:val="32"/>
          <w:sz w:val="20"/>
        </w:rPr>
        <w:t> </w:t>
      </w:r>
      <w:r>
        <w:rPr>
          <w:sz w:val="20"/>
        </w:rPr>
        <w:t>povinností</w:t>
      </w:r>
      <w:r>
        <w:rPr>
          <w:spacing w:val="31"/>
          <w:sz w:val="20"/>
        </w:rPr>
        <w:t> </w:t>
      </w:r>
      <w:r>
        <w:rPr>
          <w:sz w:val="20"/>
        </w:rPr>
        <w:t>podle</w:t>
      </w:r>
      <w:r>
        <w:rPr>
          <w:spacing w:val="33"/>
          <w:sz w:val="20"/>
        </w:rPr>
        <w:t> </w:t>
      </w:r>
      <w:r>
        <w:rPr>
          <w:sz w:val="20"/>
        </w:rPr>
        <w:t>této</w:t>
      </w:r>
      <w:r>
        <w:rPr>
          <w:spacing w:val="32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postiženo</w:t>
      </w:r>
      <w:r>
        <w:rPr>
          <w:spacing w:val="32"/>
          <w:sz w:val="20"/>
        </w:rPr>
        <w:t> </w:t>
      </w:r>
      <w:r>
        <w:rPr>
          <w:sz w:val="20"/>
        </w:rPr>
        <w:t>sankcí</w:t>
      </w:r>
      <w:r>
        <w:rPr>
          <w:spacing w:val="31"/>
          <w:sz w:val="20"/>
        </w:rPr>
        <w:t> </w:t>
      </w:r>
      <w:r>
        <w:rPr>
          <w:sz w:val="20"/>
        </w:rPr>
        <w:t>ve</w:t>
      </w:r>
      <w:r>
        <w:rPr>
          <w:spacing w:val="31"/>
          <w:sz w:val="20"/>
        </w:rPr>
        <w:t> </w:t>
      </w:r>
      <w:r>
        <w:rPr>
          <w:sz w:val="20"/>
        </w:rPr>
        <w:t>výši</w:t>
      </w:r>
      <w:r>
        <w:rPr>
          <w:spacing w:val="31"/>
          <w:sz w:val="20"/>
        </w:rPr>
        <w:t> </w:t>
      </w:r>
      <w:r>
        <w:rPr>
          <w:sz w:val="20"/>
        </w:rPr>
        <w:t>1</w:t>
      </w:r>
      <w:r>
        <w:rPr>
          <w:spacing w:val="32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</w:t>
      </w:r>
      <w:r>
        <w:rPr>
          <w:spacing w:val="9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spacing w:before="1"/>
        <w:ind w:left="481"/>
      </w:pPr>
      <w:r>
        <w:rPr/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VI.</w:t>
      </w:r>
    </w:p>
    <w:p>
      <w:pPr>
        <w:pStyle w:val="Heading2"/>
        <w:ind w:right="10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0" w:after="0"/>
        <w:ind w:left="405" w:right="13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580" w:right="1000"/>
        </w:sectPr>
      </w:pP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73" w:after="0"/>
        <w:ind w:left="405" w:right="131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1" w:after="0"/>
        <w:ind w:left="405" w:right="135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19" w:after="0"/>
        <w:ind w:left="40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1" w:after="0"/>
        <w:ind w:left="40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1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1" w:after="0"/>
        <w:ind w:left="40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0" w:after="0"/>
        <w:ind w:left="405" w:right="12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19" w:after="0"/>
        <w:ind w:left="40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18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2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3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1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1" w:after="0"/>
        <w:ind w:left="40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BodyText"/>
        <w:tabs>
          <w:tab w:pos="6593" w:val="left" w:leader="none"/>
        </w:tabs>
        <w:ind w:left="12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2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602" w:val="left" w:leader="none"/>
        </w:tabs>
        <w:spacing w:before="0"/>
        <w:ind w:left="12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602" w:val="left" w:leader="none"/>
        </w:tabs>
        <w:ind w:left="12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384" w:top="1060" w:bottom="1660" w:left="15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489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0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86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8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44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3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16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02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8" w:hanging="28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65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9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6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8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4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6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40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37" w:right="10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3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40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880" w:right="2041"/>
      <w:jc w:val="center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2022-08-01T05:14:37Z</dcterms:created>
  <dcterms:modified xsi:type="dcterms:W3CDTF">2022-08-01T05:14:37Z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2022-08-01T00:00:00Z</vt:filetime>
  </property>
</Properties>
</file>