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356D" w14:textId="54FB6D5D" w:rsidR="00BB518C" w:rsidRPr="00434B4F" w:rsidRDefault="00BB518C" w:rsidP="00434B4F">
      <w:pPr>
        <w:pStyle w:val="Nadpis4"/>
        <w:spacing w:before="360" w:after="480" w:line="276" w:lineRule="auto"/>
        <w:ind w:left="862" w:hanging="862"/>
        <w:jc w:val="center"/>
        <w:rPr>
          <w:rFonts w:ascii="Segoe UI" w:hAnsi="Segoe UI" w:cs="Segoe UI"/>
          <w:bCs/>
          <w:sz w:val="28"/>
          <w:szCs w:val="28"/>
        </w:rPr>
      </w:pPr>
      <w:bookmarkStart w:id="0" w:name="_Hlk965455"/>
      <w:bookmarkStart w:id="1" w:name="_GoBack"/>
      <w:bookmarkEnd w:id="1"/>
      <w:r w:rsidRPr="00434B4F">
        <w:rPr>
          <w:rFonts w:ascii="Segoe UI" w:hAnsi="Segoe UI" w:cs="Segoe UI"/>
          <w:sz w:val="28"/>
          <w:szCs w:val="28"/>
        </w:rPr>
        <w:t xml:space="preserve">Smlouva </w:t>
      </w:r>
      <w:bookmarkStart w:id="2" w:name="_Hlk1392167"/>
      <w:r w:rsidRPr="00434B4F">
        <w:rPr>
          <w:rFonts w:ascii="Segoe UI" w:hAnsi="Segoe UI" w:cs="Segoe UI"/>
          <w:sz w:val="28"/>
          <w:szCs w:val="28"/>
        </w:rPr>
        <w:t xml:space="preserve">o </w:t>
      </w:r>
      <w:r w:rsidR="00942544">
        <w:rPr>
          <w:rFonts w:ascii="Segoe UI" w:hAnsi="Segoe UI" w:cs="Segoe UI"/>
          <w:sz w:val="28"/>
          <w:szCs w:val="28"/>
        </w:rPr>
        <w:t>technické a konzultační</w:t>
      </w:r>
      <w:r w:rsidR="0003628A">
        <w:rPr>
          <w:rFonts w:ascii="Segoe UI" w:hAnsi="Segoe UI" w:cs="Segoe UI"/>
          <w:sz w:val="28"/>
          <w:szCs w:val="28"/>
        </w:rPr>
        <w:t xml:space="preserve"> </w:t>
      </w:r>
      <w:r w:rsidR="00434B4F" w:rsidRPr="00434B4F">
        <w:rPr>
          <w:rFonts w:ascii="Segoe UI" w:hAnsi="Segoe UI" w:cs="Segoe UI"/>
          <w:sz w:val="28"/>
          <w:szCs w:val="28"/>
        </w:rPr>
        <w:t>podpoře</w:t>
      </w:r>
      <w:r w:rsidRPr="00434B4F">
        <w:rPr>
          <w:rFonts w:ascii="Segoe UI" w:hAnsi="Segoe UI" w:cs="Segoe UI"/>
          <w:sz w:val="28"/>
          <w:szCs w:val="28"/>
        </w:rPr>
        <w:t xml:space="preserve"> a rozvoji </w:t>
      </w:r>
      <w:r w:rsidR="00434B4F" w:rsidRPr="00434B4F">
        <w:rPr>
          <w:rFonts w:ascii="Segoe UI" w:hAnsi="Segoe UI" w:cs="Segoe UI"/>
          <w:bCs/>
          <w:sz w:val="28"/>
          <w:szCs w:val="28"/>
        </w:rPr>
        <w:t>s</w:t>
      </w:r>
      <w:r w:rsidRPr="00434B4F">
        <w:rPr>
          <w:rFonts w:ascii="Segoe UI" w:hAnsi="Segoe UI" w:cs="Segoe UI"/>
          <w:bCs/>
          <w:sz w:val="28"/>
          <w:szCs w:val="28"/>
        </w:rPr>
        <w:t>ystém</w:t>
      </w:r>
      <w:r w:rsidR="00434B4F">
        <w:rPr>
          <w:rFonts w:ascii="Segoe UI" w:hAnsi="Segoe UI" w:cs="Segoe UI"/>
          <w:bCs/>
          <w:sz w:val="28"/>
          <w:szCs w:val="28"/>
        </w:rPr>
        <w:t xml:space="preserve">u </w:t>
      </w:r>
      <w:bookmarkEnd w:id="0"/>
      <w:bookmarkEnd w:id="2"/>
      <w:r w:rsidR="0003628A">
        <w:rPr>
          <w:rFonts w:ascii="Segoe UI" w:hAnsi="Segoe UI" w:cs="Segoe UI"/>
          <w:bCs/>
          <w:sz w:val="28"/>
          <w:szCs w:val="28"/>
        </w:rPr>
        <w:t>ePasy</w:t>
      </w:r>
    </w:p>
    <w:p w14:paraId="0EBB802D" w14:textId="0F6A2968" w:rsidR="00BB518C" w:rsidRDefault="00BB518C" w:rsidP="00BB518C">
      <w:pPr>
        <w:spacing w:line="276" w:lineRule="auto"/>
        <w:jc w:val="center"/>
        <w:rPr>
          <w:rFonts w:ascii="Segoe UI" w:hAnsi="Segoe UI" w:cs="Segoe UI"/>
          <w:bCs/>
          <w:sz w:val="22"/>
          <w:szCs w:val="22"/>
        </w:rPr>
      </w:pPr>
      <w:r w:rsidRPr="00822C3A">
        <w:rPr>
          <w:rFonts w:ascii="Segoe UI" w:hAnsi="Segoe UI" w:cs="Segoe UI"/>
          <w:bCs/>
          <w:sz w:val="22"/>
          <w:szCs w:val="22"/>
        </w:rPr>
        <w:t>(ev. č.</w:t>
      </w:r>
      <w:r w:rsidR="00E2388C">
        <w:rPr>
          <w:rFonts w:ascii="Segoe UI" w:hAnsi="Segoe UI" w:cs="Segoe UI"/>
          <w:bCs/>
          <w:sz w:val="22"/>
          <w:szCs w:val="22"/>
        </w:rPr>
        <w:t xml:space="preserve"> a č.j.</w:t>
      </w:r>
      <w:r w:rsidRPr="00822C3A">
        <w:rPr>
          <w:rFonts w:ascii="Segoe UI" w:hAnsi="Segoe UI" w:cs="Segoe UI"/>
          <w:bCs/>
          <w:sz w:val="22"/>
          <w:szCs w:val="22"/>
        </w:rPr>
        <w:t xml:space="preserve"> Objednatele: </w:t>
      </w:r>
      <w:r w:rsidR="00255253" w:rsidRPr="00255253">
        <w:rPr>
          <w:rFonts w:ascii="Segoe UI" w:hAnsi="Segoe UI" w:cs="Segoe UI"/>
          <w:sz w:val="22"/>
          <w:szCs w:val="22"/>
        </w:rPr>
        <w:t>SM7121-023</w:t>
      </w:r>
      <w:r w:rsidR="00255253">
        <w:rPr>
          <w:rFonts w:ascii="Segoe UI" w:hAnsi="Segoe UI" w:cs="Segoe UI"/>
          <w:sz w:val="22"/>
          <w:szCs w:val="22"/>
        </w:rPr>
        <w:t>, 122192/2021-OICT</w:t>
      </w:r>
    </w:p>
    <w:p w14:paraId="16748051" w14:textId="76C33513" w:rsidR="00E2388C" w:rsidRPr="00822C3A" w:rsidRDefault="00E2388C" w:rsidP="00E2388C">
      <w:pPr>
        <w:spacing w:line="276" w:lineRule="auto"/>
        <w:jc w:val="center"/>
        <w:rPr>
          <w:rFonts w:ascii="Segoe UI" w:hAnsi="Segoe UI" w:cs="Segoe UI"/>
          <w:bCs/>
          <w:sz w:val="22"/>
          <w:szCs w:val="22"/>
        </w:rPr>
      </w:pPr>
      <w:r w:rsidRPr="00822C3A">
        <w:rPr>
          <w:rFonts w:ascii="Segoe UI" w:hAnsi="Segoe UI" w:cs="Segoe UI"/>
          <w:bCs/>
          <w:sz w:val="22"/>
          <w:szCs w:val="22"/>
        </w:rPr>
        <w:t>(</w:t>
      </w:r>
      <w:r>
        <w:rPr>
          <w:rFonts w:ascii="Segoe UI" w:hAnsi="Segoe UI" w:cs="Segoe UI"/>
          <w:bCs/>
          <w:sz w:val="22"/>
          <w:szCs w:val="22"/>
        </w:rPr>
        <w:t>č.j.</w:t>
      </w:r>
      <w:r w:rsidRPr="00822C3A">
        <w:rPr>
          <w:rFonts w:ascii="Segoe UI" w:hAnsi="Segoe UI" w:cs="Segoe UI"/>
          <w:bCs/>
          <w:sz w:val="22"/>
          <w:szCs w:val="22"/>
        </w:rPr>
        <w:t xml:space="preserve"> </w:t>
      </w:r>
      <w:r>
        <w:rPr>
          <w:rFonts w:ascii="Segoe UI" w:hAnsi="Segoe UI" w:cs="Segoe UI"/>
          <w:bCs/>
          <w:sz w:val="22"/>
          <w:szCs w:val="22"/>
        </w:rPr>
        <w:t>Poskytovatele</w:t>
      </w:r>
      <w:r w:rsidRPr="00822C3A">
        <w:rPr>
          <w:rFonts w:ascii="Segoe UI" w:hAnsi="Segoe UI" w:cs="Segoe UI"/>
          <w:bCs/>
          <w:sz w:val="22"/>
          <w:szCs w:val="22"/>
        </w:rPr>
        <w:t xml:space="preserve">: </w:t>
      </w:r>
      <w:r w:rsidR="008344F6">
        <w:rPr>
          <w:rFonts w:ascii="Segoe UI" w:hAnsi="Segoe UI" w:cs="Segoe UI"/>
          <w:sz w:val="22"/>
          <w:szCs w:val="22"/>
        </w:rPr>
        <w:t>CWZ019</w:t>
      </w:r>
      <w:r w:rsidRPr="00822C3A">
        <w:rPr>
          <w:rFonts w:ascii="Segoe UI" w:hAnsi="Segoe UI" w:cs="Segoe UI"/>
          <w:bCs/>
          <w:sz w:val="22"/>
          <w:szCs w:val="22"/>
        </w:rPr>
        <w:t>)</w:t>
      </w:r>
    </w:p>
    <w:p w14:paraId="3A0B6195" w14:textId="77777777" w:rsidR="00E2388C" w:rsidRPr="00822C3A" w:rsidRDefault="00E2388C" w:rsidP="00BB518C">
      <w:pPr>
        <w:spacing w:line="276" w:lineRule="auto"/>
        <w:jc w:val="center"/>
        <w:rPr>
          <w:rFonts w:ascii="Segoe UI" w:hAnsi="Segoe UI" w:cs="Segoe UI"/>
          <w:bCs/>
          <w:sz w:val="22"/>
          <w:szCs w:val="22"/>
        </w:rPr>
      </w:pPr>
    </w:p>
    <w:p w14:paraId="4A30EF33" w14:textId="77777777" w:rsidR="00BB518C" w:rsidRPr="00BB518C" w:rsidRDefault="00BB518C" w:rsidP="00A15666">
      <w:pPr>
        <w:spacing w:before="360" w:after="240" w:line="276" w:lineRule="auto"/>
        <w:rPr>
          <w:rFonts w:ascii="Segoe UI" w:hAnsi="Segoe UI" w:cs="Segoe UI"/>
          <w:sz w:val="22"/>
          <w:szCs w:val="22"/>
        </w:rPr>
      </w:pPr>
      <w:r w:rsidRPr="00BB518C">
        <w:rPr>
          <w:rFonts w:ascii="Segoe UI" w:hAnsi="Segoe UI" w:cs="Segoe UI"/>
          <w:sz w:val="22"/>
          <w:szCs w:val="22"/>
        </w:rPr>
        <w:t>Smluvní strany:</w:t>
      </w:r>
    </w:p>
    <w:p w14:paraId="525561DA" w14:textId="34B151F4" w:rsidR="00BB518C" w:rsidRPr="00BB518C" w:rsidRDefault="00BB518C" w:rsidP="00A15666">
      <w:pPr>
        <w:spacing w:line="276" w:lineRule="auto"/>
        <w:contextualSpacing/>
        <w:rPr>
          <w:rFonts w:ascii="Segoe UI" w:hAnsi="Segoe UI" w:cs="Segoe UI"/>
          <w:color w:val="333333"/>
          <w:sz w:val="22"/>
          <w:szCs w:val="22"/>
        </w:rPr>
      </w:pPr>
      <w:r w:rsidRPr="00BB518C">
        <w:rPr>
          <w:rFonts w:ascii="Segoe UI" w:hAnsi="Segoe UI" w:cs="Segoe UI"/>
          <w:b/>
          <w:bCs/>
          <w:sz w:val="22"/>
          <w:szCs w:val="22"/>
        </w:rPr>
        <w:t xml:space="preserve">Objednatel: </w:t>
      </w:r>
      <w:r w:rsidRPr="00BB518C">
        <w:rPr>
          <w:rFonts w:ascii="Segoe UI" w:hAnsi="Segoe UI" w:cs="Segoe UI"/>
          <w:b/>
          <w:bCs/>
          <w:sz w:val="22"/>
          <w:szCs w:val="22"/>
        </w:rPr>
        <w:tab/>
      </w:r>
      <w:r w:rsidRPr="00BB518C">
        <w:rPr>
          <w:rFonts w:ascii="Segoe UI" w:hAnsi="Segoe UI" w:cs="Segoe UI"/>
          <w:b/>
          <w:bCs/>
          <w:sz w:val="22"/>
          <w:szCs w:val="22"/>
        </w:rPr>
        <w:tab/>
      </w:r>
      <w:r w:rsidRPr="00BB518C">
        <w:rPr>
          <w:rFonts w:ascii="Segoe UI" w:hAnsi="Segoe UI" w:cs="Segoe UI"/>
          <w:b/>
          <w:bCs/>
          <w:sz w:val="22"/>
          <w:szCs w:val="22"/>
        </w:rPr>
        <w:tab/>
      </w:r>
      <w:r w:rsidR="0003628A" w:rsidRPr="0003628A">
        <w:rPr>
          <w:rFonts w:ascii="Segoe UI" w:hAnsi="Segoe UI" w:cs="Segoe UI"/>
          <w:b/>
          <w:sz w:val="22"/>
          <w:szCs w:val="22"/>
        </w:rPr>
        <w:t>Česká republika – Ministerstvo zahraničních věcí</w:t>
      </w:r>
      <w:r w:rsidRPr="00BB518C">
        <w:rPr>
          <w:rFonts w:ascii="Segoe UI" w:hAnsi="Segoe UI" w:cs="Segoe UI"/>
          <w:b/>
          <w:bCs/>
          <w:sz w:val="22"/>
          <w:szCs w:val="22"/>
        </w:rPr>
        <w:tab/>
      </w:r>
    </w:p>
    <w:p w14:paraId="5D4D3899" w14:textId="77777777" w:rsidR="0003628A" w:rsidRDefault="00BB518C" w:rsidP="0003628A">
      <w:pPr>
        <w:spacing w:line="276" w:lineRule="auto"/>
        <w:contextualSpacing/>
        <w:rPr>
          <w:rFonts w:ascii="Segoe UI" w:hAnsi="Segoe UI" w:cs="Segoe UI"/>
          <w:sz w:val="22"/>
          <w:szCs w:val="22"/>
        </w:rPr>
      </w:pPr>
      <w:r w:rsidRPr="00BB518C">
        <w:rPr>
          <w:rFonts w:ascii="Segoe UI" w:hAnsi="Segoe UI" w:cs="Segoe UI"/>
          <w:sz w:val="22"/>
          <w:szCs w:val="22"/>
        </w:rPr>
        <w:t xml:space="preserve">se sídlem: </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0003628A" w:rsidRPr="0003628A">
        <w:rPr>
          <w:rFonts w:ascii="Segoe UI" w:hAnsi="Segoe UI" w:cs="Segoe UI"/>
          <w:sz w:val="22"/>
          <w:szCs w:val="22"/>
        </w:rPr>
        <w:t>Loretánské nám. 101/5, 118 00 Praha 1</w:t>
      </w:r>
    </w:p>
    <w:p w14:paraId="47F4BD31" w14:textId="77777777" w:rsidR="00AA6704" w:rsidRDefault="00AA6704" w:rsidP="0003628A">
      <w:pPr>
        <w:spacing w:line="276" w:lineRule="auto"/>
        <w:contextualSpacing/>
        <w:rPr>
          <w:rFonts w:ascii="Segoe UI" w:hAnsi="Segoe UI" w:cs="Segoe UI"/>
          <w:sz w:val="22"/>
          <w:szCs w:val="22"/>
        </w:rPr>
      </w:pPr>
      <w:r w:rsidRPr="00685941">
        <w:rPr>
          <w:rFonts w:ascii="Segoe UI" w:hAnsi="Segoe UI" w:cs="Segoe UI"/>
          <w:sz w:val="22"/>
          <w:szCs w:val="22"/>
        </w:rPr>
        <w:t>IČO</w:t>
      </w:r>
      <w:r w:rsidR="00BB518C" w:rsidRPr="00685941">
        <w:rPr>
          <w:rFonts w:ascii="Segoe UI" w:hAnsi="Segoe UI" w:cs="Segoe UI"/>
          <w:sz w:val="22"/>
          <w:szCs w:val="22"/>
        </w:rPr>
        <w:t>:</w:t>
      </w:r>
      <w:r w:rsidR="00BB518C" w:rsidRPr="00685941">
        <w:rPr>
          <w:rFonts w:ascii="Segoe UI" w:hAnsi="Segoe UI" w:cs="Segoe UI"/>
          <w:sz w:val="22"/>
          <w:szCs w:val="22"/>
        </w:rPr>
        <w:tab/>
      </w:r>
      <w:r w:rsidR="00BB518C" w:rsidRPr="00685941">
        <w:rPr>
          <w:rFonts w:ascii="Segoe UI" w:hAnsi="Segoe UI" w:cs="Segoe UI"/>
          <w:sz w:val="22"/>
          <w:szCs w:val="22"/>
        </w:rPr>
        <w:tab/>
      </w:r>
      <w:r w:rsidR="00BB518C" w:rsidRPr="00685941">
        <w:rPr>
          <w:rFonts w:ascii="Segoe UI" w:hAnsi="Segoe UI" w:cs="Segoe UI"/>
          <w:sz w:val="22"/>
          <w:szCs w:val="22"/>
        </w:rPr>
        <w:tab/>
      </w:r>
      <w:r w:rsidR="00BB518C" w:rsidRPr="00685941">
        <w:rPr>
          <w:rFonts w:ascii="Segoe UI" w:hAnsi="Segoe UI" w:cs="Segoe UI"/>
          <w:sz w:val="22"/>
          <w:szCs w:val="22"/>
        </w:rPr>
        <w:tab/>
      </w:r>
      <w:r w:rsidRPr="00AA6704">
        <w:rPr>
          <w:rFonts w:ascii="Segoe UI" w:hAnsi="Segoe UI" w:cs="Segoe UI"/>
          <w:sz w:val="22"/>
          <w:szCs w:val="22"/>
        </w:rPr>
        <w:t>45769851</w:t>
      </w:r>
    </w:p>
    <w:p w14:paraId="67782F0B" w14:textId="05AFEC82" w:rsidR="00BB518C" w:rsidRPr="00BB518C" w:rsidRDefault="00AA6704" w:rsidP="0003628A">
      <w:pPr>
        <w:spacing w:line="276" w:lineRule="auto"/>
        <w:contextualSpacing/>
        <w:rPr>
          <w:rFonts w:ascii="Segoe UI" w:hAnsi="Segoe UI" w:cs="Segoe UI"/>
          <w:sz w:val="22"/>
          <w:szCs w:val="22"/>
        </w:rPr>
      </w:pPr>
      <w:r>
        <w:rPr>
          <w:rFonts w:ascii="Segoe UI" w:hAnsi="Segoe UI" w:cs="Segoe UI"/>
          <w:sz w:val="22"/>
          <w:szCs w:val="22"/>
        </w:rPr>
        <w:t>DIČ:</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AA6704">
        <w:rPr>
          <w:rFonts w:ascii="Segoe UI" w:hAnsi="Segoe UI" w:cs="Segoe UI"/>
          <w:sz w:val="22"/>
          <w:szCs w:val="22"/>
        </w:rPr>
        <w:t>CZ45769851</w:t>
      </w:r>
      <w:r w:rsidR="00BB518C" w:rsidRPr="00BB518C">
        <w:rPr>
          <w:rFonts w:ascii="Segoe UI" w:hAnsi="Segoe UI" w:cs="Segoe UI"/>
          <w:sz w:val="22"/>
          <w:szCs w:val="22"/>
        </w:rPr>
        <w:tab/>
      </w:r>
    </w:p>
    <w:p w14:paraId="08B1A39F" w14:textId="39D80B62" w:rsidR="00BB518C" w:rsidRDefault="00BB518C" w:rsidP="00685941">
      <w:pPr>
        <w:spacing w:line="276" w:lineRule="auto"/>
        <w:contextualSpacing/>
        <w:rPr>
          <w:rFonts w:ascii="Segoe UI" w:hAnsi="Segoe UI" w:cs="Segoe UI"/>
          <w:sz w:val="22"/>
          <w:szCs w:val="22"/>
        </w:rPr>
      </w:pPr>
      <w:r w:rsidRPr="00BB518C">
        <w:rPr>
          <w:rFonts w:ascii="Segoe UI" w:hAnsi="Segoe UI" w:cs="Segoe UI"/>
          <w:sz w:val="22"/>
          <w:szCs w:val="22"/>
        </w:rPr>
        <w:t>bankovní spojení:</w:t>
      </w:r>
      <w:r w:rsidRPr="00BB518C">
        <w:rPr>
          <w:rFonts w:ascii="Segoe UI" w:hAnsi="Segoe UI" w:cs="Segoe UI"/>
          <w:sz w:val="22"/>
          <w:szCs w:val="22"/>
        </w:rPr>
        <w:tab/>
      </w:r>
      <w:r w:rsidRPr="00BB518C">
        <w:rPr>
          <w:rFonts w:ascii="Segoe UI" w:hAnsi="Segoe UI" w:cs="Segoe UI"/>
          <w:sz w:val="22"/>
          <w:szCs w:val="22"/>
        </w:rPr>
        <w:tab/>
      </w:r>
      <w:r w:rsidR="00255253">
        <w:rPr>
          <w:rFonts w:ascii="Segoe UI" w:hAnsi="Segoe UI" w:cs="Segoe UI"/>
          <w:sz w:val="22"/>
          <w:szCs w:val="22"/>
        </w:rPr>
        <w:t>ČNB Praha 1, centr. pobočka,</w:t>
      </w:r>
    </w:p>
    <w:p w14:paraId="3A008975" w14:textId="01E6755E" w:rsidR="00255253" w:rsidRPr="00BB518C" w:rsidRDefault="00255253" w:rsidP="00685941">
      <w:pPr>
        <w:spacing w:line="276" w:lineRule="auto"/>
        <w:ind w:left="2124" w:firstLine="708"/>
        <w:contextualSpacing/>
        <w:rPr>
          <w:rFonts w:ascii="Segoe UI" w:hAnsi="Segoe UI" w:cs="Segoe UI"/>
          <w:sz w:val="22"/>
          <w:szCs w:val="22"/>
        </w:rPr>
      </w:pPr>
      <w:r>
        <w:rPr>
          <w:rFonts w:ascii="Segoe UI" w:hAnsi="Segoe UI" w:cs="Segoe UI"/>
          <w:sz w:val="22"/>
          <w:szCs w:val="22"/>
        </w:rPr>
        <w:t xml:space="preserve">Číslo účtu: </w:t>
      </w:r>
    </w:p>
    <w:p w14:paraId="7BEF7C67" w14:textId="744129DD" w:rsidR="00BB518C" w:rsidRDefault="00BB518C" w:rsidP="00685941">
      <w:pPr>
        <w:spacing w:line="276" w:lineRule="auto"/>
        <w:ind w:left="2842" w:hanging="2842"/>
        <w:contextualSpacing/>
        <w:rPr>
          <w:rFonts w:ascii="Segoe UI" w:hAnsi="Segoe UI" w:cs="Segoe UI"/>
          <w:sz w:val="22"/>
          <w:szCs w:val="22"/>
        </w:rPr>
      </w:pPr>
      <w:r w:rsidRPr="00BB518C">
        <w:rPr>
          <w:rFonts w:ascii="Segoe UI" w:hAnsi="Segoe UI" w:cs="Segoe UI"/>
          <w:sz w:val="22"/>
          <w:szCs w:val="22"/>
        </w:rPr>
        <w:t>zastoupen:</w:t>
      </w:r>
      <w:r w:rsidRPr="00BB518C">
        <w:rPr>
          <w:rFonts w:ascii="Segoe UI" w:hAnsi="Segoe UI" w:cs="Segoe UI"/>
          <w:sz w:val="22"/>
          <w:szCs w:val="22"/>
        </w:rPr>
        <w:tab/>
      </w:r>
    </w:p>
    <w:p w14:paraId="02EFFA93" w14:textId="77777777" w:rsidR="00105435" w:rsidRPr="00685941" w:rsidRDefault="00105435" w:rsidP="00685941">
      <w:pPr>
        <w:spacing w:line="276" w:lineRule="auto"/>
        <w:ind w:left="2842" w:hanging="2842"/>
        <w:contextualSpacing/>
        <w:rPr>
          <w:rFonts w:ascii="Segoe UI" w:hAnsi="Segoe UI" w:cs="Segoe UI"/>
          <w:sz w:val="22"/>
          <w:szCs w:val="22"/>
        </w:rPr>
      </w:pPr>
    </w:p>
    <w:p w14:paraId="2D847733" w14:textId="77777777" w:rsidR="00BB518C" w:rsidRPr="00BB518C" w:rsidRDefault="00BB518C" w:rsidP="00BB518C">
      <w:pPr>
        <w:numPr>
          <w:ilvl w:val="12"/>
          <w:numId w:val="0"/>
        </w:numPr>
        <w:tabs>
          <w:tab w:val="left" w:pos="2160"/>
        </w:tabs>
        <w:spacing w:line="276" w:lineRule="auto"/>
        <w:jc w:val="both"/>
        <w:rPr>
          <w:rFonts w:ascii="Segoe UI" w:hAnsi="Segoe UI" w:cs="Segoe UI"/>
          <w:sz w:val="22"/>
          <w:szCs w:val="22"/>
        </w:rPr>
      </w:pPr>
      <w:r w:rsidRPr="00BB518C">
        <w:rPr>
          <w:rFonts w:ascii="Segoe UI" w:hAnsi="Segoe UI" w:cs="Segoe UI"/>
          <w:iCs/>
          <w:sz w:val="22"/>
          <w:szCs w:val="22"/>
        </w:rPr>
        <w:t>(</w:t>
      </w:r>
      <w:r w:rsidRPr="00BB518C">
        <w:rPr>
          <w:rFonts w:ascii="Segoe UI" w:hAnsi="Segoe UI" w:cs="Segoe UI"/>
          <w:sz w:val="22"/>
          <w:szCs w:val="22"/>
        </w:rPr>
        <w:t xml:space="preserve">dále jen </w:t>
      </w:r>
      <w:r w:rsidRPr="00DF7F16">
        <w:rPr>
          <w:rFonts w:ascii="Segoe UI" w:hAnsi="Segoe UI" w:cs="Segoe UI"/>
          <w:sz w:val="22"/>
          <w:szCs w:val="22"/>
        </w:rPr>
        <w:t>„</w:t>
      </w:r>
      <w:r w:rsidRPr="00FD53BF">
        <w:rPr>
          <w:rFonts w:ascii="Segoe UI" w:hAnsi="Segoe UI" w:cs="Segoe UI"/>
          <w:b/>
          <w:i/>
          <w:iCs/>
          <w:sz w:val="22"/>
          <w:szCs w:val="22"/>
        </w:rPr>
        <w:t>Objednatel</w:t>
      </w:r>
      <w:r w:rsidRPr="00DF7F16">
        <w:rPr>
          <w:rFonts w:ascii="Segoe UI" w:hAnsi="Segoe UI" w:cs="Segoe UI"/>
          <w:sz w:val="22"/>
          <w:szCs w:val="22"/>
        </w:rPr>
        <w:t>“</w:t>
      </w:r>
      <w:r w:rsidRPr="00BB518C">
        <w:rPr>
          <w:rFonts w:ascii="Segoe UI" w:hAnsi="Segoe UI" w:cs="Segoe UI"/>
          <w:sz w:val="22"/>
          <w:szCs w:val="22"/>
        </w:rPr>
        <w:t>)</w:t>
      </w:r>
    </w:p>
    <w:p w14:paraId="4DDDBC10" w14:textId="77777777" w:rsidR="00BB518C" w:rsidRPr="00BB518C" w:rsidRDefault="00BB518C" w:rsidP="00A15666">
      <w:pPr>
        <w:spacing w:before="240" w:after="240" w:line="276" w:lineRule="auto"/>
        <w:rPr>
          <w:rFonts w:ascii="Segoe UI" w:hAnsi="Segoe UI" w:cs="Segoe UI"/>
          <w:sz w:val="22"/>
          <w:szCs w:val="22"/>
        </w:rPr>
      </w:pPr>
      <w:r w:rsidRPr="00BB518C">
        <w:rPr>
          <w:rFonts w:ascii="Segoe UI" w:hAnsi="Segoe UI" w:cs="Segoe UI"/>
          <w:sz w:val="22"/>
          <w:szCs w:val="22"/>
        </w:rPr>
        <w:t>a</w:t>
      </w:r>
    </w:p>
    <w:p w14:paraId="4E84982A" w14:textId="4D0703A2" w:rsidR="00BB518C" w:rsidRPr="00BB518C" w:rsidRDefault="00DB4705" w:rsidP="00BB518C">
      <w:pPr>
        <w:spacing w:line="276" w:lineRule="auto"/>
        <w:contextualSpacing/>
        <w:rPr>
          <w:rFonts w:ascii="Segoe UI" w:hAnsi="Segoe UI" w:cs="Segoe UI"/>
          <w:b/>
          <w:bCs/>
          <w:sz w:val="22"/>
          <w:szCs w:val="22"/>
        </w:rPr>
      </w:pPr>
      <w:r>
        <w:rPr>
          <w:rFonts w:ascii="Segoe UI" w:hAnsi="Segoe UI" w:cs="Segoe UI"/>
          <w:b/>
          <w:bCs/>
          <w:sz w:val="22"/>
          <w:szCs w:val="22"/>
        </w:rPr>
        <w:t>Poskytovatel</w:t>
      </w:r>
      <w:r w:rsidR="00BB518C" w:rsidRPr="00BB518C">
        <w:rPr>
          <w:rFonts w:ascii="Segoe UI" w:hAnsi="Segoe UI" w:cs="Segoe UI"/>
          <w:b/>
          <w:bCs/>
          <w:sz w:val="22"/>
          <w:szCs w:val="22"/>
        </w:rPr>
        <w:t xml:space="preserve">: </w:t>
      </w:r>
      <w:r w:rsidR="00BB518C" w:rsidRPr="00BB518C">
        <w:rPr>
          <w:rFonts w:ascii="Segoe UI" w:hAnsi="Segoe UI" w:cs="Segoe UI"/>
          <w:b/>
          <w:bCs/>
          <w:sz w:val="22"/>
          <w:szCs w:val="22"/>
        </w:rPr>
        <w:tab/>
      </w:r>
      <w:r w:rsidR="00BB518C" w:rsidRPr="00BB518C">
        <w:rPr>
          <w:rFonts w:ascii="Segoe UI" w:hAnsi="Segoe UI" w:cs="Segoe UI"/>
          <w:b/>
          <w:bCs/>
          <w:sz w:val="22"/>
          <w:szCs w:val="22"/>
        </w:rPr>
        <w:tab/>
      </w:r>
      <w:r w:rsidR="008344F6" w:rsidRPr="00245A70">
        <w:rPr>
          <w:rFonts w:ascii="Segoe UI" w:hAnsi="Segoe UI" w:cs="Segoe UI"/>
          <w:b/>
          <w:bCs/>
          <w:sz w:val="22"/>
          <w:szCs w:val="22"/>
        </w:rPr>
        <w:t>Kyndryl Česká republika, spol. s r.o.</w:t>
      </w:r>
    </w:p>
    <w:p w14:paraId="4FCE61BE" w14:textId="74FEFB40" w:rsidR="00BB518C" w:rsidRPr="00BB518C" w:rsidRDefault="00BB518C" w:rsidP="00BB518C">
      <w:pPr>
        <w:spacing w:line="276" w:lineRule="auto"/>
        <w:contextualSpacing/>
        <w:rPr>
          <w:rStyle w:val="platne1"/>
          <w:rFonts w:ascii="Segoe UI" w:hAnsi="Segoe UI" w:cs="Segoe UI"/>
          <w:sz w:val="22"/>
          <w:szCs w:val="22"/>
        </w:rPr>
      </w:pPr>
      <w:r w:rsidRPr="00BB518C">
        <w:rPr>
          <w:rStyle w:val="platne1"/>
          <w:rFonts w:ascii="Segoe UI" w:hAnsi="Segoe UI" w:cs="Segoe UI"/>
          <w:sz w:val="22"/>
          <w:szCs w:val="22"/>
        </w:rPr>
        <w:t>se sídlem:</w:t>
      </w:r>
      <w:r w:rsidRPr="00BB518C">
        <w:rPr>
          <w:rStyle w:val="platne1"/>
          <w:rFonts w:ascii="Segoe UI" w:hAnsi="Segoe UI" w:cs="Segoe UI"/>
          <w:sz w:val="22"/>
          <w:szCs w:val="22"/>
        </w:rPr>
        <w:tab/>
      </w:r>
      <w:r w:rsidRPr="00BB518C">
        <w:rPr>
          <w:rStyle w:val="platne1"/>
          <w:rFonts w:ascii="Segoe UI" w:hAnsi="Segoe UI" w:cs="Segoe UI"/>
          <w:sz w:val="22"/>
          <w:szCs w:val="22"/>
        </w:rPr>
        <w:tab/>
      </w:r>
      <w:r w:rsidRPr="00BB518C">
        <w:rPr>
          <w:rStyle w:val="platne1"/>
          <w:rFonts w:ascii="Segoe UI" w:hAnsi="Segoe UI" w:cs="Segoe UI"/>
          <w:sz w:val="22"/>
          <w:szCs w:val="22"/>
        </w:rPr>
        <w:tab/>
      </w:r>
      <w:r w:rsidR="008344F6" w:rsidRPr="00226584">
        <w:rPr>
          <w:rStyle w:val="platne1"/>
          <w:rFonts w:ascii="Segoe UI" w:hAnsi="Segoe UI" w:cs="Segoe UI"/>
          <w:sz w:val="22"/>
          <w:szCs w:val="22"/>
        </w:rPr>
        <w:t>V Parku 2294/4, 148 00 Praha 4</w:t>
      </w:r>
    </w:p>
    <w:p w14:paraId="3B8891BC" w14:textId="1B3DE8F8" w:rsidR="00BB518C" w:rsidRPr="00BB518C" w:rsidRDefault="00BB518C" w:rsidP="00BB518C">
      <w:pPr>
        <w:spacing w:line="276" w:lineRule="auto"/>
        <w:contextualSpacing/>
        <w:rPr>
          <w:rFonts w:ascii="Segoe UI" w:hAnsi="Segoe UI" w:cs="Segoe UI"/>
          <w:sz w:val="22"/>
          <w:szCs w:val="22"/>
        </w:rPr>
      </w:pPr>
      <w:r w:rsidRPr="00BB518C">
        <w:rPr>
          <w:rFonts w:ascii="Segoe UI" w:hAnsi="Segoe UI" w:cs="Segoe UI"/>
          <w:sz w:val="22"/>
          <w:szCs w:val="22"/>
        </w:rPr>
        <w:t>IČO:</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008344F6">
        <w:rPr>
          <w:rFonts w:ascii="Segoe UI" w:hAnsi="Segoe UI" w:cs="Segoe UI"/>
          <w:sz w:val="22"/>
          <w:szCs w:val="22"/>
        </w:rPr>
        <w:t>0</w:t>
      </w:r>
      <w:r w:rsidR="008344F6" w:rsidRPr="00245A70">
        <w:rPr>
          <w:rFonts w:ascii="Segoe UI" w:hAnsi="Segoe UI" w:cs="Segoe UI"/>
          <w:sz w:val="22"/>
          <w:szCs w:val="22"/>
        </w:rPr>
        <w:t>9628886</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p>
    <w:p w14:paraId="014BBFBA" w14:textId="74E9770B" w:rsidR="00BB518C" w:rsidRPr="00BB518C" w:rsidRDefault="00BB518C" w:rsidP="00BB518C">
      <w:pPr>
        <w:spacing w:line="276" w:lineRule="auto"/>
        <w:contextualSpacing/>
        <w:rPr>
          <w:rFonts w:ascii="Segoe UI" w:hAnsi="Segoe UI" w:cs="Segoe UI"/>
          <w:sz w:val="22"/>
          <w:szCs w:val="22"/>
        </w:rPr>
      </w:pPr>
      <w:r w:rsidRPr="00BB518C">
        <w:rPr>
          <w:rFonts w:ascii="Segoe UI" w:hAnsi="Segoe UI" w:cs="Segoe UI"/>
          <w:bCs/>
          <w:color w:val="000000"/>
          <w:sz w:val="22"/>
          <w:szCs w:val="22"/>
        </w:rPr>
        <w:t>DIČ:</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008344F6" w:rsidRPr="00226584">
        <w:rPr>
          <w:rFonts w:ascii="Segoe UI" w:hAnsi="Segoe UI" w:cs="Segoe UI"/>
          <w:bCs/>
          <w:color w:val="000000"/>
          <w:sz w:val="22"/>
          <w:szCs w:val="22"/>
        </w:rPr>
        <w:t>CZ09628886</w:t>
      </w:r>
    </w:p>
    <w:p w14:paraId="6CF21EDD" w14:textId="02A503E0" w:rsidR="008344F6" w:rsidRPr="00226584" w:rsidRDefault="00BB518C" w:rsidP="008344F6">
      <w:pPr>
        <w:numPr>
          <w:ilvl w:val="12"/>
          <w:numId w:val="0"/>
        </w:numPr>
        <w:tabs>
          <w:tab w:val="left" w:pos="2160"/>
        </w:tabs>
        <w:spacing w:line="276" w:lineRule="auto"/>
        <w:contextualSpacing/>
        <w:jc w:val="both"/>
        <w:rPr>
          <w:rFonts w:ascii="Segoe UI" w:hAnsi="Segoe UI" w:cs="Segoe UI"/>
          <w:sz w:val="22"/>
          <w:szCs w:val="22"/>
        </w:rPr>
      </w:pPr>
      <w:r w:rsidRPr="00BB518C">
        <w:rPr>
          <w:rFonts w:ascii="Segoe UI" w:hAnsi="Segoe UI" w:cs="Segoe UI"/>
          <w:sz w:val="22"/>
          <w:szCs w:val="22"/>
        </w:rPr>
        <w:t xml:space="preserve">bankovní spojení: </w:t>
      </w:r>
      <w:r w:rsidRPr="00BB518C">
        <w:rPr>
          <w:rFonts w:ascii="Segoe UI" w:hAnsi="Segoe UI" w:cs="Segoe UI"/>
          <w:sz w:val="22"/>
          <w:szCs w:val="22"/>
        </w:rPr>
        <w:tab/>
      </w:r>
      <w:r w:rsidRPr="00BB518C">
        <w:rPr>
          <w:rFonts w:ascii="Segoe UI" w:hAnsi="Segoe UI" w:cs="Segoe UI"/>
          <w:sz w:val="22"/>
          <w:szCs w:val="22"/>
        </w:rPr>
        <w:tab/>
      </w:r>
      <w:r w:rsidR="008344F6" w:rsidRPr="00226584">
        <w:rPr>
          <w:rFonts w:ascii="Segoe UI" w:hAnsi="Segoe UI" w:cs="Segoe UI"/>
          <w:sz w:val="22"/>
          <w:szCs w:val="22"/>
        </w:rPr>
        <w:t>Raiffeisen Bank International AG</w:t>
      </w:r>
    </w:p>
    <w:p w14:paraId="520701A9" w14:textId="4D6715E7" w:rsidR="00BB518C" w:rsidRPr="00BB518C" w:rsidRDefault="008344F6" w:rsidP="008344F6">
      <w:pPr>
        <w:numPr>
          <w:ilvl w:val="12"/>
          <w:numId w:val="0"/>
        </w:numPr>
        <w:tabs>
          <w:tab w:val="left" w:pos="2160"/>
        </w:tabs>
        <w:spacing w:line="276" w:lineRule="auto"/>
        <w:contextualSpacing/>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sidRPr="00226584">
        <w:rPr>
          <w:rFonts w:ascii="Segoe UI" w:hAnsi="Segoe UI" w:cs="Segoe UI"/>
          <w:sz w:val="22"/>
          <w:szCs w:val="22"/>
        </w:rPr>
        <w:t xml:space="preserve">Číslo účtu:  </w:t>
      </w:r>
      <w:r w:rsidR="00105435">
        <w:rPr>
          <w:rFonts w:ascii="Segoe UI" w:hAnsi="Segoe UI" w:cs="Segoe UI"/>
          <w:sz w:val="22"/>
          <w:szCs w:val="22"/>
        </w:rPr>
        <w:t xml:space="preserve">           </w:t>
      </w:r>
      <w:r w:rsidRPr="00226584">
        <w:rPr>
          <w:rFonts w:ascii="Segoe UI" w:hAnsi="Segoe UI" w:cs="Segoe UI"/>
          <w:sz w:val="22"/>
          <w:szCs w:val="22"/>
        </w:rPr>
        <w:t xml:space="preserve">    Kód banky:  </w:t>
      </w:r>
    </w:p>
    <w:p w14:paraId="71D787FC" w14:textId="06C02799" w:rsidR="00BB518C" w:rsidRPr="00BB518C" w:rsidRDefault="00BB518C" w:rsidP="00BB518C">
      <w:pPr>
        <w:spacing w:line="276" w:lineRule="auto"/>
        <w:contextualSpacing/>
        <w:rPr>
          <w:rFonts w:ascii="Segoe UI" w:hAnsi="Segoe UI" w:cs="Segoe UI"/>
          <w:bCs/>
          <w:color w:val="000000"/>
          <w:sz w:val="22"/>
          <w:szCs w:val="22"/>
        </w:rPr>
      </w:pPr>
      <w:r w:rsidRPr="00BB518C">
        <w:rPr>
          <w:rFonts w:ascii="Segoe UI" w:hAnsi="Segoe UI" w:cs="Segoe UI"/>
          <w:bCs/>
          <w:color w:val="000000"/>
          <w:sz w:val="22"/>
          <w:szCs w:val="22"/>
        </w:rPr>
        <w:t>zastoupen:</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p>
    <w:p w14:paraId="7488C0CF" w14:textId="365F241F" w:rsidR="00BB518C" w:rsidRPr="00BB518C" w:rsidRDefault="00BB518C" w:rsidP="00BB518C">
      <w:pPr>
        <w:spacing w:line="276" w:lineRule="auto"/>
        <w:rPr>
          <w:rFonts w:ascii="Segoe UI" w:hAnsi="Segoe UI" w:cs="Segoe UI"/>
          <w:bCs/>
          <w:color w:val="000000"/>
          <w:sz w:val="22"/>
          <w:szCs w:val="22"/>
        </w:rPr>
      </w:pPr>
      <w:r w:rsidRPr="00BB518C">
        <w:rPr>
          <w:rFonts w:ascii="Segoe UI" w:hAnsi="Segoe UI" w:cs="Segoe UI"/>
          <w:bCs/>
          <w:color w:val="000000"/>
          <w:sz w:val="22"/>
          <w:szCs w:val="22"/>
        </w:rPr>
        <w:t xml:space="preserve">zapsaná v obchodním rejstříku vedeném </w:t>
      </w:r>
      <w:r w:rsidR="008344F6" w:rsidRPr="00930BD9">
        <w:rPr>
          <w:rFonts w:ascii="Segoe UI" w:hAnsi="Segoe UI" w:cs="Segoe UI"/>
          <w:bCs/>
          <w:color w:val="000000"/>
          <w:sz w:val="22"/>
          <w:szCs w:val="22"/>
        </w:rPr>
        <w:t>Městským</w:t>
      </w:r>
      <w:r w:rsidRPr="00BB518C">
        <w:rPr>
          <w:rFonts w:ascii="Segoe UI" w:hAnsi="Segoe UI" w:cs="Segoe UI"/>
          <w:bCs/>
          <w:color w:val="000000"/>
          <w:sz w:val="22"/>
          <w:szCs w:val="22"/>
        </w:rPr>
        <w:t xml:space="preserve"> soudem v </w:t>
      </w:r>
      <w:r w:rsidR="008344F6">
        <w:rPr>
          <w:rFonts w:ascii="Segoe UI" w:hAnsi="Segoe UI" w:cs="Segoe UI"/>
          <w:sz w:val="22"/>
          <w:szCs w:val="22"/>
        </w:rPr>
        <w:t>Praze</w:t>
      </w:r>
      <w:r w:rsidRPr="00BB518C">
        <w:rPr>
          <w:rFonts w:ascii="Segoe UI" w:hAnsi="Segoe UI" w:cs="Segoe UI"/>
          <w:bCs/>
          <w:color w:val="000000"/>
          <w:sz w:val="22"/>
          <w:szCs w:val="22"/>
        </w:rPr>
        <w:t xml:space="preserve">, </w:t>
      </w:r>
      <w:r w:rsidR="00AA6704">
        <w:rPr>
          <w:rFonts w:ascii="Segoe UI" w:hAnsi="Segoe UI" w:cs="Segoe UI"/>
          <w:bCs/>
          <w:color w:val="000000"/>
          <w:sz w:val="22"/>
          <w:szCs w:val="22"/>
        </w:rPr>
        <w:t>spisová značka</w:t>
      </w:r>
      <w:r w:rsidRPr="00BB518C">
        <w:rPr>
          <w:rFonts w:ascii="Segoe UI" w:hAnsi="Segoe UI" w:cs="Segoe UI"/>
          <w:bCs/>
          <w:color w:val="000000"/>
          <w:sz w:val="22"/>
          <w:szCs w:val="22"/>
        </w:rPr>
        <w:t xml:space="preserve"> </w:t>
      </w:r>
      <w:r w:rsidR="008344F6" w:rsidRPr="00930BD9">
        <w:rPr>
          <w:rFonts w:ascii="Segoe UI" w:hAnsi="Segoe UI" w:cs="Segoe UI"/>
          <w:bCs/>
          <w:color w:val="000000"/>
          <w:sz w:val="22"/>
          <w:szCs w:val="22"/>
        </w:rPr>
        <w:t>C 339277</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p>
    <w:p w14:paraId="3D59C58D" w14:textId="77777777" w:rsidR="00BB518C" w:rsidRPr="00BB518C" w:rsidRDefault="00BB518C" w:rsidP="00BB518C">
      <w:pPr>
        <w:spacing w:line="276" w:lineRule="auto"/>
        <w:rPr>
          <w:rFonts w:ascii="Segoe UI" w:hAnsi="Segoe UI" w:cs="Segoe UI"/>
          <w:sz w:val="22"/>
          <w:szCs w:val="22"/>
        </w:rPr>
      </w:pPr>
      <w:r w:rsidRPr="00BB518C">
        <w:rPr>
          <w:rFonts w:ascii="Segoe UI" w:hAnsi="Segoe UI" w:cs="Segoe UI"/>
          <w:iCs/>
          <w:sz w:val="22"/>
          <w:szCs w:val="22"/>
        </w:rPr>
        <w:t>(</w:t>
      </w:r>
      <w:r w:rsidRPr="00BB518C">
        <w:rPr>
          <w:rFonts w:ascii="Segoe UI" w:hAnsi="Segoe UI" w:cs="Segoe UI"/>
          <w:sz w:val="22"/>
          <w:szCs w:val="22"/>
        </w:rPr>
        <w:t xml:space="preserve">dále jen </w:t>
      </w:r>
      <w:r w:rsidRPr="00DF7F16">
        <w:rPr>
          <w:rFonts w:ascii="Segoe UI" w:hAnsi="Segoe UI" w:cs="Segoe UI"/>
          <w:sz w:val="22"/>
          <w:szCs w:val="22"/>
        </w:rPr>
        <w:t>„</w:t>
      </w:r>
      <w:r w:rsidRPr="00FD53BF">
        <w:rPr>
          <w:rFonts w:ascii="Segoe UI" w:hAnsi="Segoe UI" w:cs="Segoe UI"/>
          <w:b/>
          <w:i/>
          <w:iCs/>
          <w:sz w:val="22"/>
          <w:szCs w:val="22"/>
        </w:rPr>
        <w:t>Poskytovatel</w:t>
      </w:r>
      <w:r w:rsidRPr="00DF7F16">
        <w:rPr>
          <w:rFonts w:ascii="Segoe UI" w:hAnsi="Segoe UI" w:cs="Segoe UI"/>
          <w:sz w:val="22"/>
          <w:szCs w:val="22"/>
        </w:rPr>
        <w:t>“</w:t>
      </w:r>
      <w:r w:rsidRPr="00BB518C">
        <w:rPr>
          <w:rFonts w:ascii="Segoe UI" w:hAnsi="Segoe UI" w:cs="Segoe UI"/>
          <w:sz w:val="22"/>
          <w:szCs w:val="22"/>
        </w:rPr>
        <w:t>)</w:t>
      </w:r>
    </w:p>
    <w:p w14:paraId="37FC91E8" w14:textId="62E520EA" w:rsidR="00BB518C" w:rsidRPr="00BB518C" w:rsidRDefault="00BB518C" w:rsidP="00A15666">
      <w:pPr>
        <w:pStyle w:val="RLdajeosmluvnstran0"/>
        <w:spacing w:before="480" w:after="0" w:line="276" w:lineRule="auto"/>
        <w:jc w:val="both"/>
        <w:rPr>
          <w:rFonts w:ascii="Segoe UI" w:hAnsi="Segoe UI" w:cs="Segoe UI"/>
          <w:bCs/>
          <w:sz w:val="22"/>
          <w:szCs w:val="22"/>
        </w:rPr>
      </w:pPr>
      <w:r w:rsidRPr="00BB518C">
        <w:rPr>
          <w:rFonts w:ascii="Segoe UI" w:hAnsi="Segoe UI" w:cs="Segoe UI"/>
          <w:sz w:val="22"/>
          <w:szCs w:val="22"/>
        </w:rPr>
        <w:t xml:space="preserve">uzavírají v souladu s § </w:t>
      </w:r>
      <w:r w:rsidR="004C1F4C" w:rsidRPr="00BB518C">
        <w:rPr>
          <w:rFonts w:ascii="Segoe UI" w:hAnsi="Segoe UI" w:cs="Segoe UI"/>
          <w:sz w:val="22"/>
          <w:szCs w:val="22"/>
        </w:rPr>
        <w:t xml:space="preserve">1746 odst. 2 </w:t>
      </w:r>
      <w:r w:rsidRPr="00BB518C">
        <w:rPr>
          <w:rFonts w:ascii="Segoe UI" w:hAnsi="Segoe UI" w:cs="Segoe UI"/>
          <w:sz w:val="22"/>
          <w:szCs w:val="22"/>
        </w:rPr>
        <w:t>a násl. zák</w:t>
      </w:r>
      <w:r w:rsidR="00F27FE3">
        <w:rPr>
          <w:rFonts w:ascii="Segoe UI" w:hAnsi="Segoe UI" w:cs="Segoe UI"/>
          <w:sz w:val="22"/>
          <w:szCs w:val="22"/>
        </w:rPr>
        <w:t>ona</w:t>
      </w:r>
      <w:r w:rsidRPr="00BB518C">
        <w:rPr>
          <w:rFonts w:ascii="Segoe UI" w:hAnsi="Segoe UI" w:cs="Segoe UI"/>
          <w:sz w:val="22"/>
          <w:szCs w:val="22"/>
        </w:rPr>
        <w:t xml:space="preserve"> č. 89/2012 Sb., občanský zákoník, ve znění pozdějších předpisů (dále jen „</w:t>
      </w:r>
      <w:r w:rsidR="00AA213E">
        <w:rPr>
          <w:rFonts w:ascii="Segoe UI" w:hAnsi="Segoe UI" w:cs="Segoe UI"/>
          <w:b/>
          <w:i/>
          <w:iCs/>
          <w:sz w:val="22"/>
          <w:szCs w:val="22"/>
        </w:rPr>
        <w:t>občanský zákoník</w:t>
      </w:r>
      <w:r w:rsidRPr="00BB518C">
        <w:rPr>
          <w:rFonts w:ascii="Segoe UI" w:hAnsi="Segoe UI" w:cs="Segoe UI"/>
          <w:sz w:val="22"/>
          <w:szCs w:val="22"/>
        </w:rPr>
        <w:t xml:space="preserve">“) s přihlédnutím k § 2358 a násl. </w:t>
      </w:r>
      <w:r w:rsidR="0051782B">
        <w:rPr>
          <w:rFonts w:ascii="Segoe UI" w:hAnsi="Segoe UI" w:cs="Segoe UI"/>
          <w:sz w:val="22"/>
          <w:szCs w:val="22"/>
        </w:rPr>
        <w:t>občanského zákoníku</w:t>
      </w:r>
      <w:r w:rsidR="0051782B" w:rsidRPr="00BB518C">
        <w:rPr>
          <w:rFonts w:ascii="Segoe UI" w:hAnsi="Segoe UI" w:cs="Segoe UI"/>
          <w:sz w:val="22"/>
          <w:szCs w:val="22"/>
        </w:rPr>
        <w:t xml:space="preserve"> </w:t>
      </w:r>
      <w:r w:rsidRPr="00BB518C">
        <w:rPr>
          <w:rFonts w:ascii="Segoe UI" w:hAnsi="Segoe UI" w:cs="Segoe UI"/>
          <w:sz w:val="22"/>
          <w:szCs w:val="22"/>
        </w:rPr>
        <w:t>tuto</w:t>
      </w:r>
      <w:r>
        <w:rPr>
          <w:rFonts w:ascii="Segoe UI" w:hAnsi="Segoe UI" w:cs="Segoe UI"/>
          <w:sz w:val="22"/>
          <w:szCs w:val="22"/>
        </w:rPr>
        <w:t xml:space="preserve"> </w:t>
      </w:r>
      <w:r w:rsidR="00434B4F" w:rsidRPr="00434B4F">
        <w:rPr>
          <w:rFonts w:ascii="Segoe UI" w:hAnsi="Segoe UI" w:cs="Segoe UI"/>
          <w:sz w:val="22"/>
          <w:szCs w:val="22"/>
        </w:rPr>
        <w:t>Smlouv</w:t>
      </w:r>
      <w:r w:rsidR="00E81E90">
        <w:rPr>
          <w:rFonts w:ascii="Segoe UI" w:hAnsi="Segoe UI" w:cs="Segoe UI"/>
          <w:sz w:val="22"/>
          <w:szCs w:val="22"/>
        </w:rPr>
        <w:t>u</w:t>
      </w:r>
      <w:r w:rsidR="00434B4F" w:rsidRPr="00434B4F">
        <w:rPr>
          <w:rFonts w:ascii="Segoe UI" w:hAnsi="Segoe UI" w:cs="Segoe UI"/>
          <w:sz w:val="22"/>
          <w:szCs w:val="22"/>
        </w:rPr>
        <w:t xml:space="preserve"> </w:t>
      </w:r>
      <w:r w:rsidR="00E81E90" w:rsidRPr="00E81E90">
        <w:rPr>
          <w:rFonts w:ascii="Segoe UI" w:hAnsi="Segoe UI" w:cs="Segoe UI"/>
          <w:sz w:val="22"/>
          <w:szCs w:val="22"/>
        </w:rPr>
        <w:t>o</w:t>
      </w:r>
      <w:r w:rsidR="00E81E90">
        <w:rPr>
          <w:rFonts w:ascii="Segoe UI" w:hAnsi="Segoe UI" w:cs="Segoe UI"/>
          <w:sz w:val="22"/>
          <w:szCs w:val="22"/>
        </w:rPr>
        <w:t> </w:t>
      </w:r>
      <w:r w:rsidR="00942544">
        <w:rPr>
          <w:rFonts w:ascii="Segoe UI" w:hAnsi="Segoe UI" w:cs="Segoe UI"/>
          <w:sz w:val="22"/>
          <w:szCs w:val="22"/>
        </w:rPr>
        <w:t>technické a konzultační</w:t>
      </w:r>
      <w:r w:rsidR="00AA6704" w:rsidRPr="00AA6704">
        <w:rPr>
          <w:rFonts w:ascii="Segoe UI" w:hAnsi="Segoe UI" w:cs="Segoe UI"/>
          <w:sz w:val="22"/>
          <w:szCs w:val="22"/>
        </w:rPr>
        <w:t xml:space="preserve"> podpoře a rozvoji systému ePasy </w:t>
      </w:r>
      <w:r w:rsidRPr="00BB518C">
        <w:rPr>
          <w:rFonts w:ascii="Segoe UI" w:hAnsi="Segoe UI" w:cs="Segoe UI"/>
          <w:sz w:val="22"/>
          <w:szCs w:val="22"/>
        </w:rPr>
        <w:t>(dále jen</w:t>
      </w:r>
      <w:r w:rsidRPr="00BB518C">
        <w:rPr>
          <w:rFonts w:ascii="Segoe UI" w:hAnsi="Segoe UI" w:cs="Segoe UI"/>
          <w:b/>
          <w:sz w:val="22"/>
          <w:szCs w:val="22"/>
        </w:rPr>
        <w:t xml:space="preserve"> „</w:t>
      </w:r>
      <w:r w:rsidRPr="00FD53BF">
        <w:rPr>
          <w:rFonts w:ascii="Segoe UI" w:hAnsi="Segoe UI" w:cs="Segoe UI"/>
          <w:b/>
          <w:i/>
          <w:iCs/>
          <w:sz w:val="22"/>
          <w:szCs w:val="22"/>
        </w:rPr>
        <w:t>Smlouva</w:t>
      </w:r>
      <w:r w:rsidRPr="00BB518C">
        <w:rPr>
          <w:rFonts w:ascii="Segoe UI" w:hAnsi="Segoe UI" w:cs="Segoe UI"/>
          <w:b/>
          <w:sz w:val="22"/>
          <w:szCs w:val="22"/>
        </w:rPr>
        <w:t>“</w:t>
      </w:r>
      <w:r w:rsidRPr="00BB518C">
        <w:rPr>
          <w:rFonts w:ascii="Segoe UI" w:hAnsi="Segoe UI" w:cs="Segoe UI"/>
          <w:sz w:val="22"/>
          <w:szCs w:val="22"/>
        </w:rPr>
        <w:t>)</w:t>
      </w:r>
    </w:p>
    <w:p w14:paraId="6F764965" w14:textId="77777777" w:rsidR="000F7E77" w:rsidRPr="001C7412" w:rsidRDefault="00615361" w:rsidP="009003D6">
      <w:pPr>
        <w:pStyle w:val="RLlneksmlouvy"/>
        <w:spacing w:before="240" w:line="276" w:lineRule="auto"/>
        <w:ind w:left="567" w:hanging="567"/>
        <w:rPr>
          <w:rFonts w:ascii="Segoe UI" w:hAnsi="Segoe UI" w:cs="Segoe UI"/>
          <w:sz w:val="22"/>
          <w:szCs w:val="22"/>
        </w:rPr>
      </w:pPr>
      <w:r>
        <w:rPr>
          <w:rFonts w:ascii="Segoe UI" w:hAnsi="Segoe UI" w:cs="Segoe UI"/>
        </w:rPr>
        <w:br w:type="page"/>
      </w:r>
      <w:r w:rsidR="001A1E34" w:rsidRPr="001C7412">
        <w:rPr>
          <w:rFonts w:ascii="Segoe UI" w:hAnsi="Segoe UI" w:cs="Segoe UI"/>
          <w:sz w:val="22"/>
          <w:szCs w:val="22"/>
        </w:rPr>
        <w:lastRenderedPageBreak/>
        <w:t>ÚVODNÍ USTANOVENÍ</w:t>
      </w:r>
      <w:r w:rsidR="00D86D1D" w:rsidRPr="001C7412">
        <w:rPr>
          <w:rFonts w:ascii="Segoe UI" w:hAnsi="Segoe UI" w:cs="Segoe UI"/>
          <w:sz w:val="22"/>
          <w:szCs w:val="22"/>
        </w:rPr>
        <w:t xml:space="preserve"> A VYMEZENÍ POJMŮ</w:t>
      </w:r>
    </w:p>
    <w:p w14:paraId="27EA98E9" w14:textId="64417E6E" w:rsidR="00B36646" w:rsidRPr="00B36646" w:rsidRDefault="1B60D532" w:rsidP="008556D4">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Tato Smlouva byla uzavřena na základě výsledku zadání veřejné zakázky </w:t>
      </w:r>
      <w:r w:rsidR="00AE32AA" w:rsidRPr="1B60D532">
        <w:rPr>
          <w:rFonts w:ascii="Segoe UI" w:hAnsi="Segoe UI" w:cs="Segoe UI"/>
          <w:sz w:val="22"/>
          <w:szCs w:val="22"/>
        </w:rPr>
        <w:t>s</w:t>
      </w:r>
      <w:r w:rsidR="00AE32AA">
        <w:rPr>
          <w:rFonts w:ascii="Segoe UI" w:hAnsi="Segoe UI" w:cs="Segoe UI"/>
          <w:sz w:val="22"/>
          <w:szCs w:val="22"/>
        </w:rPr>
        <w:t> </w:t>
      </w:r>
      <w:r w:rsidRPr="1B60D532">
        <w:rPr>
          <w:rFonts w:ascii="Segoe UI" w:hAnsi="Segoe UI" w:cs="Segoe UI"/>
          <w:sz w:val="22"/>
          <w:szCs w:val="22"/>
        </w:rPr>
        <w:t xml:space="preserve">názvem </w:t>
      </w:r>
      <w:r w:rsidR="00776814">
        <w:rPr>
          <w:rFonts w:ascii="Segoe UI" w:hAnsi="Segoe UI" w:cs="Segoe UI"/>
          <w:sz w:val="22"/>
          <w:szCs w:val="22"/>
        </w:rPr>
        <w:t>„</w:t>
      </w:r>
      <w:r w:rsidR="00643B9D">
        <w:rPr>
          <w:rFonts w:ascii="Segoe UI" w:hAnsi="Segoe UI" w:cs="Segoe UI"/>
          <w:sz w:val="22"/>
          <w:szCs w:val="22"/>
        </w:rPr>
        <w:t>Podpora a rozvoj systému ePasy v</w:t>
      </w:r>
      <w:r w:rsidR="00013DF7">
        <w:rPr>
          <w:rFonts w:ascii="Segoe UI" w:hAnsi="Segoe UI" w:cs="Segoe UI"/>
          <w:sz w:val="22"/>
          <w:szCs w:val="22"/>
        </w:rPr>
        <w:t> </w:t>
      </w:r>
      <w:r w:rsidR="00643B9D">
        <w:rPr>
          <w:rFonts w:ascii="Segoe UI" w:hAnsi="Segoe UI" w:cs="Segoe UI"/>
          <w:sz w:val="22"/>
          <w:szCs w:val="22"/>
        </w:rPr>
        <w:t>letech</w:t>
      </w:r>
      <w:r w:rsidR="00013DF7">
        <w:rPr>
          <w:rFonts w:ascii="Segoe UI" w:hAnsi="Segoe UI" w:cs="Segoe UI"/>
          <w:sz w:val="22"/>
          <w:szCs w:val="22"/>
        </w:rPr>
        <w:t xml:space="preserve"> </w:t>
      </w:r>
      <w:r w:rsidR="00643B9D">
        <w:rPr>
          <w:rFonts w:ascii="Segoe UI" w:hAnsi="Segoe UI" w:cs="Segoe UI"/>
          <w:sz w:val="22"/>
          <w:szCs w:val="22"/>
        </w:rPr>
        <w:t>2022 – 2024“</w:t>
      </w:r>
      <w:r w:rsidRPr="1B60D532">
        <w:rPr>
          <w:rFonts w:ascii="Segoe UI" w:hAnsi="Segoe UI" w:cs="Segoe UI"/>
          <w:sz w:val="22"/>
          <w:szCs w:val="22"/>
        </w:rPr>
        <w:t xml:space="preserve"> zahájeném </w:t>
      </w:r>
      <w:r w:rsidRPr="00685941">
        <w:rPr>
          <w:rFonts w:ascii="Segoe UI" w:hAnsi="Segoe UI" w:cs="Segoe UI"/>
          <w:sz w:val="22"/>
          <w:szCs w:val="22"/>
        </w:rPr>
        <w:t>odesláním výzvy k jednání v jednacím řízení bez uveřejnění dne</w:t>
      </w:r>
      <w:r w:rsidRPr="1B60D532">
        <w:rPr>
          <w:rFonts w:ascii="Segoe UI" w:hAnsi="Segoe UI" w:cs="Segoe UI"/>
          <w:sz w:val="22"/>
          <w:szCs w:val="22"/>
        </w:rPr>
        <w:t xml:space="preserve"> </w:t>
      </w:r>
      <w:r w:rsidR="00643B9D">
        <w:rPr>
          <w:rFonts w:ascii="Segoe UI" w:hAnsi="Segoe UI" w:cs="Segoe UI"/>
          <w:sz w:val="22"/>
          <w:szCs w:val="22"/>
        </w:rPr>
        <w:t>27. 4. 2022</w:t>
      </w:r>
      <w:r w:rsidRPr="1B60D532">
        <w:rPr>
          <w:rFonts w:ascii="Segoe UI" w:hAnsi="Segoe UI" w:cs="Segoe UI"/>
          <w:sz w:val="22"/>
          <w:szCs w:val="22"/>
        </w:rPr>
        <w:t xml:space="preserve"> (dále jen „</w:t>
      </w:r>
      <w:r w:rsidRPr="1B60D532">
        <w:rPr>
          <w:rFonts w:ascii="Segoe UI" w:hAnsi="Segoe UI" w:cs="Segoe UI"/>
          <w:b/>
          <w:bCs/>
          <w:i/>
          <w:iCs/>
          <w:sz w:val="22"/>
          <w:szCs w:val="22"/>
        </w:rPr>
        <w:t>Veřejná zakázka</w:t>
      </w:r>
      <w:r w:rsidRPr="1B60D532">
        <w:rPr>
          <w:rFonts w:ascii="Segoe UI" w:hAnsi="Segoe UI" w:cs="Segoe UI"/>
          <w:sz w:val="22"/>
          <w:szCs w:val="22"/>
        </w:rPr>
        <w:t xml:space="preserve">“ a </w:t>
      </w:r>
      <w:r w:rsidRPr="1B60D532">
        <w:rPr>
          <w:rFonts w:ascii="Segoe UI" w:hAnsi="Segoe UI" w:cs="Segoe UI"/>
          <w:b/>
          <w:bCs/>
          <w:i/>
          <w:iCs/>
          <w:sz w:val="22"/>
          <w:szCs w:val="22"/>
        </w:rPr>
        <w:t>„Zadávací řízení</w:t>
      </w:r>
      <w:r w:rsidRPr="1B60D532">
        <w:rPr>
          <w:rFonts w:ascii="Segoe UI" w:hAnsi="Segoe UI" w:cs="Segoe UI"/>
          <w:sz w:val="22"/>
          <w:szCs w:val="22"/>
        </w:rPr>
        <w:t>“) Objednatelem jako zadavatelem ve smyslu zákona č. 134/2016 Sb., o zadávání veřejných zakázek, ve znění pozdějších předpisů (dále jen „</w:t>
      </w:r>
      <w:r w:rsidRPr="1B60D532">
        <w:rPr>
          <w:rFonts w:ascii="Segoe UI" w:hAnsi="Segoe UI" w:cs="Segoe UI"/>
          <w:b/>
          <w:bCs/>
          <w:i/>
          <w:iCs/>
          <w:sz w:val="22"/>
          <w:szCs w:val="22"/>
        </w:rPr>
        <w:t>ZZVZ</w:t>
      </w:r>
      <w:r w:rsidRPr="1B60D532">
        <w:rPr>
          <w:rFonts w:ascii="Segoe UI" w:hAnsi="Segoe UI" w:cs="Segoe UI"/>
          <w:sz w:val="22"/>
          <w:szCs w:val="22"/>
        </w:rPr>
        <w:t>“).</w:t>
      </w:r>
    </w:p>
    <w:p w14:paraId="6DF8E7CD" w14:textId="77777777" w:rsidR="00607561" w:rsidRPr="001C7412" w:rsidRDefault="1B60D532" w:rsidP="00C862AE">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Objednatel prohlašuje, že:</w:t>
      </w:r>
    </w:p>
    <w:p w14:paraId="00E1966B" w14:textId="77777777" w:rsidR="00607561" w:rsidRPr="001C7412"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splňuje veškeré podmínky a požadavky v této Smlouvě stanovené a je oprávněn tuto Smlouvu uzavřít a řádně plnit závazky v ní obsažené.</w:t>
      </w:r>
    </w:p>
    <w:p w14:paraId="69542C8F" w14:textId="77777777" w:rsidR="00607561" w:rsidRPr="001C7412" w:rsidRDefault="1B60D532" w:rsidP="00C862AE">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Poskytovatel prohlašuje, že:</w:t>
      </w:r>
    </w:p>
    <w:p w14:paraId="5D3E51CD" w14:textId="77777777" w:rsidR="00607561"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splňuje veškeré podmínky a požadavky v této Smlouvě stanovené a je oprávněn tuto Smlouvu uzavřít a řádně plnit závazky v ní obsažené;</w:t>
      </w:r>
    </w:p>
    <w:p w14:paraId="3AD50156" w14:textId="7A736F0C" w:rsidR="00BE77EA" w:rsidRPr="00BE77EA"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 xml:space="preserve">se náležitě seznámil se všemi podklady, které byly součástí zadávací dokumentace Veřejné zakázky včetně všech jejích příloh, a které stanovují požadavky na plnění předmětu </w:t>
      </w:r>
      <w:r w:rsidR="00FF35CA">
        <w:rPr>
          <w:rFonts w:ascii="Segoe UI" w:hAnsi="Segoe UI" w:cs="Segoe UI"/>
          <w:sz w:val="22"/>
          <w:szCs w:val="22"/>
        </w:rPr>
        <w:t xml:space="preserve">této </w:t>
      </w:r>
      <w:r w:rsidRPr="1B60D532">
        <w:rPr>
          <w:rFonts w:ascii="Segoe UI" w:hAnsi="Segoe UI" w:cs="Segoe UI"/>
          <w:sz w:val="22"/>
          <w:szCs w:val="22"/>
        </w:rPr>
        <w:t xml:space="preserve">Smlouvy a je odborně způsobilý ke splnění všech jeho závazků podle </w:t>
      </w:r>
      <w:r w:rsidR="00FF35CA">
        <w:rPr>
          <w:rFonts w:ascii="Segoe UI" w:hAnsi="Segoe UI" w:cs="Segoe UI"/>
          <w:sz w:val="22"/>
          <w:szCs w:val="22"/>
        </w:rPr>
        <w:t xml:space="preserve">této </w:t>
      </w:r>
      <w:r w:rsidRPr="1B60D532">
        <w:rPr>
          <w:rFonts w:ascii="Segoe UI" w:hAnsi="Segoe UI" w:cs="Segoe UI"/>
          <w:sz w:val="22"/>
          <w:szCs w:val="22"/>
        </w:rPr>
        <w:t>Smlouvy;</w:t>
      </w:r>
    </w:p>
    <w:p w14:paraId="18A10E3F" w14:textId="77777777" w:rsidR="00BE77EA" w:rsidRPr="00BE77EA"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jím poskytované plnění odpovídá všem požadavkům vyplývajícím z platných právních předpisů, které se na plnění vztahují;</w:t>
      </w:r>
    </w:p>
    <w:p w14:paraId="75AC3DBB" w14:textId="0E57457E" w:rsidR="0030241C"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ke dni uzavření této Smlouvy vůči němu není vedeno řízení dle zákona č. 182/2006 Sb., o úpadku a způsobech jeho řešení (insolvenční zákon), ve znění pozdějších předpisů (dále jen „</w:t>
      </w:r>
      <w:r w:rsidRPr="1B60D532">
        <w:rPr>
          <w:rFonts w:ascii="Segoe UI" w:hAnsi="Segoe UI" w:cs="Segoe UI"/>
          <w:b/>
          <w:bCs/>
          <w:i/>
          <w:iCs/>
          <w:sz w:val="22"/>
          <w:szCs w:val="22"/>
        </w:rPr>
        <w:t>InsZ</w:t>
      </w:r>
      <w:r w:rsidRPr="1B60D532">
        <w:rPr>
          <w:rFonts w:ascii="Segoe UI" w:hAnsi="Segoe UI" w:cs="Segoe UI"/>
          <w:sz w:val="22"/>
          <w:szCs w:val="22"/>
        </w:rPr>
        <w:t xml:space="preserve">“), a zároveň se zavazuje Objednatele o všech skutečnostech o hrozícím úpadku bezodkladně informovat; </w:t>
      </w:r>
    </w:p>
    <w:p w14:paraId="351F139E" w14:textId="26D23D29" w:rsidR="00660DAB" w:rsidRPr="0074385C"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na základě dřívějších smluvních vztahů mezi ním a Objednatelem je mu znám informační systém ePasy (dále též je „</w:t>
      </w:r>
      <w:r w:rsidRPr="1B60D532">
        <w:rPr>
          <w:rFonts w:ascii="Segoe UI" w:hAnsi="Segoe UI" w:cs="Segoe UI"/>
          <w:b/>
          <w:bCs/>
          <w:i/>
          <w:iCs/>
          <w:sz w:val="22"/>
          <w:szCs w:val="22"/>
        </w:rPr>
        <w:t>Systém</w:t>
      </w:r>
      <w:r w:rsidRPr="1B60D532">
        <w:rPr>
          <w:rFonts w:ascii="Segoe UI" w:hAnsi="Segoe UI" w:cs="Segoe UI"/>
          <w:sz w:val="22"/>
          <w:szCs w:val="22"/>
        </w:rPr>
        <w:t>“), jeho současný stav a potřeba jeho technické podpory, a proto se zejména nebude dovolávat případné chybějící technické specifikace Systému nebo jeho části.</w:t>
      </w:r>
    </w:p>
    <w:p w14:paraId="29E35A6E" w14:textId="1898C34A" w:rsidR="000D5F25" w:rsidRPr="0074385C" w:rsidRDefault="1B60D532" w:rsidP="001C36F2">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Přehled pojmů a zkratek použitých v této Smlouvě a jejich definice jsou uvedeny v Příloze </w:t>
      </w:r>
      <w:r w:rsidRPr="00A528D9">
        <w:rPr>
          <w:rFonts w:ascii="Segoe UI" w:hAnsi="Segoe UI" w:cs="Segoe UI"/>
          <w:sz w:val="22"/>
          <w:szCs w:val="22"/>
        </w:rPr>
        <w:t>č. 1</w:t>
      </w:r>
      <w:r w:rsidRPr="1B60D532">
        <w:rPr>
          <w:rFonts w:ascii="Segoe UI" w:hAnsi="Segoe UI" w:cs="Segoe UI"/>
          <w:sz w:val="22"/>
          <w:szCs w:val="22"/>
        </w:rPr>
        <w:t xml:space="preserve"> </w:t>
      </w:r>
      <w:r w:rsidR="00FF35CA">
        <w:rPr>
          <w:rFonts w:ascii="Segoe UI" w:hAnsi="Segoe UI" w:cs="Segoe UI"/>
          <w:sz w:val="22"/>
          <w:szCs w:val="22"/>
        </w:rPr>
        <w:t xml:space="preserve">této </w:t>
      </w:r>
      <w:r w:rsidRPr="1B60D532">
        <w:rPr>
          <w:rFonts w:ascii="Segoe UI" w:hAnsi="Segoe UI" w:cs="Segoe UI"/>
          <w:sz w:val="22"/>
          <w:szCs w:val="22"/>
        </w:rPr>
        <w:t>Smlouvy.</w:t>
      </w:r>
    </w:p>
    <w:p w14:paraId="6BC92DA3" w14:textId="77777777" w:rsidR="005E6174" w:rsidRPr="001C7412" w:rsidRDefault="005E6174" w:rsidP="009003D6">
      <w:pPr>
        <w:pStyle w:val="RLlneksmlouvy"/>
        <w:spacing w:before="240" w:line="276" w:lineRule="auto"/>
        <w:ind w:left="567" w:hanging="567"/>
        <w:rPr>
          <w:rFonts w:ascii="Segoe UI" w:hAnsi="Segoe UI" w:cs="Segoe UI"/>
          <w:sz w:val="22"/>
          <w:szCs w:val="22"/>
        </w:rPr>
      </w:pPr>
      <w:r w:rsidRPr="001C7412">
        <w:rPr>
          <w:rFonts w:ascii="Segoe UI" w:hAnsi="Segoe UI" w:cs="Segoe UI"/>
          <w:sz w:val="22"/>
          <w:szCs w:val="22"/>
        </w:rPr>
        <w:t>ÚČEL SMLOUVY</w:t>
      </w:r>
    </w:p>
    <w:p w14:paraId="1FE8A60D" w14:textId="2A53C384" w:rsidR="00BB518C" w:rsidRDefault="1B60D532" w:rsidP="00FD53BF">
      <w:pPr>
        <w:pStyle w:val="Styl1"/>
        <w:widowControl w:val="0"/>
        <w:ind w:left="1304"/>
      </w:pPr>
      <w:r>
        <w:t xml:space="preserve">Účelem této Smlouvy je zajištění technické podpory Systému, jeho nezbytný rozvoj, zajištění služeb konzultací senior </w:t>
      </w:r>
      <w:r w:rsidR="00FF35CA">
        <w:t>specialisty(ů) pro</w:t>
      </w:r>
      <w:r>
        <w:t xml:space="preserve"> účely této Smlouvy, </w:t>
      </w:r>
      <w:bookmarkStart w:id="3" w:name="_Hlk72181035"/>
      <w:r>
        <w:t xml:space="preserve">poskytnutí všech potřebných práv a licencí k užívání Systému, jimiž nedisponuje Objednatel, a zajištění plynulého a řádného převedení všech činností spojených </w:t>
      </w:r>
      <w:r>
        <w:lastRenderedPageBreak/>
        <w:t>s poskytováním služe</w:t>
      </w:r>
      <w:r w:rsidR="00A528D9">
        <w:t>b na Objednatele a/nebo nového P</w:t>
      </w:r>
      <w:r>
        <w:t>oskytovatele, ke kterému dojde v souvislosti se skončením účinnosti této Smlouvy, a to v souladu s technickými, legislativními a procesními požadavky Objednatele</w:t>
      </w:r>
      <w:bookmarkEnd w:id="3"/>
      <w:r>
        <w:t>. Veškeré ve Smlouvě a jejích přílohách uvedené požadavky na plnění dle této Smlouvy musí být primárně vykládány tak, aby Objednatel realizací předmětu Smlouvy Poskytovatelem dosáhl zde uvedeného účelu.</w:t>
      </w:r>
    </w:p>
    <w:p w14:paraId="3C5BF2A0" w14:textId="2FB192E6" w:rsidR="00165E4E" w:rsidRDefault="1B60D532" w:rsidP="00C862AE">
      <w:pPr>
        <w:pStyle w:val="Styl1"/>
        <w:widowControl w:val="0"/>
        <w:ind w:left="1304"/>
      </w:pPr>
      <w:bookmarkStart w:id="4" w:name="_Ref88106357"/>
      <w:r>
        <w:t xml:space="preserve">Systém je informační systém Objednatele poskytující podporu pro pořizování, zpracování a odesílání žádostí o cestovní doklad, přípravu dat pro výrobu dokladů a předání vyrobených cestovních dokladů žadatelům. Systém je definován </w:t>
      </w:r>
      <w:r w:rsidR="00F87B53">
        <w:t>jako soubor aplikačního softwaru</w:t>
      </w:r>
      <w:r>
        <w:t>, pracovních postupů, ukládaných dat a související technické, provozní a bezpečnostní dokumentace s výjimkou těch, které jsou předmětem smluv uzavřených Objednatelem s třetí stranou (např. AHSS apod.).</w:t>
      </w:r>
      <w:bookmarkEnd w:id="4"/>
    </w:p>
    <w:p w14:paraId="5BAD5F92" w14:textId="5A8B3CED" w:rsidR="00A528D9" w:rsidRPr="00165E4E" w:rsidRDefault="00A528D9" w:rsidP="00C862AE">
      <w:pPr>
        <w:pStyle w:val="Styl1"/>
        <w:widowControl w:val="0"/>
        <w:ind w:left="1304"/>
      </w:pPr>
      <w:r w:rsidRPr="00A528D9">
        <w:t>Poskytovatel je vázán svou nabídkou předloženou Objednateli v rámci Zadávacího řízení, která se pro úpravu vzájemných vztahů vyplývajících z této Smlouvy použije subsidiárně.</w:t>
      </w:r>
    </w:p>
    <w:p w14:paraId="59BE58E0" w14:textId="79904079" w:rsidR="005E6174" w:rsidRPr="00230958" w:rsidRDefault="005E6174" w:rsidP="009003D6">
      <w:pPr>
        <w:pStyle w:val="RLlneksmlouvy"/>
        <w:spacing w:before="240" w:line="276" w:lineRule="auto"/>
        <w:ind w:left="567" w:hanging="567"/>
        <w:rPr>
          <w:rFonts w:ascii="Segoe UI" w:hAnsi="Segoe UI" w:cs="Segoe UI"/>
          <w:sz w:val="22"/>
          <w:szCs w:val="22"/>
        </w:rPr>
      </w:pPr>
      <w:bookmarkStart w:id="5" w:name="_Toc212632746"/>
      <w:bookmarkStart w:id="6" w:name="_Ref97632127"/>
      <w:r w:rsidRPr="00230958">
        <w:rPr>
          <w:rFonts w:ascii="Segoe UI" w:hAnsi="Segoe UI" w:cs="Segoe UI"/>
          <w:sz w:val="22"/>
          <w:szCs w:val="22"/>
        </w:rPr>
        <w:t>PŘEDMĚT SMLOUVY</w:t>
      </w:r>
      <w:bookmarkEnd w:id="5"/>
      <w:bookmarkEnd w:id="6"/>
    </w:p>
    <w:p w14:paraId="76646A8E" w14:textId="77777777" w:rsidR="00A87280" w:rsidRPr="00230958" w:rsidRDefault="1B60D532" w:rsidP="00C862AE">
      <w:pPr>
        <w:pStyle w:val="RLTextlnkuslovan"/>
        <w:spacing w:before="120" w:line="276" w:lineRule="auto"/>
        <w:ind w:left="1304"/>
        <w:rPr>
          <w:rFonts w:ascii="Segoe UI" w:hAnsi="Segoe UI" w:cs="Segoe UI"/>
          <w:sz w:val="22"/>
          <w:szCs w:val="22"/>
        </w:rPr>
      </w:pPr>
      <w:bookmarkStart w:id="7" w:name="_Hlt313894965"/>
      <w:bookmarkStart w:id="8" w:name="_Hlt313947528"/>
      <w:bookmarkStart w:id="9" w:name="_Hlt313947599"/>
      <w:bookmarkStart w:id="10" w:name="_Hlt313947695"/>
      <w:bookmarkStart w:id="11" w:name="_Hlt313947731"/>
      <w:bookmarkStart w:id="12" w:name="_Hlt313947749"/>
      <w:bookmarkStart w:id="13" w:name="_Hlt313951415"/>
      <w:bookmarkStart w:id="14" w:name="_Ref212856175"/>
      <w:bookmarkStart w:id="15" w:name="_Ref311631992"/>
      <w:bookmarkStart w:id="16" w:name="_Ref93390526"/>
      <w:bookmarkStart w:id="17" w:name="_Ref313894952"/>
      <w:bookmarkEnd w:id="7"/>
      <w:bookmarkEnd w:id="8"/>
      <w:bookmarkEnd w:id="9"/>
      <w:bookmarkEnd w:id="10"/>
      <w:bookmarkEnd w:id="11"/>
      <w:bookmarkEnd w:id="12"/>
      <w:bookmarkEnd w:id="13"/>
      <w:r w:rsidRPr="1B60D532">
        <w:rPr>
          <w:rFonts w:ascii="Segoe UI" w:hAnsi="Segoe UI" w:cs="Segoe UI"/>
          <w:sz w:val="22"/>
          <w:szCs w:val="22"/>
        </w:rPr>
        <w:t xml:space="preserve">Poskytovatel se touto Smlouvou zavazuje provést pro Objednatele </w:t>
      </w:r>
      <w:bookmarkEnd w:id="14"/>
      <w:bookmarkEnd w:id="15"/>
      <w:r w:rsidRPr="1B60D532">
        <w:rPr>
          <w:rFonts w:ascii="Segoe UI" w:hAnsi="Segoe UI" w:cs="Segoe UI"/>
          <w:sz w:val="22"/>
          <w:szCs w:val="22"/>
        </w:rPr>
        <w:t>následující plnění:</w:t>
      </w:r>
      <w:bookmarkEnd w:id="16"/>
    </w:p>
    <w:p w14:paraId="79837DC9" w14:textId="0FE98A00" w:rsidR="00C20289" w:rsidRDefault="1B60D532" w:rsidP="00C3283F">
      <w:pPr>
        <w:pStyle w:val="RLTextlnkuslovan"/>
        <w:numPr>
          <w:ilvl w:val="2"/>
          <w:numId w:val="1"/>
        </w:numPr>
        <w:spacing w:before="120" w:line="276" w:lineRule="auto"/>
        <w:ind w:left="2041"/>
        <w:rPr>
          <w:rFonts w:ascii="Segoe UI" w:hAnsi="Segoe UI" w:cs="Segoe UI"/>
          <w:sz w:val="22"/>
          <w:szCs w:val="22"/>
        </w:rPr>
      </w:pPr>
      <w:bookmarkStart w:id="18" w:name="_Ref93390783"/>
      <w:r w:rsidRPr="1B60D532">
        <w:rPr>
          <w:rFonts w:ascii="Segoe UI" w:hAnsi="Segoe UI" w:cs="Segoe UI"/>
          <w:sz w:val="22"/>
          <w:szCs w:val="22"/>
        </w:rPr>
        <w:t>poskytnutí služeb technické podpory Systému, tj. vykonávání činností potřebných pro zajištění správné funkčnosti a bezproblémového chodu Systému, které zahrnuje zejména</w:t>
      </w:r>
      <w:bookmarkEnd w:id="18"/>
    </w:p>
    <w:p w14:paraId="186BF117" w14:textId="71C32D70" w:rsidR="00C20289" w:rsidRDefault="002E5D8A" w:rsidP="00C3283F">
      <w:pPr>
        <w:pStyle w:val="RLTextlnkuslovan"/>
        <w:numPr>
          <w:ilvl w:val="3"/>
          <w:numId w:val="12"/>
        </w:numPr>
        <w:spacing w:before="120" w:line="276" w:lineRule="auto"/>
        <w:ind w:left="2552" w:hanging="425"/>
        <w:rPr>
          <w:rFonts w:ascii="Segoe UI" w:hAnsi="Segoe UI" w:cs="Segoe UI"/>
          <w:sz w:val="22"/>
          <w:szCs w:val="22"/>
        </w:rPr>
      </w:pPr>
      <w:r w:rsidRPr="002E5D8A">
        <w:rPr>
          <w:rFonts w:ascii="Segoe UI" w:hAnsi="Segoe UI" w:cs="Segoe UI"/>
          <w:sz w:val="22"/>
          <w:szCs w:val="22"/>
        </w:rPr>
        <w:t xml:space="preserve">řešení poruch provozu </w:t>
      </w:r>
      <w:r w:rsidR="00C20289">
        <w:rPr>
          <w:rFonts w:ascii="Segoe UI" w:hAnsi="Segoe UI" w:cs="Segoe UI"/>
          <w:sz w:val="22"/>
          <w:szCs w:val="22"/>
        </w:rPr>
        <w:t>Systému</w:t>
      </w:r>
      <w:r w:rsidR="00A71A71">
        <w:rPr>
          <w:rFonts w:ascii="Segoe UI" w:hAnsi="Segoe UI" w:cs="Segoe UI"/>
          <w:sz w:val="22"/>
          <w:szCs w:val="22"/>
        </w:rPr>
        <w:t>;</w:t>
      </w:r>
      <w:r w:rsidRPr="002E5D8A">
        <w:rPr>
          <w:rFonts w:ascii="Segoe UI" w:hAnsi="Segoe UI" w:cs="Segoe UI"/>
          <w:sz w:val="22"/>
          <w:szCs w:val="22"/>
        </w:rPr>
        <w:t xml:space="preserve"> </w:t>
      </w:r>
    </w:p>
    <w:p w14:paraId="04CBF799" w14:textId="5FEF12D5" w:rsidR="00AC1278" w:rsidRDefault="002E5D8A" w:rsidP="00C3283F">
      <w:pPr>
        <w:pStyle w:val="RLTextlnkuslovan"/>
        <w:numPr>
          <w:ilvl w:val="3"/>
          <w:numId w:val="12"/>
        </w:numPr>
        <w:spacing w:before="120" w:line="276" w:lineRule="auto"/>
        <w:ind w:left="2552" w:hanging="425"/>
        <w:rPr>
          <w:rFonts w:ascii="Segoe UI" w:hAnsi="Segoe UI" w:cs="Segoe UI"/>
          <w:sz w:val="22"/>
          <w:szCs w:val="22"/>
        </w:rPr>
      </w:pPr>
      <w:r w:rsidRPr="002E5D8A">
        <w:rPr>
          <w:rFonts w:ascii="Segoe UI" w:hAnsi="Segoe UI" w:cs="Segoe UI"/>
          <w:sz w:val="22"/>
          <w:szCs w:val="22"/>
        </w:rPr>
        <w:t xml:space="preserve">profylaxi </w:t>
      </w:r>
      <w:r w:rsidR="00C20289">
        <w:rPr>
          <w:rFonts w:ascii="Segoe UI" w:hAnsi="Segoe UI" w:cs="Segoe UI"/>
          <w:sz w:val="22"/>
          <w:szCs w:val="22"/>
        </w:rPr>
        <w:t>Systému</w:t>
      </w:r>
      <w:r w:rsidR="0011195E">
        <w:rPr>
          <w:rFonts w:ascii="Segoe UI" w:hAnsi="Segoe UI" w:cs="Segoe UI"/>
          <w:sz w:val="22"/>
          <w:szCs w:val="22"/>
        </w:rPr>
        <w:t xml:space="preserve"> ePasy a komponenty ISY a DV3</w:t>
      </w:r>
      <w:r w:rsidR="001D58A5">
        <w:rPr>
          <w:rFonts w:ascii="Segoe UI" w:hAnsi="Segoe UI" w:cs="Segoe UI"/>
          <w:sz w:val="22"/>
          <w:szCs w:val="22"/>
        </w:rPr>
        <w:t>;</w:t>
      </w:r>
    </w:p>
    <w:p w14:paraId="514F0F88" w14:textId="1DC6F9A9" w:rsidR="00C20289" w:rsidRDefault="00A10CDE" w:rsidP="00C3283F">
      <w:pPr>
        <w:pStyle w:val="RLTextlnkuslovan"/>
        <w:numPr>
          <w:ilvl w:val="3"/>
          <w:numId w:val="12"/>
        </w:numPr>
        <w:spacing w:before="120" w:line="276" w:lineRule="auto"/>
        <w:ind w:left="2552" w:hanging="425"/>
        <w:rPr>
          <w:rFonts w:ascii="Segoe UI" w:hAnsi="Segoe UI" w:cs="Segoe UI"/>
          <w:sz w:val="22"/>
          <w:szCs w:val="22"/>
        </w:rPr>
      </w:pPr>
      <w:r>
        <w:rPr>
          <w:rFonts w:ascii="Segoe UI" w:hAnsi="Segoe UI" w:cs="Segoe UI"/>
          <w:sz w:val="22"/>
          <w:szCs w:val="22"/>
        </w:rPr>
        <w:t xml:space="preserve">zajištění </w:t>
      </w:r>
      <w:r w:rsidR="00182D90">
        <w:rPr>
          <w:rFonts w:ascii="Segoe UI" w:hAnsi="Segoe UI" w:cs="Segoe UI"/>
          <w:sz w:val="22"/>
          <w:szCs w:val="22"/>
        </w:rPr>
        <w:t xml:space="preserve">služeb </w:t>
      </w:r>
      <w:r>
        <w:rPr>
          <w:rFonts w:ascii="Segoe UI" w:hAnsi="Segoe UI" w:cs="Segoe UI"/>
          <w:sz w:val="22"/>
          <w:szCs w:val="22"/>
        </w:rPr>
        <w:t>a správa Service Desk</w:t>
      </w:r>
      <w:r w:rsidR="00A71A71">
        <w:rPr>
          <w:rFonts w:ascii="Segoe UI" w:hAnsi="Segoe UI" w:cs="Segoe UI"/>
          <w:sz w:val="22"/>
          <w:szCs w:val="22"/>
        </w:rPr>
        <w:t>;</w:t>
      </w:r>
      <w:r w:rsidR="002E5D8A" w:rsidRPr="002E5D8A">
        <w:rPr>
          <w:rFonts w:ascii="Segoe UI" w:hAnsi="Segoe UI" w:cs="Segoe UI"/>
          <w:sz w:val="22"/>
          <w:szCs w:val="22"/>
        </w:rPr>
        <w:t xml:space="preserve"> </w:t>
      </w:r>
    </w:p>
    <w:p w14:paraId="21B04FC4" w14:textId="1238C0C8" w:rsidR="00213491" w:rsidRDefault="4A42929C" w:rsidP="00C3283F">
      <w:pPr>
        <w:pStyle w:val="RLTextlnkuslovan"/>
        <w:numPr>
          <w:ilvl w:val="3"/>
          <w:numId w:val="12"/>
        </w:numPr>
        <w:spacing w:before="120" w:line="276" w:lineRule="auto"/>
        <w:ind w:left="2552" w:hanging="425"/>
        <w:rPr>
          <w:rFonts w:ascii="Segoe UI" w:hAnsi="Segoe UI" w:cs="Segoe UI"/>
          <w:sz w:val="22"/>
          <w:szCs w:val="22"/>
        </w:rPr>
      </w:pPr>
      <w:r w:rsidRPr="4A42929C">
        <w:rPr>
          <w:rFonts w:ascii="Segoe UI" w:hAnsi="Segoe UI" w:cs="Segoe UI"/>
          <w:sz w:val="22"/>
          <w:szCs w:val="22"/>
        </w:rPr>
        <w:t xml:space="preserve">aktualizace existující </w:t>
      </w:r>
      <w:r w:rsidR="00A71A71">
        <w:rPr>
          <w:rFonts w:ascii="Segoe UI" w:hAnsi="Segoe UI" w:cs="Segoe UI"/>
          <w:sz w:val="22"/>
          <w:szCs w:val="22"/>
        </w:rPr>
        <w:t>Dokumentace Systému;</w:t>
      </w:r>
    </w:p>
    <w:p w14:paraId="415FD8DC" w14:textId="587C90E8" w:rsidR="001E25AE" w:rsidRDefault="006A141C" w:rsidP="00C3283F">
      <w:pPr>
        <w:pStyle w:val="RLTextlnkuslovan"/>
        <w:numPr>
          <w:ilvl w:val="3"/>
          <w:numId w:val="12"/>
        </w:numPr>
        <w:spacing w:before="120" w:line="276" w:lineRule="auto"/>
        <w:ind w:left="2552" w:hanging="425"/>
        <w:rPr>
          <w:rFonts w:ascii="Segoe UI" w:hAnsi="Segoe UI" w:cs="Segoe UI"/>
          <w:sz w:val="22"/>
          <w:szCs w:val="22"/>
        </w:rPr>
      </w:pPr>
      <w:bookmarkStart w:id="19" w:name="_Ref93267868"/>
      <w:bookmarkStart w:id="20" w:name="_Ref96071610"/>
      <w:bookmarkStart w:id="21" w:name="_Ref93263032"/>
      <w:r w:rsidRPr="006A141C">
        <w:rPr>
          <w:rFonts w:ascii="Segoe UI" w:hAnsi="Segoe UI" w:cs="Segoe UI"/>
          <w:sz w:val="22"/>
          <w:szCs w:val="22"/>
        </w:rPr>
        <w:t xml:space="preserve">Poskytnutí </w:t>
      </w:r>
      <w:r>
        <w:rPr>
          <w:rFonts w:ascii="Segoe UI" w:hAnsi="Segoe UI" w:cs="Segoe UI"/>
          <w:sz w:val="22"/>
          <w:szCs w:val="22"/>
        </w:rPr>
        <w:t xml:space="preserve">nezbytné součinnosti </w:t>
      </w:r>
      <w:r w:rsidR="004041A4">
        <w:rPr>
          <w:rFonts w:ascii="Segoe UI" w:hAnsi="Segoe UI" w:cs="Segoe UI"/>
          <w:sz w:val="22"/>
          <w:szCs w:val="22"/>
        </w:rPr>
        <w:t>ze strany</w:t>
      </w:r>
      <w:r w:rsidRPr="006A141C">
        <w:rPr>
          <w:rFonts w:ascii="Segoe UI" w:hAnsi="Segoe UI" w:cs="Segoe UI"/>
          <w:sz w:val="22"/>
          <w:szCs w:val="22"/>
        </w:rPr>
        <w:t xml:space="preserve"> projektového managementu</w:t>
      </w:r>
      <w:r w:rsidR="004041A4">
        <w:rPr>
          <w:rFonts w:ascii="Segoe UI" w:hAnsi="Segoe UI" w:cs="Segoe UI"/>
          <w:sz w:val="22"/>
          <w:szCs w:val="22"/>
        </w:rPr>
        <w:t xml:space="preserve"> Poskytovatele</w:t>
      </w:r>
      <w:r w:rsidRPr="006A141C">
        <w:rPr>
          <w:rFonts w:ascii="Segoe UI" w:hAnsi="Segoe UI" w:cs="Segoe UI"/>
          <w:sz w:val="22"/>
          <w:szCs w:val="22"/>
        </w:rPr>
        <w:t xml:space="preserve"> </w:t>
      </w:r>
      <w:r w:rsidR="004041A4">
        <w:rPr>
          <w:rFonts w:ascii="Segoe UI" w:hAnsi="Segoe UI" w:cs="Segoe UI"/>
          <w:sz w:val="22"/>
          <w:szCs w:val="22"/>
        </w:rPr>
        <w:t xml:space="preserve">pro řízení provozu Systému </w:t>
      </w:r>
      <w:r w:rsidRPr="006A141C">
        <w:rPr>
          <w:rFonts w:ascii="Segoe UI" w:hAnsi="Segoe UI" w:cs="Segoe UI"/>
          <w:sz w:val="22"/>
          <w:szCs w:val="22"/>
        </w:rPr>
        <w:t xml:space="preserve">Objednatelem po celou dobu trvání Smlouvy s důrazem na plnění stanovených cílů </w:t>
      </w:r>
      <w:r w:rsidR="004041A4">
        <w:rPr>
          <w:rFonts w:ascii="Segoe UI" w:hAnsi="Segoe UI" w:cs="Segoe UI"/>
          <w:sz w:val="22"/>
          <w:szCs w:val="22"/>
        </w:rPr>
        <w:t>provozní podpory Systému</w:t>
      </w:r>
      <w:r w:rsidRPr="006A141C">
        <w:rPr>
          <w:rFonts w:ascii="Segoe UI" w:hAnsi="Segoe UI" w:cs="Segoe UI"/>
          <w:sz w:val="22"/>
          <w:szCs w:val="22"/>
        </w:rPr>
        <w:t>, na jakost</w:t>
      </w:r>
      <w:r w:rsidR="000E772C">
        <w:rPr>
          <w:rFonts w:ascii="Segoe UI" w:hAnsi="Segoe UI" w:cs="Segoe UI"/>
          <w:sz w:val="22"/>
          <w:szCs w:val="22"/>
        </w:rPr>
        <w:t xml:space="preserve"> služeb technické podpory Systému</w:t>
      </w:r>
      <w:r w:rsidRPr="006A141C">
        <w:rPr>
          <w:rFonts w:ascii="Segoe UI" w:hAnsi="Segoe UI" w:cs="Segoe UI"/>
          <w:sz w:val="22"/>
          <w:szCs w:val="22"/>
        </w:rPr>
        <w:t>, stanovený harmonogram a cenu včetně sledování rizikových faktorů a řešení problémů vzniklých v průběhu projektu</w:t>
      </w:r>
      <w:bookmarkEnd w:id="19"/>
      <w:r w:rsidR="00A71A71">
        <w:rPr>
          <w:rFonts w:ascii="Segoe UI" w:hAnsi="Segoe UI" w:cs="Segoe UI"/>
          <w:sz w:val="22"/>
          <w:szCs w:val="22"/>
        </w:rPr>
        <w:t>.</w:t>
      </w:r>
      <w:bookmarkEnd w:id="20"/>
    </w:p>
    <w:bookmarkEnd w:id="21"/>
    <w:p w14:paraId="0558B9FB" w14:textId="67D2F94A" w:rsidR="00782CF0" w:rsidRPr="00FC0102" w:rsidRDefault="00A71A71" w:rsidP="00DF0B05">
      <w:pPr>
        <w:pStyle w:val="RLTextlnkuslovan"/>
        <w:numPr>
          <w:ilvl w:val="0"/>
          <w:numId w:val="0"/>
        </w:numPr>
        <w:spacing w:before="120" w:line="276" w:lineRule="auto"/>
        <w:ind w:left="2127"/>
        <w:rPr>
          <w:rFonts w:ascii="Segoe UI" w:hAnsi="Segoe UI" w:cs="Segoe UI"/>
          <w:sz w:val="22"/>
          <w:szCs w:val="22"/>
        </w:rPr>
      </w:pPr>
      <w:r>
        <w:rPr>
          <w:rFonts w:ascii="Segoe UI" w:hAnsi="Segoe UI" w:cs="Segoe UI"/>
          <w:sz w:val="22"/>
          <w:szCs w:val="22"/>
        </w:rPr>
        <w:t xml:space="preserve"> </w:t>
      </w:r>
      <w:r w:rsidR="00DF0B05">
        <w:rPr>
          <w:rFonts w:ascii="Segoe UI" w:hAnsi="Segoe UI" w:cs="Segoe UI"/>
          <w:sz w:val="22"/>
          <w:szCs w:val="22"/>
        </w:rPr>
        <w:t>(</w:t>
      </w:r>
      <w:r w:rsidR="00C50FDA" w:rsidRPr="00FC0102">
        <w:rPr>
          <w:rFonts w:ascii="Segoe UI" w:hAnsi="Segoe UI" w:cs="Segoe UI"/>
          <w:sz w:val="22"/>
          <w:szCs w:val="22"/>
        </w:rPr>
        <w:t>dále jen „</w:t>
      </w:r>
      <w:r w:rsidR="00A82438">
        <w:rPr>
          <w:rFonts w:ascii="Segoe UI" w:hAnsi="Segoe UI" w:cs="Segoe UI"/>
          <w:b/>
          <w:i/>
          <w:iCs/>
          <w:sz w:val="22"/>
          <w:szCs w:val="22"/>
        </w:rPr>
        <w:t>Podpora</w:t>
      </w:r>
      <w:r w:rsidR="00C50FDA" w:rsidRPr="00FC0102">
        <w:rPr>
          <w:rFonts w:ascii="Segoe UI" w:hAnsi="Segoe UI" w:cs="Segoe UI"/>
          <w:sz w:val="22"/>
          <w:szCs w:val="22"/>
        </w:rPr>
        <w:t>“</w:t>
      </w:r>
      <w:r w:rsidR="00DF0B05">
        <w:rPr>
          <w:rFonts w:ascii="Segoe UI" w:hAnsi="Segoe UI" w:cs="Segoe UI"/>
          <w:sz w:val="22"/>
          <w:szCs w:val="22"/>
        </w:rPr>
        <w:t>)</w:t>
      </w:r>
      <w:r w:rsidR="00D01B1B" w:rsidRPr="00FC0102">
        <w:rPr>
          <w:rFonts w:ascii="Segoe UI" w:hAnsi="Segoe UI" w:cs="Segoe UI"/>
          <w:sz w:val="22"/>
          <w:szCs w:val="22"/>
        </w:rPr>
        <w:t>;</w:t>
      </w:r>
    </w:p>
    <w:p w14:paraId="37E39758" w14:textId="70C36FA4" w:rsidR="0031209F" w:rsidRPr="00FC0102"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zajištění služeb dalšího nutného a neodkladného rozvoje Systému (dále jen „</w:t>
      </w:r>
      <w:r w:rsidRPr="1B60D532">
        <w:rPr>
          <w:rFonts w:ascii="Segoe UI" w:hAnsi="Segoe UI" w:cs="Segoe UI"/>
          <w:b/>
          <w:bCs/>
          <w:i/>
          <w:iCs/>
          <w:sz w:val="22"/>
          <w:szCs w:val="22"/>
        </w:rPr>
        <w:t>Rozvoj</w:t>
      </w:r>
      <w:r w:rsidRPr="1B60D532">
        <w:rPr>
          <w:rFonts w:ascii="Segoe UI" w:hAnsi="Segoe UI" w:cs="Segoe UI"/>
          <w:sz w:val="22"/>
          <w:szCs w:val="22"/>
        </w:rPr>
        <w:t>“), zejména pak v případě změny právních předpisů s dopadem na Systém;</w:t>
      </w:r>
    </w:p>
    <w:p w14:paraId="4EAFCFC1" w14:textId="58ECA610" w:rsidR="007173D1"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 xml:space="preserve">poskytnutí služeb konzultací senior </w:t>
      </w:r>
      <w:r w:rsidR="007B16EA" w:rsidRPr="1B60D532">
        <w:rPr>
          <w:rFonts w:ascii="Segoe UI" w:hAnsi="Segoe UI" w:cs="Segoe UI"/>
          <w:sz w:val="22"/>
          <w:szCs w:val="22"/>
        </w:rPr>
        <w:t>specialisty (ů) pro</w:t>
      </w:r>
      <w:r w:rsidRPr="1B60D532">
        <w:rPr>
          <w:rFonts w:ascii="Segoe UI" w:hAnsi="Segoe UI" w:cs="Segoe UI"/>
          <w:sz w:val="22"/>
          <w:szCs w:val="22"/>
        </w:rPr>
        <w:t xml:space="preserve"> účely plnění této Smlouvy (dále jen „</w:t>
      </w:r>
      <w:r w:rsidRPr="1B60D532">
        <w:rPr>
          <w:rFonts w:ascii="Segoe UI" w:hAnsi="Segoe UI" w:cs="Segoe UI"/>
          <w:b/>
          <w:bCs/>
          <w:i/>
          <w:iCs/>
          <w:sz w:val="22"/>
          <w:szCs w:val="22"/>
        </w:rPr>
        <w:t>Konzultace</w:t>
      </w:r>
      <w:r w:rsidRPr="1B60D532">
        <w:rPr>
          <w:rFonts w:ascii="Segoe UI" w:hAnsi="Segoe UI" w:cs="Segoe UI"/>
          <w:sz w:val="22"/>
          <w:szCs w:val="22"/>
        </w:rPr>
        <w:t>“);</w:t>
      </w:r>
    </w:p>
    <w:p w14:paraId="22602ECE" w14:textId="0B6B24D8" w:rsidR="00C61923"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poskytnutí všech potřebných práv a</w:t>
      </w:r>
      <w:r w:rsidR="00BE65FE">
        <w:rPr>
          <w:rFonts w:ascii="Segoe UI" w:hAnsi="Segoe UI" w:cs="Segoe UI"/>
          <w:sz w:val="22"/>
          <w:szCs w:val="22"/>
        </w:rPr>
        <w:t>nebo</w:t>
      </w:r>
      <w:r w:rsidRPr="1B60D532">
        <w:rPr>
          <w:rFonts w:ascii="Segoe UI" w:hAnsi="Segoe UI" w:cs="Segoe UI"/>
          <w:sz w:val="22"/>
          <w:szCs w:val="22"/>
        </w:rPr>
        <w:t xml:space="preserve"> licencí k užívání a rozvoji Systému, jimiž nedisponuje Objednatel, a </w:t>
      </w:r>
    </w:p>
    <w:p w14:paraId="3685CBBB" w14:textId="3DCFFD8E" w:rsidR="009B235E" w:rsidRDefault="1B60D532" w:rsidP="00C3283F">
      <w:pPr>
        <w:pStyle w:val="RLTextlnkuslovan"/>
        <w:numPr>
          <w:ilvl w:val="2"/>
          <w:numId w:val="1"/>
        </w:numPr>
        <w:spacing w:before="120" w:line="276" w:lineRule="auto"/>
        <w:ind w:left="2041"/>
        <w:rPr>
          <w:rFonts w:ascii="Segoe UI" w:hAnsi="Segoe UI" w:cs="Segoe UI"/>
          <w:sz w:val="22"/>
          <w:szCs w:val="22"/>
        </w:rPr>
      </w:pPr>
      <w:bookmarkStart w:id="22" w:name="_Ref93263025"/>
      <w:bookmarkStart w:id="23" w:name="_Ref96157916"/>
      <w:r w:rsidRPr="1B60D532">
        <w:rPr>
          <w:rFonts w:ascii="Segoe UI" w:hAnsi="Segoe UI" w:cs="Segoe UI"/>
          <w:sz w:val="22"/>
          <w:szCs w:val="22"/>
        </w:rPr>
        <w:t xml:space="preserve">zajištění plynulého a řádného převedení všech činností spojených </w:t>
      </w:r>
      <w:r w:rsidR="00AE32AA" w:rsidRPr="1B60D532">
        <w:rPr>
          <w:rFonts w:ascii="Segoe UI" w:hAnsi="Segoe UI" w:cs="Segoe UI"/>
          <w:sz w:val="22"/>
          <w:szCs w:val="22"/>
        </w:rPr>
        <w:t>s</w:t>
      </w:r>
      <w:r w:rsidR="00AE32AA">
        <w:rPr>
          <w:rFonts w:ascii="Segoe UI" w:hAnsi="Segoe UI" w:cs="Segoe UI"/>
          <w:sz w:val="22"/>
          <w:szCs w:val="22"/>
        </w:rPr>
        <w:t> </w:t>
      </w:r>
      <w:r w:rsidRPr="1B60D532">
        <w:rPr>
          <w:rFonts w:ascii="Segoe UI" w:hAnsi="Segoe UI" w:cs="Segoe UI"/>
          <w:sz w:val="22"/>
          <w:szCs w:val="22"/>
        </w:rPr>
        <w:t>poskytováním Služeb na Objednatele a/nebo nového poskytovatele (dále jen „</w:t>
      </w:r>
      <w:r w:rsidRPr="1B60D532">
        <w:rPr>
          <w:rFonts w:ascii="Segoe UI" w:hAnsi="Segoe UI" w:cs="Segoe UI"/>
          <w:b/>
          <w:bCs/>
          <w:i/>
          <w:iCs/>
          <w:sz w:val="22"/>
          <w:szCs w:val="22"/>
        </w:rPr>
        <w:t>Exit</w:t>
      </w:r>
      <w:r w:rsidRPr="1B60D532">
        <w:rPr>
          <w:rFonts w:ascii="Segoe UI" w:hAnsi="Segoe UI" w:cs="Segoe UI"/>
          <w:sz w:val="22"/>
          <w:szCs w:val="22"/>
        </w:rPr>
        <w:t>“</w:t>
      </w:r>
      <w:r w:rsidR="00B45E08">
        <w:rPr>
          <w:rFonts w:ascii="Segoe UI" w:hAnsi="Segoe UI" w:cs="Segoe UI"/>
          <w:sz w:val="22"/>
          <w:szCs w:val="22"/>
        </w:rPr>
        <w:t xml:space="preserve">, jak je definován v odst. </w:t>
      </w:r>
      <w:r w:rsidR="00B45E08">
        <w:rPr>
          <w:rFonts w:ascii="Segoe UI" w:hAnsi="Segoe UI" w:cs="Segoe UI"/>
          <w:sz w:val="22"/>
          <w:szCs w:val="22"/>
        </w:rPr>
        <w:fldChar w:fldCharType="begin"/>
      </w:r>
      <w:r w:rsidR="00B45E08">
        <w:rPr>
          <w:rFonts w:ascii="Segoe UI" w:hAnsi="Segoe UI" w:cs="Segoe UI"/>
          <w:sz w:val="22"/>
          <w:szCs w:val="22"/>
        </w:rPr>
        <w:instrText xml:space="preserve"> REF _Ref96696780 \r \h </w:instrText>
      </w:r>
      <w:r w:rsidR="00B45E08">
        <w:rPr>
          <w:rFonts w:ascii="Segoe UI" w:hAnsi="Segoe UI" w:cs="Segoe UI"/>
          <w:sz w:val="22"/>
          <w:szCs w:val="22"/>
        </w:rPr>
      </w:r>
      <w:r w:rsidR="00B45E08">
        <w:rPr>
          <w:rFonts w:ascii="Segoe UI" w:hAnsi="Segoe UI" w:cs="Segoe UI"/>
          <w:sz w:val="22"/>
          <w:szCs w:val="22"/>
        </w:rPr>
        <w:fldChar w:fldCharType="separate"/>
      </w:r>
      <w:r w:rsidR="00B45E08">
        <w:rPr>
          <w:rFonts w:ascii="Segoe UI" w:hAnsi="Segoe UI" w:cs="Segoe UI"/>
          <w:sz w:val="22"/>
          <w:szCs w:val="22"/>
        </w:rPr>
        <w:t>8.1</w:t>
      </w:r>
      <w:r w:rsidR="00B45E08">
        <w:rPr>
          <w:rFonts w:ascii="Segoe UI" w:hAnsi="Segoe UI" w:cs="Segoe UI"/>
          <w:sz w:val="22"/>
          <w:szCs w:val="22"/>
        </w:rPr>
        <w:fldChar w:fldCharType="end"/>
      </w:r>
      <w:r w:rsidRPr="1B60D532">
        <w:rPr>
          <w:rFonts w:ascii="Segoe UI" w:hAnsi="Segoe UI" w:cs="Segoe UI"/>
          <w:sz w:val="22"/>
          <w:szCs w:val="22"/>
        </w:rPr>
        <w:t>)</w:t>
      </w:r>
      <w:bookmarkEnd w:id="22"/>
      <w:r w:rsidR="00E22250">
        <w:rPr>
          <w:rFonts w:ascii="Segoe UI" w:hAnsi="Segoe UI" w:cs="Segoe UI"/>
          <w:sz w:val="22"/>
          <w:szCs w:val="22"/>
        </w:rPr>
        <w:t>.</w:t>
      </w:r>
      <w:bookmarkEnd w:id="23"/>
    </w:p>
    <w:p w14:paraId="4F466E62" w14:textId="6A635F6C" w:rsidR="00A53FA8" w:rsidRPr="00B3472E" w:rsidRDefault="00A53FA8" w:rsidP="00A53FA8">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(plnění dle bodů </w:t>
      </w:r>
      <w:r w:rsidR="008344F6">
        <w:rPr>
          <w:rFonts w:ascii="Segoe UI" w:hAnsi="Segoe UI" w:cs="Segoe UI"/>
          <w:sz w:val="22"/>
          <w:szCs w:val="22"/>
        </w:rPr>
        <w:fldChar w:fldCharType="begin"/>
      </w:r>
      <w:r w:rsidR="008344F6">
        <w:rPr>
          <w:rFonts w:ascii="Segoe UI" w:hAnsi="Segoe UI" w:cs="Segoe UI"/>
          <w:sz w:val="22"/>
          <w:szCs w:val="22"/>
        </w:rPr>
        <w:instrText xml:space="preserve"> REF _Ref93390783 \r \h </w:instrText>
      </w:r>
      <w:r w:rsidR="008344F6">
        <w:rPr>
          <w:rFonts w:ascii="Segoe UI" w:hAnsi="Segoe UI" w:cs="Segoe UI"/>
          <w:sz w:val="22"/>
          <w:szCs w:val="22"/>
        </w:rPr>
      </w:r>
      <w:r w:rsidR="008344F6">
        <w:rPr>
          <w:rFonts w:ascii="Segoe UI" w:hAnsi="Segoe UI" w:cs="Segoe UI"/>
          <w:sz w:val="22"/>
          <w:szCs w:val="22"/>
        </w:rPr>
        <w:fldChar w:fldCharType="separate"/>
      </w:r>
      <w:r w:rsidR="008344F6">
        <w:rPr>
          <w:rFonts w:ascii="Segoe UI" w:hAnsi="Segoe UI" w:cs="Segoe UI"/>
          <w:sz w:val="22"/>
          <w:szCs w:val="22"/>
        </w:rPr>
        <w:t>3.1.1</w:t>
      </w:r>
      <w:r w:rsidR="008344F6">
        <w:rPr>
          <w:rFonts w:ascii="Segoe UI" w:hAnsi="Segoe UI" w:cs="Segoe UI"/>
          <w:sz w:val="22"/>
          <w:szCs w:val="22"/>
        </w:rPr>
        <w:fldChar w:fldCharType="end"/>
      </w:r>
      <w:r>
        <w:rPr>
          <w:rFonts w:ascii="Segoe UI" w:hAnsi="Segoe UI" w:cs="Segoe UI"/>
          <w:sz w:val="22"/>
          <w:szCs w:val="22"/>
        </w:rPr>
        <w:t xml:space="preserve"> až </w:t>
      </w:r>
      <w:r w:rsidR="008344F6">
        <w:rPr>
          <w:rFonts w:ascii="Segoe UI" w:hAnsi="Segoe UI" w:cs="Segoe UI"/>
          <w:sz w:val="22"/>
          <w:szCs w:val="22"/>
        </w:rPr>
        <w:fldChar w:fldCharType="begin"/>
      </w:r>
      <w:r w:rsidR="008344F6">
        <w:rPr>
          <w:rFonts w:ascii="Segoe UI" w:hAnsi="Segoe UI" w:cs="Segoe UI"/>
          <w:sz w:val="22"/>
          <w:szCs w:val="22"/>
        </w:rPr>
        <w:instrText xml:space="preserve"> REF _Ref96157916 \r \h </w:instrText>
      </w:r>
      <w:r w:rsidR="008344F6">
        <w:rPr>
          <w:rFonts w:ascii="Segoe UI" w:hAnsi="Segoe UI" w:cs="Segoe UI"/>
          <w:sz w:val="22"/>
          <w:szCs w:val="22"/>
        </w:rPr>
      </w:r>
      <w:r w:rsidR="008344F6">
        <w:rPr>
          <w:rFonts w:ascii="Segoe UI" w:hAnsi="Segoe UI" w:cs="Segoe UI"/>
          <w:sz w:val="22"/>
          <w:szCs w:val="22"/>
        </w:rPr>
        <w:fldChar w:fldCharType="separate"/>
      </w:r>
      <w:r w:rsidR="008344F6">
        <w:rPr>
          <w:rFonts w:ascii="Segoe UI" w:hAnsi="Segoe UI" w:cs="Segoe UI"/>
          <w:sz w:val="22"/>
          <w:szCs w:val="22"/>
        </w:rPr>
        <w:t>3.1.5</w:t>
      </w:r>
      <w:r w:rsidR="008344F6">
        <w:rPr>
          <w:rFonts w:ascii="Segoe UI" w:hAnsi="Segoe UI" w:cs="Segoe UI"/>
          <w:sz w:val="22"/>
          <w:szCs w:val="22"/>
        </w:rPr>
        <w:fldChar w:fldCharType="end"/>
      </w:r>
      <w:r w:rsidRPr="005979A8">
        <w:rPr>
          <w:rFonts w:ascii="Segoe UI" w:hAnsi="Segoe UI" w:cs="Segoe UI"/>
          <w:sz w:val="22"/>
          <w:szCs w:val="22"/>
        </w:rPr>
        <w:t xml:space="preserve"> dále společně jen </w:t>
      </w:r>
      <w:r w:rsidRPr="005979A8">
        <w:rPr>
          <w:rFonts w:ascii="Segoe UI" w:hAnsi="Segoe UI" w:cs="Segoe UI"/>
          <w:b/>
          <w:bCs/>
          <w:i/>
          <w:iCs/>
          <w:sz w:val="22"/>
          <w:szCs w:val="22"/>
        </w:rPr>
        <w:t>„</w:t>
      </w:r>
      <w:r w:rsidR="00E74EC6">
        <w:rPr>
          <w:rFonts w:ascii="Segoe UI" w:hAnsi="Segoe UI" w:cs="Segoe UI"/>
          <w:b/>
          <w:bCs/>
          <w:i/>
          <w:iCs/>
          <w:sz w:val="22"/>
          <w:szCs w:val="22"/>
        </w:rPr>
        <w:t>P</w:t>
      </w:r>
      <w:r w:rsidRPr="0007221A">
        <w:rPr>
          <w:rFonts w:ascii="Segoe UI" w:hAnsi="Segoe UI" w:cs="Segoe UI"/>
          <w:b/>
          <w:bCs/>
          <w:i/>
          <w:iCs/>
          <w:sz w:val="22"/>
          <w:szCs w:val="22"/>
        </w:rPr>
        <w:t xml:space="preserve">ředmět </w:t>
      </w:r>
      <w:r w:rsidR="00E74EC6">
        <w:rPr>
          <w:rFonts w:ascii="Segoe UI" w:hAnsi="Segoe UI" w:cs="Segoe UI"/>
          <w:b/>
          <w:bCs/>
          <w:i/>
          <w:iCs/>
          <w:sz w:val="22"/>
          <w:szCs w:val="22"/>
        </w:rPr>
        <w:t>plnění</w:t>
      </w:r>
      <w:r w:rsidRPr="005979A8">
        <w:rPr>
          <w:rFonts w:ascii="Segoe UI" w:hAnsi="Segoe UI" w:cs="Segoe UI"/>
          <w:sz w:val="22"/>
          <w:szCs w:val="22"/>
        </w:rPr>
        <w:t>“</w:t>
      </w:r>
      <w:r w:rsidR="009A67E6">
        <w:rPr>
          <w:rFonts w:ascii="Segoe UI" w:hAnsi="Segoe UI" w:cs="Segoe UI"/>
          <w:sz w:val="22"/>
          <w:szCs w:val="22"/>
        </w:rPr>
        <w:t xml:space="preserve"> nebo „</w:t>
      </w:r>
      <w:r w:rsidR="009A67E6" w:rsidRPr="009A67E6">
        <w:rPr>
          <w:rFonts w:ascii="Segoe UI" w:hAnsi="Segoe UI" w:cs="Segoe UI"/>
          <w:b/>
          <w:bCs/>
          <w:i/>
          <w:iCs/>
          <w:sz w:val="22"/>
          <w:szCs w:val="22"/>
        </w:rPr>
        <w:t>Služby</w:t>
      </w:r>
      <w:r w:rsidR="009A67E6">
        <w:rPr>
          <w:rFonts w:ascii="Segoe UI" w:hAnsi="Segoe UI" w:cs="Segoe UI"/>
          <w:sz w:val="22"/>
          <w:szCs w:val="22"/>
        </w:rPr>
        <w:t>“</w:t>
      </w:r>
      <w:r>
        <w:rPr>
          <w:rFonts w:ascii="Segoe UI" w:hAnsi="Segoe UI" w:cs="Segoe UI"/>
          <w:sz w:val="22"/>
          <w:szCs w:val="22"/>
        </w:rPr>
        <w:t>).</w:t>
      </w:r>
    </w:p>
    <w:bookmarkEnd w:id="17"/>
    <w:p w14:paraId="11928A34" w14:textId="325C6C53" w:rsidR="00D75E22" w:rsidRPr="007E0557" w:rsidRDefault="1B60D532" w:rsidP="00C862AE">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Smluvní strany výslovně uvádí, že součástí Předmětu plnění není dodávka HW </w:t>
      </w:r>
      <w:r w:rsidR="00AE32AA" w:rsidRPr="1B60D532">
        <w:rPr>
          <w:rFonts w:ascii="Segoe UI" w:hAnsi="Segoe UI" w:cs="Segoe UI"/>
          <w:sz w:val="22"/>
          <w:szCs w:val="22"/>
        </w:rPr>
        <w:t>a</w:t>
      </w:r>
      <w:r w:rsidR="00AE32AA">
        <w:rPr>
          <w:rFonts w:ascii="Segoe UI" w:hAnsi="Segoe UI" w:cs="Segoe UI"/>
          <w:sz w:val="22"/>
          <w:szCs w:val="22"/>
        </w:rPr>
        <w:t> </w:t>
      </w:r>
      <w:r w:rsidRPr="1B60D532">
        <w:rPr>
          <w:rFonts w:ascii="Segoe UI" w:hAnsi="Segoe UI" w:cs="Segoe UI"/>
          <w:sz w:val="22"/>
          <w:szCs w:val="22"/>
        </w:rPr>
        <w:t>SW infrastruktury,</w:t>
      </w:r>
      <w:r w:rsidR="00F87B53">
        <w:rPr>
          <w:rFonts w:ascii="Segoe UI" w:hAnsi="Segoe UI" w:cs="Segoe UI"/>
          <w:sz w:val="22"/>
          <w:szCs w:val="22"/>
        </w:rPr>
        <w:t xml:space="preserve"> a také není součástí Předmětu plnění</w:t>
      </w:r>
      <w:r w:rsidRPr="1B60D532">
        <w:rPr>
          <w:rFonts w:ascii="Segoe UI" w:hAnsi="Segoe UI" w:cs="Segoe UI"/>
          <w:sz w:val="22"/>
          <w:szCs w:val="22"/>
        </w:rPr>
        <w:t xml:space="preserve"> provoz a podpora</w:t>
      </w:r>
      <w:r w:rsidR="00F87B53">
        <w:rPr>
          <w:rFonts w:ascii="Segoe UI" w:hAnsi="Segoe UI" w:cs="Segoe UI"/>
          <w:sz w:val="22"/>
          <w:szCs w:val="22"/>
        </w:rPr>
        <w:t xml:space="preserve"> HW a SW infrastruktury</w:t>
      </w:r>
      <w:r w:rsidRPr="1B60D532">
        <w:rPr>
          <w:rFonts w:ascii="Segoe UI" w:hAnsi="Segoe UI" w:cs="Segoe UI"/>
          <w:sz w:val="22"/>
          <w:szCs w:val="22"/>
        </w:rPr>
        <w:t>.</w:t>
      </w:r>
    </w:p>
    <w:p w14:paraId="3DCCB51F" w14:textId="77777777" w:rsidR="00BE77EA" w:rsidRPr="00E81E90" w:rsidRDefault="1B60D532" w:rsidP="00C862AE">
      <w:pPr>
        <w:pStyle w:val="RLTextlnkuslovan"/>
        <w:spacing w:before="120" w:line="276" w:lineRule="auto"/>
        <w:ind w:left="1304"/>
        <w:rPr>
          <w:rFonts w:ascii="Segoe UI" w:hAnsi="Segoe UI" w:cs="Segoe UI"/>
          <w:sz w:val="22"/>
          <w:szCs w:val="22"/>
          <w:lang w:eastAsia="en-US"/>
        </w:rPr>
      </w:pPr>
      <w:r w:rsidRPr="1B60D532">
        <w:rPr>
          <w:rFonts w:ascii="Segoe UI" w:hAnsi="Segoe UI" w:cs="Segoe UI"/>
          <w:color w:val="00000A"/>
          <w:sz w:val="22"/>
          <w:szCs w:val="22"/>
        </w:rPr>
        <w:t>Není-li ve Smlouvě uvedeno jinak či nedohodnou-li se Objednatel a Poskytovatel jinak, jakákoliv dokumentace při poskytování Služeb bude vyhotovena vždy nejméně v jednom originále v tištěné a elektronické podobě v českém jazyce (s možností elektronického vyhledávání textu).</w:t>
      </w:r>
    </w:p>
    <w:p w14:paraId="714D43FF" w14:textId="77777777" w:rsidR="00E81E90" w:rsidRPr="00D81081" w:rsidRDefault="1B60D532" w:rsidP="00C862AE">
      <w:pPr>
        <w:pStyle w:val="RLTextlnkuslovan"/>
        <w:spacing w:before="120" w:line="276" w:lineRule="auto"/>
        <w:ind w:left="1304"/>
        <w:rPr>
          <w:rFonts w:ascii="Segoe UI" w:hAnsi="Segoe UI" w:cs="Segoe UI"/>
          <w:sz w:val="22"/>
          <w:szCs w:val="22"/>
          <w:lang w:eastAsia="en-US"/>
        </w:rPr>
      </w:pPr>
      <w:r w:rsidRPr="1B60D532">
        <w:rPr>
          <w:rFonts w:ascii="Segoe UI" w:hAnsi="Segoe UI" w:cs="Segoe UI"/>
          <w:color w:val="00000A"/>
          <w:sz w:val="22"/>
          <w:szCs w:val="22"/>
        </w:rPr>
        <w:t>Není-li ve Smlouvě uvedeno jinak či nedohodnou-li se Objednatel a Poskytovatel jinak, bude jakákoliv komunikace mezi Objednatelem a Poskytovatelem při poskytování Služeb probíhat vždy v českém jazyce.</w:t>
      </w:r>
    </w:p>
    <w:p w14:paraId="3C367065" w14:textId="590925C5" w:rsidR="005E6174" w:rsidRPr="00230958" w:rsidRDefault="1B60D532" w:rsidP="00C862AE">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Objednatel se touto Smlouvou zavazuje poskytnout Poskytovateli nezbytnou součinnost při poskytování Služeb v rozsahu vymezeném ve Smlouvě. </w:t>
      </w:r>
    </w:p>
    <w:p w14:paraId="0F8295C1" w14:textId="06988FF4" w:rsidR="005E6174" w:rsidRPr="00FA4F1A" w:rsidRDefault="1B60D532" w:rsidP="00C862AE">
      <w:pPr>
        <w:pStyle w:val="RLTextlnkuslovan"/>
        <w:spacing w:before="120" w:line="276" w:lineRule="auto"/>
        <w:ind w:left="1304"/>
        <w:rPr>
          <w:rFonts w:ascii="Segoe UI" w:hAnsi="Segoe UI" w:cs="Segoe UI"/>
          <w:sz w:val="22"/>
          <w:szCs w:val="22"/>
        </w:rPr>
      </w:pPr>
      <w:bookmarkStart w:id="24" w:name="_Ref93407034"/>
      <w:r w:rsidRPr="1B60D532">
        <w:rPr>
          <w:rFonts w:ascii="Segoe UI" w:hAnsi="Segoe UI" w:cs="Segoe UI"/>
          <w:sz w:val="22"/>
          <w:szCs w:val="22"/>
        </w:rPr>
        <w:t>Objednatel se zavazuje zaplatit Poskytovateli dohodnutou cenu</w:t>
      </w:r>
      <w:r w:rsidR="00996F2D">
        <w:rPr>
          <w:rFonts w:ascii="Segoe UI" w:hAnsi="Segoe UI" w:cs="Segoe UI"/>
          <w:sz w:val="22"/>
          <w:szCs w:val="22"/>
        </w:rPr>
        <w:t xml:space="preserve"> (viz čl. </w:t>
      </w:r>
      <w:r w:rsidR="00996F2D">
        <w:rPr>
          <w:rFonts w:ascii="Segoe UI" w:hAnsi="Segoe UI" w:cs="Segoe UI"/>
          <w:sz w:val="22"/>
          <w:szCs w:val="22"/>
        </w:rPr>
        <w:fldChar w:fldCharType="begin"/>
      </w:r>
      <w:r w:rsidR="00996F2D">
        <w:rPr>
          <w:rFonts w:ascii="Segoe UI" w:hAnsi="Segoe UI" w:cs="Segoe UI"/>
          <w:sz w:val="22"/>
          <w:szCs w:val="22"/>
        </w:rPr>
        <w:instrText xml:space="preserve"> REF _Ref214191100 \r \h </w:instrText>
      </w:r>
      <w:r w:rsidR="00996F2D">
        <w:rPr>
          <w:rFonts w:ascii="Segoe UI" w:hAnsi="Segoe UI" w:cs="Segoe UI"/>
          <w:sz w:val="22"/>
          <w:szCs w:val="22"/>
        </w:rPr>
      </w:r>
      <w:r w:rsidR="00996F2D">
        <w:rPr>
          <w:rFonts w:ascii="Segoe UI" w:hAnsi="Segoe UI" w:cs="Segoe UI"/>
          <w:sz w:val="22"/>
          <w:szCs w:val="22"/>
        </w:rPr>
        <w:fldChar w:fldCharType="separate"/>
      </w:r>
      <w:r w:rsidR="00996F2D">
        <w:rPr>
          <w:rFonts w:ascii="Segoe UI" w:hAnsi="Segoe UI" w:cs="Segoe UI"/>
          <w:sz w:val="22"/>
          <w:szCs w:val="22"/>
        </w:rPr>
        <w:t>12</w:t>
      </w:r>
      <w:r w:rsidR="00996F2D">
        <w:rPr>
          <w:rFonts w:ascii="Segoe UI" w:hAnsi="Segoe UI" w:cs="Segoe UI"/>
          <w:sz w:val="22"/>
          <w:szCs w:val="22"/>
        </w:rPr>
        <w:fldChar w:fldCharType="end"/>
      </w:r>
      <w:r w:rsidR="00996F2D">
        <w:rPr>
          <w:rFonts w:ascii="Segoe UI" w:hAnsi="Segoe UI" w:cs="Segoe UI"/>
          <w:sz w:val="22"/>
          <w:szCs w:val="22"/>
        </w:rPr>
        <w:t>)</w:t>
      </w:r>
      <w:r w:rsidRPr="1B60D532">
        <w:rPr>
          <w:rFonts w:ascii="Segoe UI" w:hAnsi="Segoe UI" w:cs="Segoe UI"/>
          <w:sz w:val="22"/>
          <w:szCs w:val="22"/>
        </w:rPr>
        <w:t xml:space="preserve"> za řádně a včas poskytnuté Služby, a to vždy po poskytnutí nebo akceptaci Služeb, to vše za podmínek touto Smlouvou dále stanovených.</w:t>
      </w:r>
      <w:bookmarkEnd w:id="24"/>
    </w:p>
    <w:p w14:paraId="1FB7D665" w14:textId="64E0CAD5" w:rsidR="00FE7426" w:rsidRDefault="1B60D532" w:rsidP="00C862AE">
      <w:pPr>
        <w:pStyle w:val="RLTextlnkuslovan"/>
        <w:spacing w:before="120" w:line="276" w:lineRule="auto"/>
        <w:ind w:left="1304"/>
        <w:rPr>
          <w:rFonts w:ascii="Segoe UI" w:hAnsi="Segoe UI" w:cs="Segoe UI"/>
          <w:sz w:val="22"/>
          <w:szCs w:val="22"/>
        </w:rPr>
      </w:pPr>
      <w:bookmarkStart w:id="25" w:name="_Ref372629542"/>
      <w:bookmarkStart w:id="26" w:name="_Ref368938526"/>
      <w:r w:rsidRPr="1B60D532">
        <w:rPr>
          <w:rFonts w:ascii="Segoe UI" w:hAnsi="Segoe UI" w:cs="Segoe UI"/>
          <w:sz w:val="22"/>
          <w:szCs w:val="22"/>
        </w:rPr>
        <w:t xml:space="preserve">Poskytovatel se zavazuje na plnění dle této Smlouvy alokovat pracovní kapacitu osob realizačního týmu uvedeného v </w:t>
      </w:r>
      <w:r w:rsidRPr="00973A2B">
        <w:rPr>
          <w:rFonts w:ascii="Segoe UI" w:hAnsi="Segoe UI" w:cs="Segoe UI"/>
          <w:sz w:val="22"/>
          <w:szCs w:val="22"/>
        </w:rPr>
        <w:t>Příloze č. 4</w:t>
      </w:r>
      <w:r w:rsidRPr="1B60D532">
        <w:rPr>
          <w:rFonts w:ascii="Segoe UI" w:hAnsi="Segoe UI" w:cs="Segoe UI"/>
          <w:sz w:val="22"/>
          <w:szCs w:val="22"/>
        </w:rPr>
        <w:t xml:space="preserve"> této Smlouvy a k plnění dle této Smlouvy vztahujícímu se k realizačnímu týmu a jeho pracovní pozici využít výhradně těchto osob. Jakákoliv dodatečná změna osoby realizačního týmu musí být prokazatelně schválena Objednatelem, nevyžaduje však uzavření dodatku k této Smlouvě.</w:t>
      </w:r>
      <w:bookmarkEnd w:id="25"/>
      <w:r w:rsidR="00000A99">
        <w:rPr>
          <w:rFonts w:ascii="Segoe UI" w:hAnsi="Segoe UI" w:cs="Segoe UI"/>
          <w:sz w:val="22"/>
          <w:szCs w:val="22"/>
        </w:rPr>
        <w:t xml:space="preserve"> </w:t>
      </w:r>
    </w:p>
    <w:p w14:paraId="1ED231C9" w14:textId="149E5BCA" w:rsidR="00000A99" w:rsidRDefault="4A42929C" w:rsidP="00C862AE">
      <w:pPr>
        <w:pStyle w:val="RLTextlnkuslovan"/>
        <w:spacing w:before="120" w:line="276" w:lineRule="auto"/>
        <w:ind w:left="1304"/>
        <w:rPr>
          <w:rFonts w:ascii="Segoe UI" w:hAnsi="Segoe UI" w:cs="Segoe UI"/>
          <w:sz w:val="22"/>
          <w:szCs w:val="22"/>
        </w:rPr>
      </w:pPr>
      <w:bookmarkStart w:id="27" w:name="_Ref96156961"/>
      <w:r w:rsidRPr="4A42929C">
        <w:rPr>
          <w:rFonts w:ascii="Segoe UI" w:hAnsi="Segoe UI" w:cs="Segoe UI"/>
          <w:sz w:val="22"/>
          <w:szCs w:val="22"/>
        </w:rPr>
        <w:t xml:space="preserve">Po dobu prodlení Objednatele se </w:t>
      </w:r>
      <w:r w:rsidR="00234E69">
        <w:rPr>
          <w:rFonts w:ascii="Segoe UI" w:hAnsi="Segoe UI" w:cs="Segoe UI"/>
          <w:sz w:val="22"/>
          <w:szCs w:val="22"/>
        </w:rPr>
        <w:t xml:space="preserve">schválením změny osob realizačního týmu Poskytovatele dle odst. </w:t>
      </w:r>
      <w:r w:rsidR="00973A2B">
        <w:rPr>
          <w:rFonts w:ascii="Segoe UI" w:hAnsi="Segoe UI" w:cs="Segoe UI"/>
          <w:sz w:val="22"/>
          <w:szCs w:val="22"/>
        </w:rPr>
        <w:fldChar w:fldCharType="begin"/>
      </w:r>
      <w:r w:rsidR="00973A2B">
        <w:rPr>
          <w:rFonts w:ascii="Segoe UI" w:hAnsi="Segoe UI" w:cs="Segoe UI"/>
          <w:sz w:val="22"/>
          <w:szCs w:val="22"/>
        </w:rPr>
        <w:instrText xml:space="preserve"> REF _Ref372629542 \r \h </w:instrText>
      </w:r>
      <w:r w:rsidR="00973A2B">
        <w:rPr>
          <w:rFonts w:ascii="Segoe UI" w:hAnsi="Segoe UI" w:cs="Segoe UI"/>
          <w:sz w:val="22"/>
          <w:szCs w:val="22"/>
        </w:rPr>
      </w:r>
      <w:r w:rsidR="00973A2B">
        <w:rPr>
          <w:rFonts w:ascii="Segoe UI" w:hAnsi="Segoe UI" w:cs="Segoe UI"/>
          <w:sz w:val="22"/>
          <w:szCs w:val="22"/>
        </w:rPr>
        <w:fldChar w:fldCharType="separate"/>
      </w:r>
      <w:r w:rsidR="00973A2B">
        <w:rPr>
          <w:rFonts w:ascii="Segoe UI" w:hAnsi="Segoe UI" w:cs="Segoe UI"/>
          <w:sz w:val="22"/>
          <w:szCs w:val="22"/>
        </w:rPr>
        <w:t>3.7</w:t>
      </w:r>
      <w:r w:rsidR="00973A2B">
        <w:rPr>
          <w:rFonts w:ascii="Segoe UI" w:hAnsi="Segoe UI" w:cs="Segoe UI"/>
          <w:sz w:val="22"/>
          <w:szCs w:val="22"/>
        </w:rPr>
        <w:fldChar w:fldCharType="end"/>
      </w:r>
      <w:r w:rsidR="00973A2B">
        <w:rPr>
          <w:rFonts w:ascii="Segoe UI" w:hAnsi="Segoe UI" w:cs="Segoe UI"/>
          <w:sz w:val="22"/>
          <w:szCs w:val="22"/>
        </w:rPr>
        <w:t xml:space="preserve"> </w:t>
      </w:r>
      <w:r w:rsidR="00234E69">
        <w:rPr>
          <w:rFonts w:ascii="Segoe UI" w:hAnsi="Segoe UI" w:cs="Segoe UI"/>
          <w:sz w:val="22"/>
          <w:szCs w:val="22"/>
        </w:rPr>
        <w:t>výše</w:t>
      </w:r>
      <w:r w:rsidR="00973A2B">
        <w:rPr>
          <w:rFonts w:ascii="Segoe UI" w:hAnsi="Segoe UI" w:cs="Segoe UI"/>
          <w:sz w:val="22"/>
          <w:szCs w:val="22"/>
        </w:rPr>
        <w:t>,</w:t>
      </w:r>
      <w:r w:rsidR="00234E69">
        <w:rPr>
          <w:rFonts w:ascii="Segoe UI" w:hAnsi="Segoe UI" w:cs="Segoe UI"/>
          <w:sz w:val="22"/>
          <w:szCs w:val="22"/>
        </w:rPr>
        <w:t xml:space="preserve"> se </w:t>
      </w:r>
      <w:r w:rsidRPr="4A42929C">
        <w:rPr>
          <w:rFonts w:ascii="Segoe UI" w:hAnsi="Segoe UI" w:cs="Segoe UI"/>
          <w:sz w:val="22"/>
          <w:szCs w:val="22"/>
        </w:rPr>
        <w:t xml:space="preserve">v případě plnění Podpory dle </w:t>
      </w:r>
      <w:r w:rsidR="00F87B53">
        <w:rPr>
          <w:rFonts w:ascii="Segoe UI" w:hAnsi="Segoe UI" w:cs="Segoe UI"/>
          <w:sz w:val="22"/>
          <w:szCs w:val="22"/>
        </w:rPr>
        <w:t>odst</w:t>
      </w:r>
      <w:r w:rsidRPr="4A42929C">
        <w:rPr>
          <w:rFonts w:ascii="Segoe UI" w:hAnsi="Segoe UI" w:cs="Segoe UI"/>
          <w:sz w:val="22"/>
          <w:szCs w:val="22"/>
        </w:rPr>
        <w:t xml:space="preserve">. </w:t>
      </w:r>
      <w:r w:rsidR="00000A99" w:rsidRPr="4A42929C">
        <w:rPr>
          <w:rFonts w:ascii="Segoe UI" w:hAnsi="Segoe UI" w:cs="Segoe UI"/>
          <w:sz w:val="22"/>
          <w:szCs w:val="22"/>
        </w:rPr>
        <w:fldChar w:fldCharType="begin"/>
      </w:r>
      <w:r w:rsidR="00000A99" w:rsidRPr="4A42929C">
        <w:rPr>
          <w:rFonts w:ascii="Segoe UI" w:hAnsi="Segoe UI" w:cs="Segoe UI"/>
          <w:sz w:val="22"/>
          <w:szCs w:val="22"/>
        </w:rPr>
        <w:instrText xml:space="preserve"> REF _Ref90552151 \r \h </w:instrText>
      </w:r>
      <w:r w:rsidR="00000A99" w:rsidRPr="4A42929C">
        <w:rPr>
          <w:rFonts w:ascii="Segoe UI" w:hAnsi="Segoe UI" w:cs="Segoe UI"/>
          <w:sz w:val="22"/>
          <w:szCs w:val="22"/>
        </w:rPr>
      </w:r>
      <w:r w:rsidR="00000A99" w:rsidRPr="4A42929C">
        <w:rPr>
          <w:rFonts w:ascii="Segoe UI" w:hAnsi="Segoe UI" w:cs="Segoe UI"/>
          <w:sz w:val="22"/>
          <w:szCs w:val="22"/>
        </w:rPr>
        <w:fldChar w:fldCharType="separate"/>
      </w:r>
      <w:r w:rsidRPr="4A42929C">
        <w:rPr>
          <w:rFonts w:ascii="Segoe UI" w:hAnsi="Segoe UI" w:cs="Segoe UI"/>
          <w:sz w:val="22"/>
          <w:szCs w:val="22"/>
        </w:rPr>
        <w:t>5.4</w:t>
      </w:r>
      <w:r w:rsidR="00000A99" w:rsidRPr="4A42929C">
        <w:rPr>
          <w:rFonts w:ascii="Segoe UI" w:hAnsi="Segoe UI" w:cs="Segoe UI"/>
          <w:sz w:val="22"/>
          <w:szCs w:val="22"/>
        </w:rPr>
        <w:fldChar w:fldCharType="end"/>
      </w:r>
      <w:r w:rsidRPr="4A42929C">
        <w:rPr>
          <w:rFonts w:ascii="Segoe UI" w:hAnsi="Segoe UI" w:cs="Segoe UI"/>
          <w:sz w:val="22"/>
          <w:szCs w:val="22"/>
        </w:rPr>
        <w:t xml:space="preserve"> pozastavují rozhodné doby (reakční doba a doba pro vyřešení </w:t>
      </w:r>
      <w:r w:rsidR="00F87B53">
        <w:rPr>
          <w:rFonts w:ascii="Segoe UI" w:hAnsi="Segoe UI" w:cs="Segoe UI"/>
          <w:sz w:val="22"/>
          <w:szCs w:val="22"/>
        </w:rPr>
        <w:t>poruchy) definované v SLA dle odst</w:t>
      </w:r>
      <w:r w:rsidRPr="4A42929C">
        <w:rPr>
          <w:rFonts w:ascii="Segoe UI" w:hAnsi="Segoe UI" w:cs="Segoe UI"/>
          <w:sz w:val="22"/>
          <w:szCs w:val="22"/>
        </w:rPr>
        <w:t xml:space="preserve">. </w:t>
      </w:r>
      <w:r w:rsidR="00000A99" w:rsidRPr="4A42929C">
        <w:rPr>
          <w:rFonts w:ascii="Segoe UI" w:hAnsi="Segoe UI" w:cs="Segoe UI"/>
          <w:sz w:val="22"/>
          <w:szCs w:val="22"/>
        </w:rPr>
        <w:fldChar w:fldCharType="begin"/>
      </w:r>
      <w:r w:rsidR="00000A99" w:rsidRPr="4A42929C">
        <w:rPr>
          <w:rFonts w:ascii="Segoe UI" w:hAnsi="Segoe UI" w:cs="Segoe UI"/>
          <w:sz w:val="22"/>
          <w:szCs w:val="22"/>
        </w:rPr>
        <w:instrText xml:space="preserve"> REF _Ref90552190 \r \h </w:instrText>
      </w:r>
      <w:r w:rsidR="00000A99" w:rsidRPr="4A42929C">
        <w:rPr>
          <w:rFonts w:ascii="Segoe UI" w:hAnsi="Segoe UI" w:cs="Segoe UI"/>
          <w:sz w:val="22"/>
          <w:szCs w:val="22"/>
        </w:rPr>
      </w:r>
      <w:r w:rsidR="00000A99" w:rsidRPr="4A42929C">
        <w:rPr>
          <w:rFonts w:ascii="Segoe UI" w:hAnsi="Segoe UI" w:cs="Segoe UI"/>
          <w:sz w:val="22"/>
          <w:szCs w:val="22"/>
        </w:rPr>
        <w:fldChar w:fldCharType="separate"/>
      </w:r>
      <w:r w:rsidRPr="4A42929C">
        <w:rPr>
          <w:rFonts w:ascii="Segoe UI" w:hAnsi="Segoe UI" w:cs="Segoe UI"/>
          <w:sz w:val="22"/>
          <w:szCs w:val="22"/>
        </w:rPr>
        <w:t>5.6</w:t>
      </w:r>
      <w:r w:rsidR="00000A99" w:rsidRPr="4A42929C">
        <w:rPr>
          <w:rFonts w:ascii="Segoe UI" w:hAnsi="Segoe UI" w:cs="Segoe UI"/>
          <w:sz w:val="22"/>
          <w:szCs w:val="22"/>
        </w:rPr>
        <w:fldChar w:fldCharType="end"/>
      </w:r>
      <w:r w:rsidRPr="4A42929C">
        <w:rPr>
          <w:rFonts w:ascii="Segoe UI" w:hAnsi="Segoe UI" w:cs="Segoe UI"/>
          <w:sz w:val="22"/>
          <w:szCs w:val="22"/>
        </w:rPr>
        <w:t>.</w:t>
      </w:r>
      <w:bookmarkEnd w:id="27"/>
    </w:p>
    <w:p w14:paraId="6AA8ACE4" w14:textId="1EB4694C" w:rsidR="006C1A91" w:rsidRDefault="4A42929C" w:rsidP="003210E0">
      <w:pPr>
        <w:pStyle w:val="RLTextlnkuslovan"/>
        <w:spacing w:before="120" w:line="276" w:lineRule="auto"/>
        <w:ind w:left="1304"/>
        <w:rPr>
          <w:rFonts w:ascii="Segoe UI" w:hAnsi="Segoe UI" w:cs="Segoe UI"/>
          <w:sz w:val="22"/>
          <w:szCs w:val="22"/>
        </w:rPr>
      </w:pPr>
      <w:bookmarkStart w:id="28" w:name="_Ref372629544"/>
      <w:r w:rsidRPr="4A42929C">
        <w:rPr>
          <w:rFonts w:ascii="Segoe UI" w:hAnsi="Segoe UI" w:cs="Segoe UI"/>
          <w:sz w:val="22"/>
          <w:szCs w:val="22"/>
          <w:lang w:eastAsia="en-US"/>
        </w:rPr>
        <w:t xml:space="preserve">Poskytovatel </w:t>
      </w:r>
      <w:r w:rsidRPr="4A42929C">
        <w:rPr>
          <w:rFonts w:ascii="Segoe UI" w:hAnsi="Segoe UI" w:cs="Segoe UI"/>
          <w:sz w:val="22"/>
          <w:szCs w:val="22"/>
        </w:rPr>
        <w:t xml:space="preserve">je oprávněn plnit </w:t>
      </w:r>
      <w:r w:rsidR="00973A2B">
        <w:rPr>
          <w:rFonts w:ascii="Segoe UI" w:hAnsi="Segoe UI" w:cs="Segoe UI"/>
          <w:sz w:val="22"/>
          <w:szCs w:val="22"/>
        </w:rPr>
        <w:t>své závazky vyplývající z této S</w:t>
      </w:r>
      <w:r w:rsidRPr="4A42929C">
        <w:rPr>
          <w:rFonts w:ascii="Segoe UI" w:hAnsi="Segoe UI" w:cs="Segoe UI"/>
          <w:sz w:val="22"/>
          <w:szCs w:val="22"/>
        </w:rPr>
        <w:t>mlouvy prostřednictvím třetích osob, přitom však odpovídá, jako b</w:t>
      </w:r>
      <w:r w:rsidR="00973A2B">
        <w:rPr>
          <w:rFonts w:ascii="Segoe UI" w:hAnsi="Segoe UI" w:cs="Segoe UI"/>
          <w:sz w:val="22"/>
          <w:szCs w:val="22"/>
        </w:rPr>
        <w:t>y dle této S</w:t>
      </w:r>
      <w:r w:rsidRPr="4A42929C">
        <w:rPr>
          <w:rFonts w:ascii="Segoe UI" w:hAnsi="Segoe UI" w:cs="Segoe UI"/>
          <w:sz w:val="22"/>
          <w:szCs w:val="22"/>
        </w:rPr>
        <w:t xml:space="preserve">mlouvy plnil sám. O takovém postupu je však povinen předem prokazatelně informovat Objednatele. Objednatel je oprávněn takovouto třetí osobu (např. z důvodu ohrožení bezpečnosti) odmítnout ve lhůtě tří (3) pracovních dnů od okamžiku doručení oznámení. Marným uplynutím této lhůty se má za to, že Objednatel </w:t>
      </w:r>
      <w:r w:rsidR="00AE32AA" w:rsidRPr="4A42929C">
        <w:rPr>
          <w:rFonts w:ascii="Segoe UI" w:hAnsi="Segoe UI" w:cs="Segoe UI"/>
          <w:sz w:val="22"/>
          <w:szCs w:val="22"/>
        </w:rPr>
        <w:t>s</w:t>
      </w:r>
      <w:r w:rsidR="00AE32AA">
        <w:rPr>
          <w:rFonts w:ascii="Segoe UI" w:hAnsi="Segoe UI" w:cs="Segoe UI"/>
          <w:sz w:val="22"/>
          <w:szCs w:val="22"/>
        </w:rPr>
        <w:t> </w:t>
      </w:r>
      <w:r w:rsidRPr="4A42929C">
        <w:rPr>
          <w:rFonts w:ascii="Segoe UI" w:hAnsi="Segoe UI" w:cs="Segoe UI"/>
          <w:sz w:val="22"/>
          <w:szCs w:val="22"/>
        </w:rPr>
        <w:t>takovou třetí osobou souhlasí. Toto odmítnutí Objednatel odůvodní ve lhůtě do deseti (10) pracovních dnů od předání odmítnutí.</w:t>
      </w:r>
      <w:bookmarkEnd w:id="26"/>
      <w:bookmarkEnd w:id="28"/>
      <w:r w:rsidRPr="4A42929C">
        <w:rPr>
          <w:rFonts w:ascii="Segoe UI" w:hAnsi="Segoe UI" w:cs="Segoe UI"/>
          <w:sz w:val="22"/>
          <w:szCs w:val="22"/>
        </w:rPr>
        <w:t xml:space="preserve"> </w:t>
      </w:r>
    </w:p>
    <w:p w14:paraId="3B7556C2" w14:textId="393D02F8" w:rsidR="006D2B8B" w:rsidRPr="00191CFD" w:rsidRDefault="4A42929C" w:rsidP="007E0557">
      <w:pPr>
        <w:pStyle w:val="RLTextlnkuslovan"/>
        <w:spacing w:before="120" w:line="276" w:lineRule="auto"/>
        <w:ind w:left="1304"/>
        <w:rPr>
          <w:rFonts w:ascii="Segoe UI" w:hAnsi="Segoe UI" w:cs="Segoe UI"/>
          <w:sz w:val="22"/>
          <w:szCs w:val="22"/>
          <w:lang w:eastAsia="en-US"/>
        </w:rPr>
      </w:pPr>
      <w:bookmarkStart w:id="29" w:name="_Ref92720861"/>
      <w:r w:rsidRPr="4A42929C">
        <w:rPr>
          <w:rFonts w:ascii="Segoe UI" w:hAnsi="Segoe UI" w:cs="Segoe UI"/>
          <w:sz w:val="22"/>
          <w:szCs w:val="22"/>
          <w:lang w:eastAsia="en-US"/>
        </w:rPr>
        <w:t xml:space="preserve">Poskytovatel </w:t>
      </w:r>
      <w:r w:rsidRPr="4A42929C">
        <w:rPr>
          <w:rFonts w:ascii="Segoe UI" w:hAnsi="Segoe UI" w:cs="Segoe UI"/>
          <w:sz w:val="22"/>
          <w:szCs w:val="22"/>
        </w:rPr>
        <w:t>se zavazuje</w:t>
      </w:r>
      <w:r w:rsidR="00F87B53">
        <w:rPr>
          <w:rFonts w:ascii="Segoe UI" w:hAnsi="Segoe UI" w:cs="Segoe UI"/>
          <w:sz w:val="22"/>
          <w:szCs w:val="22"/>
        </w:rPr>
        <w:t xml:space="preserve"> zajistit pro splnění p</w:t>
      </w:r>
      <w:r w:rsidR="00973A2B">
        <w:rPr>
          <w:rFonts w:ascii="Segoe UI" w:hAnsi="Segoe UI" w:cs="Segoe UI"/>
          <w:sz w:val="22"/>
          <w:szCs w:val="22"/>
        </w:rPr>
        <w:t xml:space="preserve">ředmětu </w:t>
      </w:r>
      <w:r w:rsidR="00F87B53">
        <w:rPr>
          <w:rFonts w:ascii="Segoe UI" w:hAnsi="Segoe UI" w:cs="Segoe UI"/>
          <w:sz w:val="22"/>
          <w:szCs w:val="22"/>
        </w:rPr>
        <w:t>plnění</w:t>
      </w:r>
      <w:r w:rsidRPr="4A42929C">
        <w:rPr>
          <w:rFonts w:ascii="Segoe UI" w:hAnsi="Segoe UI" w:cs="Segoe UI"/>
          <w:sz w:val="22"/>
          <w:szCs w:val="22"/>
        </w:rPr>
        <w:t xml:space="preserve"> v oblastech, kde bude nakládáno s utajovanými info</w:t>
      </w:r>
      <w:r w:rsidR="00973A2B">
        <w:rPr>
          <w:rFonts w:ascii="Segoe UI" w:hAnsi="Segoe UI" w:cs="Segoe UI"/>
          <w:sz w:val="22"/>
          <w:szCs w:val="22"/>
        </w:rPr>
        <w:t xml:space="preserve">rmacemi, případně pokud </w:t>
      </w:r>
      <w:r w:rsidR="00F87B53">
        <w:rPr>
          <w:rFonts w:ascii="Segoe UI" w:hAnsi="Segoe UI" w:cs="Segoe UI"/>
          <w:sz w:val="22"/>
          <w:szCs w:val="22"/>
        </w:rPr>
        <w:t xml:space="preserve">Předmět </w:t>
      </w:r>
      <w:r w:rsidR="00973A2B">
        <w:rPr>
          <w:rFonts w:ascii="Segoe UI" w:hAnsi="Segoe UI" w:cs="Segoe UI"/>
          <w:sz w:val="22"/>
          <w:szCs w:val="22"/>
        </w:rPr>
        <w:t xml:space="preserve">plnění </w:t>
      </w:r>
      <w:r w:rsidRPr="4A42929C">
        <w:rPr>
          <w:rFonts w:ascii="Segoe UI" w:hAnsi="Segoe UI" w:cs="Segoe UI"/>
          <w:sz w:val="22"/>
          <w:szCs w:val="22"/>
        </w:rPr>
        <w:t>vyžadu</w:t>
      </w:r>
      <w:r w:rsidR="00973A2B">
        <w:rPr>
          <w:rFonts w:ascii="Segoe UI" w:hAnsi="Segoe UI" w:cs="Segoe UI"/>
          <w:sz w:val="22"/>
          <w:szCs w:val="22"/>
        </w:rPr>
        <w:t>je vstup do prostor Objednatele</w:t>
      </w:r>
      <w:r w:rsidRPr="4A42929C">
        <w:rPr>
          <w:rFonts w:ascii="Segoe UI" w:hAnsi="Segoe UI" w:cs="Segoe UI"/>
          <w:sz w:val="22"/>
          <w:szCs w:val="22"/>
        </w:rPr>
        <w:t xml:space="preserve"> osoby, které budou splňovat podmínky stanovené zákonem č. 412/2005 Sb., o ochraně utajovaných informací </w:t>
      </w:r>
      <w:r w:rsidR="00AE32AA" w:rsidRPr="4A42929C">
        <w:rPr>
          <w:rFonts w:ascii="Segoe UI" w:hAnsi="Segoe UI" w:cs="Segoe UI"/>
          <w:sz w:val="22"/>
          <w:szCs w:val="22"/>
        </w:rPr>
        <w:t>a</w:t>
      </w:r>
      <w:r w:rsidR="00AE32AA">
        <w:rPr>
          <w:rFonts w:ascii="Segoe UI" w:hAnsi="Segoe UI" w:cs="Segoe UI"/>
          <w:sz w:val="22"/>
          <w:szCs w:val="22"/>
        </w:rPr>
        <w:t> </w:t>
      </w:r>
      <w:r w:rsidRPr="4A42929C">
        <w:rPr>
          <w:rFonts w:ascii="Segoe UI" w:hAnsi="Segoe UI" w:cs="Segoe UI"/>
          <w:sz w:val="22"/>
          <w:szCs w:val="22"/>
        </w:rPr>
        <w:t>bezpečnostní způsobilosti, ve znění pozdějších předpisů, pro stupeň „Vyhrazené“.</w:t>
      </w:r>
      <w:bookmarkEnd w:id="29"/>
      <w:r w:rsidRPr="4A42929C">
        <w:rPr>
          <w:rFonts w:ascii="Segoe UI" w:hAnsi="Segoe UI" w:cs="Segoe UI"/>
          <w:sz w:val="22"/>
          <w:szCs w:val="22"/>
        </w:rPr>
        <w:t xml:space="preserve"> </w:t>
      </w:r>
    </w:p>
    <w:p w14:paraId="63FD9C9D" w14:textId="3314766B" w:rsidR="006C1A91" w:rsidRPr="006C1A91" w:rsidRDefault="4A42929C" w:rsidP="00C862AE">
      <w:pPr>
        <w:pStyle w:val="RLTextlnkuslovan"/>
        <w:spacing w:before="120" w:line="276" w:lineRule="auto"/>
        <w:ind w:left="1304"/>
        <w:rPr>
          <w:rFonts w:ascii="Segoe UI" w:hAnsi="Segoe UI" w:cs="Segoe UI"/>
          <w:sz w:val="22"/>
          <w:szCs w:val="22"/>
        </w:rPr>
      </w:pPr>
      <w:bookmarkStart w:id="30" w:name="_Ref93390541"/>
      <w:r w:rsidRPr="4A42929C">
        <w:rPr>
          <w:rFonts w:ascii="Segoe UI" w:hAnsi="Segoe UI" w:cs="Segoe UI"/>
          <w:sz w:val="22"/>
          <w:szCs w:val="22"/>
        </w:rPr>
        <w:t xml:space="preserve">Poskytovatel prohlašuje, že Předmět plnění dle </w:t>
      </w:r>
      <w:r w:rsidR="00F87B53">
        <w:rPr>
          <w:rFonts w:ascii="Segoe UI" w:hAnsi="Segoe UI" w:cs="Segoe UI"/>
          <w:sz w:val="22"/>
          <w:szCs w:val="22"/>
        </w:rPr>
        <w:t xml:space="preserve">této </w:t>
      </w:r>
      <w:r w:rsidRPr="4A42929C">
        <w:rPr>
          <w:rFonts w:ascii="Segoe UI" w:hAnsi="Segoe UI" w:cs="Segoe UI"/>
          <w:sz w:val="22"/>
          <w:szCs w:val="22"/>
        </w:rPr>
        <w:t>Smlouvy není plněním nemožným, a že Smlouvu uzavírá po pečlivém zvážení všech možných důsledků. Poskytovatel dále prohlašuje, že se seznámil s Předmětem plnění, a že Předmět plnění může být poskytován způso</w:t>
      </w:r>
      <w:r w:rsidR="00F87B53">
        <w:rPr>
          <w:rFonts w:ascii="Segoe UI" w:hAnsi="Segoe UI" w:cs="Segoe UI"/>
          <w:sz w:val="22"/>
          <w:szCs w:val="22"/>
        </w:rPr>
        <w:t>bem a v termínech stanovených v této</w:t>
      </w:r>
      <w:r w:rsidRPr="4A42929C">
        <w:rPr>
          <w:rFonts w:ascii="Segoe UI" w:hAnsi="Segoe UI" w:cs="Segoe UI"/>
          <w:sz w:val="22"/>
          <w:szCs w:val="22"/>
        </w:rPr>
        <w:t xml:space="preserve"> Smlouvě.</w:t>
      </w:r>
      <w:bookmarkEnd w:id="30"/>
    </w:p>
    <w:p w14:paraId="136E218F" w14:textId="77777777" w:rsidR="005E6174" w:rsidRPr="00EF6D9C" w:rsidRDefault="005E6174" w:rsidP="001C36F2">
      <w:pPr>
        <w:pStyle w:val="RLlneksmlouvy"/>
        <w:tabs>
          <w:tab w:val="clear" w:pos="5274"/>
        </w:tabs>
        <w:spacing w:before="240" w:line="276" w:lineRule="auto"/>
        <w:ind w:left="567" w:hanging="567"/>
        <w:rPr>
          <w:rFonts w:ascii="Segoe UI" w:hAnsi="Segoe UI" w:cs="Segoe UI"/>
          <w:sz w:val="22"/>
          <w:szCs w:val="22"/>
        </w:rPr>
      </w:pPr>
      <w:bookmarkStart w:id="31" w:name="_Toc212632747"/>
      <w:r w:rsidRPr="00EF6D9C">
        <w:rPr>
          <w:rFonts w:ascii="Segoe UI" w:hAnsi="Segoe UI" w:cs="Segoe UI"/>
          <w:sz w:val="22"/>
          <w:szCs w:val="22"/>
        </w:rPr>
        <w:t>DOBA A MÍSTO PLNĚNÍ</w:t>
      </w:r>
      <w:bookmarkEnd w:id="31"/>
    </w:p>
    <w:p w14:paraId="030A1B5B" w14:textId="05D666C5" w:rsidR="005E6174" w:rsidRDefault="1B60D532" w:rsidP="003474D6">
      <w:pPr>
        <w:pStyle w:val="RLTextlnkuslovan"/>
        <w:spacing w:before="120" w:line="276" w:lineRule="auto"/>
        <w:ind w:left="1304"/>
        <w:rPr>
          <w:rFonts w:ascii="Segoe UI" w:hAnsi="Segoe UI" w:cs="Segoe UI"/>
          <w:sz w:val="22"/>
          <w:szCs w:val="22"/>
        </w:rPr>
      </w:pPr>
      <w:bookmarkStart w:id="32" w:name="_Ref370398867"/>
      <w:bookmarkStart w:id="33" w:name="_Ref96070358"/>
      <w:r w:rsidRPr="1B60D532">
        <w:rPr>
          <w:rFonts w:ascii="Segoe UI" w:hAnsi="Segoe UI" w:cs="Segoe UI"/>
          <w:sz w:val="22"/>
          <w:szCs w:val="22"/>
        </w:rPr>
        <w:t xml:space="preserve">Poskytovatel se zavazuje poskytovat plnění dle této Smlouvy ode dne nabytí účinnosti Smlouvy, není-li ve Smlouvě stanoveno jinak. </w:t>
      </w:r>
      <w:bookmarkEnd w:id="32"/>
      <w:r w:rsidRPr="1B60D532">
        <w:rPr>
          <w:rFonts w:ascii="Segoe UI" w:hAnsi="Segoe UI" w:cs="Segoe UI"/>
          <w:sz w:val="22"/>
          <w:szCs w:val="22"/>
        </w:rPr>
        <w:t>Vzhledem k tomu, že Rozvoj a Konzultace budou Poskytovatelem poskytovány výlučně dle aktuálních potřeb Objednatele, je Poskytovatel povinen zahájit jejich poskytování vždy pouze na základě samostatných písemných požadavků Objednatele.</w:t>
      </w:r>
      <w:bookmarkEnd w:id="33"/>
    </w:p>
    <w:p w14:paraId="5C48F3F1" w14:textId="4CEC686C" w:rsidR="00D71B62" w:rsidRPr="00EF6D9C" w:rsidRDefault="1B60D532" w:rsidP="003474D6">
      <w:pPr>
        <w:pStyle w:val="RLTextlnkuslovan"/>
        <w:spacing w:before="120" w:line="276" w:lineRule="auto"/>
        <w:ind w:left="1304"/>
        <w:rPr>
          <w:rFonts w:ascii="Segoe UI" w:hAnsi="Segoe UI" w:cs="Segoe UI"/>
          <w:sz w:val="22"/>
          <w:szCs w:val="22"/>
          <w:lang w:eastAsia="en-US"/>
        </w:rPr>
      </w:pPr>
      <w:r w:rsidRPr="1B60D532">
        <w:rPr>
          <w:rFonts w:ascii="Segoe UI" w:hAnsi="Segoe UI" w:cs="Segoe UI"/>
          <w:sz w:val="22"/>
          <w:szCs w:val="22"/>
          <w:lang w:eastAsia="en-US"/>
        </w:rPr>
        <w:t xml:space="preserve">Místem plnění je sídlo Objednatele a dále jakékoliv místo v České republice, k němuž se vztahuje či by se mohlo vztahovat poskytování plnění dle této Smlouvy. Na žádost Objednatele může být místem plnění i jakékoliv jiné místo </w:t>
      </w:r>
      <w:r w:rsidR="00AE32AA" w:rsidRPr="1B60D532">
        <w:rPr>
          <w:rFonts w:ascii="Segoe UI" w:hAnsi="Segoe UI" w:cs="Segoe UI"/>
          <w:sz w:val="22"/>
          <w:szCs w:val="22"/>
          <w:lang w:eastAsia="en-US"/>
        </w:rPr>
        <w:t>v</w:t>
      </w:r>
      <w:r w:rsidR="00AE32AA">
        <w:rPr>
          <w:rFonts w:ascii="Segoe UI" w:hAnsi="Segoe UI" w:cs="Segoe UI"/>
          <w:sz w:val="22"/>
          <w:szCs w:val="22"/>
          <w:lang w:eastAsia="en-US"/>
        </w:rPr>
        <w:t> </w:t>
      </w:r>
      <w:r w:rsidRPr="1B60D532">
        <w:rPr>
          <w:rFonts w:ascii="Segoe UI" w:hAnsi="Segoe UI" w:cs="Segoe UI"/>
          <w:sz w:val="22"/>
          <w:szCs w:val="22"/>
          <w:lang w:eastAsia="en-US"/>
        </w:rPr>
        <w:t>zahraničí.</w:t>
      </w:r>
    </w:p>
    <w:p w14:paraId="5DA4FADA" w14:textId="1D641E6A" w:rsidR="00BF54E2" w:rsidRPr="00621485" w:rsidRDefault="00BF54E2" w:rsidP="001C36F2">
      <w:pPr>
        <w:pStyle w:val="RLlneksmlouvy"/>
        <w:tabs>
          <w:tab w:val="clear" w:pos="5274"/>
        </w:tabs>
        <w:spacing w:before="240" w:line="276" w:lineRule="auto"/>
        <w:ind w:left="567" w:hanging="567"/>
        <w:rPr>
          <w:rFonts w:ascii="Segoe UI" w:hAnsi="Segoe UI" w:cs="Segoe UI"/>
          <w:sz w:val="22"/>
          <w:szCs w:val="22"/>
        </w:rPr>
      </w:pPr>
      <w:bookmarkStart w:id="34" w:name="_Hlt313947781"/>
      <w:bookmarkStart w:id="35" w:name="_Ref96082183"/>
      <w:bookmarkStart w:id="36" w:name="_Ref212260271"/>
      <w:bookmarkStart w:id="37" w:name="_Toc212632749"/>
      <w:bookmarkStart w:id="38" w:name="_Ref195953308"/>
      <w:bookmarkStart w:id="39" w:name="_Ref196136175"/>
      <w:bookmarkStart w:id="40" w:name="_Ref196188216"/>
      <w:bookmarkEnd w:id="34"/>
      <w:r w:rsidRPr="00621485">
        <w:rPr>
          <w:rFonts w:ascii="Segoe UI" w:hAnsi="Segoe UI" w:cs="Segoe UI"/>
          <w:sz w:val="22"/>
          <w:szCs w:val="22"/>
        </w:rPr>
        <w:t xml:space="preserve">ZPŮSOB POSKYTOVÁNÍ </w:t>
      </w:r>
      <w:r w:rsidR="00B85592" w:rsidRPr="00B85592">
        <w:rPr>
          <w:rFonts w:ascii="Segoe UI" w:hAnsi="Segoe UI" w:cs="Segoe UI"/>
          <w:sz w:val="22"/>
          <w:szCs w:val="22"/>
        </w:rPr>
        <w:t>PODPOR</w:t>
      </w:r>
      <w:r w:rsidR="00B85592">
        <w:rPr>
          <w:rFonts w:ascii="Segoe UI" w:hAnsi="Segoe UI" w:cs="Segoe UI"/>
          <w:sz w:val="22"/>
          <w:szCs w:val="22"/>
        </w:rPr>
        <w:t>Y</w:t>
      </w:r>
      <w:bookmarkEnd w:id="35"/>
    </w:p>
    <w:p w14:paraId="1D387143" w14:textId="10EABC4C" w:rsidR="006C5122" w:rsidRDefault="1B60D532" w:rsidP="003474D6">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Podpora bude poskytována nepřetržitě ode dne vymezeného v odst. </w:t>
      </w:r>
      <w:r w:rsidR="00F92C7F">
        <w:rPr>
          <w:rFonts w:ascii="Segoe UI" w:hAnsi="Segoe UI" w:cs="Segoe UI"/>
          <w:sz w:val="22"/>
          <w:szCs w:val="22"/>
        </w:rPr>
        <w:fldChar w:fldCharType="begin"/>
      </w:r>
      <w:r w:rsidR="00F92C7F">
        <w:rPr>
          <w:rFonts w:ascii="Segoe UI" w:hAnsi="Segoe UI" w:cs="Segoe UI"/>
          <w:sz w:val="22"/>
          <w:szCs w:val="22"/>
        </w:rPr>
        <w:instrText xml:space="preserve"> REF _Ref96070358 \r \h </w:instrText>
      </w:r>
      <w:r w:rsidR="00F92C7F">
        <w:rPr>
          <w:rFonts w:ascii="Segoe UI" w:hAnsi="Segoe UI" w:cs="Segoe UI"/>
          <w:sz w:val="22"/>
          <w:szCs w:val="22"/>
        </w:rPr>
      </w:r>
      <w:r w:rsidR="00F92C7F">
        <w:rPr>
          <w:rFonts w:ascii="Segoe UI" w:hAnsi="Segoe UI" w:cs="Segoe UI"/>
          <w:sz w:val="22"/>
          <w:szCs w:val="22"/>
        </w:rPr>
        <w:fldChar w:fldCharType="separate"/>
      </w:r>
      <w:r w:rsidR="00F92C7F">
        <w:rPr>
          <w:rFonts w:ascii="Segoe UI" w:hAnsi="Segoe UI" w:cs="Segoe UI"/>
          <w:sz w:val="22"/>
          <w:szCs w:val="22"/>
        </w:rPr>
        <w:t>4.1</w:t>
      </w:r>
      <w:r w:rsidR="00F92C7F">
        <w:rPr>
          <w:rFonts w:ascii="Segoe UI" w:hAnsi="Segoe UI" w:cs="Segoe UI"/>
          <w:sz w:val="22"/>
          <w:szCs w:val="22"/>
        </w:rPr>
        <w:fldChar w:fldCharType="end"/>
      </w:r>
      <w:r w:rsidR="00F92C7F">
        <w:rPr>
          <w:rFonts w:ascii="Segoe UI" w:hAnsi="Segoe UI" w:cs="Segoe UI"/>
          <w:sz w:val="22"/>
          <w:szCs w:val="22"/>
        </w:rPr>
        <w:t xml:space="preserve"> </w:t>
      </w:r>
      <w:r w:rsidRPr="1B60D532">
        <w:rPr>
          <w:rFonts w:ascii="Segoe UI" w:hAnsi="Segoe UI" w:cs="Segoe UI"/>
          <w:sz w:val="22"/>
          <w:szCs w:val="22"/>
        </w:rPr>
        <w:t xml:space="preserve">Smlouvy po celou dobu účinnosti Smlouvy podle odst. </w:t>
      </w:r>
      <w:r w:rsidR="00F92C7F">
        <w:rPr>
          <w:rFonts w:ascii="Segoe UI" w:hAnsi="Segoe UI" w:cs="Segoe UI"/>
          <w:sz w:val="22"/>
          <w:szCs w:val="22"/>
        </w:rPr>
        <w:fldChar w:fldCharType="begin"/>
      </w:r>
      <w:r w:rsidR="00F92C7F">
        <w:rPr>
          <w:rFonts w:ascii="Segoe UI" w:hAnsi="Segoe UI" w:cs="Segoe UI"/>
          <w:sz w:val="22"/>
          <w:szCs w:val="22"/>
        </w:rPr>
        <w:instrText xml:space="preserve"> REF _Ref96070477 \r \h </w:instrText>
      </w:r>
      <w:r w:rsidR="00F92C7F">
        <w:rPr>
          <w:rFonts w:ascii="Segoe UI" w:hAnsi="Segoe UI" w:cs="Segoe UI"/>
          <w:sz w:val="22"/>
          <w:szCs w:val="22"/>
        </w:rPr>
      </w:r>
      <w:r w:rsidR="00F92C7F">
        <w:rPr>
          <w:rFonts w:ascii="Segoe UI" w:hAnsi="Segoe UI" w:cs="Segoe UI"/>
          <w:sz w:val="22"/>
          <w:szCs w:val="22"/>
        </w:rPr>
        <w:fldChar w:fldCharType="separate"/>
      </w:r>
      <w:r w:rsidR="00F92C7F">
        <w:rPr>
          <w:rFonts w:ascii="Segoe UI" w:hAnsi="Segoe UI" w:cs="Segoe UI"/>
          <w:sz w:val="22"/>
          <w:szCs w:val="22"/>
        </w:rPr>
        <w:t>20.2</w:t>
      </w:r>
      <w:r w:rsidR="00F92C7F">
        <w:rPr>
          <w:rFonts w:ascii="Segoe UI" w:hAnsi="Segoe UI" w:cs="Segoe UI"/>
          <w:sz w:val="22"/>
          <w:szCs w:val="22"/>
        </w:rPr>
        <w:fldChar w:fldCharType="end"/>
      </w:r>
      <w:r w:rsidR="00F92C7F">
        <w:rPr>
          <w:rFonts w:ascii="Segoe UI" w:hAnsi="Segoe UI" w:cs="Segoe UI"/>
          <w:sz w:val="22"/>
          <w:szCs w:val="22"/>
        </w:rPr>
        <w:t xml:space="preserve"> </w:t>
      </w:r>
      <w:r w:rsidRPr="1B60D532">
        <w:rPr>
          <w:rFonts w:ascii="Segoe UI" w:hAnsi="Segoe UI" w:cs="Segoe UI"/>
          <w:sz w:val="22"/>
          <w:szCs w:val="22"/>
        </w:rPr>
        <w:t>Smlouvy.</w:t>
      </w:r>
    </w:p>
    <w:p w14:paraId="195DD8AE" w14:textId="63F1A9C3" w:rsidR="00014BEC" w:rsidRDefault="1B60D532" w:rsidP="003474D6">
      <w:pPr>
        <w:pStyle w:val="RLTextlnkuslovan"/>
        <w:spacing w:before="120" w:line="276" w:lineRule="auto"/>
        <w:ind w:left="1304"/>
        <w:rPr>
          <w:rFonts w:ascii="Segoe UI" w:hAnsi="Segoe UI" w:cs="Segoe UI"/>
          <w:sz w:val="22"/>
          <w:szCs w:val="22"/>
          <w:lang w:eastAsia="en-US"/>
        </w:rPr>
      </w:pPr>
      <w:r w:rsidRPr="1B60D532">
        <w:rPr>
          <w:rFonts w:ascii="Segoe UI" w:hAnsi="Segoe UI" w:cs="Segoe UI"/>
          <w:sz w:val="22"/>
          <w:szCs w:val="22"/>
          <w:lang w:eastAsia="en-US"/>
        </w:rPr>
        <w:t xml:space="preserve">Vznikne-li při poskytování Rozvoje výstup, k němuž bude možné a účelné poskytovat </w:t>
      </w:r>
      <w:r w:rsidRPr="1B60D532">
        <w:rPr>
          <w:rFonts w:ascii="Segoe UI" w:hAnsi="Segoe UI" w:cs="Segoe UI"/>
          <w:sz w:val="22"/>
          <w:szCs w:val="22"/>
        </w:rPr>
        <w:t>Podporu</w:t>
      </w:r>
      <w:r w:rsidRPr="1B60D532">
        <w:rPr>
          <w:rFonts w:ascii="Segoe UI" w:hAnsi="Segoe UI" w:cs="Segoe UI"/>
          <w:sz w:val="22"/>
          <w:szCs w:val="22"/>
          <w:lang w:eastAsia="en-US"/>
        </w:rPr>
        <w:t xml:space="preserve">, zavazuje se Poskytovatel zahájit poskytování </w:t>
      </w:r>
      <w:r w:rsidRPr="1B60D532">
        <w:rPr>
          <w:rFonts w:ascii="Segoe UI" w:hAnsi="Segoe UI" w:cs="Segoe UI"/>
          <w:sz w:val="22"/>
          <w:szCs w:val="22"/>
        </w:rPr>
        <w:t xml:space="preserve">Podpory </w:t>
      </w:r>
      <w:r w:rsidRPr="1B60D532">
        <w:rPr>
          <w:rFonts w:ascii="Segoe UI" w:hAnsi="Segoe UI" w:cs="Segoe UI"/>
          <w:sz w:val="22"/>
          <w:szCs w:val="22"/>
          <w:lang w:eastAsia="en-US"/>
        </w:rPr>
        <w:t>rovněž k takovýmto výstupům ode dne jejich akceptace.</w:t>
      </w:r>
      <w:bookmarkStart w:id="41" w:name="_Ref306281286"/>
    </w:p>
    <w:p w14:paraId="404E4DAC" w14:textId="246ECED4" w:rsidR="00313ABD" w:rsidRDefault="4A42929C" w:rsidP="003474D6">
      <w:pPr>
        <w:pStyle w:val="RLTextlnkuslovan"/>
        <w:spacing w:before="120" w:line="276" w:lineRule="auto"/>
        <w:ind w:left="1304"/>
        <w:rPr>
          <w:rFonts w:ascii="Segoe UI" w:hAnsi="Segoe UI" w:cs="Segoe UI"/>
          <w:sz w:val="22"/>
          <w:szCs w:val="22"/>
          <w:lang w:eastAsia="en-US"/>
        </w:rPr>
      </w:pPr>
      <w:r w:rsidRPr="4A42929C">
        <w:rPr>
          <w:rFonts w:ascii="Segoe UI" w:hAnsi="Segoe UI" w:cs="Segoe UI"/>
          <w:sz w:val="22"/>
          <w:szCs w:val="22"/>
          <w:lang w:eastAsia="en-US"/>
        </w:rPr>
        <w:t>Poskytovatel</w:t>
      </w:r>
      <w:r w:rsidRPr="4A42929C">
        <w:rPr>
          <w:rFonts w:ascii="Segoe UI" w:hAnsi="Segoe UI" w:cs="Segoe UI"/>
          <w:sz w:val="22"/>
          <w:szCs w:val="22"/>
        </w:rPr>
        <w:t xml:space="preserve"> se zavazuje</w:t>
      </w:r>
      <w:bookmarkStart w:id="42" w:name="_Ref306280449"/>
      <w:bookmarkEnd w:id="41"/>
      <w:r w:rsidRPr="4A42929C">
        <w:rPr>
          <w:rFonts w:ascii="Segoe UI" w:hAnsi="Segoe UI" w:cs="Segoe UI"/>
          <w:sz w:val="22"/>
          <w:szCs w:val="22"/>
        </w:rPr>
        <w:t xml:space="preserve"> poskytovat Podporu s péčí řádného hospodáře odpovídající podmínkám sjednaným ve Smlouvě; dostane-li se Poskytovatel do prodlení s povinností poskytovat Podporu řádně bez zavinění Objednatele či bez překážky vylučujících povinnost k náhradě škody po dobu delší </w:t>
      </w:r>
      <w:r w:rsidR="00AE32AA" w:rsidRPr="4A42929C">
        <w:rPr>
          <w:rFonts w:ascii="Segoe UI" w:hAnsi="Segoe UI" w:cs="Segoe UI"/>
          <w:sz w:val="22"/>
          <w:szCs w:val="22"/>
        </w:rPr>
        <w:t>10</w:t>
      </w:r>
      <w:r w:rsidR="00AE32AA">
        <w:rPr>
          <w:rFonts w:ascii="Segoe UI" w:hAnsi="Segoe UI" w:cs="Segoe UI"/>
          <w:sz w:val="22"/>
          <w:szCs w:val="22"/>
        </w:rPr>
        <w:t> </w:t>
      </w:r>
      <w:r w:rsidRPr="4A42929C">
        <w:rPr>
          <w:rFonts w:ascii="Segoe UI" w:hAnsi="Segoe UI" w:cs="Segoe UI"/>
          <w:sz w:val="22"/>
          <w:szCs w:val="22"/>
        </w:rPr>
        <w:t>pracovních dnů od prvního dne, kdy se Poskytovatel dostal do prodlení, je Objednatel oprávněn zajistit poskytování Podpory dle Smlouvy po dobu prodlení Poskytovatele jinou osobou; v takovém případě nese náklady spojené s náhradním plněním Poskytovatel</w:t>
      </w:r>
      <w:bookmarkEnd w:id="42"/>
      <w:r w:rsidRPr="4A42929C">
        <w:rPr>
          <w:rFonts w:ascii="Segoe UI" w:hAnsi="Segoe UI" w:cs="Segoe UI"/>
          <w:sz w:val="22"/>
          <w:szCs w:val="22"/>
        </w:rPr>
        <w:t>.</w:t>
      </w:r>
    </w:p>
    <w:p w14:paraId="17069DBF" w14:textId="311E5313" w:rsidR="00313ABD" w:rsidRPr="00B37E09" w:rsidRDefault="4A42929C" w:rsidP="00B37E09">
      <w:pPr>
        <w:pStyle w:val="RLTextlnkuslovan"/>
        <w:spacing w:before="120" w:line="276" w:lineRule="auto"/>
        <w:ind w:left="1304"/>
        <w:rPr>
          <w:rFonts w:ascii="Segoe UI" w:hAnsi="Segoe UI" w:cs="Segoe UI"/>
          <w:sz w:val="22"/>
          <w:szCs w:val="22"/>
          <w:lang w:eastAsia="en-US"/>
        </w:rPr>
      </w:pPr>
      <w:bookmarkStart w:id="43" w:name="_Ref90552151"/>
      <w:r w:rsidRPr="4A42929C">
        <w:rPr>
          <w:rFonts w:ascii="Segoe UI" w:hAnsi="Segoe UI" w:cs="Segoe UI"/>
          <w:sz w:val="22"/>
          <w:szCs w:val="22"/>
        </w:rPr>
        <w:t>Poskytovatel je povinen poskytovat Podporu v rozsahu a v kvalitě definované v jednotlivých Service Level Agreements (dále jen „</w:t>
      </w:r>
      <w:r w:rsidRPr="4A42929C">
        <w:rPr>
          <w:rFonts w:ascii="Segoe UI" w:hAnsi="Segoe UI" w:cs="Segoe UI"/>
          <w:b/>
          <w:bCs/>
          <w:i/>
          <w:iCs/>
          <w:sz w:val="22"/>
          <w:szCs w:val="22"/>
        </w:rPr>
        <w:t>SLA</w:t>
      </w:r>
      <w:r w:rsidRPr="4A42929C">
        <w:rPr>
          <w:rFonts w:ascii="Segoe UI" w:hAnsi="Segoe UI" w:cs="Segoe UI"/>
          <w:sz w:val="22"/>
          <w:szCs w:val="22"/>
        </w:rPr>
        <w:t>“), které jsou uvedeny v</w:t>
      </w:r>
      <w:r w:rsidR="00F3347A">
        <w:rPr>
          <w:rFonts w:ascii="Segoe UI" w:hAnsi="Segoe UI" w:cs="Segoe UI"/>
          <w:sz w:val="22"/>
          <w:szCs w:val="22"/>
        </w:rPr>
        <w:t> </w:t>
      </w:r>
      <w:r w:rsidR="00F3347A" w:rsidRPr="4A42929C">
        <w:rPr>
          <w:rFonts w:ascii="Segoe UI" w:hAnsi="Segoe UI" w:cs="Segoe UI"/>
          <w:sz w:val="22"/>
          <w:szCs w:val="22"/>
        </w:rPr>
        <w:t>bod</w:t>
      </w:r>
      <w:r w:rsidR="00F3347A">
        <w:rPr>
          <w:rFonts w:ascii="Segoe UI" w:hAnsi="Segoe UI" w:cs="Segoe UI"/>
          <w:sz w:val="22"/>
          <w:szCs w:val="22"/>
        </w:rPr>
        <w:t xml:space="preserve">ech </w:t>
      </w:r>
      <w:r w:rsidR="00F3347A">
        <w:rPr>
          <w:rFonts w:ascii="Segoe UI" w:hAnsi="Segoe UI" w:cs="Segoe UI"/>
          <w:sz w:val="22"/>
          <w:szCs w:val="22"/>
        </w:rPr>
        <w:fldChar w:fldCharType="begin"/>
      </w:r>
      <w:r w:rsidR="00F3347A">
        <w:rPr>
          <w:rFonts w:ascii="Segoe UI" w:hAnsi="Segoe UI" w:cs="Segoe UI"/>
          <w:sz w:val="22"/>
          <w:szCs w:val="22"/>
        </w:rPr>
        <w:instrText xml:space="preserve"> REF _Ref104499689 \r \h </w:instrText>
      </w:r>
      <w:r w:rsidR="00F3347A">
        <w:rPr>
          <w:rFonts w:ascii="Segoe UI" w:hAnsi="Segoe UI" w:cs="Segoe UI"/>
          <w:sz w:val="22"/>
          <w:szCs w:val="22"/>
        </w:rPr>
      </w:r>
      <w:r w:rsidR="00F3347A">
        <w:rPr>
          <w:rFonts w:ascii="Segoe UI" w:hAnsi="Segoe UI" w:cs="Segoe UI"/>
          <w:sz w:val="22"/>
          <w:szCs w:val="22"/>
        </w:rPr>
        <w:fldChar w:fldCharType="separate"/>
      </w:r>
      <w:r w:rsidR="00F3347A">
        <w:rPr>
          <w:rFonts w:ascii="Segoe UI" w:hAnsi="Segoe UI" w:cs="Segoe UI"/>
          <w:sz w:val="22"/>
          <w:szCs w:val="22"/>
        </w:rPr>
        <w:t>5.6.2</w:t>
      </w:r>
      <w:r w:rsidR="00F3347A">
        <w:rPr>
          <w:rFonts w:ascii="Segoe UI" w:hAnsi="Segoe UI" w:cs="Segoe UI"/>
          <w:sz w:val="22"/>
          <w:szCs w:val="22"/>
        </w:rPr>
        <w:fldChar w:fldCharType="end"/>
      </w:r>
      <w:r w:rsidR="00F3347A">
        <w:rPr>
          <w:rFonts w:ascii="Segoe UI" w:hAnsi="Segoe UI" w:cs="Segoe UI"/>
          <w:sz w:val="22"/>
          <w:szCs w:val="22"/>
        </w:rPr>
        <w:t>,</w:t>
      </w:r>
      <w:r w:rsidR="00F3347A" w:rsidRPr="4A42929C">
        <w:rPr>
          <w:rFonts w:ascii="Segoe UI" w:hAnsi="Segoe UI" w:cs="Segoe UI"/>
          <w:sz w:val="22"/>
          <w:szCs w:val="22"/>
        </w:rPr>
        <w:t xml:space="preserve"> </w:t>
      </w:r>
      <w:r w:rsidR="00F92C7F">
        <w:rPr>
          <w:rFonts w:ascii="Segoe UI" w:hAnsi="Segoe UI" w:cs="Segoe UI"/>
          <w:sz w:val="22"/>
          <w:szCs w:val="22"/>
        </w:rPr>
        <w:fldChar w:fldCharType="begin"/>
      </w:r>
      <w:r w:rsidR="00F92C7F">
        <w:rPr>
          <w:rFonts w:ascii="Segoe UI" w:hAnsi="Segoe UI" w:cs="Segoe UI"/>
          <w:sz w:val="22"/>
          <w:szCs w:val="22"/>
        </w:rPr>
        <w:instrText xml:space="preserve"> REF _Ref96070630 \r \h </w:instrText>
      </w:r>
      <w:r w:rsidR="00F92C7F">
        <w:rPr>
          <w:rFonts w:ascii="Segoe UI" w:hAnsi="Segoe UI" w:cs="Segoe UI"/>
          <w:sz w:val="22"/>
          <w:szCs w:val="22"/>
        </w:rPr>
      </w:r>
      <w:r w:rsidR="00F92C7F">
        <w:rPr>
          <w:rFonts w:ascii="Segoe UI" w:hAnsi="Segoe UI" w:cs="Segoe UI"/>
          <w:sz w:val="22"/>
          <w:szCs w:val="22"/>
        </w:rPr>
        <w:fldChar w:fldCharType="separate"/>
      </w:r>
      <w:r w:rsidR="00F92C7F">
        <w:rPr>
          <w:rFonts w:ascii="Segoe UI" w:hAnsi="Segoe UI" w:cs="Segoe UI"/>
          <w:sz w:val="22"/>
          <w:szCs w:val="22"/>
        </w:rPr>
        <w:t>5.6.6</w:t>
      </w:r>
      <w:r w:rsidR="00F92C7F">
        <w:rPr>
          <w:rFonts w:ascii="Segoe UI" w:hAnsi="Segoe UI" w:cs="Segoe UI"/>
          <w:sz w:val="22"/>
          <w:szCs w:val="22"/>
        </w:rPr>
        <w:fldChar w:fldCharType="end"/>
      </w:r>
      <w:r w:rsidR="00F92C7F">
        <w:rPr>
          <w:rFonts w:ascii="Segoe UI" w:hAnsi="Segoe UI" w:cs="Segoe UI"/>
          <w:sz w:val="22"/>
          <w:szCs w:val="22"/>
        </w:rPr>
        <w:t xml:space="preserve"> </w:t>
      </w:r>
      <w:r w:rsidRPr="4A42929C">
        <w:rPr>
          <w:rFonts w:ascii="Segoe UI" w:hAnsi="Segoe UI" w:cs="Segoe UI"/>
          <w:sz w:val="22"/>
          <w:szCs w:val="22"/>
        </w:rPr>
        <w:t xml:space="preserve">a </w:t>
      </w:r>
      <w:r w:rsidR="00F3347A">
        <w:rPr>
          <w:rFonts w:ascii="Segoe UI" w:hAnsi="Segoe UI" w:cs="Segoe UI"/>
          <w:sz w:val="22"/>
          <w:szCs w:val="22"/>
        </w:rPr>
        <w:fldChar w:fldCharType="begin"/>
      </w:r>
      <w:r w:rsidR="00F3347A">
        <w:rPr>
          <w:rFonts w:ascii="Segoe UI" w:hAnsi="Segoe UI" w:cs="Segoe UI"/>
          <w:sz w:val="22"/>
          <w:szCs w:val="22"/>
        </w:rPr>
        <w:instrText xml:space="preserve"> REF _Ref96070645 \r \h </w:instrText>
      </w:r>
      <w:r w:rsidR="00F3347A">
        <w:rPr>
          <w:rFonts w:ascii="Segoe UI" w:hAnsi="Segoe UI" w:cs="Segoe UI"/>
          <w:sz w:val="22"/>
          <w:szCs w:val="22"/>
        </w:rPr>
      </w:r>
      <w:r w:rsidR="00F3347A">
        <w:rPr>
          <w:rFonts w:ascii="Segoe UI" w:hAnsi="Segoe UI" w:cs="Segoe UI"/>
          <w:sz w:val="22"/>
          <w:szCs w:val="22"/>
        </w:rPr>
        <w:fldChar w:fldCharType="separate"/>
      </w:r>
      <w:r w:rsidR="00F3347A">
        <w:rPr>
          <w:rFonts w:ascii="Segoe UI" w:hAnsi="Segoe UI" w:cs="Segoe UI"/>
          <w:sz w:val="22"/>
          <w:szCs w:val="22"/>
        </w:rPr>
        <w:t>5.6.13</w:t>
      </w:r>
      <w:r w:rsidR="00F3347A">
        <w:rPr>
          <w:rFonts w:ascii="Segoe UI" w:hAnsi="Segoe UI" w:cs="Segoe UI"/>
          <w:sz w:val="22"/>
          <w:szCs w:val="22"/>
        </w:rPr>
        <w:fldChar w:fldCharType="end"/>
      </w:r>
      <w:r w:rsidRPr="4A42929C">
        <w:rPr>
          <w:rFonts w:ascii="Segoe UI" w:hAnsi="Segoe UI" w:cs="Segoe UI"/>
          <w:sz w:val="22"/>
          <w:szCs w:val="22"/>
        </w:rPr>
        <w:t xml:space="preserve"> této Smlouvy.</w:t>
      </w:r>
      <w:bookmarkEnd w:id="43"/>
    </w:p>
    <w:p w14:paraId="73DE6F31" w14:textId="332A85D2" w:rsidR="00313ABD" w:rsidRDefault="4A42929C" w:rsidP="003474D6">
      <w:pPr>
        <w:pStyle w:val="RLTextlnkuslovan"/>
        <w:spacing w:before="120" w:line="276" w:lineRule="auto"/>
        <w:ind w:left="1304"/>
        <w:rPr>
          <w:rFonts w:ascii="Segoe UI" w:hAnsi="Segoe UI" w:cs="Segoe UI"/>
          <w:sz w:val="22"/>
          <w:szCs w:val="22"/>
          <w:lang w:eastAsia="en-US"/>
        </w:rPr>
      </w:pPr>
      <w:r w:rsidRPr="4A42929C">
        <w:rPr>
          <w:rFonts w:ascii="Segoe UI" w:hAnsi="Segoe UI" w:cs="Segoe UI"/>
          <w:sz w:val="22"/>
          <w:szCs w:val="22"/>
        </w:rPr>
        <w:t>Poskytovatel je povinen na své náklady a s péčí řádného hospodáře podporovat, spravovat a udržovat veškeré technické prostředky Objednatele, které Poskytovatel převzal do užívání.</w:t>
      </w:r>
    </w:p>
    <w:p w14:paraId="015CA65B" w14:textId="053D9277" w:rsidR="00321BA1" w:rsidRPr="001C36F2" w:rsidRDefault="4A42929C" w:rsidP="003474D6">
      <w:pPr>
        <w:pStyle w:val="RLTextlnkuslovan"/>
        <w:spacing w:before="120" w:line="276" w:lineRule="auto"/>
        <w:ind w:left="1304"/>
        <w:rPr>
          <w:rFonts w:ascii="Segoe UI" w:hAnsi="Segoe UI" w:cs="Segoe UI"/>
          <w:b/>
          <w:bCs/>
          <w:sz w:val="22"/>
          <w:szCs w:val="22"/>
        </w:rPr>
      </w:pPr>
      <w:bookmarkStart w:id="44" w:name="_Ref90552190"/>
      <w:r w:rsidRPr="4A42929C">
        <w:rPr>
          <w:rFonts w:ascii="Segoe UI" w:hAnsi="Segoe UI" w:cs="Segoe UI"/>
          <w:b/>
          <w:bCs/>
          <w:sz w:val="22"/>
          <w:szCs w:val="22"/>
        </w:rPr>
        <w:t>Hlášení a řešení poruch Systému</w:t>
      </w:r>
      <w:bookmarkEnd w:id="44"/>
    </w:p>
    <w:p w14:paraId="26289781" w14:textId="7365C2E3" w:rsidR="00321BA1"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 xml:space="preserve">Poruchou Systému se rozumí ztráta schopnosti provozovat Systém </w:t>
      </w:r>
      <w:r w:rsidR="00AE32AA" w:rsidRPr="1B60D532">
        <w:rPr>
          <w:rFonts w:ascii="Segoe UI" w:hAnsi="Segoe UI" w:cs="Segoe UI"/>
          <w:sz w:val="22"/>
          <w:szCs w:val="22"/>
        </w:rPr>
        <w:t>a</w:t>
      </w:r>
      <w:r w:rsidR="00AE32AA">
        <w:rPr>
          <w:rFonts w:ascii="Segoe UI" w:hAnsi="Segoe UI" w:cs="Segoe UI"/>
          <w:sz w:val="22"/>
          <w:szCs w:val="22"/>
        </w:rPr>
        <w:t> </w:t>
      </w:r>
      <w:r w:rsidRPr="1B60D532">
        <w:rPr>
          <w:rFonts w:ascii="Segoe UI" w:hAnsi="Segoe UI" w:cs="Segoe UI"/>
          <w:sz w:val="22"/>
          <w:szCs w:val="22"/>
        </w:rPr>
        <w:t>jeho předepsané funkce nebo dodávat požadovaný výstup.</w:t>
      </w:r>
    </w:p>
    <w:p w14:paraId="43F79EF8" w14:textId="1BECBF71" w:rsidR="00E376DB" w:rsidRPr="00CA2D3E" w:rsidRDefault="1B60D532" w:rsidP="00C3283F">
      <w:pPr>
        <w:pStyle w:val="RLTextlnkuslovan"/>
        <w:numPr>
          <w:ilvl w:val="2"/>
          <w:numId w:val="1"/>
        </w:numPr>
        <w:spacing w:before="120" w:line="276" w:lineRule="auto"/>
        <w:ind w:left="2041"/>
        <w:rPr>
          <w:rFonts w:ascii="Segoe UI" w:hAnsi="Segoe UI" w:cs="Segoe UI"/>
          <w:sz w:val="22"/>
          <w:szCs w:val="22"/>
        </w:rPr>
      </w:pPr>
      <w:bookmarkStart w:id="45" w:name="_Ref104499689"/>
      <w:r w:rsidRPr="1B60D532">
        <w:rPr>
          <w:rFonts w:ascii="Segoe UI" w:hAnsi="Segoe UI" w:cs="Segoe UI"/>
          <w:sz w:val="22"/>
          <w:szCs w:val="22"/>
        </w:rPr>
        <w:t xml:space="preserve">Touto Smlouvou se stanoví 3 </w:t>
      </w:r>
      <w:r w:rsidRPr="00CA2D3E">
        <w:rPr>
          <w:rFonts w:ascii="Segoe UI" w:hAnsi="Segoe UI" w:cs="Segoe UI"/>
          <w:sz w:val="22"/>
          <w:szCs w:val="22"/>
        </w:rPr>
        <w:t>kategorie poruch Systému:</w:t>
      </w:r>
      <w:bookmarkEnd w:id="45"/>
    </w:p>
    <w:p w14:paraId="574C35FB" w14:textId="77777777" w:rsidR="00E376DB" w:rsidRPr="00CA2D3E" w:rsidRDefault="1B60D532" w:rsidP="00C3283F">
      <w:pPr>
        <w:pStyle w:val="RLTextlnkuslovan"/>
        <w:numPr>
          <w:ilvl w:val="3"/>
          <w:numId w:val="1"/>
        </w:numPr>
        <w:spacing w:before="120" w:line="276" w:lineRule="auto"/>
        <w:rPr>
          <w:rFonts w:ascii="Segoe UI" w:hAnsi="Segoe UI" w:cs="Segoe UI"/>
          <w:sz w:val="22"/>
          <w:szCs w:val="22"/>
          <w:lang w:eastAsia="en-US"/>
        </w:rPr>
      </w:pPr>
      <w:bookmarkStart w:id="46" w:name="_Ref85014470"/>
      <w:r w:rsidRPr="00CA2D3E">
        <w:rPr>
          <w:rFonts w:ascii="Segoe UI" w:hAnsi="Segoe UI" w:cs="Segoe UI"/>
          <w:sz w:val="22"/>
          <w:szCs w:val="22"/>
          <w:lang w:eastAsia="en-US"/>
        </w:rPr>
        <w:t>Kategorie A</w:t>
      </w:r>
      <w:bookmarkEnd w:id="46"/>
      <w:r w:rsidRPr="00CA2D3E">
        <w:rPr>
          <w:rFonts w:ascii="Segoe UI" w:hAnsi="Segoe UI" w:cs="Segoe UI"/>
          <w:sz w:val="22"/>
          <w:szCs w:val="22"/>
          <w:lang w:eastAsia="en-US"/>
        </w:rPr>
        <w:t xml:space="preserve"> </w:t>
      </w:r>
    </w:p>
    <w:p w14:paraId="5719E0C7" w14:textId="78FD7F02" w:rsidR="00E376DB" w:rsidRPr="00CA2D3E" w:rsidRDefault="00E376DB" w:rsidP="00D00F07">
      <w:pPr>
        <w:spacing w:line="276" w:lineRule="auto"/>
        <w:ind w:left="2919"/>
        <w:jc w:val="both"/>
        <w:rPr>
          <w:rFonts w:ascii="Segoe UI" w:hAnsi="Segoe UI" w:cs="Segoe UI"/>
          <w:sz w:val="22"/>
          <w:szCs w:val="22"/>
        </w:rPr>
      </w:pPr>
      <w:r w:rsidRPr="00CA2D3E">
        <w:rPr>
          <w:rFonts w:ascii="Segoe UI" w:hAnsi="Segoe UI" w:cs="Segoe UI"/>
          <w:sz w:val="22"/>
          <w:szCs w:val="22"/>
        </w:rPr>
        <w:t xml:space="preserve">Stav </w:t>
      </w:r>
      <w:r w:rsidR="00D00F07" w:rsidRPr="00CA2D3E">
        <w:rPr>
          <w:rFonts w:ascii="Segoe UI" w:hAnsi="Segoe UI" w:cs="Segoe UI"/>
          <w:sz w:val="22"/>
          <w:szCs w:val="22"/>
        </w:rPr>
        <w:t>Systému</w:t>
      </w:r>
      <w:r w:rsidRPr="00CA2D3E">
        <w:rPr>
          <w:rFonts w:ascii="Segoe UI" w:hAnsi="Segoe UI" w:cs="Segoe UI"/>
          <w:sz w:val="22"/>
          <w:szCs w:val="22"/>
        </w:rPr>
        <w:t xml:space="preserve">, který </w:t>
      </w:r>
      <w:r w:rsidRPr="00CA2D3E">
        <w:rPr>
          <w:rFonts w:ascii="Segoe UI" w:hAnsi="Segoe UI" w:cs="Segoe UI"/>
          <w:b/>
          <w:sz w:val="22"/>
          <w:szCs w:val="22"/>
        </w:rPr>
        <w:t xml:space="preserve">neumožňuje </w:t>
      </w:r>
      <w:r w:rsidR="00452BC6" w:rsidRPr="00CA2D3E">
        <w:rPr>
          <w:rFonts w:ascii="Segoe UI" w:hAnsi="Segoe UI" w:cs="Segoe UI"/>
          <w:b/>
          <w:sz w:val="22"/>
          <w:szCs w:val="22"/>
        </w:rPr>
        <w:t>realizaci jedné či více</w:t>
      </w:r>
      <w:r w:rsidRPr="00CA2D3E">
        <w:rPr>
          <w:rFonts w:ascii="Segoe UI" w:hAnsi="Segoe UI" w:cs="Segoe UI"/>
          <w:b/>
          <w:sz w:val="22"/>
          <w:szCs w:val="22"/>
        </w:rPr>
        <w:t xml:space="preserve"> kritických</w:t>
      </w:r>
      <w:r w:rsidRPr="00CA2D3E">
        <w:rPr>
          <w:rFonts w:ascii="Segoe UI" w:hAnsi="Segoe UI" w:cs="Segoe UI"/>
          <w:sz w:val="22"/>
          <w:szCs w:val="22"/>
        </w:rPr>
        <w:t xml:space="preserve"> </w:t>
      </w:r>
      <w:r w:rsidRPr="00CA2D3E">
        <w:rPr>
          <w:rFonts w:ascii="Segoe UI" w:hAnsi="Segoe UI" w:cs="Segoe UI"/>
          <w:b/>
          <w:sz w:val="22"/>
          <w:szCs w:val="22"/>
        </w:rPr>
        <w:t>funkcí</w:t>
      </w:r>
      <w:r w:rsidRPr="00CA2D3E">
        <w:rPr>
          <w:rFonts w:ascii="Segoe UI" w:hAnsi="Segoe UI" w:cs="Segoe UI"/>
          <w:sz w:val="22"/>
          <w:szCs w:val="22"/>
        </w:rPr>
        <w:t xml:space="preserve"> </w:t>
      </w:r>
      <w:r w:rsidR="00EE47F2" w:rsidRPr="00CA2D3E">
        <w:rPr>
          <w:rFonts w:ascii="Segoe UI" w:hAnsi="Segoe UI" w:cs="Segoe UI"/>
          <w:sz w:val="22"/>
          <w:szCs w:val="22"/>
        </w:rPr>
        <w:t xml:space="preserve">Systému </w:t>
      </w:r>
      <w:r w:rsidR="00B02C0D" w:rsidRPr="00CA2D3E">
        <w:rPr>
          <w:rFonts w:ascii="Segoe UI" w:hAnsi="Segoe UI" w:cs="Segoe UI"/>
          <w:sz w:val="22"/>
          <w:szCs w:val="22"/>
        </w:rPr>
        <w:t>uvedených v </w:t>
      </w:r>
      <w:r w:rsidR="008309CF" w:rsidRPr="00CA2D3E">
        <w:rPr>
          <w:rFonts w:ascii="Segoe UI" w:hAnsi="Segoe UI" w:cs="Segoe UI"/>
          <w:sz w:val="22"/>
          <w:szCs w:val="22"/>
        </w:rPr>
        <w:t xml:space="preserve">Příloze </w:t>
      </w:r>
      <w:r w:rsidR="003B02BF" w:rsidRPr="00CA2D3E">
        <w:rPr>
          <w:rFonts w:ascii="Segoe UI" w:hAnsi="Segoe UI" w:cs="Segoe UI"/>
          <w:sz w:val="22"/>
          <w:szCs w:val="22"/>
        </w:rPr>
        <w:t>č. 13</w:t>
      </w:r>
      <w:r w:rsidR="008309CF" w:rsidRPr="00CA2D3E">
        <w:rPr>
          <w:rFonts w:ascii="Segoe UI" w:hAnsi="Segoe UI" w:cs="Segoe UI"/>
          <w:sz w:val="22"/>
          <w:szCs w:val="22"/>
        </w:rPr>
        <w:t xml:space="preserve"> </w:t>
      </w:r>
      <w:r w:rsidRPr="00CA2D3E">
        <w:rPr>
          <w:rFonts w:ascii="Segoe UI" w:hAnsi="Segoe UI" w:cs="Segoe UI"/>
          <w:sz w:val="22"/>
          <w:szCs w:val="22"/>
        </w:rPr>
        <w:t xml:space="preserve">nebo kritickým způsobem ohrožuje běžný provoz </w:t>
      </w:r>
      <w:r w:rsidR="00D00F07" w:rsidRPr="00CA2D3E">
        <w:rPr>
          <w:rFonts w:ascii="Segoe UI" w:hAnsi="Segoe UI" w:cs="Segoe UI"/>
          <w:sz w:val="22"/>
          <w:szCs w:val="22"/>
        </w:rPr>
        <w:t>Systému</w:t>
      </w:r>
      <w:r w:rsidRPr="00CA2D3E">
        <w:rPr>
          <w:rFonts w:ascii="Segoe UI" w:hAnsi="Segoe UI" w:cs="Segoe UI"/>
          <w:sz w:val="22"/>
          <w:szCs w:val="22"/>
        </w:rPr>
        <w:t xml:space="preserve"> a přitom na straně Objednatele neexistuje adekvátní náhradní způsob zajištění funkce.</w:t>
      </w:r>
    </w:p>
    <w:p w14:paraId="6C248D86" w14:textId="680B931F" w:rsidR="00E376DB" w:rsidRPr="00CA2D3E" w:rsidRDefault="00E376DB" w:rsidP="00D00F07">
      <w:pPr>
        <w:spacing w:line="276" w:lineRule="auto"/>
        <w:ind w:left="2211" w:firstLine="708"/>
        <w:jc w:val="both"/>
        <w:rPr>
          <w:rFonts w:ascii="Segoe UI" w:hAnsi="Segoe UI" w:cs="Segoe UI"/>
          <w:sz w:val="22"/>
          <w:szCs w:val="22"/>
        </w:rPr>
      </w:pPr>
      <w:r w:rsidRPr="00CA2D3E">
        <w:rPr>
          <w:rFonts w:ascii="Segoe UI" w:hAnsi="Segoe UI" w:cs="Segoe UI"/>
          <w:sz w:val="22"/>
          <w:szCs w:val="22"/>
        </w:rPr>
        <w:t>Za kritick</w:t>
      </w:r>
      <w:r w:rsidR="00452BC6" w:rsidRPr="00CA2D3E">
        <w:rPr>
          <w:rFonts w:ascii="Segoe UI" w:hAnsi="Segoe UI" w:cs="Segoe UI"/>
          <w:sz w:val="22"/>
          <w:szCs w:val="22"/>
        </w:rPr>
        <w:t>é poruchy</w:t>
      </w:r>
      <w:r w:rsidRPr="00CA2D3E">
        <w:rPr>
          <w:rFonts w:ascii="Segoe UI" w:hAnsi="Segoe UI" w:cs="Segoe UI"/>
          <w:sz w:val="22"/>
          <w:szCs w:val="22"/>
        </w:rPr>
        <w:t xml:space="preserve"> </w:t>
      </w:r>
      <w:r w:rsidR="00D00F07" w:rsidRPr="00CA2D3E">
        <w:rPr>
          <w:rFonts w:ascii="Segoe UI" w:hAnsi="Segoe UI" w:cs="Segoe UI"/>
          <w:sz w:val="22"/>
          <w:szCs w:val="22"/>
        </w:rPr>
        <w:t>Systému</w:t>
      </w:r>
      <w:r w:rsidRPr="00CA2D3E">
        <w:rPr>
          <w:rFonts w:ascii="Segoe UI" w:hAnsi="Segoe UI" w:cs="Segoe UI"/>
          <w:sz w:val="22"/>
          <w:szCs w:val="22"/>
        </w:rPr>
        <w:t xml:space="preserve"> se považují:</w:t>
      </w:r>
    </w:p>
    <w:p w14:paraId="51562FE9" w14:textId="21F26724" w:rsidR="00E376DB" w:rsidRPr="00CA2D3E" w:rsidRDefault="00452BC6" w:rsidP="00C3283F">
      <w:pPr>
        <w:pStyle w:val="Odstavecseseznamem"/>
        <w:numPr>
          <w:ilvl w:val="1"/>
          <w:numId w:val="11"/>
        </w:numPr>
        <w:spacing w:line="276" w:lineRule="auto"/>
        <w:ind w:left="3261"/>
        <w:contextualSpacing w:val="0"/>
        <w:jc w:val="both"/>
        <w:rPr>
          <w:rFonts w:ascii="Segoe UI" w:hAnsi="Segoe UI" w:cs="Segoe UI"/>
          <w:sz w:val="22"/>
          <w:szCs w:val="22"/>
        </w:rPr>
      </w:pPr>
      <w:r w:rsidRPr="00CA2D3E">
        <w:rPr>
          <w:rFonts w:ascii="Segoe UI" w:hAnsi="Segoe UI" w:cs="Segoe UI"/>
          <w:sz w:val="22"/>
          <w:szCs w:val="22"/>
        </w:rPr>
        <w:t xml:space="preserve">porucha </w:t>
      </w:r>
      <w:r w:rsidR="00E376DB" w:rsidRPr="00CA2D3E">
        <w:rPr>
          <w:rFonts w:ascii="Segoe UI" w:hAnsi="Segoe UI" w:cs="Segoe UI"/>
          <w:sz w:val="22"/>
          <w:szCs w:val="22"/>
        </w:rPr>
        <w:t xml:space="preserve">hlavních </w:t>
      </w:r>
      <w:r w:rsidR="005A2301" w:rsidRPr="00CA2D3E">
        <w:rPr>
          <w:rFonts w:ascii="Segoe UI" w:hAnsi="Segoe UI" w:cs="Segoe UI"/>
          <w:sz w:val="22"/>
          <w:szCs w:val="22"/>
        </w:rPr>
        <w:t>serverových aplikačních komponent</w:t>
      </w:r>
      <w:r w:rsidR="00E376DB" w:rsidRPr="00CA2D3E">
        <w:rPr>
          <w:rFonts w:ascii="Segoe UI" w:hAnsi="Segoe UI" w:cs="Segoe UI"/>
          <w:sz w:val="22"/>
          <w:szCs w:val="22"/>
        </w:rPr>
        <w:t xml:space="preserve"> </w:t>
      </w:r>
      <w:r w:rsidR="00D00F07" w:rsidRPr="00CA2D3E">
        <w:rPr>
          <w:rFonts w:ascii="Segoe UI" w:hAnsi="Segoe UI" w:cs="Segoe UI"/>
          <w:sz w:val="22"/>
          <w:szCs w:val="22"/>
        </w:rPr>
        <w:t>Systému</w:t>
      </w:r>
      <w:r w:rsidR="00E376DB" w:rsidRPr="00CA2D3E">
        <w:rPr>
          <w:rFonts w:ascii="Segoe UI" w:hAnsi="Segoe UI" w:cs="Segoe UI"/>
          <w:sz w:val="22"/>
          <w:szCs w:val="22"/>
        </w:rPr>
        <w:t xml:space="preserve">, tj. </w:t>
      </w:r>
      <w:r w:rsidR="00B02C0D" w:rsidRPr="00CA2D3E">
        <w:rPr>
          <w:rFonts w:ascii="Segoe UI" w:hAnsi="Segoe UI" w:cs="Segoe UI"/>
          <w:sz w:val="22"/>
          <w:szCs w:val="22"/>
        </w:rPr>
        <w:t xml:space="preserve">aplikačního vybavení </w:t>
      </w:r>
      <w:r w:rsidR="00E376DB" w:rsidRPr="00CA2D3E">
        <w:rPr>
          <w:rFonts w:ascii="Segoe UI" w:hAnsi="Segoe UI" w:cs="Segoe UI"/>
          <w:sz w:val="22"/>
          <w:szCs w:val="22"/>
        </w:rPr>
        <w:t xml:space="preserve">serverů centrálního aplikačního systému, pomocného aplikačního systému </w:t>
      </w:r>
      <w:r w:rsidR="00AE32AA" w:rsidRPr="00CA2D3E">
        <w:rPr>
          <w:rFonts w:ascii="Segoe UI" w:hAnsi="Segoe UI" w:cs="Segoe UI"/>
          <w:sz w:val="22"/>
          <w:szCs w:val="22"/>
        </w:rPr>
        <w:t>a</w:t>
      </w:r>
      <w:r w:rsidR="00AE32AA">
        <w:rPr>
          <w:rFonts w:ascii="Segoe UI" w:hAnsi="Segoe UI" w:cs="Segoe UI"/>
          <w:sz w:val="22"/>
          <w:szCs w:val="22"/>
        </w:rPr>
        <w:t> </w:t>
      </w:r>
      <w:r w:rsidR="00E376DB" w:rsidRPr="00CA2D3E">
        <w:rPr>
          <w:rFonts w:ascii="Segoe UI" w:hAnsi="Segoe UI" w:cs="Segoe UI"/>
          <w:sz w:val="22"/>
          <w:szCs w:val="22"/>
        </w:rPr>
        <w:t>webového serveru</w:t>
      </w:r>
      <w:r w:rsidRPr="00CA2D3E">
        <w:rPr>
          <w:rFonts w:ascii="Segoe UI" w:hAnsi="Segoe UI" w:cs="Segoe UI"/>
          <w:sz w:val="22"/>
          <w:szCs w:val="22"/>
        </w:rPr>
        <w:t>, které neumožňuj</w:t>
      </w:r>
      <w:r w:rsidR="005618AC" w:rsidRPr="00CA2D3E">
        <w:rPr>
          <w:rFonts w:ascii="Segoe UI" w:hAnsi="Segoe UI" w:cs="Segoe UI"/>
          <w:sz w:val="22"/>
          <w:szCs w:val="22"/>
        </w:rPr>
        <w:t>e</w:t>
      </w:r>
      <w:r w:rsidRPr="00CA2D3E">
        <w:rPr>
          <w:rFonts w:ascii="Segoe UI" w:hAnsi="Segoe UI" w:cs="Segoe UI"/>
          <w:sz w:val="22"/>
          <w:szCs w:val="22"/>
        </w:rPr>
        <w:t xml:space="preserve"> realizaci kritických funkcí Objednatele</w:t>
      </w:r>
      <w:r w:rsidR="00E376DB" w:rsidRPr="00CA2D3E">
        <w:rPr>
          <w:rFonts w:ascii="Segoe UI" w:hAnsi="Segoe UI" w:cs="Segoe UI"/>
          <w:sz w:val="22"/>
          <w:szCs w:val="22"/>
        </w:rPr>
        <w:t>;</w:t>
      </w:r>
    </w:p>
    <w:p w14:paraId="7278DC93" w14:textId="57182A8A" w:rsidR="00E376DB" w:rsidRPr="00CA2D3E" w:rsidRDefault="00E376DB" w:rsidP="00C3283F">
      <w:pPr>
        <w:pStyle w:val="Odstavecseseznamem"/>
        <w:numPr>
          <w:ilvl w:val="1"/>
          <w:numId w:val="11"/>
        </w:numPr>
        <w:spacing w:line="276" w:lineRule="auto"/>
        <w:ind w:left="3261"/>
        <w:contextualSpacing w:val="0"/>
        <w:jc w:val="both"/>
        <w:rPr>
          <w:rFonts w:ascii="Segoe UI" w:hAnsi="Segoe UI" w:cs="Segoe UI"/>
          <w:sz w:val="22"/>
          <w:szCs w:val="22"/>
        </w:rPr>
      </w:pPr>
      <w:r w:rsidRPr="00CA2D3E">
        <w:rPr>
          <w:rFonts w:ascii="Segoe UI" w:hAnsi="Segoe UI" w:cs="Segoe UI"/>
          <w:sz w:val="22"/>
          <w:szCs w:val="22"/>
        </w:rPr>
        <w:t>porucha na</w:t>
      </w:r>
      <w:r w:rsidR="00452BC6" w:rsidRPr="00CA2D3E">
        <w:rPr>
          <w:rFonts w:ascii="Segoe UI" w:hAnsi="Segoe UI" w:cs="Segoe UI"/>
          <w:sz w:val="22"/>
          <w:szCs w:val="22"/>
        </w:rPr>
        <w:t xml:space="preserve"> aplikačním vybavení</w:t>
      </w:r>
      <w:r w:rsidRPr="00CA2D3E">
        <w:rPr>
          <w:rFonts w:ascii="Segoe UI" w:hAnsi="Segoe UI" w:cs="Segoe UI"/>
          <w:sz w:val="22"/>
          <w:szCs w:val="22"/>
        </w:rPr>
        <w:t xml:space="preserve"> </w:t>
      </w:r>
      <w:r w:rsidR="00D00F07" w:rsidRPr="00CA2D3E">
        <w:rPr>
          <w:rFonts w:ascii="Segoe UI" w:hAnsi="Segoe UI" w:cs="Segoe UI"/>
          <w:sz w:val="22"/>
          <w:szCs w:val="22"/>
        </w:rPr>
        <w:t>Systému</w:t>
      </w:r>
      <w:r w:rsidRPr="00CA2D3E">
        <w:rPr>
          <w:rFonts w:ascii="Segoe UI" w:hAnsi="Segoe UI" w:cs="Segoe UI"/>
          <w:sz w:val="22"/>
          <w:szCs w:val="22"/>
        </w:rPr>
        <w:t xml:space="preserve"> při přístupu do Evidence obyvatel nebo Evidence cestovních dokladů ministerstva vnitra;</w:t>
      </w:r>
    </w:p>
    <w:p w14:paraId="6A0469F2" w14:textId="13059D8B" w:rsidR="00E376DB" w:rsidRPr="00CA2D3E" w:rsidRDefault="005618AC" w:rsidP="00C3283F">
      <w:pPr>
        <w:pStyle w:val="Odstavecseseznamem"/>
        <w:numPr>
          <w:ilvl w:val="1"/>
          <w:numId w:val="11"/>
        </w:numPr>
        <w:spacing w:line="276" w:lineRule="auto"/>
        <w:ind w:left="3261"/>
        <w:contextualSpacing w:val="0"/>
        <w:jc w:val="both"/>
        <w:rPr>
          <w:rFonts w:ascii="Segoe UI" w:hAnsi="Segoe UI" w:cs="Segoe UI"/>
          <w:sz w:val="22"/>
          <w:szCs w:val="22"/>
        </w:rPr>
      </w:pPr>
      <w:r w:rsidRPr="00CA2D3E">
        <w:rPr>
          <w:rFonts w:ascii="Segoe UI" w:hAnsi="Segoe UI" w:cs="Segoe UI"/>
          <w:sz w:val="22"/>
          <w:szCs w:val="22"/>
        </w:rPr>
        <w:t xml:space="preserve">porucha aplikačního vybavení </w:t>
      </w:r>
      <w:r w:rsidR="003740BA" w:rsidRPr="00CA2D3E">
        <w:rPr>
          <w:rFonts w:ascii="Segoe UI" w:hAnsi="Segoe UI" w:cs="Segoe UI"/>
          <w:sz w:val="22"/>
          <w:szCs w:val="22"/>
        </w:rPr>
        <w:t>Systému</w:t>
      </w:r>
      <w:r w:rsidR="00E376DB" w:rsidRPr="00CA2D3E">
        <w:rPr>
          <w:rFonts w:ascii="Segoe UI" w:hAnsi="Segoe UI" w:cs="Segoe UI"/>
          <w:sz w:val="22"/>
          <w:szCs w:val="22"/>
        </w:rPr>
        <w:t xml:space="preserve"> na stanici na ZÚ MZV</w:t>
      </w:r>
      <w:r w:rsidRPr="00CA2D3E">
        <w:rPr>
          <w:rFonts w:ascii="Segoe UI" w:hAnsi="Segoe UI" w:cs="Segoe UI"/>
          <w:sz w:val="22"/>
          <w:szCs w:val="22"/>
        </w:rPr>
        <w:t>, která neumožňuje realizaci kritických funkcí Objednatele na více zastupitelských úřadech současně</w:t>
      </w:r>
      <w:r w:rsidR="00014D8F" w:rsidRPr="00CA2D3E">
        <w:rPr>
          <w:rFonts w:ascii="Segoe UI" w:hAnsi="Segoe UI" w:cs="Segoe UI"/>
          <w:sz w:val="22"/>
          <w:szCs w:val="22"/>
        </w:rPr>
        <w:t xml:space="preserve"> a</w:t>
      </w:r>
      <w:r w:rsidRPr="00CA2D3E">
        <w:rPr>
          <w:rFonts w:ascii="Segoe UI" w:hAnsi="Segoe UI" w:cs="Segoe UI"/>
          <w:sz w:val="22"/>
          <w:szCs w:val="22"/>
        </w:rPr>
        <w:t xml:space="preserve"> je replikovatelná v testovacím prostředí Objednatele</w:t>
      </w:r>
      <w:r w:rsidR="00E376DB" w:rsidRPr="00CA2D3E">
        <w:rPr>
          <w:rFonts w:ascii="Segoe UI" w:hAnsi="Segoe UI" w:cs="Segoe UI"/>
          <w:sz w:val="22"/>
          <w:szCs w:val="22"/>
        </w:rPr>
        <w:t>.</w:t>
      </w:r>
    </w:p>
    <w:p w14:paraId="46615E8D" w14:textId="77777777" w:rsidR="00E376DB" w:rsidRPr="00CA2D3E" w:rsidRDefault="1B60D532" w:rsidP="00C3283F">
      <w:pPr>
        <w:pStyle w:val="RLTextlnkuslovan"/>
        <w:numPr>
          <w:ilvl w:val="3"/>
          <w:numId w:val="1"/>
        </w:numPr>
        <w:spacing w:before="120" w:line="276" w:lineRule="auto"/>
        <w:rPr>
          <w:rFonts w:ascii="Segoe UI" w:hAnsi="Segoe UI" w:cs="Segoe UI"/>
          <w:sz w:val="22"/>
          <w:szCs w:val="22"/>
          <w:lang w:eastAsia="en-US"/>
        </w:rPr>
      </w:pPr>
      <w:r w:rsidRPr="00CA2D3E">
        <w:rPr>
          <w:rFonts w:ascii="Segoe UI" w:hAnsi="Segoe UI" w:cs="Segoe UI"/>
          <w:sz w:val="22"/>
          <w:szCs w:val="22"/>
          <w:lang w:eastAsia="en-US"/>
        </w:rPr>
        <w:t xml:space="preserve">Kategorie B </w:t>
      </w:r>
    </w:p>
    <w:p w14:paraId="4984E8D8" w14:textId="3DAF2F7A" w:rsidR="00E376DB" w:rsidRPr="007F0F0A" w:rsidRDefault="00E376DB" w:rsidP="007F0F0A">
      <w:pPr>
        <w:spacing w:line="276" w:lineRule="auto"/>
        <w:ind w:left="2919"/>
        <w:jc w:val="both"/>
        <w:rPr>
          <w:rFonts w:ascii="Segoe UI" w:hAnsi="Segoe UI" w:cs="Segoe UI"/>
          <w:sz w:val="22"/>
          <w:szCs w:val="22"/>
        </w:rPr>
      </w:pPr>
      <w:r w:rsidRPr="00CA2D3E">
        <w:rPr>
          <w:rFonts w:ascii="Segoe UI" w:hAnsi="Segoe UI" w:cs="Segoe UI"/>
          <w:sz w:val="22"/>
          <w:szCs w:val="22"/>
        </w:rPr>
        <w:t xml:space="preserve">Stav </w:t>
      </w:r>
      <w:r w:rsidR="007F0F0A" w:rsidRPr="00CA2D3E">
        <w:rPr>
          <w:rFonts w:ascii="Segoe UI" w:hAnsi="Segoe UI" w:cs="Segoe UI"/>
          <w:sz w:val="22"/>
          <w:szCs w:val="22"/>
        </w:rPr>
        <w:t>Systému</w:t>
      </w:r>
      <w:r w:rsidRPr="00CA2D3E">
        <w:rPr>
          <w:rFonts w:ascii="Segoe UI" w:hAnsi="Segoe UI" w:cs="Segoe UI"/>
          <w:sz w:val="22"/>
          <w:szCs w:val="22"/>
        </w:rPr>
        <w:t xml:space="preserve">, kdy jsou </w:t>
      </w:r>
      <w:r w:rsidRPr="00CA2D3E">
        <w:rPr>
          <w:rFonts w:ascii="Segoe UI" w:hAnsi="Segoe UI" w:cs="Segoe UI"/>
          <w:b/>
          <w:bCs/>
          <w:sz w:val="22"/>
          <w:szCs w:val="22"/>
        </w:rPr>
        <w:t>ohroženy základní funkce</w:t>
      </w:r>
      <w:r w:rsidRPr="00CA2D3E">
        <w:rPr>
          <w:rFonts w:ascii="Segoe UI" w:hAnsi="Segoe UI" w:cs="Segoe UI"/>
          <w:sz w:val="22"/>
          <w:szCs w:val="22"/>
        </w:rPr>
        <w:t xml:space="preserve"> </w:t>
      </w:r>
      <w:r w:rsidR="007F0F0A" w:rsidRPr="00CA2D3E">
        <w:rPr>
          <w:rFonts w:ascii="Segoe UI" w:hAnsi="Segoe UI" w:cs="Segoe UI"/>
          <w:sz w:val="22"/>
          <w:szCs w:val="22"/>
        </w:rPr>
        <w:t>S</w:t>
      </w:r>
      <w:r w:rsidRPr="00CA2D3E">
        <w:rPr>
          <w:rFonts w:ascii="Segoe UI" w:hAnsi="Segoe UI" w:cs="Segoe UI"/>
          <w:sz w:val="22"/>
          <w:szCs w:val="22"/>
        </w:rPr>
        <w:t>ystému</w:t>
      </w:r>
      <w:r w:rsidR="005618AC" w:rsidRPr="00CA2D3E">
        <w:rPr>
          <w:rFonts w:ascii="Segoe UI" w:hAnsi="Segoe UI" w:cs="Segoe UI"/>
          <w:sz w:val="22"/>
          <w:szCs w:val="22"/>
        </w:rPr>
        <w:t xml:space="preserve"> uvedené v Příloze </w:t>
      </w:r>
      <w:r w:rsidR="003B02BF" w:rsidRPr="00CA2D3E">
        <w:rPr>
          <w:rFonts w:ascii="Segoe UI" w:hAnsi="Segoe UI" w:cs="Segoe UI"/>
          <w:sz w:val="22"/>
          <w:szCs w:val="22"/>
        </w:rPr>
        <w:t>č. 13</w:t>
      </w:r>
      <w:r w:rsidR="004921F3" w:rsidRPr="00CA2D3E">
        <w:rPr>
          <w:rFonts w:ascii="Segoe UI" w:hAnsi="Segoe UI" w:cs="Segoe UI"/>
          <w:sz w:val="22"/>
          <w:szCs w:val="22"/>
        </w:rPr>
        <w:t>.</w:t>
      </w:r>
      <w:r w:rsidRPr="00CA2D3E">
        <w:rPr>
          <w:rFonts w:ascii="Segoe UI" w:hAnsi="Segoe UI" w:cs="Segoe UI"/>
          <w:sz w:val="22"/>
          <w:szCs w:val="22"/>
        </w:rPr>
        <w:t xml:space="preserve"> </w:t>
      </w:r>
      <w:r w:rsidR="007F0F0A" w:rsidRPr="00CA2D3E">
        <w:rPr>
          <w:rFonts w:ascii="Segoe UI" w:hAnsi="Segoe UI" w:cs="Segoe UI"/>
          <w:sz w:val="22"/>
          <w:szCs w:val="22"/>
        </w:rPr>
        <w:t>S</w:t>
      </w:r>
      <w:r w:rsidRPr="00CA2D3E">
        <w:rPr>
          <w:rFonts w:ascii="Segoe UI" w:hAnsi="Segoe UI" w:cs="Segoe UI"/>
          <w:sz w:val="22"/>
          <w:szCs w:val="22"/>
        </w:rPr>
        <w:t>ystém umožňuje provoz kritických funkcí Objednatele, ale je narušena jeho plná funkčnost</w:t>
      </w:r>
      <w:r w:rsidRPr="007F0F0A">
        <w:rPr>
          <w:rFonts w:ascii="Segoe UI" w:hAnsi="Segoe UI" w:cs="Segoe UI"/>
          <w:sz w:val="22"/>
          <w:szCs w:val="22"/>
        </w:rPr>
        <w:t xml:space="preserve">. Jedná se o poruchu střední závažnosti, která může mít vliv na zpracování dat, provoz nebo funkcionalitu </w:t>
      </w:r>
      <w:r w:rsidR="007F0F0A">
        <w:rPr>
          <w:rFonts w:ascii="Segoe UI" w:hAnsi="Segoe UI" w:cs="Segoe UI"/>
          <w:sz w:val="22"/>
          <w:szCs w:val="22"/>
        </w:rPr>
        <w:t>S</w:t>
      </w:r>
      <w:r w:rsidRPr="007F0F0A">
        <w:rPr>
          <w:rFonts w:ascii="Segoe UI" w:hAnsi="Segoe UI" w:cs="Segoe UI"/>
          <w:sz w:val="22"/>
          <w:szCs w:val="22"/>
        </w:rPr>
        <w:t>ystému, ale její vliv je možné eliminovat na straně Objednatele náhradní</w:t>
      </w:r>
      <w:r w:rsidR="00C62452">
        <w:rPr>
          <w:rFonts w:ascii="Segoe UI" w:hAnsi="Segoe UI" w:cs="Segoe UI"/>
          <w:sz w:val="22"/>
          <w:szCs w:val="22"/>
        </w:rPr>
        <w:t>m</w:t>
      </w:r>
      <w:r w:rsidRPr="007F0F0A">
        <w:rPr>
          <w:rFonts w:ascii="Segoe UI" w:hAnsi="Segoe UI" w:cs="Segoe UI"/>
          <w:sz w:val="22"/>
          <w:szCs w:val="22"/>
        </w:rPr>
        <w:t xml:space="preserve"> způsob</w:t>
      </w:r>
      <w:r w:rsidR="00C62452">
        <w:rPr>
          <w:rFonts w:ascii="Segoe UI" w:hAnsi="Segoe UI" w:cs="Segoe UI"/>
          <w:sz w:val="22"/>
          <w:szCs w:val="22"/>
        </w:rPr>
        <w:t>em</w:t>
      </w:r>
      <w:r w:rsidRPr="007F0F0A">
        <w:rPr>
          <w:rFonts w:ascii="Segoe UI" w:hAnsi="Segoe UI" w:cs="Segoe UI"/>
          <w:sz w:val="22"/>
          <w:szCs w:val="22"/>
        </w:rPr>
        <w:t xml:space="preserve"> zajištění funkce. </w:t>
      </w:r>
    </w:p>
    <w:p w14:paraId="0AE58C99" w14:textId="6E86351C" w:rsidR="00E376DB" w:rsidRPr="007F0F0A" w:rsidRDefault="004921F3" w:rsidP="007F0F0A">
      <w:pPr>
        <w:spacing w:line="276" w:lineRule="auto"/>
        <w:ind w:left="2919"/>
        <w:jc w:val="both"/>
        <w:rPr>
          <w:rFonts w:ascii="Segoe UI" w:hAnsi="Segoe UI" w:cs="Segoe UI"/>
          <w:sz w:val="22"/>
          <w:szCs w:val="22"/>
        </w:rPr>
      </w:pPr>
      <w:r>
        <w:rPr>
          <w:rFonts w:ascii="Segoe UI" w:hAnsi="Segoe UI" w:cs="Segoe UI"/>
          <w:sz w:val="22"/>
          <w:szCs w:val="22"/>
        </w:rPr>
        <w:t>Za poruchy základních funkcí</w:t>
      </w:r>
      <w:r w:rsidR="00E376DB" w:rsidRPr="007F0F0A">
        <w:rPr>
          <w:rFonts w:ascii="Segoe UI" w:hAnsi="Segoe UI" w:cs="Segoe UI"/>
          <w:sz w:val="22"/>
          <w:szCs w:val="22"/>
        </w:rPr>
        <w:t xml:space="preserve"> </w:t>
      </w:r>
      <w:r w:rsidR="001543D3">
        <w:rPr>
          <w:rFonts w:ascii="Segoe UI" w:hAnsi="Segoe UI" w:cs="Segoe UI"/>
          <w:sz w:val="22"/>
          <w:szCs w:val="22"/>
        </w:rPr>
        <w:t>Systému</w:t>
      </w:r>
      <w:r w:rsidR="001543D3" w:rsidRPr="00E376DB">
        <w:rPr>
          <w:rFonts w:ascii="Segoe UI" w:hAnsi="Segoe UI" w:cs="Segoe UI"/>
          <w:sz w:val="22"/>
          <w:szCs w:val="22"/>
        </w:rPr>
        <w:t xml:space="preserve"> </w:t>
      </w:r>
      <w:r w:rsidR="00E376DB" w:rsidRPr="007F0F0A">
        <w:rPr>
          <w:rFonts w:ascii="Segoe UI" w:hAnsi="Segoe UI" w:cs="Segoe UI"/>
          <w:sz w:val="22"/>
          <w:szCs w:val="22"/>
        </w:rPr>
        <w:t xml:space="preserve">se považují: </w:t>
      </w:r>
    </w:p>
    <w:p w14:paraId="234F932A" w14:textId="77777777" w:rsidR="00E376DB" w:rsidRPr="007F0F0A" w:rsidRDefault="00E376DB" w:rsidP="00C3283F">
      <w:pPr>
        <w:pStyle w:val="Odstavecseseznamem"/>
        <w:numPr>
          <w:ilvl w:val="1"/>
          <w:numId w:val="11"/>
        </w:numPr>
        <w:spacing w:line="276" w:lineRule="auto"/>
        <w:ind w:left="3261"/>
        <w:contextualSpacing w:val="0"/>
        <w:jc w:val="both"/>
        <w:rPr>
          <w:rFonts w:ascii="Segoe UI" w:hAnsi="Segoe UI" w:cs="Segoe UI"/>
          <w:sz w:val="22"/>
          <w:szCs w:val="22"/>
        </w:rPr>
      </w:pPr>
      <w:r w:rsidRPr="007F0F0A">
        <w:rPr>
          <w:rFonts w:ascii="Segoe UI" w:hAnsi="Segoe UI" w:cs="Segoe UI"/>
          <w:sz w:val="22"/>
          <w:szCs w:val="22"/>
        </w:rPr>
        <w:t>výpadek jednoho ze dvou modulů, pracujících v clusteru, centrálního aplikačního systému;</w:t>
      </w:r>
    </w:p>
    <w:p w14:paraId="3ECD73F8" w14:textId="77777777" w:rsidR="00E376DB" w:rsidRPr="007F0F0A" w:rsidRDefault="00E376DB" w:rsidP="00C3283F">
      <w:pPr>
        <w:pStyle w:val="Odstavecseseznamem"/>
        <w:numPr>
          <w:ilvl w:val="1"/>
          <w:numId w:val="11"/>
        </w:numPr>
        <w:spacing w:line="276" w:lineRule="auto"/>
        <w:ind w:left="3261"/>
        <w:contextualSpacing w:val="0"/>
        <w:jc w:val="both"/>
        <w:rPr>
          <w:rFonts w:ascii="Segoe UI" w:hAnsi="Segoe UI" w:cs="Segoe UI"/>
          <w:sz w:val="22"/>
          <w:szCs w:val="22"/>
        </w:rPr>
      </w:pPr>
      <w:r w:rsidRPr="007F0F0A">
        <w:rPr>
          <w:rFonts w:ascii="Segoe UI" w:hAnsi="Segoe UI" w:cs="Segoe UI"/>
          <w:sz w:val="22"/>
          <w:szCs w:val="22"/>
        </w:rPr>
        <w:t>výpadek jednoho ze dvou modulů systému dokument verifier PKI EAC;</w:t>
      </w:r>
    </w:p>
    <w:p w14:paraId="6AE6D665" w14:textId="77777777" w:rsidR="00E376DB" w:rsidRPr="007F0F0A" w:rsidRDefault="00E376DB" w:rsidP="00C3283F">
      <w:pPr>
        <w:pStyle w:val="Odstavecseseznamem"/>
        <w:numPr>
          <w:ilvl w:val="1"/>
          <w:numId w:val="11"/>
        </w:numPr>
        <w:spacing w:line="276" w:lineRule="auto"/>
        <w:ind w:left="3261"/>
        <w:contextualSpacing w:val="0"/>
        <w:jc w:val="both"/>
        <w:rPr>
          <w:rFonts w:ascii="Segoe UI" w:hAnsi="Segoe UI" w:cs="Segoe UI"/>
          <w:sz w:val="22"/>
          <w:szCs w:val="22"/>
        </w:rPr>
      </w:pPr>
      <w:r w:rsidRPr="007F0F0A">
        <w:rPr>
          <w:rFonts w:ascii="Segoe UI" w:hAnsi="Segoe UI" w:cs="Segoe UI"/>
          <w:sz w:val="22"/>
          <w:szCs w:val="22"/>
        </w:rPr>
        <w:t>výpadek jednoho ze dvou modulů inspekčního systému PKI EAC;</w:t>
      </w:r>
    </w:p>
    <w:p w14:paraId="34BBD0B6" w14:textId="77777777" w:rsidR="00E376DB" w:rsidRPr="007F0F0A" w:rsidRDefault="00E376DB" w:rsidP="00C3283F">
      <w:pPr>
        <w:pStyle w:val="Odstavecseseznamem"/>
        <w:numPr>
          <w:ilvl w:val="1"/>
          <w:numId w:val="11"/>
        </w:numPr>
        <w:spacing w:line="276" w:lineRule="auto"/>
        <w:ind w:left="3261"/>
        <w:contextualSpacing w:val="0"/>
        <w:jc w:val="both"/>
        <w:rPr>
          <w:rFonts w:ascii="Segoe UI" w:hAnsi="Segoe UI" w:cs="Segoe UI"/>
          <w:sz w:val="22"/>
          <w:szCs w:val="22"/>
        </w:rPr>
      </w:pPr>
      <w:r w:rsidRPr="007F0F0A">
        <w:rPr>
          <w:rFonts w:ascii="Segoe UI" w:hAnsi="Segoe UI" w:cs="Segoe UI"/>
          <w:sz w:val="22"/>
          <w:szCs w:val="22"/>
        </w:rPr>
        <w:t>nefunkčnost stažení a nahrání souborů zneplatněných certifikátů poskytovaných vydavatelem ICA, porucha aplikace na webovém serveru;</w:t>
      </w:r>
    </w:p>
    <w:p w14:paraId="24429EE0" w14:textId="20AEC004" w:rsidR="00E376DB" w:rsidRPr="007F0F0A" w:rsidRDefault="00335D08" w:rsidP="00C3283F">
      <w:pPr>
        <w:pStyle w:val="Odstavecseseznamem"/>
        <w:numPr>
          <w:ilvl w:val="1"/>
          <w:numId w:val="11"/>
        </w:numPr>
        <w:spacing w:line="276" w:lineRule="auto"/>
        <w:ind w:left="3261"/>
        <w:contextualSpacing w:val="0"/>
        <w:jc w:val="both"/>
        <w:rPr>
          <w:rFonts w:ascii="Segoe UI" w:hAnsi="Segoe UI" w:cs="Segoe UI"/>
          <w:sz w:val="22"/>
          <w:szCs w:val="22"/>
        </w:rPr>
      </w:pPr>
      <w:r>
        <w:rPr>
          <w:rFonts w:ascii="Segoe UI" w:hAnsi="Segoe UI" w:cs="Segoe UI"/>
          <w:sz w:val="22"/>
          <w:szCs w:val="22"/>
        </w:rPr>
        <w:t>porucha na rozhraní s M</w:t>
      </w:r>
      <w:r w:rsidR="00E376DB" w:rsidRPr="007F0F0A">
        <w:rPr>
          <w:rFonts w:ascii="Segoe UI" w:hAnsi="Segoe UI" w:cs="Segoe UI"/>
          <w:sz w:val="22"/>
          <w:szCs w:val="22"/>
        </w:rPr>
        <w:t>inisterstvem vnitra pro předávání dat zpracovávaných cestovních dokladů.</w:t>
      </w:r>
    </w:p>
    <w:p w14:paraId="642D462A" w14:textId="77777777" w:rsidR="00E376DB" w:rsidRPr="007F0F0A" w:rsidRDefault="1B60D532" w:rsidP="00C3283F">
      <w:pPr>
        <w:pStyle w:val="RLTextlnkuslovan"/>
        <w:numPr>
          <w:ilvl w:val="3"/>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 xml:space="preserve">Kategorie C </w:t>
      </w:r>
    </w:p>
    <w:p w14:paraId="1971B897" w14:textId="784A06E3" w:rsidR="00E376DB" w:rsidRPr="007F0F0A" w:rsidRDefault="00E376DB" w:rsidP="007F0F0A">
      <w:pPr>
        <w:spacing w:line="276" w:lineRule="auto"/>
        <w:ind w:left="2919"/>
        <w:jc w:val="both"/>
        <w:rPr>
          <w:rFonts w:ascii="Segoe UI" w:hAnsi="Segoe UI" w:cs="Segoe UI"/>
          <w:sz w:val="22"/>
          <w:szCs w:val="22"/>
        </w:rPr>
      </w:pPr>
      <w:r w:rsidRPr="007F0F0A">
        <w:rPr>
          <w:rFonts w:ascii="Segoe UI" w:hAnsi="Segoe UI" w:cs="Segoe UI"/>
          <w:sz w:val="22"/>
          <w:szCs w:val="22"/>
        </w:rPr>
        <w:t xml:space="preserve">Stav </w:t>
      </w:r>
      <w:r w:rsidR="007F0F0A">
        <w:rPr>
          <w:rFonts w:ascii="Segoe UI" w:hAnsi="Segoe UI" w:cs="Segoe UI"/>
          <w:sz w:val="22"/>
          <w:szCs w:val="22"/>
        </w:rPr>
        <w:t>Systému</w:t>
      </w:r>
      <w:r w:rsidRPr="007F0F0A">
        <w:rPr>
          <w:rFonts w:ascii="Segoe UI" w:hAnsi="Segoe UI" w:cs="Segoe UI"/>
          <w:sz w:val="22"/>
          <w:szCs w:val="22"/>
        </w:rPr>
        <w:t xml:space="preserve"> umožňující provoz kritických a základních funkcí </w:t>
      </w:r>
      <w:r w:rsidR="00EE47F2">
        <w:rPr>
          <w:rFonts w:ascii="Segoe UI" w:hAnsi="Segoe UI" w:cs="Segoe UI"/>
          <w:sz w:val="22"/>
          <w:szCs w:val="22"/>
        </w:rPr>
        <w:t>Systému</w:t>
      </w:r>
      <w:r w:rsidRPr="007F0F0A">
        <w:rPr>
          <w:rFonts w:ascii="Segoe UI" w:hAnsi="Segoe UI" w:cs="Segoe UI"/>
          <w:sz w:val="22"/>
          <w:szCs w:val="22"/>
        </w:rPr>
        <w:t xml:space="preserve">, avšak je </w:t>
      </w:r>
      <w:r w:rsidRPr="002B3E9B">
        <w:rPr>
          <w:rFonts w:ascii="Segoe UI" w:hAnsi="Segoe UI" w:cs="Segoe UI"/>
          <w:b/>
          <w:bCs/>
          <w:sz w:val="22"/>
          <w:szCs w:val="22"/>
        </w:rPr>
        <w:t>omezena plná funkčnost</w:t>
      </w:r>
      <w:r w:rsidRPr="007F0F0A">
        <w:rPr>
          <w:rFonts w:ascii="Segoe UI" w:hAnsi="Segoe UI" w:cs="Segoe UI"/>
          <w:sz w:val="22"/>
          <w:szCs w:val="22"/>
        </w:rPr>
        <w:t xml:space="preserve"> </w:t>
      </w:r>
      <w:r w:rsidR="002B3E9B">
        <w:rPr>
          <w:rFonts w:ascii="Segoe UI" w:hAnsi="Segoe UI" w:cs="Segoe UI"/>
          <w:sz w:val="22"/>
          <w:szCs w:val="22"/>
        </w:rPr>
        <w:t>S</w:t>
      </w:r>
      <w:r w:rsidRPr="007F0F0A">
        <w:rPr>
          <w:rFonts w:ascii="Segoe UI" w:hAnsi="Segoe UI" w:cs="Segoe UI"/>
          <w:sz w:val="22"/>
          <w:szCs w:val="22"/>
        </w:rPr>
        <w:t xml:space="preserve">ystému. Zahrnuje ostatní drobné poruchy, které nespadají do kategorií A nebo B a které nepředstavují ohrožení běžné práce se </w:t>
      </w:r>
      <w:r w:rsidR="002B3E9B">
        <w:rPr>
          <w:rFonts w:ascii="Segoe UI" w:hAnsi="Segoe UI" w:cs="Segoe UI"/>
          <w:sz w:val="22"/>
          <w:szCs w:val="22"/>
        </w:rPr>
        <w:t>S</w:t>
      </w:r>
      <w:r w:rsidRPr="007F0F0A">
        <w:rPr>
          <w:rFonts w:ascii="Segoe UI" w:hAnsi="Segoe UI" w:cs="Segoe UI"/>
          <w:sz w:val="22"/>
          <w:szCs w:val="22"/>
        </w:rPr>
        <w:t>ystémem.</w:t>
      </w:r>
    </w:p>
    <w:p w14:paraId="3AC33027" w14:textId="2E5FE557" w:rsidR="00E376DB" w:rsidRPr="007F0F0A" w:rsidRDefault="00E376DB" w:rsidP="007F0F0A">
      <w:pPr>
        <w:spacing w:line="276" w:lineRule="auto"/>
        <w:ind w:left="2919"/>
        <w:jc w:val="both"/>
        <w:rPr>
          <w:rFonts w:ascii="Segoe UI" w:hAnsi="Segoe UI" w:cs="Segoe UI"/>
          <w:sz w:val="22"/>
          <w:szCs w:val="22"/>
        </w:rPr>
      </w:pPr>
      <w:r w:rsidRPr="007F0F0A">
        <w:rPr>
          <w:rFonts w:ascii="Segoe UI" w:hAnsi="Segoe UI" w:cs="Segoe UI"/>
          <w:sz w:val="22"/>
          <w:szCs w:val="22"/>
        </w:rPr>
        <w:t xml:space="preserve">Dále se jedná o poruchy, které se týkají funkcí </w:t>
      </w:r>
      <w:r w:rsidR="001543D3">
        <w:rPr>
          <w:rFonts w:ascii="Segoe UI" w:hAnsi="Segoe UI" w:cs="Segoe UI"/>
          <w:sz w:val="22"/>
          <w:szCs w:val="22"/>
        </w:rPr>
        <w:t>Systému</w:t>
      </w:r>
      <w:r w:rsidR="001543D3" w:rsidRPr="00E376DB">
        <w:rPr>
          <w:rFonts w:ascii="Segoe UI" w:hAnsi="Segoe UI" w:cs="Segoe UI"/>
          <w:sz w:val="22"/>
          <w:szCs w:val="22"/>
        </w:rPr>
        <w:t xml:space="preserve"> </w:t>
      </w:r>
      <w:r w:rsidRPr="007F0F0A">
        <w:rPr>
          <w:rFonts w:ascii="Segoe UI" w:hAnsi="Segoe UI" w:cs="Segoe UI"/>
          <w:sz w:val="22"/>
          <w:szCs w:val="22"/>
        </w:rPr>
        <w:t xml:space="preserve">zajišťovaných: </w:t>
      </w:r>
    </w:p>
    <w:p w14:paraId="6D1B23F4" w14:textId="77777777" w:rsidR="00E376DB" w:rsidRPr="002B3E9B" w:rsidRDefault="00E376DB" w:rsidP="00C3283F">
      <w:pPr>
        <w:pStyle w:val="Odstavecseseznamem"/>
        <w:numPr>
          <w:ilvl w:val="1"/>
          <w:numId w:val="11"/>
        </w:numPr>
        <w:spacing w:line="276" w:lineRule="auto"/>
        <w:ind w:left="3261"/>
        <w:contextualSpacing w:val="0"/>
        <w:jc w:val="both"/>
        <w:rPr>
          <w:rFonts w:ascii="Segoe UI" w:hAnsi="Segoe UI" w:cs="Segoe UI"/>
          <w:sz w:val="22"/>
          <w:szCs w:val="22"/>
        </w:rPr>
      </w:pPr>
      <w:r w:rsidRPr="002B3E9B">
        <w:rPr>
          <w:rFonts w:ascii="Segoe UI" w:hAnsi="Segoe UI" w:cs="Segoe UI"/>
          <w:sz w:val="22"/>
          <w:szCs w:val="22"/>
        </w:rPr>
        <w:t>modulem pro testovací prostředí;</w:t>
      </w:r>
    </w:p>
    <w:p w14:paraId="453F3509" w14:textId="77777777" w:rsidR="00E376DB" w:rsidRPr="002B3E9B" w:rsidRDefault="00E376DB" w:rsidP="00C3283F">
      <w:pPr>
        <w:pStyle w:val="Odstavecseseznamem"/>
        <w:numPr>
          <w:ilvl w:val="1"/>
          <w:numId w:val="11"/>
        </w:numPr>
        <w:spacing w:line="276" w:lineRule="auto"/>
        <w:ind w:left="3261"/>
        <w:contextualSpacing w:val="0"/>
        <w:jc w:val="both"/>
        <w:rPr>
          <w:rFonts w:ascii="Segoe UI" w:hAnsi="Segoe UI" w:cs="Segoe UI"/>
          <w:sz w:val="22"/>
          <w:szCs w:val="22"/>
        </w:rPr>
      </w:pPr>
      <w:r w:rsidRPr="002B3E9B">
        <w:rPr>
          <w:rFonts w:ascii="Segoe UI" w:hAnsi="Segoe UI" w:cs="Segoe UI"/>
          <w:sz w:val="22"/>
          <w:szCs w:val="22"/>
        </w:rPr>
        <w:t>modulem pro školící prostředí.</w:t>
      </w:r>
    </w:p>
    <w:p w14:paraId="2439F8DD" w14:textId="0CC1E80A" w:rsidR="002B3E9B"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Požadavky na řešení poruch Systému v rámci Podpory jsou zapisovány určenými pracovníky Objednatele do Service Desk. Do Service Desk se hlásí poruchy kategorie A, B a C.</w:t>
      </w:r>
    </w:p>
    <w:p w14:paraId="05EF8CB8" w14:textId="2DAE1DE8" w:rsidR="006D2B8B"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Komunikace s Poskytovatelem (např. přes Service Desk) musí být šifrovaná na úrovni protokolu HTTPS nebo na úrovni VPN zařízení.</w:t>
      </w:r>
    </w:p>
    <w:p w14:paraId="688290B2" w14:textId="78C83672" w:rsidR="007F4B61" w:rsidRDefault="1B60D532" w:rsidP="00C3283F">
      <w:pPr>
        <w:pStyle w:val="RLTextlnkuslovan"/>
        <w:numPr>
          <w:ilvl w:val="2"/>
          <w:numId w:val="1"/>
        </w:numPr>
        <w:spacing w:before="120" w:line="276" w:lineRule="auto"/>
        <w:rPr>
          <w:rFonts w:ascii="Segoe UI" w:hAnsi="Segoe UI" w:cs="Segoe UI"/>
          <w:sz w:val="22"/>
          <w:szCs w:val="22"/>
          <w:lang w:eastAsia="en-US"/>
        </w:rPr>
      </w:pPr>
      <w:bookmarkStart w:id="47" w:name="_Ref96071242"/>
      <w:r w:rsidRPr="1B60D532">
        <w:rPr>
          <w:rFonts w:ascii="Segoe UI" w:hAnsi="Segoe UI" w:cs="Segoe UI"/>
          <w:sz w:val="22"/>
          <w:szCs w:val="22"/>
          <w:lang w:eastAsia="en-US"/>
        </w:rPr>
        <w:t>Pro účely této Smlouvy a poskytování Podpory se rozumí</w:t>
      </w:r>
      <w:bookmarkEnd w:id="47"/>
    </w:p>
    <w:p w14:paraId="433F1F6D" w14:textId="407C572A" w:rsidR="00AF5EB8" w:rsidRPr="00AF5EB8" w:rsidRDefault="00AF5EB8" w:rsidP="00AF5EB8">
      <w:pPr>
        <w:pStyle w:val="RLTextlnkuslovan"/>
        <w:numPr>
          <w:ilvl w:val="0"/>
          <w:numId w:val="0"/>
        </w:numPr>
        <w:spacing w:before="120" w:line="276" w:lineRule="auto"/>
        <w:ind w:left="2124"/>
        <w:rPr>
          <w:rFonts w:ascii="Segoe UI" w:hAnsi="Segoe UI" w:cs="Segoe UI"/>
          <w:sz w:val="22"/>
          <w:szCs w:val="22"/>
          <w:lang w:eastAsia="en-US"/>
        </w:rPr>
      </w:pPr>
      <w:r w:rsidRPr="0030437E">
        <w:rPr>
          <w:rFonts w:ascii="Segoe UI" w:hAnsi="Segoe UI" w:cs="Segoe UI"/>
          <w:b/>
          <w:bCs/>
          <w:i/>
          <w:iCs/>
          <w:sz w:val="22"/>
          <w:szCs w:val="22"/>
          <w:lang w:eastAsia="en-US"/>
        </w:rPr>
        <w:t>Pracovní den</w:t>
      </w:r>
      <w:r w:rsidRPr="00AF5EB8">
        <w:rPr>
          <w:rFonts w:ascii="Segoe UI" w:hAnsi="Segoe UI" w:cs="Segoe UI"/>
          <w:sz w:val="22"/>
          <w:szCs w:val="22"/>
          <w:lang w:eastAsia="en-US"/>
        </w:rPr>
        <w:t xml:space="preserve"> – kterýkoliv den v období od pondělí do pátku mimo státních svátků a ostatních svátků (dle zákona č. 245/2000 Sb., </w:t>
      </w:r>
      <w:r w:rsidR="00AE32AA" w:rsidRPr="00AF5EB8">
        <w:rPr>
          <w:rFonts w:ascii="Segoe UI" w:hAnsi="Segoe UI" w:cs="Segoe UI"/>
          <w:sz w:val="22"/>
          <w:szCs w:val="22"/>
          <w:lang w:eastAsia="en-US"/>
        </w:rPr>
        <w:t>o</w:t>
      </w:r>
      <w:r w:rsidR="00AE32AA">
        <w:rPr>
          <w:rFonts w:ascii="Segoe UI" w:hAnsi="Segoe UI" w:cs="Segoe UI"/>
          <w:sz w:val="22"/>
          <w:szCs w:val="22"/>
          <w:lang w:eastAsia="en-US"/>
        </w:rPr>
        <w:t> </w:t>
      </w:r>
      <w:r w:rsidRPr="00AF5EB8">
        <w:rPr>
          <w:rFonts w:ascii="Segoe UI" w:hAnsi="Segoe UI" w:cs="Segoe UI"/>
          <w:sz w:val="22"/>
          <w:szCs w:val="22"/>
          <w:lang w:eastAsia="en-US"/>
        </w:rPr>
        <w:t xml:space="preserve">státních svátcích, o ostatních svátcích, o významných dnech </w:t>
      </w:r>
      <w:r w:rsidR="00AE32AA" w:rsidRPr="00AF5EB8">
        <w:rPr>
          <w:rFonts w:ascii="Segoe UI" w:hAnsi="Segoe UI" w:cs="Segoe UI"/>
          <w:sz w:val="22"/>
          <w:szCs w:val="22"/>
          <w:lang w:eastAsia="en-US"/>
        </w:rPr>
        <w:t>a</w:t>
      </w:r>
      <w:r w:rsidR="00AE32AA">
        <w:rPr>
          <w:rFonts w:ascii="Segoe UI" w:hAnsi="Segoe UI" w:cs="Segoe UI"/>
          <w:sz w:val="22"/>
          <w:szCs w:val="22"/>
          <w:lang w:eastAsia="en-US"/>
        </w:rPr>
        <w:t> </w:t>
      </w:r>
      <w:r w:rsidR="00AE32AA" w:rsidRPr="00AF5EB8">
        <w:rPr>
          <w:rFonts w:ascii="Segoe UI" w:hAnsi="Segoe UI" w:cs="Segoe UI"/>
          <w:sz w:val="22"/>
          <w:szCs w:val="22"/>
          <w:lang w:eastAsia="en-US"/>
        </w:rPr>
        <w:t>o</w:t>
      </w:r>
      <w:r w:rsidR="00AE32AA">
        <w:rPr>
          <w:rFonts w:ascii="Segoe UI" w:hAnsi="Segoe UI" w:cs="Segoe UI"/>
          <w:sz w:val="22"/>
          <w:szCs w:val="22"/>
          <w:lang w:eastAsia="en-US"/>
        </w:rPr>
        <w:t> </w:t>
      </w:r>
      <w:r w:rsidRPr="00AF5EB8">
        <w:rPr>
          <w:rFonts w:ascii="Segoe UI" w:hAnsi="Segoe UI" w:cs="Segoe UI"/>
          <w:sz w:val="22"/>
          <w:szCs w:val="22"/>
          <w:lang w:eastAsia="en-US"/>
        </w:rPr>
        <w:t>dnech pracovního klidu</w:t>
      </w:r>
      <w:r>
        <w:rPr>
          <w:rFonts w:ascii="Segoe UI" w:hAnsi="Segoe UI" w:cs="Segoe UI"/>
          <w:sz w:val="22"/>
          <w:szCs w:val="22"/>
          <w:lang w:eastAsia="en-US"/>
        </w:rPr>
        <w:t>, ve znění pozdějších předpisů</w:t>
      </w:r>
      <w:r w:rsidRPr="00AF5EB8">
        <w:rPr>
          <w:rFonts w:ascii="Segoe UI" w:hAnsi="Segoe UI" w:cs="Segoe UI"/>
          <w:sz w:val="22"/>
          <w:szCs w:val="22"/>
          <w:lang w:eastAsia="en-US"/>
        </w:rPr>
        <w:t>).</w:t>
      </w:r>
    </w:p>
    <w:p w14:paraId="67A56ADE" w14:textId="4FD0FEE3" w:rsidR="00AF5EB8" w:rsidRPr="00AF5EB8" w:rsidRDefault="00AF5EB8" w:rsidP="0030437E">
      <w:pPr>
        <w:pStyle w:val="RLTextlnkuslovan"/>
        <w:numPr>
          <w:ilvl w:val="0"/>
          <w:numId w:val="0"/>
        </w:numPr>
        <w:spacing w:before="120" w:line="276" w:lineRule="auto"/>
        <w:ind w:left="2155"/>
        <w:rPr>
          <w:rFonts w:ascii="Segoe UI" w:hAnsi="Segoe UI" w:cs="Segoe UI"/>
          <w:sz w:val="22"/>
          <w:szCs w:val="22"/>
          <w:lang w:eastAsia="en-US"/>
        </w:rPr>
      </w:pPr>
      <w:r w:rsidRPr="0030437E">
        <w:rPr>
          <w:rFonts w:ascii="Segoe UI" w:hAnsi="Segoe UI" w:cs="Segoe UI"/>
          <w:b/>
          <w:bCs/>
          <w:i/>
          <w:iCs/>
          <w:sz w:val="22"/>
          <w:szCs w:val="22"/>
          <w:lang w:eastAsia="en-US"/>
        </w:rPr>
        <w:t>Pracovní hodina</w:t>
      </w:r>
      <w:r w:rsidRPr="00AF5EB8">
        <w:rPr>
          <w:rFonts w:ascii="Segoe UI" w:hAnsi="Segoe UI" w:cs="Segoe UI"/>
          <w:sz w:val="22"/>
          <w:szCs w:val="22"/>
          <w:lang w:eastAsia="en-US"/>
        </w:rPr>
        <w:t xml:space="preserve"> – kterákoliv hodina v průběhu provozní doby služby </w:t>
      </w:r>
      <w:r w:rsidR="0030437E">
        <w:rPr>
          <w:rFonts w:ascii="Segoe UI" w:hAnsi="Segoe UI" w:cs="Segoe UI"/>
          <w:sz w:val="22"/>
          <w:szCs w:val="22"/>
          <w:lang w:eastAsia="en-US"/>
        </w:rPr>
        <w:t>P</w:t>
      </w:r>
      <w:r w:rsidRPr="00AF5EB8">
        <w:rPr>
          <w:rFonts w:ascii="Segoe UI" w:hAnsi="Segoe UI" w:cs="Segoe UI"/>
          <w:sz w:val="22"/>
          <w:szCs w:val="22"/>
          <w:lang w:eastAsia="en-US"/>
        </w:rPr>
        <w:t>odpory</w:t>
      </w:r>
      <w:r w:rsidR="0030437E">
        <w:rPr>
          <w:rFonts w:ascii="Segoe UI" w:hAnsi="Segoe UI" w:cs="Segoe UI"/>
          <w:sz w:val="22"/>
          <w:szCs w:val="22"/>
          <w:lang w:eastAsia="en-US"/>
        </w:rPr>
        <w:t>.</w:t>
      </w:r>
    </w:p>
    <w:p w14:paraId="33DDA814" w14:textId="60FE0857" w:rsidR="00AF5EB8" w:rsidRDefault="00AF5EB8" w:rsidP="0030437E">
      <w:pPr>
        <w:pStyle w:val="RLTextlnkuslovan"/>
        <w:numPr>
          <w:ilvl w:val="0"/>
          <w:numId w:val="0"/>
        </w:numPr>
        <w:spacing w:before="120" w:line="276" w:lineRule="auto"/>
        <w:ind w:left="2155"/>
        <w:rPr>
          <w:rFonts w:ascii="Segoe UI" w:hAnsi="Segoe UI" w:cs="Segoe UI"/>
          <w:sz w:val="22"/>
          <w:szCs w:val="22"/>
          <w:lang w:eastAsia="en-US"/>
        </w:rPr>
      </w:pPr>
      <w:r w:rsidRPr="0030437E">
        <w:rPr>
          <w:rFonts w:ascii="Segoe UI" w:hAnsi="Segoe UI" w:cs="Segoe UI"/>
          <w:b/>
          <w:bCs/>
          <w:i/>
          <w:iCs/>
          <w:sz w:val="22"/>
          <w:szCs w:val="22"/>
          <w:lang w:eastAsia="en-US"/>
        </w:rPr>
        <w:t xml:space="preserve">Provozní </w:t>
      </w:r>
      <w:r w:rsidR="0030437E" w:rsidRPr="0030437E">
        <w:rPr>
          <w:rFonts w:ascii="Segoe UI" w:hAnsi="Segoe UI" w:cs="Segoe UI"/>
          <w:b/>
          <w:bCs/>
          <w:i/>
          <w:iCs/>
          <w:sz w:val="22"/>
          <w:szCs w:val="22"/>
          <w:lang w:eastAsia="en-US"/>
        </w:rPr>
        <w:t>doba</w:t>
      </w:r>
      <w:r w:rsidR="0030437E" w:rsidRPr="00AF5EB8">
        <w:rPr>
          <w:rFonts w:ascii="Segoe UI" w:hAnsi="Segoe UI" w:cs="Segoe UI"/>
          <w:sz w:val="22"/>
          <w:szCs w:val="22"/>
          <w:lang w:eastAsia="en-US"/>
        </w:rPr>
        <w:t xml:space="preserve"> – provozní</w:t>
      </w:r>
      <w:r w:rsidRPr="00AF5EB8">
        <w:rPr>
          <w:rFonts w:ascii="Segoe UI" w:hAnsi="Segoe UI" w:cs="Segoe UI"/>
          <w:sz w:val="22"/>
          <w:szCs w:val="22"/>
          <w:lang w:eastAsia="en-US"/>
        </w:rPr>
        <w:t xml:space="preserve"> doba služby </w:t>
      </w:r>
      <w:r w:rsidR="0030437E">
        <w:rPr>
          <w:rFonts w:ascii="Segoe UI" w:hAnsi="Segoe UI" w:cs="Segoe UI"/>
          <w:sz w:val="22"/>
          <w:szCs w:val="22"/>
          <w:lang w:eastAsia="en-US"/>
        </w:rPr>
        <w:t>P</w:t>
      </w:r>
      <w:r w:rsidRPr="00AF5EB8">
        <w:rPr>
          <w:rFonts w:ascii="Segoe UI" w:hAnsi="Segoe UI" w:cs="Segoe UI"/>
          <w:sz w:val="22"/>
          <w:szCs w:val="22"/>
          <w:lang w:eastAsia="en-US"/>
        </w:rPr>
        <w:t>odpory je v pracovních dnech od 8:00 do 16:00 hod.</w:t>
      </w:r>
    </w:p>
    <w:p w14:paraId="651617EE" w14:textId="4A60944F" w:rsidR="0015594B" w:rsidRPr="008C4AA4" w:rsidRDefault="1B60D532" w:rsidP="00C3283F">
      <w:pPr>
        <w:pStyle w:val="RLTextlnkuslovan"/>
        <w:numPr>
          <w:ilvl w:val="2"/>
          <w:numId w:val="1"/>
        </w:numPr>
        <w:spacing w:before="120" w:line="276" w:lineRule="auto"/>
        <w:rPr>
          <w:rFonts w:ascii="Segoe UI" w:hAnsi="Segoe UI" w:cs="Segoe UI"/>
          <w:sz w:val="22"/>
          <w:szCs w:val="22"/>
          <w:lang w:eastAsia="en-US"/>
        </w:rPr>
      </w:pPr>
      <w:bookmarkStart w:id="48" w:name="_Ref96070630"/>
      <w:r w:rsidRPr="1B60D532">
        <w:rPr>
          <w:rFonts w:ascii="Segoe UI" w:hAnsi="Segoe UI" w:cs="Segoe UI"/>
          <w:sz w:val="22"/>
          <w:szCs w:val="22"/>
          <w:lang w:eastAsia="en-US"/>
        </w:rPr>
        <w:t>Reakční dobou se rozumí doba odezvy neboli časový úsek, který uplyne od okamžiku nahlášení poruchy dohodnutým způsobem hlášení poruch oprávněným pracovníkem Objednatele do okamžiku zahájení řešení této poruchy Poskytovatelem. Maximální reakční doba je pro jednotlivé kategorie poruch nastavena následujícím způsobem:</w:t>
      </w:r>
      <w:bookmarkEnd w:id="48"/>
    </w:p>
    <w:tbl>
      <w:tblPr>
        <w:tblStyle w:val="Mkatabulky"/>
        <w:tblW w:w="0" w:type="auto"/>
        <w:tblInd w:w="2357" w:type="dxa"/>
        <w:tblLook w:val="04A0" w:firstRow="1" w:lastRow="0" w:firstColumn="1" w:lastColumn="0" w:noHBand="0" w:noVBand="1"/>
      </w:tblPr>
      <w:tblGrid>
        <w:gridCol w:w="2316"/>
        <w:gridCol w:w="3021"/>
      </w:tblGrid>
      <w:tr w:rsidR="0015594B" w:rsidRPr="0016174B" w14:paraId="3284C76C" w14:textId="77777777" w:rsidTr="00703D18">
        <w:tc>
          <w:tcPr>
            <w:tcW w:w="2316" w:type="dxa"/>
          </w:tcPr>
          <w:p w14:paraId="06EDEFC7"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Kategorie poruchy</w:t>
            </w:r>
          </w:p>
        </w:tc>
        <w:tc>
          <w:tcPr>
            <w:tcW w:w="3021" w:type="dxa"/>
          </w:tcPr>
          <w:p w14:paraId="71144AC1"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 xml:space="preserve">Reakční doba </w:t>
            </w:r>
          </w:p>
        </w:tc>
      </w:tr>
      <w:tr w:rsidR="0015594B" w:rsidRPr="0016174B" w14:paraId="2B91226B" w14:textId="77777777" w:rsidTr="00703D18">
        <w:tc>
          <w:tcPr>
            <w:tcW w:w="2316" w:type="dxa"/>
          </w:tcPr>
          <w:p w14:paraId="2AE35712"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A</w:t>
            </w:r>
          </w:p>
        </w:tc>
        <w:tc>
          <w:tcPr>
            <w:tcW w:w="3021" w:type="dxa"/>
          </w:tcPr>
          <w:p w14:paraId="6E902966"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2 pracovní hodiny</w:t>
            </w:r>
          </w:p>
        </w:tc>
      </w:tr>
      <w:tr w:rsidR="0015594B" w:rsidRPr="0016174B" w14:paraId="39B99CBE" w14:textId="77777777" w:rsidTr="00703D18">
        <w:tc>
          <w:tcPr>
            <w:tcW w:w="2316" w:type="dxa"/>
          </w:tcPr>
          <w:p w14:paraId="79E24027"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B</w:t>
            </w:r>
          </w:p>
        </w:tc>
        <w:tc>
          <w:tcPr>
            <w:tcW w:w="3021" w:type="dxa"/>
          </w:tcPr>
          <w:p w14:paraId="77C41DD6"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4 pracovní hodiny</w:t>
            </w:r>
          </w:p>
        </w:tc>
      </w:tr>
      <w:tr w:rsidR="0015594B" w:rsidRPr="0016174B" w14:paraId="42BE4115" w14:textId="77777777" w:rsidTr="00703D18">
        <w:trPr>
          <w:trHeight w:val="70"/>
        </w:trPr>
        <w:tc>
          <w:tcPr>
            <w:tcW w:w="2316" w:type="dxa"/>
          </w:tcPr>
          <w:p w14:paraId="20BF048F"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C</w:t>
            </w:r>
          </w:p>
        </w:tc>
        <w:tc>
          <w:tcPr>
            <w:tcW w:w="3021" w:type="dxa"/>
          </w:tcPr>
          <w:p w14:paraId="5B1EAC20" w14:textId="77777777" w:rsidR="0015594B" w:rsidRPr="008C4AA4" w:rsidRDefault="0015594B" w:rsidP="00FD53BF">
            <w:pPr>
              <w:jc w:val="center"/>
              <w:rPr>
                <w:rFonts w:ascii="Segoe UI" w:hAnsi="Segoe UI" w:cs="Segoe UI"/>
                <w:sz w:val="22"/>
                <w:szCs w:val="22"/>
              </w:rPr>
            </w:pPr>
            <w:r w:rsidRPr="008C4AA4">
              <w:rPr>
                <w:rFonts w:ascii="Segoe UI" w:hAnsi="Segoe UI" w:cs="Segoe UI"/>
                <w:sz w:val="22"/>
                <w:szCs w:val="22"/>
              </w:rPr>
              <w:t>8 pracovních hodin</w:t>
            </w:r>
          </w:p>
        </w:tc>
      </w:tr>
    </w:tbl>
    <w:p w14:paraId="73F83859" w14:textId="1EB1DD9F" w:rsidR="02AAF09E" w:rsidRDefault="02AAF09E"/>
    <w:p w14:paraId="367A80B7" w14:textId="1C4D9410" w:rsidR="00C13EF2"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 xml:space="preserve">Doba pro vyřešení poruchy se rozumí časový úsek od okamžiku nahlášení poruchy Objednatelem do okamžiku vyřešení poruchy Poskytovatelem. Za okamžik vyřešení poruchy se považuje okamžik akceptace vyřešení poruchy Objednatelem a zaznamenání takového úkonu v Service Desk, tak aby bylo jednoznačně možné určit dobu řešení poruchy. Součástí předání řešení poruchy k akceptaci Objednatelem, bude vždy Poskytovatelem předložen popis zásahu </w:t>
      </w:r>
      <w:r w:rsidR="00AE32AA" w:rsidRPr="1B60D532">
        <w:rPr>
          <w:rFonts w:ascii="Segoe UI" w:hAnsi="Segoe UI" w:cs="Segoe UI"/>
          <w:sz w:val="22"/>
          <w:szCs w:val="22"/>
          <w:lang w:eastAsia="en-US"/>
        </w:rPr>
        <w:t>a</w:t>
      </w:r>
      <w:r w:rsidR="00AE32AA">
        <w:rPr>
          <w:rFonts w:ascii="Segoe UI" w:hAnsi="Segoe UI" w:cs="Segoe UI"/>
          <w:sz w:val="22"/>
          <w:szCs w:val="22"/>
          <w:lang w:eastAsia="en-US"/>
        </w:rPr>
        <w:t> </w:t>
      </w:r>
      <w:r w:rsidRPr="1B60D532">
        <w:rPr>
          <w:rFonts w:ascii="Segoe UI" w:hAnsi="Segoe UI" w:cs="Segoe UI"/>
          <w:sz w:val="22"/>
          <w:szCs w:val="22"/>
          <w:lang w:eastAsia="en-US"/>
        </w:rPr>
        <w:t xml:space="preserve">pravděpodobný důvod vzniku poruchy. Předložení popisu zásahu </w:t>
      </w:r>
      <w:r w:rsidR="00AE32AA" w:rsidRPr="1B60D532">
        <w:rPr>
          <w:rFonts w:ascii="Segoe UI" w:hAnsi="Segoe UI" w:cs="Segoe UI"/>
          <w:sz w:val="22"/>
          <w:szCs w:val="22"/>
          <w:lang w:eastAsia="en-US"/>
        </w:rPr>
        <w:t>a</w:t>
      </w:r>
      <w:r w:rsidR="00AE32AA">
        <w:rPr>
          <w:rFonts w:ascii="Segoe UI" w:hAnsi="Segoe UI" w:cs="Segoe UI"/>
          <w:sz w:val="22"/>
          <w:szCs w:val="22"/>
          <w:lang w:eastAsia="en-US"/>
        </w:rPr>
        <w:t> </w:t>
      </w:r>
      <w:r w:rsidRPr="1B60D532">
        <w:rPr>
          <w:rFonts w:ascii="Segoe UI" w:hAnsi="Segoe UI" w:cs="Segoe UI"/>
          <w:sz w:val="22"/>
          <w:szCs w:val="22"/>
          <w:lang w:eastAsia="en-US"/>
        </w:rPr>
        <w:t>výsledku analýzy příčiny vzniku poruchy se nezapočítává do času řešení poruchy.</w:t>
      </w:r>
    </w:p>
    <w:p w14:paraId="0EBCC991" w14:textId="38AEE188" w:rsidR="00CC25A5" w:rsidRPr="00C13EF2" w:rsidRDefault="00CC25A5" w:rsidP="00C3283F">
      <w:pPr>
        <w:pStyle w:val="RLTextlnkuslovan"/>
        <w:numPr>
          <w:ilvl w:val="2"/>
          <w:numId w:val="1"/>
        </w:numPr>
        <w:spacing w:before="120" w:line="276" w:lineRule="auto"/>
        <w:rPr>
          <w:rFonts w:ascii="Segoe UI" w:hAnsi="Segoe UI" w:cs="Segoe UI"/>
          <w:sz w:val="22"/>
          <w:szCs w:val="22"/>
          <w:lang w:eastAsia="en-US"/>
        </w:rPr>
      </w:pPr>
      <w:bookmarkStart w:id="49" w:name="_Ref97631134"/>
      <w:r>
        <w:rPr>
          <w:rFonts w:ascii="Segoe UI" w:hAnsi="Segoe UI" w:cs="Segoe UI"/>
          <w:sz w:val="22"/>
          <w:szCs w:val="22"/>
          <w:lang w:eastAsia="en-US"/>
        </w:rPr>
        <w:t>Pokud si postup analýzy nebo řešení poruchy na straně Poskytovatele vyžádá nutnost součinnosti Objednatele (např. dopřesnění symptomů poruchy na straně uživatelů, nebo třetích stran, poskytnutí logů apod.)</w:t>
      </w:r>
      <w:r w:rsidR="00BB7258">
        <w:rPr>
          <w:rFonts w:ascii="Segoe UI" w:hAnsi="Segoe UI" w:cs="Segoe UI"/>
          <w:sz w:val="22"/>
          <w:szCs w:val="22"/>
          <w:lang w:eastAsia="en-US"/>
        </w:rPr>
        <w:t>,</w:t>
      </w:r>
      <w:r>
        <w:rPr>
          <w:rFonts w:ascii="Segoe UI" w:hAnsi="Segoe UI" w:cs="Segoe UI"/>
          <w:sz w:val="22"/>
          <w:szCs w:val="22"/>
          <w:lang w:eastAsia="en-US"/>
        </w:rPr>
        <w:t xml:space="preserve"> vyžádá</w:t>
      </w:r>
      <w:r w:rsidR="00BB7258">
        <w:rPr>
          <w:rFonts w:ascii="Segoe UI" w:hAnsi="Segoe UI" w:cs="Segoe UI"/>
          <w:sz w:val="22"/>
          <w:szCs w:val="22"/>
          <w:lang w:eastAsia="en-US"/>
        </w:rPr>
        <w:t xml:space="preserve"> si</w:t>
      </w:r>
      <w:r>
        <w:rPr>
          <w:rFonts w:ascii="Segoe UI" w:hAnsi="Segoe UI" w:cs="Segoe UI"/>
          <w:sz w:val="22"/>
          <w:szCs w:val="22"/>
          <w:lang w:eastAsia="en-US"/>
        </w:rPr>
        <w:t xml:space="preserve"> Poskytovatel takovou součinnost prostřednictvím Service Desk</w:t>
      </w:r>
      <w:r w:rsidR="00F05F53">
        <w:rPr>
          <w:rFonts w:ascii="Segoe UI" w:hAnsi="Segoe UI" w:cs="Segoe UI"/>
          <w:sz w:val="22"/>
          <w:szCs w:val="22"/>
          <w:lang w:eastAsia="en-US"/>
        </w:rPr>
        <w:t xml:space="preserve"> při současném převedení incidentu do pro tento účel vyhrazeného stavu. Doba pro vyřešení poruchy se v takovém případě pozastavuje až do doby poskytnutí požadované součinnosti.</w:t>
      </w:r>
    </w:p>
    <w:bookmarkEnd w:id="49"/>
    <w:p w14:paraId="29B04AC1" w14:textId="1A48DC9B" w:rsidR="00C13EF2" w:rsidRPr="00C13EF2"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 xml:space="preserve">Za vyřešení nahlášené poruchy dané kategorie se považuje </w:t>
      </w:r>
      <w:r w:rsidR="00AE32AA" w:rsidRPr="1B60D532">
        <w:rPr>
          <w:rFonts w:ascii="Segoe UI" w:hAnsi="Segoe UI" w:cs="Segoe UI"/>
          <w:sz w:val="22"/>
          <w:szCs w:val="22"/>
          <w:lang w:eastAsia="en-US"/>
        </w:rPr>
        <w:t>i</w:t>
      </w:r>
      <w:r w:rsidR="00AE32AA">
        <w:rPr>
          <w:rFonts w:ascii="Segoe UI" w:hAnsi="Segoe UI" w:cs="Segoe UI"/>
          <w:sz w:val="22"/>
          <w:szCs w:val="22"/>
          <w:lang w:eastAsia="en-US"/>
        </w:rPr>
        <w:t> </w:t>
      </w:r>
      <w:r w:rsidRPr="1B60D532">
        <w:rPr>
          <w:rFonts w:ascii="Segoe UI" w:hAnsi="Segoe UI" w:cs="Segoe UI"/>
          <w:sz w:val="22"/>
          <w:szCs w:val="22"/>
          <w:lang w:eastAsia="en-US"/>
        </w:rPr>
        <w:t>odůvodněné převedení poruchy do nižší kategorie. Převod poruchy do nižší kategorie podléhá odsouhlasení oběma smluvními stranami.</w:t>
      </w:r>
    </w:p>
    <w:p w14:paraId="6B30AA59" w14:textId="77777777" w:rsidR="00C13EF2" w:rsidRPr="00C13EF2"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Po oboustranně odsouhlaseném převedení poruchy do nižší kategorie začíná okamžikem převodu plynout doba pro vyřešení odpovídající kategorie, a to od počátku.</w:t>
      </w:r>
    </w:p>
    <w:p w14:paraId="4D836467" w14:textId="4504092D" w:rsidR="0015594B" w:rsidRPr="00465DC5"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V případě poruchy kategorie C lze po oboustranném odsouhlasení prodloužit dobu pro vyřešení poruchy, týká-li se komponenty DV3.</w:t>
      </w:r>
    </w:p>
    <w:p w14:paraId="44AFB23D" w14:textId="67AF6DF9" w:rsidR="0015594B" w:rsidRPr="00465DC5"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 xml:space="preserve">Pokud Poskytovatel oprávněně označí poruchu za vyřešenou nebo ji oprávněně převede do nižší kategorie, pak čas, který uplyne do akceptace či neakceptace vyřešení, resp. potvrzení změny kategorie Objednatelem, se do doby pro vyřešení poruchy nezapočítává. </w:t>
      </w:r>
    </w:p>
    <w:p w14:paraId="26129115" w14:textId="0176856E" w:rsidR="0015594B" w:rsidRPr="00C13EF2" w:rsidRDefault="1B60D532" w:rsidP="00C3283F">
      <w:pPr>
        <w:pStyle w:val="RLTextlnkuslovan"/>
        <w:numPr>
          <w:ilvl w:val="2"/>
          <w:numId w:val="1"/>
        </w:numPr>
        <w:spacing w:before="120" w:line="276" w:lineRule="auto"/>
        <w:rPr>
          <w:rFonts w:ascii="Segoe UI" w:hAnsi="Segoe UI" w:cs="Segoe UI"/>
          <w:sz w:val="22"/>
          <w:szCs w:val="22"/>
          <w:lang w:eastAsia="en-US"/>
        </w:rPr>
      </w:pPr>
      <w:bookmarkStart w:id="50" w:name="_Ref96070645"/>
      <w:r w:rsidRPr="1B60D532">
        <w:rPr>
          <w:rFonts w:ascii="Segoe UI" w:hAnsi="Segoe UI" w:cs="Segoe UI"/>
          <w:sz w:val="22"/>
          <w:szCs w:val="22"/>
          <w:lang w:eastAsia="en-US"/>
        </w:rPr>
        <w:t>Nedohodnou-li se smluvní strany jinak, je maximální doba pro vyřešení poruchy pro jednotlivé kategorie poruch nastavena následujícím způsobem:</w:t>
      </w:r>
      <w:bookmarkEnd w:id="50"/>
    </w:p>
    <w:tbl>
      <w:tblPr>
        <w:tblStyle w:val="Mkatabulky"/>
        <w:tblW w:w="0" w:type="auto"/>
        <w:tblInd w:w="2527" w:type="dxa"/>
        <w:tblLook w:val="04A0" w:firstRow="1" w:lastRow="0" w:firstColumn="1" w:lastColumn="0" w:noHBand="0" w:noVBand="1"/>
      </w:tblPr>
      <w:tblGrid>
        <w:gridCol w:w="2599"/>
        <w:gridCol w:w="3021"/>
      </w:tblGrid>
      <w:tr w:rsidR="0015594B" w:rsidRPr="006D3FAD" w14:paraId="7ABB2EF0" w14:textId="77777777" w:rsidTr="00703D18">
        <w:tc>
          <w:tcPr>
            <w:tcW w:w="2599" w:type="dxa"/>
          </w:tcPr>
          <w:p w14:paraId="1524CEE7"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Kategorie poruchy</w:t>
            </w:r>
          </w:p>
        </w:tc>
        <w:tc>
          <w:tcPr>
            <w:tcW w:w="3021" w:type="dxa"/>
          </w:tcPr>
          <w:p w14:paraId="402230E9"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Doba pro vyřešení poruchy</w:t>
            </w:r>
          </w:p>
        </w:tc>
      </w:tr>
      <w:tr w:rsidR="0015594B" w:rsidRPr="006D3FAD" w14:paraId="1AFAF318" w14:textId="77777777" w:rsidTr="00703D18">
        <w:tc>
          <w:tcPr>
            <w:tcW w:w="2599" w:type="dxa"/>
          </w:tcPr>
          <w:p w14:paraId="7A049449"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A</w:t>
            </w:r>
          </w:p>
        </w:tc>
        <w:tc>
          <w:tcPr>
            <w:tcW w:w="3021" w:type="dxa"/>
          </w:tcPr>
          <w:p w14:paraId="1CB9B254"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8 pracovních hodin</w:t>
            </w:r>
          </w:p>
        </w:tc>
      </w:tr>
      <w:tr w:rsidR="0015594B" w:rsidRPr="006D3FAD" w14:paraId="4678AD21" w14:textId="77777777" w:rsidTr="00703D18">
        <w:tc>
          <w:tcPr>
            <w:tcW w:w="2599" w:type="dxa"/>
          </w:tcPr>
          <w:p w14:paraId="284CAA80"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B</w:t>
            </w:r>
          </w:p>
        </w:tc>
        <w:tc>
          <w:tcPr>
            <w:tcW w:w="3021" w:type="dxa"/>
          </w:tcPr>
          <w:p w14:paraId="2035AE9E"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36 pracovních hodin</w:t>
            </w:r>
          </w:p>
        </w:tc>
      </w:tr>
      <w:tr w:rsidR="0015594B" w:rsidRPr="006D3FAD" w14:paraId="1A903A33" w14:textId="77777777" w:rsidTr="00703D18">
        <w:tc>
          <w:tcPr>
            <w:tcW w:w="2599" w:type="dxa"/>
          </w:tcPr>
          <w:p w14:paraId="1E969AA4"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C</w:t>
            </w:r>
          </w:p>
        </w:tc>
        <w:tc>
          <w:tcPr>
            <w:tcW w:w="3021" w:type="dxa"/>
          </w:tcPr>
          <w:p w14:paraId="12B73C47" w14:textId="77777777" w:rsidR="0015594B" w:rsidRPr="00C13EF2" w:rsidRDefault="0015594B" w:rsidP="00FD53BF">
            <w:pPr>
              <w:jc w:val="center"/>
              <w:rPr>
                <w:rFonts w:ascii="Segoe UI" w:hAnsi="Segoe UI" w:cs="Segoe UI"/>
                <w:sz w:val="22"/>
                <w:szCs w:val="22"/>
              </w:rPr>
            </w:pPr>
            <w:r w:rsidRPr="00C13EF2">
              <w:rPr>
                <w:rFonts w:ascii="Segoe UI" w:hAnsi="Segoe UI" w:cs="Segoe UI"/>
                <w:sz w:val="22"/>
                <w:szCs w:val="22"/>
              </w:rPr>
              <w:t>104 pracovních hodin</w:t>
            </w:r>
          </w:p>
        </w:tc>
      </w:tr>
    </w:tbl>
    <w:p w14:paraId="311FFAD5" w14:textId="3333BFD9" w:rsidR="02AAF09E" w:rsidRDefault="02AAF09E"/>
    <w:p w14:paraId="54FD9322" w14:textId="5A232E92" w:rsidR="00321BA1" w:rsidRDefault="4A42929C" w:rsidP="003474D6">
      <w:pPr>
        <w:pStyle w:val="RLTextlnkuslovan"/>
        <w:spacing w:before="120" w:line="276" w:lineRule="auto"/>
        <w:ind w:left="1304"/>
        <w:rPr>
          <w:rFonts w:ascii="Segoe UI" w:hAnsi="Segoe UI" w:cs="Segoe UI"/>
          <w:b/>
          <w:bCs/>
          <w:sz w:val="22"/>
          <w:szCs w:val="22"/>
          <w:lang w:eastAsia="en-US"/>
        </w:rPr>
      </w:pPr>
      <w:r w:rsidRPr="4A42929C">
        <w:rPr>
          <w:rFonts w:ascii="Segoe UI" w:hAnsi="Segoe UI" w:cs="Segoe UI"/>
          <w:b/>
          <w:bCs/>
          <w:sz w:val="22"/>
          <w:szCs w:val="22"/>
          <w:lang w:eastAsia="en-US"/>
        </w:rPr>
        <w:t>Profylaxe Systému</w:t>
      </w:r>
    </w:p>
    <w:p w14:paraId="12BE80B1" w14:textId="1BFD7F34" w:rsidR="00563B70" w:rsidRPr="00563B70" w:rsidRDefault="00563B70" w:rsidP="00563B70">
      <w:pPr>
        <w:pStyle w:val="RLTextlnkuslovan"/>
        <w:numPr>
          <w:ilvl w:val="0"/>
          <w:numId w:val="0"/>
        </w:numPr>
        <w:spacing w:before="120" w:line="276" w:lineRule="auto"/>
        <w:ind w:left="2041" w:hanging="737"/>
        <w:rPr>
          <w:rFonts w:ascii="Segoe UI" w:hAnsi="Segoe UI" w:cs="Segoe UI"/>
          <w:sz w:val="22"/>
          <w:szCs w:val="22"/>
          <w:lang w:eastAsia="en-US"/>
        </w:rPr>
      </w:pPr>
      <w:r w:rsidRPr="00563B70">
        <w:rPr>
          <w:rFonts w:ascii="Segoe UI" w:hAnsi="Segoe UI" w:cs="Segoe UI"/>
          <w:sz w:val="22"/>
          <w:szCs w:val="22"/>
          <w:lang w:eastAsia="en-US"/>
        </w:rPr>
        <w:t>Poskytovatel poskytuje tyto pravidelné profylaxe Systému:</w:t>
      </w:r>
    </w:p>
    <w:p w14:paraId="20A7402A" w14:textId="3160605C" w:rsidR="00563B70" w:rsidRPr="00563B70" w:rsidRDefault="1B60D532" w:rsidP="00C3283F">
      <w:pPr>
        <w:pStyle w:val="RLTextlnkuslovan"/>
        <w:numPr>
          <w:ilvl w:val="2"/>
          <w:numId w:val="1"/>
        </w:numPr>
        <w:spacing w:before="120" w:line="276" w:lineRule="auto"/>
        <w:ind w:hanging="879"/>
        <w:rPr>
          <w:rFonts w:ascii="Segoe UI" w:hAnsi="Segoe UI" w:cs="Segoe UI"/>
          <w:b/>
          <w:bCs/>
          <w:sz w:val="22"/>
          <w:szCs w:val="22"/>
          <w:lang w:eastAsia="en-US"/>
        </w:rPr>
      </w:pPr>
      <w:r w:rsidRPr="1B60D532">
        <w:rPr>
          <w:rFonts w:ascii="Segoe UI" w:hAnsi="Segoe UI" w:cs="Segoe UI"/>
          <w:b/>
          <w:bCs/>
          <w:sz w:val="22"/>
          <w:szCs w:val="22"/>
          <w:lang w:eastAsia="en-US"/>
        </w:rPr>
        <w:t>Pravidelná profylaxe Systému</w:t>
      </w:r>
    </w:p>
    <w:p w14:paraId="4B5542DB" w14:textId="561B1EBE" w:rsidR="00563B70" w:rsidRPr="006A5EB4" w:rsidRDefault="00563B70" w:rsidP="006A5EB4">
      <w:pPr>
        <w:pStyle w:val="RLTextlnkuslovan"/>
        <w:numPr>
          <w:ilvl w:val="0"/>
          <w:numId w:val="0"/>
        </w:numPr>
        <w:spacing w:before="120" w:line="276" w:lineRule="auto"/>
        <w:ind w:left="2041"/>
        <w:rPr>
          <w:rFonts w:ascii="Segoe UI" w:hAnsi="Segoe UI" w:cs="Segoe UI"/>
          <w:sz w:val="22"/>
          <w:szCs w:val="22"/>
          <w:lang w:eastAsia="en-US"/>
        </w:rPr>
      </w:pPr>
      <w:r w:rsidRPr="006A5EB4">
        <w:rPr>
          <w:rFonts w:ascii="Segoe UI" w:hAnsi="Segoe UI" w:cs="Segoe UI"/>
          <w:sz w:val="22"/>
          <w:szCs w:val="22"/>
          <w:lang w:eastAsia="en-US"/>
        </w:rPr>
        <w:t xml:space="preserve">Služba profylaxe </w:t>
      </w:r>
      <w:r w:rsidR="006A5EB4">
        <w:rPr>
          <w:rFonts w:ascii="Segoe UI" w:hAnsi="Segoe UI" w:cs="Segoe UI"/>
          <w:sz w:val="22"/>
          <w:szCs w:val="22"/>
          <w:lang w:eastAsia="en-US"/>
        </w:rPr>
        <w:t>Systému</w:t>
      </w:r>
      <w:r w:rsidRPr="006A5EB4">
        <w:rPr>
          <w:rFonts w:ascii="Segoe UI" w:hAnsi="Segoe UI" w:cs="Segoe UI"/>
          <w:sz w:val="22"/>
          <w:szCs w:val="22"/>
          <w:lang w:eastAsia="en-US"/>
        </w:rPr>
        <w:t xml:space="preserve"> je poskytována přítomností pracovníka Poskytovatele v</w:t>
      </w:r>
      <w:r w:rsidR="006A5EB4">
        <w:rPr>
          <w:rFonts w:ascii="Segoe UI" w:hAnsi="Segoe UI" w:cs="Segoe UI"/>
          <w:sz w:val="22"/>
          <w:szCs w:val="22"/>
          <w:lang w:eastAsia="en-US"/>
        </w:rPr>
        <w:t> </w:t>
      </w:r>
      <w:r w:rsidRPr="006A5EB4">
        <w:rPr>
          <w:rFonts w:ascii="Segoe UI" w:hAnsi="Segoe UI" w:cs="Segoe UI"/>
          <w:sz w:val="22"/>
          <w:szCs w:val="22"/>
          <w:lang w:eastAsia="en-US"/>
        </w:rPr>
        <w:t>místě</w:t>
      </w:r>
      <w:r w:rsidR="006A5EB4">
        <w:rPr>
          <w:rFonts w:ascii="Segoe UI" w:hAnsi="Segoe UI" w:cs="Segoe UI"/>
          <w:sz w:val="22"/>
          <w:szCs w:val="22"/>
          <w:lang w:eastAsia="en-US"/>
        </w:rPr>
        <w:t xml:space="preserve"> sídla</w:t>
      </w:r>
      <w:r w:rsidRPr="006A5EB4">
        <w:rPr>
          <w:rFonts w:ascii="Segoe UI" w:hAnsi="Segoe UI" w:cs="Segoe UI"/>
          <w:sz w:val="22"/>
          <w:szCs w:val="22"/>
          <w:lang w:eastAsia="en-US"/>
        </w:rPr>
        <w:t xml:space="preserve"> Objednatele v četnosti </w:t>
      </w:r>
      <w:r w:rsidR="008B11C4" w:rsidRPr="008B11C4">
        <w:t xml:space="preserve">alespoň </w:t>
      </w:r>
      <w:r w:rsidR="008B11C4" w:rsidRPr="008B11C4">
        <w:rPr>
          <w:rFonts w:ascii="Segoe UI" w:hAnsi="Segoe UI" w:cs="Segoe UI"/>
          <w:sz w:val="22"/>
          <w:szCs w:val="22"/>
          <w:lang w:eastAsia="en-US"/>
        </w:rPr>
        <w:t>1x měsíčně v Objednatelem předem stanovený pracovní den nebo v případě potřeby operativně dle vzájemné dohody v celkovém rozsahu</w:t>
      </w:r>
      <w:r w:rsidR="008309CF">
        <w:rPr>
          <w:rFonts w:ascii="Segoe UI" w:hAnsi="Segoe UI" w:cs="Segoe UI"/>
          <w:sz w:val="22"/>
          <w:szCs w:val="22"/>
          <w:lang w:eastAsia="en-US"/>
        </w:rPr>
        <w:t xml:space="preserve"> osmi</w:t>
      </w:r>
      <w:r w:rsidR="008B11C4" w:rsidRPr="008B11C4">
        <w:rPr>
          <w:rFonts w:ascii="Segoe UI" w:hAnsi="Segoe UI" w:cs="Segoe UI"/>
          <w:sz w:val="22"/>
          <w:szCs w:val="22"/>
          <w:lang w:eastAsia="en-US"/>
        </w:rPr>
        <w:t xml:space="preserve"> </w:t>
      </w:r>
      <w:r w:rsidR="008309CF">
        <w:rPr>
          <w:rFonts w:ascii="Segoe UI" w:hAnsi="Segoe UI" w:cs="Segoe UI"/>
          <w:sz w:val="22"/>
          <w:szCs w:val="22"/>
          <w:lang w:eastAsia="en-US"/>
        </w:rPr>
        <w:t>(</w:t>
      </w:r>
      <w:r w:rsidR="008B11C4" w:rsidRPr="008B11C4">
        <w:rPr>
          <w:rFonts w:ascii="Segoe UI" w:hAnsi="Segoe UI" w:cs="Segoe UI"/>
          <w:sz w:val="22"/>
          <w:szCs w:val="22"/>
          <w:lang w:eastAsia="en-US"/>
        </w:rPr>
        <w:t>8</w:t>
      </w:r>
      <w:r w:rsidR="008309CF">
        <w:rPr>
          <w:rFonts w:ascii="Segoe UI" w:hAnsi="Segoe UI" w:cs="Segoe UI"/>
          <w:sz w:val="22"/>
          <w:szCs w:val="22"/>
          <w:lang w:eastAsia="en-US"/>
        </w:rPr>
        <w:t>)</w:t>
      </w:r>
      <w:r w:rsidR="008B11C4" w:rsidRPr="008B11C4">
        <w:rPr>
          <w:rFonts w:ascii="Segoe UI" w:hAnsi="Segoe UI" w:cs="Segoe UI"/>
          <w:sz w:val="22"/>
          <w:szCs w:val="22"/>
          <w:lang w:eastAsia="en-US"/>
        </w:rPr>
        <w:t xml:space="preserve"> pracovních hodin měsíčně</w:t>
      </w:r>
      <w:r w:rsidRPr="006A5EB4">
        <w:rPr>
          <w:rFonts w:ascii="Segoe UI" w:hAnsi="Segoe UI" w:cs="Segoe UI"/>
          <w:sz w:val="22"/>
          <w:szCs w:val="22"/>
          <w:lang w:eastAsia="en-US"/>
        </w:rPr>
        <w:t xml:space="preserve"> v</w:t>
      </w:r>
      <w:r w:rsidR="006A5EB4">
        <w:rPr>
          <w:rFonts w:ascii="Segoe UI" w:hAnsi="Segoe UI" w:cs="Segoe UI"/>
          <w:sz w:val="22"/>
          <w:szCs w:val="22"/>
          <w:lang w:eastAsia="en-US"/>
        </w:rPr>
        <w:t xml:space="preserve"> provozní době dle bodu </w:t>
      </w:r>
      <w:r w:rsidR="00703D18">
        <w:rPr>
          <w:rFonts w:ascii="Segoe UI" w:hAnsi="Segoe UI" w:cs="Segoe UI"/>
          <w:sz w:val="22"/>
          <w:szCs w:val="22"/>
          <w:lang w:eastAsia="en-US"/>
        </w:rPr>
        <w:fldChar w:fldCharType="begin"/>
      </w:r>
      <w:r w:rsidR="00703D18">
        <w:rPr>
          <w:rFonts w:ascii="Segoe UI" w:hAnsi="Segoe UI" w:cs="Segoe UI"/>
          <w:sz w:val="22"/>
          <w:szCs w:val="22"/>
          <w:lang w:eastAsia="en-US"/>
        </w:rPr>
        <w:instrText xml:space="preserve"> REF _Ref96071242 \r \h </w:instrText>
      </w:r>
      <w:r w:rsidR="00703D18">
        <w:rPr>
          <w:rFonts w:ascii="Segoe UI" w:hAnsi="Segoe UI" w:cs="Segoe UI"/>
          <w:sz w:val="22"/>
          <w:szCs w:val="22"/>
          <w:lang w:eastAsia="en-US"/>
        </w:rPr>
      </w:r>
      <w:r w:rsidR="00703D18">
        <w:rPr>
          <w:rFonts w:ascii="Segoe UI" w:hAnsi="Segoe UI" w:cs="Segoe UI"/>
          <w:sz w:val="22"/>
          <w:szCs w:val="22"/>
          <w:lang w:eastAsia="en-US"/>
        </w:rPr>
        <w:fldChar w:fldCharType="separate"/>
      </w:r>
      <w:r w:rsidR="00703D18">
        <w:rPr>
          <w:rFonts w:ascii="Segoe UI" w:hAnsi="Segoe UI" w:cs="Segoe UI"/>
          <w:sz w:val="22"/>
          <w:szCs w:val="22"/>
          <w:lang w:eastAsia="en-US"/>
        </w:rPr>
        <w:t>5.6.5</w:t>
      </w:r>
      <w:r w:rsidR="00703D18">
        <w:rPr>
          <w:rFonts w:ascii="Segoe UI" w:hAnsi="Segoe UI" w:cs="Segoe UI"/>
          <w:sz w:val="22"/>
          <w:szCs w:val="22"/>
          <w:lang w:eastAsia="en-US"/>
        </w:rPr>
        <w:fldChar w:fldCharType="end"/>
      </w:r>
      <w:r w:rsidR="00703D18">
        <w:rPr>
          <w:rFonts w:ascii="Segoe UI" w:hAnsi="Segoe UI" w:cs="Segoe UI"/>
          <w:sz w:val="22"/>
          <w:szCs w:val="22"/>
          <w:lang w:eastAsia="en-US"/>
        </w:rPr>
        <w:t xml:space="preserve"> </w:t>
      </w:r>
      <w:r w:rsidR="002732A5">
        <w:rPr>
          <w:rFonts w:ascii="Segoe UI" w:hAnsi="Segoe UI" w:cs="Segoe UI"/>
          <w:sz w:val="22"/>
          <w:szCs w:val="22"/>
          <w:lang w:eastAsia="en-US"/>
        </w:rPr>
        <w:t xml:space="preserve">této </w:t>
      </w:r>
      <w:r w:rsidR="00CD5026">
        <w:rPr>
          <w:rFonts w:ascii="Segoe UI" w:hAnsi="Segoe UI" w:cs="Segoe UI"/>
          <w:sz w:val="22"/>
          <w:szCs w:val="22"/>
          <w:lang w:eastAsia="en-US"/>
        </w:rPr>
        <w:t>Smlouvy.</w:t>
      </w:r>
      <w:r w:rsidRPr="006A5EB4">
        <w:rPr>
          <w:rFonts w:ascii="Segoe UI" w:hAnsi="Segoe UI" w:cs="Segoe UI"/>
          <w:sz w:val="22"/>
          <w:szCs w:val="22"/>
          <w:lang w:eastAsia="en-US"/>
        </w:rPr>
        <w:t xml:space="preserve"> V případě potřeby lze nad rámec profylaxe </w:t>
      </w:r>
      <w:r w:rsidR="006A5EB4">
        <w:rPr>
          <w:rFonts w:ascii="Segoe UI" w:hAnsi="Segoe UI" w:cs="Segoe UI"/>
          <w:sz w:val="22"/>
          <w:szCs w:val="22"/>
          <w:lang w:eastAsia="en-US"/>
        </w:rPr>
        <w:t xml:space="preserve">dle předchozí </w:t>
      </w:r>
      <w:r w:rsidR="00CD5026">
        <w:rPr>
          <w:rFonts w:ascii="Segoe UI" w:hAnsi="Segoe UI" w:cs="Segoe UI"/>
          <w:sz w:val="22"/>
          <w:szCs w:val="22"/>
          <w:lang w:eastAsia="en-US"/>
        </w:rPr>
        <w:t xml:space="preserve">věty </w:t>
      </w:r>
      <w:r w:rsidRPr="006A5EB4">
        <w:rPr>
          <w:rFonts w:ascii="Segoe UI" w:hAnsi="Segoe UI" w:cs="Segoe UI"/>
          <w:sz w:val="22"/>
          <w:szCs w:val="22"/>
          <w:lang w:eastAsia="en-US"/>
        </w:rPr>
        <w:t xml:space="preserve">čerpat konzultace v jednotkové sazbě </w:t>
      </w:r>
      <w:r w:rsidR="00CD5026">
        <w:rPr>
          <w:rFonts w:ascii="Segoe UI" w:hAnsi="Segoe UI" w:cs="Segoe UI"/>
          <w:sz w:val="22"/>
          <w:szCs w:val="22"/>
          <w:lang w:eastAsia="en-US"/>
        </w:rPr>
        <w:t>pro služby Konzultace.</w:t>
      </w:r>
    </w:p>
    <w:p w14:paraId="16785A79" w14:textId="77777777" w:rsidR="00563B70" w:rsidRPr="00CD5026" w:rsidRDefault="1B60D532" w:rsidP="00C3283F">
      <w:pPr>
        <w:pStyle w:val="RLTextlnkuslovan"/>
        <w:numPr>
          <w:ilvl w:val="2"/>
          <w:numId w:val="1"/>
        </w:numPr>
        <w:spacing w:before="120" w:line="276" w:lineRule="auto"/>
        <w:ind w:hanging="879"/>
        <w:rPr>
          <w:rFonts w:ascii="Segoe UI" w:hAnsi="Segoe UI" w:cs="Segoe UI"/>
          <w:b/>
          <w:bCs/>
          <w:sz w:val="22"/>
          <w:szCs w:val="22"/>
          <w:lang w:eastAsia="en-US"/>
        </w:rPr>
      </w:pPr>
      <w:r w:rsidRPr="1B60D532">
        <w:rPr>
          <w:rFonts w:ascii="Segoe UI" w:hAnsi="Segoe UI" w:cs="Segoe UI"/>
          <w:b/>
          <w:bCs/>
          <w:sz w:val="22"/>
          <w:szCs w:val="22"/>
          <w:lang w:eastAsia="en-US"/>
        </w:rPr>
        <w:t>Pravidelná profylaxe komponenty ISY</w:t>
      </w:r>
    </w:p>
    <w:p w14:paraId="2233906D" w14:textId="61651EE4" w:rsidR="00563B70" w:rsidRPr="00CD5026" w:rsidRDefault="00563B70" w:rsidP="00CD5026">
      <w:pPr>
        <w:pStyle w:val="RLTextlnkuslovan"/>
        <w:numPr>
          <w:ilvl w:val="0"/>
          <w:numId w:val="0"/>
        </w:numPr>
        <w:spacing w:before="120" w:line="276" w:lineRule="auto"/>
        <w:ind w:left="2041"/>
        <w:rPr>
          <w:rFonts w:ascii="Segoe UI" w:hAnsi="Segoe UI" w:cs="Segoe UI"/>
          <w:sz w:val="22"/>
          <w:szCs w:val="22"/>
          <w:lang w:eastAsia="en-US"/>
        </w:rPr>
      </w:pPr>
      <w:r w:rsidRPr="00CD5026">
        <w:rPr>
          <w:rFonts w:ascii="Segoe UI" w:hAnsi="Segoe UI" w:cs="Segoe UI"/>
          <w:sz w:val="22"/>
          <w:szCs w:val="22"/>
          <w:lang w:eastAsia="en-US"/>
        </w:rPr>
        <w:t xml:space="preserve">Služba profylaxe komponenty ISY je poskytována přítomností pracovníka Poskytovatele v místě </w:t>
      </w:r>
      <w:r w:rsidR="00CD5026">
        <w:rPr>
          <w:rFonts w:ascii="Segoe UI" w:hAnsi="Segoe UI" w:cs="Segoe UI"/>
          <w:sz w:val="22"/>
          <w:szCs w:val="22"/>
          <w:lang w:eastAsia="en-US"/>
        </w:rPr>
        <w:t xml:space="preserve">sídla </w:t>
      </w:r>
      <w:r w:rsidRPr="00CD5026">
        <w:rPr>
          <w:rFonts w:ascii="Segoe UI" w:hAnsi="Segoe UI" w:cs="Segoe UI"/>
          <w:sz w:val="22"/>
          <w:szCs w:val="22"/>
          <w:lang w:eastAsia="en-US"/>
        </w:rPr>
        <w:t xml:space="preserve">Objednatele v četnosti 4x ročně </w:t>
      </w:r>
      <w:r w:rsidR="00AE32AA" w:rsidRPr="00CD5026">
        <w:rPr>
          <w:rFonts w:ascii="Segoe UI" w:hAnsi="Segoe UI" w:cs="Segoe UI"/>
          <w:sz w:val="22"/>
          <w:szCs w:val="22"/>
          <w:lang w:eastAsia="en-US"/>
        </w:rPr>
        <w:t>v</w:t>
      </w:r>
      <w:r w:rsidR="00AE32AA">
        <w:rPr>
          <w:rFonts w:ascii="Segoe UI" w:hAnsi="Segoe UI" w:cs="Segoe UI"/>
          <w:sz w:val="22"/>
          <w:szCs w:val="22"/>
          <w:lang w:eastAsia="en-US"/>
        </w:rPr>
        <w:t> </w:t>
      </w:r>
      <w:r w:rsidR="0044748A">
        <w:rPr>
          <w:rFonts w:ascii="Segoe UI" w:hAnsi="Segoe UI" w:cs="Segoe UI"/>
          <w:sz w:val="22"/>
          <w:szCs w:val="22"/>
          <w:lang w:eastAsia="en-US"/>
        </w:rPr>
        <w:t>Objednatelem</w:t>
      </w:r>
      <w:r w:rsidRPr="00CD5026">
        <w:rPr>
          <w:rFonts w:ascii="Segoe UI" w:hAnsi="Segoe UI" w:cs="Segoe UI"/>
          <w:sz w:val="22"/>
          <w:szCs w:val="22"/>
          <w:lang w:eastAsia="en-US"/>
        </w:rPr>
        <w:t> předem stanovený pracovní den v</w:t>
      </w:r>
      <w:r w:rsidR="008309CF">
        <w:rPr>
          <w:rFonts w:ascii="Segoe UI" w:hAnsi="Segoe UI" w:cs="Segoe UI"/>
          <w:sz w:val="22"/>
          <w:szCs w:val="22"/>
          <w:lang w:eastAsia="en-US"/>
        </w:rPr>
        <w:t> </w:t>
      </w:r>
      <w:r w:rsidRPr="00CD5026">
        <w:rPr>
          <w:rFonts w:ascii="Segoe UI" w:hAnsi="Segoe UI" w:cs="Segoe UI"/>
          <w:sz w:val="22"/>
          <w:szCs w:val="22"/>
          <w:lang w:eastAsia="en-US"/>
        </w:rPr>
        <w:t>rozsahu</w:t>
      </w:r>
      <w:r w:rsidR="008309CF">
        <w:rPr>
          <w:rFonts w:ascii="Segoe UI" w:hAnsi="Segoe UI" w:cs="Segoe UI"/>
          <w:sz w:val="22"/>
          <w:szCs w:val="22"/>
          <w:lang w:eastAsia="en-US"/>
        </w:rPr>
        <w:t xml:space="preserve"> osmi</w:t>
      </w:r>
      <w:r w:rsidRPr="00CD5026">
        <w:rPr>
          <w:rFonts w:ascii="Segoe UI" w:hAnsi="Segoe UI" w:cs="Segoe UI"/>
          <w:sz w:val="22"/>
          <w:szCs w:val="22"/>
          <w:lang w:eastAsia="en-US"/>
        </w:rPr>
        <w:t xml:space="preserve"> </w:t>
      </w:r>
      <w:r w:rsidR="008309CF">
        <w:rPr>
          <w:rFonts w:ascii="Segoe UI" w:hAnsi="Segoe UI" w:cs="Segoe UI"/>
          <w:sz w:val="22"/>
          <w:szCs w:val="22"/>
          <w:lang w:eastAsia="en-US"/>
        </w:rPr>
        <w:t>(</w:t>
      </w:r>
      <w:r w:rsidRPr="00CD5026">
        <w:rPr>
          <w:rFonts w:ascii="Segoe UI" w:hAnsi="Segoe UI" w:cs="Segoe UI"/>
          <w:sz w:val="22"/>
          <w:szCs w:val="22"/>
          <w:lang w:eastAsia="en-US"/>
        </w:rPr>
        <w:t>8</w:t>
      </w:r>
      <w:r w:rsidR="008309CF">
        <w:rPr>
          <w:rFonts w:ascii="Segoe UI" w:hAnsi="Segoe UI" w:cs="Segoe UI"/>
          <w:sz w:val="22"/>
          <w:szCs w:val="22"/>
          <w:lang w:eastAsia="en-US"/>
        </w:rPr>
        <w:t>)</w:t>
      </w:r>
      <w:r w:rsidRPr="00CD5026">
        <w:rPr>
          <w:rFonts w:ascii="Segoe UI" w:hAnsi="Segoe UI" w:cs="Segoe UI"/>
          <w:sz w:val="22"/>
          <w:szCs w:val="22"/>
          <w:lang w:eastAsia="en-US"/>
        </w:rPr>
        <w:t xml:space="preserve"> pracovních hodin </w:t>
      </w:r>
      <w:r w:rsidR="00CD5026" w:rsidRPr="006A5EB4">
        <w:rPr>
          <w:rFonts w:ascii="Segoe UI" w:hAnsi="Segoe UI" w:cs="Segoe UI"/>
          <w:sz w:val="22"/>
          <w:szCs w:val="22"/>
          <w:lang w:eastAsia="en-US"/>
        </w:rPr>
        <w:t>v</w:t>
      </w:r>
      <w:r w:rsidR="00CD5026">
        <w:rPr>
          <w:rFonts w:ascii="Segoe UI" w:hAnsi="Segoe UI" w:cs="Segoe UI"/>
          <w:sz w:val="22"/>
          <w:szCs w:val="22"/>
          <w:lang w:eastAsia="en-US"/>
        </w:rPr>
        <w:t xml:space="preserve"> provozní době dle bodu </w:t>
      </w:r>
      <w:r w:rsidR="00703D18">
        <w:rPr>
          <w:rFonts w:ascii="Segoe UI" w:hAnsi="Segoe UI" w:cs="Segoe UI"/>
          <w:sz w:val="22"/>
          <w:szCs w:val="22"/>
          <w:lang w:eastAsia="en-US"/>
        </w:rPr>
        <w:fldChar w:fldCharType="begin"/>
      </w:r>
      <w:r w:rsidR="00703D18">
        <w:rPr>
          <w:rFonts w:ascii="Segoe UI" w:hAnsi="Segoe UI" w:cs="Segoe UI"/>
          <w:sz w:val="22"/>
          <w:szCs w:val="22"/>
          <w:lang w:eastAsia="en-US"/>
        </w:rPr>
        <w:instrText xml:space="preserve"> REF _Ref96071242 \r \h </w:instrText>
      </w:r>
      <w:r w:rsidR="00703D18">
        <w:rPr>
          <w:rFonts w:ascii="Segoe UI" w:hAnsi="Segoe UI" w:cs="Segoe UI"/>
          <w:sz w:val="22"/>
          <w:szCs w:val="22"/>
          <w:lang w:eastAsia="en-US"/>
        </w:rPr>
      </w:r>
      <w:r w:rsidR="00703D18">
        <w:rPr>
          <w:rFonts w:ascii="Segoe UI" w:hAnsi="Segoe UI" w:cs="Segoe UI"/>
          <w:sz w:val="22"/>
          <w:szCs w:val="22"/>
          <w:lang w:eastAsia="en-US"/>
        </w:rPr>
        <w:fldChar w:fldCharType="separate"/>
      </w:r>
      <w:r w:rsidR="00703D18">
        <w:rPr>
          <w:rFonts w:ascii="Segoe UI" w:hAnsi="Segoe UI" w:cs="Segoe UI"/>
          <w:sz w:val="22"/>
          <w:szCs w:val="22"/>
          <w:lang w:eastAsia="en-US"/>
        </w:rPr>
        <w:t>5.6.5</w:t>
      </w:r>
      <w:r w:rsidR="00703D18">
        <w:rPr>
          <w:rFonts w:ascii="Segoe UI" w:hAnsi="Segoe UI" w:cs="Segoe UI"/>
          <w:sz w:val="22"/>
          <w:szCs w:val="22"/>
          <w:lang w:eastAsia="en-US"/>
        </w:rPr>
        <w:fldChar w:fldCharType="end"/>
      </w:r>
      <w:r w:rsidR="002732A5">
        <w:rPr>
          <w:rFonts w:ascii="Segoe UI" w:hAnsi="Segoe UI" w:cs="Segoe UI"/>
          <w:sz w:val="22"/>
          <w:szCs w:val="22"/>
          <w:lang w:eastAsia="en-US"/>
        </w:rPr>
        <w:t xml:space="preserve"> této</w:t>
      </w:r>
      <w:r w:rsidR="00CD5026">
        <w:rPr>
          <w:rFonts w:ascii="Segoe UI" w:hAnsi="Segoe UI" w:cs="Segoe UI"/>
          <w:sz w:val="22"/>
          <w:szCs w:val="22"/>
          <w:lang w:eastAsia="en-US"/>
        </w:rPr>
        <w:t xml:space="preserve"> Smlouvy</w:t>
      </w:r>
      <w:r w:rsidRPr="00CD5026">
        <w:rPr>
          <w:rFonts w:ascii="Segoe UI" w:hAnsi="Segoe UI" w:cs="Segoe UI"/>
          <w:sz w:val="22"/>
          <w:szCs w:val="22"/>
          <w:lang w:eastAsia="en-US"/>
        </w:rPr>
        <w:t>.</w:t>
      </w:r>
    </w:p>
    <w:p w14:paraId="231978E8" w14:textId="77777777" w:rsidR="00563B70" w:rsidRPr="00CD5026" w:rsidRDefault="1B60D532" w:rsidP="00C3283F">
      <w:pPr>
        <w:pStyle w:val="RLTextlnkuslovan"/>
        <w:numPr>
          <w:ilvl w:val="2"/>
          <w:numId w:val="1"/>
        </w:numPr>
        <w:spacing w:before="120" w:line="276" w:lineRule="auto"/>
        <w:ind w:hanging="879"/>
        <w:rPr>
          <w:rFonts w:ascii="Segoe UI" w:hAnsi="Segoe UI" w:cs="Segoe UI"/>
          <w:b/>
          <w:bCs/>
          <w:sz w:val="22"/>
          <w:szCs w:val="22"/>
          <w:lang w:eastAsia="en-US"/>
        </w:rPr>
      </w:pPr>
      <w:r w:rsidRPr="1B60D532">
        <w:rPr>
          <w:rFonts w:ascii="Segoe UI" w:hAnsi="Segoe UI" w:cs="Segoe UI"/>
          <w:b/>
          <w:bCs/>
          <w:sz w:val="22"/>
          <w:szCs w:val="22"/>
          <w:lang w:eastAsia="en-US"/>
        </w:rPr>
        <w:t xml:space="preserve">Pravidelná profylaxe komponenty DV3 </w:t>
      </w:r>
    </w:p>
    <w:p w14:paraId="2340311A" w14:textId="4DE47139" w:rsidR="00563B70" w:rsidRPr="00CD5026" w:rsidRDefault="00563B70" w:rsidP="00CD5026">
      <w:pPr>
        <w:pStyle w:val="RLTextlnkuslovan"/>
        <w:numPr>
          <w:ilvl w:val="0"/>
          <w:numId w:val="0"/>
        </w:numPr>
        <w:spacing w:before="120" w:line="276" w:lineRule="auto"/>
        <w:ind w:left="2041"/>
        <w:rPr>
          <w:rFonts w:ascii="Segoe UI" w:hAnsi="Segoe UI" w:cs="Segoe UI"/>
          <w:sz w:val="22"/>
          <w:szCs w:val="22"/>
          <w:lang w:eastAsia="en-US"/>
        </w:rPr>
      </w:pPr>
      <w:r w:rsidRPr="00CD5026">
        <w:rPr>
          <w:rFonts w:ascii="Segoe UI" w:hAnsi="Segoe UI" w:cs="Segoe UI"/>
          <w:sz w:val="22"/>
          <w:szCs w:val="22"/>
          <w:lang w:eastAsia="en-US"/>
        </w:rPr>
        <w:t>Služba profylaxe komponenty DV3 je poskytována přítomností pracovníka Poskytovatele v místě Objednatele v četnosti 2x ročně v</w:t>
      </w:r>
      <w:r w:rsidR="0044748A">
        <w:rPr>
          <w:rFonts w:ascii="Segoe UI" w:hAnsi="Segoe UI" w:cs="Segoe UI"/>
          <w:sz w:val="22"/>
          <w:szCs w:val="22"/>
          <w:lang w:eastAsia="en-US"/>
        </w:rPr>
        <w:t xml:space="preserve"> Objednatelem </w:t>
      </w:r>
      <w:r w:rsidRPr="00CD5026">
        <w:rPr>
          <w:rFonts w:ascii="Segoe UI" w:hAnsi="Segoe UI" w:cs="Segoe UI"/>
          <w:sz w:val="22"/>
          <w:szCs w:val="22"/>
          <w:lang w:eastAsia="en-US"/>
        </w:rPr>
        <w:t>předem stanovený pracovní den v</w:t>
      </w:r>
      <w:r w:rsidR="008309CF">
        <w:rPr>
          <w:rFonts w:ascii="Segoe UI" w:hAnsi="Segoe UI" w:cs="Segoe UI"/>
          <w:sz w:val="22"/>
          <w:szCs w:val="22"/>
          <w:lang w:eastAsia="en-US"/>
        </w:rPr>
        <w:t> </w:t>
      </w:r>
      <w:r w:rsidRPr="00CD5026">
        <w:rPr>
          <w:rFonts w:ascii="Segoe UI" w:hAnsi="Segoe UI" w:cs="Segoe UI"/>
          <w:sz w:val="22"/>
          <w:szCs w:val="22"/>
          <w:lang w:eastAsia="en-US"/>
        </w:rPr>
        <w:t>rozsahu</w:t>
      </w:r>
      <w:r w:rsidR="008309CF">
        <w:rPr>
          <w:rFonts w:ascii="Segoe UI" w:hAnsi="Segoe UI" w:cs="Segoe UI"/>
          <w:sz w:val="22"/>
          <w:szCs w:val="22"/>
          <w:lang w:eastAsia="en-US"/>
        </w:rPr>
        <w:t xml:space="preserve"> osmi</w:t>
      </w:r>
      <w:r w:rsidRPr="00CD5026">
        <w:rPr>
          <w:rFonts w:ascii="Segoe UI" w:hAnsi="Segoe UI" w:cs="Segoe UI"/>
          <w:sz w:val="22"/>
          <w:szCs w:val="22"/>
          <w:lang w:eastAsia="en-US"/>
        </w:rPr>
        <w:t xml:space="preserve"> </w:t>
      </w:r>
      <w:r w:rsidR="008309CF">
        <w:rPr>
          <w:rFonts w:ascii="Segoe UI" w:hAnsi="Segoe UI" w:cs="Segoe UI"/>
          <w:sz w:val="22"/>
          <w:szCs w:val="22"/>
          <w:lang w:eastAsia="en-US"/>
        </w:rPr>
        <w:t>(</w:t>
      </w:r>
      <w:r w:rsidRPr="00CD5026">
        <w:rPr>
          <w:rFonts w:ascii="Segoe UI" w:hAnsi="Segoe UI" w:cs="Segoe UI"/>
          <w:sz w:val="22"/>
          <w:szCs w:val="22"/>
          <w:lang w:eastAsia="en-US"/>
        </w:rPr>
        <w:t>8</w:t>
      </w:r>
      <w:r w:rsidR="008309CF">
        <w:rPr>
          <w:rFonts w:ascii="Segoe UI" w:hAnsi="Segoe UI" w:cs="Segoe UI"/>
          <w:sz w:val="22"/>
          <w:szCs w:val="22"/>
          <w:lang w:eastAsia="en-US"/>
        </w:rPr>
        <w:t>)</w:t>
      </w:r>
      <w:r w:rsidRPr="00CD5026">
        <w:rPr>
          <w:rFonts w:ascii="Segoe UI" w:hAnsi="Segoe UI" w:cs="Segoe UI"/>
          <w:sz w:val="22"/>
          <w:szCs w:val="22"/>
          <w:lang w:eastAsia="en-US"/>
        </w:rPr>
        <w:t xml:space="preserve"> pracovních hodin </w:t>
      </w:r>
      <w:r w:rsidR="0044748A" w:rsidRPr="006A5EB4">
        <w:rPr>
          <w:rFonts w:ascii="Segoe UI" w:hAnsi="Segoe UI" w:cs="Segoe UI"/>
          <w:sz w:val="22"/>
          <w:szCs w:val="22"/>
          <w:lang w:eastAsia="en-US"/>
        </w:rPr>
        <w:t>v</w:t>
      </w:r>
      <w:r w:rsidR="0044748A">
        <w:rPr>
          <w:rFonts w:ascii="Segoe UI" w:hAnsi="Segoe UI" w:cs="Segoe UI"/>
          <w:sz w:val="22"/>
          <w:szCs w:val="22"/>
          <w:lang w:eastAsia="en-US"/>
        </w:rPr>
        <w:t xml:space="preserve"> provozní době dle bodu </w:t>
      </w:r>
      <w:r w:rsidR="00703D18">
        <w:rPr>
          <w:rFonts w:ascii="Segoe UI" w:hAnsi="Segoe UI" w:cs="Segoe UI"/>
          <w:sz w:val="22"/>
          <w:szCs w:val="22"/>
          <w:lang w:eastAsia="en-US"/>
        </w:rPr>
        <w:fldChar w:fldCharType="begin"/>
      </w:r>
      <w:r w:rsidR="00703D18">
        <w:rPr>
          <w:rFonts w:ascii="Segoe UI" w:hAnsi="Segoe UI" w:cs="Segoe UI"/>
          <w:sz w:val="22"/>
          <w:szCs w:val="22"/>
          <w:lang w:eastAsia="en-US"/>
        </w:rPr>
        <w:instrText xml:space="preserve"> REF _Ref96071242 \r \h </w:instrText>
      </w:r>
      <w:r w:rsidR="00703D18">
        <w:rPr>
          <w:rFonts w:ascii="Segoe UI" w:hAnsi="Segoe UI" w:cs="Segoe UI"/>
          <w:sz w:val="22"/>
          <w:szCs w:val="22"/>
          <w:lang w:eastAsia="en-US"/>
        </w:rPr>
      </w:r>
      <w:r w:rsidR="00703D18">
        <w:rPr>
          <w:rFonts w:ascii="Segoe UI" w:hAnsi="Segoe UI" w:cs="Segoe UI"/>
          <w:sz w:val="22"/>
          <w:szCs w:val="22"/>
          <w:lang w:eastAsia="en-US"/>
        </w:rPr>
        <w:fldChar w:fldCharType="separate"/>
      </w:r>
      <w:r w:rsidR="00703D18">
        <w:rPr>
          <w:rFonts w:ascii="Segoe UI" w:hAnsi="Segoe UI" w:cs="Segoe UI"/>
          <w:sz w:val="22"/>
          <w:szCs w:val="22"/>
          <w:lang w:eastAsia="en-US"/>
        </w:rPr>
        <w:t>5.6.5</w:t>
      </w:r>
      <w:r w:rsidR="00703D18">
        <w:rPr>
          <w:rFonts w:ascii="Segoe UI" w:hAnsi="Segoe UI" w:cs="Segoe UI"/>
          <w:sz w:val="22"/>
          <w:szCs w:val="22"/>
          <w:lang w:eastAsia="en-US"/>
        </w:rPr>
        <w:fldChar w:fldCharType="end"/>
      </w:r>
      <w:r w:rsidR="0044748A">
        <w:rPr>
          <w:rFonts w:ascii="Segoe UI" w:hAnsi="Segoe UI" w:cs="Segoe UI"/>
          <w:sz w:val="22"/>
          <w:szCs w:val="22"/>
          <w:lang w:eastAsia="en-US"/>
        </w:rPr>
        <w:t xml:space="preserve"> </w:t>
      </w:r>
      <w:r w:rsidR="002732A5">
        <w:rPr>
          <w:rFonts w:ascii="Segoe UI" w:hAnsi="Segoe UI" w:cs="Segoe UI"/>
          <w:sz w:val="22"/>
          <w:szCs w:val="22"/>
          <w:lang w:eastAsia="en-US"/>
        </w:rPr>
        <w:t xml:space="preserve">této </w:t>
      </w:r>
      <w:r w:rsidR="0044748A">
        <w:rPr>
          <w:rFonts w:ascii="Segoe UI" w:hAnsi="Segoe UI" w:cs="Segoe UI"/>
          <w:sz w:val="22"/>
          <w:szCs w:val="22"/>
          <w:lang w:eastAsia="en-US"/>
        </w:rPr>
        <w:t>Smlouvy</w:t>
      </w:r>
      <w:r w:rsidRPr="00CD5026">
        <w:rPr>
          <w:rFonts w:ascii="Segoe UI" w:hAnsi="Segoe UI" w:cs="Segoe UI"/>
          <w:sz w:val="22"/>
          <w:szCs w:val="22"/>
          <w:lang w:eastAsia="en-US"/>
        </w:rPr>
        <w:t>.</w:t>
      </w:r>
    </w:p>
    <w:p w14:paraId="0AE7378B" w14:textId="0B6D6CDC" w:rsidR="00563B70" w:rsidRPr="0044748A" w:rsidRDefault="1B60D532" w:rsidP="00C3283F">
      <w:pPr>
        <w:pStyle w:val="RLTextlnkuslovan"/>
        <w:numPr>
          <w:ilvl w:val="2"/>
          <w:numId w:val="1"/>
        </w:numPr>
        <w:spacing w:before="120" w:line="276" w:lineRule="auto"/>
        <w:ind w:hanging="879"/>
        <w:rPr>
          <w:rFonts w:ascii="Segoe UI" w:hAnsi="Segoe UI" w:cs="Segoe UI"/>
          <w:sz w:val="22"/>
          <w:szCs w:val="22"/>
          <w:lang w:eastAsia="en-US"/>
        </w:rPr>
      </w:pPr>
      <w:bookmarkStart w:id="51" w:name="_Ref87262278"/>
      <w:r w:rsidRPr="1B60D532">
        <w:rPr>
          <w:rFonts w:ascii="Segoe UI" w:hAnsi="Segoe UI" w:cs="Segoe UI"/>
          <w:sz w:val="22"/>
          <w:szCs w:val="22"/>
          <w:lang w:eastAsia="en-US"/>
        </w:rPr>
        <w:t>Profylaktické činnosti zahrnují:</w:t>
      </w:r>
      <w:bookmarkEnd w:id="51"/>
    </w:p>
    <w:p w14:paraId="634A84C5" w14:textId="6A6DB4AA" w:rsidR="00563B70" w:rsidRDefault="00703D18" w:rsidP="00C3283F">
      <w:pPr>
        <w:pStyle w:val="RLTextlnkuslovan"/>
        <w:numPr>
          <w:ilvl w:val="0"/>
          <w:numId w:val="11"/>
        </w:numPr>
        <w:spacing w:before="120" w:line="276" w:lineRule="auto"/>
        <w:ind w:left="2410" w:hanging="283"/>
        <w:rPr>
          <w:rFonts w:ascii="Segoe UI" w:hAnsi="Segoe UI" w:cs="Segoe UI"/>
          <w:sz w:val="22"/>
          <w:szCs w:val="22"/>
          <w:lang w:eastAsia="en-US"/>
        </w:rPr>
      </w:pPr>
      <w:r>
        <w:rPr>
          <w:rFonts w:ascii="Segoe UI" w:hAnsi="Segoe UI" w:cs="Segoe UI"/>
          <w:sz w:val="22"/>
          <w:szCs w:val="22"/>
          <w:lang w:eastAsia="en-US"/>
        </w:rPr>
        <w:t>K</w:t>
      </w:r>
      <w:r w:rsidR="00563B70" w:rsidRPr="00C96B4A">
        <w:rPr>
          <w:rFonts w:ascii="Segoe UI" w:hAnsi="Segoe UI" w:cs="Segoe UI"/>
          <w:sz w:val="22"/>
          <w:szCs w:val="22"/>
          <w:lang w:eastAsia="en-US"/>
        </w:rPr>
        <w:t>ontrol</w:t>
      </w:r>
      <w:r w:rsidR="00C96B4A">
        <w:rPr>
          <w:rFonts w:ascii="Segoe UI" w:hAnsi="Segoe UI" w:cs="Segoe UI"/>
          <w:sz w:val="22"/>
          <w:szCs w:val="22"/>
          <w:lang w:eastAsia="en-US"/>
        </w:rPr>
        <w:t>u</w:t>
      </w:r>
      <w:r w:rsidR="00563B70" w:rsidRPr="00C96B4A">
        <w:rPr>
          <w:rFonts w:ascii="Segoe UI" w:hAnsi="Segoe UI" w:cs="Segoe UI"/>
          <w:sz w:val="22"/>
          <w:szCs w:val="22"/>
          <w:lang w:eastAsia="en-US"/>
        </w:rPr>
        <w:t xml:space="preserve"> plné funkčnosti </w:t>
      </w:r>
      <w:r w:rsidR="00C96B4A">
        <w:rPr>
          <w:rFonts w:ascii="Segoe UI" w:hAnsi="Segoe UI" w:cs="Segoe UI"/>
          <w:sz w:val="22"/>
          <w:szCs w:val="22"/>
          <w:lang w:eastAsia="en-US"/>
        </w:rPr>
        <w:t>Systému,</w:t>
      </w:r>
      <w:r w:rsidR="00563B70" w:rsidRPr="00C96B4A">
        <w:rPr>
          <w:rFonts w:ascii="Segoe UI" w:hAnsi="Segoe UI" w:cs="Segoe UI"/>
          <w:sz w:val="22"/>
          <w:szCs w:val="22"/>
          <w:lang w:eastAsia="en-US"/>
        </w:rPr>
        <w:t xml:space="preserve"> komponenty DV3 </w:t>
      </w:r>
      <w:r w:rsidR="00C96B4A">
        <w:rPr>
          <w:rFonts w:ascii="Segoe UI" w:hAnsi="Segoe UI" w:cs="Segoe UI"/>
          <w:sz w:val="22"/>
          <w:szCs w:val="22"/>
          <w:lang w:eastAsia="en-US"/>
        </w:rPr>
        <w:t>a</w:t>
      </w:r>
      <w:r w:rsidR="00563B70" w:rsidRPr="00C96B4A">
        <w:rPr>
          <w:rFonts w:ascii="Segoe UI" w:hAnsi="Segoe UI" w:cs="Segoe UI"/>
          <w:sz w:val="22"/>
          <w:szCs w:val="22"/>
          <w:lang w:eastAsia="en-US"/>
        </w:rPr>
        <w:t xml:space="preserve"> komponenty ISY</w:t>
      </w:r>
      <w:r>
        <w:rPr>
          <w:rFonts w:ascii="Segoe UI" w:hAnsi="Segoe UI" w:cs="Segoe UI"/>
          <w:sz w:val="22"/>
          <w:szCs w:val="22"/>
          <w:lang w:eastAsia="en-US"/>
        </w:rPr>
        <w:t>.</w:t>
      </w:r>
    </w:p>
    <w:p w14:paraId="3CD45907" w14:textId="7F5F0809" w:rsidR="00563B70" w:rsidRDefault="00703D18" w:rsidP="00C3283F">
      <w:pPr>
        <w:pStyle w:val="RLTextlnkuslovan"/>
        <w:numPr>
          <w:ilvl w:val="0"/>
          <w:numId w:val="11"/>
        </w:numPr>
        <w:spacing w:before="120" w:line="276" w:lineRule="auto"/>
        <w:ind w:left="2410" w:hanging="283"/>
        <w:rPr>
          <w:rFonts w:ascii="Segoe UI" w:hAnsi="Segoe UI" w:cs="Segoe UI"/>
          <w:sz w:val="22"/>
          <w:szCs w:val="22"/>
          <w:lang w:eastAsia="en-US"/>
        </w:rPr>
      </w:pPr>
      <w:r>
        <w:rPr>
          <w:rFonts w:ascii="Segoe UI" w:hAnsi="Segoe UI" w:cs="Segoe UI"/>
          <w:sz w:val="22"/>
          <w:szCs w:val="22"/>
          <w:lang w:eastAsia="en-US"/>
        </w:rPr>
        <w:t>I</w:t>
      </w:r>
      <w:r w:rsidR="00563B70" w:rsidRPr="00C96B4A">
        <w:rPr>
          <w:rFonts w:ascii="Segoe UI" w:hAnsi="Segoe UI" w:cs="Segoe UI"/>
          <w:sz w:val="22"/>
          <w:szCs w:val="22"/>
          <w:lang w:eastAsia="en-US"/>
        </w:rPr>
        <w:t>nformační schůzk</w:t>
      </w:r>
      <w:r w:rsidR="00C96B4A">
        <w:rPr>
          <w:rFonts w:ascii="Segoe UI" w:hAnsi="Segoe UI" w:cs="Segoe UI"/>
          <w:sz w:val="22"/>
          <w:szCs w:val="22"/>
          <w:lang w:eastAsia="en-US"/>
        </w:rPr>
        <w:t>u</w:t>
      </w:r>
      <w:r w:rsidR="00563B70" w:rsidRPr="00C96B4A">
        <w:rPr>
          <w:rFonts w:ascii="Segoe UI" w:hAnsi="Segoe UI" w:cs="Segoe UI"/>
          <w:sz w:val="22"/>
          <w:szCs w:val="22"/>
          <w:lang w:eastAsia="en-US"/>
        </w:rPr>
        <w:t xml:space="preserve"> s pracovníky Objednatele za účelem výměny informací o aktuálním provozu </w:t>
      </w:r>
      <w:r w:rsidR="00C96B4A">
        <w:rPr>
          <w:rFonts w:ascii="Segoe UI" w:hAnsi="Segoe UI" w:cs="Segoe UI"/>
          <w:sz w:val="22"/>
          <w:szCs w:val="22"/>
          <w:lang w:eastAsia="en-US"/>
        </w:rPr>
        <w:t>Systému,</w:t>
      </w:r>
      <w:r w:rsidR="00563B70" w:rsidRPr="00C96B4A">
        <w:rPr>
          <w:rFonts w:ascii="Segoe UI" w:hAnsi="Segoe UI" w:cs="Segoe UI"/>
          <w:sz w:val="22"/>
          <w:szCs w:val="22"/>
          <w:lang w:eastAsia="en-US"/>
        </w:rPr>
        <w:t xml:space="preserve"> komponenty DV3 </w:t>
      </w:r>
      <w:r w:rsidR="00AE32AA">
        <w:rPr>
          <w:rFonts w:ascii="Segoe UI" w:hAnsi="Segoe UI" w:cs="Segoe UI"/>
          <w:sz w:val="22"/>
          <w:szCs w:val="22"/>
          <w:lang w:eastAsia="en-US"/>
        </w:rPr>
        <w:t>a </w:t>
      </w:r>
      <w:r w:rsidR="00563B70" w:rsidRPr="00C96B4A">
        <w:rPr>
          <w:rFonts w:ascii="Segoe UI" w:hAnsi="Segoe UI" w:cs="Segoe UI"/>
          <w:sz w:val="22"/>
          <w:szCs w:val="22"/>
          <w:lang w:eastAsia="en-US"/>
        </w:rPr>
        <w:t>komponenty ISY</w:t>
      </w:r>
      <w:r>
        <w:rPr>
          <w:rFonts w:ascii="Segoe UI" w:hAnsi="Segoe UI" w:cs="Segoe UI"/>
          <w:sz w:val="22"/>
          <w:szCs w:val="22"/>
          <w:lang w:eastAsia="en-US"/>
        </w:rPr>
        <w:t>.</w:t>
      </w:r>
    </w:p>
    <w:p w14:paraId="50B229E5" w14:textId="54BDEBD9" w:rsidR="00191CFD" w:rsidRPr="00C96B4A" w:rsidRDefault="00703D18" w:rsidP="00C3283F">
      <w:pPr>
        <w:pStyle w:val="RLTextlnkuslovan"/>
        <w:numPr>
          <w:ilvl w:val="0"/>
          <w:numId w:val="11"/>
        </w:numPr>
        <w:spacing w:before="120" w:line="276" w:lineRule="auto"/>
        <w:ind w:left="2410" w:hanging="283"/>
        <w:rPr>
          <w:rFonts w:ascii="Segoe UI" w:hAnsi="Segoe UI" w:cs="Segoe UI"/>
          <w:sz w:val="22"/>
          <w:szCs w:val="22"/>
          <w:lang w:eastAsia="en-US"/>
        </w:rPr>
      </w:pPr>
      <w:r>
        <w:rPr>
          <w:rFonts w:ascii="Segoe UI" w:hAnsi="Segoe UI" w:cs="Segoe UI"/>
          <w:sz w:val="22"/>
          <w:szCs w:val="22"/>
          <w:lang w:eastAsia="en-US"/>
        </w:rPr>
        <w:t>V</w:t>
      </w:r>
      <w:r w:rsidR="00191CFD">
        <w:rPr>
          <w:rFonts w:ascii="Segoe UI" w:hAnsi="Segoe UI" w:cs="Segoe UI"/>
          <w:sz w:val="22"/>
          <w:szCs w:val="22"/>
          <w:lang w:eastAsia="en-US"/>
        </w:rPr>
        <w:t>ypracování zprávy o zjištěních resp. výsledku provedené profylaxe Systému,</w:t>
      </w:r>
      <w:r w:rsidR="00191CFD" w:rsidRPr="00C96B4A">
        <w:rPr>
          <w:rFonts w:ascii="Segoe UI" w:hAnsi="Segoe UI" w:cs="Segoe UI"/>
          <w:sz w:val="22"/>
          <w:szCs w:val="22"/>
          <w:lang w:eastAsia="en-US"/>
        </w:rPr>
        <w:t xml:space="preserve"> komponenty DV3 </w:t>
      </w:r>
      <w:r w:rsidR="00191CFD">
        <w:rPr>
          <w:rFonts w:ascii="Segoe UI" w:hAnsi="Segoe UI" w:cs="Segoe UI"/>
          <w:sz w:val="22"/>
          <w:szCs w:val="22"/>
          <w:lang w:eastAsia="en-US"/>
        </w:rPr>
        <w:t>a</w:t>
      </w:r>
      <w:r w:rsidR="00191CFD" w:rsidRPr="00C96B4A">
        <w:rPr>
          <w:rFonts w:ascii="Segoe UI" w:hAnsi="Segoe UI" w:cs="Segoe UI"/>
          <w:sz w:val="22"/>
          <w:szCs w:val="22"/>
          <w:lang w:eastAsia="en-US"/>
        </w:rPr>
        <w:t xml:space="preserve"> komponenty ISY</w:t>
      </w:r>
      <w:r w:rsidR="00191CFD">
        <w:rPr>
          <w:rFonts w:ascii="Segoe UI" w:hAnsi="Segoe UI" w:cs="Segoe UI"/>
          <w:sz w:val="22"/>
          <w:szCs w:val="22"/>
          <w:lang w:eastAsia="en-US"/>
        </w:rPr>
        <w:t>.</w:t>
      </w:r>
      <w:r w:rsidR="000E38E7">
        <w:rPr>
          <w:rFonts w:ascii="Segoe UI" w:hAnsi="Segoe UI" w:cs="Segoe UI"/>
          <w:sz w:val="22"/>
          <w:szCs w:val="22"/>
          <w:lang w:eastAsia="en-US"/>
        </w:rPr>
        <w:t xml:space="preserve"> Zpráva musí být vypracována a předána prokazatelnou formou.</w:t>
      </w:r>
    </w:p>
    <w:p w14:paraId="7D8F9BD6" w14:textId="7BC44118" w:rsidR="00563B70" w:rsidRPr="00790042" w:rsidRDefault="1B60D532" w:rsidP="00C3283F">
      <w:pPr>
        <w:pStyle w:val="RLTextlnkuslovan"/>
        <w:numPr>
          <w:ilvl w:val="2"/>
          <w:numId w:val="1"/>
        </w:numPr>
        <w:spacing w:before="120" w:line="276" w:lineRule="auto"/>
        <w:ind w:hanging="879"/>
        <w:rPr>
          <w:rFonts w:ascii="Segoe UI" w:hAnsi="Segoe UI" w:cs="Segoe UI"/>
          <w:sz w:val="22"/>
          <w:szCs w:val="22"/>
          <w:lang w:eastAsia="en-US"/>
        </w:rPr>
      </w:pPr>
      <w:r w:rsidRPr="1B60D532">
        <w:rPr>
          <w:rFonts w:ascii="Segoe UI" w:hAnsi="Segoe UI" w:cs="Segoe UI"/>
          <w:sz w:val="22"/>
          <w:szCs w:val="22"/>
          <w:lang w:eastAsia="en-US"/>
        </w:rPr>
        <w:t xml:space="preserve">Službu profylaxe poskytují pověření pracovníci Poskytovatele. Pracovník Poskytovatele musí mít dostatečné odborné znalosti </w:t>
      </w:r>
      <w:r w:rsidR="00AE32AA" w:rsidRPr="1B60D532">
        <w:rPr>
          <w:rFonts w:ascii="Segoe UI" w:hAnsi="Segoe UI" w:cs="Segoe UI"/>
          <w:sz w:val="22"/>
          <w:szCs w:val="22"/>
          <w:lang w:eastAsia="en-US"/>
        </w:rPr>
        <w:t>o</w:t>
      </w:r>
      <w:r w:rsidR="00AE32AA">
        <w:rPr>
          <w:rFonts w:ascii="Segoe UI" w:hAnsi="Segoe UI" w:cs="Segoe UI"/>
          <w:sz w:val="22"/>
          <w:szCs w:val="22"/>
          <w:lang w:eastAsia="en-US"/>
        </w:rPr>
        <w:t> </w:t>
      </w:r>
      <w:r w:rsidRPr="1B60D532">
        <w:rPr>
          <w:rFonts w:ascii="Segoe UI" w:hAnsi="Segoe UI" w:cs="Segoe UI"/>
          <w:sz w:val="22"/>
          <w:szCs w:val="22"/>
          <w:lang w:eastAsia="en-US"/>
        </w:rPr>
        <w:t xml:space="preserve">Systému, komponentě DV3 a komponentě ISY a </w:t>
      </w:r>
      <w:bookmarkStart w:id="52" w:name="_Hlk74115278"/>
      <w:r w:rsidRPr="1B60D532">
        <w:rPr>
          <w:rFonts w:ascii="Segoe UI" w:hAnsi="Segoe UI" w:cs="Segoe UI"/>
          <w:sz w:val="22"/>
          <w:szCs w:val="22"/>
          <w:lang w:eastAsia="en-US"/>
        </w:rPr>
        <w:t>musí splňovat bezpečnostní prověrku pro fyzické osoby minimálně pro stupeň utajení „Vyhrazené“.</w:t>
      </w:r>
      <w:bookmarkEnd w:id="52"/>
    </w:p>
    <w:p w14:paraId="095A575B" w14:textId="60AA40BB" w:rsidR="00563B70" w:rsidRPr="00790042" w:rsidRDefault="1B60D532" w:rsidP="00C3283F">
      <w:pPr>
        <w:pStyle w:val="RLTextlnkuslovan"/>
        <w:numPr>
          <w:ilvl w:val="2"/>
          <w:numId w:val="1"/>
        </w:numPr>
        <w:spacing w:before="120" w:line="276" w:lineRule="auto"/>
        <w:ind w:hanging="879"/>
        <w:rPr>
          <w:rFonts w:ascii="Segoe UI" w:hAnsi="Segoe UI" w:cs="Segoe UI"/>
          <w:sz w:val="22"/>
          <w:szCs w:val="22"/>
          <w:lang w:eastAsia="en-US"/>
        </w:rPr>
      </w:pPr>
      <w:r w:rsidRPr="1B60D532">
        <w:rPr>
          <w:rFonts w:ascii="Segoe UI" w:hAnsi="Segoe UI" w:cs="Segoe UI"/>
          <w:sz w:val="22"/>
          <w:szCs w:val="22"/>
          <w:lang w:eastAsia="en-US"/>
        </w:rPr>
        <w:t>Službu profylaxe mohou využívat pouze předem určení pracovníci Objednatele.</w:t>
      </w:r>
    </w:p>
    <w:p w14:paraId="6A18C261" w14:textId="17AD4E44" w:rsidR="00321BA1" w:rsidRPr="00790042" w:rsidRDefault="4A42929C" w:rsidP="003474D6">
      <w:pPr>
        <w:pStyle w:val="RLTextlnkuslovan"/>
        <w:spacing w:before="120" w:line="276" w:lineRule="auto"/>
        <w:ind w:left="1304"/>
        <w:rPr>
          <w:rFonts w:ascii="Segoe UI" w:hAnsi="Segoe UI" w:cs="Segoe UI"/>
          <w:b/>
          <w:bCs/>
          <w:sz w:val="22"/>
          <w:szCs w:val="22"/>
          <w:lang w:eastAsia="en-US"/>
        </w:rPr>
      </w:pPr>
      <w:bookmarkStart w:id="53" w:name="_Ref372623940"/>
      <w:r w:rsidRPr="4A42929C">
        <w:rPr>
          <w:rFonts w:ascii="Segoe UI" w:hAnsi="Segoe UI" w:cs="Segoe UI"/>
          <w:b/>
          <w:bCs/>
          <w:sz w:val="22"/>
          <w:szCs w:val="22"/>
        </w:rPr>
        <w:t>Zajištění služeb a správ</w:t>
      </w:r>
      <w:r w:rsidR="002732A5">
        <w:rPr>
          <w:rFonts w:ascii="Segoe UI" w:hAnsi="Segoe UI" w:cs="Segoe UI"/>
          <w:b/>
          <w:bCs/>
          <w:sz w:val="22"/>
          <w:szCs w:val="22"/>
        </w:rPr>
        <w:t>y</w:t>
      </w:r>
      <w:r w:rsidRPr="4A42929C">
        <w:rPr>
          <w:rFonts w:ascii="Segoe UI" w:hAnsi="Segoe UI" w:cs="Segoe UI"/>
          <w:b/>
          <w:bCs/>
          <w:sz w:val="22"/>
          <w:szCs w:val="22"/>
        </w:rPr>
        <w:t xml:space="preserve"> Service Desk</w:t>
      </w:r>
    </w:p>
    <w:p w14:paraId="375C9D97" w14:textId="615646D3" w:rsidR="00453C2D" w:rsidRDefault="1B60D532" w:rsidP="00C3283F">
      <w:pPr>
        <w:pStyle w:val="RLTextlnkuslovan"/>
        <w:numPr>
          <w:ilvl w:val="2"/>
          <w:numId w:val="1"/>
        </w:numPr>
        <w:tabs>
          <w:tab w:val="clear" w:pos="2297"/>
          <w:tab w:val="num" w:pos="1985"/>
        </w:tabs>
        <w:spacing w:before="120" w:line="276" w:lineRule="auto"/>
        <w:rPr>
          <w:rFonts w:ascii="Segoe UI" w:hAnsi="Segoe UI" w:cs="Segoe UI"/>
          <w:sz w:val="22"/>
          <w:szCs w:val="22"/>
          <w:lang w:eastAsia="en-US"/>
        </w:rPr>
      </w:pPr>
      <w:r w:rsidRPr="1B60D532">
        <w:rPr>
          <w:rFonts w:ascii="Segoe UI" w:hAnsi="Segoe UI" w:cs="Segoe UI"/>
          <w:sz w:val="22"/>
          <w:szCs w:val="22"/>
          <w:lang w:eastAsia="en-US"/>
        </w:rPr>
        <w:t>Poskytovatel se zavazuje k Podpoře zajistit Service Desk</w:t>
      </w:r>
      <w:bookmarkEnd w:id="53"/>
      <w:r w:rsidRPr="1B60D532">
        <w:rPr>
          <w:rFonts w:ascii="Segoe UI" w:hAnsi="Segoe UI" w:cs="Segoe UI"/>
          <w:sz w:val="22"/>
          <w:szCs w:val="22"/>
          <w:lang w:eastAsia="en-US"/>
        </w:rPr>
        <w:t xml:space="preserve"> provozovaný na infrastruktuře Poskytovatele, jeho instalaci, prvotní nastavení, jeho pravidelnou správu, profylaxi, změny nastavení a dalších potřebných činností a služeb k jeho využití, a to nejpozději do </w:t>
      </w:r>
      <w:r w:rsidR="008309CF">
        <w:rPr>
          <w:rFonts w:ascii="Segoe UI" w:hAnsi="Segoe UI" w:cs="Segoe UI"/>
          <w:sz w:val="22"/>
          <w:szCs w:val="22"/>
          <w:lang w:eastAsia="en-US"/>
        </w:rPr>
        <w:t xml:space="preserve">(3) </w:t>
      </w:r>
      <w:r w:rsidRPr="1B60D532">
        <w:rPr>
          <w:rFonts w:ascii="Segoe UI" w:hAnsi="Segoe UI" w:cs="Segoe UI"/>
          <w:sz w:val="22"/>
          <w:szCs w:val="22"/>
          <w:lang w:eastAsia="en-US"/>
        </w:rPr>
        <w:t>tří měsíců od data účinnosti Smlouvy. Do doby zajištění Service Desku dle předchozí věty je Poskytovatel povinen zajistit alespoň základní evidenci incidentů a požadavků jinou vhodnou formou dostupnou Objednateli pro zápis i čtení.</w:t>
      </w:r>
    </w:p>
    <w:p w14:paraId="0A4D5FEB" w14:textId="6962325B" w:rsidR="0015594B" w:rsidRPr="002B3E9B" w:rsidRDefault="1B60D532" w:rsidP="00C3283F">
      <w:pPr>
        <w:pStyle w:val="RLTextlnkuslovan"/>
        <w:numPr>
          <w:ilvl w:val="2"/>
          <w:numId w:val="1"/>
        </w:numPr>
        <w:tabs>
          <w:tab w:val="clear" w:pos="2297"/>
          <w:tab w:val="num" w:pos="1985"/>
        </w:tabs>
        <w:spacing w:before="120" w:line="276" w:lineRule="auto"/>
        <w:rPr>
          <w:rFonts w:ascii="Segoe UI" w:hAnsi="Segoe UI" w:cs="Segoe UI"/>
          <w:sz w:val="22"/>
          <w:szCs w:val="22"/>
          <w:lang w:eastAsia="en-US"/>
        </w:rPr>
      </w:pPr>
      <w:bookmarkStart w:id="54" w:name="_Ref96082632"/>
      <w:r w:rsidRPr="1B60D532">
        <w:rPr>
          <w:rFonts w:ascii="Segoe UI" w:hAnsi="Segoe UI" w:cs="Segoe UI"/>
          <w:sz w:val="22"/>
          <w:szCs w:val="22"/>
          <w:lang w:eastAsia="en-US"/>
        </w:rPr>
        <w:t xml:space="preserve">Service Desk bude poskytován jako softwarová aplikace provozovaná Poskytovatelem, která umožňuje zaznamenávat v režimu 24x7 hlášení o poruchách v elektronické podobě ve formě tzv. ticketu a umožňuje sledovat postup zpracování zaevidované poruchy včetně její kategorizace a notifikace postupu až do jejího konečného vyřešení, včetně exportu dat takového postupu umožňující audit četnosti, délky a způsobu řešení poruch. Service Desk bude </w:t>
      </w:r>
      <w:r w:rsidR="00F86FA7" w:rsidRPr="1B60D532">
        <w:rPr>
          <w:rFonts w:ascii="Segoe UI" w:hAnsi="Segoe UI" w:cs="Segoe UI"/>
          <w:sz w:val="22"/>
          <w:szCs w:val="22"/>
          <w:lang w:eastAsia="en-US"/>
        </w:rPr>
        <w:t xml:space="preserve">dále </w:t>
      </w:r>
      <w:r w:rsidRPr="1B60D532">
        <w:rPr>
          <w:rFonts w:ascii="Segoe UI" w:hAnsi="Segoe UI" w:cs="Segoe UI"/>
          <w:sz w:val="22"/>
          <w:szCs w:val="22"/>
          <w:lang w:eastAsia="en-US"/>
        </w:rPr>
        <w:t>evidovat i provozní požadav</w:t>
      </w:r>
      <w:r w:rsidR="00F86FA7">
        <w:rPr>
          <w:rFonts w:ascii="Segoe UI" w:hAnsi="Segoe UI" w:cs="Segoe UI"/>
          <w:sz w:val="22"/>
          <w:szCs w:val="22"/>
          <w:lang w:eastAsia="en-US"/>
        </w:rPr>
        <w:t>ky a změnové požadavky v rámci P</w:t>
      </w:r>
      <w:r w:rsidRPr="1B60D532">
        <w:rPr>
          <w:rFonts w:ascii="Segoe UI" w:hAnsi="Segoe UI" w:cs="Segoe UI"/>
          <w:sz w:val="22"/>
          <w:szCs w:val="22"/>
          <w:lang w:eastAsia="en-US"/>
        </w:rPr>
        <w:t>odpory.</w:t>
      </w:r>
      <w:bookmarkEnd w:id="54"/>
      <w:r w:rsidRPr="1B60D532">
        <w:rPr>
          <w:rFonts w:ascii="Segoe UI" w:hAnsi="Segoe UI" w:cs="Segoe UI"/>
          <w:sz w:val="22"/>
          <w:szCs w:val="22"/>
          <w:lang w:eastAsia="en-US"/>
        </w:rPr>
        <w:t xml:space="preserve"> </w:t>
      </w:r>
    </w:p>
    <w:p w14:paraId="5D831D9D" w14:textId="11EC3962" w:rsidR="0015594B" w:rsidRDefault="1B60D532" w:rsidP="00C3283F">
      <w:pPr>
        <w:pStyle w:val="RLTextlnkuslovan"/>
        <w:numPr>
          <w:ilvl w:val="2"/>
          <w:numId w:val="1"/>
        </w:numPr>
        <w:tabs>
          <w:tab w:val="clear" w:pos="2297"/>
          <w:tab w:val="num" w:pos="1985"/>
        </w:tabs>
        <w:spacing w:before="120" w:line="276" w:lineRule="auto"/>
        <w:rPr>
          <w:rFonts w:ascii="Segoe UI" w:hAnsi="Segoe UI" w:cs="Segoe UI"/>
          <w:sz w:val="22"/>
          <w:szCs w:val="22"/>
          <w:lang w:eastAsia="en-US"/>
        </w:rPr>
      </w:pPr>
      <w:r w:rsidRPr="1B60D532">
        <w:rPr>
          <w:rFonts w:ascii="Segoe UI" w:hAnsi="Segoe UI" w:cs="Segoe UI"/>
          <w:sz w:val="22"/>
          <w:szCs w:val="22"/>
          <w:lang w:eastAsia="en-US"/>
        </w:rPr>
        <w:t>V případě nefunkčnosti Service Desk zajistí Poskytovatel dočasnou odpovídající funkční náhradu pro zápis požadavků na řešení poruch.</w:t>
      </w:r>
    </w:p>
    <w:p w14:paraId="2E62286A" w14:textId="58C79582" w:rsidR="005E3A1C" w:rsidRPr="002B3E9B" w:rsidRDefault="1B60D532" w:rsidP="00C3283F">
      <w:pPr>
        <w:pStyle w:val="RLTextlnkuslovan"/>
        <w:numPr>
          <w:ilvl w:val="2"/>
          <w:numId w:val="1"/>
        </w:numPr>
        <w:tabs>
          <w:tab w:val="clear" w:pos="2297"/>
          <w:tab w:val="num" w:pos="1985"/>
        </w:tabs>
        <w:spacing w:before="120" w:line="276" w:lineRule="auto"/>
        <w:rPr>
          <w:rFonts w:ascii="Segoe UI" w:hAnsi="Segoe UI" w:cs="Segoe UI"/>
          <w:sz w:val="22"/>
          <w:szCs w:val="22"/>
          <w:lang w:eastAsia="en-US"/>
        </w:rPr>
      </w:pPr>
      <w:bookmarkStart w:id="55" w:name="_Ref96082733"/>
      <w:r w:rsidRPr="1B60D532">
        <w:rPr>
          <w:rFonts w:ascii="Segoe UI" w:hAnsi="Segoe UI" w:cs="Segoe UI"/>
          <w:sz w:val="22"/>
          <w:szCs w:val="22"/>
          <w:lang w:eastAsia="en-US"/>
        </w:rPr>
        <w:t>Objednatel je oprávněn v průběhu účinnosti Smlouvy nahradit Service Desk zajištěný Poskytovatelem vlastním Service Desk, resp. jednostranně ukončit využívání Service Desk zajištěného Poskytovatelem. Poskytovatel je poté povinen užívat Service Desk určený Objednatelem.</w:t>
      </w:r>
      <w:bookmarkEnd w:id="55"/>
    </w:p>
    <w:p w14:paraId="0FBDCDC3" w14:textId="30E2F9B5" w:rsidR="00A4780D" w:rsidRPr="001C36F2" w:rsidRDefault="4A42929C" w:rsidP="00A4780D">
      <w:pPr>
        <w:pStyle w:val="RLTextlnkuslovan"/>
        <w:spacing w:before="120" w:line="276" w:lineRule="auto"/>
        <w:ind w:left="1304"/>
        <w:rPr>
          <w:rFonts w:ascii="Segoe UI" w:hAnsi="Segoe UI" w:cs="Segoe UI"/>
          <w:b/>
          <w:bCs/>
          <w:sz w:val="22"/>
          <w:szCs w:val="22"/>
        </w:rPr>
      </w:pPr>
      <w:bookmarkStart w:id="56" w:name="_Hlk76021456"/>
      <w:bookmarkStart w:id="57" w:name="_Hlk89345850"/>
      <w:r w:rsidRPr="4A42929C">
        <w:rPr>
          <w:rFonts w:ascii="Segoe UI" w:hAnsi="Segoe UI" w:cs="Segoe UI"/>
          <w:b/>
          <w:bCs/>
          <w:sz w:val="22"/>
          <w:szCs w:val="22"/>
        </w:rPr>
        <w:t>Aktualizace Dokumentace Systému</w:t>
      </w:r>
      <w:bookmarkEnd w:id="56"/>
    </w:p>
    <w:bookmarkEnd w:id="57"/>
    <w:p w14:paraId="5AE782FD" w14:textId="4FD88421" w:rsidR="00ED22CF"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 xml:space="preserve">Poskytovatel je povinen </w:t>
      </w:r>
      <w:r w:rsidR="00C67AFD">
        <w:rPr>
          <w:rFonts w:ascii="Segoe UI" w:hAnsi="Segoe UI" w:cs="Segoe UI"/>
          <w:sz w:val="22"/>
          <w:szCs w:val="22"/>
        </w:rPr>
        <w:t xml:space="preserve">existující </w:t>
      </w:r>
      <w:r w:rsidRPr="1B60D532">
        <w:rPr>
          <w:rFonts w:ascii="Segoe UI" w:hAnsi="Segoe UI" w:cs="Segoe UI"/>
          <w:sz w:val="22"/>
          <w:szCs w:val="22"/>
        </w:rPr>
        <w:t xml:space="preserve">Dokumentaci Systému udržovat aktuální a každou aktualizovanou verzi předat Objednateli. Nedohodnou-li se smluvní strany jinak, Poskytovatel se zavazuje provést aktualizaci této dokumentace bezodkladně po výskytu významné změny Systému (zejména provedením Rozvoje). Nenastane-li taková významná změna Systému, bude provedena aktualizace Dokumentace Systému nejméně 2x </w:t>
      </w:r>
      <w:r w:rsidR="002732A5">
        <w:rPr>
          <w:rFonts w:ascii="Segoe UI" w:hAnsi="Segoe UI" w:cs="Segoe UI"/>
          <w:sz w:val="22"/>
          <w:szCs w:val="22"/>
        </w:rPr>
        <w:t xml:space="preserve">za </w:t>
      </w:r>
      <w:r w:rsidR="008309CF">
        <w:rPr>
          <w:rFonts w:ascii="Segoe UI" w:hAnsi="Segoe UI" w:cs="Segoe UI"/>
          <w:sz w:val="22"/>
          <w:szCs w:val="22"/>
        </w:rPr>
        <w:t>dvanáct (</w:t>
      </w:r>
      <w:r w:rsidR="002732A5">
        <w:rPr>
          <w:rFonts w:ascii="Segoe UI" w:hAnsi="Segoe UI" w:cs="Segoe UI"/>
          <w:sz w:val="22"/>
          <w:szCs w:val="22"/>
        </w:rPr>
        <w:t>12</w:t>
      </w:r>
      <w:r w:rsidR="008309CF">
        <w:rPr>
          <w:rFonts w:ascii="Segoe UI" w:hAnsi="Segoe UI" w:cs="Segoe UI"/>
          <w:sz w:val="22"/>
          <w:szCs w:val="22"/>
        </w:rPr>
        <w:t>)</w:t>
      </w:r>
      <w:r w:rsidR="002732A5">
        <w:rPr>
          <w:rFonts w:ascii="Segoe UI" w:hAnsi="Segoe UI" w:cs="Segoe UI"/>
          <w:sz w:val="22"/>
          <w:szCs w:val="22"/>
        </w:rPr>
        <w:t xml:space="preserve"> měsíců trvání této Smlouvy</w:t>
      </w:r>
      <w:r w:rsidR="002732A5" w:rsidRPr="1B60D532">
        <w:rPr>
          <w:rFonts w:ascii="Segoe UI" w:hAnsi="Segoe UI" w:cs="Segoe UI"/>
          <w:sz w:val="22"/>
          <w:szCs w:val="22"/>
        </w:rPr>
        <w:t xml:space="preserve"> </w:t>
      </w:r>
      <w:r w:rsidRPr="1B60D532">
        <w:rPr>
          <w:rFonts w:ascii="Segoe UI" w:hAnsi="Segoe UI" w:cs="Segoe UI"/>
          <w:sz w:val="22"/>
          <w:szCs w:val="22"/>
        </w:rPr>
        <w:t xml:space="preserve">(poprvé po </w:t>
      </w:r>
      <w:r w:rsidR="008309CF">
        <w:rPr>
          <w:rFonts w:ascii="Segoe UI" w:hAnsi="Segoe UI" w:cs="Segoe UI"/>
          <w:sz w:val="22"/>
          <w:szCs w:val="22"/>
        </w:rPr>
        <w:t>šesti (</w:t>
      </w:r>
      <w:r w:rsidRPr="1B60D532">
        <w:rPr>
          <w:rFonts w:ascii="Segoe UI" w:hAnsi="Segoe UI" w:cs="Segoe UI"/>
          <w:sz w:val="22"/>
          <w:szCs w:val="22"/>
        </w:rPr>
        <w:t>6</w:t>
      </w:r>
      <w:r w:rsidR="008309CF">
        <w:rPr>
          <w:rFonts w:ascii="Segoe UI" w:hAnsi="Segoe UI" w:cs="Segoe UI"/>
          <w:sz w:val="22"/>
          <w:szCs w:val="22"/>
        </w:rPr>
        <w:t>)</w:t>
      </w:r>
      <w:r w:rsidRPr="1B60D532">
        <w:rPr>
          <w:rFonts w:ascii="Segoe UI" w:hAnsi="Segoe UI" w:cs="Segoe UI"/>
          <w:sz w:val="22"/>
          <w:szCs w:val="22"/>
        </w:rPr>
        <w:t xml:space="preserve"> měsících účinnosti Smlouvy a dále po uplynutí každých dalších </w:t>
      </w:r>
      <w:r w:rsidR="008309CF">
        <w:rPr>
          <w:rFonts w:ascii="Segoe UI" w:hAnsi="Segoe UI" w:cs="Segoe UI"/>
          <w:sz w:val="22"/>
          <w:szCs w:val="22"/>
        </w:rPr>
        <w:t>šesti (</w:t>
      </w:r>
      <w:r w:rsidRPr="1B60D532">
        <w:rPr>
          <w:rFonts w:ascii="Segoe UI" w:hAnsi="Segoe UI" w:cs="Segoe UI"/>
          <w:sz w:val="22"/>
          <w:szCs w:val="22"/>
        </w:rPr>
        <w:t>6</w:t>
      </w:r>
      <w:r w:rsidR="008309CF">
        <w:rPr>
          <w:rFonts w:ascii="Segoe UI" w:hAnsi="Segoe UI" w:cs="Segoe UI"/>
          <w:sz w:val="22"/>
          <w:szCs w:val="22"/>
        </w:rPr>
        <w:t>)</w:t>
      </w:r>
      <w:r w:rsidRPr="1B60D532">
        <w:rPr>
          <w:rFonts w:ascii="Segoe UI" w:hAnsi="Segoe UI" w:cs="Segoe UI"/>
          <w:sz w:val="22"/>
          <w:szCs w:val="22"/>
        </w:rPr>
        <w:t xml:space="preserve"> měsíců), nedohodnou-li se Smluvní strany jinak.</w:t>
      </w:r>
    </w:p>
    <w:p w14:paraId="232EB231" w14:textId="7521D74E" w:rsidR="00A066C3" w:rsidRPr="00A066C3" w:rsidRDefault="00A066C3" w:rsidP="00C3283F">
      <w:pPr>
        <w:pStyle w:val="RLTextlnkuslovan"/>
        <w:spacing w:before="120" w:line="276" w:lineRule="auto"/>
        <w:ind w:left="1304"/>
        <w:rPr>
          <w:rFonts w:ascii="Segoe UI" w:hAnsi="Segoe UI" w:cs="Segoe UI"/>
          <w:b/>
          <w:bCs/>
          <w:sz w:val="22"/>
          <w:szCs w:val="22"/>
        </w:rPr>
      </w:pPr>
      <w:bookmarkStart w:id="58" w:name="_Ref93265052"/>
      <w:r w:rsidRPr="00A066C3">
        <w:rPr>
          <w:rFonts w:ascii="Segoe UI" w:hAnsi="Segoe UI" w:cs="Segoe UI"/>
          <w:b/>
          <w:bCs/>
          <w:sz w:val="22"/>
          <w:szCs w:val="22"/>
        </w:rPr>
        <w:t>Součinnost při řešení bezpečnostních incidentů</w:t>
      </w:r>
      <w:bookmarkEnd w:id="58"/>
    </w:p>
    <w:p w14:paraId="7A20D5AB" w14:textId="77777777" w:rsidR="00AB010A" w:rsidRDefault="00A066C3" w:rsidP="00C3283F">
      <w:pPr>
        <w:pStyle w:val="RLTextlnkuslovan"/>
        <w:numPr>
          <w:ilvl w:val="2"/>
          <w:numId w:val="1"/>
        </w:numPr>
        <w:spacing w:before="120" w:line="276" w:lineRule="auto"/>
        <w:ind w:left="2041"/>
        <w:rPr>
          <w:rFonts w:ascii="Segoe UI" w:hAnsi="Segoe UI" w:cs="Segoe UI"/>
          <w:sz w:val="22"/>
          <w:szCs w:val="22"/>
        </w:rPr>
      </w:pPr>
      <w:bookmarkStart w:id="59" w:name="_Ref93264768"/>
      <w:r>
        <w:rPr>
          <w:rFonts w:ascii="Segoe UI" w:hAnsi="Segoe UI" w:cs="Segoe UI"/>
          <w:sz w:val="22"/>
          <w:szCs w:val="22"/>
        </w:rPr>
        <w:t xml:space="preserve">Poskytovatel je povinen na základě požadavku Objednatele poskytnout nezbytnou součinnost </w:t>
      </w:r>
      <w:r w:rsidR="00AB010A">
        <w:rPr>
          <w:rFonts w:ascii="Segoe UI" w:hAnsi="Segoe UI" w:cs="Segoe UI"/>
          <w:sz w:val="22"/>
          <w:szCs w:val="22"/>
        </w:rPr>
        <w:t>při řešení bezpečnostních incidentů identifikovaných Objednatelem v rámci provozu Systému.</w:t>
      </w:r>
      <w:bookmarkEnd w:id="59"/>
    </w:p>
    <w:p w14:paraId="5C073EE2" w14:textId="034F9CF6" w:rsidR="00161E58" w:rsidRDefault="00AB010A" w:rsidP="00C3283F">
      <w:pPr>
        <w:pStyle w:val="RLTextlnkuslovan"/>
        <w:numPr>
          <w:ilvl w:val="2"/>
          <w:numId w:val="1"/>
        </w:numPr>
        <w:spacing w:before="120" w:line="276" w:lineRule="auto"/>
        <w:ind w:left="2041"/>
        <w:rPr>
          <w:rFonts w:ascii="Segoe UI" w:hAnsi="Segoe UI" w:cs="Segoe UI"/>
          <w:sz w:val="22"/>
          <w:szCs w:val="22"/>
        </w:rPr>
      </w:pPr>
      <w:r>
        <w:rPr>
          <w:rFonts w:ascii="Segoe UI" w:hAnsi="Segoe UI" w:cs="Segoe UI"/>
          <w:sz w:val="22"/>
          <w:szCs w:val="22"/>
        </w:rPr>
        <w:t xml:space="preserve">Požadavek na poskytnutí součinnosti dle odst. </w:t>
      </w:r>
      <w:r>
        <w:rPr>
          <w:rFonts w:ascii="Segoe UI" w:hAnsi="Segoe UI" w:cs="Segoe UI"/>
          <w:sz w:val="22"/>
          <w:szCs w:val="22"/>
        </w:rPr>
        <w:fldChar w:fldCharType="begin"/>
      </w:r>
      <w:r>
        <w:rPr>
          <w:rFonts w:ascii="Segoe UI" w:hAnsi="Segoe UI" w:cs="Segoe UI"/>
          <w:sz w:val="22"/>
          <w:szCs w:val="22"/>
        </w:rPr>
        <w:instrText xml:space="preserve"> REF _Ref93264768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5.10.1</w:t>
      </w:r>
      <w:r>
        <w:rPr>
          <w:rFonts w:ascii="Segoe UI" w:hAnsi="Segoe UI" w:cs="Segoe UI"/>
          <w:sz w:val="22"/>
          <w:szCs w:val="22"/>
        </w:rPr>
        <w:fldChar w:fldCharType="end"/>
      </w:r>
      <w:r>
        <w:rPr>
          <w:rFonts w:ascii="Segoe UI" w:hAnsi="Segoe UI" w:cs="Segoe UI"/>
          <w:sz w:val="22"/>
          <w:szCs w:val="22"/>
        </w:rPr>
        <w:t xml:space="preserve"> zadá Objednatel prostřednictvím </w:t>
      </w:r>
      <w:r w:rsidR="00161E58">
        <w:rPr>
          <w:rFonts w:ascii="Segoe UI" w:hAnsi="Segoe UI" w:cs="Segoe UI"/>
          <w:sz w:val="22"/>
          <w:szCs w:val="22"/>
        </w:rPr>
        <w:t xml:space="preserve">Service Desk s využitím </w:t>
      </w:r>
      <w:r w:rsidR="002732A5">
        <w:rPr>
          <w:rFonts w:ascii="Segoe UI" w:hAnsi="Segoe UI" w:cs="Segoe UI"/>
          <w:sz w:val="22"/>
          <w:szCs w:val="22"/>
        </w:rPr>
        <w:t xml:space="preserve">kategorie, která bude </w:t>
      </w:r>
      <w:r w:rsidR="00161E58">
        <w:rPr>
          <w:rFonts w:ascii="Segoe UI" w:hAnsi="Segoe UI" w:cs="Segoe UI"/>
          <w:sz w:val="22"/>
          <w:szCs w:val="22"/>
        </w:rPr>
        <w:t xml:space="preserve">pro tento účel </w:t>
      </w:r>
      <w:r w:rsidR="002732A5">
        <w:rPr>
          <w:rFonts w:ascii="Segoe UI" w:hAnsi="Segoe UI" w:cs="Segoe UI"/>
          <w:sz w:val="22"/>
          <w:szCs w:val="22"/>
        </w:rPr>
        <w:t>zavedená</w:t>
      </w:r>
      <w:r w:rsidR="00161E58">
        <w:rPr>
          <w:rFonts w:ascii="Segoe UI" w:hAnsi="Segoe UI" w:cs="Segoe UI"/>
          <w:sz w:val="22"/>
          <w:szCs w:val="22"/>
        </w:rPr>
        <w:t>.</w:t>
      </w:r>
    </w:p>
    <w:p w14:paraId="6D2CBC51" w14:textId="3302316D" w:rsidR="00161E58" w:rsidRPr="00A066C3" w:rsidRDefault="00161E58" w:rsidP="00C3283F">
      <w:pPr>
        <w:pStyle w:val="RLTextlnkuslovan"/>
        <w:numPr>
          <w:ilvl w:val="2"/>
          <w:numId w:val="1"/>
        </w:numPr>
        <w:spacing w:before="120" w:line="276" w:lineRule="auto"/>
        <w:ind w:left="2041"/>
        <w:rPr>
          <w:rFonts w:ascii="Segoe UI" w:hAnsi="Segoe UI" w:cs="Segoe UI"/>
          <w:sz w:val="22"/>
          <w:szCs w:val="22"/>
        </w:rPr>
      </w:pPr>
      <w:bookmarkStart w:id="60" w:name="_Ref93267061"/>
      <w:r w:rsidRPr="00161E58">
        <w:rPr>
          <w:rFonts w:ascii="Segoe UI" w:hAnsi="Segoe UI" w:cs="Segoe UI"/>
          <w:b/>
          <w:bCs/>
          <w:sz w:val="22"/>
          <w:szCs w:val="22"/>
        </w:rPr>
        <w:t>Reakční doba</w:t>
      </w:r>
      <w:r>
        <w:rPr>
          <w:rFonts w:ascii="Segoe UI" w:hAnsi="Segoe UI" w:cs="Segoe UI"/>
          <w:sz w:val="22"/>
          <w:szCs w:val="22"/>
        </w:rPr>
        <w:t xml:space="preserve"> na požadavek poskytnutí součinnosti dle tohoto odst</w:t>
      </w:r>
      <w:r w:rsidR="00AE32AA">
        <w:rPr>
          <w:rFonts w:ascii="Segoe UI" w:hAnsi="Segoe UI" w:cs="Segoe UI"/>
          <w:sz w:val="22"/>
          <w:szCs w:val="22"/>
        </w:rPr>
        <w:t>. </w:t>
      </w:r>
      <w:r>
        <w:rPr>
          <w:rFonts w:ascii="Segoe UI" w:hAnsi="Segoe UI" w:cs="Segoe UI"/>
          <w:sz w:val="22"/>
          <w:szCs w:val="22"/>
        </w:rPr>
        <w:fldChar w:fldCharType="begin"/>
      </w:r>
      <w:r>
        <w:rPr>
          <w:rFonts w:ascii="Segoe UI" w:hAnsi="Segoe UI" w:cs="Segoe UI"/>
          <w:sz w:val="22"/>
          <w:szCs w:val="22"/>
        </w:rPr>
        <w:instrText xml:space="preserve"> REF _Ref93265052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5.10</w:t>
      </w:r>
      <w:r>
        <w:rPr>
          <w:rFonts w:ascii="Segoe UI" w:hAnsi="Segoe UI" w:cs="Segoe UI"/>
          <w:sz w:val="22"/>
          <w:szCs w:val="22"/>
        </w:rPr>
        <w:fldChar w:fldCharType="end"/>
      </w:r>
      <w:r>
        <w:rPr>
          <w:rFonts w:ascii="Segoe UI" w:hAnsi="Segoe UI" w:cs="Segoe UI"/>
          <w:sz w:val="22"/>
          <w:szCs w:val="22"/>
        </w:rPr>
        <w:t xml:space="preserve"> je stanovena na </w:t>
      </w:r>
      <w:r w:rsidR="008309CF">
        <w:rPr>
          <w:rFonts w:ascii="Segoe UI" w:hAnsi="Segoe UI" w:cs="Segoe UI"/>
          <w:sz w:val="22"/>
          <w:szCs w:val="22"/>
        </w:rPr>
        <w:t>dvě (</w:t>
      </w:r>
      <w:r w:rsidRPr="00161E58">
        <w:rPr>
          <w:rFonts w:ascii="Segoe UI" w:hAnsi="Segoe UI" w:cs="Segoe UI"/>
          <w:b/>
          <w:bCs/>
          <w:sz w:val="22"/>
          <w:szCs w:val="22"/>
        </w:rPr>
        <w:t>2</w:t>
      </w:r>
      <w:r w:rsidR="008309CF">
        <w:rPr>
          <w:rFonts w:ascii="Segoe UI" w:hAnsi="Segoe UI" w:cs="Segoe UI"/>
          <w:b/>
          <w:bCs/>
          <w:sz w:val="22"/>
          <w:szCs w:val="22"/>
        </w:rPr>
        <w:t>)</w:t>
      </w:r>
      <w:r w:rsidRPr="00161E58">
        <w:rPr>
          <w:rFonts w:ascii="Segoe UI" w:hAnsi="Segoe UI" w:cs="Segoe UI"/>
          <w:b/>
          <w:bCs/>
          <w:sz w:val="22"/>
          <w:szCs w:val="22"/>
        </w:rPr>
        <w:t xml:space="preserve"> pracovní hodiny</w:t>
      </w:r>
      <w:r w:rsidRPr="00CD0989">
        <w:rPr>
          <w:rFonts w:ascii="Segoe UI" w:hAnsi="Segoe UI" w:cs="Segoe UI"/>
          <w:sz w:val="22"/>
          <w:szCs w:val="22"/>
        </w:rPr>
        <w:t xml:space="preserve">. </w:t>
      </w:r>
      <w:r w:rsidR="00CD0989" w:rsidRPr="00CD0989">
        <w:rPr>
          <w:rFonts w:ascii="Segoe UI" w:hAnsi="Segoe UI" w:cs="Segoe UI"/>
          <w:sz w:val="22"/>
          <w:szCs w:val="22"/>
        </w:rPr>
        <w:t>Za splnění reakční doby se považuje</w:t>
      </w:r>
      <w:r w:rsidR="00CD0989">
        <w:rPr>
          <w:rFonts w:ascii="Segoe UI" w:hAnsi="Segoe UI" w:cs="Segoe UI"/>
          <w:sz w:val="22"/>
          <w:szCs w:val="22"/>
        </w:rPr>
        <w:t xml:space="preserve"> stanovení odpovědného pracovníka na straně Poskytovatele, který bude </w:t>
      </w:r>
      <w:r w:rsidR="00654C0B">
        <w:rPr>
          <w:rFonts w:ascii="Segoe UI" w:hAnsi="Segoe UI" w:cs="Segoe UI"/>
          <w:sz w:val="22"/>
          <w:szCs w:val="22"/>
        </w:rPr>
        <w:t>součinnost OKB Objednatele poskytovat, nebo koordinovat.</w:t>
      </w:r>
      <w:r w:rsidR="003234FF">
        <w:rPr>
          <w:rFonts w:ascii="Segoe UI" w:hAnsi="Segoe UI" w:cs="Segoe UI"/>
          <w:sz w:val="22"/>
          <w:szCs w:val="22"/>
        </w:rPr>
        <w:t xml:space="preserve"> Poskytovatel je odpovědný za vyřešení bezpečnostního incidentu pouze v rozsahu svého plnění dle této Smlouvy a za podmínky, že mu bude poskytnuta dostatečná součinnost ze strany Objednatele.</w:t>
      </w:r>
      <w:bookmarkEnd w:id="60"/>
    </w:p>
    <w:p w14:paraId="6C7B55AE" w14:textId="1858B46A" w:rsidR="003E6424" w:rsidRDefault="7C7B2CFA" w:rsidP="003474D6">
      <w:pPr>
        <w:pStyle w:val="RLTextlnkuslovan"/>
        <w:spacing w:before="120" w:line="276" w:lineRule="auto"/>
        <w:ind w:left="1304"/>
        <w:rPr>
          <w:rFonts w:ascii="Segoe UI" w:hAnsi="Segoe UI" w:cs="Segoe UI"/>
          <w:sz w:val="22"/>
          <w:szCs w:val="22"/>
          <w:lang w:eastAsia="en-US"/>
        </w:rPr>
      </w:pPr>
      <w:bookmarkStart w:id="61" w:name="_Ref96071779"/>
      <w:r w:rsidRPr="7C7B2CFA">
        <w:rPr>
          <w:rFonts w:ascii="Segoe UI" w:hAnsi="Segoe UI" w:cs="Segoe UI"/>
          <w:sz w:val="22"/>
          <w:szCs w:val="22"/>
          <w:lang w:eastAsia="en-US"/>
        </w:rPr>
        <w:t xml:space="preserve">Poskytnutí služeb projektového managementu dle bodu </w:t>
      </w:r>
      <w:r w:rsidR="00634483">
        <w:rPr>
          <w:rFonts w:ascii="Segoe UI" w:hAnsi="Segoe UI" w:cs="Segoe UI"/>
          <w:sz w:val="22"/>
          <w:szCs w:val="22"/>
          <w:lang w:eastAsia="en-US"/>
        </w:rPr>
        <w:fldChar w:fldCharType="begin"/>
      </w:r>
      <w:r w:rsidR="00634483">
        <w:rPr>
          <w:rFonts w:ascii="Segoe UI" w:hAnsi="Segoe UI" w:cs="Segoe UI"/>
          <w:sz w:val="22"/>
          <w:szCs w:val="22"/>
          <w:lang w:eastAsia="en-US"/>
        </w:rPr>
        <w:instrText xml:space="preserve"> REF _Ref96071610 \r \h </w:instrText>
      </w:r>
      <w:r w:rsidR="00634483">
        <w:rPr>
          <w:rFonts w:ascii="Segoe UI" w:hAnsi="Segoe UI" w:cs="Segoe UI"/>
          <w:sz w:val="22"/>
          <w:szCs w:val="22"/>
          <w:lang w:eastAsia="en-US"/>
        </w:rPr>
      </w:r>
      <w:r w:rsidR="00634483">
        <w:rPr>
          <w:rFonts w:ascii="Segoe UI" w:hAnsi="Segoe UI" w:cs="Segoe UI"/>
          <w:sz w:val="22"/>
          <w:szCs w:val="22"/>
          <w:lang w:eastAsia="en-US"/>
        </w:rPr>
        <w:fldChar w:fldCharType="separate"/>
      </w:r>
      <w:r w:rsidR="00634483">
        <w:rPr>
          <w:rFonts w:ascii="Segoe UI" w:hAnsi="Segoe UI" w:cs="Segoe UI"/>
          <w:sz w:val="22"/>
          <w:szCs w:val="22"/>
          <w:lang w:eastAsia="en-US"/>
        </w:rPr>
        <w:t>3.1.1.5</w:t>
      </w:r>
      <w:r w:rsidR="00634483">
        <w:rPr>
          <w:rFonts w:ascii="Segoe UI" w:hAnsi="Segoe UI" w:cs="Segoe UI"/>
          <w:sz w:val="22"/>
          <w:szCs w:val="22"/>
          <w:lang w:eastAsia="en-US"/>
        </w:rPr>
        <w:fldChar w:fldCharType="end"/>
      </w:r>
      <w:r w:rsidRPr="7C7B2CFA">
        <w:rPr>
          <w:rFonts w:ascii="Segoe UI" w:hAnsi="Segoe UI" w:cs="Segoe UI"/>
          <w:sz w:val="22"/>
          <w:szCs w:val="22"/>
          <w:lang w:eastAsia="en-US"/>
        </w:rPr>
        <w:t xml:space="preserve"> Smlouvy zahrnuje i potřebnou účast Poskytovatele na jednáních s Objednatelem. Účast na jednání se stanoví v rozsahu </w:t>
      </w:r>
      <w:r w:rsidR="008309CF" w:rsidRPr="7C7B2CFA">
        <w:rPr>
          <w:rFonts w:ascii="Segoe UI" w:hAnsi="Segoe UI" w:cs="Segoe UI"/>
          <w:sz w:val="22"/>
          <w:szCs w:val="22"/>
          <w:lang w:eastAsia="en-US"/>
        </w:rPr>
        <w:t xml:space="preserve">maximálně </w:t>
      </w:r>
      <w:r w:rsidR="008309CF">
        <w:rPr>
          <w:rFonts w:ascii="Segoe UI" w:hAnsi="Segoe UI" w:cs="Segoe UI"/>
          <w:sz w:val="22"/>
          <w:szCs w:val="22"/>
          <w:lang w:eastAsia="en-US"/>
        </w:rPr>
        <w:t>třicet (</w:t>
      </w:r>
      <w:r w:rsidR="008309CF" w:rsidRPr="7C7B2CFA">
        <w:rPr>
          <w:rFonts w:ascii="Segoe UI" w:hAnsi="Segoe UI" w:cs="Segoe UI"/>
          <w:sz w:val="22"/>
          <w:szCs w:val="22"/>
          <w:lang w:eastAsia="en-US"/>
        </w:rPr>
        <w:t>30</w:t>
      </w:r>
      <w:r w:rsidR="008309CF">
        <w:rPr>
          <w:rFonts w:ascii="Segoe UI" w:hAnsi="Segoe UI" w:cs="Segoe UI"/>
          <w:sz w:val="22"/>
          <w:szCs w:val="22"/>
          <w:lang w:eastAsia="en-US"/>
        </w:rPr>
        <w:t>)</w:t>
      </w:r>
      <w:r w:rsidR="008309CF" w:rsidRPr="7C7B2CFA">
        <w:rPr>
          <w:rFonts w:ascii="Segoe UI" w:hAnsi="Segoe UI" w:cs="Segoe UI"/>
          <w:sz w:val="22"/>
          <w:szCs w:val="22"/>
          <w:lang w:eastAsia="en-US"/>
        </w:rPr>
        <w:t xml:space="preserve"> MD </w:t>
      </w:r>
      <w:r w:rsidRPr="7C7B2CFA">
        <w:rPr>
          <w:rFonts w:ascii="Segoe UI" w:hAnsi="Segoe UI" w:cs="Segoe UI"/>
          <w:sz w:val="22"/>
          <w:szCs w:val="22"/>
          <w:lang w:eastAsia="en-US"/>
        </w:rPr>
        <w:t>ročně a v tomto rozsahu je zahrnuta do ceny Podpory. V případě, že objem dle předchozí věty bude překročen, má Poskytovatel nárok na úhradu ceny v sazbě pro službu Konzultace. Čas strávený přípravou na jednání a čas na cestě není hrazen.</w:t>
      </w:r>
      <w:bookmarkEnd w:id="61"/>
    </w:p>
    <w:p w14:paraId="77168E2E" w14:textId="762EF83D" w:rsidR="00925748" w:rsidRDefault="7C7B2CFA" w:rsidP="003474D6">
      <w:pPr>
        <w:pStyle w:val="RLTextlnkuslovan"/>
        <w:spacing w:before="120" w:line="276" w:lineRule="auto"/>
        <w:ind w:left="1304"/>
        <w:rPr>
          <w:rFonts w:ascii="Segoe UI" w:hAnsi="Segoe UI" w:cs="Segoe UI"/>
          <w:sz w:val="22"/>
          <w:szCs w:val="22"/>
          <w:lang w:eastAsia="en-US"/>
        </w:rPr>
      </w:pPr>
      <w:bookmarkStart w:id="62" w:name="_Ref93326845"/>
      <w:r w:rsidRPr="7C7B2CFA">
        <w:rPr>
          <w:rFonts w:ascii="Segoe UI" w:hAnsi="Segoe UI" w:cs="Segoe UI"/>
          <w:sz w:val="22"/>
          <w:szCs w:val="22"/>
        </w:rPr>
        <w:t xml:space="preserve">Podporu Systému bude </w:t>
      </w:r>
      <w:r w:rsidR="00634483">
        <w:rPr>
          <w:rFonts w:ascii="Segoe UI" w:hAnsi="Segoe UI" w:cs="Segoe UI"/>
          <w:sz w:val="22"/>
          <w:szCs w:val="22"/>
        </w:rPr>
        <w:t xml:space="preserve">Objednatel přebírat na základě </w:t>
      </w:r>
      <w:r w:rsidR="00A41B5D">
        <w:rPr>
          <w:rFonts w:ascii="Segoe UI" w:hAnsi="Segoe UI" w:cs="Segoe UI"/>
          <w:sz w:val="22"/>
          <w:szCs w:val="22"/>
        </w:rPr>
        <w:t>z</w:t>
      </w:r>
      <w:r w:rsidRPr="7C7B2CFA">
        <w:rPr>
          <w:rFonts w:ascii="Segoe UI" w:hAnsi="Segoe UI" w:cs="Segoe UI"/>
          <w:sz w:val="22"/>
          <w:szCs w:val="22"/>
        </w:rPr>
        <w:t xml:space="preserve">právy o poskytování služeb Podpory, která bude obsahovat souhrnný přehled o poskytnutém plnění Podpory a informace o skutečnostech, které prokazují kvalitu a skutečný rozsah poskytované Podpory, zejména rozsah a splnění jednotlivých SLA dle Smlouvy, </w:t>
      </w:r>
      <w:r w:rsidR="00AE32AA" w:rsidRPr="7C7B2CFA">
        <w:rPr>
          <w:rFonts w:ascii="Segoe UI" w:hAnsi="Segoe UI" w:cs="Segoe UI"/>
          <w:sz w:val="22"/>
          <w:szCs w:val="22"/>
        </w:rPr>
        <w:t>a</w:t>
      </w:r>
      <w:r w:rsidR="00AE32AA">
        <w:rPr>
          <w:rFonts w:ascii="Segoe UI" w:hAnsi="Segoe UI" w:cs="Segoe UI"/>
          <w:sz w:val="22"/>
          <w:szCs w:val="22"/>
        </w:rPr>
        <w:t> </w:t>
      </w:r>
      <w:r w:rsidRPr="7C7B2CFA">
        <w:rPr>
          <w:rFonts w:ascii="Segoe UI" w:hAnsi="Segoe UI" w:cs="Segoe UI"/>
          <w:sz w:val="22"/>
          <w:szCs w:val="22"/>
        </w:rPr>
        <w:t>není-li pro určitou část plnění SLA definováno, tak zda splňuje specifikaci sjednanou ve Smlouvě, a to za příslušný kalendářní měsíc (dále jen „</w:t>
      </w:r>
      <w:r w:rsidRPr="7C7B2CFA">
        <w:rPr>
          <w:rFonts w:ascii="Segoe UI" w:hAnsi="Segoe UI" w:cs="Segoe UI"/>
          <w:b/>
          <w:bCs/>
          <w:i/>
          <w:iCs/>
          <w:sz w:val="22"/>
          <w:szCs w:val="22"/>
        </w:rPr>
        <w:t>Zpráva o poskytování služeb</w:t>
      </w:r>
      <w:r w:rsidRPr="7C7B2CFA">
        <w:rPr>
          <w:rFonts w:ascii="Segoe UI" w:hAnsi="Segoe UI" w:cs="Segoe UI"/>
          <w:sz w:val="22"/>
          <w:szCs w:val="22"/>
        </w:rPr>
        <w:t xml:space="preserve">“). </w:t>
      </w:r>
      <w:r w:rsidRPr="7C7B2CFA">
        <w:rPr>
          <w:rFonts w:ascii="Segoe UI" w:hAnsi="Segoe UI" w:cs="Segoe UI"/>
          <w:sz w:val="22"/>
          <w:szCs w:val="22"/>
          <w:lang w:eastAsia="en-US"/>
        </w:rPr>
        <w:t xml:space="preserve">Nebyla-li </w:t>
      </w:r>
      <w:r w:rsidRPr="7C7B2CFA">
        <w:rPr>
          <w:rFonts w:ascii="Segoe UI" w:hAnsi="Segoe UI" w:cs="Segoe UI"/>
          <w:sz w:val="22"/>
          <w:szCs w:val="22"/>
        </w:rPr>
        <w:t xml:space="preserve">Podpora </w:t>
      </w:r>
      <w:r w:rsidRPr="7C7B2CFA">
        <w:rPr>
          <w:rFonts w:ascii="Segoe UI" w:hAnsi="Segoe UI" w:cs="Segoe UI"/>
          <w:sz w:val="22"/>
          <w:szCs w:val="22"/>
          <w:lang w:eastAsia="en-US"/>
        </w:rPr>
        <w:t xml:space="preserve">poskytnuta řádně, bude Zpráva o poskytování služeb vyčíslovat příslušnou výši smluvních pokut. </w:t>
      </w:r>
      <w:r w:rsidRPr="7C7B2CFA">
        <w:rPr>
          <w:rFonts w:ascii="Segoe UI" w:hAnsi="Segoe UI" w:cs="Segoe UI"/>
          <w:sz w:val="22"/>
          <w:szCs w:val="22"/>
        </w:rPr>
        <w:t xml:space="preserve">Zprávu o poskytování služeb Poskytovatel zašle Objednateli nejpozději do </w:t>
      </w:r>
      <w:r w:rsidR="008309CF">
        <w:rPr>
          <w:rFonts w:ascii="Segoe UI" w:hAnsi="Segoe UI" w:cs="Segoe UI"/>
          <w:sz w:val="22"/>
          <w:szCs w:val="22"/>
        </w:rPr>
        <w:t>deseti (</w:t>
      </w:r>
      <w:r w:rsidRPr="7C7B2CFA">
        <w:rPr>
          <w:rFonts w:ascii="Segoe UI" w:hAnsi="Segoe UI" w:cs="Segoe UI"/>
          <w:sz w:val="22"/>
          <w:szCs w:val="22"/>
        </w:rPr>
        <w:t>10</w:t>
      </w:r>
      <w:r w:rsidR="008309CF">
        <w:rPr>
          <w:rFonts w:ascii="Segoe UI" w:hAnsi="Segoe UI" w:cs="Segoe UI"/>
          <w:sz w:val="22"/>
          <w:szCs w:val="22"/>
        </w:rPr>
        <w:t>)</w:t>
      </w:r>
      <w:r w:rsidRPr="7C7B2CFA">
        <w:rPr>
          <w:rFonts w:ascii="Segoe UI" w:hAnsi="Segoe UI" w:cs="Segoe UI"/>
          <w:sz w:val="22"/>
          <w:szCs w:val="22"/>
        </w:rPr>
        <w:t xml:space="preserve"> pracovních dnů v kalendářním měsíci následujícím po příslušném kalendářním měsíci k odsouhlasení. Podpis příslušné Zprávy o poskytování služeb Objednatelem a Poskytovatelem je podmínkou schválení příslušného plnění Podpory dle Smlouvy. Podpis příslušné Zprávy o poskytování služeb Objednatelem je podmínkou pro vznik oprávnění Poskytovatele vystavit fakturu za poskytnutí příslušného plnění podle Smlouvy.</w:t>
      </w:r>
      <w:bookmarkEnd w:id="62"/>
    </w:p>
    <w:p w14:paraId="3759833B" w14:textId="37F188B9" w:rsidR="00FC17EB" w:rsidRDefault="7C7B2CFA" w:rsidP="003474D6">
      <w:pPr>
        <w:pStyle w:val="RLTextlnkuslovan"/>
        <w:spacing w:before="120" w:line="276" w:lineRule="auto"/>
        <w:ind w:left="1304"/>
        <w:rPr>
          <w:rFonts w:ascii="Segoe UI" w:hAnsi="Segoe UI" w:cs="Segoe UI"/>
          <w:sz w:val="22"/>
          <w:szCs w:val="22"/>
          <w:lang w:eastAsia="en-US"/>
        </w:rPr>
      </w:pPr>
      <w:bookmarkStart w:id="63" w:name="_Ref372629444"/>
      <w:r w:rsidRPr="7C7B2CFA">
        <w:rPr>
          <w:rFonts w:ascii="Segoe UI" w:hAnsi="Segoe UI" w:cs="Segoe UI"/>
          <w:sz w:val="22"/>
          <w:szCs w:val="22"/>
          <w:lang w:eastAsia="en-US"/>
        </w:rPr>
        <w:t>Poskytovatel se zavazuje písemně oznámit Objednateli požadovaný termín a rozsah odstávky Systému a též požadované termíny výluky Podpory prováděné za účelem plánované údržby Systému (dále jen jako „</w:t>
      </w:r>
      <w:r w:rsidRPr="7C7B2CFA">
        <w:rPr>
          <w:rFonts w:ascii="Segoe UI" w:hAnsi="Segoe UI" w:cs="Segoe UI"/>
          <w:b/>
          <w:bCs/>
          <w:i/>
          <w:iCs/>
          <w:sz w:val="22"/>
          <w:szCs w:val="22"/>
          <w:lang w:eastAsia="en-US"/>
        </w:rPr>
        <w:t>odstávka</w:t>
      </w:r>
      <w:r w:rsidRPr="7C7B2CFA">
        <w:rPr>
          <w:rFonts w:ascii="Segoe UI" w:hAnsi="Segoe UI" w:cs="Segoe UI"/>
          <w:sz w:val="22"/>
          <w:szCs w:val="22"/>
          <w:lang w:eastAsia="en-US"/>
        </w:rPr>
        <w:t xml:space="preserve">“), alespoň </w:t>
      </w:r>
      <w:r w:rsidR="008309CF">
        <w:rPr>
          <w:rFonts w:ascii="Segoe UI" w:hAnsi="Segoe UI" w:cs="Segoe UI"/>
          <w:sz w:val="22"/>
          <w:szCs w:val="22"/>
          <w:lang w:eastAsia="en-US"/>
        </w:rPr>
        <w:t>dvacet (</w:t>
      </w:r>
      <w:r w:rsidRPr="7C7B2CFA">
        <w:rPr>
          <w:rFonts w:ascii="Segoe UI" w:hAnsi="Segoe UI" w:cs="Segoe UI"/>
          <w:sz w:val="22"/>
          <w:szCs w:val="22"/>
          <w:lang w:eastAsia="en-US"/>
        </w:rPr>
        <w:t>20</w:t>
      </w:r>
      <w:r w:rsidR="008309CF">
        <w:rPr>
          <w:rFonts w:ascii="Segoe UI" w:hAnsi="Segoe UI" w:cs="Segoe UI"/>
          <w:sz w:val="22"/>
          <w:szCs w:val="22"/>
          <w:lang w:eastAsia="en-US"/>
        </w:rPr>
        <w:t>)</w:t>
      </w:r>
      <w:r w:rsidRPr="7C7B2CFA">
        <w:rPr>
          <w:rFonts w:ascii="Segoe UI" w:hAnsi="Segoe UI" w:cs="Segoe UI"/>
          <w:sz w:val="22"/>
          <w:szCs w:val="22"/>
          <w:lang w:eastAsia="en-US"/>
        </w:rPr>
        <w:t xml:space="preserve"> pracovních dnů předem. Odstávka Systému je možná pouze se souhlasem Objednatele. Objednatel se zavazuje, že svůj souhlas nebude bezdůvodně odpírat. Pokud nebude souhlas udělen ve vztahu ke konkrétnímu termínu, není Poskytovatel oprávněn takovouto odstávku Systému provést a Objednatel je povinen bezodkladně navrhnout nový termín pro provedení údržby Systému. </w:t>
      </w:r>
      <w:bookmarkEnd w:id="63"/>
    </w:p>
    <w:p w14:paraId="6D12FE60" w14:textId="717A9DAD" w:rsidR="00AF372F" w:rsidRDefault="7C7B2CFA" w:rsidP="003474D6">
      <w:pPr>
        <w:pStyle w:val="RLTextlnkuslovan"/>
        <w:spacing w:before="120" w:line="276" w:lineRule="auto"/>
        <w:ind w:left="1304"/>
        <w:rPr>
          <w:rFonts w:ascii="Segoe UI" w:hAnsi="Segoe UI" w:cs="Segoe UI"/>
          <w:sz w:val="22"/>
          <w:szCs w:val="22"/>
          <w:lang w:eastAsia="en-US"/>
        </w:rPr>
      </w:pPr>
      <w:r w:rsidRPr="7C7B2CFA">
        <w:rPr>
          <w:rFonts w:ascii="Segoe UI" w:hAnsi="Segoe UI" w:cs="Segoe UI"/>
          <w:sz w:val="22"/>
          <w:szCs w:val="22"/>
          <w:lang w:eastAsia="en-US"/>
        </w:rPr>
        <w:t xml:space="preserve">Poskytovatel poskytuje záruku na Podporu v délce tři (3) měsíce od data podpisu Zprávy o poskytování služeb smluvními stranami dle odst. </w:t>
      </w:r>
      <w:r w:rsidR="00634483">
        <w:rPr>
          <w:rFonts w:ascii="Segoe UI" w:hAnsi="Segoe UI" w:cs="Segoe UI"/>
          <w:sz w:val="22"/>
          <w:szCs w:val="22"/>
          <w:lang w:eastAsia="en-US"/>
        </w:rPr>
        <w:fldChar w:fldCharType="begin"/>
      </w:r>
      <w:r w:rsidR="00634483">
        <w:rPr>
          <w:rFonts w:ascii="Segoe UI" w:hAnsi="Segoe UI" w:cs="Segoe UI"/>
          <w:sz w:val="22"/>
          <w:szCs w:val="22"/>
          <w:lang w:eastAsia="en-US"/>
        </w:rPr>
        <w:instrText xml:space="preserve"> REF _Ref96071779 \r \h </w:instrText>
      </w:r>
      <w:r w:rsidR="00634483">
        <w:rPr>
          <w:rFonts w:ascii="Segoe UI" w:hAnsi="Segoe UI" w:cs="Segoe UI"/>
          <w:sz w:val="22"/>
          <w:szCs w:val="22"/>
          <w:lang w:eastAsia="en-US"/>
        </w:rPr>
      </w:r>
      <w:r w:rsidR="00634483">
        <w:rPr>
          <w:rFonts w:ascii="Segoe UI" w:hAnsi="Segoe UI" w:cs="Segoe UI"/>
          <w:sz w:val="22"/>
          <w:szCs w:val="22"/>
          <w:lang w:eastAsia="en-US"/>
        </w:rPr>
        <w:fldChar w:fldCharType="separate"/>
      </w:r>
      <w:r w:rsidR="00634483">
        <w:rPr>
          <w:rFonts w:ascii="Segoe UI" w:hAnsi="Segoe UI" w:cs="Segoe UI"/>
          <w:sz w:val="22"/>
          <w:szCs w:val="22"/>
          <w:lang w:eastAsia="en-US"/>
        </w:rPr>
        <w:t>5.11</w:t>
      </w:r>
      <w:r w:rsidR="00634483">
        <w:rPr>
          <w:rFonts w:ascii="Segoe UI" w:hAnsi="Segoe UI" w:cs="Segoe UI"/>
          <w:sz w:val="22"/>
          <w:szCs w:val="22"/>
          <w:lang w:eastAsia="en-US"/>
        </w:rPr>
        <w:fldChar w:fldCharType="end"/>
      </w:r>
      <w:r w:rsidRPr="7C7B2CFA">
        <w:rPr>
          <w:rFonts w:ascii="Segoe UI" w:hAnsi="Segoe UI" w:cs="Segoe UI"/>
          <w:sz w:val="22"/>
          <w:szCs w:val="22"/>
          <w:lang w:eastAsia="en-US"/>
        </w:rPr>
        <w:t xml:space="preserve"> Smlouvy.</w:t>
      </w:r>
    </w:p>
    <w:p w14:paraId="0B08ABF0" w14:textId="7338D220" w:rsidR="008D21B2" w:rsidRDefault="7C7B2CFA" w:rsidP="003474D6">
      <w:pPr>
        <w:pStyle w:val="RLTextlnkuslovan"/>
        <w:spacing w:before="120" w:line="276" w:lineRule="auto"/>
        <w:ind w:left="1304"/>
        <w:rPr>
          <w:rFonts w:ascii="Segoe UI" w:hAnsi="Segoe UI" w:cs="Segoe UI"/>
          <w:sz w:val="22"/>
          <w:szCs w:val="22"/>
          <w:lang w:eastAsia="en-US"/>
        </w:rPr>
      </w:pPr>
      <w:r w:rsidRPr="7C7B2CFA">
        <w:rPr>
          <w:rFonts w:ascii="Segoe UI" w:hAnsi="Segoe UI" w:cs="Segoe UI"/>
          <w:sz w:val="22"/>
          <w:szCs w:val="22"/>
          <w:lang w:eastAsia="en-US"/>
        </w:rPr>
        <w:t>Pokud dojde k závadě u poskytnuté Podpory, Poskytovatel odstraní takovou závadu bezplatně ve lhůtě do pěti (5) pracovních dnů od doručení reklamačního oznámení Objednatele, nedohodnou-li se strany na jiné lhůtě.</w:t>
      </w:r>
    </w:p>
    <w:p w14:paraId="65E21813" w14:textId="39404716" w:rsidR="008D21B2" w:rsidRDefault="7C7B2CFA" w:rsidP="003474D6">
      <w:pPr>
        <w:pStyle w:val="RLTextlnkuslovan"/>
        <w:spacing w:before="120" w:line="276" w:lineRule="auto"/>
        <w:ind w:left="1304"/>
        <w:rPr>
          <w:rFonts w:ascii="Segoe UI" w:hAnsi="Segoe UI" w:cs="Segoe UI"/>
          <w:sz w:val="22"/>
          <w:szCs w:val="22"/>
          <w:lang w:eastAsia="en-US"/>
        </w:rPr>
      </w:pPr>
      <w:r w:rsidRPr="7C7B2CFA">
        <w:rPr>
          <w:rFonts w:ascii="Segoe UI" w:hAnsi="Segoe UI" w:cs="Segoe UI"/>
          <w:sz w:val="22"/>
          <w:szCs w:val="22"/>
          <w:lang w:eastAsia="en-US"/>
        </w:rPr>
        <w:t xml:space="preserve">Oznamované vady poskytnuté Podpory musí být dostatečně specifikovány </w:t>
      </w:r>
      <w:r w:rsidR="00AE32AA" w:rsidRPr="7C7B2CFA">
        <w:rPr>
          <w:rFonts w:ascii="Segoe UI" w:hAnsi="Segoe UI" w:cs="Segoe UI"/>
          <w:sz w:val="22"/>
          <w:szCs w:val="22"/>
          <w:lang w:eastAsia="en-US"/>
        </w:rPr>
        <w:t>a</w:t>
      </w:r>
      <w:r w:rsidR="00AE32AA">
        <w:rPr>
          <w:rFonts w:ascii="Segoe UI" w:hAnsi="Segoe UI" w:cs="Segoe UI"/>
          <w:sz w:val="22"/>
          <w:szCs w:val="22"/>
          <w:lang w:eastAsia="en-US"/>
        </w:rPr>
        <w:t> </w:t>
      </w:r>
      <w:r w:rsidRPr="7C7B2CFA">
        <w:rPr>
          <w:rFonts w:ascii="Segoe UI" w:hAnsi="Segoe UI" w:cs="Segoe UI"/>
          <w:sz w:val="22"/>
          <w:szCs w:val="22"/>
          <w:lang w:eastAsia="en-US"/>
        </w:rPr>
        <w:t xml:space="preserve">musí být učiněny písemně nejpozději do posledního dne trvání záruky. </w:t>
      </w:r>
      <w:r w:rsidR="00AE32AA" w:rsidRPr="7C7B2CFA">
        <w:rPr>
          <w:rFonts w:ascii="Segoe UI" w:hAnsi="Segoe UI" w:cs="Segoe UI"/>
          <w:sz w:val="22"/>
          <w:szCs w:val="22"/>
          <w:lang w:eastAsia="en-US"/>
        </w:rPr>
        <w:t>O</w:t>
      </w:r>
      <w:r w:rsidR="00AE32AA">
        <w:rPr>
          <w:rFonts w:ascii="Segoe UI" w:hAnsi="Segoe UI" w:cs="Segoe UI"/>
          <w:sz w:val="22"/>
          <w:szCs w:val="22"/>
          <w:lang w:eastAsia="en-US"/>
        </w:rPr>
        <w:t> </w:t>
      </w:r>
      <w:r w:rsidRPr="7C7B2CFA">
        <w:rPr>
          <w:rFonts w:ascii="Segoe UI" w:hAnsi="Segoe UI" w:cs="Segoe UI"/>
          <w:sz w:val="22"/>
          <w:szCs w:val="22"/>
          <w:lang w:eastAsia="en-US"/>
        </w:rPr>
        <w:t xml:space="preserve">odstranění vady sepíší strany </w:t>
      </w:r>
      <w:r w:rsidRPr="7C7B2CFA">
        <w:rPr>
          <w:rFonts w:ascii="Segoe UI" w:hAnsi="Segoe UI" w:cs="Segoe UI"/>
          <w:sz w:val="22"/>
          <w:szCs w:val="22"/>
        </w:rPr>
        <w:t xml:space="preserve">„Protokol o odstranění reklamovaných vad“, jehož vzor se </w:t>
      </w:r>
      <w:r w:rsidRPr="00CA2D3E">
        <w:rPr>
          <w:rFonts w:ascii="Segoe UI" w:hAnsi="Segoe UI" w:cs="Segoe UI"/>
          <w:sz w:val="22"/>
          <w:szCs w:val="22"/>
        </w:rPr>
        <w:t>nachází v </w:t>
      </w:r>
      <w:r w:rsidR="003B02BF" w:rsidRPr="00CA2D3E">
        <w:rPr>
          <w:rFonts w:ascii="Segoe UI" w:hAnsi="Segoe UI" w:cs="Segoe UI"/>
          <w:sz w:val="22"/>
          <w:szCs w:val="22"/>
        </w:rPr>
        <w:t>Příloze č. 8</w:t>
      </w:r>
      <w:r w:rsidRPr="7C7B2CFA">
        <w:rPr>
          <w:rFonts w:ascii="Segoe UI" w:hAnsi="Segoe UI" w:cs="Segoe UI"/>
          <w:sz w:val="22"/>
          <w:szCs w:val="22"/>
        </w:rPr>
        <w:t xml:space="preserve"> Smlouvy.</w:t>
      </w:r>
    </w:p>
    <w:p w14:paraId="373A41CB" w14:textId="6EC21DA0" w:rsidR="00E00F1F" w:rsidRPr="006A596C" w:rsidRDefault="00E00F1F" w:rsidP="00E00F1F">
      <w:pPr>
        <w:pStyle w:val="RLlneksmlouvy"/>
        <w:spacing w:before="240" w:line="276" w:lineRule="auto"/>
        <w:ind w:left="567" w:hanging="567"/>
        <w:rPr>
          <w:rFonts w:ascii="Segoe UI" w:hAnsi="Segoe UI" w:cs="Segoe UI"/>
          <w:sz w:val="22"/>
          <w:szCs w:val="22"/>
        </w:rPr>
      </w:pPr>
      <w:bookmarkStart w:id="64" w:name="_Ref87260590"/>
      <w:bookmarkStart w:id="65" w:name="_Hlk102656234"/>
      <w:r w:rsidRPr="006A596C">
        <w:rPr>
          <w:rFonts w:ascii="Segoe UI" w:hAnsi="Segoe UI" w:cs="Segoe UI"/>
          <w:sz w:val="22"/>
          <w:szCs w:val="22"/>
        </w:rPr>
        <w:t xml:space="preserve">ZPŮSOB POSKYTOVÁNÍ </w:t>
      </w:r>
      <w:r>
        <w:rPr>
          <w:rFonts w:ascii="Segoe UI" w:hAnsi="Segoe UI" w:cs="Segoe UI"/>
          <w:sz w:val="22"/>
          <w:szCs w:val="22"/>
        </w:rPr>
        <w:t>ROZVOJE</w:t>
      </w:r>
      <w:bookmarkEnd w:id="64"/>
      <w:r>
        <w:rPr>
          <w:rFonts w:ascii="Segoe UI" w:hAnsi="Segoe UI" w:cs="Segoe UI"/>
          <w:sz w:val="22"/>
          <w:szCs w:val="22"/>
        </w:rPr>
        <w:t xml:space="preserve"> </w:t>
      </w:r>
    </w:p>
    <w:p w14:paraId="50FAE32F" w14:textId="5A571F1E" w:rsidR="00E00F1F" w:rsidRPr="006A596C" w:rsidRDefault="1B60D532" w:rsidP="00E00F1F">
      <w:pPr>
        <w:pStyle w:val="RLTextlnkuslovan"/>
        <w:tabs>
          <w:tab w:val="num" w:pos="4282"/>
        </w:tabs>
        <w:spacing w:before="120" w:line="276" w:lineRule="auto"/>
        <w:ind w:left="1304"/>
        <w:rPr>
          <w:rFonts w:ascii="Segoe UI" w:hAnsi="Segoe UI" w:cs="Segoe UI"/>
          <w:sz w:val="22"/>
          <w:szCs w:val="22"/>
        </w:rPr>
      </w:pPr>
      <w:r w:rsidRPr="1B60D532">
        <w:rPr>
          <w:rFonts w:ascii="Segoe UI" w:hAnsi="Segoe UI" w:cs="Segoe UI"/>
          <w:sz w:val="22"/>
          <w:szCs w:val="22"/>
        </w:rPr>
        <w:t>Rozvoj Systému bude Objednatelem objednáván dle následujícího postupu:</w:t>
      </w:r>
    </w:p>
    <w:p w14:paraId="43EA6521" w14:textId="66FFD77A" w:rsidR="00E00F1F" w:rsidRPr="006A596C"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 xml:space="preserve">Objednatel je oprávněn ode dne vymezeného v odst. </w:t>
      </w:r>
      <w:r w:rsidR="00A41B5D">
        <w:rPr>
          <w:rFonts w:ascii="Segoe UI" w:hAnsi="Segoe UI" w:cs="Segoe UI"/>
          <w:sz w:val="22"/>
          <w:szCs w:val="22"/>
        </w:rPr>
        <w:fldChar w:fldCharType="begin"/>
      </w:r>
      <w:r w:rsidR="00A41B5D">
        <w:rPr>
          <w:rFonts w:ascii="Segoe UI" w:hAnsi="Segoe UI" w:cs="Segoe UI"/>
          <w:sz w:val="22"/>
          <w:szCs w:val="22"/>
        </w:rPr>
        <w:instrText xml:space="preserve"> REF _Ref96070358 \r \h </w:instrText>
      </w:r>
      <w:r w:rsidR="00A41B5D">
        <w:rPr>
          <w:rFonts w:ascii="Segoe UI" w:hAnsi="Segoe UI" w:cs="Segoe UI"/>
          <w:sz w:val="22"/>
          <w:szCs w:val="22"/>
        </w:rPr>
      </w:r>
      <w:r w:rsidR="00A41B5D">
        <w:rPr>
          <w:rFonts w:ascii="Segoe UI" w:hAnsi="Segoe UI" w:cs="Segoe UI"/>
          <w:sz w:val="22"/>
          <w:szCs w:val="22"/>
        </w:rPr>
        <w:fldChar w:fldCharType="separate"/>
      </w:r>
      <w:r w:rsidR="00A41B5D">
        <w:rPr>
          <w:rFonts w:ascii="Segoe UI" w:hAnsi="Segoe UI" w:cs="Segoe UI"/>
          <w:sz w:val="22"/>
          <w:szCs w:val="22"/>
        </w:rPr>
        <w:t>4.1</w:t>
      </w:r>
      <w:r w:rsidR="00A41B5D">
        <w:rPr>
          <w:rFonts w:ascii="Segoe UI" w:hAnsi="Segoe UI" w:cs="Segoe UI"/>
          <w:sz w:val="22"/>
          <w:szCs w:val="22"/>
        </w:rPr>
        <w:fldChar w:fldCharType="end"/>
      </w:r>
      <w:r w:rsidRPr="1B60D532">
        <w:rPr>
          <w:rFonts w:ascii="Segoe UI" w:hAnsi="Segoe UI" w:cs="Segoe UI"/>
          <w:sz w:val="22"/>
          <w:szCs w:val="22"/>
        </w:rPr>
        <w:t xml:space="preserve"> Smlouvy kdykoli v průběhu účinnosti této Smlouvy formou návrhu dílčího plnění písemně zadat Poskytovateli plnění typu Rozvoj Systému (dále jen „</w:t>
      </w:r>
      <w:r w:rsidRPr="1B60D532">
        <w:rPr>
          <w:rFonts w:ascii="Segoe UI" w:hAnsi="Segoe UI" w:cs="Segoe UI"/>
          <w:b/>
          <w:bCs/>
          <w:i/>
          <w:iCs/>
          <w:sz w:val="22"/>
          <w:szCs w:val="22"/>
        </w:rPr>
        <w:t>Návrh dílčího plnění</w:t>
      </w:r>
      <w:r w:rsidRPr="1B60D532">
        <w:rPr>
          <w:rFonts w:ascii="Segoe UI" w:hAnsi="Segoe UI" w:cs="Segoe UI"/>
          <w:sz w:val="22"/>
          <w:szCs w:val="22"/>
        </w:rPr>
        <w:t>“) a Poskytovatel je povinen dle Návrhu dílčího plnění nabídnout plnění, přičemž tento Návrh dílčího plnění musí obsahovat:</w:t>
      </w:r>
    </w:p>
    <w:p w14:paraId="123681C7" w14:textId="77777777" w:rsidR="00E00F1F" w:rsidRPr="006A596C" w:rsidRDefault="00E00F1F" w:rsidP="00C3283F">
      <w:pPr>
        <w:pStyle w:val="RLTextlnkuslovan"/>
        <w:numPr>
          <w:ilvl w:val="3"/>
          <w:numId w:val="13"/>
        </w:numPr>
        <w:spacing w:before="120" w:line="276" w:lineRule="auto"/>
        <w:ind w:left="2977" w:hanging="850"/>
        <w:rPr>
          <w:rFonts w:ascii="Segoe UI" w:hAnsi="Segoe UI" w:cs="Segoe UI"/>
          <w:sz w:val="22"/>
          <w:szCs w:val="22"/>
        </w:rPr>
      </w:pPr>
      <w:r w:rsidRPr="006A596C">
        <w:rPr>
          <w:rFonts w:ascii="Segoe UI" w:hAnsi="Segoe UI" w:cs="Segoe UI"/>
          <w:sz w:val="22"/>
          <w:szCs w:val="22"/>
        </w:rPr>
        <w:t>konkrétní označení a bližší specifikaci plnění, které je zadáno;</w:t>
      </w:r>
    </w:p>
    <w:p w14:paraId="1118601D" w14:textId="40C2E3C6" w:rsidR="00E00F1F" w:rsidRDefault="00E00F1F" w:rsidP="00C3283F">
      <w:pPr>
        <w:pStyle w:val="RLTextlnkuslovan"/>
        <w:numPr>
          <w:ilvl w:val="3"/>
          <w:numId w:val="13"/>
        </w:numPr>
        <w:spacing w:before="120" w:line="276" w:lineRule="auto"/>
        <w:ind w:left="2977" w:hanging="850"/>
        <w:rPr>
          <w:rFonts w:ascii="Segoe UI" w:hAnsi="Segoe UI" w:cs="Segoe UI"/>
          <w:sz w:val="22"/>
          <w:szCs w:val="22"/>
        </w:rPr>
      </w:pPr>
      <w:r w:rsidRPr="006A596C">
        <w:rPr>
          <w:rFonts w:ascii="Segoe UI" w:hAnsi="Segoe UI" w:cs="Segoe UI"/>
          <w:sz w:val="22"/>
          <w:szCs w:val="22"/>
        </w:rPr>
        <w:t>termín dodání plnění</w:t>
      </w:r>
      <w:r w:rsidR="00841ABF">
        <w:rPr>
          <w:rFonts w:ascii="Segoe UI" w:hAnsi="Segoe UI" w:cs="Segoe UI"/>
          <w:sz w:val="22"/>
          <w:szCs w:val="22"/>
        </w:rPr>
        <w:t>;</w:t>
      </w:r>
    </w:p>
    <w:p w14:paraId="1589C8FE" w14:textId="4C38EEB0" w:rsidR="00841ABF" w:rsidRPr="006A596C" w:rsidRDefault="00841ABF" w:rsidP="00C3283F">
      <w:pPr>
        <w:pStyle w:val="RLTextlnkuslovan"/>
        <w:numPr>
          <w:ilvl w:val="3"/>
          <w:numId w:val="13"/>
        </w:numPr>
        <w:spacing w:before="120" w:line="276" w:lineRule="auto"/>
        <w:ind w:left="2977" w:hanging="850"/>
        <w:rPr>
          <w:rFonts w:ascii="Segoe UI" w:hAnsi="Segoe UI" w:cs="Segoe UI"/>
          <w:sz w:val="22"/>
          <w:szCs w:val="22"/>
        </w:rPr>
      </w:pPr>
      <w:bookmarkStart w:id="66" w:name="_Ref93267138"/>
      <w:r>
        <w:rPr>
          <w:rFonts w:ascii="Segoe UI" w:hAnsi="Segoe UI" w:cs="Segoe UI"/>
          <w:sz w:val="22"/>
          <w:szCs w:val="22"/>
        </w:rPr>
        <w:t>specifikaci rozsahu projektové dokumentace, kterou požaduje vést Poskytovatelem v rámci realizace dílčího plnění.</w:t>
      </w:r>
      <w:bookmarkEnd w:id="66"/>
    </w:p>
    <w:p w14:paraId="6F2BF91F" w14:textId="264FCFC7" w:rsidR="00E00F1F" w:rsidRPr="006A596C" w:rsidRDefault="1B60D532" w:rsidP="00E00F1F">
      <w:pPr>
        <w:pStyle w:val="RLTextlnkuslovan"/>
        <w:tabs>
          <w:tab w:val="num" w:pos="4282"/>
        </w:tabs>
        <w:spacing w:before="120" w:line="276" w:lineRule="auto"/>
        <w:ind w:left="1304"/>
        <w:rPr>
          <w:rFonts w:ascii="Segoe UI" w:hAnsi="Segoe UI" w:cs="Segoe UI"/>
          <w:sz w:val="22"/>
          <w:szCs w:val="22"/>
        </w:rPr>
      </w:pPr>
      <w:bookmarkStart w:id="67" w:name="_Ref96072190"/>
      <w:bookmarkEnd w:id="65"/>
      <w:r w:rsidRPr="1B60D532">
        <w:rPr>
          <w:rFonts w:ascii="Segoe UI" w:hAnsi="Segoe UI" w:cs="Segoe UI"/>
          <w:sz w:val="22"/>
          <w:szCs w:val="22"/>
        </w:rPr>
        <w:t>V reakci na přijatý Návrh dílčího plnění Objednatele je Poskytovatel povinen do 10 pracovních dnů, nedohodnou-li se strany jinak, doručit Objednateli písemné upřesnění realizace formou analýzy Návrhu dílčího plnění</w:t>
      </w:r>
      <w:r w:rsidR="00A41B5D">
        <w:rPr>
          <w:rFonts w:ascii="Segoe UI" w:hAnsi="Segoe UI" w:cs="Segoe UI"/>
          <w:sz w:val="22"/>
          <w:szCs w:val="22"/>
        </w:rPr>
        <w:t>,</w:t>
      </w:r>
      <w:r w:rsidRPr="1B60D532">
        <w:rPr>
          <w:rFonts w:ascii="Segoe UI" w:hAnsi="Segoe UI" w:cs="Segoe UI"/>
          <w:sz w:val="22"/>
          <w:szCs w:val="22"/>
        </w:rPr>
        <w:t xml:space="preserve"> jakožto návrh konkrétního dílčího plnění (dále jen „</w:t>
      </w:r>
      <w:r w:rsidRPr="1B60D532">
        <w:rPr>
          <w:rFonts w:ascii="Segoe UI" w:hAnsi="Segoe UI" w:cs="Segoe UI"/>
          <w:b/>
          <w:bCs/>
          <w:i/>
          <w:iCs/>
          <w:sz w:val="22"/>
          <w:szCs w:val="22"/>
        </w:rPr>
        <w:t>Specifikace dílčího plnění</w:t>
      </w:r>
      <w:r w:rsidRPr="1B60D532">
        <w:rPr>
          <w:rFonts w:ascii="Segoe UI" w:hAnsi="Segoe UI" w:cs="Segoe UI"/>
          <w:sz w:val="22"/>
          <w:szCs w:val="22"/>
        </w:rPr>
        <w:t xml:space="preserve">“), nebo sdělit Objednateli vady ve vymezení Návrhu dílčího plnění bránící Poskytovateli Specifikaci dílčího plnění vypracovat. Vadou dle tohoto odst. </w:t>
      </w:r>
      <w:r w:rsidR="00A41B5D">
        <w:rPr>
          <w:rFonts w:ascii="Segoe UI" w:hAnsi="Segoe UI" w:cs="Segoe UI"/>
          <w:sz w:val="22"/>
          <w:szCs w:val="22"/>
        </w:rPr>
        <w:fldChar w:fldCharType="begin"/>
      </w:r>
      <w:r w:rsidR="00A41B5D">
        <w:rPr>
          <w:rFonts w:ascii="Segoe UI" w:hAnsi="Segoe UI" w:cs="Segoe UI"/>
          <w:sz w:val="22"/>
          <w:szCs w:val="22"/>
        </w:rPr>
        <w:instrText xml:space="preserve"> REF _Ref96072190 \r \h </w:instrText>
      </w:r>
      <w:r w:rsidR="00A41B5D">
        <w:rPr>
          <w:rFonts w:ascii="Segoe UI" w:hAnsi="Segoe UI" w:cs="Segoe UI"/>
          <w:sz w:val="22"/>
          <w:szCs w:val="22"/>
        </w:rPr>
      </w:r>
      <w:r w:rsidR="00A41B5D">
        <w:rPr>
          <w:rFonts w:ascii="Segoe UI" w:hAnsi="Segoe UI" w:cs="Segoe UI"/>
          <w:sz w:val="22"/>
          <w:szCs w:val="22"/>
        </w:rPr>
        <w:fldChar w:fldCharType="separate"/>
      </w:r>
      <w:r w:rsidR="00A41B5D">
        <w:rPr>
          <w:rFonts w:ascii="Segoe UI" w:hAnsi="Segoe UI" w:cs="Segoe UI"/>
          <w:sz w:val="22"/>
          <w:szCs w:val="22"/>
        </w:rPr>
        <w:t>6.2</w:t>
      </w:r>
      <w:r w:rsidR="00A41B5D">
        <w:rPr>
          <w:rFonts w:ascii="Segoe UI" w:hAnsi="Segoe UI" w:cs="Segoe UI"/>
          <w:sz w:val="22"/>
          <w:szCs w:val="22"/>
        </w:rPr>
        <w:fldChar w:fldCharType="end"/>
      </w:r>
      <w:r w:rsidRPr="1B60D532">
        <w:rPr>
          <w:rFonts w:ascii="Segoe UI" w:hAnsi="Segoe UI" w:cs="Segoe UI"/>
          <w:sz w:val="22"/>
          <w:szCs w:val="22"/>
        </w:rPr>
        <w:t xml:space="preserve"> je zejména </w:t>
      </w:r>
      <w:r w:rsidRPr="1B60D532">
        <w:rPr>
          <w:rFonts w:ascii="Segoe UI" w:hAnsi="Segoe UI" w:cs="Segoe UI"/>
          <w:sz w:val="22"/>
          <w:szCs w:val="22"/>
          <w:lang w:eastAsia="en-US"/>
        </w:rPr>
        <w:t xml:space="preserve">neurčitost zadání, kterou není Poskytovatel schopen technicky překonat; vadou </w:t>
      </w:r>
      <w:r w:rsidRPr="1B60D532">
        <w:rPr>
          <w:rFonts w:ascii="Segoe UI" w:hAnsi="Segoe UI" w:cs="Segoe UI"/>
          <w:sz w:val="22"/>
          <w:szCs w:val="22"/>
        </w:rPr>
        <w:t>Návrhu dílčího plnění také je</w:t>
      </w:r>
      <w:r w:rsidRPr="1B60D532">
        <w:rPr>
          <w:rFonts w:ascii="Segoe UI" w:hAnsi="Segoe UI" w:cs="Segoe UI"/>
          <w:sz w:val="22"/>
          <w:szCs w:val="22"/>
          <w:lang w:eastAsia="en-US"/>
        </w:rPr>
        <w:t>, pokud obsahuje nepřiměřeně krátký termín plnění, přičemž v takovém případě je Poskytovatel povinen tyto skutečnosti konkrétně a detailně specifikovat a odůvodnit</w:t>
      </w:r>
      <w:r w:rsidRPr="1B60D532">
        <w:rPr>
          <w:rFonts w:ascii="Segoe UI" w:hAnsi="Segoe UI" w:cs="Segoe UI"/>
          <w:sz w:val="22"/>
          <w:szCs w:val="22"/>
        </w:rPr>
        <w:t>. Objednatel je povinen odstranit případné vady Návrhu dílčího plnění, které budou řádně specifikované Poskytovatelem a Návrh dílčího plnění opětovně předložit Poskytovateli.</w:t>
      </w:r>
      <w:bookmarkEnd w:id="67"/>
      <w:r w:rsidRPr="1B60D532">
        <w:rPr>
          <w:rFonts w:ascii="Segoe UI" w:hAnsi="Segoe UI" w:cs="Segoe UI"/>
          <w:sz w:val="22"/>
          <w:szCs w:val="22"/>
        </w:rPr>
        <w:t xml:space="preserve"> </w:t>
      </w:r>
    </w:p>
    <w:p w14:paraId="05010A22" w14:textId="4A74C9F5" w:rsidR="00E00F1F" w:rsidRPr="006A596C" w:rsidRDefault="1B60D532" w:rsidP="00E00F1F">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Specifikace dílčího plnění musí přinejmenším obsahovat:</w:t>
      </w:r>
    </w:p>
    <w:p w14:paraId="13EE752C" w14:textId="473FBB5C" w:rsidR="00E00F1F" w:rsidRPr="006A596C"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dostatečně podrobný popis požadovaného plnění včetně objektivně stanovených akceptačních kritérií stanovených Poskytovatelem (odpovídá-li to povaze plnění);</w:t>
      </w:r>
    </w:p>
    <w:p w14:paraId="3E11E304" w14:textId="77777777" w:rsidR="00E00F1F" w:rsidRPr="006A596C"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požadavky na nezbytnou součinnost Objednatele při realizaci plnění;</w:t>
      </w:r>
    </w:p>
    <w:p w14:paraId="4F3ED59D" w14:textId="54F6094A" w:rsidR="00E00F1F" w:rsidRPr="006A596C"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dobu poskytnutí plnění ne</w:t>
      </w:r>
      <w:r w:rsidR="00A41B5D">
        <w:rPr>
          <w:rFonts w:ascii="Segoe UI" w:hAnsi="Segoe UI" w:cs="Segoe UI"/>
          <w:sz w:val="22"/>
          <w:szCs w:val="22"/>
        </w:rPr>
        <w:t>bo harmonogram realizace plnění, h</w:t>
      </w:r>
      <w:r w:rsidRPr="1B60D532">
        <w:rPr>
          <w:rFonts w:ascii="Segoe UI" w:hAnsi="Segoe UI" w:cs="Segoe UI"/>
          <w:sz w:val="22"/>
          <w:szCs w:val="22"/>
        </w:rPr>
        <w:t>armonogram musí respektovat v Návrhu dílčího plnění určený termín plnění, ledaže by tento termín byl nepřiměřeně krátký a Poskytovatel tuto skutečnost ve Specifikaci dílčího plnění dostatečně odůvodní s návrhem nejbližšího možného termínu plnění, který je realizovatelný;</w:t>
      </w:r>
    </w:p>
    <w:p w14:paraId="3895B49D" w14:textId="3E9AF81E" w:rsidR="00E00F1F" w:rsidRPr="006A596C" w:rsidRDefault="1B60D532" w:rsidP="00C3283F">
      <w:pPr>
        <w:pStyle w:val="RLTextlnkuslovan"/>
        <w:numPr>
          <w:ilvl w:val="2"/>
          <w:numId w:val="1"/>
        </w:numPr>
        <w:spacing w:before="120" w:line="276" w:lineRule="auto"/>
        <w:ind w:left="2041"/>
        <w:rPr>
          <w:rFonts w:ascii="Segoe UI" w:hAnsi="Segoe UI" w:cs="Segoe UI"/>
          <w:sz w:val="22"/>
          <w:szCs w:val="22"/>
        </w:rPr>
      </w:pPr>
      <w:bookmarkStart w:id="68" w:name="_Ref88107855"/>
      <w:r w:rsidRPr="1B60D532">
        <w:rPr>
          <w:rFonts w:ascii="Segoe UI" w:hAnsi="Segoe UI" w:cs="Segoe UI"/>
          <w:sz w:val="22"/>
          <w:szCs w:val="22"/>
        </w:rPr>
        <w:t>vymezení odpovědných rolí Poskytovatele a případných třetích stran podílejících se na realizaci plnění, a to včetně indikace rozsahu pracnosti pro tyto role nezbytné pro realizaci plnění;</w:t>
      </w:r>
      <w:bookmarkEnd w:id="68"/>
    </w:p>
    <w:p w14:paraId="623EB6F0" w14:textId="1C47AE09" w:rsidR="00E00F1F" w:rsidRPr="006A596C"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konečnou cenu za realizaci plnění stanovenou v souladu s cenovými podmínkami uvedenými v této Smlouvě.</w:t>
      </w:r>
    </w:p>
    <w:p w14:paraId="1AFCEF1B" w14:textId="21881ECC" w:rsidR="00E00F1F" w:rsidRPr="006A596C" w:rsidRDefault="1B60D532" w:rsidP="00E00F1F">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V případě, že Objednatel souhlasí s navrženou Specifikací dílčího plnění, bude Poskytovatele o této skutečnosti bez zbytečného odkladu písemně informovat. Objednatel je oprávněn i bez udání důvodu Poskytovatelem předloženou Specifikaci dílčího plnění odmítnout nebo si vyžádat její úpravu dle svých odůvodněných požadavků odpovídajících Předmětu plnění, a to bez jakýchkoliv nároků vznikajících v této souvislosti Poskytovateli. </w:t>
      </w:r>
    </w:p>
    <w:p w14:paraId="746D9115" w14:textId="33EE1170" w:rsidR="00E00F1F" w:rsidRPr="006A596C" w:rsidRDefault="1B60D532" w:rsidP="00E00F1F">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V případě, že si Objednatel vyžádá úpravu Specifikace dílčího plnění, je Poskytovatel povinen tuto úpravu provést bez zbytečného odkladu za obdobného použití odst. </w:t>
      </w:r>
      <w:r w:rsidR="00A41B5D">
        <w:rPr>
          <w:rFonts w:ascii="Segoe UI" w:hAnsi="Segoe UI" w:cs="Segoe UI"/>
          <w:sz w:val="22"/>
          <w:szCs w:val="22"/>
        </w:rPr>
        <w:fldChar w:fldCharType="begin"/>
      </w:r>
      <w:r w:rsidR="00A41B5D">
        <w:rPr>
          <w:rFonts w:ascii="Segoe UI" w:hAnsi="Segoe UI" w:cs="Segoe UI"/>
          <w:sz w:val="22"/>
          <w:szCs w:val="22"/>
        </w:rPr>
        <w:instrText xml:space="preserve"> REF _Ref96072190 \r \h </w:instrText>
      </w:r>
      <w:r w:rsidR="00A41B5D">
        <w:rPr>
          <w:rFonts w:ascii="Segoe UI" w:hAnsi="Segoe UI" w:cs="Segoe UI"/>
          <w:sz w:val="22"/>
          <w:szCs w:val="22"/>
        </w:rPr>
      </w:r>
      <w:r w:rsidR="00A41B5D">
        <w:rPr>
          <w:rFonts w:ascii="Segoe UI" w:hAnsi="Segoe UI" w:cs="Segoe UI"/>
          <w:sz w:val="22"/>
          <w:szCs w:val="22"/>
        </w:rPr>
        <w:fldChar w:fldCharType="separate"/>
      </w:r>
      <w:r w:rsidR="00A41B5D">
        <w:rPr>
          <w:rFonts w:ascii="Segoe UI" w:hAnsi="Segoe UI" w:cs="Segoe UI"/>
          <w:sz w:val="22"/>
          <w:szCs w:val="22"/>
        </w:rPr>
        <w:t>6.2</w:t>
      </w:r>
      <w:r w:rsidR="00A41B5D">
        <w:rPr>
          <w:rFonts w:ascii="Segoe UI" w:hAnsi="Segoe UI" w:cs="Segoe UI"/>
          <w:sz w:val="22"/>
          <w:szCs w:val="22"/>
        </w:rPr>
        <w:fldChar w:fldCharType="end"/>
      </w:r>
      <w:r w:rsidRPr="1B60D532">
        <w:rPr>
          <w:rFonts w:ascii="Segoe UI" w:hAnsi="Segoe UI" w:cs="Segoe UI"/>
          <w:sz w:val="22"/>
          <w:szCs w:val="22"/>
        </w:rPr>
        <w:t xml:space="preserve"> Smlouvy.</w:t>
      </w:r>
    </w:p>
    <w:p w14:paraId="2A63CE43" w14:textId="680BF0FE" w:rsidR="00E00F1F" w:rsidRPr="006A596C" w:rsidRDefault="1B60D532" w:rsidP="00E00F1F">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Poskytovatel se zavazuje realizovat jakýkoliv Návrh dílčího plnění nebo požadavek vznesený Objednatelem v souladu s touto Smlouvou.</w:t>
      </w:r>
    </w:p>
    <w:p w14:paraId="51ECAF17" w14:textId="58CDBE97" w:rsidR="00E00F1F" w:rsidRDefault="1B60D532" w:rsidP="00E00F1F">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Návrh dílčího plnění se stává součástí odsouhlasené Specifikace dílčího plnění v rozsahu, v jakém ustanovením Specifikace dílčího plnění neodporuje a pro výklad ustanovení Specifikace dílčího plnění se použije společně s touto Smlouvou subsidiárně.</w:t>
      </w:r>
    </w:p>
    <w:p w14:paraId="42079D7D" w14:textId="32F00435" w:rsidR="00841ABF" w:rsidRPr="00841ABF" w:rsidRDefault="00D9200B" w:rsidP="00C3283F">
      <w:pPr>
        <w:pStyle w:val="RLTextlnkuslovan"/>
        <w:spacing w:before="120" w:line="276" w:lineRule="auto"/>
        <w:ind w:left="1304"/>
        <w:rPr>
          <w:rFonts w:ascii="Segoe UI" w:hAnsi="Segoe UI" w:cs="Segoe UI"/>
          <w:sz w:val="22"/>
          <w:szCs w:val="22"/>
        </w:rPr>
      </w:pPr>
      <w:bookmarkStart w:id="69" w:name="_Ref93262933"/>
      <w:r>
        <w:rPr>
          <w:rFonts w:ascii="Segoe UI" w:hAnsi="Segoe UI" w:cs="Segoe UI"/>
          <w:sz w:val="22"/>
          <w:szCs w:val="22"/>
        </w:rPr>
        <w:t>Součástí realizace každého dílčího plnění je</w:t>
      </w:r>
      <w:r w:rsidR="00841ABF">
        <w:rPr>
          <w:rFonts w:ascii="Segoe UI" w:hAnsi="Segoe UI" w:cs="Segoe UI"/>
          <w:sz w:val="22"/>
          <w:szCs w:val="22"/>
        </w:rPr>
        <w:t xml:space="preserve"> </w:t>
      </w:r>
      <w:r w:rsidR="00841ABF" w:rsidRPr="4A42929C">
        <w:rPr>
          <w:rFonts w:ascii="Segoe UI" w:hAnsi="Segoe UI" w:cs="Segoe UI"/>
          <w:sz w:val="22"/>
          <w:szCs w:val="22"/>
        </w:rPr>
        <w:t>poskytnutí služeb projektového managementu včetně vedení příslušné projektové dokumentace</w:t>
      </w:r>
      <w:r>
        <w:rPr>
          <w:rFonts w:ascii="Segoe UI" w:hAnsi="Segoe UI" w:cs="Segoe UI"/>
          <w:sz w:val="22"/>
          <w:szCs w:val="22"/>
        </w:rPr>
        <w:t xml:space="preserve"> v rozsahu dle odst. </w:t>
      </w:r>
      <w:r w:rsidR="00060970">
        <w:rPr>
          <w:rFonts w:ascii="Segoe UI" w:hAnsi="Segoe UI" w:cs="Segoe UI"/>
          <w:sz w:val="22"/>
          <w:szCs w:val="22"/>
        </w:rPr>
        <w:fldChar w:fldCharType="begin"/>
      </w:r>
      <w:r w:rsidR="00060970">
        <w:rPr>
          <w:rFonts w:ascii="Segoe UI" w:hAnsi="Segoe UI" w:cs="Segoe UI"/>
          <w:sz w:val="22"/>
          <w:szCs w:val="22"/>
        </w:rPr>
        <w:instrText xml:space="preserve"> REF _Ref93267138 \r \h </w:instrText>
      </w:r>
      <w:r w:rsidR="00060970">
        <w:rPr>
          <w:rFonts w:ascii="Segoe UI" w:hAnsi="Segoe UI" w:cs="Segoe UI"/>
          <w:sz w:val="22"/>
          <w:szCs w:val="22"/>
        </w:rPr>
      </w:r>
      <w:r w:rsidR="00060970">
        <w:rPr>
          <w:rFonts w:ascii="Segoe UI" w:hAnsi="Segoe UI" w:cs="Segoe UI"/>
          <w:sz w:val="22"/>
          <w:szCs w:val="22"/>
        </w:rPr>
        <w:fldChar w:fldCharType="separate"/>
      </w:r>
      <w:r w:rsidR="00060970">
        <w:rPr>
          <w:rFonts w:ascii="Segoe UI" w:hAnsi="Segoe UI" w:cs="Segoe UI"/>
          <w:sz w:val="22"/>
          <w:szCs w:val="22"/>
        </w:rPr>
        <w:t>6.1.1.3</w:t>
      </w:r>
      <w:r w:rsidR="00060970">
        <w:rPr>
          <w:rFonts w:ascii="Segoe UI" w:hAnsi="Segoe UI" w:cs="Segoe UI"/>
          <w:sz w:val="22"/>
          <w:szCs w:val="22"/>
        </w:rPr>
        <w:fldChar w:fldCharType="end"/>
      </w:r>
      <w:r w:rsidR="00841ABF" w:rsidRPr="4A42929C">
        <w:rPr>
          <w:rFonts w:ascii="Segoe UI" w:hAnsi="Segoe UI" w:cs="Segoe UI"/>
          <w:sz w:val="22"/>
          <w:szCs w:val="22"/>
        </w:rPr>
        <w:t xml:space="preserve">, a řízení projektu v součinnosti s Objednatelem a dle jeho požadavků po celou dobu trvání </w:t>
      </w:r>
      <w:r>
        <w:rPr>
          <w:rFonts w:ascii="Segoe UI" w:hAnsi="Segoe UI" w:cs="Segoe UI"/>
          <w:sz w:val="22"/>
          <w:szCs w:val="22"/>
        </w:rPr>
        <w:t>dílčího plnění</w:t>
      </w:r>
      <w:r w:rsidR="00841ABF" w:rsidRPr="4A42929C">
        <w:rPr>
          <w:rFonts w:ascii="Segoe UI" w:hAnsi="Segoe UI" w:cs="Segoe UI"/>
          <w:sz w:val="22"/>
          <w:szCs w:val="22"/>
        </w:rPr>
        <w:t xml:space="preserve"> s důrazem na plnění </w:t>
      </w:r>
      <w:r w:rsidR="008309CF">
        <w:rPr>
          <w:rFonts w:ascii="Segoe UI" w:hAnsi="Segoe UI" w:cs="Segoe UI"/>
          <w:sz w:val="22"/>
          <w:szCs w:val="22"/>
        </w:rPr>
        <w:t xml:space="preserve">Objednatelem </w:t>
      </w:r>
      <w:r w:rsidR="00841ABF" w:rsidRPr="4A42929C">
        <w:rPr>
          <w:rFonts w:ascii="Segoe UI" w:hAnsi="Segoe UI" w:cs="Segoe UI"/>
          <w:sz w:val="22"/>
          <w:szCs w:val="22"/>
        </w:rPr>
        <w:t>stanovených cílů, na jakost, stanovený harmonogram a cenu</w:t>
      </w:r>
      <w:r w:rsidR="00060970">
        <w:rPr>
          <w:rFonts w:ascii="Segoe UI" w:hAnsi="Segoe UI" w:cs="Segoe UI"/>
          <w:sz w:val="22"/>
          <w:szCs w:val="22"/>
        </w:rPr>
        <w:t>,</w:t>
      </w:r>
      <w:r w:rsidR="00841ABF" w:rsidRPr="4A42929C">
        <w:rPr>
          <w:rFonts w:ascii="Segoe UI" w:hAnsi="Segoe UI" w:cs="Segoe UI"/>
          <w:sz w:val="22"/>
          <w:szCs w:val="22"/>
        </w:rPr>
        <w:t xml:space="preserve"> včetně sledování rizikových faktorů a řešení problémů vzniklých v průběhu </w:t>
      </w:r>
      <w:r>
        <w:rPr>
          <w:rFonts w:ascii="Segoe UI" w:hAnsi="Segoe UI" w:cs="Segoe UI"/>
          <w:sz w:val="22"/>
          <w:szCs w:val="22"/>
        </w:rPr>
        <w:t>dílčího plnění</w:t>
      </w:r>
      <w:r w:rsidR="00841ABF" w:rsidRPr="4A42929C">
        <w:rPr>
          <w:rFonts w:ascii="Segoe UI" w:hAnsi="Segoe UI" w:cs="Segoe UI"/>
          <w:sz w:val="22"/>
          <w:szCs w:val="22"/>
        </w:rPr>
        <w:t>;</w:t>
      </w:r>
      <w:bookmarkEnd w:id="69"/>
      <w:r w:rsidR="00841ABF" w:rsidRPr="4A42929C">
        <w:rPr>
          <w:rFonts w:ascii="Segoe UI" w:hAnsi="Segoe UI" w:cs="Segoe UI"/>
          <w:sz w:val="22"/>
          <w:szCs w:val="22"/>
        </w:rPr>
        <w:t xml:space="preserve"> </w:t>
      </w:r>
    </w:p>
    <w:p w14:paraId="7BC3792B" w14:textId="3B125B5D" w:rsidR="00E00F1F" w:rsidRDefault="1B60D532" w:rsidP="00E00F1F">
      <w:pPr>
        <w:pStyle w:val="RLTextlnkuslovan"/>
        <w:spacing w:before="120" w:line="276" w:lineRule="auto"/>
        <w:ind w:left="1304"/>
        <w:rPr>
          <w:rFonts w:ascii="Segoe UI" w:hAnsi="Segoe UI" w:cs="Segoe UI"/>
          <w:sz w:val="22"/>
          <w:szCs w:val="22"/>
          <w:lang w:eastAsia="en-US"/>
        </w:rPr>
      </w:pPr>
      <w:r w:rsidRPr="1B60D532">
        <w:rPr>
          <w:rFonts w:ascii="Segoe UI" w:hAnsi="Segoe UI" w:cs="Segoe UI"/>
          <w:sz w:val="22"/>
          <w:szCs w:val="22"/>
        </w:rPr>
        <w:t>Pro vyloučení pochybností se stanoví, že Objednatel není v průběhu trvání této Smlouvy povinen poptat žádný Rozvoj Systému.</w:t>
      </w:r>
    </w:p>
    <w:p w14:paraId="33615A0D" w14:textId="143C3036" w:rsidR="00AF372F" w:rsidRDefault="1B60D532" w:rsidP="00E00F1F">
      <w:pPr>
        <w:pStyle w:val="RLTextlnkuslovan"/>
        <w:spacing w:before="120" w:line="276" w:lineRule="auto"/>
        <w:ind w:left="1304"/>
        <w:rPr>
          <w:rFonts w:ascii="Segoe UI" w:hAnsi="Segoe UI" w:cs="Segoe UI"/>
          <w:sz w:val="22"/>
          <w:szCs w:val="22"/>
          <w:lang w:eastAsia="en-US"/>
        </w:rPr>
      </w:pPr>
      <w:r w:rsidRPr="1B60D532">
        <w:rPr>
          <w:rFonts w:ascii="Segoe UI" w:hAnsi="Segoe UI" w:cs="Segoe UI"/>
          <w:sz w:val="22"/>
          <w:szCs w:val="22"/>
        </w:rPr>
        <w:t xml:space="preserve">Poskytovatel poskytuje záruku na změny Systému, popř. nové komponenty Systému, realizované v rámci jednotlivých Dílčích plnění v délce dvou (2) let od data podpisu akceptačního protokolu smluvními stranami dle čl. </w:t>
      </w:r>
      <w:r w:rsidR="00A41B5D">
        <w:rPr>
          <w:rFonts w:ascii="Segoe UI" w:hAnsi="Segoe UI" w:cs="Segoe UI"/>
          <w:sz w:val="22"/>
          <w:szCs w:val="22"/>
        </w:rPr>
        <w:fldChar w:fldCharType="begin"/>
      </w:r>
      <w:r w:rsidR="00A41B5D">
        <w:rPr>
          <w:rFonts w:ascii="Segoe UI" w:hAnsi="Segoe UI" w:cs="Segoe UI"/>
          <w:sz w:val="22"/>
          <w:szCs w:val="22"/>
        </w:rPr>
        <w:instrText xml:space="preserve"> REF _Ref367565345 \r \h </w:instrText>
      </w:r>
      <w:r w:rsidR="00A41B5D">
        <w:rPr>
          <w:rFonts w:ascii="Segoe UI" w:hAnsi="Segoe UI" w:cs="Segoe UI"/>
          <w:sz w:val="22"/>
          <w:szCs w:val="22"/>
        </w:rPr>
      </w:r>
      <w:r w:rsidR="00A41B5D">
        <w:rPr>
          <w:rFonts w:ascii="Segoe UI" w:hAnsi="Segoe UI" w:cs="Segoe UI"/>
          <w:sz w:val="22"/>
          <w:szCs w:val="22"/>
        </w:rPr>
        <w:fldChar w:fldCharType="separate"/>
      </w:r>
      <w:r w:rsidR="00A41B5D">
        <w:rPr>
          <w:rFonts w:ascii="Segoe UI" w:hAnsi="Segoe UI" w:cs="Segoe UI"/>
          <w:sz w:val="22"/>
          <w:szCs w:val="22"/>
        </w:rPr>
        <w:t>10</w:t>
      </w:r>
      <w:r w:rsidR="00A41B5D">
        <w:rPr>
          <w:rFonts w:ascii="Segoe UI" w:hAnsi="Segoe UI" w:cs="Segoe UI"/>
          <w:sz w:val="22"/>
          <w:szCs w:val="22"/>
        </w:rPr>
        <w:fldChar w:fldCharType="end"/>
      </w:r>
      <w:r w:rsidRPr="1B60D532">
        <w:rPr>
          <w:rFonts w:ascii="Segoe UI" w:hAnsi="Segoe UI" w:cs="Segoe UI"/>
          <w:sz w:val="22"/>
          <w:szCs w:val="22"/>
        </w:rPr>
        <w:t xml:space="preserve"> Smlouvy s výrokem „Akceptováno bez výhrad“. </w:t>
      </w:r>
    </w:p>
    <w:p w14:paraId="4A47C105" w14:textId="3A03D210" w:rsidR="00AF372F" w:rsidRDefault="1B60D532" w:rsidP="00E00F1F">
      <w:pPr>
        <w:pStyle w:val="RLTextlnkuslovan"/>
        <w:spacing w:before="120" w:line="276" w:lineRule="auto"/>
        <w:ind w:left="1304"/>
        <w:rPr>
          <w:rFonts w:ascii="Segoe UI" w:hAnsi="Segoe UI" w:cs="Segoe UI"/>
          <w:sz w:val="22"/>
          <w:szCs w:val="22"/>
          <w:lang w:eastAsia="en-US"/>
        </w:rPr>
      </w:pPr>
      <w:r w:rsidRPr="1B60D532">
        <w:rPr>
          <w:rFonts w:ascii="Segoe UI" w:hAnsi="Segoe UI" w:cs="Segoe UI"/>
          <w:sz w:val="22"/>
          <w:szCs w:val="22"/>
        </w:rPr>
        <w:t xml:space="preserve">Pokud se vyskytne prokazatelná vada v plněním akceptovaném dle čl. </w:t>
      </w:r>
      <w:r w:rsidR="00A41B5D">
        <w:rPr>
          <w:rFonts w:ascii="Segoe UI" w:hAnsi="Segoe UI" w:cs="Segoe UI"/>
          <w:sz w:val="22"/>
          <w:szCs w:val="22"/>
        </w:rPr>
        <w:fldChar w:fldCharType="begin"/>
      </w:r>
      <w:r w:rsidR="00A41B5D">
        <w:rPr>
          <w:rFonts w:ascii="Segoe UI" w:hAnsi="Segoe UI" w:cs="Segoe UI"/>
          <w:sz w:val="22"/>
          <w:szCs w:val="22"/>
        </w:rPr>
        <w:instrText xml:space="preserve"> REF _Ref367565345 \r \h </w:instrText>
      </w:r>
      <w:r w:rsidR="00A41B5D">
        <w:rPr>
          <w:rFonts w:ascii="Segoe UI" w:hAnsi="Segoe UI" w:cs="Segoe UI"/>
          <w:sz w:val="22"/>
          <w:szCs w:val="22"/>
        </w:rPr>
      </w:r>
      <w:r w:rsidR="00A41B5D">
        <w:rPr>
          <w:rFonts w:ascii="Segoe UI" w:hAnsi="Segoe UI" w:cs="Segoe UI"/>
          <w:sz w:val="22"/>
          <w:szCs w:val="22"/>
        </w:rPr>
        <w:fldChar w:fldCharType="separate"/>
      </w:r>
      <w:r w:rsidR="00A41B5D">
        <w:rPr>
          <w:rFonts w:ascii="Segoe UI" w:hAnsi="Segoe UI" w:cs="Segoe UI"/>
          <w:sz w:val="22"/>
          <w:szCs w:val="22"/>
        </w:rPr>
        <w:t>10</w:t>
      </w:r>
      <w:r w:rsidR="00A41B5D">
        <w:rPr>
          <w:rFonts w:ascii="Segoe UI" w:hAnsi="Segoe UI" w:cs="Segoe UI"/>
          <w:sz w:val="22"/>
          <w:szCs w:val="22"/>
        </w:rPr>
        <w:fldChar w:fldCharType="end"/>
      </w:r>
      <w:r w:rsidRPr="1B60D532">
        <w:rPr>
          <w:rFonts w:ascii="Segoe UI" w:hAnsi="Segoe UI" w:cs="Segoe UI"/>
          <w:sz w:val="22"/>
          <w:szCs w:val="22"/>
        </w:rPr>
        <w:t xml:space="preserve"> Smlouvy</w:t>
      </w:r>
      <w:r w:rsidR="00A41B5D">
        <w:rPr>
          <w:rFonts w:ascii="Segoe UI" w:hAnsi="Segoe UI" w:cs="Segoe UI"/>
          <w:sz w:val="22"/>
          <w:szCs w:val="22"/>
        </w:rPr>
        <w:t>,</w:t>
      </w:r>
      <w:r w:rsidRPr="1B60D532">
        <w:rPr>
          <w:rFonts w:ascii="Segoe UI" w:hAnsi="Segoe UI" w:cs="Segoe UI"/>
          <w:sz w:val="22"/>
          <w:szCs w:val="22"/>
        </w:rPr>
        <w:t xml:space="preserve"> Poskytovatel odstraní takovou vadu bez</w:t>
      </w:r>
      <w:r w:rsidR="002732A5">
        <w:rPr>
          <w:rFonts w:ascii="Segoe UI" w:hAnsi="Segoe UI" w:cs="Segoe UI"/>
          <w:sz w:val="22"/>
          <w:szCs w:val="22"/>
        </w:rPr>
        <w:t>ú</w:t>
      </w:r>
      <w:r w:rsidRPr="1B60D532">
        <w:rPr>
          <w:rFonts w:ascii="Segoe UI" w:hAnsi="Segoe UI" w:cs="Segoe UI"/>
          <w:sz w:val="22"/>
          <w:szCs w:val="22"/>
        </w:rPr>
        <w:t xml:space="preserve">platně ve lhůtě pěti (5) pracovních dnů od doručení písemného reklamačního oznámení Objednatele, nedohodnou-li se smluvní strany na jiné lhůtě.    </w:t>
      </w:r>
    </w:p>
    <w:p w14:paraId="1847523D" w14:textId="034424B6" w:rsidR="008D21B2" w:rsidRPr="00CA2D3E" w:rsidRDefault="1B60D532" w:rsidP="00E00F1F">
      <w:pPr>
        <w:pStyle w:val="RLTextlnkuslovan"/>
        <w:spacing w:before="120" w:line="276" w:lineRule="auto"/>
        <w:ind w:left="1304"/>
        <w:rPr>
          <w:rFonts w:ascii="Segoe UI" w:hAnsi="Segoe UI" w:cs="Segoe UI"/>
          <w:sz w:val="22"/>
          <w:szCs w:val="22"/>
          <w:lang w:eastAsia="en-US"/>
        </w:rPr>
      </w:pPr>
      <w:r w:rsidRPr="1B60D532">
        <w:rPr>
          <w:rFonts w:ascii="Segoe UI" w:hAnsi="Segoe UI" w:cs="Segoe UI"/>
          <w:sz w:val="22"/>
          <w:szCs w:val="22"/>
        </w:rPr>
        <w:t xml:space="preserve">Oznamované vady služeb Rozvoje musí být dostatečně specifikovány a musí být reklamovány nejpozději do posledního dne trvání záruky. O odstranění vady </w:t>
      </w:r>
      <w:r w:rsidRPr="00CA2D3E">
        <w:rPr>
          <w:rFonts w:ascii="Segoe UI" w:hAnsi="Segoe UI" w:cs="Segoe UI"/>
          <w:sz w:val="22"/>
          <w:szCs w:val="22"/>
        </w:rPr>
        <w:t>sepíší strany „Protokol o odstranění reklamovaných vad“, jehož vzor se nachází v </w:t>
      </w:r>
      <w:r w:rsidR="003B02BF" w:rsidRPr="00CA2D3E">
        <w:rPr>
          <w:rFonts w:ascii="Segoe UI" w:hAnsi="Segoe UI" w:cs="Segoe UI"/>
          <w:sz w:val="22"/>
          <w:szCs w:val="22"/>
        </w:rPr>
        <w:t>Příloze č. 8</w:t>
      </w:r>
      <w:r w:rsidRPr="00CA2D3E">
        <w:rPr>
          <w:rFonts w:ascii="Segoe UI" w:hAnsi="Segoe UI" w:cs="Segoe UI"/>
          <w:sz w:val="22"/>
          <w:szCs w:val="22"/>
        </w:rPr>
        <w:t xml:space="preserve"> Smlouvy.</w:t>
      </w:r>
    </w:p>
    <w:p w14:paraId="49CB6C66" w14:textId="71F3DE2C" w:rsidR="008D21B2" w:rsidRPr="00CA2D3E" w:rsidRDefault="1B60D532" w:rsidP="00E00F1F">
      <w:pPr>
        <w:pStyle w:val="RLTextlnkuslovan"/>
        <w:spacing w:before="120" w:line="276" w:lineRule="auto"/>
        <w:ind w:left="1304"/>
        <w:rPr>
          <w:rFonts w:ascii="Segoe UI" w:hAnsi="Segoe UI" w:cs="Segoe UI"/>
          <w:sz w:val="22"/>
          <w:szCs w:val="22"/>
          <w:lang w:eastAsia="en-US"/>
        </w:rPr>
      </w:pPr>
      <w:r w:rsidRPr="00CA2D3E">
        <w:rPr>
          <w:rFonts w:ascii="Segoe UI" w:hAnsi="Segoe UI" w:cs="Segoe UI"/>
          <w:sz w:val="22"/>
          <w:szCs w:val="22"/>
        </w:rPr>
        <w:t xml:space="preserve">Prokáže-li se, že Objednatel oznámil vadu neoprávněně (tj., že se nejedná </w:t>
      </w:r>
      <w:r w:rsidR="00AE32AA" w:rsidRPr="00CA2D3E">
        <w:rPr>
          <w:rFonts w:ascii="Segoe UI" w:hAnsi="Segoe UI" w:cs="Segoe UI"/>
          <w:sz w:val="22"/>
          <w:szCs w:val="22"/>
        </w:rPr>
        <w:t>o</w:t>
      </w:r>
      <w:r w:rsidR="00AE32AA">
        <w:rPr>
          <w:rFonts w:ascii="Segoe UI" w:hAnsi="Segoe UI" w:cs="Segoe UI"/>
          <w:sz w:val="22"/>
          <w:szCs w:val="22"/>
        </w:rPr>
        <w:t> </w:t>
      </w:r>
      <w:r w:rsidRPr="00CA2D3E">
        <w:rPr>
          <w:rFonts w:ascii="Segoe UI" w:hAnsi="Segoe UI" w:cs="Segoe UI"/>
          <w:sz w:val="22"/>
          <w:szCs w:val="22"/>
        </w:rPr>
        <w:t>vadu, za kterou odpovídá Poskytovatel), nemá Objednatel nárok na bez</w:t>
      </w:r>
      <w:r w:rsidR="002732A5" w:rsidRPr="00CA2D3E">
        <w:rPr>
          <w:rFonts w:ascii="Segoe UI" w:hAnsi="Segoe UI" w:cs="Segoe UI"/>
          <w:sz w:val="22"/>
          <w:szCs w:val="22"/>
        </w:rPr>
        <w:t>ú</w:t>
      </w:r>
      <w:r w:rsidRPr="00CA2D3E">
        <w:rPr>
          <w:rFonts w:ascii="Segoe UI" w:hAnsi="Segoe UI" w:cs="Segoe UI"/>
          <w:sz w:val="22"/>
          <w:szCs w:val="22"/>
        </w:rPr>
        <w:t xml:space="preserve">platné odstranění vady. </w:t>
      </w:r>
    </w:p>
    <w:p w14:paraId="7F0C86D7" w14:textId="6D2FEBDB" w:rsidR="00635F82" w:rsidRPr="00CA2D3E" w:rsidRDefault="1B60D532" w:rsidP="003A2B57">
      <w:pPr>
        <w:pStyle w:val="RLTextlnkuslovan"/>
        <w:spacing w:before="120" w:line="276" w:lineRule="auto"/>
        <w:ind w:left="1304"/>
        <w:rPr>
          <w:rFonts w:ascii="Segoe UI" w:hAnsi="Segoe UI" w:cs="Segoe UI"/>
          <w:sz w:val="22"/>
          <w:szCs w:val="22"/>
        </w:rPr>
      </w:pPr>
      <w:r w:rsidRPr="00CA2D3E">
        <w:rPr>
          <w:rFonts w:ascii="Segoe UI" w:hAnsi="Segoe UI" w:cs="Segoe UI"/>
          <w:sz w:val="22"/>
          <w:szCs w:val="22"/>
        </w:rPr>
        <w:t>Vyvinuté nové komponenty je nezbytné otestovat v testovacím prostředí MZV. Odpovědnost za provedení testů bude vždy stanovena v Návrhu Dílčího plnění.</w:t>
      </w:r>
    </w:p>
    <w:p w14:paraId="247DAF94" w14:textId="566DE863" w:rsidR="001121FB" w:rsidRPr="00CA2D3E" w:rsidRDefault="001121FB" w:rsidP="001121FB">
      <w:pPr>
        <w:pStyle w:val="RLlneksmlouvy"/>
        <w:spacing w:before="240" w:line="276" w:lineRule="auto"/>
        <w:ind w:left="567" w:hanging="567"/>
        <w:rPr>
          <w:rFonts w:ascii="Segoe UI" w:hAnsi="Segoe UI" w:cs="Segoe UI"/>
          <w:sz w:val="22"/>
          <w:szCs w:val="22"/>
        </w:rPr>
      </w:pPr>
      <w:bookmarkStart w:id="70" w:name="_Ref96873094"/>
      <w:r w:rsidRPr="00CA2D3E">
        <w:rPr>
          <w:rFonts w:ascii="Segoe UI" w:hAnsi="Segoe UI" w:cs="Segoe UI"/>
          <w:sz w:val="22"/>
          <w:szCs w:val="22"/>
        </w:rPr>
        <w:t>ZPŮSOB POSKYTOVÁNÍ KONZULTACÍ</w:t>
      </w:r>
      <w:bookmarkEnd w:id="70"/>
      <w:r w:rsidRPr="00CA2D3E">
        <w:rPr>
          <w:rFonts w:ascii="Segoe UI" w:hAnsi="Segoe UI" w:cs="Segoe UI"/>
          <w:sz w:val="22"/>
          <w:szCs w:val="22"/>
        </w:rPr>
        <w:t xml:space="preserve"> </w:t>
      </w:r>
    </w:p>
    <w:p w14:paraId="2A5DB14A" w14:textId="339F4442" w:rsidR="0036727A" w:rsidRPr="0036727A" w:rsidRDefault="1B60D532" w:rsidP="00505665">
      <w:pPr>
        <w:pStyle w:val="RLTextlnkuslovan"/>
        <w:tabs>
          <w:tab w:val="num" w:pos="4282"/>
        </w:tabs>
        <w:spacing w:before="120" w:line="276" w:lineRule="auto"/>
        <w:ind w:left="1304"/>
        <w:rPr>
          <w:rFonts w:ascii="Segoe UI" w:hAnsi="Segoe UI" w:cs="Segoe UI"/>
          <w:sz w:val="22"/>
          <w:szCs w:val="22"/>
        </w:rPr>
      </w:pPr>
      <w:r w:rsidRPr="00CA2D3E">
        <w:rPr>
          <w:rFonts w:ascii="Segoe UI" w:hAnsi="Segoe UI" w:cs="Segoe UI"/>
          <w:sz w:val="22"/>
          <w:szCs w:val="22"/>
        </w:rPr>
        <w:t xml:space="preserve">Poskytovatel se zavazuje poskytnout Objednateli na základě jeho žádosti Konzultace senior </w:t>
      </w:r>
      <w:r w:rsidR="002732A5" w:rsidRPr="00CA2D3E">
        <w:rPr>
          <w:rFonts w:ascii="Segoe UI" w:hAnsi="Segoe UI" w:cs="Segoe UI"/>
          <w:sz w:val="22"/>
          <w:szCs w:val="22"/>
        </w:rPr>
        <w:t>specialisty (ů), jejichž</w:t>
      </w:r>
      <w:r w:rsidRPr="00CA2D3E">
        <w:rPr>
          <w:rFonts w:ascii="Segoe UI" w:hAnsi="Segoe UI" w:cs="Segoe UI"/>
          <w:sz w:val="22"/>
          <w:szCs w:val="22"/>
        </w:rPr>
        <w:t xml:space="preserve"> seznam je uveden v </w:t>
      </w:r>
      <w:r w:rsidR="003B02BF" w:rsidRPr="00CA2D3E">
        <w:rPr>
          <w:rFonts w:ascii="Segoe UI" w:hAnsi="Segoe UI" w:cs="Segoe UI"/>
          <w:sz w:val="22"/>
          <w:szCs w:val="22"/>
        </w:rPr>
        <w:t>Příloze č. 2</w:t>
      </w:r>
      <w:r w:rsidRPr="00CA2D3E">
        <w:rPr>
          <w:rFonts w:ascii="Segoe UI" w:hAnsi="Segoe UI" w:cs="Segoe UI"/>
          <w:sz w:val="22"/>
          <w:szCs w:val="22"/>
        </w:rPr>
        <w:t>, pro</w:t>
      </w:r>
      <w:r w:rsidRPr="1B60D532">
        <w:rPr>
          <w:rFonts w:ascii="Segoe UI" w:hAnsi="Segoe UI" w:cs="Segoe UI"/>
          <w:sz w:val="22"/>
          <w:szCs w:val="22"/>
        </w:rPr>
        <w:t xml:space="preserve"> účely plnění této Smlouvy zejména v oblastech Podpory, správy, Rozvoje </w:t>
      </w:r>
      <w:r w:rsidR="00AE32AA" w:rsidRPr="1B60D532">
        <w:rPr>
          <w:rFonts w:ascii="Segoe UI" w:hAnsi="Segoe UI" w:cs="Segoe UI"/>
          <w:sz w:val="22"/>
          <w:szCs w:val="22"/>
        </w:rPr>
        <w:t>a</w:t>
      </w:r>
      <w:r w:rsidR="00AE32AA">
        <w:rPr>
          <w:rFonts w:ascii="Segoe UI" w:hAnsi="Segoe UI" w:cs="Segoe UI"/>
          <w:sz w:val="22"/>
          <w:szCs w:val="22"/>
        </w:rPr>
        <w:t> </w:t>
      </w:r>
      <w:r w:rsidRPr="1B60D532">
        <w:rPr>
          <w:rFonts w:ascii="Segoe UI" w:hAnsi="Segoe UI" w:cs="Segoe UI"/>
          <w:sz w:val="22"/>
          <w:szCs w:val="22"/>
        </w:rPr>
        <w:t>bezpečností správy IS ePasy a jeho komponent.</w:t>
      </w:r>
    </w:p>
    <w:p w14:paraId="252CAAF6" w14:textId="5F1E5988" w:rsidR="0036727A" w:rsidRPr="0036727A" w:rsidRDefault="1B60D532" w:rsidP="00505665">
      <w:pPr>
        <w:pStyle w:val="RLTextlnkuslovan"/>
        <w:tabs>
          <w:tab w:val="num" w:pos="4282"/>
        </w:tabs>
        <w:spacing w:before="120" w:line="276" w:lineRule="auto"/>
        <w:ind w:left="1304"/>
        <w:rPr>
          <w:rFonts w:ascii="Segoe UI" w:hAnsi="Segoe UI" w:cs="Segoe UI"/>
          <w:sz w:val="22"/>
          <w:szCs w:val="22"/>
        </w:rPr>
      </w:pPr>
      <w:r w:rsidRPr="1B60D532">
        <w:rPr>
          <w:rFonts w:ascii="Segoe UI" w:hAnsi="Segoe UI" w:cs="Segoe UI"/>
          <w:sz w:val="22"/>
          <w:szCs w:val="22"/>
        </w:rPr>
        <w:t>Služba je poskytována pouze pro určené pracovníky Objednatele.</w:t>
      </w:r>
    </w:p>
    <w:p w14:paraId="0E2B9722" w14:textId="689252CD" w:rsidR="001121FB" w:rsidRPr="006A596C" w:rsidRDefault="1B60D532" w:rsidP="00464CB0">
      <w:pPr>
        <w:pStyle w:val="RLTextlnkuslovan"/>
        <w:tabs>
          <w:tab w:val="num" w:pos="4282"/>
        </w:tabs>
        <w:spacing w:before="120" w:line="276" w:lineRule="auto"/>
        <w:ind w:left="1304"/>
        <w:rPr>
          <w:rFonts w:ascii="Segoe UI" w:hAnsi="Segoe UI" w:cs="Segoe UI"/>
          <w:sz w:val="22"/>
          <w:szCs w:val="22"/>
        </w:rPr>
      </w:pPr>
      <w:r w:rsidRPr="1B60D532">
        <w:rPr>
          <w:rFonts w:ascii="Segoe UI" w:hAnsi="Segoe UI" w:cs="Segoe UI"/>
          <w:sz w:val="22"/>
          <w:szCs w:val="22"/>
        </w:rPr>
        <w:t xml:space="preserve">Nedohodnou-li se smluvní strany jinak, je Poskytovatel povinen Konzultaci poskytnout do </w:t>
      </w:r>
      <w:r w:rsidR="008309CF">
        <w:rPr>
          <w:rFonts w:ascii="Segoe UI" w:hAnsi="Segoe UI" w:cs="Segoe UI"/>
          <w:sz w:val="22"/>
          <w:szCs w:val="22"/>
        </w:rPr>
        <w:t>deseti (</w:t>
      </w:r>
      <w:r w:rsidRPr="1B60D532">
        <w:rPr>
          <w:rFonts w:ascii="Segoe UI" w:hAnsi="Segoe UI" w:cs="Segoe UI"/>
          <w:sz w:val="22"/>
          <w:szCs w:val="22"/>
        </w:rPr>
        <w:t>10</w:t>
      </w:r>
      <w:r w:rsidR="008309CF">
        <w:rPr>
          <w:rFonts w:ascii="Segoe UI" w:hAnsi="Segoe UI" w:cs="Segoe UI"/>
          <w:sz w:val="22"/>
          <w:szCs w:val="22"/>
        </w:rPr>
        <w:t>)</w:t>
      </w:r>
      <w:r w:rsidRPr="1B60D532">
        <w:rPr>
          <w:rFonts w:ascii="Segoe UI" w:hAnsi="Segoe UI" w:cs="Segoe UI"/>
          <w:sz w:val="22"/>
          <w:szCs w:val="22"/>
        </w:rPr>
        <w:t xml:space="preserve"> pracovních dnů od žádosti Objednatele </w:t>
      </w:r>
    </w:p>
    <w:p w14:paraId="3951A7CD" w14:textId="13428316" w:rsidR="001121FB" w:rsidRDefault="1B60D532" w:rsidP="001121FB">
      <w:pPr>
        <w:pStyle w:val="RLTextlnkuslovan"/>
        <w:spacing w:before="120" w:line="276" w:lineRule="auto"/>
        <w:ind w:left="1304"/>
        <w:rPr>
          <w:rFonts w:ascii="Segoe UI" w:hAnsi="Segoe UI" w:cs="Segoe UI"/>
          <w:sz w:val="22"/>
          <w:szCs w:val="22"/>
        </w:rPr>
      </w:pPr>
      <w:bookmarkStart w:id="71" w:name="_Ref93398870"/>
      <w:r w:rsidRPr="1B60D532">
        <w:rPr>
          <w:rFonts w:ascii="Segoe UI" w:hAnsi="Segoe UI" w:cs="Segoe UI"/>
          <w:sz w:val="22"/>
          <w:szCs w:val="22"/>
        </w:rPr>
        <w:t>Rozsah Konzultací je dohodnut v</w:t>
      </w:r>
      <w:r w:rsidR="00CD2655">
        <w:rPr>
          <w:rFonts w:ascii="Segoe UI" w:hAnsi="Segoe UI" w:cs="Segoe UI"/>
          <w:sz w:val="22"/>
          <w:szCs w:val="22"/>
        </w:rPr>
        <w:t xml:space="preserve"> maximální ceně za rok dle odst. </w:t>
      </w:r>
      <w:r w:rsidR="00CD2655">
        <w:rPr>
          <w:rFonts w:ascii="Segoe UI" w:hAnsi="Segoe UI" w:cs="Segoe UI"/>
          <w:sz w:val="22"/>
          <w:szCs w:val="22"/>
        </w:rPr>
        <w:fldChar w:fldCharType="begin"/>
      </w:r>
      <w:r w:rsidR="00CD2655">
        <w:rPr>
          <w:rFonts w:ascii="Segoe UI" w:hAnsi="Segoe UI" w:cs="Segoe UI"/>
          <w:sz w:val="22"/>
          <w:szCs w:val="22"/>
        </w:rPr>
        <w:instrText xml:space="preserve"> REF _Ref97646390 \r \h </w:instrText>
      </w:r>
      <w:r w:rsidR="00CD2655">
        <w:rPr>
          <w:rFonts w:ascii="Segoe UI" w:hAnsi="Segoe UI" w:cs="Segoe UI"/>
          <w:sz w:val="22"/>
          <w:szCs w:val="22"/>
        </w:rPr>
      </w:r>
      <w:r w:rsidR="00CD2655">
        <w:rPr>
          <w:rFonts w:ascii="Segoe UI" w:hAnsi="Segoe UI" w:cs="Segoe UI"/>
          <w:sz w:val="22"/>
          <w:szCs w:val="22"/>
        </w:rPr>
        <w:fldChar w:fldCharType="separate"/>
      </w:r>
      <w:r w:rsidR="00CD2655">
        <w:rPr>
          <w:rFonts w:ascii="Segoe UI" w:hAnsi="Segoe UI" w:cs="Segoe UI"/>
          <w:sz w:val="22"/>
          <w:szCs w:val="22"/>
        </w:rPr>
        <w:t>12.4.1</w:t>
      </w:r>
      <w:r w:rsidR="00CD2655">
        <w:rPr>
          <w:rFonts w:ascii="Segoe UI" w:hAnsi="Segoe UI" w:cs="Segoe UI"/>
          <w:sz w:val="22"/>
          <w:szCs w:val="22"/>
        </w:rPr>
        <w:fldChar w:fldCharType="end"/>
      </w:r>
      <w:bookmarkEnd w:id="71"/>
    </w:p>
    <w:p w14:paraId="0C9F4302" w14:textId="6D74B8DF" w:rsidR="001121FB" w:rsidRPr="00B85592" w:rsidRDefault="1B60D532" w:rsidP="001121FB">
      <w:pPr>
        <w:pStyle w:val="RLTextlnkuslovan"/>
        <w:spacing w:before="120" w:line="276" w:lineRule="auto"/>
        <w:ind w:left="1304"/>
        <w:rPr>
          <w:rFonts w:ascii="Segoe UI" w:hAnsi="Segoe UI" w:cs="Segoe UI"/>
          <w:sz w:val="22"/>
          <w:szCs w:val="22"/>
          <w:lang w:eastAsia="en-US"/>
        </w:rPr>
      </w:pPr>
      <w:r w:rsidRPr="1B60D532">
        <w:rPr>
          <w:rFonts w:ascii="Segoe UI" w:hAnsi="Segoe UI" w:cs="Segoe UI"/>
          <w:sz w:val="22"/>
          <w:szCs w:val="22"/>
        </w:rPr>
        <w:t>Pro vyloučení pochybností se stanoví, že Objednatel není v průběhu trvání této Smlouvy povinen poptat žádné Konzultace.</w:t>
      </w:r>
    </w:p>
    <w:p w14:paraId="31C458A9" w14:textId="77777777" w:rsidR="00201E03" w:rsidRPr="00621485" w:rsidRDefault="00201E03" w:rsidP="009003D6">
      <w:pPr>
        <w:pStyle w:val="RLlneksmlouvy"/>
        <w:spacing w:before="240" w:line="276" w:lineRule="auto"/>
        <w:ind w:left="567" w:hanging="567"/>
        <w:rPr>
          <w:rFonts w:ascii="Segoe UI" w:hAnsi="Segoe UI" w:cs="Segoe UI"/>
          <w:sz w:val="22"/>
          <w:szCs w:val="22"/>
        </w:rPr>
      </w:pPr>
      <w:bookmarkStart w:id="72" w:name="_Hlt313951187"/>
      <w:bookmarkStart w:id="73" w:name="_Hlt313951238"/>
      <w:bookmarkStart w:id="74" w:name="_Ref402507686"/>
      <w:bookmarkStart w:id="75" w:name="_Ref195958966"/>
      <w:bookmarkStart w:id="76" w:name="_Toc212632748"/>
      <w:bookmarkStart w:id="77" w:name="_Ref224688969"/>
      <w:bookmarkStart w:id="78" w:name="_Ref313890705"/>
      <w:bookmarkStart w:id="79" w:name="_Ref313950543"/>
      <w:bookmarkStart w:id="80" w:name="_Ref313950610"/>
      <w:bookmarkStart w:id="81" w:name="_Ref313951225"/>
      <w:bookmarkStart w:id="82" w:name="_Ref314142814"/>
      <w:bookmarkStart w:id="83" w:name="_Ref375055820"/>
      <w:bookmarkStart w:id="84" w:name="_Ref273382468"/>
      <w:bookmarkStart w:id="85" w:name="_Toc295034736"/>
      <w:bookmarkEnd w:id="72"/>
      <w:bookmarkEnd w:id="73"/>
      <w:r w:rsidRPr="00621485">
        <w:rPr>
          <w:rFonts w:ascii="Segoe UI" w:hAnsi="Segoe UI" w:cs="Segoe UI"/>
          <w:sz w:val="22"/>
          <w:szCs w:val="22"/>
        </w:rPr>
        <w:t>EXIT</w:t>
      </w:r>
      <w:bookmarkEnd w:id="74"/>
    </w:p>
    <w:p w14:paraId="4F2B69DA" w14:textId="2793A208" w:rsidR="00201E03" w:rsidRPr="00712D9B" w:rsidRDefault="1B60D532" w:rsidP="00FD53BF">
      <w:pPr>
        <w:pStyle w:val="RLTextlnkuslovan"/>
        <w:spacing w:before="120" w:line="276" w:lineRule="auto"/>
        <w:ind w:left="1304"/>
        <w:rPr>
          <w:rFonts w:ascii="Segoe UI" w:hAnsi="Segoe UI" w:cs="Segoe UI"/>
          <w:sz w:val="22"/>
          <w:szCs w:val="22"/>
        </w:rPr>
      </w:pPr>
      <w:bookmarkStart w:id="86" w:name="_Ref96696780"/>
      <w:r w:rsidRPr="1B60D532">
        <w:rPr>
          <w:rFonts w:ascii="Segoe UI" w:hAnsi="Segoe UI" w:cs="Segoe UI"/>
          <w:sz w:val="22"/>
          <w:szCs w:val="22"/>
        </w:rPr>
        <w:t>Poskytovatel se zavazuje dle pokynů Objednatele poskytnout veškerou potřebnou součinnost, dokumentaci a informace, účastnit se jednání s Objednatelem a popřípadě třetími osobami za účelem plynulého a řádného převedení všech činností spojených s poskytováním Služeb nebo jejich části na Objednatele a/nebo nového poskytovatele, v souvislosti se skončením účinnosti této Smlouvy ( „</w:t>
      </w:r>
      <w:r w:rsidRPr="1B60D532">
        <w:rPr>
          <w:rFonts w:ascii="Segoe UI" w:hAnsi="Segoe UI" w:cs="Segoe UI"/>
          <w:b/>
          <w:bCs/>
          <w:i/>
          <w:iCs/>
          <w:sz w:val="22"/>
          <w:szCs w:val="22"/>
        </w:rPr>
        <w:t>Exit</w:t>
      </w:r>
      <w:r w:rsidRPr="1B60D532">
        <w:rPr>
          <w:rFonts w:ascii="Segoe UI" w:hAnsi="Segoe UI" w:cs="Segoe UI"/>
          <w:sz w:val="22"/>
          <w:szCs w:val="22"/>
        </w:rPr>
        <w:t>“).</w:t>
      </w:r>
      <w:bookmarkStart w:id="87" w:name="_Ref402508013"/>
      <w:r w:rsidRPr="1B60D532">
        <w:rPr>
          <w:rFonts w:ascii="Segoe UI" w:hAnsi="Segoe UI" w:cs="Segoe UI"/>
          <w:sz w:val="22"/>
          <w:szCs w:val="22"/>
        </w:rPr>
        <w:t xml:space="preserve"> Za tímto účelem se Poskytovatel zavazuje ve lhůtách uvedených v tomto článku Smlouvy vypracovat dokumentaci vymezující postup provedení Exitu (dále jen „</w:t>
      </w:r>
      <w:r w:rsidRPr="1B60D532">
        <w:rPr>
          <w:rFonts w:ascii="Segoe UI" w:hAnsi="Segoe UI" w:cs="Segoe UI"/>
          <w:b/>
          <w:bCs/>
          <w:i/>
          <w:iCs/>
          <w:sz w:val="22"/>
          <w:szCs w:val="22"/>
        </w:rPr>
        <w:t>Exitový plán</w:t>
      </w:r>
      <w:r w:rsidRPr="1B60D532">
        <w:rPr>
          <w:rFonts w:ascii="Segoe UI" w:hAnsi="Segoe UI" w:cs="Segoe UI"/>
          <w:sz w:val="22"/>
          <w:szCs w:val="22"/>
        </w:rPr>
        <w:t xml:space="preserve">“) a poskytnout plnění - realizaci Exitu za přiměřeného použití vhodných ustanovení této Smlouvy </w:t>
      </w:r>
      <w:bookmarkEnd w:id="87"/>
      <w:r w:rsidRPr="1B60D532">
        <w:rPr>
          <w:rFonts w:ascii="Segoe UI" w:hAnsi="Segoe UI" w:cs="Segoe UI"/>
          <w:sz w:val="22"/>
          <w:szCs w:val="22"/>
        </w:rPr>
        <w:t>(dále jen „</w:t>
      </w:r>
      <w:r w:rsidRPr="1B60D532">
        <w:rPr>
          <w:rFonts w:ascii="Segoe UI" w:hAnsi="Segoe UI" w:cs="Segoe UI"/>
          <w:b/>
          <w:bCs/>
          <w:i/>
          <w:iCs/>
          <w:sz w:val="22"/>
          <w:szCs w:val="22"/>
        </w:rPr>
        <w:t>Realizace Exitu</w:t>
      </w:r>
      <w:r w:rsidRPr="1B60D532">
        <w:rPr>
          <w:rFonts w:ascii="Segoe UI" w:hAnsi="Segoe UI" w:cs="Segoe UI"/>
          <w:sz w:val="22"/>
          <w:szCs w:val="22"/>
        </w:rPr>
        <w:t>“).</w:t>
      </w:r>
      <w:bookmarkEnd w:id="86"/>
    </w:p>
    <w:p w14:paraId="3E609EE6" w14:textId="29E611D2" w:rsidR="00712D9B" w:rsidRPr="004108B2" w:rsidRDefault="00C52009" w:rsidP="00FD53BF">
      <w:pPr>
        <w:pStyle w:val="RLTextlnkuslovan"/>
        <w:spacing w:before="120" w:line="276" w:lineRule="auto"/>
        <w:ind w:left="1304"/>
        <w:rPr>
          <w:rFonts w:ascii="Segoe UI" w:hAnsi="Segoe UI" w:cs="Segoe UI"/>
          <w:sz w:val="22"/>
          <w:szCs w:val="22"/>
        </w:rPr>
      </w:pPr>
      <w:bookmarkStart w:id="88" w:name="_Ref88109695"/>
      <w:r>
        <w:rPr>
          <w:rFonts w:ascii="Segoe UI" w:hAnsi="Segoe UI" w:cs="Segoe UI"/>
          <w:sz w:val="22"/>
          <w:szCs w:val="22"/>
        </w:rPr>
        <w:t>Způsob ocenění za v</w:t>
      </w:r>
      <w:r w:rsidR="00712D9B" w:rsidRPr="004108B2">
        <w:rPr>
          <w:rFonts w:ascii="Segoe UI" w:hAnsi="Segoe UI" w:cs="Segoe UI"/>
          <w:sz w:val="22"/>
          <w:szCs w:val="22"/>
        </w:rPr>
        <w:t>ypracování Exitového plánu a Realizace Exitu</w:t>
      </w:r>
      <w:r>
        <w:rPr>
          <w:rFonts w:ascii="Segoe UI" w:hAnsi="Segoe UI" w:cs="Segoe UI"/>
          <w:sz w:val="22"/>
          <w:szCs w:val="22"/>
        </w:rPr>
        <w:t>, které jsou součástí Rozvoje, je uveden samostatně v</w:t>
      </w:r>
      <w:r w:rsidR="00712D9B" w:rsidRPr="004108B2">
        <w:rPr>
          <w:rFonts w:ascii="Segoe UI" w:hAnsi="Segoe UI" w:cs="Segoe UI"/>
          <w:sz w:val="22"/>
          <w:szCs w:val="22"/>
        </w:rPr>
        <w:t xml:space="preserve"> čl. </w:t>
      </w:r>
      <w:r w:rsidR="00712D9B" w:rsidRPr="004108B2">
        <w:rPr>
          <w:rFonts w:ascii="Segoe UI" w:hAnsi="Segoe UI" w:cs="Segoe UI"/>
          <w:sz w:val="22"/>
          <w:szCs w:val="22"/>
        </w:rPr>
        <w:fldChar w:fldCharType="begin"/>
      </w:r>
      <w:r w:rsidR="00712D9B" w:rsidRPr="004108B2">
        <w:rPr>
          <w:rFonts w:ascii="Segoe UI" w:hAnsi="Segoe UI" w:cs="Segoe UI"/>
          <w:sz w:val="22"/>
          <w:szCs w:val="22"/>
        </w:rPr>
        <w:instrText xml:space="preserve"> REF _Ref214191100 \r \h  \* MERGEFORMAT </w:instrText>
      </w:r>
      <w:r w:rsidR="00712D9B" w:rsidRPr="004108B2">
        <w:rPr>
          <w:rFonts w:ascii="Segoe UI" w:hAnsi="Segoe UI" w:cs="Segoe UI"/>
          <w:sz w:val="22"/>
          <w:szCs w:val="22"/>
        </w:rPr>
      </w:r>
      <w:r w:rsidR="00712D9B" w:rsidRPr="004108B2">
        <w:rPr>
          <w:rFonts w:ascii="Segoe UI" w:hAnsi="Segoe UI" w:cs="Segoe UI"/>
          <w:sz w:val="22"/>
          <w:szCs w:val="22"/>
        </w:rPr>
        <w:fldChar w:fldCharType="separate"/>
      </w:r>
      <w:r w:rsidR="000A036C" w:rsidRPr="004108B2">
        <w:rPr>
          <w:rFonts w:ascii="Segoe UI" w:hAnsi="Segoe UI" w:cs="Segoe UI"/>
          <w:sz w:val="22"/>
          <w:szCs w:val="22"/>
        </w:rPr>
        <w:t>12</w:t>
      </w:r>
      <w:r w:rsidR="00712D9B" w:rsidRPr="004108B2">
        <w:rPr>
          <w:rFonts w:ascii="Segoe UI" w:hAnsi="Segoe UI" w:cs="Segoe UI"/>
          <w:sz w:val="22"/>
          <w:szCs w:val="22"/>
        </w:rPr>
        <w:fldChar w:fldCharType="end"/>
      </w:r>
      <w:r>
        <w:rPr>
          <w:rFonts w:ascii="Segoe UI" w:hAnsi="Segoe UI" w:cs="Segoe UI"/>
          <w:sz w:val="22"/>
          <w:szCs w:val="22"/>
        </w:rPr>
        <w:t xml:space="preserve"> odst. </w:t>
      </w:r>
      <w:r w:rsidR="0058597E">
        <w:rPr>
          <w:rFonts w:ascii="Segoe UI" w:hAnsi="Segoe UI" w:cs="Segoe UI"/>
          <w:sz w:val="22"/>
          <w:szCs w:val="22"/>
        </w:rPr>
        <w:fldChar w:fldCharType="begin"/>
      </w:r>
      <w:r w:rsidR="0058597E">
        <w:rPr>
          <w:rFonts w:ascii="Segoe UI" w:hAnsi="Segoe UI" w:cs="Segoe UI"/>
          <w:sz w:val="22"/>
          <w:szCs w:val="22"/>
        </w:rPr>
        <w:instrText xml:space="preserve"> REF _Ref95220713 \r \h </w:instrText>
      </w:r>
      <w:r w:rsidR="0058597E">
        <w:rPr>
          <w:rFonts w:ascii="Segoe UI" w:hAnsi="Segoe UI" w:cs="Segoe UI"/>
          <w:sz w:val="22"/>
          <w:szCs w:val="22"/>
        </w:rPr>
      </w:r>
      <w:r w:rsidR="0058597E">
        <w:rPr>
          <w:rFonts w:ascii="Segoe UI" w:hAnsi="Segoe UI" w:cs="Segoe UI"/>
          <w:sz w:val="22"/>
          <w:szCs w:val="22"/>
        </w:rPr>
        <w:fldChar w:fldCharType="separate"/>
      </w:r>
      <w:r w:rsidR="0058597E">
        <w:rPr>
          <w:rFonts w:ascii="Segoe UI" w:hAnsi="Segoe UI" w:cs="Segoe UI"/>
          <w:sz w:val="22"/>
          <w:szCs w:val="22"/>
        </w:rPr>
        <w:t>12.3</w:t>
      </w:r>
      <w:r w:rsidR="0058597E">
        <w:rPr>
          <w:rFonts w:ascii="Segoe UI" w:hAnsi="Segoe UI" w:cs="Segoe UI"/>
          <w:sz w:val="22"/>
          <w:szCs w:val="22"/>
        </w:rPr>
        <w:fldChar w:fldCharType="end"/>
      </w:r>
      <w:r w:rsidR="00712D9B" w:rsidRPr="004108B2">
        <w:rPr>
          <w:rFonts w:ascii="Segoe UI" w:hAnsi="Segoe UI" w:cs="Segoe UI"/>
          <w:sz w:val="22"/>
          <w:szCs w:val="22"/>
        </w:rPr>
        <w:t xml:space="preserve"> této Smlouvy. Tyto služby Objednatel zadá formou </w:t>
      </w:r>
      <w:r w:rsidR="001B50BF" w:rsidRPr="004108B2">
        <w:rPr>
          <w:rFonts w:ascii="Segoe UI" w:hAnsi="Segoe UI" w:cs="Segoe UI"/>
          <w:sz w:val="22"/>
          <w:szCs w:val="22"/>
        </w:rPr>
        <w:t>Návrhu d</w:t>
      </w:r>
      <w:r w:rsidR="00712D9B" w:rsidRPr="004108B2">
        <w:rPr>
          <w:rFonts w:ascii="Segoe UI" w:hAnsi="Segoe UI" w:cs="Segoe UI"/>
          <w:sz w:val="22"/>
          <w:szCs w:val="22"/>
        </w:rPr>
        <w:t xml:space="preserve">ílčího plnění dle čl. </w:t>
      </w:r>
      <w:r w:rsidR="00712D9B" w:rsidRPr="004108B2">
        <w:rPr>
          <w:rFonts w:ascii="Segoe UI" w:hAnsi="Segoe UI" w:cs="Segoe UI"/>
          <w:sz w:val="22"/>
          <w:szCs w:val="22"/>
        </w:rPr>
        <w:fldChar w:fldCharType="begin"/>
      </w:r>
      <w:r w:rsidR="00712D9B" w:rsidRPr="004108B2">
        <w:rPr>
          <w:rFonts w:ascii="Segoe UI" w:hAnsi="Segoe UI" w:cs="Segoe UI"/>
          <w:sz w:val="22"/>
          <w:szCs w:val="22"/>
        </w:rPr>
        <w:instrText xml:space="preserve"> REF _Ref87260590 \r \h  \* MERGEFORMAT </w:instrText>
      </w:r>
      <w:r w:rsidR="00712D9B" w:rsidRPr="004108B2">
        <w:rPr>
          <w:rFonts w:ascii="Segoe UI" w:hAnsi="Segoe UI" w:cs="Segoe UI"/>
          <w:sz w:val="22"/>
          <w:szCs w:val="22"/>
        </w:rPr>
      </w:r>
      <w:r w:rsidR="00712D9B" w:rsidRPr="004108B2">
        <w:rPr>
          <w:rFonts w:ascii="Segoe UI" w:hAnsi="Segoe UI" w:cs="Segoe UI"/>
          <w:sz w:val="22"/>
          <w:szCs w:val="22"/>
        </w:rPr>
        <w:fldChar w:fldCharType="separate"/>
      </w:r>
      <w:r w:rsidR="000A036C" w:rsidRPr="004108B2">
        <w:rPr>
          <w:rFonts w:ascii="Segoe UI" w:hAnsi="Segoe UI" w:cs="Segoe UI"/>
          <w:sz w:val="22"/>
          <w:szCs w:val="22"/>
        </w:rPr>
        <w:t>6</w:t>
      </w:r>
      <w:r w:rsidR="00712D9B" w:rsidRPr="004108B2">
        <w:rPr>
          <w:rFonts w:ascii="Segoe UI" w:hAnsi="Segoe UI" w:cs="Segoe UI"/>
          <w:sz w:val="22"/>
          <w:szCs w:val="22"/>
        </w:rPr>
        <w:fldChar w:fldCharType="end"/>
      </w:r>
      <w:r w:rsidR="00712D9B" w:rsidRPr="004108B2">
        <w:rPr>
          <w:rFonts w:ascii="Segoe UI" w:hAnsi="Segoe UI" w:cs="Segoe UI"/>
          <w:sz w:val="22"/>
          <w:szCs w:val="22"/>
        </w:rPr>
        <w:t xml:space="preserve"> této Smlouvy.</w:t>
      </w:r>
      <w:bookmarkEnd w:id="88"/>
    </w:p>
    <w:p w14:paraId="045C9F3E" w14:textId="529B43FD" w:rsidR="00684EC6" w:rsidRPr="008D5B28" w:rsidRDefault="1B60D532" w:rsidP="003474D6">
      <w:pPr>
        <w:pStyle w:val="RLTextlnkuslovan"/>
        <w:spacing w:before="120" w:line="276" w:lineRule="auto"/>
        <w:ind w:left="1304"/>
        <w:rPr>
          <w:rFonts w:ascii="Segoe UI" w:hAnsi="Segoe UI" w:cs="Segoe UI"/>
          <w:b/>
          <w:bCs/>
          <w:sz w:val="22"/>
          <w:szCs w:val="22"/>
        </w:rPr>
      </w:pPr>
      <w:bookmarkStart w:id="89" w:name="_Ref401754504"/>
      <w:r w:rsidRPr="1B60D532">
        <w:rPr>
          <w:rFonts w:ascii="Segoe UI" w:hAnsi="Segoe UI" w:cs="Segoe UI"/>
          <w:b/>
          <w:bCs/>
          <w:sz w:val="22"/>
          <w:szCs w:val="22"/>
        </w:rPr>
        <w:t>Exitový plán</w:t>
      </w:r>
    </w:p>
    <w:p w14:paraId="19CEC38A" w14:textId="69662231" w:rsidR="00C57C10" w:rsidRDefault="02AAF09E" w:rsidP="00C3283F">
      <w:pPr>
        <w:pStyle w:val="RLTextlnkuslovan"/>
        <w:numPr>
          <w:ilvl w:val="2"/>
          <w:numId w:val="1"/>
        </w:numPr>
        <w:spacing w:before="120" w:line="276" w:lineRule="auto"/>
        <w:rPr>
          <w:rFonts w:ascii="Segoe UI" w:hAnsi="Segoe UI" w:cs="Segoe UI"/>
          <w:sz w:val="22"/>
          <w:szCs w:val="22"/>
        </w:rPr>
      </w:pPr>
      <w:r w:rsidRPr="02AAF09E">
        <w:rPr>
          <w:rFonts w:ascii="Segoe UI" w:hAnsi="Segoe UI" w:cs="Segoe UI"/>
          <w:sz w:val="22"/>
          <w:szCs w:val="22"/>
        </w:rPr>
        <w:t xml:space="preserve">Na základě </w:t>
      </w:r>
      <w:r w:rsidR="001007C7">
        <w:rPr>
          <w:rFonts w:ascii="Segoe UI" w:hAnsi="Segoe UI" w:cs="Segoe UI"/>
          <w:sz w:val="22"/>
          <w:szCs w:val="22"/>
        </w:rPr>
        <w:t>Návrhu dílčího plnění</w:t>
      </w:r>
      <w:r w:rsidR="00147336">
        <w:rPr>
          <w:rFonts w:ascii="Segoe UI" w:hAnsi="Segoe UI" w:cs="Segoe UI"/>
          <w:sz w:val="22"/>
          <w:szCs w:val="22"/>
        </w:rPr>
        <w:t xml:space="preserve"> a </w:t>
      </w:r>
      <w:r w:rsidR="00230F5F">
        <w:rPr>
          <w:rFonts w:ascii="Segoe UI" w:hAnsi="Segoe UI" w:cs="Segoe UI"/>
          <w:sz w:val="22"/>
          <w:szCs w:val="22"/>
        </w:rPr>
        <w:t>oboustranně odsouhlasené Specifikace dílčího plnění</w:t>
      </w:r>
      <w:r w:rsidRPr="02AAF09E">
        <w:rPr>
          <w:rFonts w:ascii="Segoe UI" w:hAnsi="Segoe UI" w:cs="Segoe UI"/>
          <w:sz w:val="22"/>
          <w:szCs w:val="22"/>
        </w:rPr>
        <w:t xml:space="preserve"> je Poskytovatel povinen vypracovat Exitový plán, a to nejpozději do </w:t>
      </w:r>
      <w:r w:rsidR="0072673C">
        <w:rPr>
          <w:rFonts w:ascii="Segoe UI" w:hAnsi="Segoe UI" w:cs="Segoe UI"/>
          <w:sz w:val="22"/>
          <w:szCs w:val="22"/>
        </w:rPr>
        <w:t xml:space="preserve">lhůty uvedené v odst. </w:t>
      </w:r>
      <w:r w:rsidR="00C57C10">
        <w:rPr>
          <w:rFonts w:ascii="Segoe UI" w:hAnsi="Segoe UI" w:cs="Segoe UI"/>
          <w:sz w:val="22"/>
          <w:szCs w:val="22"/>
          <w:highlight w:val="yellow"/>
        </w:rPr>
        <w:fldChar w:fldCharType="begin"/>
      </w:r>
      <w:r w:rsidR="00C57C10">
        <w:rPr>
          <w:rFonts w:ascii="Segoe UI" w:hAnsi="Segoe UI" w:cs="Segoe UI"/>
          <w:sz w:val="22"/>
          <w:szCs w:val="22"/>
        </w:rPr>
        <w:instrText xml:space="preserve"> REF _Ref87360116 \r \h </w:instrText>
      </w:r>
      <w:r w:rsidR="00C57C10">
        <w:rPr>
          <w:rFonts w:ascii="Segoe UI" w:hAnsi="Segoe UI" w:cs="Segoe UI"/>
          <w:sz w:val="22"/>
          <w:szCs w:val="22"/>
          <w:highlight w:val="yellow"/>
        </w:rPr>
      </w:r>
      <w:r w:rsidR="00C57C10">
        <w:rPr>
          <w:rFonts w:ascii="Segoe UI" w:hAnsi="Segoe UI" w:cs="Segoe UI"/>
          <w:sz w:val="22"/>
          <w:szCs w:val="22"/>
          <w:highlight w:val="yellow"/>
        </w:rPr>
        <w:fldChar w:fldCharType="separate"/>
      </w:r>
      <w:r w:rsidR="000A036C">
        <w:rPr>
          <w:rFonts w:ascii="Segoe UI" w:hAnsi="Segoe UI" w:cs="Segoe UI"/>
          <w:sz w:val="22"/>
          <w:szCs w:val="22"/>
        </w:rPr>
        <w:t>8.3.2</w:t>
      </w:r>
      <w:r w:rsidR="00C57C10">
        <w:rPr>
          <w:rFonts w:ascii="Segoe UI" w:hAnsi="Segoe UI" w:cs="Segoe UI"/>
          <w:sz w:val="22"/>
          <w:szCs w:val="22"/>
          <w:highlight w:val="yellow"/>
        </w:rPr>
        <w:fldChar w:fldCharType="end"/>
      </w:r>
      <w:r w:rsidRPr="02AAF09E">
        <w:rPr>
          <w:rFonts w:ascii="Segoe UI" w:hAnsi="Segoe UI" w:cs="Segoe UI"/>
          <w:sz w:val="22"/>
          <w:szCs w:val="22"/>
        </w:rPr>
        <w:t xml:space="preserve"> od písemné výzvy Objednatele. Exitový plán podléhá akceptační proceduře dle čl. </w:t>
      </w:r>
      <w:r w:rsidR="007F69CB">
        <w:rPr>
          <w:rFonts w:ascii="Segoe UI" w:hAnsi="Segoe UI" w:cs="Segoe UI"/>
          <w:sz w:val="22"/>
          <w:szCs w:val="22"/>
        </w:rPr>
        <w:fldChar w:fldCharType="begin"/>
      </w:r>
      <w:r w:rsidR="007F69CB">
        <w:rPr>
          <w:rFonts w:ascii="Segoe UI" w:hAnsi="Segoe UI" w:cs="Segoe UI"/>
          <w:sz w:val="22"/>
          <w:szCs w:val="22"/>
        </w:rPr>
        <w:instrText xml:space="preserve"> REF _Ref367565345 \r \h </w:instrText>
      </w:r>
      <w:r w:rsidR="007F69CB">
        <w:rPr>
          <w:rFonts w:ascii="Segoe UI" w:hAnsi="Segoe UI" w:cs="Segoe UI"/>
          <w:sz w:val="22"/>
          <w:szCs w:val="22"/>
        </w:rPr>
      </w:r>
      <w:r w:rsidR="007F69CB">
        <w:rPr>
          <w:rFonts w:ascii="Segoe UI" w:hAnsi="Segoe UI" w:cs="Segoe UI"/>
          <w:sz w:val="22"/>
          <w:szCs w:val="22"/>
        </w:rPr>
        <w:fldChar w:fldCharType="separate"/>
      </w:r>
      <w:r w:rsidR="007F69CB">
        <w:rPr>
          <w:rFonts w:ascii="Segoe UI" w:hAnsi="Segoe UI" w:cs="Segoe UI"/>
          <w:sz w:val="22"/>
          <w:szCs w:val="22"/>
        </w:rPr>
        <w:t>10</w:t>
      </w:r>
      <w:r w:rsidR="007F69CB">
        <w:rPr>
          <w:rFonts w:ascii="Segoe UI" w:hAnsi="Segoe UI" w:cs="Segoe UI"/>
          <w:sz w:val="22"/>
          <w:szCs w:val="22"/>
        </w:rPr>
        <w:fldChar w:fldCharType="end"/>
      </w:r>
      <w:r w:rsidRPr="02AAF09E">
        <w:rPr>
          <w:rFonts w:ascii="Segoe UI" w:hAnsi="Segoe UI" w:cs="Segoe UI"/>
          <w:sz w:val="22"/>
          <w:szCs w:val="22"/>
        </w:rPr>
        <w:t xml:space="preserve"> této Smlouvy.</w:t>
      </w:r>
      <w:bookmarkEnd w:id="89"/>
    </w:p>
    <w:p w14:paraId="1C91859B" w14:textId="21CF0943" w:rsidR="00F113BA" w:rsidRPr="00C57C10" w:rsidRDefault="1B60D532" w:rsidP="00C3283F">
      <w:pPr>
        <w:pStyle w:val="RLTextlnkuslovan"/>
        <w:numPr>
          <w:ilvl w:val="2"/>
          <w:numId w:val="1"/>
        </w:numPr>
        <w:spacing w:before="120" w:line="276" w:lineRule="auto"/>
        <w:rPr>
          <w:rFonts w:ascii="Segoe UI" w:hAnsi="Segoe UI" w:cs="Segoe UI"/>
          <w:sz w:val="22"/>
          <w:szCs w:val="22"/>
        </w:rPr>
      </w:pPr>
      <w:bookmarkStart w:id="90" w:name="_Ref87360116"/>
      <w:r w:rsidRPr="1B60D532">
        <w:rPr>
          <w:rFonts w:ascii="Segoe UI" w:hAnsi="Segoe UI" w:cs="Segoe UI"/>
          <w:sz w:val="22"/>
          <w:szCs w:val="22"/>
        </w:rPr>
        <w:t xml:space="preserve">Pro vypracování Exitového plánu poskytne Objednatel Poskytovateli přiměřenou lhůtu v závislosti na komplexitě požadované součinnosti Poskytovatele v průběhu Realizace Exitu, přičemž tato lhůta bude činit maximálně 3 měsíce, nedohodnou-li se </w:t>
      </w:r>
      <w:r w:rsidR="00C74D4E">
        <w:rPr>
          <w:rFonts w:ascii="Segoe UI" w:hAnsi="Segoe UI" w:cs="Segoe UI"/>
          <w:sz w:val="22"/>
          <w:szCs w:val="22"/>
        </w:rPr>
        <w:t xml:space="preserve">smluvní </w:t>
      </w:r>
      <w:r w:rsidRPr="1B60D532">
        <w:rPr>
          <w:rFonts w:ascii="Segoe UI" w:hAnsi="Segoe UI" w:cs="Segoe UI"/>
          <w:sz w:val="22"/>
          <w:szCs w:val="22"/>
        </w:rPr>
        <w:t>strany jinak.</w:t>
      </w:r>
      <w:bookmarkEnd w:id="90"/>
    </w:p>
    <w:p w14:paraId="7A937025" w14:textId="2E9548AA" w:rsidR="00643597" w:rsidRPr="00BA5686" w:rsidRDefault="00643597" w:rsidP="00643597">
      <w:pPr>
        <w:spacing w:before="120" w:line="276" w:lineRule="auto"/>
        <w:jc w:val="both"/>
        <w:rPr>
          <w:rFonts w:ascii="Segoe UI" w:hAnsi="Segoe UI" w:cs="Segoe UI"/>
          <w:sz w:val="22"/>
          <w:szCs w:val="22"/>
        </w:rPr>
      </w:pPr>
    </w:p>
    <w:p w14:paraId="0BB6D83D" w14:textId="3A957049" w:rsidR="00C45A8A" w:rsidRPr="001B0C11" w:rsidRDefault="1B60D532" w:rsidP="00C57C10">
      <w:pPr>
        <w:pStyle w:val="RLTextlnkuslovan"/>
        <w:keepNext/>
        <w:spacing w:before="120" w:line="276" w:lineRule="auto"/>
        <w:ind w:left="1304"/>
        <w:rPr>
          <w:rFonts w:ascii="Segoe UI" w:hAnsi="Segoe UI" w:cs="Segoe UI"/>
          <w:b/>
          <w:bCs/>
          <w:sz w:val="22"/>
          <w:szCs w:val="22"/>
        </w:rPr>
      </w:pPr>
      <w:r w:rsidRPr="1B60D532">
        <w:rPr>
          <w:rFonts w:ascii="Segoe UI" w:hAnsi="Segoe UI" w:cs="Segoe UI"/>
          <w:b/>
          <w:bCs/>
          <w:sz w:val="22"/>
          <w:szCs w:val="22"/>
        </w:rPr>
        <w:t>Realizace Exitu</w:t>
      </w:r>
    </w:p>
    <w:p w14:paraId="640A524D" w14:textId="28404D51" w:rsidR="00E74EC6" w:rsidRPr="00712D9B" w:rsidRDefault="1B60D532" w:rsidP="00C3283F">
      <w:pPr>
        <w:pStyle w:val="RLTextlnkuslovan"/>
        <w:numPr>
          <w:ilvl w:val="2"/>
          <w:numId w:val="1"/>
        </w:numPr>
        <w:spacing w:before="120" w:line="276" w:lineRule="auto"/>
        <w:rPr>
          <w:rFonts w:ascii="Segoe UI" w:hAnsi="Segoe UI" w:cs="Segoe UI"/>
          <w:sz w:val="22"/>
          <w:szCs w:val="22"/>
        </w:rPr>
      </w:pPr>
      <w:r w:rsidRPr="1B60D532">
        <w:rPr>
          <w:rFonts w:ascii="Segoe UI" w:hAnsi="Segoe UI" w:cs="Segoe UI"/>
          <w:sz w:val="22"/>
          <w:szCs w:val="22"/>
        </w:rPr>
        <w:t xml:space="preserve">Poskytovatel se </w:t>
      </w:r>
      <w:r w:rsidR="00147336">
        <w:rPr>
          <w:rFonts w:ascii="Segoe UI" w:hAnsi="Segoe UI" w:cs="Segoe UI"/>
          <w:sz w:val="22"/>
          <w:szCs w:val="22"/>
        </w:rPr>
        <w:t xml:space="preserve">na základě Návrhu dílčího plnění </w:t>
      </w:r>
      <w:r w:rsidR="00230F5F">
        <w:rPr>
          <w:rFonts w:ascii="Segoe UI" w:hAnsi="Segoe UI" w:cs="Segoe UI"/>
          <w:sz w:val="22"/>
          <w:szCs w:val="22"/>
        </w:rPr>
        <w:t>a oboustranně odsouhlasené Specifikace dílčího plnění</w:t>
      </w:r>
      <w:r w:rsidR="00230F5F" w:rsidRPr="02AAF09E">
        <w:rPr>
          <w:rFonts w:ascii="Segoe UI" w:hAnsi="Segoe UI" w:cs="Segoe UI"/>
          <w:sz w:val="22"/>
          <w:szCs w:val="22"/>
        </w:rPr>
        <w:t xml:space="preserve"> </w:t>
      </w:r>
      <w:r w:rsidRPr="1B60D532">
        <w:rPr>
          <w:rFonts w:ascii="Segoe UI" w:hAnsi="Segoe UI" w:cs="Segoe UI"/>
          <w:sz w:val="22"/>
          <w:szCs w:val="22"/>
        </w:rPr>
        <w:t xml:space="preserve">zavazuje provést Realizaci Exitu ve lhůtě přiměřené komplexitě požadované součinnosti Poskytovatele v průběhu Realizace Exitu od doručení požadavku Objednatele na jeho provedení. Tato lhůta bude mezi </w:t>
      </w:r>
      <w:r w:rsidR="00C74D4E">
        <w:rPr>
          <w:rFonts w:ascii="Segoe UI" w:hAnsi="Segoe UI" w:cs="Segoe UI"/>
          <w:sz w:val="22"/>
          <w:szCs w:val="22"/>
        </w:rPr>
        <w:t xml:space="preserve">smluvními </w:t>
      </w:r>
      <w:r w:rsidRPr="1B60D532">
        <w:rPr>
          <w:rFonts w:ascii="Segoe UI" w:hAnsi="Segoe UI" w:cs="Segoe UI"/>
          <w:sz w:val="22"/>
          <w:szCs w:val="22"/>
        </w:rPr>
        <w:t>stranami dohodnuta v průběhu přípravy Exit Plánu.</w:t>
      </w:r>
    </w:p>
    <w:p w14:paraId="6931CDA0" w14:textId="2EBA105D" w:rsidR="003D5791" w:rsidRPr="00712D9B" w:rsidRDefault="1B60D532" w:rsidP="00C3283F">
      <w:pPr>
        <w:pStyle w:val="RLTextlnkuslovan"/>
        <w:numPr>
          <w:ilvl w:val="2"/>
          <w:numId w:val="1"/>
        </w:numPr>
        <w:spacing w:before="120" w:line="276" w:lineRule="auto"/>
        <w:rPr>
          <w:rFonts w:ascii="Segoe UI" w:hAnsi="Segoe UI" w:cs="Segoe UI"/>
          <w:sz w:val="22"/>
          <w:szCs w:val="22"/>
        </w:rPr>
      </w:pPr>
      <w:r w:rsidRPr="1B60D532">
        <w:rPr>
          <w:rFonts w:ascii="Segoe UI" w:hAnsi="Segoe UI" w:cs="Segoe UI"/>
          <w:sz w:val="22"/>
          <w:szCs w:val="22"/>
        </w:rPr>
        <w:t>Poskytovatel se zavazuje, že zajistí Realizaci Exitu tak, aby nebyla dotčena autorská a jiná práva, know-how atp. Poskytovatele či třetích osob, a</w:t>
      </w:r>
      <w:r w:rsidR="00FD050D">
        <w:rPr>
          <w:rFonts w:ascii="Segoe UI" w:hAnsi="Segoe UI" w:cs="Segoe UI"/>
          <w:sz w:val="22"/>
          <w:szCs w:val="22"/>
        </w:rPr>
        <w:t xml:space="preserve"> to</w:t>
      </w:r>
      <w:r w:rsidRPr="1B60D532">
        <w:rPr>
          <w:rFonts w:ascii="Segoe UI" w:hAnsi="Segoe UI" w:cs="Segoe UI"/>
          <w:sz w:val="22"/>
          <w:szCs w:val="22"/>
        </w:rPr>
        <w:t xml:space="preserve"> včetně poskytnutí případné nezbytné součinnosti pro provedení migrace dat i podpory jejich importu třetí stranou</w:t>
      </w:r>
      <w:r w:rsidR="00230F5F">
        <w:rPr>
          <w:rFonts w:ascii="Segoe UI" w:hAnsi="Segoe UI" w:cs="Segoe UI"/>
          <w:sz w:val="22"/>
          <w:szCs w:val="22"/>
        </w:rPr>
        <w:t>, pokud tak bude Objednatelem požadováno</w:t>
      </w:r>
      <w:r w:rsidRPr="1B60D532">
        <w:rPr>
          <w:rFonts w:ascii="Segoe UI" w:hAnsi="Segoe UI" w:cs="Segoe UI"/>
          <w:sz w:val="22"/>
          <w:szCs w:val="22"/>
        </w:rPr>
        <w:t>.</w:t>
      </w:r>
    </w:p>
    <w:p w14:paraId="5DBD86FA" w14:textId="05B039B6" w:rsidR="00B43594" w:rsidRDefault="1B60D532" w:rsidP="00B43594">
      <w:pPr>
        <w:pStyle w:val="RLTextlnkuslovan"/>
        <w:spacing w:before="120" w:line="276" w:lineRule="auto"/>
        <w:ind w:left="1304"/>
        <w:rPr>
          <w:rFonts w:ascii="Segoe UI" w:hAnsi="Segoe UI" w:cs="Segoe UI"/>
          <w:sz w:val="22"/>
          <w:szCs w:val="22"/>
          <w:lang w:eastAsia="en-US"/>
        </w:rPr>
      </w:pPr>
      <w:r w:rsidRPr="002A6366">
        <w:rPr>
          <w:rFonts w:ascii="Segoe UI" w:hAnsi="Segoe UI" w:cs="Segoe UI"/>
          <w:sz w:val="22"/>
          <w:szCs w:val="22"/>
        </w:rPr>
        <w:t>Pro vyloučení pochybností se stanoví, že Objednatel není v průběhu trvání této Smlouvy povinen poptat vypracování Exitového plánu ani Realizaci Exitu.</w:t>
      </w:r>
    </w:p>
    <w:p w14:paraId="2D4E3B75" w14:textId="000A5EA3" w:rsidR="007F69CB" w:rsidRPr="007F69CB" w:rsidRDefault="007F69CB" w:rsidP="007F69CB">
      <w:pPr>
        <w:pStyle w:val="RLTextlnkuslovan"/>
        <w:spacing w:before="120" w:line="276" w:lineRule="auto"/>
        <w:ind w:left="1304"/>
        <w:rPr>
          <w:rFonts w:ascii="Segoe UI" w:hAnsi="Segoe UI" w:cs="Segoe UI"/>
          <w:sz w:val="22"/>
          <w:szCs w:val="22"/>
          <w:lang w:eastAsia="en-US"/>
        </w:rPr>
      </w:pPr>
      <w:r w:rsidRPr="007F69CB">
        <w:rPr>
          <w:rFonts w:ascii="Segoe UI" w:hAnsi="Segoe UI" w:cs="Segoe UI"/>
          <w:sz w:val="22"/>
          <w:szCs w:val="22"/>
          <w:lang w:eastAsia="en-US"/>
        </w:rPr>
        <w:t xml:space="preserve">Požádá-li Objednatel do </w:t>
      </w:r>
      <w:r w:rsidR="008309CF">
        <w:rPr>
          <w:rFonts w:ascii="Segoe UI" w:hAnsi="Segoe UI" w:cs="Segoe UI"/>
          <w:sz w:val="22"/>
          <w:szCs w:val="22"/>
          <w:lang w:eastAsia="en-US"/>
        </w:rPr>
        <w:t>jednoho (</w:t>
      </w:r>
      <w:r w:rsidRPr="007F69CB">
        <w:rPr>
          <w:rFonts w:ascii="Segoe UI" w:hAnsi="Segoe UI" w:cs="Segoe UI"/>
          <w:sz w:val="22"/>
          <w:szCs w:val="22"/>
          <w:lang w:eastAsia="en-US"/>
        </w:rPr>
        <w:t>1</w:t>
      </w:r>
      <w:r w:rsidR="008309CF">
        <w:rPr>
          <w:rFonts w:ascii="Segoe UI" w:hAnsi="Segoe UI" w:cs="Segoe UI"/>
          <w:sz w:val="22"/>
          <w:szCs w:val="22"/>
          <w:lang w:eastAsia="en-US"/>
        </w:rPr>
        <w:t>)</w:t>
      </w:r>
      <w:r w:rsidRPr="007F69CB">
        <w:rPr>
          <w:rFonts w:ascii="Segoe UI" w:hAnsi="Segoe UI" w:cs="Segoe UI"/>
          <w:sz w:val="22"/>
          <w:szCs w:val="22"/>
          <w:lang w:eastAsia="en-US"/>
        </w:rPr>
        <w:t xml:space="preserve"> roku po skončení účinnosti této Smlouvy Poskytovatele o vypracování Exitového plánu anebo Realizaci Exitu </w:t>
      </w:r>
      <w:r w:rsidR="00AE32AA" w:rsidRPr="007F69CB">
        <w:rPr>
          <w:rFonts w:ascii="Segoe UI" w:hAnsi="Segoe UI" w:cs="Segoe UI"/>
          <w:sz w:val="22"/>
          <w:szCs w:val="22"/>
          <w:lang w:eastAsia="en-US"/>
        </w:rPr>
        <w:t>a</w:t>
      </w:r>
      <w:r w:rsidR="00AE32AA">
        <w:rPr>
          <w:rFonts w:ascii="Segoe UI" w:hAnsi="Segoe UI" w:cs="Segoe UI"/>
          <w:sz w:val="22"/>
          <w:szCs w:val="22"/>
          <w:lang w:eastAsia="en-US"/>
        </w:rPr>
        <w:t> </w:t>
      </w:r>
      <w:r w:rsidRPr="007F69CB">
        <w:rPr>
          <w:rFonts w:ascii="Segoe UI" w:hAnsi="Segoe UI" w:cs="Segoe UI"/>
          <w:sz w:val="22"/>
          <w:szCs w:val="22"/>
          <w:lang w:eastAsia="en-US"/>
        </w:rPr>
        <w:t>dohodnou-li se strany na podmínkách pro poskytnutí takového plnění, Poskytovatel prohlašuje, že takové plnění Objednateli na základě samostatného smluvního vztahu poskytne.</w:t>
      </w:r>
    </w:p>
    <w:p w14:paraId="54A2B170" w14:textId="23C2FD91" w:rsidR="007F69CB" w:rsidRDefault="007F69CB" w:rsidP="007F69CB">
      <w:pPr>
        <w:pStyle w:val="RLTextlnkuslovan"/>
        <w:numPr>
          <w:ilvl w:val="0"/>
          <w:numId w:val="0"/>
        </w:numPr>
        <w:spacing w:before="120" w:line="276" w:lineRule="auto"/>
        <w:ind w:left="2014" w:hanging="737"/>
        <w:rPr>
          <w:rFonts w:ascii="Segoe UI" w:hAnsi="Segoe UI" w:cs="Segoe UI"/>
          <w:sz w:val="22"/>
          <w:szCs w:val="22"/>
          <w:lang w:eastAsia="en-US"/>
        </w:rPr>
      </w:pPr>
    </w:p>
    <w:p w14:paraId="568AA29A" w14:textId="57E25517" w:rsidR="004F29FB" w:rsidRPr="00621485" w:rsidRDefault="004F29FB" w:rsidP="009003D6">
      <w:pPr>
        <w:pStyle w:val="RLlneksmlouvy"/>
        <w:spacing w:before="240" w:line="276" w:lineRule="auto"/>
        <w:ind w:left="567" w:hanging="567"/>
        <w:rPr>
          <w:rFonts w:ascii="Segoe UI" w:hAnsi="Segoe UI" w:cs="Segoe UI"/>
          <w:sz w:val="22"/>
          <w:szCs w:val="22"/>
        </w:rPr>
      </w:pPr>
      <w:bookmarkStart w:id="91" w:name="_Ref405908840"/>
      <w:r w:rsidRPr="00621485">
        <w:rPr>
          <w:rFonts w:ascii="Segoe UI" w:hAnsi="Segoe UI" w:cs="Segoe UI"/>
          <w:sz w:val="22"/>
          <w:szCs w:val="22"/>
        </w:rPr>
        <w:t>ZMĚN</w:t>
      </w:r>
      <w:bookmarkEnd w:id="75"/>
      <w:r w:rsidRPr="00621485">
        <w:rPr>
          <w:rFonts w:ascii="Segoe UI" w:hAnsi="Segoe UI" w:cs="Segoe UI"/>
          <w:sz w:val="22"/>
          <w:szCs w:val="22"/>
        </w:rPr>
        <w:t>OVÉ ŘÍZENÍ</w:t>
      </w:r>
      <w:bookmarkEnd w:id="76"/>
      <w:bookmarkEnd w:id="77"/>
      <w:bookmarkEnd w:id="78"/>
      <w:bookmarkEnd w:id="79"/>
      <w:bookmarkEnd w:id="80"/>
      <w:bookmarkEnd w:id="81"/>
      <w:bookmarkEnd w:id="82"/>
      <w:bookmarkEnd w:id="83"/>
      <w:bookmarkEnd w:id="91"/>
    </w:p>
    <w:p w14:paraId="1F8CDB7E" w14:textId="050FE398" w:rsidR="004F29FB" w:rsidRPr="00621485" w:rsidRDefault="1B60D532" w:rsidP="003474D6">
      <w:pPr>
        <w:pStyle w:val="RLTextlnkuslovan"/>
        <w:spacing w:before="120" w:line="276" w:lineRule="auto"/>
        <w:ind w:left="1304"/>
        <w:rPr>
          <w:rFonts w:ascii="Segoe UI" w:hAnsi="Segoe UI" w:cs="Segoe UI"/>
          <w:sz w:val="22"/>
          <w:szCs w:val="22"/>
          <w:lang w:eastAsia="en-US"/>
        </w:rPr>
      </w:pPr>
      <w:bookmarkStart w:id="92" w:name="_Ref398619373"/>
      <w:r w:rsidRPr="1B60D532">
        <w:rPr>
          <w:rFonts w:ascii="Segoe UI" w:hAnsi="Segoe UI" w:cs="Segoe UI"/>
          <w:sz w:val="22"/>
          <w:szCs w:val="22"/>
          <w:lang w:eastAsia="en-US"/>
        </w:rPr>
        <w:t>Kterákoliv ze smluvních stran je oprávněna navrhnout změny specifikace plnění dle této Smlouvy. Návrh změny bude zaznamenán do Service Desku. Objednatel není povinen navrhovanou změnu akceptovat. Poskytovatel se zavazuje vynaložit veškeré úsilí, které po něm lze spravedlivě požadovat, aby změnu požadovanou Objednatelem akceptoval.</w:t>
      </w:r>
      <w:bookmarkEnd w:id="92"/>
    </w:p>
    <w:p w14:paraId="79CD39AD" w14:textId="2D5C004B" w:rsidR="004F29FB" w:rsidRPr="00621485" w:rsidRDefault="1B60D532" w:rsidP="003474D6">
      <w:pPr>
        <w:pStyle w:val="RLTextlnkuslovan"/>
        <w:spacing w:before="120" w:line="276" w:lineRule="auto"/>
        <w:ind w:left="1304"/>
        <w:rPr>
          <w:rFonts w:ascii="Segoe UI" w:hAnsi="Segoe UI" w:cs="Segoe UI"/>
          <w:sz w:val="22"/>
          <w:szCs w:val="22"/>
          <w:lang w:eastAsia="en-US"/>
        </w:rPr>
      </w:pPr>
      <w:bookmarkStart w:id="93" w:name="_Ref195957841"/>
      <w:bookmarkStart w:id="94" w:name="_Ref96155745"/>
      <w:r w:rsidRPr="1B60D532">
        <w:rPr>
          <w:rFonts w:ascii="Segoe UI" w:hAnsi="Segoe UI" w:cs="Segoe UI"/>
          <w:sz w:val="22"/>
          <w:szCs w:val="22"/>
          <w:lang w:eastAsia="en-US"/>
        </w:rPr>
        <w:t xml:space="preserve">Poskytovatel se zavazuje provést hodnocení dopadů kteroukoliv smluvní stranou navrhovaných změn na termíny plnění, cenu a součinnost Objednatele. </w:t>
      </w:r>
      <w:bookmarkEnd w:id="93"/>
      <w:r w:rsidRPr="1B60D532">
        <w:rPr>
          <w:rFonts w:ascii="Segoe UI" w:hAnsi="Segoe UI" w:cs="Segoe UI"/>
          <w:sz w:val="22"/>
          <w:szCs w:val="22"/>
          <w:lang w:eastAsia="en-US"/>
        </w:rPr>
        <w:t xml:space="preserve">Poskytovatel je povinen toto hodnocení provést bez zbytečného odkladu, nejpozději do </w:t>
      </w:r>
      <w:r w:rsidR="008309CF">
        <w:rPr>
          <w:rFonts w:ascii="Segoe UI" w:hAnsi="Segoe UI" w:cs="Segoe UI"/>
          <w:sz w:val="22"/>
          <w:szCs w:val="22"/>
          <w:lang w:eastAsia="en-US"/>
        </w:rPr>
        <w:t>patnácti (</w:t>
      </w:r>
      <w:r w:rsidRPr="1B60D532">
        <w:rPr>
          <w:rFonts w:ascii="Segoe UI" w:hAnsi="Segoe UI" w:cs="Segoe UI"/>
          <w:sz w:val="22"/>
          <w:szCs w:val="22"/>
          <w:lang w:eastAsia="en-US"/>
        </w:rPr>
        <w:t>15</w:t>
      </w:r>
      <w:r w:rsidR="008309CF">
        <w:rPr>
          <w:rFonts w:ascii="Segoe UI" w:hAnsi="Segoe UI" w:cs="Segoe UI"/>
          <w:sz w:val="22"/>
          <w:szCs w:val="22"/>
          <w:lang w:eastAsia="en-US"/>
        </w:rPr>
        <w:t>)</w:t>
      </w:r>
      <w:r w:rsidRPr="1B60D532">
        <w:rPr>
          <w:rFonts w:ascii="Segoe UI" w:hAnsi="Segoe UI" w:cs="Segoe UI"/>
          <w:sz w:val="22"/>
          <w:szCs w:val="22"/>
          <w:lang w:eastAsia="en-US"/>
        </w:rPr>
        <w:t xml:space="preserve"> pracovních dnů ode dne doručení návrhu kterékoliv smluvní strany druhé smluvní straně.</w:t>
      </w:r>
      <w:bookmarkEnd w:id="94"/>
    </w:p>
    <w:p w14:paraId="512A97EF" w14:textId="77777777" w:rsidR="004F29FB" w:rsidRPr="00621485" w:rsidRDefault="1B60D532" w:rsidP="003474D6">
      <w:pPr>
        <w:pStyle w:val="RLTextlnkuslovan"/>
        <w:spacing w:before="120" w:line="276" w:lineRule="auto"/>
        <w:ind w:left="1304"/>
        <w:rPr>
          <w:rFonts w:ascii="Segoe UI" w:hAnsi="Segoe UI" w:cs="Segoe UI"/>
          <w:sz w:val="22"/>
          <w:szCs w:val="22"/>
          <w:lang w:eastAsia="en-US"/>
        </w:rPr>
      </w:pPr>
      <w:bookmarkStart w:id="95" w:name="_Ref398619374"/>
      <w:r w:rsidRPr="1B60D532">
        <w:rPr>
          <w:rFonts w:ascii="Segoe UI" w:hAnsi="Segoe UI" w:cs="Segoe UI"/>
          <w:sz w:val="22"/>
          <w:szCs w:val="22"/>
          <w:lang w:eastAsia="en-US"/>
        </w:rPr>
        <w:t>Jakékoliv změny plnění dle této Smlouvy musí být sjednány v souladu s příslušnými ustanoveními ZZVZ, a to zejména v souladu s ustanovením § 222 ZZVZ a písemně.</w:t>
      </w:r>
      <w:bookmarkEnd w:id="95"/>
    </w:p>
    <w:p w14:paraId="0B828AD8" w14:textId="77777777" w:rsidR="007B5BEB" w:rsidRPr="00621485" w:rsidRDefault="00A87384" w:rsidP="009003D6">
      <w:pPr>
        <w:pStyle w:val="RLlneksmlouvy"/>
        <w:spacing w:before="240" w:line="276" w:lineRule="auto"/>
        <w:ind w:left="567" w:hanging="567"/>
        <w:rPr>
          <w:rFonts w:ascii="Segoe UI" w:hAnsi="Segoe UI" w:cs="Segoe UI"/>
          <w:sz w:val="22"/>
          <w:szCs w:val="22"/>
        </w:rPr>
      </w:pPr>
      <w:bookmarkStart w:id="96" w:name="_Hlt313951251"/>
      <w:bookmarkStart w:id="97" w:name="_Hlt313951267"/>
      <w:bookmarkStart w:id="98" w:name="_Ref367565345"/>
      <w:bookmarkStart w:id="99" w:name="_Ref313890711"/>
      <w:bookmarkStart w:id="100" w:name="_Ref367538257"/>
      <w:bookmarkEnd w:id="96"/>
      <w:bookmarkEnd w:id="97"/>
      <w:r w:rsidRPr="009003D6">
        <w:rPr>
          <w:rFonts w:ascii="Segoe UI" w:hAnsi="Segoe UI" w:cs="Segoe UI"/>
          <w:sz w:val="22"/>
          <w:szCs w:val="22"/>
        </w:rPr>
        <w:t>PODMÍNKY</w:t>
      </w:r>
      <w:r>
        <w:rPr>
          <w:rFonts w:ascii="Segoe UI" w:hAnsi="Segoe UI" w:cs="Segoe UI"/>
          <w:sz w:val="22"/>
          <w:szCs w:val="22"/>
        </w:rPr>
        <w:t xml:space="preserve"> </w:t>
      </w:r>
      <w:r w:rsidRPr="00A844EC">
        <w:rPr>
          <w:rFonts w:ascii="Segoe UI" w:hAnsi="Segoe UI" w:cs="Segoe UI"/>
          <w:sz w:val="22"/>
          <w:szCs w:val="22"/>
        </w:rPr>
        <w:t>PŘEVZETÍ</w:t>
      </w:r>
      <w:r>
        <w:rPr>
          <w:rFonts w:ascii="Segoe UI" w:hAnsi="Segoe UI" w:cs="Segoe UI"/>
          <w:sz w:val="22"/>
          <w:szCs w:val="22"/>
        </w:rPr>
        <w:t xml:space="preserve"> A </w:t>
      </w:r>
      <w:r w:rsidR="007B5BEB" w:rsidRPr="00621485">
        <w:rPr>
          <w:rFonts w:ascii="Segoe UI" w:hAnsi="Segoe UI" w:cs="Segoe UI"/>
          <w:sz w:val="22"/>
          <w:szCs w:val="22"/>
        </w:rPr>
        <w:t>AKCEPTACE</w:t>
      </w:r>
      <w:bookmarkEnd w:id="98"/>
      <w:r w:rsidR="007B5BEB" w:rsidRPr="00621485">
        <w:rPr>
          <w:rFonts w:ascii="Segoe UI" w:hAnsi="Segoe UI" w:cs="Segoe UI"/>
          <w:sz w:val="22"/>
          <w:szCs w:val="22"/>
        </w:rPr>
        <w:t xml:space="preserve"> </w:t>
      </w:r>
      <w:bookmarkEnd w:id="84"/>
      <w:bookmarkEnd w:id="85"/>
      <w:bookmarkEnd w:id="99"/>
      <w:bookmarkEnd w:id="100"/>
    </w:p>
    <w:p w14:paraId="4F33FE4F" w14:textId="4B1F5B3B" w:rsidR="001715FF" w:rsidRPr="00AA311A" w:rsidRDefault="1B60D532" w:rsidP="001715FF">
      <w:pPr>
        <w:pStyle w:val="RLTextlnkuslovan"/>
        <w:spacing w:before="120" w:line="276" w:lineRule="auto"/>
        <w:ind w:left="1304"/>
        <w:rPr>
          <w:rFonts w:ascii="Segoe UI" w:hAnsi="Segoe UI" w:cs="Segoe UI"/>
          <w:sz w:val="22"/>
          <w:szCs w:val="22"/>
          <w:lang w:eastAsia="en-US"/>
        </w:rPr>
      </w:pPr>
      <w:bookmarkStart w:id="101" w:name="_Ref212253560"/>
      <w:bookmarkStart w:id="102" w:name="_Toc212632751"/>
      <w:r w:rsidRPr="1B60D532">
        <w:rPr>
          <w:rFonts w:ascii="Segoe UI" w:hAnsi="Segoe UI" w:cs="Segoe UI"/>
          <w:sz w:val="22"/>
          <w:szCs w:val="22"/>
          <w:lang w:eastAsia="en-US"/>
        </w:rPr>
        <w:t xml:space="preserve">U Podpory akceptace probíhá písemným schválením Zprávy o poskytování služeb Objednatelem, s výjimkou zhotovení a aktualizace Dokumentace Systému, na jejíž akceptaci se použije odst. </w:t>
      </w:r>
      <w:r w:rsidR="00F41568">
        <w:rPr>
          <w:rFonts w:ascii="Segoe UI" w:hAnsi="Segoe UI" w:cs="Segoe UI"/>
          <w:sz w:val="22"/>
          <w:szCs w:val="22"/>
          <w:lang w:eastAsia="en-US"/>
        </w:rPr>
        <w:fldChar w:fldCharType="begin"/>
      </w:r>
      <w:r w:rsidR="00F41568">
        <w:rPr>
          <w:rFonts w:ascii="Segoe UI" w:hAnsi="Segoe UI" w:cs="Segoe UI"/>
          <w:sz w:val="22"/>
          <w:szCs w:val="22"/>
          <w:lang w:eastAsia="en-US"/>
        </w:rPr>
        <w:instrText xml:space="preserve"> REF _Ref96080608 \r \h </w:instrText>
      </w:r>
      <w:r w:rsidR="00F41568">
        <w:rPr>
          <w:rFonts w:ascii="Segoe UI" w:hAnsi="Segoe UI" w:cs="Segoe UI"/>
          <w:sz w:val="22"/>
          <w:szCs w:val="22"/>
          <w:lang w:eastAsia="en-US"/>
        </w:rPr>
      </w:r>
      <w:r w:rsidR="00F41568">
        <w:rPr>
          <w:rFonts w:ascii="Segoe UI" w:hAnsi="Segoe UI" w:cs="Segoe UI"/>
          <w:sz w:val="22"/>
          <w:szCs w:val="22"/>
          <w:lang w:eastAsia="en-US"/>
        </w:rPr>
        <w:fldChar w:fldCharType="separate"/>
      </w:r>
      <w:r w:rsidR="00F41568">
        <w:rPr>
          <w:rFonts w:ascii="Segoe UI" w:hAnsi="Segoe UI" w:cs="Segoe UI"/>
          <w:sz w:val="22"/>
          <w:szCs w:val="22"/>
          <w:lang w:eastAsia="en-US"/>
        </w:rPr>
        <w:t>10.2</w:t>
      </w:r>
      <w:r w:rsidR="00F41568">
        <w:rPr>
          <w:rFonts w:ascii="Segoe UI" w:hAnsi="Segoe UI" w:cs="Segoe UI"/>
          <w:sz w:val="22"/>
          <w:szCs w:val="22"/>
          <w:lang w:eastAsia="en-US"/>
        </w:rPr>
        <w:fldChar w:fldCharType="end"/>
      </w:r>
      <w:r w:rsidRPr="1B60D532">
        <w:rPr>
          <w:rFonts w:ascii="Segoe UI" w:hAnsi="Segoe UI" w:cs="Segoe UI"/>
          <w:sz w:val="22"/>
          <w:szCs w:val="22"/>
          <w:lang w:eastAsia="en-US"/>
        </w:rPr>
        <w:t xml:space="preserve"> Smlouvy.</w:t>
      </w:r>
    </w:p>
    <w:p w14:paraId="0CA44380" w14:textId="6DD002CE" w:rsidR="005E6174" w:rsidRPr="00AA311A" w:rsidRDefault="1B60D532" w:rsidP="003474D6">
      <w:pPr>
        <w:pStyle w:val="RLTextlnkuslovan"/>
        <w:keepNext/>
        <w:spacing w:before="120" w:line="276" w:lineRule="auto"/>
        <w:ind w:left="1304"/>
        <w:rPr>
          <w:rFonts w:ascii="Segoe UI" w:hAnsi="Segoe UI" w:cs="Segoe UI"/>
          <w:sz w:val="22"/>
          <w:szCs w:val="22"/>
        </w:rPr>
      </w:pPr>
      <w:bookmarkStart w:id="103" w:name="_Ref96080608"/>
      <w:r w:rsidRPr="1B60D532">
        <w:rPr>
          <w:rFonts w:ascii="Segoe UI" w:hAnsi="Segoe UI" w:cs="Segoe UI"/>
          <w:sz w:val="22"/>
          <w:szCs w:val="22"/>
        </w:rPr>
        <w:t xml:space="preserve">Akceptace </w:t>
      </w:r>
      <w:bookmarkStart w:id="104" w:name="_Ref196135071"/>
      <w:bookmarkStart w:id="105" w:name="_Ref198358270"/>
      <w:bookmarkEnd w:id="101"/>
      <w:bookmarkEnd w:id="102"/>
      <w:r w:rsidRPr="1B60D532">
        <w:rPr>
          <w:rFonts w:ascii="Segoe UI" w:hAnsi="Segoe UI" w:cs="Segoe UI"/>
          <w:sz w:val="22"/>
          <w:szCs w:val="22"/>
        </w:rPr>
        <w:t xml:space="preserve">Rozvoje vč. Exitu bude provedena v souladu s akceptační procedurou definovanou v tomto odst. </w:t>
      </w:r>
      <w:r w:rsidR="00F41568">
        <w:rPr>
          <w:rFonts w:ascii="Segoe UI" w:hAnsi="Segoe UI" w:cs="Segoe UI"/>
          <w:sz w:val="22"/>
          <w:szCs w:val="22"/>
        </w:rPr>
        <w:fldChar w:fldCharType="begin"/>
      </w:r>
      <w:r w:rsidR="00F41568">
        <w:rPr>
          <w:rFonts w:ascii="Segoe UI" w:hAnsi="Segoe UI" w:cs="Segoe UI"/>
          <w:sz w:val="22"/>
          <w:szCs w:val="22"/>
        </w:rPr>
        <w:instrText xml:space="preserve"> REF _Ref96080608 \r \h </w:instrText>
      </w:r>
      <w:r w:rsidR="00F41568">
        <w:rPr>
          <w:rFonts w:ascii="Segoe UI" w:hAnsi="Segoe UI" w:cs="Segoe UI"/>
          <w:sz w:val="22"/>
          <w:szCs w:val="22"/>
        </w:rPr>
      </w:r>
      <w:r w:rsidR="00F41568">
        <w:rPr>
          <w:rFonts w:ascii="Segoe UI" w:hAnsi="Segoe UI" w:cs="Segoe UI"/>
          <w:sz w:val="22"/>
          <w:szCs w:val="22"/>
        </w:rPr>
        <w:fldChar w:fldCharType="separate"/>
      </w:r>
      <w:r w:rsidR="00F41568">
        <w:rPr>
          <w:rFonts w:ascii="Segoe UI" w:hAnsi="Segoe UI" w:cs="Segoe UI"/>
          <w:sz w:val="22"/>
          <w:szCs w:val="22"/>
        </w:rPr>
        <w:t>10.2</w:t>
      </w:r>
      <w:r w:rsidR="00F41568">
        <w:rPr>
          <w:rFonts w:ascii="Segoe UI" w:hAnsi="Segoe UI" w:cs="Segoe UI"/>
          <w:sz w:val="22"/>
          <w:szCs w:val="22"/>
        </w:rPr>
        <w:fldChar w:fldCharType="end"/>
      </w:r>
      <w:r w:rsidR="00F41568">
        <w:rPr>
          <w:rFonts w:ascii="Segoe UI" w:hAnsi="Segoe UI" w:cs="Segoe UI"/>
          <w:sz w:val="22"/>
          <w:szCs w:val="22"/>
        </w:rPr>
        <w:t xml:space="preserve"> </w:t>
      </w:r>
      <w:r w:rsidRPr="1B60D532">
        <w:rPr>
          <w:rFonts w:ascii="Segoe UI" w:hAnsi="Segoe UI" w:cs="Segoe UI"/>
          <w:sz w:val="22"/>
          <w:szCs w:val="22"/>
        </w:rPr>
        <w:t>Smlouvy.</w:t>
      </w:r>
      <w:bookmarkEnd w:id="103"/>
    </w:p>
    <w:p w14:paraId="14BE3EAC" w14:textId="77777777" w:rsidR="005E6174" w:rsidRPr="00AA311A"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lang w:eastAsia="en-US"/>
        </w:rPr>
        <w:t xml:space="preserve">Předání a převzetí Objednatelem objednaného a Poskytovatelem řádně provedeného plnění </w:t>
      </w:r>
      <w:r w:rsidRPr="1B60D532">
        <w:rPr>
          <w:rFonts w:ascii="Segoe UI" w:hAnsi="Segoe UI" w:cs="Segoe UI"/>
          <w:sz w:val="22"/>
          <w:szCs w:val="22"/>
        </w:rPr>
        <w:t>bude probíhat akceptací jednotlivých plnění, a to v termínech uvedených v této Smlouvě nebo stanovených v souladu s touto Smlouvou.</w:t>
      </w:r>
      <w:bookmarkEnd w:id="104"/>
      <w:bookmarkEnd w:id="105"/>
    </w:p>
    <w:p w14:paraId="617716A9" w14:textId="77777777" w:rsidR="007A5717" w:rsidRPr="00AA311A" w:rsidRDefault="1B60D532" w:rsidP="00C3283F">
      <w:pPr>
        <w:pStyle w:val="RLTextlnkuslovan"/>
        <w:numPr>
          <w:ilvl w:val="2"/>
          <w:numId w:val="1"/>
        </w:numPr>
        <w:spacing w:before="120" w:line="276" w:lineRule="auto"/>
        <w:ind w:left="2041"/>
        <w:rPr>
          <w:rFonts w:ascii="Segoe UI" w:hAnsi="Segoe UI" w:cs="Segoe UI"/>
          <w:sz w:val="22"/>
          <w:szCs w:val="22"/>
          <w:lang w:eastAsia="en-US"/>
        </w:rPr>
      </w:pPr>
      <w:bookmarkStart w:id="106" w:name="_Ref212887975"/>
      <w:r w:rsidRPr="1B60D532">
        <w:rPr>
          <w:rFonts w:ascii="Segoe UI" w:hAnsi="Segoe UI" w:cs="Segoe UI"/>
          <w:sz w:val="22"/>
          <w:szCs w:val="22"/>
          <w:lang w:eastAsia="en-US"/>
        </w:rPr>
        <w:t>Akceptační procedura zahrnuje ověření řádného provedení jednotlivých plnění porovnáním jejich skutečných vlastností s jejich specifikací stanovenou touto Smlouvou, specifikací se rozumí i akceptační kritéria, jsou-li stanovena.</w:t>
      </w:r>
      <w:bookmarkEnd w:id="106"/>
      <w:r w:rsidRPr="1B60D532">
        <w:rPr>
          <w:rFonts w:ascii="Segoe UI" w:hAnsi="Segoe UI" w:cs="Segoe UI"/>
          <w:sz w:val="22"/>
          <w:szCs w:val="22"/>
          <w:lang w:eastAsia="en-US"/>
        </w:rPr>
        <w:t xml:space="preserve"> </w:t>
      </w:r>
    </w:p>
    <w:p w14:paraId="30AD4ADB" w14:textId="77777777" w:rsidR="007A5717" w:rsidRPr="00AA311A"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rPr>
        <w:t xml:space="preserve">Plnění bude předáno a převzato na základě předávacího protokolu. Předpokladem pro podpis předávacího protokolu ze strany Objednatele je, že plnění nemá žádné zjevné vady či nedostatky oproti sjednaným požadavkům dle Smlouvy. Smluvní strany souhlasí, že předávací protokol je dokument sepsaný mezi smluvními stranami, který zachycuje výsledek předání, ale nevyjadřuje souhlas Objednatele s obsahem předmětu předání, nýbrž pouze potvrzení skutečnosti, že k takovému předání došlo. </w:t>
      </w:r>
    </w:p>
    <w:p w14:paraId="031D77E6" w14:textId="1567C308" w:rsidR="00DF1FC8" w:rsidRPr="0056568C"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rPr>
        <w:t>O akceptaci plnění Objednatelem bude pořízen akceptační protokol na základě provedeného akceptačního řízení. Akceptační řízení zahrnuje ověření, zda poskytnuté plnění vedlo k výsledku, ke kterému se smluvní strany zavázaly Smlouvou a jejími přílohami. V akceptačním protokolu budou vyznačeny zjištěné vady včetně způsobu a lhůty k jejich odstranění. Podpis akceptačního protokolu plnění Objednatelem s výsledkem „</w:t>
      </w:r>
      <w:r w:rsidRPr="1B60D532">
        <w:rPr>
          <w:rFonts w:ascii="Segoe UI" w:hAnsi="Segoe UI" w:cs="Segoe UI"/>
          <w:i/>
          <w:iCs/>
          <w:sz w:val="22"/>
          <w:szCs w:val="22"/>
        </w:rPr>
        <w:t>Akceptováno bez výhrad</w:t>
      </w:r>
      <w:r w:rsidRPr="1B60D532">
        <w:rPr>
          <w:rFonts w:ascii="Segoe UI" w:hAnsi="Segoe UI" w:cs="Segoe UI"/>
          <w:sz w:val="22"/>
          <w:szCs w:val="22"/>
        </w:rPr>
        <w:t>“ je podmínkou pro vznik oprávnění Poskytovatele vystavit fakturu za poskytnutí plnění.</w:t>
      </w:r>
    </w:p>
    <w:p w14:paraId="704D2162" w14:textId="28DD51B5" w:rsidR="00C35E17" w:rsidRPr="00C35E17" w:rsidRDefault="1B60D532" w:rsidP="00C35E17">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rPr>
        <w:t xml:space="preserve">Pro účely akceptačního řízení se stanovují následující kategorie vad </w:t>
      </w:r>
      <w:r w:rsidR="00AE32AA" w:rsidRPr="1B60D532">
        <w:rPr>
          <w:rFonts w:ascii="Segoe UI" w:hAnsi="Segoe UI" w:cs="Segoe UI"/>
          <w:sz w:val="22"/>
          <w:szCs w:val="22"/>
        </w:rPr>
        <w:t>a</w:t>
      </w:r>
      <w:r w:rsidR="00AE32AA">
        <w:rPr>
          <w:rFonts w:ascii="Segoe UI" w:hAnsi="Segoe UI" w:cs="Segoe UI"/>
          <w:sz w:val="22"/>
          <w:szCs w:val="22"/>
        </w:rPr>
        <w:t> </w:t>
      </w:r>
      <w:r w:rsidRPr="1B60D532">
        <w:rPr>
          <w:rFonts w:ascii="Segoe UI" w:hAnsi="Segoe UI" w:cs="Segoe UI"/>
          <w:sz w:val="22"/>
          <w:szCs w:val="22"/>
        </w:rPr>
        <w:t>kritéria akceptace:</w:t>
      </w:r>
    </w:p>
    <w:p w14:paraId="3639EA59" w14:textId="01F3CF70" w:rsidR="000E38EA" w:rsidRDefault="1B60D532" w:rsidP="00C3283F">
      <w:pPr>
        <w:pStyle w:val="RLTextlnkuslovan"/>
        <w:numPr>
          <w:ilvl w:val="3"/>
          <w:numId w:val="1"/>
        </w:numPr>
        <w:tabs>
          <w:tab w:val="num" w:pos="2835"/>
        </w:tabs>
        <w:spacing w:before="120" w:line="276" w:lineRule="auto"/>
        <w:ind w:left="2835" w:hanging="850"/>
        <w:rPr>
          <w:rFonts w:ascii="Segoe UI" w:hAnsi="Segoe UI" w:cs="Segoe UI"/>
          <w:sz w:val="22"/>
          <w:szCs w:val="22"/>
          <w:lang w:eastAsia="en-US"/>
        </w:rPr>
      </w:pPr>
      <w:r w:rsidRPr="1B60D532">
        <w:rPr>
          <w:rFonts w:ascii="Segoe UI" w:hAnsi="Segoe UI" w:cs="Segoe UI"/>
          <w:sz w:val="22"/>
          <w:szCs w:val="22"/>
        </w:rPr>
        <w:t>Vada kategorie "C“ – lehká vada, nemající vliv na zpracování dat, provoz nebo funkcionalitu Systému.</w:t>
      </w:r>
    </w:p>
    <w:p w14:paraId="6FBF1FAB" w14:textId="526EC1AA" w:rsidR="000E38EA" w:rsidRDefault="1B60D532" w:rsidP="00C3283F">
      <w:pPr>
        <w:pStyle w:val="RLTextlnkuslovan"/>
        <w:numPr>
          <w:ilvl w:val="3"/>
          <w:numId w:val="1"/>
        </w:numPr>
        <w:tabs>
          <w:tab w:val="num" w:pos="2835"/>
        </w:tabs>
        <w:spacing w:before="120" w:line="276" w:lineRule="auto"/>
        <w:ind w:left="2835" w:hanging="850"/>
        <w:rPr>
          <w:rFonts w:ascii="Segoe UI" w:hAnsi="Segoe UI" w:cs="Segoe UI"/>
          <w:sz w:val="22"/>
          <w:szCs w:val="22"/>
          <w:lang w:eastAsia="en-US"/>
        </w:rPr>
      </w:pPr>
      <w:r w:rsidRPr="1B60D532">
        <w:rPr>
          <w:rFonts w:ascii="Segoe UI" w:hAnsi="Segoe UI" w:cs="Segoe UI"/>
          <w:sz w:val="22"/>
          <w:szCs w:val="22"/>
        </w:rPr>
        <w:t>Vada kategorie "B“ – střední vada, která může mít vliv na zpracování dat, provoz nebo funkcionalitu Systému, a její vliv je možné eliminovat náhradním postupem nebo organizačním zajištěním.</w:t>
      </w:r>
    </w:p>
    <w:p w14:paraId="7E087B29" w14:textId="60D54D5E" w:rsidR="000E38EA" w:rsidRPr="00AA311A" w:rsidRDefault="1B60D532" w:rsidP="00C3283F">
      <w:pPr>
        <w:pStyle w:val="RLTextlnkuslovan"/>
        <w:numPr>
          <w:ilvl w:val="3"/>
          <w:numId w:val="1"/>
        </w:numPr>
        <w:tabs>
          <w:tab w:val="num" w:pos="2835"/>
        </w:tabs>
        <w:spacing w:before="120" w:line="276" w:lineRule="auto"/>
        <w:ind w:left="2835" w:hanging="850"/>
        <w:rPr>
          <w:rFonts w:ascii="Segoe UI" w:hAnsi="Segoe UI" w:cs="Segoe UI"/>
          <w:sz w:val="22"/>
          <w:szCs w:val="22"/>
          <w:lang w:eastAsia="en-US"/>
        </w:rPr>
      </w:pPr>
      <w:r w:rsidRPr="1B60D532">
        <w:rPr>
          <w:rFonts w:ascii="Segoe UI" w:hAnsi="Segoe UI" w:cs="Segoe UI"/>
          <w:sz w:val="22"/>
          <w:szCs w:val="22"/>
        </w:rPr>
        <w:t xml:space="preserve">Vada kategorie "A“ – vážná vada, která má vliv na zpracování dat, provoz nebo funkcionalitu Systému, a její vliv není možné eliminovat náhradním postupem nebo organizačním opatřením. Systém neposkytuje některou z kritických funkcionalit. </w:t>
      </w:r>
    </w:p>
    <w:p w14:paraId="1C8D58D8" w14:textId="412E1DE9" w:rsidR="00F54A78" w:rsidRPr="00AA311A"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rPr>
        <w:t xml:space="preserve">Akceptační řízení bude zahájeno po předání či provedení plnění na základě předávacího protokolu. </w:t>
      </w:r>
      <w:r w:rsidRPr="1B60D532">
        <w:rPr>
          <w:rFonts w:ascii="Segoe UI" w:hAnsi="Segoe UI" w:cs="Segoe UI"/>
          <w:sz w:val="22"/>
          <w:szCs w:val="22"/>
          <w:lang w:eastAsia="en-US"/>
        </w:rPr>
        <w:t>Objednatel ověří rozsah a kvalitu poskytnutého plnění, které je předmětem akceptace, zejména zda odpovídá všem Objednatelem požadovaným podmínkám a parametrům. V případě, že plnění bude odpovídat požadavkům Objednatele, bude v příslušném akceptačním protokolu zaznamenán výsledek „</w:t>
      </w:r>
      <w:r w:rsidRPr="1B60D532">
        <w:rPr>
          <w:rFonts w:ascii="Segoe UI" w:hAnsi="Segoe UI" w:cs="Segoe UI"/>
          <w:i/>
          <w:iCs/>
          <w:sz w:val="22"/>
          <w:szCs w:val="22"/>
          <w:lang w:eastAsia="en-US"/>
        </w:rPr>
        <w:t>Akceptováno bez výhrad</w:t>
      </w:r>
      <w:r w:rsidRPr="1B60D532">
        <w:rPr>
          <w:rFonts w:ascii="Segoe UI" w:hAnsi="Segoe UI" w:cs="Segoe UI"/>
          <w:sz w:val="22"/>
          <w:szCs w:val="22"/>
          <w:lang w:eastAsia="en-US"/>
        </w:rPr>
        <w:t>“.</w:t>
      </w:r>
    </w:p>
    <w:p w14:paraId="75962957" w14:textId="53C18F8F" w:rsidR="00F54A78"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lang w:eastAsia="en-US"/>
        </w:rPr>
        <w:t>V případě, že ze strany Objednatele nedojde k akceptaci poskytnutého plnění, bude v příslušném akceptačním protokolu zaznamenán výsledek „</w:t>
      </w:r>
      <w:r w:rsidRPr="1B60D532">
        <w:rPr>
          <w:rFonts w:ascii="Segoe UI" w:hAnsi="Segoe UI" w:cs="Segoe UI"/>
          <w:i/>
          <w:iCs/>
          <w:sz w:val="22"/>
          <w:szCs w:val="22"/>
          <w:lang w:eastAsia="en-US"/>
        </w:rPr>
        <w:t>Neakceptováno</w:t>
      </w:r>
      <w:r w:rsidRPr="1B60D532">
        <w:rPr>
          <w:rFonts w:ascii="Segoe UI" w:hAnsi="Segoe UI" w:cs="Segoe UI"/>
          <w:sz w:val="22"/>
          <w:szCs w:val="22"/>
          <w:lang w:eastAsia="en-US"/>
        </w:rPr>
        <w:t xml:space="preserve">“ a Poskytovatel je povinen zjednat nápravu cestou odstranění výhrad uvedených v akceptačním protokolu ve lhůtě 14 dnů od oznámení, že plnění nebylo akceptováno, pokud se smluvní strany nedohodnou jinak. Objednatel následně postupuje obdobně jako při prvním ověření rozsahu a kvality poskytnuté části plnění. </w:t>
      </w:r>
    </w:p>
    <w:p w14:paraId="43AD432E" w14:textId="11CAF53E" w:rsidR="0066525D" w:rsidRPr="00AA311A"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lang w:eastAsia="en-US"/>
        </w:rPr>
        <w:t xml:space="preserve">V případě, že ze strany Objednatele dojde k akceptaci poskytnutého plnění s výhradami, bude v příslušném akceptačním protokolu zaznamenán výsledek </w:t>
      </w:r>
      <w:r w:rsidRPr="1B60D532">
        <w:rPr>
          <w:rFonts w:ascii="Segoe UI" w:hAnsi="Segoe UI" w:cs="Segoe UI"/>
          <w:sz w:val="22"/>
          <w:szCs w:val="22"/>
        </w:rPr>
        <w:t xml:space="preserve">„Akceptováno s výhradami“ a Poskytovatel je povinen zjednat nápravu cestou odstranění výhrad uvedených v akceptačním protokolu ve lhůtě </w:t>
      </w:r>
      <w:r w:rsidR="008309CF">
        <w:rPr>
          <w:rFonts w:ascii="Segoe UI" w:hAnsi="Segoe UI" w:cs="Segoe UI"/>
          <w:sz w:val="22"/>
          <w:szCs w:val="22"/>
        </w:rPr>
        <w:t>čtrnácti (</w:t>
      </w:r>
      <w:r w:rsidRPr="1B60D532">
        <w:rPr>
          <w:rFonts w:ascii="Segoe UI" w:hAnsi="Segoe UI" w:cs="Segoe UI"/>
          <w:sz w:val="22"/>
          <w:szCs w:val="22"/>
        </w:rPr>
        <w:t>14</w:t>
      </w:r>
      <w:r w:rsidR="008309CF">
        <w:rPr>
          <w:rFonts w:ascii="Segoe UI" w:hAnsi="Segoe UI" w:cs="Segoe UI"/>
          <w:sz w:val="22"/>
          <w:szCs w:val="22"/>
        </w:rPr>
        <w:t>)</w:t>
      </w:r>
      <w:r w:rsidRPr="1B60D532">
        <w:rPr>
          <w:rFonts w:ascii="Segoe UI" w:hAnsi="Segoe UI" w:cs="Segoe UI"/>
          <w:sz w:val="22"/>
          <w:szCs w:val="22"/>
        </w:rPr>
        <w:t xml:space="preserve"> dnů od oznámení, že plnění bylo akceptováno s výhradami, pokud se smluvní strany nedohodnou jinak. </w:t>
      </w:r>
    </w:p>
    <w:p w14:paraId="1CBCDB67" w14:textId="77777777" w:rsidR="007A5717" w:rsidRPr="00AA311A"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rPr>
        <w:t>V závislosti na kategorii zjištěných vad může být výsledkem akceptačního řízení:</w:t>
      </w:r>
    </w:p>
    <w:p w14:paraId="2C239FE1" w14:textId="5E314929" w:rsidR="000E38EA" w:rsidRPr="000E38EA" w:rsidRDefault="008A54BD" w:rsidP="00C3283F">
      <w:pPr>
        <w:pStyle w:val="RLTextlnkuslovan"/>
        <w:numPr>
          <w:ilvl w:val="0"/>
          <w:numId w:val="10"/>
        </w:numPr>
        <w:spacing w:before="120" w:line="276" w:lineRule="auto"/>
        <w:ind w:left="2608" w:hanging="567"/>
        <w:rPr>
          <w:rFonts w:ascii="Segoe UI" w:hAnsi="Segoe UI" w:cs="Segoe UI"/>
          <w:sz w:val="22"/>
          <w:szCs w:val="22"/>
          <w:lang w:eastAsia="en-US"/>
        </w:rPr>
      </w:pPr>
      <w:r>
        <w:rPr>
          <w:rFonts w:ascii="Segoe UI" w:hAnsi="Segoe UI" w:cs="Segoe UI"/>
          <w:sz w:val="22"/>
          <w:szCs w:val="22"/>
        </w:rPr>
        <w:t>„</w:t>
      </w:r>
      <w:r w:rsidR="00DF1FC8" w:rsidRPr="00AA311A">
        <w:rPr>
          <w:rFonts w:ascii="Segoe UI" w:hAnsi="Segoe UI" w:cs="Segoe UI"/>
          <w:b/>
          <w:sz w:val="22"/>
          <w:szCs w:val="22"/>
        </w:rPr>
        <w:t>Akceptováno</w:t>
      </w:r>
      <w:r w:rsidR="0010453E">
        <w:rPr>
          <w:rFonts w:ascii="Segoe UI" w:hAnsi="Segoe UI" w:cs="Segoe UI"/>
          <w:b/>
          <w:sz w:val="22"/>
          <w:szCs w:val="22"/>
        </w:rPr>
        <w:t xml:space="preserve"> bez výhrad</w:t>
      </w:r>
      <w:r w:rsidR="00DF1FC8" w:rsidRPr="00AA311A">
        <w:rPr>
          <w:rFonts w:ascii="Segoe UI" w:hAnsi="Segoe UI" w:cs="Segoe UI"/>
          <w:sz w:val="22"/>
          <w:szCs w:val="22"/>
        </w:rPr>
        <w:t>" – v případě, že Objednatel v průběhu akceptačního řízení nenalezne v předaném plnění žádné vady ani nedodělky, uvede Objednatel do akceptačního protokolu, že předané plnění bylo akceptováno a akceptační protokol potvrdí svým podpisem. Tím se považuj</w:t>
      </w:r>
      <w:r w:rsidR="00C47EB7">
        <w:rPr>
          <w:rFonts w:ascii="Segoe UI" w:hAnsi="Segoe UI" w:cs="Segoe UI"/>
          <w:sz w:val="22"/>
          <w:szCs w:val="22"/>
        </w:rPr>
        <w:t>e</w:t>
      </w:r>
      <w:r w:rsidR="00AA311A" w:rsidRPr="00AA311A">
        <w:rPr>
          <w:rFonts w:ascii="Segoe UI" w:hAnsi="Segoe UI" w:cs="Segoe UI"/>
          <w:sz w:val="22"/>
          <w:szCs w:val="22"/>
        </w:rPr>
        <w:t xml:space="preserve"> </w:t>
      </w:r>
      <w:r w:rsidR="00C47EB7">
        <w:rPr>
          <w:rFonts w:ascii="Segoe UI" w:hAnsi="Segoe UI" w:cs="Segoe UI"/>
          <w:sz w:val="22"/>
          <w:szCs w:val="22"/>
        </w:rPr>
        <w:t>plnění</w:t>
      </w:r>
      <w:r w:rsidR="00DF1FC8" w:rsidRPr="00AA311A">
        <w:rPr>
          <w:rFonts w:ascii="Segoe UI" w:hAnsi="Segoe UI" w:cs="Segoe UI"/>
          <w:sz w:val="22"/>
          <w:szCs w:val="22"/>
        </w:rPr>
        <w:t xml:space="preserve"> za řádně provedené;</w:t>
      </w:r>
    </w:p>
    <w:p w14:paraId="55AB3233" w14:textId="4D7E18B4" w:rsidR="008A54BD" w:rsidRPr="00AA311A" w:rsidRDefault="008A54BD" w:rsidP="00C3283F">
      <w:pPr>
        <w:pStyle w:val="RLTextlnkuslovan"/>
        <w:numPr>
          <w:ilvl w:val="0"/>
          <w:numId w:val="10"/>
        </w:numPr>
        <w:spacing w:before="120" w:line="276" w:lineRule="auto"/>
        <w:ind w:left="2608" w:hanging="567"/>
        <w:rPr>
          <w:rFonts w:ascii="Segoe UI" w:hAnsi="Segoe UI" w:cs="Segoe UI"/>
          <w:sz w:val="22"/>
          <w:szCs w:val="22"/>
          <w:lang w:eastAsia="en-US"/>
        </w:rPr>
      </w:pPr>
      <w:r>
        <w:rPr>
          <w:rFonts w:ascii="Segoe UI" w:hAnsi="Segoe UI" w:cs="Segoe UI"/>
          <w:sz w:val="22"/>
          <w:szCs w:val="22"/>
        </w:rPr>
        <w:t>„</w:t>
      </w:r>
      <w:r>
        <w:rPr>
          <w:rFonts w:ascii="Segoe UI" w:hAnsi="Segoe UI" w:cs="Segoe UI"/>
          <w:b/>
          <w:bCs/>
          <w:sz w:val="22"/>
          <w:szCs w:val="22"/>
        </w:rPr>
        <w:t>Akceptováno s výhradami</w:t>
      </w:r>
      <w:r>
        <w:rPr>
          <w:rFonts w:ascii="Segoe UI" w:hAnsi="Segoe UI" w:cs="Segoe UI"/>
          <w:sz w:val="22"/>
          <w:szCs w:val="22"/>
        </w:rPr>
        <w:t xml:space="preserve">“ – v ostatních případech bude předané plnění akceptováno a akceptační řízení bude skončeno s výsledkem </w:t>
      </w:r>
      <w:r w:rsidR="00A06DC8">
        <w:rPr>
          <w:rFonts w:ascii="Segoe UI" w:hAnsi="Segoe UI" w:cs="Segoe UI"/>
          <w:sz w:val="22"/>
          <w:szCs w:val="22"/>
        </w:rPr>
        <w:t>„</w:t>
      </w:r>
      <w:r>
        <w:rPr>
          <w:rFonts w:ascii="Segoe UI" w:hAnsi="Segoe UI" w:cs="Segoe UI"/>
          <w:sz w:val="22"/>
          <w:szCs w:val="22"/>
        </w:rPr>
        <w:t>Akceptováno s výhradami</w:t>
      </w:r>
      <w:r w:rsidRPr="00AA311A">
        <w:rPr>
          <w:rFonts w:ascii="Segoe UI" w:hAnsi="Segoe UI" w:cs="Segoe UI"/>
          <w:sz w:val="22"/>
          <w:szCs w:val="22"/>
        </w:rPr>
        <w:t>"</w:t>
      </w:r>
      <w:r>
        <w:rPr>
          <w:rFonts w:ascii="Segoe UI" w:hAnsi="Segoe UI" w:cs="Segoe UI"/>
          <w:sz w:val="22"/>
          <w:szCs w:val="22"/>
        </w:rPr>
        <w:t xml:space="preserve">; je-li plnění </w:t>
      </w:r>
      <w:r w:rsidR="0010453E">
        <w:rPr>
          <w:rFonts w:ascii="Segoe UI" w:hAnsi="Segoe UI" w:cs="Segoe UI"/>
          <w:sz w:val="22"/>
          <w:szCs w:val="22"/>
        </w:rPr>
        <w:t xml:space="preserve">akceptováno s výhradami, vzniká nárok na úhradu ceny za jeho plnění až po akceptování bez výhrad; považuje se však za splněné (nevzniká nárok na smluvní pokutu za prodlení s jeho plněním, </w:t>
      </w:r>
      <w:r w:rsidR="00A06DC8">
        <w:rPr>
          <w:rFonts w:ascii="Segoe UI" w:hAnsi="Segoe UI" w:cs="Segoe UI"/>
          <w:sz w:val="22"/>
          <w:szCs w:val="22"/>
        </w:rPr>
        <w:t xml:space="preserve">sankce za prodlení </w:t>
      </w:r>
      <w:r w:rsidR="0010453E">
        <w:rPr>
          <w:rFonts w:ascii="Segoe UI" w:hAnsi="Segoe UI" w:cs="Segoe UI"/>
          <w:sz w:val="22"/>
          <w:szCs w:val="22"/>
        </w:rPr>
        <w:t xml:space="preserve">se </w:t>
      </w:r>
      <w:r w:rsidR="00A06DC8">
        <w:rPr>
          <w:rFonts w:ascii="Segoe UI" w:hAnsi="Segoe UI" w:cs="Segoe UI"/>
          <w:sz w:val="22"/>
          <w:szCs w:val="22"/>
        </w:rPr>
        <w:t xml:space="preserve">znovu </w:t>
      </w:r>
      <w:r w:rsidR="0010453E">
        <w:rPr>
          <w:rFonts w:ascii="Segoe UI" w:hAnsi="Segoe UI" w:cs="Segoe UI"/>
          <w:sz w:val="22"/>
          <w:szCs w:val="22"/>
        </w:rPr>
        <w:t>aktivuje při neodstranění vad ve stanovené lhůtě</w:t>
      </w:r>
      <w:r w:rsidR="00A06DC8">
        <w:rPr>
          <w:rFonts w:ascii="Segoe UI" w:hAnsi="Segoe UI" w:cs="Segoe UI"/>
          <w:sz w:val="22"/>
          <w:szCs w:val="22"/>
        </w:rPr>
        <w:t>)</w:t>
      </w:r>
      <w:r w:rsidR="0010453E">
        <w:rPr>
          <w:rFonts w:ascii="Segoe UI" w:hAnsi="Segoe UI" w:cs="Segoe UI"/>
          <w:sz w:val="22"/>
          <w:szCs w:val="22"/>
        </w:rPr>
        <w:t>;</w:t>
      </w:r>
    </w:p>
    <w:p w14:paraId="08AEBEB9" w14:textId="469C2B42" w:rsidR="00DF1FC8" w:rsidRPr="00F41568" w:rsidRDefault="008A54BD" w:rsidP="00C3283F">
      <w:pPr>
        <w:pStyle w:val="RLTextlnkuslovan"/>
        <w:numPr>
          <w:ilvl w:val="0"/>
          <w:numId w:val="10"/>
        </w:numPr>
        <w:spacing w:before="120" w:line="276" w:lineRule="auto"/>
        <w:ind w:left="2608" w:hanging="567"/>
        <w:rPr>
          <w:rFonts w:ascii="Segoe UI" w:hAnsi="Segoe UI" w:cs="Segoe UI"/>
          <w:sz w:val="22"/>
          <w:szCs w:val="22"/>
          <w:lang w:eastAsia="en-US"/>
        </w:rPr>
      </w:pPr>
      <w:r>
        <w:rPr>
          <w:rFonts w:ascii="Segoe UI" w:hAnsi="Segoe UI" w:cs="Segoe UI"/>
          <w:sz w:val="22"/>
          <w:szCs w:val="22"/>
        </w:rPr>
        <w:t>„</w:t>
      </w:r>
      <w:r w:rsidR="00DF1FC8" w:rsidRPr="00AA311A">
        <w:rPr>
          <w:rFonts w:ascii="Segoe UI" w:hAnsi="Segoe UI" w:cs="Segoe UI"/>
          <w:b/>
          <w:sz w:val="22"/>
          <w:szCs w:val="22"/>
        </w:rPr>
        <w:t>Neakceptováno</w:t>
      </w:r>
      <w:r w:rsidR="00DF1FC8" w:rsidRPr="00AA311A">
        <w:rPr>
          <w:rFonts w:ascii="Segoe UI" w:hAnsi="Segoe UI" w:cs="Segoe UI"/>
          <w:sz w:val="22"/>
          <w:szCs w:val="22"/>
        </w:rPr>
        <w:t xml:space="preserve">" – v případě </w:t>
      </w:r>
      <w:r w:rsidR="000E38EA">
        <w:rPr>
          <w:rFonts w:ascii="Segoe UI" w:hAnsi="Segoe UI" w:cs="Segoe UI"/>
          <w:sz w:val="22"/>
          <w:szCs w:val="22"/>
        </w:rPr>
        <w:t xml:space="preserve">zjištění více než deseti (10) vad kategorie </w:t>
      </w:r>
      <w:r w:rsidR="000E38EA" w:rsidRPr="00AA311A">
        <w:rPr>
          <w:rFonts w:ascii="Segoe UI" w:hAnsi="Segoe UI" w:cs="Segoe UI"/>
          <w:sz w:val="22"/>
          <w:szCs w:val="22"/>
        </w:rPr>
        <w:t>"</w:t>
      </w:r>
      <w:r w:rsidR="000E38EA">
        <w:rPr>
          <w:rFonts w:ascii="Segoe UI" w:hAnsi="Segoe UI" w:cs="Segoe UI"/>
          <w:sz w:val="22"/>
          <w:szCs w:val="22"/>
        </w:rPr>
        <w:t xml:space="preserve">C“ nebo více než dvou (2) vad kategorie </w:t>
      </w:r>
      <w:r w:rsidR="000E38EA" w:rsidRPr="00AA311A">
        <w:rPr>
          <w:rFonts w:ascii="Segoe UI" w:hAnsi="Segoe UI" w:cs="Segoe UI"/>
          <w:sz w:val="22"/>
          <w:szCs w:val="22"/>
        </w:rPr>
        <w:t>"</w:t>
      </w:r>
      <w:r w:rsidR="000E38EA">
        <w:rPr>
          <w:rFonts w:ascii="Segoe UI" w:hAnsi="Segoe UI" w:cs="Segoe UI"/>
          <w:sz w:val="22"/>
          <w:szCs w:val="22"/>
        </w:rPr>
        <w:t xml:space="preserve">B“ nebo alespoň jedné (1) vady kategorie </w:t>
      </w:r>
      <w:r w:rsidR="000E38EA" w:rsidRPr="00AA311A">
        <w:rPr>
          <w:rFonts w:ascii="Segoe UI" w:hAnsi="Segoe UI" w:cs="Segoe UI"/>
          <w:sz w:val="22"/>
          <w:szCs w:val="22"/>
        </w:rPr>
        <w:t>"</w:t>
      </w:r>
      <w:r w:rsidR="000E38EA">
        <w:rPr>
          <w:rFonts w:ascii="Segoe UI" w:hAnsi="Segoe UI" w:cs="Segoe UI"/>
          <w:sz w:val="22"/>
          <w:szCs w:val="22"/>
        </w:rPr>
        <w:t>A“</w:t>
      </w:r>
      <w:r w:rsidR="00DF1FC8" w:rsidRPr="00AA311A">
        <w:rPr>
          <w:rFonts w:ascii="Segoe UI" w:hAnsi="Segoe UI" w:cs="Segoe UI"/>
          <w:sz w:val="22"/>
          <w:szCs w:val="22"/>
        </w:rPr>
        <w:t xml:space="preserve"> nebude předané plnění akceptováno a akceptační řízení bude skončeno s výsledkem „</w:t>
      </w:r>
      <w:r w:rsidR="00DF1FC8" w:rsidRPr="00AA311A">
        <w:rPr>
          <w:rFonts w:ascii="Segoe UI" w:hAnsi="Segoe UI" w:cs="Segoe UI"/>
          <w:i/>
          <w:sz w:val="22"/>
          <w:szCs w:val="22"/>
        </w:rPr>
        <w:t>Neakceptováno</w:t>
      </w:r>
      <w:r w:rsidR="00DF1FC8" w:rsidRPr="00AA311A">
        <w:rPr>
          <w:rFonts w:ascii="Segoe UI" w:hAnsi="Segoe UI" w:cs="Segoe UI"/>
          <w:sz w:val="22"/>
          <w:szCs w:val="22"/>
        </w:rPr>
        <w:t xml:space="preserve">“. </w:t>
      </w:r>
      <w:r w:rsidR="00C47EB7">
        <w:rPr>
          <w:rFonts w:ascii="Segoe UI" w:hAnsi="Segoe UI" w:cs="Segoe UI"/>
          <w:sz w:val="22"/>
          <w:szCs w:val="22"/>
        </w:rPr>
        <w:t>Plnění není</w:t>
      </w:r>
      <w:r w:rsidR="00DF1FC8" w:rsidRPr="00AA311A">
        <w:rPr>
          <w:rFonts w:ascii="Segoe UI" w:hAnsi="Segoe UI" w:cs="Segoe UI"/>
          <w:sz w:val="22"/>
          <w:szCs w:val="22"/>
        </w:rPr>
        <w:t xml:space="preserve"> řádn</w:t>
      </w:r>
      <w:r w:rsidR="00AA311A" w:rsidRPr="00AA311A">
        <w:rPr>
          <w:rFonts w:ascii="Segoe UI" w:hAnsi="Segoe UI" w:cs="Segoe UI"/>
          <w:sz w:val="22"/>
          <w:szCs w:val="22"/>
        </w:rPr>
        <w:t>ě</w:t>
      </w:r>
      <w:r w:rsidR="00DF1FC8" w:rsidRPr="00AA311A">
        <w:rPr>
          <w:rFonts w:ascii="Segoe UI" w:hAnsi="Segoe UI" w:cs="Segoe UI"/>
          <w:sz w:val="22"/>
          <w:szCs w:val="22"/>
        </w:rPr>
        <w:t xml:space="preserve"> provedené a</w:t>
      </w:r>
      <w:r w:rsidR="002368D8" w:rsidRPr="00AA311A">
        <w:rPr>
          <w:rFonts w:ascii="Segoe UI" w:hAnsi="Segoe UI" w:cs="Segoe UI"/>
          <w:sz w:val="22"/>
          <w:szCs w:val="22"/>
        </w:rPr>
        <w:t> </w:t>
      </w:r>
      <w:r w:rsidR="00AA311A" w:rsidRPr="00AA311A">
        <w:rPr>
          <w:rFonts w:ascii="Segoe UI" w:hAnsi="Segoe UI" w:cs="Segoe UI"/>
          <w:sz w:val="22"/>
          <w:szCs w:val="22"/>
        </w:rPr>
        <w:t>Poskytovateli</w:t>
      </w:r>
      <w:r w:rsidR="00DF1FC8" w:rsidRPr="00AA311A">
        <w:rPr>
          <w:rFonts w:ascii="Segoe UI" w:hAnsi="Segoe UI" w:cs="Segoe UI"/>
          <w:sz w:val="22"/>
          <w:szCs w:val="22"/>
        </w:rPr>
        <w:t xml:space="preserve"> </w:t>
      </w:r>
      <w:r w:rsidR="00DF1FC8" w:rsidRPr="00F41568">
        <w:rPr>
          <w:rFonts w:ascii="Segoe UI" w:hAnsi="Segoe UI" w:cs="Segoe UI"/>
          <w:sz w:val="22"/>
          <w:szCs w:val="22"/>
        </w:rPr>
        <w:t>nevzniká nárok na platbu za toto plnění.</w:t>
      </w:r>
    </w:p>
    <w:p w14:paraId="32D77921" w14:textId="2684AC58" w:rsidR="00386BAD" w:rsidRPr="00F41568" w:rsidRDefault="1B60D532" w:rsidP="00C3283F">
      <w:pPr>
        <w:pStyle w:val="RLTextlnkuslovan"/>
        <w:numPr>
          <w:ilvl w:val="2"/>
          <w:numId w:val="1"/>
        </w:numPr>
        <w:spacing w:before="120" w:line="276" w:lineRule="auto"/>
        <w:ind w:left="2041"/>
        <w:rPr>
          <w:rFonts w:ascii="Segoe UI" w:hAnsi="Segoe UI" w:cs="Segoe UI"/>
          <w:sz w:val="22"/>
          <w:szCs w:val="22"/>
          <w:lang w:eastAsia="en-US"/>
        </w:rPr>
      </w:pPr>
      <w:bookmarkStart w:id="107" w:name="_Ref212690693"/>
      <w:r w:rsidRPr="00F41568">
        <w:rPr>
          <w:rFonts w:ascii="Segoe UI" w:hAnsi="Segoe UI" w:cs="Segoe UI"/>
          <w:sz w:val="22"/>
          <w:szCs w:val="22"/>
          <w:lang w:eastAsia="en-US"/>
        </w:rPr>
        <w:t xml:space="preserve">Nejpozději v den podpisu akceptačního protokolu jednotlivého plnění, </w:t>
      </w:r>
      <w:r w:rsidRPr="00F41568">
        <w:rPr>
          <w:rFonts w:ascii="Segoe UI" w:hAnsi="Segoe UI" w:cs="Segoe UI"/>
          <w:sz w:val="22"/>
          <w:szCs w:val="22"/>
        </w:rPr>
        <w:t>ve kterém bude uvedeno Akceptováno bez výhrad,</w:t>
      </w:r>
      <w:r w:rsidRPr="00F41568">
        <w:rPr>
          <w:rFonts w:ascii="Segoe UI" w:hAnsi="Segoe UI" w:cs="Segoe UI"/>
          <w:sz w:val="22"/>
          <w:szCs w:val="22"/>
          <w:lang w:eastAsia="en-US"/>
        </w:rPr>
        <w:t xml:space="preserve"> je Poskytovatel povinen předat Objednateli dokumentaci realizovaných plnění, bude-li tato ve vztahu k plnění vymezena jako povinná.</w:t>
      </w:r>
    </w:p>
    <w:p w14:paraId="4AD47B8B" w14:textId="2211C12D" w:rsidR="00784E02" w:rsidRPr="00F41568" w:rsidRDefault="1B60D532" w:rsidP="00784E02">
      <w:pPr>
        <w:pStyle w:val="RLTextlnkuslovan"/>
        <w:keepNext/>
        <w:spacing w:before="120" w:line="276" w:lineRule="auto"/>
        <w:ind w:left="1304"/>
        <w:rPr>
          <w:rFonts w:ascii="Segoe UI" w:hAnsi="Segoe UI" w:cs="Segoe UI"/>
          <w:sz w:val="22"/>
          <w:szCs w:val="22"/>
        </w:rPr>
      </w:pPr>
      <w:r w:rsidRPr="00F41568">
        <w:rPr>
          <w:rFonts w:ascii="Segoe UI" w:hAnsi="Segoe UI" w:cs="Segoe UI"/>
          <w:sz w:val="22"/>
          <w:szCs w:val="22"/>
        </w:rPr>
        <w:t xml:space="preserve">U Konzultace akceptace probíhá písemným schválením Výkazu plnění Konzultací, ledaže výstupem Konzultace má být </w:t>
      </w:r>
      <w:r w:rsidRPr="00F41568">
        <w:rPr>
          <w:rFonts w:ascii="Segoe UI" w:hAnsi="Segoe UI" w:cs="Segoe UI"/>
          <w:sz w:val="22"/>
          <w:szCs w:val="22"/>
          <w:lang w:eastAsia="en-US"/>
        </w:rPr>
        <w:t xml:space="preserve">ucelené dílčí plnění (např. zpracování analýzy), v takovém případě se postupuje obdobně dle odst. </w:t>
      </w:r>
      <w:r w:rsidR="00F41568">
        <w:rPr>
          <w:rFonts w:ascii="Segoe UI" w:hAnsi="Segoe UI" w:cs="Segoe UI"/>
          <w:sz w:val="22"/>
          <w:szCs w:val="22"/>
          <w:lang w:eastAsia="en-US"/>
        </w:rPr>
        <w:fldChar w:fldCharType="begin"/>
      </w:r>
      <w:r w:rsidR="00F41568">
        <w:rPr>
          <w:rFonts w:ascii="Segoe UI" w:hAnsi="Segoe UI" w:cs="Segoe UI"/>
          <w:sz w:val="22"/>
          <w:szCs w:val="22"/>
          <w:lang w:eastAsia="en-US"/>
        </w:rPr>
        <w:instrText xml:space="preserve"> REF _Ref96080608 \r \h </w:instrText>
      </w:r>
      <w:r w:rsidR="00F41568">
        <w:rPr>
          <w:rFonts w:ascii="Segoe UI" w:hAnsi="Segoe UI" w:cs="Segoe UI"/>
          <w:sz w:val="22"/>
          <w:szCs w:val="22"/>
          <w:lang w:eastAsia="en-US"/>
        </w:rPr>
      </w:r>
      <w:r w:rsidR="00F41568">
        <w:rPr>
          <w:rFonts w:ascii="Segoe UI" w:hAnsi="Segoe UI" w:cs="Segoe UI"/>
          <w:sz w:val="22"/>
          <w:szCs w:val="22"/>
          <w:lang w:eastAsia="en-US"/>
        </w:rPr>
        <w:fldChar w:fldCharType="separate"/>
      </w:r>
      <w:r w:rsidR="00F41568">
        <w:rPr>
          <w:rFonts w:ascii="Segoe UI" w:hAnsi="Segoe UI" w:cs="Segoe UI"/>
          <w:sz w:val="22"/>
          <w:szCs w:val="22"/>
          <w:lang w:eastAsia="en-US"/>
        </w:rPr>
        <w:t>10.2</w:t>
      </w:r>
      <w:r w:rsidR="00F41568">
        <w:rPr>
          <w:rFonts w:ascii="Segoe UI" w:hAnsi="Segoe UI" w:cs="Segoe UI"/>
          <w:sz w:val="22"/>
          <w:szCs w:val="22"/>
          <w:lang w:eastAsia="en-US"/>
        </w:rPr>
        <w:fldChar w:fldCharType="end"/>
      </w:r>
      <w:r w:rsidR="00F41568">
        <w:rPr>
          <w:rFonts w:ascii="Segoe UI" w:hAnsi="Segoe UI" w:cs="Segoe UI"/>
          <w:sz w:val="22"/>
          <w:szCs w:val="22"/>
          <w:lang w:eastAsia="en-US"/>
        </w:rPr>
        <w:t xml:space="preserve"> </w:t>
      </w:r>
      <w:r w:rsidRPr="00F41568">
        <w:rPr>
          <w:rFonts w:ascii="Segoe UI" w:hAnsi="Segoe UI" w:cs="Segoe UI"/>
          <w:sz w:val="22"/>
          <w:szCs w:val="22"/>
          <w:lang w:eastAsia="en-US"/>
        </w:rPr>
        <w:t>Smlouvy.</w:t>
      </w:r>
    </w:p>
    <w:p w14:paraId="20C5B24E" w14:textId="77777777" w:rsidR="005E6174" w:rsidRPr="003366E8" w:rsidRDefault="005E6174" w:rsidP="009003D6">
      <w:pPr>
        <w:pStyle w:val="RLlneksmlouvy"/>
        <w:spacing w:before="240" w:line="276" w:lineRule="auto"/>
        <w:ind w:left="567" w:hanging="567"/>
        <w:rPr>
          <w:rFonts w:ascii="Segoe UI" w:hAnsi="Segoe UI" w:cs="Segoe UI"/>
          <w:sz w:val="22"/>
          <w:szCs w:val="22"/>
        </w:rPr>
      </w:pPr>
      <w:bookmarkStart w:id="108" w:name="_Ref372212261"/>
      <w:r w:rsidRPr="00A844EC">
        <w:rPr>
          <w:rFonts w:ascii="Segoe UI" w:hAnsi="Segoe UI" w:cs="Segoe UI"/>
          <w:sz w:val="22"/>
          <w:szCs w:val="22"/>
        </w:rPr>
        <w:t>DALŠÍ</w:t>
      </w:r>
      <w:r w:rsidRPr="003366E8">
        <w:rPr>
          <w:rFonts w:ascii="Segoe UI" w:hAnsi="Segoe UI" w:cs="Segoe UI"/>
          <w:sz w:val="22"/>
          <w:szCs w:val="22"/>
        </w:rPr>
        <w:t xml:space="preserve"> POVINNOSTI </w:t>
      </w:r>
      <w:bookmarkEnd w:id="107"/>
      <w:bookmarkEnd w:id="108"/>
      <w:r w:rsidR="00A6754E" w:rsidRPr="003366E8">
        <w:rPr>
          <w:rFonts w:ascii="Segoe UI" w:hAnsi="Segoe UI" w:cs="Segoe UI"/>
          <w:sz w:val="22"/>
          <w:szCs w:val="22"/>
        </w:rPr>
        <w:t>POSKYTOVATELE</w:t>
      </w:r>
      <w:r w:rsidR="00047D62">
        <w:rPr>
          <w:rFonts w:ascii="Segoe UI" w:hAnsi="Segoe UI" w:cs="Segoe UI"/>
          <w:sz w:val="22"/>
          <w:szCs w:val="22"/>
        </w:rPr>
        <w:t xml:space="preserve"> A OBJEDNATELE</w:t>
      </w:r>
    </w:p>
    <w:p w14:paraId="5B561F0B" w14:textId="77777777" w:rsidR="005E6174" w:rsidRPr="003366E8" w:rsidRDefault="1B60D532" w:rsidP="003474D6">
      <w:pPr>
        <w:pStyle w:val="RLTextlnkuslovan"/>
        <w:spacing w:before="120" w:line="276" w:lineRule="auto"/>
        <w:ind w:left="1304"/>
        <w:rPr>
          <w:rFonts w:ascii="Segoe UI" w:hAnsi="Segoe UI" w:cs="Segoe UI"/>
          <w:sz w:val="22"/>
          <w:szCs w:val="22"/>
          <w:lang w:eastAsia="en-US"/>
        </w:rPr>
      </w:pPr>
      <w:bookmarkStart w:id="109" w:name="_Ref214191694"/>
      <w:r w:rsidRPr="1B60D532">
        <w:rPr>
          <w:rFonts w:ascii="Segoe UI" w:hAnsi="Segoe UI" w:cs="Segoe UI"/>
          <w:sz w:val="22"/>
          <w:szCs w:val="22"/>
          <w:lang w:eastAsia="en-US"/>
        </w:rPr>
        <w:t>Poskytovatel se dále zavazuje:</w:t>
      </w:r>
      <w:bookmarkEnd w:id="109"/>
      <w:r w:rsidRPr="1B60D532">
        <w:rPr>
          <w:rFonts w:ascii="Segoe UI" w:hAnsi="Segoe UI" w:cs="Segoe UI"/>
          <w:sz w:val="22"/>
          <w:szCs w:val="22"/>
          <w:lang w:eastAsia="en-US"/>
        </w:rPr>
        <w:t xml:space="preserve"> </w:t>
      </w:r>
    </w:p>
    <w:p w14:paraId="11F1D87E" w14:textId="77777777" w:rsidR="005A5FAC" w:rsidRPr="003366E8"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rPr>
        <w:t>poskytovat plnění podle této Smlouvy vlastním jménem, na vlastní odpovědnost a v souladu s pokyny Objednatele řádně a včas</w:t>
      </w:r>
      <w:r w:rsidRPr="1B60D532">
        <w:rPr>
          <w:rFonts w:ascii="Segoe UI" w:hAnsi="Segoe UI" w:cs="Segoe UI"/>
          <w:sz w:val="22"/>
          <w:szCs w:val="22"/>
          <w:lang w:eastAsia="en-US"/>
        </w:rPr>
        <w:t>;</w:t>
      </w:r>
    </w:p>
    <w:p w14:paraId="060B180B" w14:textId="77777777" w:rsidR="004F1081" w:rsidRPr="003366E8"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upozorňovat Objednatele včas na všechny hrozící vady či výpadky svého plnění, jakož i poskytovat Objednateli veškeré informace, které jsou pro plnění Smlouvy nezbytné;</w:t>
      </w:r>
    </w:p>
    <w:p w14:paraId="72A60F4C" w14:textId="75261215" w:rsidR="004F1081" w:rsidRPr="003366E8"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neprodleně oznámit písemnou formou Objednateli překážky, které mu brání v plnění Předmětu plnění a výkonu dalších činností souvisejících s plněním Předmětu plnění;</w:t>
      </w:r>
    </w:p>
    <w:p w14:paraId="67A5C461" w14:textId="77777777" w:rsidR="00C55B20" w:rsidRPr="003366E8"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upozornit Objednatele na potenciální rizika vzniku škod a včas a řádně dle svých možností provést taková opatření, která riziko vzniku škod zcela vyloučí nebo sníží;</w:t>
      </w:r>
    </w:p>
    <w:p w14:paraId="5D6B9B1F" w14:textId="5FE5FBAC" w:rsidR="004F1081" w:rsidRPr="003366E8"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rPr>
        <w:t>provést nutné úkony, které, ač nejsou předmětem této Smlouvy, budou s ohledem na nepředvídané okolnosti pro plnění Smlouvy nezbytné nebo jsou nezbytné pro zamezení vzniku škody (v případech, kdy nutné úkony vyžadují zásah do Systému, nelze takový zásah učinit bez souhlasu Objednatele); jde-li o zamezení vzniku škod nezapříčiněných Poskytovatelem, má Poskytovatel právo na úhradu nezbytných a účelně vynaložených nákladů;</w:t>
      </w:r>
    </w:p>
    <w:p w14:paraId="042AE4F5" w14:textId="77777777" w:rsidR="00CE1BD9" w:rsidRPr="00CE1BD9"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lang w:eastAsia="en-US"/>
        </w:rPr>
        <w:t xml:space="preserve">postupovat při </w:t>
      </w:r>
      <w:r w:rsidRPr="1B60D532">
        <w:rPr>
          <w:rFonts w:ascii="Segoe UI" w:hAnsi="Segoe UI" w:cs="Segoe UI"/>
          <w:sz w:val="22"/>
          <w:szCs w:val="22"/>
        </w:rPr>
        <w:t xml:space="preserve">poskytování plnění podle této Smlouvy </w:t>
      </w:r>
      <w:r w:rsidRPr="1B60D532">
        <w:rPr>
          <w:rFonts w:ascii="Segoe UI" w:hAnsi="Segoe UI" w:cs="Segoe UI"/>
          <w:sz w:val="22"/>
          <w:szCs w:val="22"/>
          <w:lang w:eastAsia="en-US"/>
        </w:rPr>
        <w:t>s odbornou péčí a aplikovat procesy „</w:t>
      </w:r>
      <w:r w:rsidRPr="1B60D532">
        <w:rPr>
          <w:rFonts w:ascii="Segoe UI" w:hAnsi="Segoe UI" w:cs="Segoe UI"/>
          <w:i/>
          <w:iCs/>
          <w:sz w:val="22"/>
          <w:szCs w:val="22"/>
          <w:lang w:eastAsia="en-US"/>
        </w:rPr>
        <w:t>best practice</w:t>
      </w:r>
      <w:r w:rsidRPr="1B60D532">
        <w:rPr>
          <w:rFonts w:ascii="Segoe UI" w:hAnsi="Segoe UI" w:cs="Segoe UI"/>
          <w:sz w:val="22"/>
          <w:szCs w:val="22"/>
          <w:lang w:eastAsia="en-US"/>
        </w:rPr>
        <w:t xml:space="preserve">“; </w:t>
      </w:r>
      <w:r w:rsidRPr="1B60D532">
        <w:rPr>
          <w:rFonts w:ascii="Segoe UI" w:hAnsi="Segoe UI" w:cs="Segoe UI"/>
          <w:sz w:val="22"/>
          <w:szCs w:val="22"/>
        </w:rPr>
        <w:t>Poskytovatel se zavazuje poskytovat Služby v souladu s platnými a účinnými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této Smlouvy;</w:t>
      </w:r>
    </w:p>
    <w:p w14:paraId="7C9E45AB" w14:textId="042CDAC4" w:rsidR="00B45E26"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v případě potřeby průběžně komunikovat s Objednatelem a třetími osobami, vyžaduje-li to řádné poskytnutí Služeb, přičemž veškerá taková komunikace bude probíhat v českém jazyce;</w:t>
      </w:r>
    </w:p>
    <w:p w14:paraId="47D136D1" w14:textId="3634D6D0" w:rsidR="001E6C4F" w:rsidRPr="003366E8" w:rsidRDefault="002732A5" w:rsidP="00C3283F">
      <w:pPr>
        <w:pStyle w:val="RLTextlnkuslovan"/>
        <w:numPr>
          <w:ilvl w:val="2"/>
          <w:numId w:val="1"/>
        </w:numPr>
        <w:spacing w:before="120" w:line="276" w:lineRule="auto"/>
        <w:ind w:left="2041"/>
        <w:rPr>
          <w:rFonts w:ascii="Segoe UI" w:hAnsi="Segoe UI" w:cs="Segoe UI"/>
          <w:sz w:val="22"/>
          <w:szCs w:val="22"/>
        </w:rPr>
      </w:pPr>
      <w:r>
        <w:rPr>
          <w:rFonts w:ascii="Segoe UI" w:hAnsi="Segoe UI" w:cs="Segoe UI"/>
          <w:sz w:val="22"/>
          <w:szCs w:val="22"/>
        </w:rPr>
        <w:t>v případě softwaru</w:t>
      </w:r>
      <w:r w:rsidR="1B60D532" w:rsidRPr="1B60D532">
        <w:rPr>
          <w:rFonts w:ascii="Segoe UI" w:hAnsi="Segoe UI" w:cs="Segoe UI"/>
          <w:sz w:val="22"/>
          <w:szCs w:val="22"/>
        </w:rPr>
        <w:t xml:space="preserve"> třetích stran, který Poskytovatel použil </w:t>
      </w:r>
      <w:r>
        <w:rPr>
          <w:rFonts w:ascii="Segoe UI" w:hAnsi="Segoe UI" w:cs="Segoe UI"/>
          <w:sz w:val="22"/>
          <w:szCs w:val="22"/>
        </w:rPr>
        <w:t>pro účely plnění předmětu této S</w:t>
      </w:r>
      <w:r w:rsidR="1B60D532" w:rsidRPr="1B60D532">
        <w:rPr>
          <w:rFonts w:ascii="Segoe UI" w:hAnsi="Segoe UI" w:cs="Segoe UI"/>
          <w:sz w:val="22"/>
          <w:szCs w:val="22"/>
        </w:rPr>
        <w:t>mlouvy, odpovídá Poskytovatel za kom</w:t>
      </w:r>
      <w:r>
        <w:rPr>
          <w:rFonts w:ascii="Segoe UI" w:hAnsi="Segoe UI" w:cs="Segoe UI"/>
          <w:sz w:val="22"/>
          <w:szCs w:val="22"/>
        </w:rPr>
        <w:t>patibilitu požadovaného softwaru</w:t>
      </w:r>
      <w:r w:rsidR="1B60D532" w:rsidRPr="1B60D532">
        <w:rPr>
          <w:rFonts w:ascii="Segoe UI" w:hAnsi="Segoe UI" w:cs="Segoe UI"/>
          <w:sz w:val="22"/>
          <w:szCs w:val="22"/>
        </w:rPr>
        <w:t xml:space="preserve"> s řešením Systému, pro který byl tento software třetí strany použit. </w:t>
      </w:r>
    </w:p>
    <w:p w14:paraId="5EE3B9F0" w14:textId="77777777" w:rsidR="005E6174"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informovat Objednatele o plnění svých povinností podle této Smlouvy a o důležitých skutečnostech, které mohou mít vliv na výkon práv a plnění povinností smluvních stran;</w:t>
      </w:r>
    </w:p>
    <w:p w14:paraId="6161201A" w14:textId="039FBF67" w:rsidR="005E6174" w:rsidRPr="003366E8"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zajistit, aby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Poskytovatele obeznámil;</w:t>
      </w:r>
    </w:p>
    <w:p w14:paraId="66195F35" w14:textId="4D9452F6" w:rsidR="005E6174" w:rsidRPr="003366E8" w:rsidRDefault="1B60D532" w:rsidP="00C3283F">
      <w:pPr>
        <w:pStyle w:val="RLTextlnkuslovan"/>
        <w:numPr>
          <w:ilvl w:val="2"/>
          <w:numId w:val="1"/>
        </w:numPr>
        <w:spacing w:before="120" w:line="276" w:lineRule="auto"/>
        <w:ind w:left="2041"/>
        <w:rPr>
          <w:rFonts w:ascii="Segoe UI" w:hAnsi="Segoe UI" w:cs="Segoe UI"/>
          <w:sz w:val="22"/>
          <w:szCs w:val="22"/>
        </w:rPr>
      </w:pPr>
      <w:bookmarkStart w:id="110" w:name="_Ref96155778"/>
      <w:r w:rsidRPr="1B60D532">
        <w:rPr>
          <w:rFonts w:ascii="Segoe UI" w:hAnsi="Segoe UI" w:cs="Segoe UI"/>
          <w:sz w:val="22"/>
          <w:szCs w:val="22"/>
        </w:rPr>
        <w:t xml:space="preserve">při plnění této Smlouvy neporušovat práva na ochranu osobních údajů, dat a duševního vlastnictví Objednatele a třetích osob a chránit osobní údaje a data předaná Objednatelem Poskytovateli a uchovávaná </w:t>
      </w:r>
      <w:r w:rsidR="00204A45" w:rsidRPr="1B60D532">
        <w:rPr>
          <w:rFonts w:ascii="Segoe UI" w:hAnsi="Segoe UI" w:cs="Segoe UI"/>
          <w:sz w:val="22"/>
          <w:szCs w:val="22"/>
        </w:rPr>
        <w:t>u</w:t>
      </w:r>
      <w:r w:rsidR="00204A45">
        <w:rPr>
          <w:rFonts w:ascii="Segoe UI" w:hAnsi="Segoe UI" w:cs="Segoe UI"/>
          <w:sz w:val="22"/>
          <w:szCs w:val="22"/>
        </w:rPr>
        <w:t> </w:t>
      </w:r>
      <w:r w:rsidRPr="1B60D532">
        <w:rPr>
          <w:rFonts w:ascii="Segoe UI" w:hAnsi="Segoe UI" w:cs="Segoe UI"/>
          <w:sz w:val="22"/>
          <w:szCs w:val="22"/>
        </w:rPr>
        <w:t>Poskytovatele v souvislosti s plněním této Smlouvy;</w:t>
      </w:r>
      <w:bookmarkEnd w:id="110"/>
    </w:p>
    <w:p w14:paraId="76666551" w14:textId="77777777" w:rsidR="004F1081" w:rsidRPr="003366E8"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lang w:eastAsia="en-US"/>
        </w:rPr>
        <w:t>upozorňovat Objednatele v odůvodněných případech na případnou nevhodnost pokynů Objednatele.</w:t>
      </w:r>
    </w:p>
    <w:p w14:paraId="1D6A9F51" w14:textId="18BA7031" w:rsidR="00D82979" w:rsidRPr="00D82979" w:rsidRDefault="1B60D532" w:rsidP="00D82979">
      <w:pPr>
        <w:pStyle w:val="RLTextlnkuslovan"/>
        <w:spacing w:before="120" w:line="276" w:lineRule="auto"/>
        <w:ind w:left="1304"/>
        <w:rPr>
          <w:rFonts w:ascii="Segoe UI" w:hAnsi="Segoe UI" w:cs="Segoe UI"/>
          <w:sz w:val="22"/>
          <w:szCs w:val="22"/>
          <w:lang w:eastAsia="en-US"/>
        </w:rPr>
      </w:pPr>
      <w:bookmarkStart w:id="111" w:name="_Ref96155833"/>
      <w:bookmarkStart w:id="112" w:name="_Ref372629098"/>
      <w:r w:rsidRPr="1B60D532">
        <w:rPr>
          <w:rFonts w:ascii="Segoe UI" w:hAnsi="Segoe UI" w:cs="Segoe UI"/>
          <w:sz w:val="22"/>
          <w:szCs w:val="22"/>
        </w:rPr>
        <w:t xml:space="preserve">Poskytovatel </w:t>
      </w:r>
      <w:r w:rsidRPr="1B60D532">
        <w:rPr>
          <w:rFonts w:ascii="Segoe UI" w:hAnsi="Segoe UI" w:cs="Segoe UI"/>
          <w:sz w:val="22"/>
          <w:szCs w:val="22"/>
          <w:lang w:eastAsia="en-US"/>
        </w:rPr>
        <w:t xml:space="preserve">se během poskytování </w:t>
      </w:r>
      <w:r w:rsidRPr="1B60D532">
        <w:rPr>
          <w:rFonts w:ascii="Segoe UI" w:hAnsi="Segoe UI" w:cs="Segoe UI"/>
          <w:sz w:val="22"/>
          <w:szCs w:val="22"/>
        </w:rPr>
        <w:t xml:space="preserve">Předmětu plnění </w:t>
      </w:r>
      <w:r w:rsidRPr="1B60D532">
        <w:rPr>
          <w:rFonts w:ascii="Segoe UI" w:hAnsi="Segoe UI" w:cs="Segoe UI"/>
          <w:sz w:val="22"/>
          <w:szCs w:val="22"/>
          <w:lang w:eastAsia="en-US"/>
        </w:rPr>
        <w:t>pro Objednatele zavazuje Objednatele informovat o:</w:t>
      </w:r>
      <w:bookmarkEnd w:id="111"/>
    </w:p>
    <w:p w14:paraId="18C76E68" w14:textId="0B032C0A" w:rsidR="00D82979" w:rsidRPr="00D82979"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 xml:space="preserve">způsobu řízení rizik, zbytkových rizicích souvisejících s předmětem Smlouvy a bez zbytečného odkladu také o změnách ve způsobu řízení rizik. </w:t>
      </w:r>
    </w:p>
    <w:p w14:paraId="35E33E6F" w14:textId="384D72F8" w:rsidR="00D82979" w:rsidRPr="00D82979"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 xml:space="preserve">významné změně ovládání </w:t>
      </w:r>
      <w:r w:rsidRPr="1B60D532">
        <w:rPr>
          <w:rFonts w:ascii="Segoe UI" w:hAnsi="Segoe UI" w:cs="Segoe UI"/>
          <w:sz w:val="22"/>
          <w:szCs w:val="22"/>
        </w:rPr>
        <w:t xml:space="preserve">Poskytovatele </w:t>
      </w:r>
      <w:r w:rsidRPr="1B60D532">
        <w:rPr>
          <w:rFonts w:ascii="Segoe UI" w:hAnsi="Segoe UI" w:cs="Segoe UI"/>
          <w:sz w:val="22"/>
          <w:szCs w:val="22"/>
          <w:lang w:eastAsia="en-US"/>
        </w:rPr>
        <w:t>nebo jeho poddodavatele podle § 71 a násl. zákona č. 90/2012 Sb., o obchodních korporacích, ve znění pozdějších předpisů (dále jen „</w:t>
      </w:r>
      <w:r w:rsidRPr="1B60D532">
        <w:rPr>
          <w:rFonts w:ascii="Segoe UI" w:hAnsi="Segoe UI" w:cs="Segoe UI"/>
          <w:b/>
          <w:bCs/>
          <w:i/>
          <w:iCs/>
          <w:sz w:val="22"/>
          <w:szCs w:val="22"/>
          <w:lang w:eastAsia="en-US"/>
        </w:rPr>
        <w:t>ZoK</w:t>
      </w:r>
      <w:r w:rsidRPr="1B60D532">
        <w:rPr>
          <w:rFonts w:ascii="Segoe UI" w:hAnsi="Segoe UI" w:cs="Segoe UI"/>
          <w:sz w:val="22"/>
          <w:szCs w:val="22"/>
          <w:lang w:eastAsia="en-US"/>
        </w:rPr>
        <w:t>“), a to bez zbytečného odkladu od okamžiku, kdy se o této skutečnosti dověděl;</w:t>
      </w:r>
    </w:p>
    <w:p w14:paraId="6940850E" w14:textId="1A67D305" w:rsidR="00625C4D"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 xml:space="preserve">změně vlastnictví zásadních aktiv, využívaných </w:t>
      </w:r>
      <w:r w:rsidRPr="1B60D532">
        <w:rPr>
          <w:rFonts w:ascii="Segoe UI" w:hAnsi="Segoe UI" w:cs="Segoe UI"/>
          <w:sz w:val="22"/>
          <w:szCs w:val="22"/>
        </w:rPr>
        <w:t xml:space="preserve">Poskytovatelem </w:t>
      </w:r>
      <w:r w:rsidR="00204A45" w:rsidRPr="1B60D532">
        <w:rPr>
          <w:rFonts w:ascii="Segoe UI" w:hAnsi="Segoe UI" w:cs="Segoe UI"/>
          <w:sz w:val="22"/>
          <w:szCs w:val="22"/>
          <w:lang w:eastAsia="en-US"/>
        </w:rPr>
        <w:t>k</w:t>
      </w:r>
      <w:r w:rsidR="00204A45">
        <w:rPr>
          <w:rFonts w:ascii="Segoe UI" w:hAnsi="Segoe UI" w:cs="Segoe UI"/>
          <w:sz w:val="22"/>
          <w:szCs w:val="22"/>
          <w:lang w:eastAsia="en-US"/>
        </w:rPr>
        <w:t> </w:t>
      </w:r>
      <w:r w:rsidRPr="1B60D532">
        <w:rPr>
          <w:rFonts w:ascii="Segoe UI" w:hAnsi="Segoe UI" w:cs="Segoe UI"/>
          <w:sz w:val="22"/>
          <w:szCs w:val="22"/>
          <w:lang w:eastAsia="en-US"/>
        </w:rPr>
        <w:t xml:space="preserve">předmětu Smlouvy, a změně oprávnění nakládat </w:t>
      </w:r>
      <w:r w:rsidR="00204A45" w:rsidRPr="1B60D532">
        <w:rPr>
          <w:rFonts w:ascii="Segoe UI" w:hAnsi="Segoe UI" w:cs="Segoe UI"/>
          <w:sz w:val="22"/>
          <w:szCs w:val="22"/>
          <w:lang w:eastAsia="en-US"/>
        </w:rPr>
        <w:t>s</w:t>
      </w:r>
      <w:r w:rsidR="00204A45">
        <w:rPr>
          <w:rFonts w:ascii="Segoe UI" w:hAnsi="Segoe UI" w:cs="Segoe UI"/>
          <w:sz w:val="22"/>
          <w:szCs w:val="22"/>
          <w:lang w:eastAsia="en-US"/>
        </w:rPr>
        <w:t> </w:t>
      </w:r>
      <w:r w:rsidRPr="1B60D532">
        <w:rPr>
          <w:rFonts w:ascii="Segoe UI" w:hAnsi="Segoe UI" w:cs="Segoe UI"/>
          <w:sz w:val="22"/>
          <w:szCs w:val="22"/>
          <w:lang w:eastAsia="en-US"/>
        </w:rPr>
        <w:t xml:space="preserve">těmito aktivy, </w:t>
      </w:r>
      <w:r w:rsidR="00204A45" w:rsidRPr="1B60D532">
        <w:rPr>
          <w:rFonts w:ascii="Segoe UI" w:hAnsi="Segoe UI" w:cs="Segoe UI"/>
          <w:sz w:val="22"/>
          <w:szCs w:val="22"/>
          <w:lang w:eastAsia="en-US"/>
        </w:rPr>
        <w:t>a</w:t>
      </w:r>
      <w:r w:rsidR="00204A45">
        <w:rPr>
          <w:rFonts w:ascii="Segoe UI" w:hAnsi="Segoe UI" w:cs="Segoe UI"/>
          <w:sz w:val="22"/>
          <w:szCs w:val="22"/>
          <w:lang w:eastAsia="en-US"/>
        </w:rPr>
        <w:t> </w:t>
      </w:r>
      <w:r w:rsidRPr="1B60D532">
        <w:rPr>
          <w:rFonts w:ascii="Segoe UI" w:hAnsi="Segoe UI" w:cs="Segoe UI"/>
          <w:sz w:val="22"/>
          <w:szCs w:val="22"/>
          <w:lang w:eastAsia="en-US"/>
        </w:rPr>
        <w:t xml:space="preserve">to bez zbytečného odkladu od okamžiku, kdy se </w:t>
      </w:r>
      <w:r w:rsidR="00204A45" w:rsidRPr="1B60D532">
        <w:rPr>
          <w:rFonts w:ascii="Segoe UI" w:hAnsi="Segoe UI" w:cs="Segoe UI"/>
          <w:sz w:val="22"/>
          <w:szCs w:val="22"/>
          <w:lang w:eastAsia="en-US"/>
        </w:rPr>
        <w:t>o</w:t>
      </w:r>
      <w:r w:rsidR="00204A45">
        <w:rPr>
          <w:rFonts w:ascii="Segoe UI" w:hAnsi="Segoe UI" w:cs="Segoe UI"/>
          <w:sz w:val="22"/>
          <w:szCs w:val="22"/>
          <w:lang w:eastAsia="en-US"/>
        </w:rPr>
        <w:t> </w:t>
      </w:r>
      <w:r w:rsidRPr="1B60D532">
        <w:rPr>
          <w:rFonts w:ascii="Segoe UI" w:hAnsi="Segoe UI" w:cs="Segoe UI"/>
          <w:sz w:val="22"/>
          <w:szCs w:val="22"/>
          <w:lang w:eastAsia="en-US"/>
        </w:rPr>
        <w:t>této skutečnosti dověděl;</w:t>
      </w:r>
    </w:p>
    <w:p w14:paraId="69DEFA12" w14:textId="668D5DFB" w:rsidR="00D82979" w:rsidRPr="00D82979" w:rsidRDefault="1B60D532" w:rsidP="00C3283F">
      <w:pPr>
        <w:pStyle w:val="RLTextlnkuslovan"/>
        <w:numPr>
          <w:ilvl w:val="2"/>
          <w:numId w:val="1"/>
        </w:numPr>
        <w:spacing w:before="120" w:line="276" w:lineRule="auto"/>
        <w:rPr>
          <w:rFonts w:ascii="Segoe UI" w:hAnsi="Segoe UI" w:cs="Segoe UI"/>
          <w:sz w:val="22"/>
          <w:szCs w:val="22"/>
          <w:lang w:eastAsia="en-US"/>
        </w:rPr>
      </w:pPr>
      <w:r w:rsidRPr="1B60D532">
        <w:rPr>
          <w:rFonts w:ascii="Segoe UI" w:hAnsi="Segoe UI" w:cs="Segoe UI"/>
          <w:sz w:val="22"/>
          <w:szCs w:val="22"/>
          <w:lang w:eastAsia="en-US"/>
        </w:rPr>
        <w:t>všech prováděných změnách v Systému, které by mohly mít negativní dopad na důvěrnost, dostupnost nebo integritu dat, a to předem.</w:t>
      </w:r>
    </w:p>
    <w:p w14:paraId="5149D84D" w14:textId="0A5A136C" w:rsidR="00C55B20" w:rsidRDefault="1B60D532" w:rsidP="003474D6">
      <w:pPr>
        <w:pStyle w:val="RLTextlnkuslovan"/>
        <w:spacing w:before="120" w:line="276" w:lineRule="auto"/>
        <w:ind w:left="1304"/>
        <w:rPr>
          <w:rFonts w:ascii="Segoe UI" w:hAnsi="Segoe UI" w:cs="Segoe UI"/>
          <w:sz w:val="22"/>
          <w:szCs w:val="22"/>
        </w:rPr>
      </w:pPr>
      <w:bookmarkStart w:id="113" w:name="_Ref96155877"/>
      <w:r w:rsidRPr="1B60D532">
        <w:rPr>
          <w:rFonts w:ascii="Segoe UI" w:hAnsi="Segoe UI" w:cs="Segoe UI"/>
          <w:sz w:val="22"/>
          <w:szCs w:val="22"/>
        </w:rPr>
        <w:t xml:space="preserve">Poskytovatel se dále zavazuje udržovat v platnosti a účinnosti po celou dobu účinnosti Smlouvy pojistnou smlouvu, jejímž předmětem je pojištění odpovědnosti za škodu způsobenou Poskytovatelem třetí osobě (zejména Objednateli), a to tak, že limit pojistného plnění vyplývající z pojistné smlouvy, nesmí být nižší než cena plnění dle této Smlouvy. Pojistnou smlouvu dle tohoto odstavce nebo pojistný certifikát potvrzující uzavření takové smlouvy je Poskytovatel povinen předložit Objednateli před podpisem této Smlouvy a dále kdykoliv bezodkladně po písemném vyžádání Objednatele. Nepředložením pojistné smlouvy nebo pojistného certifikátu do </w:t>
      </w:r>
      <w:r w:rsidR="008309CF">
        <w:rPr>
          <w:rFonts w:ascii="Segoe UI" w:hAnsi="Segoe UI" w:cs="Segoe UI"/>
          <w:sz w:val="22"/>
          <w:szCs w:val="22"/>
        </w:rPr>
        <w:t>tří (</w:t>
      </w:r>
      <w:r w:rsidRPr="1B60D532">
        <w:rPr>
          <w:rFonts w:ascii="Segoe UI" w:hAnsi="Segoe UI" w:cs="Segoe UI"/>
          <w:sz w:val="22"/>
          <w:szCs w:val="22"/>
        </w:rPr>
        <w:t>3</w:t>
      </w:r>
      <w:r w:rsidR="008309CF">
        <w:rPr>
          <w:rFonts w:ascii="Segoe UI" w:hAnsi="Segoe UI" w:cs="Segoe UI"/>
          <w:sz w:val="22"/>
          <w:szCs w:val="22"/>
        </w:rPr>
        <w:t>)</w:t>
      </w:r>
      <w:r w:rsidRPr="1B60D532">
        <w:rPr>
          <w:rFonts w:ascii="Segoe UI" w:hAnsi="Segoe UI" w:cs="Segoe UI"/>
          <w:sz w:val="22"/>
          <w:szCs w:val="22"/>
        </w:rPr>
        <w:t xml:space="preserve"> pracovních dnů po vyžádání ze strany Objednatele vzniká právo Objednatele na odstoupení od Smlouvy.</w:t>
      </w:r>
      <w:bookmarkEnd w:id="112"/>
      <w:bookmarkEnd w:id="113"/>
    </w:p>
    <w:p w14:paraId="090A84AF" w14:textId="5237E26A" w:rsidR="00417761" w:rsidRPr="006A1329" w:rsidRDefault="1B60D532" w:rsidP="003474D6">
      <w:pPr>
        <w:pStyle w:val="RLTextlnkuslovan"/>
        <w:spacing w:before="120" w:line="276" w:lineRule="auto"/>
        <w:ind w:left="1304"/>
        <w:rPr>
          <w:rFonts w:ascii="Segoe UI" w:hAnsi="Segoe UI" w:cs="Segoe UI"/>
        </w:rPr>
      </w:pPr>
      <w:r w:rsidRPr="1B60D532">
        <w:rPr>
          <w:rFonts w:ascii="Segoe UI" w:hAnsi="Segoe UI" w:cs="Segoe UI"/>
          <w:sz w:val="22"/>
          <w:szCs w:val="22"/>
          <w:lang w:eastAsia="en-US"/>
        </w:rPr>
        <w:t>Poskytovatel se zavazuje, že zajistí Objednateli právo přístupu ke všem zařízením, které Poskytovatel užívá pro účely plnění Smlouvy, jakož i právo kontroly činnosti Poskytovatele Objednatelem, a to v rozsahu, v němž je výkon těchto práv nezbytný pro splnění povinností Objednatelem vyplývajících z právních předpisů.</w:t>
      </w:r>
    </w:p>
    <w:p w14:paraId="7334A95E" w14:textId="4098EA67" w:rsidR="0076039C" w:rsidRPr="00AB2F04" w:rsidRDefault="008309CF" w:rsidP="4A42929C">
      <w:pPr>
        <w:pStyle w:val="RLTextlnkuslovan"/>
        <w:spacing w:before="120" w:line="276" w:lineRule="auto"/>
        <w:ind w:left="1304"/>
        <w:rPr>
          <w:rFonts w:ascii="Segoe UI" w:eastAsia="Segoe UI" w:hAnsi="Segoe UI" w:cs="Segoe UI"/>
          <w:sz w:val="22"/>
          <w:szCs w:val="22"/>
        </w:rPr>
      </w:pPr>
      <w:bookmarkStart w:id="114" w:name="_Ref96081766"/>
      <w:r w:rsidRPr="4A42929C">
        <w:rPr>
          <w:rFonts w:ascii="Segoe UI" w:hAnsi="Segoe UI" w:cs="Segoe UI"/>
          <w:sz w:val="22"/>
          <w:szCs w:val="22"/>
        </w:rPr>
        <w:t>Objednatel má právo před uzavřením Smlouvy vyžádat u Poskytovatele provedení vstupního zákaznického auditu (dále jen „</w:t>
      </w:r>
      <w:r w:rsidRPr="4A42929C">
        <w:rPr>
          <w:rFonts w:ascii="Segoe UI" w:hAnsi="Segoe UI" w:cs="Segoe UI"/>
          <w:b/>
          <w:bCs/>
          <w:i/>
          <w:iCs/>
          <w:sz w:val="22"/>
          <w:szCs w:val="22"/>
        </w:rPr>
        <w:t>Vstupní audi</w:t>
      </w:r>
      <w:r w:rsidRPr="4A42929C">
        <w:rPr>
          <w:rFonts w:ascii="Segoe UI" w:hAnsi="Segoe UI" w:cs="Segoe UI"/>
          <w:b/>
          <w:bCs/>
          <w:sz w:val="22"/>
          <w:szCs w:val="22"/>
        </w:rPr>
        <w:t>t</w:t>
      </w:r>
      <w:r w:rsidRPr="4A42929C">
        <w:rPr>
          <w:rFonts w:ascii="Segoe UI" w:hAnsi="Segoe UI" w:cs="Segoe UI"/>
          <w:sz w:val="22"/>
          <w:szCs w:val="22"/>
        </w:rPr>
        <w:t xml:space="preserve">“) dle </w:t>
      </w:r>
      <w:r w:rsidRPr="00E7727E">
        <w:rPr>
          <w:rFonts w:ascii="Segoe UI" w:hAnsi="Segoe UI" w:cs="Segoe UI"/>
          <w:sz w:val="22"/>
          <w:szCs w:val="22"/>
          <w:lang w:eastAsia="en-US"/>
        </w:rPr>
        <w:t>zákona č. 181/2014 Sb., o kybernetické bezpečnosti a o změně souvisejících zákonů, ve znění pozdějších předpisů (dále jen „</w:t>
      </w:r>
      <w:r w:rsidRPr="00E7727E">
        <w:rPr>
          <w:rFonts w:ascii="Segoe UI" w:hAnsi="Segoe UI" w:cs="Segoe UI"/>
          <w:b/>
          <w:bCs/>
          <w:i/>
          <w:iCs/>
          <w:sz w:val="22"/>
          <w:szCs w:val="22"/>
          <w:lang w:eastAsia="en-US"/>
        </w:rPr>
        <w:t>ZoKB</w:t>
      </w:r>
      <w:r w:rsidRPr="00E7727E">
        <w:rPr>
          <w:rFonts w:ascii="Segoe UI" w:hAnsi="Segoe UI" w:cs="Segoe UI"/>
          <w:sz w:val="22"/>
          <w:szCs w:val="22"/>
          <w:lang w:eastAsia="en-US"/>
        </w:rPr>
        <w:t>“)</w:t>
      </w:r>
      <w:r>
        <w:rPr>
          <w:rFonts w:ascii="Segoe UI" w:hAnsi="Segoe UI" w:cs="Segoe UI"/>
          <w:sz w:val="22"/>
          <w:szCs w:val="22"/>
          <w:lang w:eastAsia="en-US"/>
        </w:rPr>
        <w:t>,</w:t>
      </w:r>
      <w:r w:rsidRPr="4A42929C">
        <w:rPr>
          <w:rFonts w:ascii="Segoe UI" w:hAnsi="Segoe UI" w:cs="Segoe UI"/>
          <w:sz w:val="22"/>
          <w:szCs w:val="22"/>
        </w:rPr>
        <w:t xml:space="preserve"> a </w:t>
      </w:r>
      <w:r>
        <w:rPr>
          <w:rFonts w:ascii="Segoe UI" w:hAnsi="Segoe UI" w:cs="Segoe UI"/>
          <w:sz w:val="22"/>
          <w:szCs w:val="22"/>
        </w:rPr>
        <w:t xml:space="preserve">ust. </w:t>
      </w:r>
      <w:r w:rsidRPr="4A42929C">
        <w:rPr>
          <w:rFonts w:ascii="Segoe UI" w:hAnsi="Segoe UI" w:cs="Segoe UI"/>
          <w:sz w:val="22"/>
          <w:szCs w:val="22"/>
        </w:rPr>
        <w:t>§ 16</w:t>
      </w:r>
      <w:r>
        <w:rPr>
          <w:rFonts w:ascii="Segoe UI" w:hAnsi="Segoe UI" w:cs="Segoe UI"/>
          <w:sz w:val="22"/>
          <w:szCs w:val="22"/>
        </w:rPr>
        <w:t xml:space="preserve"> </w:t>
      </w:r>
      <w:r w:rsidRPr="00E7727E">
        <w:rPr>
          <w:rFonts w:ascii="Segoe UI" w:hAnsi="Segoe UI" w:cs="Segoe UI"/>
          <w:sz w:val="22"/>
          <w:szCs w:val="22"/>
          <w:lang w:eastAsia="en-US"/>
        </w:rPr>
        <w:t>vyhlášky č</w:t>
      </w:r>
      <w:r w:rsidR="00204A45" w:rsidRPr="00204A45">
        <w:rPr>
          <w:rFonts w:ascii="Segoe UI" w:hAnsi="Segoe UI" w:cs="Segoe UI"/>
          <w:sz w:val="24"/>
          <w:lang w:eastAsia="en-US"/>
        </w:rPr>
        <w:t>.</w:t>
      </w:r>
      <w:r w:rsidR="00204A45">
        <w:rPr>
          <w:rFonts w:ascii="Segoe UI" w:hAnsi="Segoe UI" w:cs="Segoe UI"/>
          <w:sz w:val="22"/>
          <w:szCs w:val="22"/>
          <w:lang w:eastAsia="en-US"/>
        </w:rPr>
        <w:t> </w:t>
      </w:r>
      <w:r w:rsidRPr="00E7727E">
        <w:rPr>
          <w:rFonts w:ascii="Segoe UI" w:hAnsi="Segoe UI" w:cs="Segoe UI"/>
          <w:sz w:val="22"/>
          <w:szCs w:val="22"/>
          <w:lang w:eastAsia="en-US"/>
        </w:rPr>
        <w:t>82/2018 Sb., o bezpečnostních opatřeních, kybernetických bezpečnostních incidentech, reaktivních opatřeních, náležitostech podání v oblasti kybernetické bezpečnosti a likvidaci dat (vyhláška o kybernetické bezpečnosti)</w:t>
      </w:r>
      <w:r>
        <w:rPr>
          <w:rFonts w:ascii="Segoe UI" w:hAnsi="Segoe UI" w:cs="Segoe UI"/>
          <w:sz w:val="22"/>
          <w:szCs w:val="22"/>
          <w:lang w:eastAsia="en-US"/>
        </w:rPr>
        <w:t>,</w:t>
      </w:r>
      <w:r w:rsidRPr="00E7727E">
        <w:rPr>
          <w:rFonts w:ascii="Segoe UI" w:hAnsi="Segoe UI" w:cs="Segoe UI"/>
          <w:sz w:val="22"/>
          <w:szCs w:val="22"/>
          <w:lang w:eastAsia="en-US"/>
        </w:rPr>
        <w:t xml:space="preserve"> (dále jen „</w:t>
      </w:r>
      <w:r w:rsidRPr="00E7727E">
        <w:rPr>
          <w:rFonts w:ascii="Segoe UI" w:hAnsi="Segoe UI" w:cs="Segoe UI"/>
          <w:b/>
          <w:bCs/>
          <w:i/>
          <w:iCs/>
          <w:sz w:val="22"/>
          <w:szCs w:val="22"/>
          <w:lang w:eastAsia="en-US"/>
        </w:rPr>
        <w:t>VoKB</w:t>
      </w:r>
      <w:r w:rsidRPr="00E7727E">
        <w:rPr>
          <w:rFonts w:ascii="Segoe UI" w:hAnsi="Segoe UI" w:cs="Segoe UI"/>
          <w:sz w:val="22"/>
          <w:szCs w:val="22"/>
          <w:lang w:eastAsia="en-US"/>
        </w:rPr>
        <w:t>“)</w:t>
      </w:r>
      <w:r w:rsidRPr="4A42929C">
        <w:rPr>
          <w:rFonts w:ascii="Segoe UI" w:hAnsi="Segoe UI" w:cs="Segoe UI"/>
          <w:sz w:val="22"/>
          <w:szCs w:val="22"/>
        </w:rPr>
        <w:t xml:space="preserve"> (82/2018 Sb.). </w:t>
      </w:r>
      <w:r w:rsidR="4A42929C" w:rsidRPr="4A42929C">
        <w:rPr>
          <w:rFonts w:ascii="Segoe UI" w:hAnsi="Segoe UI" w:cs="Segoe UI"/>
          <w:sz w:val="22"/>
          <w:szCs w:val="22"/>
        </w:rPr>
        <w:t xml:space="preserve">Nebude-li Vstupní audit realizován před uzavřením Smlouvy, je Objednatel oprávněn jej provést bez zbytečného odkladu po jejím </w:t>
      </w:r>
      <w:r w:rsidR="003E2C7C" w:rsidRPr="4A42929C">
        <w:rPr>
          <w:rFonts w:ascii="Segoe UI" w:hAnsi="Segoe UI" w:cs="Segoe UI"/>
          <w:sz w:val="22"/>
          <w:szCs w:val="22"/>
        </w:rPr>
        <w:t>uzavření. Právo</w:t>
      </w:r>
      <w:r w:rsidR="4A42929C" w:rsidRPr="4A42929C">
        <w:rPr>
          <w:rFonts w:ascii="Segoe UI" w:hAnsi="Segoe UI" w:cs="Segoe UI"/>
          <w:sz w:val="22"/>
          <w:szCs w:val="22"/>
        </w:rPr>
        <w:t xml:space="preserve"> požadovat provedení auditu má Objednatel i po uzavření Smlouvy, maximálně však jedenkrát </w:t>
      </w:r>
      <w:r w:rsidR="002F4F40">
        <w:rPr>
          <w:rFonts w:ascii="Segoe UI" w:hAnsi="Segoe UI" w:cs="Segoe UI"/>
          <w:sz w:val="22"/>
          <w:szCs w:val="22"/>
        </w:rPr>
        <w:t xml:space="preserve">(1) </w:t>
      </w:r>
      <w:r w:rsidR="4A42929C" w:rsidRPr="4A42929C">
        <w:rPr>
          <w:rFonts w:ascii="Segoe UI" w:hAnsi="Segoe UI" w:cs="Segoe UI"/>
          <w:sz w:val="22"/>
          <w:szCs w:val="22"/>
        </w:rPr>
        <w:t>za kalendářní rok po dobu trvání Smlouvy (dále jen „</w:t>
      </w:r>
      <w:r w:rsidR="4A42929C" w:rsidRPr="4A42929C">
        <w:rPr>
          <w:rFonts w:ascii="Segoe UI" w:hAnsi="Segoe UI" w:cs="Segoe UI"/>
          <w:b/>
          <w:bCs/>
          <w:i/>
          <w:iCs/>
          <w:sz w:val="22"/>
          <w:szCs w:val="22"/>
        </w:rPr>
        <w:t>Průběžný audit</w:t>
      </w:r>
      <w:r w:rsidR="4A42929C" w:rsidRPr="4A42929C">
        <w:rPr>
          <w:rFonts w:ascii="Segoe UI" w:hAnsi="Segoe UI" w:cs="Segoe UI"/>
          <w:sz w:val="22"/>
          <w:szCs w:val="22"/>
        </w:rPr>
        <w:t xml:space="preserve">“) (Vstupní a Průběžný audit společně dále jen </w:t>
      </w:r>
      <w:r w:rsidR="4A42929C" w:rsidRPr="4A42929C">
        <w:rPr>
          <w:rFonts w:ascii="Segoe UI" w:hAnsi="Segoe UI" w:cs="Segoe UI"/>
          <w:b/>
          <w:bCs/>
          <w:sz w:val="22"/>
          <w:szCs w:val="22"/>
        </w:rPr>
        <w:t>„</w:t>
      </w:r>
      <w:r w:rsidR="4A42929C" w:rsidRPr="4A42929C">
        <w:rPr>
          <w:rFonts w:ascii="Segoe UI" w:hAnsi="Segoe UI" w:cs="Segoe UI"/>
          <w:b/>
          <w:bCs/>
          <w:i/>
          <w:iCs/>
          <w:sz w:val="22"/>
          <w:szCs w:val="22"/>
        </w:rPr>
        <w:t>Audit</w:t>
      </w:r>
      <w:r w:rsidR="4A42929C" w:rsidRPr="4A42929C">
        <w:rPr>
          <w:rFonts w:ascii="Segoe UI" w:hAnsi="Segoe UI" w:cs="Segoe UI"/>
          <w:sz w:val="22"/>
          <w:szCs w:val="22"/>
        </w:rPr>
        <w:t xml:space="preserve">“). </w:t>
      </w:r>
      <w:r w:rsidR="00204A45" w:rsidRPr="4A42929C">
        <w:rPr>
          <w:rFonts w:ascii="Segoe UI" w:hAnsi="Segoe UI" w:cs="Segoe UI"/>
          <w:sz w:val="22"/>
          <w:szCs w:val="22"/>
        </w:rPr>
        <w:t>V</w:t>
      </w:r>
      <w:r w:rsidR="00204A45">
        <w:rPr>
          <w:rFonts w:ascii="Segoe UI" w:hAnsi="Segoe UI" w:cs="Segoe UI"/>
          <w:sz w:val="22"/>
          <w:szCs w:val="22"/>
        </w:rPr>
        <w:t> </w:t>
      </w:r>
      <w:r w:rsidR="4A42929C" w:rsidRPr="4A42929C">
        <w:rPr>
          <w:rFonts w:ascii="Segoe UI" w:hAnsi="Segoe UI" w:cs="Segoe UI"/>
          <w:sz w:val="22"/>
          <w:szCs w:val="22"/>
        </w:rPr>
        <w:t xml:space="preserve">rámci Auditu Poskytovatel v souladu s § 16 VoKB provede </w:t>
      </w:r>
      <w:r w:rsidR="00901A7F" w:rsidRPr="4A42929C">
        <w:rPr>
          <w:rFonts w:ascii="Segoe UI" w:hAnsi="Segoe UI" w:cs="Segoe UI"/>
          <w:sz w:val="22"/>
          <w:szCs w:val="22"/>
        </w:rPr>
        <w:t>a</w:t>
      </w:r>
      <w:r w:rsidR="00901A7F">
        <w:rPr>
          <w:rFonts w:ascii="Segoe UI" w:hAnsi="Segoe UI" w:cs="Segoe UI"/>
          <w:sz w:val="22"/>
          <w:szCs w:val="22"/>
        </w:rPr>
        <w:t> </w:t>
      </w:r>
      <w:r w:rsidR="4A42929C" w:rsidRPr="4A42929C">
        <w:rPr>
          <w:rFonts w:ascii="Segoe UI" w:hAnsi="Segoe UI" w:cs="Segoe UI"/>
          <w:sz w:val="22"/>
          <w:szCs w:val="22"/>
        </w:rPr>
        <w:t xml:space="preserve">zdokumentuje audit dodržování bezpečnostní politiky, včetně přezkoumání technické shody, a výsledky auditu zohlední v plánu rozvoje bezpečnostního povědomí a plánu zvládání rizik a posoudí soulad svých bezpečnostních opatření s nejlepší praxí, právními předpisy, vnitřními předpisy, jinými předpisy </w:t>
      </w:r>
      <w:r w:rsidR="00901A7F" w:rsidRPr="4A42929C">
        <w:rPr>
          <w:rFonts w:ascii="Segoe UI" w:hAnsi="Segoe UI" w:cs="Segoe UI"/>
          <w:sz w:val="22"/>
          <w:szCs w:val="22"/>
        </w:rPr>
        <w:t>a</w:t>
      </w:r>
      <w:r w:rsidR="00901A7F">
        <w:rPr>
          <w:rFonts w:ascii="Segoe UI" w:hAnsi="Segoe UI" w:cs="Segoe UI"/>
          <w:sz w:val="22"/>
          <w:szCs w:val="22"/>
        </w:rPr>
        <w:t> </w:t>
      </w:r>
      <w:r w:rsidR="4A42929C" w:rsidRPr="4A42929C">
        <w:rPr>
          <w:rFonts w:ascii="Segoe UI" w:hAnsi="Segoe UI" w:cs="Segoe UI"/>
          <w:sz w:val="22"/>
          <w:szCs w:val="22"/>
        </w:rPr>
        <w:t xml:space="preserve">smluvními závazky vztahujícími se k informačnímu a komunikačnímu systému </w:t>
      </w:r>
      <w:r w:rsidR="00901A7F" w:rsidRPr="4A42929C">
        <w:rPr>
          <w:rFonts w:ascii="Segoe UI" w:hAnsi="Segoe UI" w:cs="Segoe UI"/>
          <w:sz w:val="22"/>
          <w:szCs w:val="22"/>
        </w:rPr>
        <w:t>a</w:t>
      </w:r>
      <w:r w:rsidR="00901A7F">
        <w:rPr>
          <w:rFonts w:ascii="Segoe UI" w:hAnsi="Segoe UI" w:cs="Segoe UI"/>
          <w:sz w:val="22"/>
          <w:szCs w:val="22"/>
        </w:rPr>
        <w:t> </w:t>
      </w:r>
      <w:r w:rsidR="4A42929C" w:rsidRPr="4A42929C">
        <w:rPr>
          <w:rFonts w:ascii="Segoe UI" w:hAnsi="Segoe UI" w:cs="Segoe UI"/>
          <w:sz w:val="22"/>
          <w:szCs w:val="22"/>
        </w:rPr>
        <w:t>určí případná nápravná opatření pro zajištění souladu. Provedení vstupního auditu může rovněž zajistit Objednatel</w:t>
      </w:r>
      <w:r w:rsidR="00901A7F">
        <w:rPr>
          <w:rFonts w:ascii="Segoe UI" w:hAnsi="Segoe UI" w:cs="Segoe UI"/>
          <w:sz w:val="22"/>
          <w:szCs w:val="22"/>
        </w:rPr>
        <w:t>,</w:t>
      </w:r>
      <w:r w:rsidR="4A42929C" w:rsidRPr="4A42929C">
        <w:rPr>
          <w:rFonts w:ascii="Segoe UI" w:hAnsi="Segoe UI" w:cs="Segoe UI"/>
          <w:sz w:val="22"/>
          <w:szCs w:val="22"/>
        </w:rPr>
        <w:t xml:space="preserve"> a to revizí podkladů poskytnutých Poskytovatelem. Pro odstranění pochybností</w:t>
      </w:r>
      <w:r w:rsidR="0055491B">
        <w:rPr>
          <w:rFonts w:ascii="Segoe UI" w:hAnsi="Segoe UI" w:cs="Segoe UI"/>
          <w:sz w:val="22"/>
          <w:szCs w:val="22"/>
        </w:rPr>
        <w:t>, prováděný A</w:t>
      </w:r>
      <w:r w:rsidR="4A42929C" w:rsidRPr="4A42929C">
        <w:rPr>
          <w:rFonts w:ascii="Segoe UI" w:hAnsi="Segoe UI" w:cs="Segoe UI"/>
          <w:sz w:val="22"/>
          <w:szCs w:val="22"/>
        </w:rPr>
        <w:t>udit nezahrnuje vstup do prostor Poskytovatele či do systémů Poskytovatele či předání jakýchkoliv podkladů, dokumentů či umožnění vstupu do prostor Poskytovatele jakékoliv třetí osobě, kter</w:t>
      </w:r>
      <w:r w:rsidR="002F4F40">
        <w:rPr>
          <w:rFonts w:ascii="Segoe UI" w:hAnsi="Segoe UI" w:cs="Segoe UI"/>
          <w:sz w:val="22"/>
          <w:szCs w:val="22"/>
        </w:rPr>
        <w:t>á</w:t>
      </w:r>
      <w:r w:rsidR="4A42929C" w:rsidRPr="4A42929C">
        <w:rPr>
          <w:rFonts w:ascii="Segoe UI" w:hAnsi="Segoe UI" w:cs="Segoe UI"/>
          <w:sz w:val="22"/>
          <w:szCs w:val="22"/>
        </w:rPr>
        <w:t xml:space="preserve"> je</w:t>
      </w:r>
      <w:r w:rsidR="0055491B">
        <w:rPr>
          <w:rFonts w:ascii="Segoe UI" w:hAnsi="Segoe UI" w:cs="Segoe UI"/>
          <w:sz w:val="22"/>
          <w:szCs w:val="22"/>
        </w:rPr>
        <w:t>,</w:t>
      </w:r>
      <w:r w:rsidR="4A42929C" w:rsidRPr="4A42929C">
        <w:rPr>
          <w:rFonts w:ascii="Segoe UI" w:hAnsi="Segoe UI" w:cs="Segoe UI"/>
          <w:sz w:val="22"/>
          <w:szCs w:val="22"/>
        </w:rPr>
        <w:t xml:space="preserve"> či může být konkurentem Poskytovatele na relevantním trhu. Objednatel je povinen oznámit konání Auditu 2 týdny předem. Součástí oznámení o Auditu bude i předpokládaný rozsah a způsob ověření. O Auditu provedeném Objednatelem bude vypracován záznam z Auditu (auditní zpráva či jiný dokument), který bude postoupen Poskytovateli k vyjádření (s možností Externího odborného posouzení). Lhůta poskytnutá Poskytovateli na vyjádření se k záznamu u Auditu je </w:t>
      </w:r>
      <w:r w:rsidR="002F4F40">
        <w:rPr>
          <w:rFonts w:ascii="Segoe UI" w:hAnsi="Segoe UI" w:cs="Segoe UI"/>
          <w:sz w:val="22"/>
          <w:szCs w:val="22"/>
        </w:rPr>
        <w:t>pět (</w:t>
      </w:r>
      <w:r w:rsidR="4A42929C" w:rsidRPr="4A42929C">
        <w:rPr>
          <w:rFonts w:ascii="Segoe UI" w:hAnsi="Segoe UI" w:cs="Segoe UI"/>
          <w:sz w:val="22"/>
          <w:szCs w:val="22"/>
        </w:rPr>
        <w:t>5</w:t>
      </w:r>
      <w:r w:rsidR="002F4F40">
        <w:rPr>
          <w:rFonts w:ascii="Segoe UI" w:hAnsi="Segoe UI" w:cs="Segoe UI"/>
          <w:sz w:val="22"/>
          <w:szCs w:val="22"/>
        </w:rPr>
        <w:t>)</w:t>
      </w:r>
      <w:r w:rsidR="4A42929C" w:rsidRPr="4A42929C">
        <w:rPr>
          <w:rFonts w:ascii="Segoe UI" w:hAnsi="Segoe UI" w:cs="Segoe UI"/>
          <w:sz w:val="22"/>
          <w:szCs w:val="22"/>
        </w:rPr>
        <w:t xml:space="preserve"> pracovních dní, počínaje následujícím dnem od obdržení záznamu z Auditu. Pokud Objednatel provedeným Vstupním auditem zjistí významné nedostatky</w:t>
      </w:r>
      <w:r w:rsidR="006E78AC">
        <w:rPr>
          <w:rFonts w:ascii="Segoe UI" w:hAnsi="Segoe UI" w:cs="Segoe UI"/>
          <w:sz w:val="22"/>
          <w:szCs w:val="22"/>
        </w:rPr>
        <w:t xml:space="preserve"> </w:t>
      </w:r>
      <w:r w:rsidR="00D36A1C">
        <w:rPr>
          <w:rFonts w:ascii="Segoe UI" w:hAnsi="Segoe UI" w:cs="Segoe UI"/>
          <w:sz w:val="22"/>
          <w:szCs w:val="22"/>
        </w:rPr>
        <w:t>má právo</w:t>
      </w:r>
      <w:r w:rsidR="4A42929C" w:rsidRPr="4A42929C">
        <w:rPr>
          <w:rFonts w:ascii="Segoe UI" w:hAnsi="Segoe UI" w:cs="Segoe UI"/>
          <w:sz w:val="22"/>
          <w:szCs w:val="22"/>
        </w:rPr>
        <w:t xml:space="preserve"> požadovat po Poskytovateli odstranění zjištěných nedostatků a prokázání Objednateli, že byly řádně odstraněny, a to ve lhůtě</w:t>
      </w:r>
      <w:r w:rsidR="002F4F40">
        <w:rPr>
          <w:rFonts w:ascii="Segoe UI" w:hAnsi="Segoe UI" w:cs="Segoe UI"/>
          <w:sz w:val="22"/>
          <w:szCs w:val="22"/>
        </w:rPr>
        <w:t xml:space="preserve"> třiceti</w:t>
      </w:r>
      <w:r w:rsidR="4A42929C" w:rsidRPr="4A42929C">
        <w:rPr>
          <w:rFonts w:ascii="Segoe UI" w:hAnsi="Segoe UI" w:cs="Segoe UI"/>
          <w:sz w:val="22"/>
          <w:szCs w:val="22"/>
        </w:rPr>
        <w:t xml:space="preserve"> </w:t>
      </w:r>
      <w:r w:rsidR="002F4F40">
        <w:rPr>
          <w:rFonts w:ascii="Segoe UI" w:hAnsi="Segoe UI" w:cs="Segoe UI"/>
          <w:sz w:val="22"/>
          <w:szCs w:val="22"/>
        </w:rPr>
        <w:t>(</w:t>
      </w:r>
      <w:r w:rsidR="4A42929C" w:rsidRPr="4A42929C">
        <w:rPr>
          <w:rFonts w:ascii="Segoe UI" w:hAnsi="Segoe UI" w:cs="Segoe UI"/>
          <w:sz w:val="22"/>
          <w:szCs w:val="22"/>
        </w:rPr>
        <w:t>30</w:t>
      </w:r>
      <w:r w:rsidR="002F4F40">
        <w:rPr>
          <w:rFonts w:ascii="Segoe UI" w:hAnsi="Segoe UI" w:cs="Segoe UI"/>
          <w:sz w:val="22"/>
          <w:szCs w:val="22"/>
        </w:rPr>
        <w:t>)</w:t>
      </w:r>
      <w:r w:rsidR="4A42929C" w:rsidRPr="4A42929C">
        <w:rPr>
          <w:rFonts w:ascii="Segoe UI" w:hAnsi="Segoe UI" w:cs="Segoe UI"/>
          <w:sz w:val="22"/>
          <w:szCs w:val="22"/>
        </w:rPr>
        <w:t xml:space="preserve"> pracovních dnů</w:t>
      </w:r>
      <w:r w:rsidR="00D36A1C">
        <w:rPr>
          <w:rFonts w:ascii="Segoe UI" w:hAnsi="Segoe UI" w:cs="Segoe UI"/>
          <w:sz w:val="22"/>
          <w:szCs w:val="22"/>
        </w:rPr>
        <w:t xml:space="preserve"> a pokud tak Poskytovatel neučiní ani po opakované výzvě Objednatele</w:t>
      </w:r>
      <w:r w:rsidR="00D36A1C" w:rsidRPr="4A42929C">
        <w:rPr>
          <w:rFonts w:ascii="Segoe UI" w:hAnsi="Segoe UI" w:cs="Segoe UI"/>
          <w:sz w:val="22"/>
          <w:szCs w:val="22"/>
        </w:rPr>
        <w:t>, má Objednatel právo Smlouvu neuzavřít nebo odstoupit od existující Smlouvy</w:t>
      </w:r>
      <w:r w:rsidR="4A42929C" w:rsidRPr="4A42929C">
        <w:rPr>
          <w:rFonts w:ascii="Segoe UI" w:hAnsi="Segoe UI" w:cs="Segoe UI"/>
          <w:sz w:val="22"/>
          <w:szCs w:val="22"/>
        </w:rPr>
        <w:t xml:space="preserve">. </w:t>
      </w:r>
      <w:r w:rsidR="006A1329" w:rsidRPr="4A42929C">
        <w:rPr>
          <w:rFonts w:ascii="Segoe UI" w:hAnsi="Segoe UI" w:cs="Segoe UI"/>
          <w:sz w:val="22"/>
          <w:szCs w:val="22"/>
        </w:rPr>
        <w:t>Poskytovatel je povinen poskytnout tomuto Auditu potřebnou součinnost</w:t>
      </w:r>
      <w:r w:rsidR="4A42929C" w:rsidRPr="4A42929C">
        <w:rPr>
          <w:rFonts w:ascii="Segoe UI" w:hAnsi="Segoe UI" w:cs="Segoe UI"/>
          <w:sz w:val="22"/>
          <w:szCs w:val="22"/>
        </w:rPr>
        <w:t>. Náklady na provedení Auditu nese (i) Objednatel v případě, nebudou-li v</w:t>
      </w:r>
      <w:r w:rsidR="0055491B">
        <w:rPr>
          <w:rFonts w:ascii="Segoe UI" w:hAnsi="Segoe UI" w:cs="Segoe UI"/>
          <w:sz w:val="22"/>
          <w:szCs w:val="22"/>
        </w:rPr>
        <w:t> </w:t>
      </w:r>
      <w:r w:rsidR="4A42929C" w:rsidRPr="4A42929C">
        <w:rPr>
          <w:rFonts w:ascii="Segoe UI" w:hAnsi="Segoe UI" w:cs="Segoe UI"/>
          <w:sz w:val="22"/>
          <w:szCs w:val="22"/>
        </w:rPr>
        <w:t>rámci</w:t>
      </w:r>
      <w:r w:rsidR="0055491B">
        <w:rPr>
          <w:rFonts w:ascii="Segoe UI" w:hAnsi="Segoe UI" w:cs="Segoe UI"/>
          <w:sz w:val="22"/>
          <w:szCs w:val="22"/>
        </w:rPr>
        <w:t xml:space="preserve"> Auditu</w:t>
      </w:r>
      <w:r w:rsidR="4A42929C" w:rsidRPr="4A42929C">
        <w:rPr>
          <w:rFonts w:ascii="Segoe UI" w:hAnsi="Segoe UI" w:cs="Segoe UI"/>
          <w:sz w:val="22"/>
          <w:szCs w:val="22"/>
        </w:rPr>
        <w:t xml:space="preserve"> zjištěny závažné nedostatky; </w:t>
      </w:r>
      <w:r w:rsidR="00901A7F" w:rsidRPr="4A42929C">
        <w:rPr>
          <w:rFonts w:ascii="Segoe UI" w:hAnsi="Segoe UI" w:cs="Segoe UI"/>
          <w:sz w:val="22"/>
          <w:szCs w:val="22"/>
        </w:rPr>
        <w:t>či</w:t>
      </w:r>
      <w:r w:rsidR="00901A7F">
        <w:rPr>
          <w:rFonts w:ascii="Segoe UI" w:hAnsi="Segoe UI" w:cs="Segoe UI"/>
          <w:sz w:val="22"/>
          <w:szCs w:val="22"/>
        </w:rPr>
        <w:t> </w:t>
      </w:r>
      <w:r w:rsidR="4A42929C" w:rsidRPr="4A42929C">
        <w:rPr>
          <w:rFonts w:ascii="Segoe UI" w:hAnsi="Segoe UI" w:cs="Segoe UI"/>
          <w:sz w:val="22"/>
          <w:szCs w:val="22"/>
        </w:rPr>
        <w:t>(ii</w:t>
      </w:r>
      <w:r w:rsidR="00901A7F" w:rsidRPr="4A42929C">
        <w:rPr>
          <w:rFonts w:ascii="Segoe UI" w:hAnsi="Segoe UI" w:cs="Segoe UI"/>
          <w:sz w:val="22"/>
          <w:szCs w:val="22"/>
        </w:rPr>
        <w:t>)</w:t>
      </w:r>
      <w:r w:rsidR="00901A7F">
        <w:rPr>
          <w:rFonts w:ascii="Segoe UI" w:hAnsi="Segoe UI" w:cs="Segoe UI"/>
          <w:sz w:val="22"/>
          <w:szCs w:val="22"/>
        </w:rPr>
        <w:t> </w:t>
      </w:r>
      <w:r w:rsidR="4A42929C" w:rsidRPr="4A42929C">
        <w:rPr>
          <w:rFonts w:ascii="Segoe UI" w:hAnsi="Segoe UI" w:cs="Segoe UI"/>
          <w:sz w:val="22"/>
          <w:szCs w:val="22"/>
        </w:rPr>
        <w:t>Poskytovatel v případě, budou-li v rámci Auditu zjištěny závažné nedostatky na straně Poskytovatele.</w:t>
      </w:r>
      <w:bookmarkEnd w:id="114"/>
    </w:p>
    <w:p w14:paraId="44F5DA65" w14:textId="5C29FBF2" w:rsidR="006A1329" w:rsidRPr="00EC52FC" w:rsidRDefault="4A42929C" w:rsidP="00D27366">
      <w:pPr>
        <w:pStyle w:val="RLTextlnkuslovan"/>
        <w:spacing w:before="120" w:line="276" w:lineRule="auto"/>
        <w:ind w:left="1304"/>
        <w:rPr>
          <w:rFonts w:ascii="Segoe UI" w:hAnsi="Segoe UI" w:cs="Segoe UI"/>
          <w:sz w:val="22"/>
          <w:szCs w:val="22"/>
          <w:lang w:eastAsia="en-US"/>
        </w:rPr>
      </w:pPr>
      <w:bookmarkStart w:id="115" w:name="_Ref96157096"/>
      <w:r w:rsidRPr="4A42929C">
        <w:rPr>
          <w:rFonts w:ascii="Segoe UI" w:hAnsi="Segoe UI" w:cs="Segoe UI"/>
          <w:sz w:val="22"/>
          <w:szCs w:val="22"/>
          <w:lang w:eastAsia="en-US"/>
        </w:rPr>
        <w:t xml:space="preserve">Poskytovatel je povinen spolupůsobit při kontrole dle zákona č. 320/2001 Sb., </w:t>
      </w:r>
      <w:r w:rsidR="00901A7F" w:rsidRPr="4A42929C">
        <w:rPr>
          <w:rFonts w:ascii="Segoe UI" w:hAnsi="Segoe UI" w:cs="Segoe UI"/>
          <w:sz w:val="22"/>
          <w:szCs w:val="22"/>
          <w:lang w:eastAsia="en-US"/>
        </w:rPr>
        <w:t>o</w:t>
      </w:r>
      <w:r w:rsidR="00901A7F">
        <w:rPr>
          <w:rFonts w:ascii="Segoe UI" w:hAnsi="Segoe UI" w:cs="Segoe UI"/>
          <w:sz w:val="22"/>
          <w:szCs w:val="22"/>
          <w:lang w:eastAsia="en-US"/>
        </w:rPr>
        <w:t> </w:t>
      </w:r>
      <w:r w:rsidRPr="4A42929C">
        <w:rPr>
          <w:rFonts w:ascii="Segoe UI" w:hAnsi="Segoe UI" w:cs="Segoe UI"/>
          <w:sz w:val="22"/>
          <w:szCs w:val="22"/>
          <w:lang w:eastAsia="en-US"/>
        </w:rPr>
        <w:t>finanční kontrole ve veřejné správě a o změně některých zákonů (</w:t>
      </w:r>
      <w:r w:rsidR="00901A7F">
        <w:rPr>
          <w:rFonts w:ascii="Segoe UI" w:hAnsi="Segoe UI" w:cs="Segoe UI"/>
          <w:sz w:val="22"/>
          <w:szCs w:val="22"/>
          <w:lang w:eastAsia="en-US"/>
        </w:rPr>
        <w:t>„</w:t>
      </w:r>
      <w:r w:rsidRPr="4A42929C">
        <w:rPr>
          <w:rFonts w:ascii="Segoe UI" w:hAnsi="Segoe UI" w:cs="Segoe UI"/>
          <w:sz w:val="22"/>
          <w:szCs w:val="22"/>
          <w:lang w:eastAsia="en-US"/>
        </w:rPr>
        <w:t xml:space="preserve">zákon </w:t>
      </w:r>
      <w:r w:rsidR="00901A7F" w:rsidRPr="4A42929C">
        <w:rPr>
          <w:rFonts w:ascii="Segoe UI" w:hAnsi="Segoe UI" w:cs="Segoe UI"/>
          <w:sz w:val="22"/>
          <w:szCs w:val="22"/>
          <w:lang w:eastAsia="en-US"/>
        </w:rPr>
        <w:t>o</w:t>
      </w:r>
      <w:r w:rsidR="00901A7F">
        <w:rPr>
          <w:rFonts w:ascii="Segoe UI" w:hAnsi="Segoe UI" w:cs="Segoe UI"/>
          <w:sz w:val="22"/>
          <w:szCs w:val="22"/>
          <w:lang w:eastAsia="en-US"/>
        </w:rPr>
        <w:t> </w:t>
      </w:r>
      <w:r w:rsidRPr="4A42929C">
        <w:rPr>
          <w:rFonts w:ascii="Segoe UI" w:hAnsi="Segoe UI" w:cs="Segoe UI"/>
          <w:sz w:val="22"/>
          <w:szCs w:val="22"/>
          <w:lang w:eastAsia="en-US"/>
        </w:rPr>
        <w:t>finanční kontrole</w:t>
      </w:r>
      <w:r w:rsidR="00E30B95">
        <w:rPr>
          <w:rFonts w:ascii="Segoe UI" w:hAnsi="Segoe UI" w:cs="Segoe UI"/>
          <w:sz w:val="22"/>
          <w:szCs w:val="22"/>
          <w:lang w:eastAsia="en-US"/>
        </w:rPr>
        <w:t>“</w:t>
      </w:r>
      <w:r w:rsidRPr="4A42929C">
        <w:rPr>
          <w:rFonts w:ascii="Segoe UI" w:hAnsi="Segoe UI" w:cs="Segoe UI"/>
          <w:sz w:val="22"/>
          <w:szCs w:val="22"/>
          <w:lang w:eastAsia="en-US"/>
        </w:rPr>
        <w:t>), ve znění pozdějších předpisů.</w:t>
      </w:r>
      <w:bookmarkEnd w:id="115"/>
      <w:r w:rsidRPr="4A42929C">
        <w:rPr>
          <w:rFonts w:ascii="Segoe UI" w:hAnsi="Segoe UI" w:cs="Segoe UI"/>
          <w:sz w:val="22"/>
          <w:szCs w:val="22"/>
          <w:lang w:eastAsia="en-US"/>
        </w:rPr>
        <w:t xml:space="preserve"> </w:t>
      </w:r>
    </w:p>
    <w:p w14:paraId="2BAF235E" w14:textId="6B34E567" w:rsidR="00434EE9" w:rsidRPr="00434EE9" w:rsidRDefault="4A42929C" w:rsidP="00434EE9">
      <w:pPr>
        <w:pStyle w:val="RLTextlnkuslovan"/>
        <w:spacing w:before="120" w:line="276" w:lineRule="auto"/>
        <w:ind w:left="1304"/>
        <w:rPr>
          <w:rFonts w:ascii="Segoe UI" w:hAnsi="Segoe UI" w:cs="Segoe UI"/>
          <w:sz w:val="22"/>
          <w:szCs w:val="22"/>
          <w:lang w:eastAsia="en-US"/>
        </w:rPr>
      </w:pPr>
      <w:r w:rsidRPr="4A42929C">
        <w:rPr>
          <w:rFonts w:ascii="Segoe UI" w:hAnsi="Segoe UI" w:cs="Segoe UI"/>
          <w:sz w:val="22"/>
          <w:szCs w:val="22"/>
          <w:lang w:eastAsia="en-US"/>
        </w:rPr>
        <w:t>Poskytovatel se zavazuje umožnit kontrolu plnění předmětu Smlouvy ze strany Objednatele a orgánů oprávněných k provádění kontroly, a to zejména ze strany Ministerstva financí, orgánů Finanční správy České republiky, Nejvyššího kontrolního úřadu, Národního úřadu pro kybernetickou a informační bezpečnost, Úřadu pro ochranu osobních údajů, případně dalších orgánů oprávněných k výkonu kontroly a ze strany třetích osob, které Objednatel nebo tyto orgány ke kontrole pověří nebo zmocní.</w:t>
      </w:r>
    </w:p>
    <w:p w14:paraId="59FE33B2" w14:textId="2A7FE853" w:rsidR="00434EE9" w:rsidRDefault="4A42929C" w:rsidP="00434EE9">
      <w:pPr>
        <w:pStyle w:val="RLTextlnkuslovan"/>
        <w:spacing w:before="120" w:line="276" w:lineRule="auto"/>
        <w:ind w:left="1304"/>
        <w:rPr>
          <w:rFonts w:ascii="Segoe UI" w:hAnsi="Segoe UI" w:cs="Segoe UI"/>
          <w:sz w:val="22"/>
          <w:szCs w:val="22"/>
          <w:lang w:eastAsia="en-US"/>
        </w:rPr>
      </w:pPr>
      <w:bookmarkStart w:id="116" w:name="_Ref96081788"/>
      <w:r w:rsidRPr="4A42929C">
        <w:rPr>
          <w:rFonts w:ascii="Segoe UI" w:hAnsi="Segoe UI" w:cs="Segoe UI"/>
          <w:sz w:val="22"/>
          <w:szCs w:val="22"/>
          <w:lang w:eastAsia="en-US"/>
        </w:rPr>
        <w:t>Objednatel je rovněž oprávněn spolupracovat při provádění dohledu nad stavem plnění dle Smlouvy s vybranou, nezávislou, odborně erudovanou třetí osobou pro zajištění odborné garance projektu na straně Objednatele. Poskytovatel je povinen plně respektovat postavení takové třetí osoby, spolupracovat s ní a poskytnout jí maximální součinnost dle pokynů Objednatele.</w:t>
      </w:r>
      <w:bookmarkEnd w:id="116"/>
    </w:p>
    <w:p w14:paraId="49EB2665" w14:textId="348EFD0F" w:rsidR="00EC52FC" w:rsidRDefault="4A42929C" w:rsidP="00512003">
      <w:pPr>
        <w:pStyle w:val="RLTextlnkuslovan"/>
        <w:tabs>
          <w:tab w:val="num" w:pos="1276"/>
        </w:tabs>
        <w:spacing w:before="120" w:line="276" w:lineRule="auto"/>
        <w:ind w:left="1304"/>
        <w:rPr>
          <w:rFonts w:ascii="Segoe UI" w:hAnsi="Segoe UI" w:cs="Segoe UI"/>
          <w:sz w:val="22"/>
          <w:szCs w:val="22"/>
          <w:lang w:eastAsia="en-US"/>
        </w:rPr>
      </w:pPr>
      <w:bookmarkStart w:id="117" w:name="_Ref96156113"/>
      <w:r w:rsidRPr="4A42929C">
        <w:rPr>
          <w:rFonts w:ascii="Segoe UI" w:hAnsi="Segoe UI" w:cs="Segoe UI"/>
          <w:sz w:val="22"/>
          <w:szCs w:val="22"/>
          <w:lang w:eastAsia="en-US"/>
        </w:rPr>
        <w:t xml:space="preserve">Poskytovatel je povinen poskytnout součinnost pro naplnění požadavků </w:t>
      </w:r>
      <w:r w:rsidR="00901A7F" w:rsidRPr="4A42929C">
        <w:rPr>
          <w:rFonts w:ascii="Segoe UI" w:hAnsi="Segoe UI" w:cs="Segoe UI"/>
          <w:sz w:val="22"/>
          <w:szCs w:val="22"/>
          <w:lang w:eastAsia="en-US"/>
        </w:rPr>
        <w:t>a</w:t>
      </w:r>
      <w:r w:rsidR="00901A7F">
        <w:rPr>
          <w:rFonts w:ascii="Segoe UI" w:hAnsi="Segoe UI" w:cs="Segoe UI"/>
          <w:sz w:val="22"/>
          <w:szCs w:val="22"/>
          <w:lang w:eastAsia="en-US"/>
        </w:rPr>
        <w:t> </w:t>
      </w:r>
      <w:r w:rsidRPr="4A42929C">
        <w:rPr>
          <w:rFonts w:ascii="Segoe UI" w:hAnsi="Segoe UI" w:cs="Segoe UI"/>
          <w:sz w:val="22"/>
          <w:szCs w:val="22"/>
          <w:lang w:eastAsia="en-US"/>
        </w:rPr>
        <w:t xml:space="preserve">povinností dle odst. </w:t>
      </w:r>
      <w:r w:rsidR="00922594">
        <w:rPr>
          <w:rFonts w:ascii="Segoe UI" w:hAnsi="Segoe UI" w:cs="Segoe UI"/>
          <w:sz w:val="22"/>
          <w:szCs w:val="22"/>
          <w:lang w:eastAsia="en-US"/>
        </w:rPr>
        <w:fldChar w:fldCharType="begin"/>
      </w:r>
      <w:r w:rsidR="00922594">
        <w:rPr>
          <w:rFonts w:ascii="Segoe UI" w:hAnsi="Segoe UI" w:cs="Segoe UI"/>
          <w:sz w:val="22"/>
          <w:szCs w:val="22"/>
          <w:lang w:eastAsia="en-US"/>
        </w:rPr>
        <w:instrText xml:space="preserve"> REF _Ref96081766 \r \h </w:instrText>
      </w:r>
      <w:r w:rsidR="00922594">
        <w:rPr>
          <w:rFonts w:ascii="Segoe UI" w:hAnsi="Segoe UI" w:cs="Segoe UI"/>
          <w:sz w:val="22"/>
          <w:szCs w:val="22"/>
          <w:lang w:eastAsia="en-US"/>
        </w:rPr>
      </w:r>
      <w:r w:rsidR="00922594">
        <w:rPr>
          <w:rFonts w:ascii="Segoe UI" w:hAnsi="Segoe UI" w:cs="Segoe UI"/>
          <w:sz w:val="22"/>
          <w:szCs w:val="22"/>
          <w:lang w:eastAsia="en-US"/>
        </w:rPr>
        <w:fldChar w:fldCharType="separate"/>
      </w:r>
      <w:r w:rsidR="00922594">
        <w:rPr>
          <w:rFonts w:ascii="Segoe UI" w:hAnsi="Segoe UI" w:cs="Segoe UI"/>
          <w:sz w:val="22"/>
          <w:szCs w:val="22"/>
          <w:lang w:eastAsia="en-US"/>
        </w:rPr>
        <w:t>11.5</w:t>
      </w:r>
      <w:r w:rsidR="00922594">
        <w:rPr>
          <w:rFonts w:ascii="Segoe UI" w:hAnsi="Segoe UI" w:cs="Segoe UI"/>
          <w:sz w:val="22"/>
          <w:szCs w:val="22"/>
          <w:lang w:eastAsia="en-US"/>
        </w:rPr>
        <w:fldChar w:fldCharType="end"/>
      </w:r>
      <w:r w:rsidR="00922594">
        <w:rPr>
          <w:rFonts w:ascii="Segoe UI" w:hAnsi="Segoe UI" w:cs="Segoe UI"/>
          <w:sz w:val="22"/>
          <w:szCs w:val="22"/>
          <w:lang w:eastAsia="en-US"/>
        </w:rPr>
        <w:t xml:space="preserve"> </w:t>
      </w:r>
      <w:r w:rsidRPr="4A42929C">
        <w:rPr>
          <w:rFonts w:ascii="Segoe UI" w:hAnsi="Segoe UI" w:cs="Segoe UI"/>
          <w:sz w:val="22"/>
          <w:szCs w:val="22"/>
          <w:lang w:eastAsia="en-US"/>
        </w:rPr>
        <w:t xml:space="preserve">až </w:t>
      </w:r>
      <w:r w:rsidR="00922594">
        <w:rPr>
          <w:rFonts w:ascii="Segoe UI" w:hAnsi="Segoe UI" w:cs="Segoe UI"/>
          <w:sz w:val="22"/>
          <w:szCs w:val="22"/>
          <w:lang w:eastAsia="en-US"/>
        </w:rPr>
        <w:fldChar w:fldCharType="begin"/>
      </w:r>
      <w:r w:rsidR="00922594">
        <w:rPr>
          <w:rFonts w:ascii="Segoe UI" w:hAnsi="Segoe UI" w:cs="Segoe UI"/>
          <w:sz w:val="22"/>
          <w:szCs w:val="22"/>
          <w:lang w:eastAsia="en-US"/>
        </w:rPr>
        <w:instrText xml:space="preserve"> REF _Ref96081788 \r \h </w:instrText>
      </w:r>
      <w:r w:rsidR="00922594">
        <w:rPr>
          <w:rFonts w:ascii="Segoe UI" w:hAnsi="Segoe UI" w:cs="Segoe UI"/>
          <w:sz w:val="22"/>
          <w:szCs w:val="22"/>
          <w:lang w:eastAsia="en-US"/>
        </w:rPr>
      </w:r>
      <w:r w:rsidR="00922594">
        <w:rPr>
          <w:rFonts w:ascii="Segoe UI" w:hAnsi="Segoe UI" w:cs="Segoe UI"/>
          <w:sz w:val="22"/>
          <w:szCs w:val="22"/>
          <w:lang w:eastAsia="en-US"/>
        </w:rPr>
        <w:fldChar w:fldCharType="separate"/>
      </w:r>
      <w:r w:rsidR="00922594">
        <w:rPr>
          <w:rFonts w:ascii="Segoe UI" w:hAnsi="Segoe UI" w:cs="Segoe UI"/>
          <w:sz w:val="22"/>
          <w:szCs w:val="22"/>
          <w:lang w:eastAsia="en-US"/>
        </w:rPr>
        <w:t>11.8</w:t>
      </w:r>
      <w:r w:rsidR="00922594">
        <w:rPr>
          <w:rFonts w:ascii="Segoe UI" w:hAnsi="Segoe UI" w:cs="Segoe UI"/>
          <w:sz w:val="22"/>
          <w:szCs w:val="22"/>
          <w:lang w:eastAsia="en-US"/>
        </w:rPr>
        <w:fldChar w:fldCharType="end"/>
      </w:r>
      <w:r w:rsidR="00922594">
        <w:rPr>
          <w:rFonts w:ascii="Segoe UI" w:hAnsi="Segoe UI" w:cs="Segoe UI"/>
          <w:sz w:val="22"/>
          <w:szCs w:val="22"/>
          <w:lang w:eastAsia="en-US"/>
        </w:rPr>
        <w:t xml:space="preserve"> </w:t>
      </w:r>
      <w:r w:rsidRPr="4A42929C">
        <w:rPr>
          <w:rFonts w:ascii="Segoe UI" w:hAnsi="Segoe UI" w:cs="Segoe UI"/>
          <w:sz w:val="22"/>
          <w:szCs w:val="22"/>
          <w:lang w:eastAsia="en-US"/>
        </w:rPr>
        <w:t xml:space="preserve">Smlouvy, a to bezúplatně. Ustanovení odst. </w:t>
      </w:r>
      <w:r w:rsidR="00007E77">
        <w:rPr>
          <w:rFonts w:ascii="Segoe UI" w:hAnsi="Segoe UI" w:cs="Segoe UI"/>
          <w:sz w:val="22"/>
          <w:szCs w:val="22"/>
          <w:lang w:eastAsia="en-US"/>
        </w:rPr>
        <w:fldChar w:fldCharType="begin"/>
      </w:r>
      <w:r w:rsidR="00007E77">
        <w:rPr>
          <w:rFonts w:ascii="Segoe UI" w:hAnsi="Segoe UI" w:cs="Segoe UI"/>
          <w:sz w:val="22"/>
          <w:szCs w:val="22"/>
          <w:lang w:eastAsia="en-US"/>
        </w:rPr>
        <w:instrText xml:space="preserve"> REF _Ref96081766 \r \h </w:instrText>
      </w:r>
      <w:r w:rsidR="00007E77">
        <w:rPr>
          <w:rFonts w:ascii="Segoe UI" w:hAnsi="Segoe UI" w:cs="Segoe UI"/>
          <w:sz w:val="22"/>
          <w:szCs w:val="22"/>
          <w:lang w:eastAsia="en-US"/>
        </w:rPr>
      </w:r>
      <w:r w:rsidR="00007E77">
        <w:rPr>
          <w:rFonts w:ascii="Segoe UI" w:hAnsi="Segoe UI" w:cs="Segoe UI"/>
          <w:sz w:val="22"/>
          <w:szCs w:val="22"/>
          <w:lang w:eastAsia="en-US"/>
        </w:rPr>
        <w:fldChar w:fldCharType="separate"/>
      </w:r>
      <w:r w:rsidR="00007E77">
        <w:rPr>
          <w:rFonts w:ascii="Segoe UI" w:hAnsi="Segoe UI" w:cs="Segoe UI"/>
          <w:sz w:val="22"/>
          <w:szCs w:val="22"/>
          <w:lang w:eastAsia="en-US"/>
        </w:rPr>
        <w:t>11.5</w:t>
      </w:r>
      <w:r w:rsidR="00007E77">
        <w:rPr>
          <w:rFonts w:ascii="Segoe UI" w:hAnsi="Segoe UI" w:cs="Segoe UI"/>
          <w:sz w:val="22"/>
          <w:szCs w:val="22"/>
          <w:lang w:eastAsia="en-US"/>
        </w:rPr>
        <w:fldChar w:fldCharType="end"/>
      </w:r>
      <w:r w:rsidR="00007E77">
        <w:rPr>
          <w:rFonts w:ascii="Segoe UI" w:hAnsi="Segoe UI" w:cs="Segoe UI"/>
          <w:sz w:val="22"/>
          <w:szCs w:val="22"/>
          <w:lang w:eastAsia="en-US"/>
        </w:rPr>
        <w:t xml:space="preserve"> </w:t>
      </w:r>
      <w:r w:rsidRPr="4A42929C">
        <w:rPr>
          <w:rFonts w:ascii="Segoe UI" w:hAnsi="Segoe UI" w:cs="Segoe UI"/>
          <w:sz w:val="22"/>
          <w:szCs w:val="22"/>
          <w:lang w:eastAsia="en-US"/>
        </w:rPr>
        <w:t xml:space="preserve"> až </w:t>
      </w:r>
      <w:r w:rsidR="00007E77">
        <w:rPr>
          <w:rFonts w:ascii="Segoe UI" w:hAnsi="Segoe UI" w:cs="Segoe UI"/>
          <w:sz w:val="22"/>
          <w:szCs w:val="22"/>
          <w:lang w:eastAsia="en-US"/>
        </w:rPr>
        <w:fldChar w:fldCharType="begin"/>
      </w:r>
      <w:r w:rsidR="00007E77">
        <w:rPr>
          <w:rFonts w:ascii="Segoe UI" w:hAnsi="Segoe UI" w:cs="Segoe UI"/>
          <w:sz w:val="22"/>
          <w:szCs w:val="22"/>
          <w:lang w:eastAsia="en-US"/>
        </w:rPr>
        <w:instrText xml:space="preserve"> REF _Ref96081788 \r \h </w:instrText>
      </w:r>
      <w:r w:rsidR="00007E77">
        <w:rPr>
          <w:rFonts w:ascii="Segoe UI" w:hAnsi="Segoe UI" w:cs="Segoe UI"/>
          <w:sz w:val="22"/>
          <w:szCs w:val="22"/>
          <w:lang w:eastAsia="en-US"/>
        </w:rPr>
      </w:r>
      <w:r w:rsidR="00007E77">
        <w:rPr>
          <w:rFonts w:ascii="Segoe UI" w:hAnsi="Segoe UI" w:cs="Segoe UI"/>
          <w:sz w:val="22"/>
          <w:szCs w:val="22"/>
          <w:lang w:eastAsia="en-US"/>
        </w:rPr>
        <w:fldChar w:fldCharType="separate"/>
      </w:r>
      <w:r w:rsidR="00007E77">
        <w:rPr>
          <w:rFonts w:ascii="Segoe UI" w:hAnsi="Segoe UI" w:cs="Segoe UI"/>
          <w:sz w:val="22"/>
          <w:szCs w:val="22"/>
          <w:lang w:eastAsia="en-US"/>
        </w:rPr>
        <w:t>11.8</w:t>
      </w:r>
      <w:r w:rsidR="00007E77">
        <w:rPr>
          <w:rFonts w:ascii="Segoe UI" w:hAnsi="Segoe UI" w:cs="Segoe UI"/>
          <w:sz w:val="22"/>
          <w:szCs w:val="22"/>
          <w:lang w:eastAsia="en-US"/>
        </w:rPr>
        <w:fldChar w:fldCharType="end"/>
      </w:r>
      <w:r w:rsidRPr="4A42929C">
        <w:rPr>
          <w:rFonts w:ascii="Segoe UI" w:hAnsi="Segoe UI" w:cs="Segoe UI"/>
          <w:sz w:val="22"/>
          <w:szCs w:val="22"/>
          <w:lang w:eastAsia="en-US"/>
        </w:rPr>
        <w:t xml:space="preserve"> Smlouvy se vztahuje také na případné třetí strany (poddodavatele </w:t>
      </w:r>
      <w:r w:rsidR="00AE32AA" w:rsidRPr="4A42929C">
        <w:rPr>
          <w:rFonts w:ascii="Segoe UI" w:hAnsi="Segoe UI" w:cs="Segoe UI"/>
          <w:sz w:val="22"/>
          <w:szCs w:val="22"/>
          <w:lang w:eastAsia="en-US"/>
        </w:rPr>
        <w:t>i</w:t>
      </w:r>
      <w:r w:rsidR="00AE32AA">
        <w:rPr>
          <w:rFonts w:ascii="Segoe UI" w:hAnsi="Segoe UI" w:cs="Segoe UI"/>
          <w:sz w:val="22"/>
          <w:szCs w:val="22"/>
          <w:lang w:eastAsia="en-US"/>
        </w:rPr>
        <w:t> </w:t>
      </w:r>
      <w:r w:rsidRPr="4A42929C">
        <w:rPr>
          <w:rFonts w:ascii="Segoe UI" w:hAnsi="Segoe UI" w:cs="Segoe UI"/>
          <w:sz w:val="22"/>
          <w:szCs w:val="22"/>
          <w:lang w:eastAsia="en-US"/>
        </w:rPr>
        <w:t xml:space="preserve">jiné třetí osoby), které Poskytovatel využije k plnění předmětu této Smlouvy. </w:t>
      </w:r>
      <w:r w:rsidR="00AE32AA" w:rsidRPr="4A42929C">
        <w:rPr>
          <w:rFonts w:ascii="Segoe UI" w:hAnsi="Segoe UI" w:cs="Segoe UI"/>
          <w:sz w:val="22"/>
          <w:szCs w:val="22"/>
          <w:lang w:eastAsia="en-US"/>
        </w:rPr>
        <w:t>V</w:t>
      </w:r>
      <w:r w:rsidR="00AE32AA">
        <w:rPr>
          <w:rFonts w:ascii="Segoe UI" w:hAnsi="Segoe UI" w:cs="Segoe UI"/>
          <w:sz w:val="22"/>
          <w:szCs w:val="22"/>
          <w:lang w:eastAsia="en-US"/>
        </w:rPr>
        <w:t> </w:t>
      </w:r>
      <w:r w:rsidRPr="4A42929C">
        <w:rPr>
          <w:rFonts w:ascii="Segoe UI" w:hAnsi="Segoe UI" w:cs="Segoe UI"/>
          <w:sz w:val="22"/>
          <w:szCs w:val="22"/>
          <w:lang w:eastAsia="en-US"/>
        </w:rPr>
        <w:t>případě zjištění nedostatků u třetí strany využívané Poskytovatelem, je Poskytovatel povinen danou třetí stranu na základě písemné výzvy Objednatele nahradit.</w:t>
      </w:r>
      <w:bookmarkEnd w:id="117"/>
    </w:p>
    <w:p w14:paraId="367A0960" w14:textId="77777777" w:rsidR="00191437" w:rsidRDefault="00F05F53" w:rsidP="00512003">
      <w:pPr>
        <w:pStyle w:val="RLTextlnkuslovan"/>
        <w:tabs>
          <w:tab w:val="num" w:pos="1276"/>
        </w:tabs>
        <w:spacing w:before="120" w:line="276" w:lineRule="auto"/>
        <w:ind w:left="1304"/>
        <w:rPr>
          <w:rFonts w:ascii="Segoe UI" w:hAnsi="Segoe UI" w:cs="Segoe UI"/>
          <w:sz w:val="22"/>
          <w:szCs w:val="22"/>
          <w:lang w:eastAsia="en-US"/>
        </w:rPr>
      </w:pPr>
      <w:bookmarkStart w:id="118" w:name="_Ref97631984"/>
      <w:r>
        <w:rPr>
          <w:rFonts w:ascii="Segoe UI" w:hAnsi="Segoe UI" w:cs="Segoe UI"/>
          <w:sz w:val="22"/>
          <w:szCs w:val="22"/>
          <w:lang w:eastAsia="en-US"/>
        </w:rPr>
        <w:t xml:space="preserve">Objednatel se zavazuje poskytnout součinnost Poskytovateli při plnění jeho úkolů a povinností vyplývajících z Čl. </w:t>
      </w:r>
      <w:r>
        <w:rPr>
          <w:rFonts w:ascii="Segoe UI" w:hAnsi="Segoe UI" w:cs="Segoe UI"/>
          <w:sz w:val="22"/>
          <w:szCs w:val="22"/>
          <w:lang w:eastAsia="en-US"/>
        </w:rPr>
        <w:fldChar w:fldCharType="begin"/>
      </w:r>
      <w:r>
        <w:rPr>
          <w:rFonts w:ascii="Segoe UI" w:hAnsi="Segoe UI" w:cs="Segoe UI"/>
          <w:sz w:val="22"/>
          <w:szCs w:val="22"/>
          <w:lang w:eastAsia="en-US"/>
        </w:rPr>
        <w:instrText xml:space="preserve"> REF _Ref97632127 \r \h </w:instrText>
      </w:r>
      <w:r>
        <w:rPr>
          <w:rFonts w:ascii="Segoe UI" w:hAnsi="Segoe UI" w:cs="Segoe UI"/>
          <w:sz w:val="22"/>
          <w:szCs w:val="22"/>
          <w:lang w:eastAsia="en-US"/>
        </w:rPr>
      </w:r>
      <w:r>
        <w:rPr>
          <w:rFonts w:ascii="Segoe UI" w:hAnsi="Segoe UI" w:cs="Segoe UI"/>
          <w:sz w:val="22"/>
          <w:szCs w:val="22"/>
          <w:lang w:eastAsia="en-US"/>
        </w:rPr>
        <w:fldChar w:fldCharType="separate"/>
      </w:r>
      <w:r>
        <w:rPr>
          <w:rFonts w:ascii="Segoe UI" w:hAnsi="Segoe UI" w:cs="Segoe UI"/>
          <w:sz w:val="22"/>
          <w:szCs w:val="22"/>
          <w:lang w:eastAsia="en-US"/>
        </w:rPr>
        <w:t>3</w:t>
      </w:r>
      <w:r>
        <w:rPr>
          <w:rFonts w:ascii="Segoe UI" w:hAnsi="Segoe UI" w:cs="Segoe UI"/>
          <w:sz w:val="22"/>
          <w:szCs w:val="22"/>
          <w:lang w:eastAsia="en-US"/>
        </w:rPr>
        <w:fldChar w:fldCharType="end"/>
      </w:r>
      <w:r w:rsidR="00287270">
        <w:rPr>
          <w:rFonts w:ascii="Segoe UI" w:hAnsi="Segoe UI" w:cs="Segoe UI"/>
          <w:sz w:val="22"/>
          <w:szCs w:val="22"/>
          <w:lang w:eastAsia="en-US"/>
        </w:rPr>
        <w:t xml:space="preserve"> a souvisejících ustanovení</w:t>
      </w:r>
      <w:r w:rsidR="00287270" w:rsidRPr="00287270">
        <w:rPr>
          <w:rFonts w:ascii="Segoe UI" w:hAnsi="Segoe UI" w:cs="Segoe UI"/>
          <w:sz w:val="22"/>
          <w:szCs w:val="22"/>
          <w:lang w:eastAsia="en-US"/>
        </w:rPr>
        <w:t xml:space="preserve"> </w:t>
      </w:r>
      <w:r w:rsidR="00287270">
        <w:rPr>
          <w:rFonts w:ascii="Segoe UI" w:hAnsi="Segoe UI" w:cs="Segoe UI"/>
          <w:sz w:val="22"/>
          <w:szCs w:val="22"/>
          <w:lang w:eastAsia="en-US"/>
        </w:rPr>
        <w:t>této smlouvy.</w:t>
      </w:r>
    </w:p>
    <w:p w14:paraId="78FE624A" w14:textId="0C586727" w:rsidR="00287270" w:rsidRDefault="00287270" w:rsidP="00191437">
      <w:pPr>
        <w:pStyle w:val="RLTextlnkuslovan"/>
        <w:numPr>
          <w:ilvl w:val="2"/>
          <w:numId w:val="1"/>
        </w:numPr>
        <w:spacing w:before="120" w:line="276" w:lineRule="auto"/>
        <w:ind w:hanging="879"/>
        <w:rPr>
          <w:rFonts w:ascii="Segoe UI" w:hAnsi="Segoe UI" w:cs="Segoe UI"/>
          <w:sz w:val="22"/>
          <w:szCs w:val="22"/>
          <w:lang w:eastAsia="en-US"/>
        </w:rPr>
      </w:pPr>
      <w:r>
        <w:rPr>
          <w:rFonts w:ascii="Segoe UI" w:hAnsi="Segoe UI" w:cs="Segoe UI"/>
          <w:sz w:val="22"/>
          <w:szCs w:val="22"/>
          <w:lang w:eastAsia="en-US"/>
        </w:rPr>
        <w:t>V případě plnění Podpory se jedná zejména, nikoliv však pouze, o:</w:t>
      </w:r>
    </w:p>
    <w:p w14:paraId="2D54D5C7" w14:textId="77777777" w:rsidR="00287270" w:rsidRDefault="00287270" w:rsidP="00191437">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 xml:space="preserve"> včasnou identifikaci poruch a symptomů, které výskytu poruchy předcházejí a</w:t>
      </w:r>
    </w:p>
    <w:p w14:paraId="06DF669D" w14:textId="6C8F043C" w:rsidR="00F05F53" w:rsidRDefault="00287270" w:rsidP="00191437">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 xml:space="preserve">v rozsahu možností Objednatele v roli vlastníka </w:t>
      </w:r>
      <w:r w:rsidR="00901A7F">
        <w:rPr>
          <w:rFonts w:ascii="Segoe UI" w:hAnsi="Segoe UI" w:cs="Segoe UI"/>
          <w:sz w:val="22"/>
          <w:szCs w:val="22"/>
          <w:lang w:eastAsia="en-US"/>
        </w:rPr>
        <w:t>a </w:t>
      </w:r>
      <w:r>
        <w:rPr>
          <w:rFonts w:ascii="Segoe UI" w:hAnsi="Segoe UI" w:cs="Segoe UI"/>
          <w:sz w:val="22"/>
          <w:szCs w:val="22"/>
          <w:lang w:eastAsia="en-US"/>
        </w:rPr>
        <w:t xml:space="preserve">provozovatele </w:t>
      </w:r>
      <w:r w:rsidR="001D6B12">
        <w:rPr>
          <w:rFonts w:ascii="Segoe UI" w:hAnsi="Segoe UI" w:cs="Segoe UI"/>
          <w:sz w:val="22"/>
          <w:szCs w:val="22"/>
          <w:lang w:eastAsia="en-US"/>
        </w:rPr>
        <w:t>S</w:t>
      </w:r>
      <w:r>
        <w:rPr>
          <w:rFonts w:ascii="Segoe UI" w:hAnsi="Segoe UI" w:cs="Segoe UI"/>
          <w:sz w:val="22"/>
          <w:szCs w:val="22"/>
          <w:lang w:eastAsia="en-US"/>
        </w:rPr>
        <w:t xml:space="preserve">ystému také </w:t>
      </w:r>
      <w:r w:rsidR="00191437">
        <w:rPr>
          <w:rFonts w:ascii="Segoe UI" w:hAnsi="Segoe UI" w:cs="Segoe UI"/>
          <w:sz w:val="22"/>
          <w:szCs w:val="22"/>
          <w:lang w:eastAsia="en-US"/>
        </w:rPr>
        <w:t xml:space="preserve">o </w:t>
      </w:r>
      <w:r>
        <w:rPr>
          <w:rFonts w:ascii="Segoe UI" w:hAnsi="Segoe UI" w:cs="Segoe UI"/>
          <w:sz w:val="22"/>
          <w:szCs w:val="22"/>
          <w:lang w:eastAsia="en-US"/>
        </w:rPr>
        <w:t>vynaložení maximálního úsilí pro minimalizaci dopadů výskytu poruchy,</w:t>
      </w:r>
    </w:p>
    <w:p w14:paraId="1DD7788C" w14:textId="344DAE0F" w:rsidR="00287270" w:rsidRDefault="00287270" w:rsidP="00191437">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zajištění a poskytnutí logů pro analýzu příčin výskytu poruchy Poskytovatelem,</w:t>
      </w:r>
    </w:p>
    <w:p w14:paraId="231B5177" w14:textId="45A25F31" w:rsidR="00287270" w:rsidRDefault="00191437" w:rsidP="00191437">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 xml:space="preserve">zajištění součinnosti odborných útvarů Objednatele </w:t>
      </w:r>
      <w:r w:rsidR="001829AF">
        <w:rPr>
          <w:rFonts w:ascii="Segoe UI" w:hAnsi="Segoe UI" w:cs="Segoe UI"/>
          <w:sz w:val="22"/>
          <w:szCs w:val="22"/>
          <w:lang w:eastAsia="en-US"/>
        </w:rPr>
        <w:t>a </w:t>
      </w:r>
      <w:r>
        <w:rPr>
          <w:rFonts w:ascii="Segoe UI" w:hAnsi="Segoe UI" w:cs="Segoe UI"/>
          <w:sz w:val="22"/>
          <w:szCs w:val="22"/>
          <w:lang w:eastAsia="en-US"/>
        </w:rPr>
        <w:t>třetích stran</w:t>
      </w:r>
      <w:r w:rsidR="001D6B12">
        <w:rPr>
          <w:rFonts w:ascii="Segoe UI" w:hAnsi="Segoe UI" w:cs="Segoe UI"/>
          <w:sz w:val="22"/>
          <w:szCs w:val="22"/>
          <w:lang w:eastAsia="en-US"/>
        </w:rPr>
        <w:t>,</w:t>
      </w:r>
    </w:p>
    <w:p w14:paraId="052790A4" w14:textId="012ABC23" w:rsidR="001D6B12" w:rsidRDefault="001D6B12" w:rsidP="00191437">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 xml:space="preserve">v případě, že si porucha vyžádá úpravu verze komponent/-y Systému, pak zajištění včasného otestování </w:t>
      </w:r>
      <w:r w:rsidR="001829AF">
        <w:rPr>
          <w:rFonts w:ascii="Segoe UI" w:hAnsi="Segoe UI" w:cs="Segoe UI"/>
          <w:sz w:val="22"/>
          <w:szCs w:val="22"/>
          <w:lang w:eastAsia="en-US"/>
        </w:rPr>
        <w:t>a </w:t>
      </w:r>
      <w:r>
        <w:rPr>
          <w:rFonts w:ascii="Segoe UI" w:hAnsi="Segoe UI" w:cs="Segoe UI"/>
          <w:sz w:val="22"/>
          <w:szCs w:val="22"/>
          <w:lang w:eastAsia="en-US"/>
        </w:rPr>
        <w:t xml:space="preserve">následné distribuce takové verze. </w:t>
      </w:r>
    </w:p>
    <w:p w14:paraId="300AE886" w14:textId="122FA93C" w:rsidR="00191437" w:rsidRDefault="00191437" w:rsidP="00191437">
      <w:pPr>
        <w:pStyle w:val="RLTextlnkuslovan"/>
        <w:numPr>
          <w:ilvl w:val="2"/>
          <w:numId w:val="1"/>
        </w:numPr>
        <w:spacing w:before="120" w:line="276" w:lineRule="auto"/>
        <w:ind w:hanging="879"/>
        <w:rPr>
          <w:rFonts w:ascii="Segoe UI" w:hAnsi="Segoe UI" w:cs="Segoe UI"/>
          <w:sz w:val="22"/>
          <w:szCs w:val="22"/>
          <w:lang w:eastAsia="en-US"/>
        </w:rPr>
      </w:pPr>
      <w:r w:rsidRPr="00191437">
        <w:rPr>
          <w:rFonts w:ascii="Segoe UI" w:hAnsi="Segoe UI" w:cs="Segoe UI"/>
          <w:sz w:val="22"/>
          <w:szCs w:val="22"/>
          <w:lang w:eastAsia="en-US"/>
        </w:rPr>
        <w:t xml:space="preserve">V případě plnění </w:t>
      </w:r>
      <w:r>
        <w:rPr>
          <w:rFonts w:ascii="Segoe UI" w:hAnsi="Segoe UI" w:cs="Segoe UI"/>
          <w:sz w:val="22"/>
          <w:szCs w:val="22"/>
          <w:lang w:eastAsia="en-US"/>
        </w:rPr>
        <w:t>Rozvoje a Konzultací</w:t>
      </w:r>
      <w:r w:rsidRPr="00191437">
        <w:rPr>
          <w:rFonts w:ascii="Segoe UI" w:hAnsi="Segoe UI" w:cs="Segoe UI"/>
          <w:sz w:val="22"/>
          <w:szCs w:val="22"/>
          <w:lang w:eastAsia="en-US"/>
        </w:rPr>
        <w:t xml:space="preserve"> se jedná zejména, nikoliv však pouze, o:</w:t>
      </w:r>
    </w:p>
    <w:p w14:paraId="04B59F24" w14:textId="5F803C51" w:rsidR="001D6B12" w:rsidRDefault="001D6B12" w:rsidP="001D6B12">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 xml:space="preserve">zajištění součinnosti odborných útvarů Objednatele </w:t>
      </w:r>
      <w:r w:rsidR="001829AF">
        <w:rPr>
          <w:rFonts w:ascii="Segoe UI" w:hAnsi="Segoe UI" w:cs="Segoe UI"/>
          <w:sz w:val="22"/>
          <w:szCs w:val="22"/>
          <w:lang w:eastAsia="en-US"/>
        </w:rPr>
        <w:t>a </w:t>
      </w:r>
      <w:r>
        <w:rPr>
          <w:rFonts w:ascii="Segoe UI" w:hAnsi="Segoe UI" w:cs="Segoe UI"/>
          <w:sz w:val="22"/>
          <w:szCs w:val="22"/>
          <w:lang w:eastAsia="en-US"/>
        </w:rPr>
        <w:t>třetích stran.</w:t>
      </w:r>
    </w:p>
    <w:p w14:paraId="49669E68" w14:textId="3FB09694" w:rsidR="00191437" w:rsidRDefault="001D6B12" w:rsidP="001D6B12">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zajištění technických a legislativních dokumentů pro analýzu dopadů a změn Systému nezbytných pro realizaci jeho úprav k naplnění požadovaných změn anebo nových funkcí k realizaci příslušné agendy,</w:t>
      </w:r>
    </w:p>
    <w:p w14:paraId="6E39474F" w14:textId="0C9F1D06" w:rsidR="001D6B12" w:rsidRDefault="001D6B12" w:rsidP="001D6B12">
      <w:pPr>
        <w:pStyle w:val="RLTextlnkuslovan"/>
        <w:numPr>
          <w:ilvl w:val="3"/>
          <w:numId w:val="1"/>
        </w:numPr>
        <w:tabs>
          <w:tab w:val="clear" w:pos="3035"/>
          <w:tab w:val="num" w:pos="2694"/>
        </w:tabs>
        <w:spacing w:before="120" w:line="276" w:lineRule="auto"/>
        <w:ind w:left="2694"/>
        <w:rPr>
          <w:rFonts w:ascii="Segoe UI" w:hAnsi="Segoe UI" w:cs="Segoe UI"/>
          <w:sz w:val="22"/>
          <w:szCs w:val="22"/>
          <w:lang w:eastAsia="en-US"/>
        </w:rPr>
      </w:pPr>
      <w:r>
        <w:rPr>
          <w:rFonts w:ascii="Segoe UI" w:hAnsi="Segoe UI" w:cs="Segoe UI"/>
          <w:sz w:val="22"/>
          <w:szCs w:val="22"/>
          <w:lang w:eastAsia="en-US"/>
        </w:rPr>
        <w:t>v případě legislativních změn pak poskytnutí jejich právního výkladu</w:t>
      </w:r>
      <w:r w:rsidR="0087178F">
        <w:rPr>
          <w:rFonts w:ascii="Segoe UI" w:hAnsi="Segoe UI" w:cs="Segoe UI"/>
          <w:sz w:val="22"/>
          <w:szCs w:val="22"/>
          <w:lang w:eastAsia="en-US"/>
        </w:rPr>
        <w:t xml:space="preserve"> a jeho dopadu do metodických postupů provádění agendy</w:t>
      </w:r>
      <w:r>
        <w:rPr>
          <w:rFonts w:ascii="Segoe UI" w:hAnsi="Segoe UI" w:cs="Segoe UI"/>
          <w:sz w:val="22"/>
          <w:szCs w:val="22"/>
          <w:lang w:eastAsia="en-US"/>
        </w:rPr>
        <w:t xml:space="preserve"> </w:t>
      </w:r>
      <w:r w:rsidR="002F7B4A">
        <w:rPr>
          <w:rFonts w:ascii="Segoe UI" w:hAnsi="Segoe UI" w:cs="Segoe UI"/>
          <w:sz w:val="22"/>
          <w:szCs w:val="22"/>
          <w:lang w:eastAsia="en-US"/>
        </w:rPr>
        <w:t xml:space="preserve">příslušným </w:t>
      </w:r>
      <w:r w:rsidR="0087178F">
        <w:rPr>
          <w:rFonts w:ascii="Segoe UI" w:hAnsi="Segoe UI" w:cs="Segoe UI"/>
          <w:sz w:val="22"/>
          <w:szCs w:val="22"/>
          <w:lang w:eastAsia="en-US"/>
        </w:rPr>
        <w:t>odborným</w:t>
      </w:r>
      <w:r w:rsidR="002F7B4A">
        <w:rPr>
          <w:rFonts w:ascii="Segoe UI" w:hAnsi="Segoe UI" w:cs="Segoe UI"/>
          <w:sz w:val="22"/>
          <w:szCs w:val="22"/>
          <w:lang w:eastAsia="en-US"/>
        </w:rPr>
        <w:t xml:space="preserve"> útvarem Objednatele.</w:t>
      </w:r>
    </w:p>
    <w:bookmarkEnd w:id="118"/>
    <w:p w14:paraId="5135935D" w14:textId="21EBB1B4" w:rsidR="00FD4B93" w:rsidRPr="00E7727E" w:rsidRDefault="4A42929C" w:rsidP="00512003">
      <w:pPr>
        <w:pStyle w:val="RLTextlnkuslovan"/>
        <w:tabs>
          <w:tab w:val="num" w:pos="1276"/>
        </w:tabs>
        <w:spacing w:before="120" w:line="276" w:lineRule="auto"/>
        <w:ind w:left="1304"/>
        <w:rPr>
          <w:rFonts w:ascii="Segoe UI" w:hAnsi="Segoe UI" w:cs="Segoe UI"/>
          <w:sz w:val="22"/>
          <w:szCs w:val="22"/>
          <w:lang w:eastAsia="en-US"/>
        </w:rPr>
      </w:pPr>
      <w:r w:rsidRPr="00E7727E">
        <w:rPr>
          <w:rFonts w:ascii="Segoe UI" w:hAnsi="Segoe UI" w:cs="Segoe UI"/>
          <w:sz w:val="22"/>
          <w:szCs w:val="22"/>
          <w:lang w:eastAsia="en-US"/>
        </w:rPr>
        <w:t>Systém je významným informačním systémem ve smyslu § 2 vyhlášky č</w:t>
      </w:r>
      <w:r w:rsidR="00901A7F" w:rsidRPr="00901A7F">
        <w:rPr>
          <w:rFonts w:ascii="Segoe UI" w:hAnsi="Segoe UI" w:cs="Segoe UI"/>
          <w:sz w:val="24"/>
          <w:lang w:eastAsia="en-US"/>
        </w:rPr>
        <w:t>.</w:t>
      </w:r>
      <w:r w:rsidR="00901A7F">
        <w:rPr>
          <w:rFonts w:ascii="Segoe UI" w:hAnsi="Segoe UI" w:cs="Segoe UI"/>
          <w:sz w:val="22"/>
          <w:szCs w:val="22"/>
          <w:lang w:eastAsia="en-US"/>
        </w:rPr>
        <w:t> </w:t>
      </w:r>
      <w:r w:rsidRPr="00E7727E">
        <w:rPr>
          <w:rFonts w:ascii="Segoe UI" w:hAnsi="Segoe UI" w:cs="Segoe UI"/>
          <w:sz w:val="22"/>
          <w:szCs w:val="22"/>
          <w:lang w:eastAsia="en-US"/>
        </w:rPr>
        <w:t xml:space="preserve">317/2014 Sb., o významných informačních systémech a jejich určujících kritériích, ve znění pozdějších předpisů. Objednatel je správcem významného informačního systému dle § 3 písm. e) </w:t>
      </w:r>
      <w:r w:rsidR="002F4F40">
        <w:rPr>
          <w:rFonts w:ascii="Segoe UI" w:hAnsi="Segoe UI" w:cs="Segoe UI"/>
          <w:sz w:val="22"/>
          <w:szCs w:val="22"/>
          <w:lang w:eastAsia="en-US"/>
        </w:rPr>
        <w:t>ZoKB</w:t>
      </w:r>
      <w:r w:rsidR="002F4F40" w:rsidRPr="00E7727E">
        <w:rPr>
          <w:rFonts w:ascii="Segoe UI" w:hAnsi="Segoe UI" w:cs="Segoe UI"/>
          <w:sz w:val="22"/>
          <w:szCs w:val="22"/>
          <w:lang w:eastAsia="en-US"/>
        </w:rPr>
        <w:t xml:space="preserve">. Poskytovatel je při plnění této Smlouvy významným dodavatelem dle </w:t>
      </w:r>
      <w:r w:rsidR="002F4F40">
        <w:rPr>
          <w:rFonts w:ascii="Segoe UI" w:hAnsi="Segoe UI" w:cs="Segoe UI"/>
          <w:sz w:val="22"/>
          <w:szCs w:val="22"/>
          <w:lang w:eastAsia="en-US"/>
        </w:rPr>
        <w:t>VoKB,,</w:t>
      </w:r>
      <w:r w:rsidR="002F4F40" w:rsidRPr="00E7727E">
        <w:rPr>
          <w:rFonts w:ascii="Segoe UI" w:hAnsi="Segoe UI" w:cs="Segoe UI"/>
          <w:sz w:val="22"/>
          <w:szCs w:val="22"/>
          <w:lang w:eastAsia="en-US"/>
        </w:rPr>
        <w:t xml:space="preserve"> </w:t>
      </w:r>
      <w:r w:rsidR="1B60D532" w:rsidRPr="00E7727E">
        <w:rPr>
          <w:rFonts w:ascii="Segoe UI" w:hAnsi="Segoe UI" w:cs="Segoe UI"/>
          <w:sz w:val="22"/>
          <w:szCs w:val="22"/>
          <w:lang w:eastAsia="en-US"/>
        </w:rPr>
        <w:t xml:space="preserve"> a je proto povinen při plnění Smlouvy dodržovat ZoKB, VoKB a další související právní předpisy, interní předpisy Objednatele v oblasti kybernetické a informační bezpečnosti (zejména bezpečnostní politiku), s nimiž bude prokazatelně seznámen, případně reaktivní opatření Národního úřadu pro kybernetickou bezpečnost a dále </w:t>
      </w:r>
      <w:r w:rsidR="002F4F40">
        <w:rPr>
          <w:rFonts w:ascii="Segoe UI" w:hAnsi="Segoe UI" w:cs="Segoe UI"/>
          <w:sz w:val="22"/>
          <w:szCs w:val="22"/>
          <w:lang w:eastAsia="en-US"/>
        </w:rPr>
        <w:t xml:space="preserve">musí být </w:t>
      </w:r>
      <w:r w:rsidR="001829AF">
        <w:rPr>
          <w:rFonts w:ascii="Segoe UI" w:hAnsi="Segoe UI" w:cs="Segoe UI"/>
          <w:sz w:val="22"/>
          <w:szCs w:val="22"/>
          <w:lang w:eastAsia="en-US"/>
        </w:rPr>
        <w:t> </w:t>
      </w:r>
      <w:r w:rsidR="001829AF" w:rsidRPr="00E7727E">
        <w:rPr>
          <w:rFonts w:ascii="Segoe UI" w:hAnsi="Segoe UI" w:cs="Segoe UI"/>
          <w:sz w:val="22"/>
          <w:szCs w:val="22"/>
          <w:lang w:eastAsia="en-US"/>
        </w:rPr>
        <w:t>v</w:t>
      </w:r>
      <w:r w:rsidR="001829AF">
        <w:rPr>
          <w:rFonts w:ascii="Segoe UI" w:hAnsi="Segoe UI" w:cs="Segoe UI"/>
          <w:sz w:val="22"/>
          <w:szCs w:val="22"/>
          <w:lang w:eastAsia="en-US"/>
        </w:rPr>
        <w:t> </w:t>
      </w:r>
      <w:r w:rsidR="1B60D532" w:rsidRPr="00E7727E">
        <w:rPr>
          <w:rFonts w:ascii="Segoe UI" w:hAnsi="Segoe UI" w:cs="Segoe UI"/>
          <w:sz w:val="22"/>
          <w:szCs w:val="22"/>
          <w:lang w:eastAsia="en-US"/>
        </w:rPr>
        <w:t>souladu s technickými standardy ISO 27001 o zajištění bezpečnosti informací nebo jiným rovnocenným řešením.</w:t>
      </w:r>
    </w:p>
    <w:p w14:paraId="084B306E" w14:textId="6A0D0CBF" w:rsidR="00AB4F03" w:rsidRPr="00B11A97" w:rsidRDefault="4A42929C" w:rsidP="00512003">
      <w:pPr>
        <w:pStyle w:val="RLTextlnkuslovan"/>
        <w:tabs>
          <w:tab w:val="num" w:pos="1276"/>
        </w:tabs>
        <w:spacing w:before="120" w:line="276" w:lineRule="auto"/>
        <w:ind w:left="1304"/>
        <w:rPr>
          <w:rFonts w:ascii="Segoe UI" w:hAnsi="Segoe UI" w:cs="Segoe UI"/>
          <w:sz w:val="22"/>
          <w:szCs w:val="22"/>
          <w:lang w:eastAsia="en-US"/>
        </w:rPr>
      </w:pPr>
      <w:r w:rsidRPr="00B11A97">
        <w:rPr>
          <w:rFonts w:ascii="Segoe UI" w:hAnsi="Segoe UI" w:cs="Segoe UI"/>
          <w:sz w:val="22"/>
          <w:szCs w:val="22"/>
          <w:lang w:eastAsia="en-US"/>
        </w:rPr>
        <w:t>Poskytovatel zajistí generování provozních a bezpečnostních logů Systému</w:t>
      </w:r>
      <w:r w:rsidR="00007E77">
        <w:rPr>
          <w:rFonts w:ascii="Segoe UI" w:hAnsi="Segoe UI" w:cs="Segoe UI"/>
          <w:sz w:val="22"/>
          <w:szCs w:val="22"/>
          <w:lang w:eastAsia="en-US"/>
        </w:rPr>
        <w:t>,</w:t>
      </w:r>
      <w:r w:rsidRPr="00B11A97">
        <w:rPr>
          <w:rFonts w:ascii="Segoe UI" w:hAnsi="Segoe UI" w:cs="Segoe UI"/>
          <w:sz w:val="22"/>
          <w:szCs w:val="22"/>
          <w:lang w:eastAsia="en-US"/>
        </w:rPr>
        <w:t xml:space="preserve"> umožňující přenos zaznamenaných informací do centrálního Log managementu. Poskytovatel odpovídá za dostupnost, důvěrnost a integritu dat včetně logů </w:t>
      </w:r>
      <w:r w:rsidR="00901A7F" w:rsidRPr="00B11A97">
        <w:rPr>
          <w:rFonts w:ascii="Segoe UI" w:hAnsi="Segoe UI" w:cs="Segoe UI"/>
          <w:sz w:val="22"/>
          <w:szCs w:val="22"/>
          <w:lang w:eastAsia="en-US"/>
        </w:rPr>
        <w:t>a</w:t>
      </w:r>
      <w:r w:rsidR="00901A7F">
        <w:rPr>
          <w:rFonts w:ascii="Segoe UI" w:hAnsi="Segoe UI" w:cs="Segoe UI"/>
          <w:sz w:val="22"/>
          <w:szCs w:val="22"/>
          <w:lang w:eastAsia="en-US"/>
        </w:rPr>
        <w:t> </w:t>
      </w:r>
      <w:r w:rsidRPr="00B11A97">
        <w:rPr>
          <w:rFonts w:ascii="Segoe UI" w:hAnsi="Segoe UI" w:cs="Segoe UI"/>
          <w:sz w:val="22"/>
          <w:szCs w:val="22"/>
          <w:lang w:eastAsia="en-US"/>
        </w:rPr>
        <w:t xml:space="preserve">záloh. </w:t>
      </w:r>
    </w:p>
    <w:p w14:paraId="4F473238" w14:textId="6C96D8AC" w:rsidR="001A60E4" w:rsidRPr="00E7727E" w:rsidRDefault="4A42929C" w:rsidP="00512003">
      <w:pPr>
        <w:pStyle w:val="RLTextlnkuslovan"/>
        <w:tabs>
          <w:tab w:val="num" w:pos="1276"/>
        </w:tabs>
        <w:spacing w:before="120" w:line="276" w:lineRule="auto"/>
        <w:ind w:left="1304"/>
        <w:rPr>
          <w:rFonts w:ascii="Segoe UI" w:hAnsi="Segoe UI" w:cs="Segoe UI"/>
          <w:sz w:val="22"/>
          <w:szCs w:val="22"/>
          <w:lang w:eastAsia="en-US"/>
        </w:rPr>
      </w:pPr>
      <w:r w:rsidRPr="00E7727E">
        <w:rPr>
          <w:rFonts w:ascii="Segoe UI" w:hAnsi="Segoe UI" w:cs="Segoe UI"/>
          <w:sz w:val="22"/>
          <w:szCs w:val="22"/>
          <w:lang w:eastAsia="en-US"/>
        </w:rPr>
        <w:t>Poskytovatel se zavazuje, že v případě kybernetického bezpečnostního incidentu (dle § 31 VoKB) u Poskytovatele, o kterém se Poskytovatel mohl dozvědět nebo dozvě</w:t>
      </w:r>
      <w:r w:rsidR="00007E77">
        <w:rPr>
          <w:rFonts w:ascii="Segoe UI" w:hAnsi="Segoe UI" w:cs="Segoe UI"/>
          <w:sz w:val="22"/>
          <w:szCs w:val="22"/>
          <w:lang w:eastAsia="en-US"/>
        </w:rPr>
        <w:t>dě</w:t>
      </w:r>
      <w:r w:rsidRPr="00E7727E">
        <w:rPr>
          <w:rFonts w:ascii="Segoe UI" w:hAnsi="Segoe UI" w:cs="Segoe UI"/>
          <w:sz w:val="22"/>
          <w:szCs w:val="22"/>
          <w:lang w:eastAsia="en-US"/>
        </w:rPr>
        <w:t xml:space="preserve">l v souvislosti s plněním Smlouvy, anebo v případě jiného incidentu, který bude mít, nebo může mít vliv na dostupnost, důvěrnost a integritu osobních údajů zpracovávaných v rámci Systému či osobních údajů zaměstnanců Objednatele, příp. i dalších osob vystupujících na straně Objednatele, bude </w:t>
      </w:r>
      <w:r w:rsidR="002F4F40" w:rsidRPr="00E7727E">
        <w:rPr>
          <w:rFonts w:ascii="Segoe UI" w:hAnsi="Segoe UI" w:cs="Segoe UI"/>
          <w:sz w:val="22"/>
          <w:szCs w:val="22"/>
          <w:lang w:eastAsia="en-US"/>
        </w:rPr>
        <w:t>Objednatel</w:t>
      </w:r>
      <w:r w:rsidR="002F4F40">
        <w:rPr>
          <w:rFonts w:ascii="Segoe UI" w:hAnsi="Segoe UI" w:cs="Segoe UI"/>
          <w:sz w:val="22"/>
          <w:szCs w:val="22"/>
          <w:lang w:eastAsia="en-US"/>
        </w:rPr>
        <w:t>e</w:t>
      </w:r>
      <w:r w:rsidR="002F4F40" w:rsidRPr="00E7727E">
        <w:rPr>
          <w:rFonts w:ascii="Segoe UI" w:hAnsi="Segoe UI" w:cs="Segoe UI"/>
          <w:sz w:val="22"/>
          <w:szCs w:val="22"/>
          <w:lang w:eastAsia="en-US"/>
        </w:rPr>
        <w:t xml:space="preserve"> o tomto neprodleně (telefonicky </w:t>
      </w:r>
      <w:r w:rsidR="009D77F5">
        <w:rPr>
          <w:rFonts w:ascii="Segoe UI" w:hAnsi="Segoe UI" w:cs="Segoe UI"/>
          <w:sz w:val="22"/>
          <w:szCs w:val="22"/>
          <w:lang w:eastAsia="en-US"/>
        </w:rPr>
        <w:t>a následně</w:t>
      </w:r>
      <w:r w:rsidR="002F4F40" w:rsidRPr="00E7727E">
        <w:rPr>
          <w:rFonts w:ascii="Segoe UI" w:hAnsi="Segoe UI" w:cs="Segoe UI"/>
          <w:sz w:val="22"/>
          <w:szCs w:val="22"/>
          <w:lang w:eastAsia="en-US"/>
        </w:rPr>
        <w:t xml:space="preserve"> písemnou formou) informov</w:t>
      </w:r>
      <w:r w:rsidR="002F4F40">
        <w:rPr>
          <w:rFonts w:ascii="Segoe UI" w:hAnsi="Segoe UI" w:cs="Segoe UI"/>
          <w:sz w:val="22"/>
          <w:szCs w:val="22"/>
          <w:lang w:eastAsia="en-US"/>
        </w:rPr>
        <w:t>at</w:t>
      </w:r>
      <w:r w:rsidR="002F4F40" w:rsidRPr="00E7727E">
        <w:rPr>
          <w:rFonts w:ascii="Segoe UI" w:hAnsi="Segoe UI" w:cs="Segoe UI"/>
          <w:sz w:val="22"/>
          <w:szCs w:val="22"/>
          <w:lang w:eastAsia="en-US"/>
        </w:rPr>
        <w:t xml:space="preserve"> </w:t>
      </w:r>
      <w:r w:rsidRPr="00E7727E">
        <w:rPr>
          <w:rFonts w:ascii="Segoe UI" w:hAnsi="Segoe UI" w:cs="Segoe UI"/>
          <w:sz w:val="22"/>
          <w:szCs w:val="22"/>
          <w:lang w:eastAsia="en-US"/>
        </w:rPr>
        <w:t xml:space="preserve">odpovědnou kontaktní osobou, či členem statutárního orgánu Poskytovatele. </w:t>
      </w:r>
      <w:r w:rsidR="009D77F5">
        <w:rPr>
          <w:rFonts w:ascii="Segoe UI" w:hAnsi="Segoe UI" w:cs="Segoe UI"/>
          <w:sz w:val="22"/>
          <w:szCs w:val="22"/>
          <w:lang w:eastAsia="en-US"/>
        </w:rPr>
        <w:t>Objednatel se zavazuje obdržení takové informace Poskytovateli neprodleně potvrdit písemnou formou.</w:t>
      </w:r>
    </w:p>
    <w:p w14:paraId="71335030" w14:textId="30DC97A6" w:rsidR="00AE3DD2" w:rsidRPr="00F75FA8" w:rsidRDefault="4A42929C" w:rsidP="00512003">
      <w:pPr>
        <w:pStyle w:val="RLTextlnkuslovan"/>
        <w:tabs>
          <w:tab w:val="num" w:pos="1276"/>
        </w:tabs>
        <w:spacing w:before="120" w:line="276" w:lineRule="auto"/>
        <w:ind w:left="1304"/>
        <w:rPr>
          <w:rFonts w:ascii="Segoe UI" w:hAnsi="Segoe UI" w:cs="Segoe UI"/>
          <w:sz w:val="22"/>
          <w:szCs w:val="22"/>
          <w:lang w:eastAsia="en-US"/>
        </w:rPr>
      </w:pPr>
      <w:r w:rsidRPr="4A42929C">
        <w:rPr>
          <w:rFonts w:ascii="Segoe UI" w:hAnsi="Segoe UI" w:cs="Segoe UI"/>
          <w:sz w:val="22"/>
          <w:szCs w:val="22"/>
          <w:lang w:eastAsia="en-US"/>
        </w:rPr>
        <w:t>Poskytovatel poskytne Objednateli součinnost při řešení bezpečnostního incidentu, pokud jej k tomu Objednavatel vyzve.</w:t>
      </w:r>
    </w:p>
    <w:p w14:paraId="01E53F91" w14:textId="77777777" w:rsidR="005E6174" w:rsidRPr="009C03BA" w:rsidRDefault="005E6174" w:rsidP="009003D6">
      <w:pPr>
        <w:pStyle w:val="RLlneksmlouvy"/>
        <w:spacing w:before="240" w:line="276" w:lineRule="auto"/>
        <w:ind w:left="567" w:hanging="567"/>
        <w:rPr>
          <w:rFonts w:ascii="Segoe UI" w:hAnsi="Segoe UI" w:cs="Segoe UI"/>
          <w:sz w:val="22"/>
          <w:szCs w:val="22"/>
        </w:rPr>
      </w:pPr>
      <w:bookmarkStart w:id="119" w:name="_Ref214191100"/>
      <w:bookmarkStart w:id="120" w:name="_Ref395773580"/>
      <w:r w:rsidRPr="009C03BA">
        <w:rPr>
          <w:rFonts w:ascii="Segoe UI" w:hAnsi="Segoe UI" w:cs="Segoe UI"/>
          <w:sz w:val="22"/>
          <w:szCs w:val="22"/>
        </w:rPr>
        <w:t>CENA A PLATEBNÍ PODMÍNKY</w:t>
      </w:r>
      <w:bookmarkEnd w:id="36"/>
      <w:bookmarkEnd w:id="37"/>
      <w:bookmarkEnd w:id="119"/>
      <w:bookmarkEnd w:id="120"/>
      <w:r w:rsidR="00A178BE" w:rsidRPr="009C03BA">
        <w:rPr>
          <w:rFonts w:ascii="Segoe UI" w:hAnsi="Segoe UI" w:cs="Segoe UI"/>
          <w:sz w:val="22"/>
          <w:szCs w:val="22"/>
        </w:rPr>
        <w:t xml:space="preserve"> </w:t>
      </w:r>
    </w:p>
    <w:p w14:paraId="3173B817" w14:textId="77777777" w:rsidR="00E2388C" w:rsidRPr="00E2388C" w:rsidRDefault="00E2388C" w:rsidP="00E2388C">
      <w:pPr>
        <w:pStyle w:val="RLTextlnkuslovan"/>
        <w:spacing w:before="120" w:line="276" w:lineRule="auto"/>
        <w:ind w:left="1304"/>
        <w:rPr>
          <w:rFonts w:ascii="Segoe UI" w:hAnsi="Segoe UI" w:cs="Segoe UI"/>
          <w:sz w:val="22"/>
          <w:szCs w:val="22"/>
        </w:rPr>
      </w:pPr>
      <w:bookmarkStart w:id="121" w:name="_Ref367092468"/>
      <w:bookmarkStart w:id="122" w:name="_Ref370382761"/>
      <w:bookmarkStart w:id="123" w:name="_Ref311708495"/>
      <w:r w:rsidRPr="00E2388C">
        <w:rPr>
          <w:rFonts w:ascii="Segoe UI" w:hAnsi="Segoe UI" w:cs="Segoe UI"/>
          <w:sz w:val="22"/>
          <w:szCs w:val="22"/>
        </w:rPr>
        <w:t>Celková cena</w:t>
      </w:r>
    </w:p>
    <w:p w14:paraId="24150DC9" w14:textId="0A6C2BF4" w:rsidR="00E2388C" w:rsidRPr="00E2388C" w:rsidRDefault="000A6EAF" w:rsidP="00E2388C">
      <w:pPr>
        <w:pStyle w:val="RLTextlnkuslovan"/>
        <w:numPr>
          <w:ilvl w:val="2"/>
          <w:numId w:val="1"/>
        </w:numPr>
        <w:spacing w:before="120" w:line="276" w:lineRule="auto"/>
        <w:ind w:left="2041"/>
        <w:rPr>
          <w:rFonts w:ascii="Segoe UI" w:hAnsi="Segoe UI" w:cs="Segoe UI"/>
          <w:sz w:val="22"/>
          <w:szCs w:val="22"/>
        </w:rPr>
      </w:pPr>
      <w:r>
        <w:rPr>
          <w:rFonts w:ascii="Segoe UI" w:hAnsi="Segoe UI" w:cs="Segoe UI"/>
          <w:sz w:val="22"/>
          <w:szCs w:val="22"/>
        </w:rPr>
        <w:t>Maximální c</w:t>
      </w:r>
      <w:r w:rsidR="00E2388C" w:rsidRPr="00E2388C">
        <w:rPr>
          <w:rFonts w:ascii="Segoe UI" w:hAnsi="Segoe UI" w:cs="Segoe UI"/>
          <w:sz w:val="22"/>
          <w:szCs w:val="22"/>
        </w:rPr>
        <w:t xml:space="preserve">elková cena za poskytnuté služby (viz odst. </w:t>
      </w:r>
      <w:r w:rsidR="0043059C">
        <w:rPr>
          <w:rFonts w:ascii="Segoe UI" w:hAnsi="Segoe UI" w:cs="Segoe UI"/>
          <w:sz w:val="22"/>
          <w:szCs w:val="22"/>
        </w:rPr>
        <w:fldChar w:fldCharType="begin"/>
      </w:r>
      <w:r w:rsidR="0043059C">
        <w:rPr>
          <w:rFonts w:ascii="Segoe UI" w:hAnsi="Segoe UI" w:cs="Segoe UI"/>
          <w:sz w:val="22"/>
          <w:szCs w:val="22"/>
        </w:rPr>
        <w:instrText xml:space="preserve"> REF _Ref93407034 \r \h </w:instrText>
      </w:r>
      <w:r w:rsidR="0043059C">
        <w:rPr>
          <w:rFonts w:ascii="Segoe UI" w:hAnsi="Segoe UI" w:cs="Segoe UI"/>
          <w:sz w:val="22"/>
          <w:szCs w:val="22"/>
        </w:rPr>
      </w:r>
      <w:r w:rsidR="0043059C">
        <w:rPr>
          <w:rFonts w:ascii="Segoe UI" w:hAnsi="Segoe UI" w:cs="Segoe UI"/>
          <w:sz w:val="22"/>
          <w:szCs w:val="22"/>
        </w:rPr>
        <w:fldChar w:fldCharType="separate"/>
      </w:r>
      <w:r w:rsidR="0043059C">
        <w:rPr>
          <w:rFonts w:ascii="Segoe UI" w:hAnsi="Segoe UI" w:cs="Segoe UI"/>
          <w:sz w:val="22"/>
          <w:szCs w:val="22"/>
        </w:rPr>
        <w:t>3.6</w:t>
      </w:r>
      <w:r w:rsidR="0043059C">
        <w:rPr>
          <w:rFonts w:ascii="Segoe UI" w:hAnsi="Segoe UI" w:cs="Segoe UI"/>
          <w:sz w:val="22"/>
          <w:szCs w:val="22"/>
        </w:rPr>
        <w:fldChar w:fldCharType="end"/>
      </w:r>
      <w:r w:rsidR="00E2388C" w:rsidRPr="00E2388C">
        <w:rPr>
          <w:rFonts w:ascii="Segoe UI" w:hAnsi="Segoe UI" w:cs="Segoe UI"/>
          <w:sz w:val="22"/>
          <w:szCs w:val="22"/>
        </w:rPr>
        <w:t>) se skládá z Ceny Podpory</w:t>
      </w:r>
      <w:r>
        <w:rPr>
          <w:rFonts w:ascii="Segoe UI" w:hAnsi="Segoe UI" w:cs="Segoe UI"/>
          <w:sz w:val="22"/>
          <w:szCs w:val="22"/>
        </w:rPr>
        <w:t xml:space="preserve"> a maximální </w:t>
      </w:r>
      <w:r w:rsidR="00E2388C" w:rsidRPr="00E2388C">
        <w:rPr>
          <w:rFonts w:ascii="Segoe UI" w:hAnsi="Segoe UI" w:cs="Segoe UI"/>
          <w:sz w:val="22"/>
          <w:szCs w:val="22"/>
        </w:rPr>
        <w:t>Ceny Rozvoje</w:t>
      </w:r>
      <w:r>
        <w:rPr>
          <w:rFonts w:ascii="Segoe UI" w:hAnsi="Segoe UI" w:cs="Segoe UI"/>
          <w:sz w:val="22"/>
          <w:szCs w:val="22"/>
        </w:rPr>
        <w:t xml:space="preserve"> včetně Exitu a maximální</w:t>
      </w:r>
      <w:r w:rsidR="00E2388C" w:rsidRPr="00E2388C">
        <w:rPr>
          <w:rFonts w:ascii="Segoe UI" w:hAnsi="Segoe UI" w:cs="Segoe UI"/>
          <w:sz w:val="22"/>
          <w:szCs w:val="22"/>
        </w:rPr>
        <w:t xml:space="preserve"> Ceny Konzultací (viz dále odst. </w:t>
      </w:r>
      <w:r w:rsidR="00007E77">
        <w:rPr>
          <w:rFonts w:ascii="Segoe UI" w:hAnsi="Segoe UI" w:cs="Segoe UI"/>
          <w:sz w:val="22"/>
          <w:szCs w:val="22"/>
        </w:rPr>
        <w:fldChar w:fldCharType="begin"/>
      </w:r>
      <w:r w:rsidR="00007E77">
        <w:rPr>
          <w:rFonts w:ascii="Segoe UI" w:hAnsi="Segoe UI" w:cs="Segoe UI"/>
          <w:sz w:val="22"/>
          <w:szCs w:val="22"/>
        </w:rPr>
        <w:instrText xml:space="preserve"> REF _Ref95221858 \r \h </w:instrText>
      </w:r>
      <w:r w:rsidR="00007E77">
        <w:rPr>
          <w:rFonts w:ascii="Segoe UI" w:hAnsi="Segoe UI" w:cs="Segoe UI"/>
          <w:sz w:val="22"/>
          <w:szCs w:val="22"/>
        </w:rPr>
      </w:r>
      <w:r w:rsidR="00007E77">
        <w:rPr>
          <w:rFonts w:ascii="Segoe UI" w:hAnsi="Segoe UI" w:cs="Segoe UI"/>
          <w:sz w:val="22"/>
          <w:szCs w:val="22"/>
        </w:rPr>
        <w:fldChar w:fldCharType="separate"/>
      </w:r>
      <w:r w:rsidR="00007E77">
        <w:rPr>
          <w:rFonts w:ascii="Segoe UI" w:hAnsi="Segoe UI" w:cs="Segoe UI"/>
          <w:sz w:val="22"/>
          <w:szCs w:val="22"/>
        </w:rPr>
        <w:t>12.2</w:t>
      </w:r>
      <w:r w:rsidR="00007E77">
        <w:rPr>
          <w:rFonts w:ascii="Segoe UI" w:hAnsi="Segoe UI" w:cs="Segoe UI"/>
          <w:sz w:val="22"/>
          <w:szCs w:val="22"/>
        </w:rPr>
        <w:fldChar w:fldCharType="end"/>
      </w:r>
      <w:r w:rsidR="00007E77">
        <w:rPr>
          <w:rFonts w:ascii="Segoe UI" w:hAnsi="Segoe UI" w:cs="Segoe UI"/>
          <w:sz w:val="22"/>
          <w:szCs w:val="22"/>
        </w:rPr>
        <w:t xml:space="preserve"> </w:t>
      </w:r>
      <w:r w:rsidR="00E2388C" w:rsidRPr="00E2388C">
        <w:rPr>
          <w:rFonts w:ascii="Segoe UI" w:hAnsi="Segoe UI" w:cs="Segoe UI"/>
          <w:sz w:val="22"/>
          <w:szCs w:val="22"/>
        </w:rPr>
        <w:t xml:space="preserve">až </w:t>
      </w:r>
      <w:r w:rsidR="00007E77">
        <w:rPr>
          <w:rFonts w:ascii="Segoe UI" w:hAnsi="Segoe UI" w:cs="Segoe UI"/>
          <w:sz w:val="22"/>
          <w:szCs w:val="22"/>
        </w:rPr>
        <w:fldChar w:fldCharType="begin"/>
      </w:r>
      <w:r w:rsidR="00007E77">
        <w:rPr>
          <w:rFonts w:ascii="Segoe UI" w:hAnsi="Segoe UI" w:cs="Segoe UI"/>
          <w:sz w:val="22"/>
          <w:szCs w:val="22"/>
        </w:rPr>
        <w:instrText xml:space="preserve"> REF _Ref96082158 \r \h </w:instrText>
      </w:r>
      <w:r w:rsidR="00007E77">
        <w:rPr>
          <w:rFonts w:ascii="Segoe UI" w:hAnsi="Segoe UI" w:cs="Segoe UI"/>
          <w:sz w:val="22"/>
          <w:szCs w:val="22"/>
        </w:rPr>
      </w:r>
      <w:r w:rsidR="00007E77">
        <w:rPr>
          <w:rFonts w:ascii="Segoe UI" w:hAnsi="Segoe UI" w:cs="Segoe UI"/>
          <w:sz w:val="22"/>
          <w:szCs w:val="22"/>
        </w:rPr>
        <w:fldChar w:fldCharType="separate"/>
      </w:r>
      <w:r w:rsidR="00007E77">
        <w:rPr>
          <w:rFonts w:ascii="Segoe UI" w:hAnsi="Segoe UI" w:cs="Segoe UI"/>
          <w:sz w:val="22"/>
          <w:szCs w:val="22"/>
        </w:rPr>
        <w:t>12.5</w:t>
      </w:r>
      <w:r w:rsidR="00007E77">
        <w:rPr>
          <w:rFonts w:ascii="Segoe UI" w:hAnsi="Segoe UI" w:cs="Segoe UI"/>
          <w:sz w:val="22"/>
          <w:szCs w:val="22"/>
        </w:rPr>
        <w:fldChar w:fldCharType="end"/>
      </w:r>
      <w:r w:rsidR="00E2388C" w:rsidRPr="00E2388C">
        <w:rPr>
          <w:rFonts w:ascii="Segoe UI" w:hAnsi="Segoe UI" w:cs="Segoe UI"/>
          <w:sz w:val="22"/>
          <w:szCs w:val="22"/>
        </w:rPr>
        <w:t xml:space="preserve">) a je dohodnuta v částce </w:t>
      </w:r>
      <w:r w:rsidR="00F3347A" w:rsidRPr="00F3347A">
        <w:rPr>
          <w:rFonts w:ascii="Segoe UI" w:hAnsi="Segoe UI" w:cs="Segoe UI"/>
          <w:sz w:val="22"/>
          <w:szCs w:val="22"/>
        </w:rPr>
        <w:t>41</w:t>
      </w:r>
      <w:r w:rsidR="008F0E12">
        <w:rPr>
          <w:rFonts w:ascii="Segoe UI" w:hAnsi="Segoe UI" w:cs="Segoe UI"/>
          <w:sz w:val="22"/>
          <w:szCs w:val="22"/>
        </w:rPr>
        <w:t> </w:t>
      </w:r>
      <w:r w:rsidR="00F3347A" w:rsidRPr="00F3347A">
        <w:rPr>
          <w:rFonts w:ascii="Segoe UI" w:hAnsi="Segoe UI" w:cs="Segoe UI"/>
          <w:sz w:val="22"/>
          <w:szCs w:val="22"/>
        </w:rPr>
        <w:t>245</w:t>
      </w:r>
      <w:r w:rsidR="008F0E12">
        <w:rPr>
          <w:rFonts w:ascii="Segoe UI" w:hAnsi="Segoe UI" w:cs="Segoe UI"/>
          <w:sz w:val="22"/>
          <w:szCs w:val="22"/>
        </w:rPr>
        <w:t> </w:t>
      </w:r>
      <w:r w:rsidR="00F3347A" w:rsidRPr="00F3347A">
        <w:rPr>
          <w:rFonts w:ascii="Segoe UI" w:hAnsi="Segoe UI" w:cs="Segoe UI"/>
          <w:sz w:val="22"/>
          <w:szCs w:val="22"/>
        </w:rPr>
        <w:t>072</w:t>
      </w:r>
      <w:r w:rsidR="00967D04">
        <w:rPr>
          <w:rFonts w:ascii="Segoe UI" w:hAnsi="Segoe UI" w:cs="Segoe UI"/>
          <w:sz w:val="22"/>
          <w:szCs w:val="22"/>
        </w:rPr>
        <w:t>,- </w:t>
      </w:r>
      <w:r w:rsidR="00E2388C" w:rsidRPr="00E2388C">
        <w:rPr>
          <w:rFonts w:ascii="Segoe UI" w:hAnsi="Segoe UI" w:cs="Segoe UI"/>
          <w:sz w:val="22"/>
          <w:szCs w:val="22"/>
        </w:rPr>
        <w:t>Kč (slovy</w:t>
      </w:r>
      <w:r w:rsidR="00967D04" w:rsidRPr="00E2388C">
        <w:rPr>
          <w:rFonts w:ascii="Segoe UI" w:hAnsi="Segoe UI" w:cs="Segoe UI"/>
          <w:sz w:val="22"/>
          <w:szCs w:val="22"/>
        </w:rPr>
        <w:t>:</w:t>
      </w:r>
      <w:r w:rsidR="00967D04">
        <w:rPr>
          <w:rFonts w:ascii="Segoe UI" w:hAnsi="Segoe UI" w:cs="Segoe UI"/>
          <w:sz w:val="22"/>
          <w:szCs w:val="22"/>
        </w:rPr>
        <w:t> </w:t>
      </w:r>
      <w:r w:rsidR="00F3347A">
        <w:rPr>
          <w:rFonts w:ascii="Segoe UI" w:hAnsi="Segoe UI" w:cs="Segoe UI"/>
          <w:sz w:val="22"/>
          <w:szCs w:val="22"/>
        </w:rPr>
        <w:t>čtyřicet</w:t>
      </w:r>
      <w:r w:rsidR="00967D04">
        <w:rPr>
          <w:rFonts w:ascii="Segoe UI" w:hAnsi="Segoe UI" w:cs="Segoe UI"/>
          <w:sz w:val="22"/>
          <w:szCs w:val="22"/>
        </w:rPr>
        <w:t> </w:t>
      </w:r>
      <w:r w:rsidR="00F3347A">
        <w:rPr>
          <w:rFonts w:ascii="Segoe UI" w:hAnsi="Segoe UI" w:cs="Segoe UI"/>
          <w:sz w:val="22"/>
          <w:szCs w:val="22"/>
        </w:rPr>
        <w:t>jedna</w:t>
      </w:r>
      <w:r w:rsidR="00967D04">
        <w:rPr>
          <w:rFonts w:ascii="Segoe UI" w:hAnsi="Segoe UI" w:cs="Segoe UI"/>
          <w:sz w:val="22"/>
          <w:szCs w:val="22"/>
        </w:rPr>
        <w:t> </w:t>
      </w:r>
      <w:r w:rsidR="00F3347A">
        <w:rPr>
          <w:rFonts w:ascii="Segoe UI" w:hAnsi="Segoe UI" w:cs="Segoe UI"/>
          <w:sz w:val="22"/>
          <w:szCs w:val="22"/>
        </w:rPr>
        <w:t>milionů</w:t>
      </w:r>
      <w:r w:rsidR="00967D04">
        <w:rPr>
          <w:rFonts w:ascii="Segoe UI" w:hAnsi="Segoe UI" w:cs="Segoe UI"/>
          <w:sz w:val="22"/>
          <w:szCs w:val="22"/>
        </w:rPr>
        <w:t> </w:t>
      </w:r>
      <w:r w:rsidR="00F3347A">
        <w:rPr>
          <w:rFonts w:ascii="Segoe UI" w:hAnsi="Segoe UI" w:cs="Segoe UI"/>
          <w:sz w:val="22"/>
          <w:szCs w:val="22"/>
        </w:rPr>
        <w:t>dvě</w:t>
      </w:r>
      <w:r w:rsidR="00967D04">
        <w:rPr>
          <w:rFonts w:ascii="Segoe UI" w:hAnsi="Segoe UI" w:cs="Segoe UI"/>
          <w:sz w:val="22"/>
          <w:szCs w:val="22"/>
        </w:rPr>
        <w:t> </w:t>
      </w:r>
      <w:r w:rsidR="00F3347A">
        <w:rPr>
          <w:rFonts w:ascii="Segoe UI" w:hAnsi="Segoe UI" w:cs="Segoe UI"/>
          <w:sz w:val="22"/>
          <w:szCs w:val="22"/>
        </w:rPr>
        <w:t>stě</w:t>
      </w:r>
      <w:r w:rsidR="00967D04">
        <w:rPr>
          <w:rFonts w:ascii="Segoe UI" w:hAnsi="Segoe UI" w:cs="Segoe UI"/>
          <w:sz w:val="22"/>
          <w:szCs w:val="22"/>
        </w:rPr>
        <w:t> </w:t>
      </w:r>
      <w:r w:rsidR="00F3347A">
        <w:rPr>
          <w:rFonts w:ascii="Segoe UI" w:hAnsi="Segoe UI" w:cs="Segoe UI"/>
          <w:sz w:val="22"/>
          <w:szCs w:val="22"/>
        </w:rPr>
        <w:t>čtyřicet</w:t>
      </w:r>
      <w:r w:rsidR="00967D04">
        <w:rPr>
          <w:rFonts w:ascii="Segoe UI" w:hAnsi="Segoe UI" w:cs="Segoe UI"/>
          <w:sz w:val="22"/>
          <w:szCs w:val="22"/>
        </w:rPr>
        <w:t> </w:t>
      </w:r>
      <w:r w:rsidR="00F3347A">
        <w:rPr>
          <w:rFonts w:ascii="Segoe UI" w:hAnsi="Segoe UI" w:cs="Segoe UI"/>
          <w:sz w:val="22"/>
          <w:szCs w:val="22"/>
        </w:rPr>
        <w:t>pět</w:t>
      </w:r>
      <w:r w:rsidR="00967D04">
        <w:rPr>
          <w:rFonts w:ascii="Segoe UI" w:hAnsi="Segoe UI" w:cs="Segoe UI"/>
          <w:sz w:val="22"/>
          <w:szCs w:val="22"/>
        </w:rPr>
        <w:t> </w:t>
      </w:r>
      <w:r w:rsidR="00F3347A">
        <w:rPr>
          <w:rFonts w:ascii="Segoe UI" w:hAnsi="Segoe UI" w:cs="Segoe UI"/>
          <w:sz w:val="22"/>
          <w:szCs w:val="22"/>
        </w:rPr>
        <w:t>tisíc sedmdesát</w:t>
      </w:r>
      <w:r w:rsidR="00967D04">
        <w:rPr>
          <w:rFonts w:ascii="Segoe UI" w:hAnsi="Segoe UI" w:cs="Segoe UI"/>
          <w:sz w:val="22"/>
          <w:szCs w:val="22"/>
        </w:rPr>
        <w:t> </w:t>
      </w:r>
      <w:r w:rsidR="00F3347A">
        <w:rPr>
          <w:rFonts w:ascii="Segoe UI" w:hAnsi="Segoe UI" w:cs="Segoe UI"/>
          <w:sz w:val="22"/>
          <w:szCs w:val="22"/>
        </w:rPr>
        <w:t>dva</w:t>
      </w:r>
      <w:r w:rsidR="00956209">
        <w:rPr>
          <w:rFonts w:ascii="Segoe UI" w:hAnsi="Segoe UI" w:cs="Segoe UI"/>
          <w:sz w:val="22"/>
          <w:szCs w:val="22"/>
        </w:rPr>
        <w:t xml:space="preserve"> </w:t>
      </w:r>
      <w:r w:rsidR="00E2388C" w:rsidRPr="00E2388C">
        <w:rPr>
          <w:rFonts w:ascii="Segoe UI" w:hAnsi="Segoe UI" w:cs="Segoe UI"/>
          <w:sz w:val="22"/>
          <w:szCs w:val="22"/>
        </w:rPr>
        <w:t>korun českých) bez daně z přidané hodnoty (dále jen „DPH“).</w:t>
      </w:r>
      <w:r w:rsidR="004022EC">
        <w:rPr>
          <w:rFonts w:ascii="Segoe UI" w:hAnsi="Segoe UI" w:cs="Segoe UI"/>
          <w:sz w:val="22"/>
          <w:szCs w:val="22"/>
        </w:rPr>
        <w:t xml:space="preserve"> Cen</w:t>
      </w:r>
      <w:r w:rsidR="002246EE">
        <w:rPr>
          <w:rFonts w:ascii="Segoe UI" w:hAnsi="Segoe UI" w:cs="Segoe UI"/>
          <w:sz w:val="22"/>
          <w:szCs w:val="22"/>
        </w:rPr>
        <w:t>a</w:t>
      </w:r>
      <w:r w:rsidR="004022EC">
        <w:rPr>
          <w:rFonts w:ascii="Segoe UI" w:hAnsi="Segoe UI" w:cs="Segoe UI"/>
          <w:sz w:val="22"/>
          <w:szCs w:val="22"/>
        </w:rPr>
        <w:t xml:space="preserve"> </w:t>
      </w:r>
      <w:r w:rsidR="002246EE">
        <w:rPr>
          <w:rFonts w:ascii="Segoe UI" w:hAnsi="Segoe UI" w:cs="Segoe UI"/>
          <w:sz w:val="22"/>
          <w:szCs w:val="22"/>
        </w:rPr>
        <w:t xml:space="preserve">se </w:t>
      </w:r>
      <w:r w:rsidR="004022EC">
        <w:rPr>
          <w:rFonts w:ascii="Segoe UI" w:hAnsi="Segoe UI" w:cs="Segoe UI"/>
          <w:sz w:val="22"/>
          <w:szCs w:val="22"/>
        </w:rPr>
        <w:t>hrad</w:t>
      </w:r>
      <w:r w:rsidR="002246EE">
        <w:rPr>
          <w:rFonts w:ascii="Segoe UI" w:hAnsi="Segoe UI" w:cs="Segoe UI"/>
          <w:sz w:val="22"/>
          <w:szCs w:val="22"/>
        </w:rPr>
        <w:t>í</w:t>
      </w:r>
      <w:r w:rsidR="004022EC">
        <w:rPr>
          <w:rFonts w:ascii="Segoe UI" w:hAnsi="Segoe UI" w:cs="Segoe UI"/>
          <w:sz w:val="22"/>
          <w:szCs w:val="22"/>
        </w:rPr>
        <w:t xml:space="preserve"> včetně DPH, není-li v této Smlouvě stanoveno jinak (viz </w:t>
      </w:r>
      <w:r w:rsidR="002246EE">
        <w:rPr>
          <w:rFonts w:ascii="Segoe UI" w:hAnsi="Segoe UI" w:cs="Segoe UI"/>
          <w:sz w:val="22"/>
          <w:szCs w:val="22"/>
        </w:rPr>
        <w:t xml:space="preserve">dále </w:t>
      </w:r>
      <w:r w:rsidR="004022EC">
        <w:rPr>
          <w:rFonts w:ascii="Segoe UI" w:hAnsi="Segoe UI" w:cs="Segoe UI"/>
          <w:sz w:val="22"/>
          <w:szCs w:val="22"/>
        </w:rPr>
        <w:t xml:space="preserve">body 12.9.5 a 12.9.6). </w:t>
      </w:r>
      <w:r w:rsidR="00EA1328">
        <w:rPr>
          <w:rFonts w:ascii="Segoe UI" w:hAnsi="Segoe UI" w:cs="Segoe UI"/>
          <w:sz w:val="22"/>
          <w:szCs w:val="22"/>
        </w:rPr>
        <w:t xml:space="preserve">Datem uskutečnění zdanitelného plnění (DUZP) je den podepsání Akceptačního protokolu s výrokem „Akceptováno bez výhrad“, nebo v případě paušálních plateb </w:t>
      </w:r>
      <w:bookmarkStart w:id="124" w:name="_Hlk106082369"/>
      <w:r w:rsidR="008F0E12">
        <w:rPr>
          <w:rFonts w:ascii="Segoe UI" w:hAnsi="Segoe UI" w:cs="Segoe UI"/>
          <w:sz w:val="22"/>
          <w:szCs w:val="22"/>
        </w:rPr>
        <w:t xml:space="preserve">den podpisu Zprávy o poskytování plnění (viz odst. </w:t>
      </w:r>
      <w:r w:rsidR="008F0E12">
        <w:rPr>
          <w:rFonts w:ascii="Segoe UI" w:hAnsi="Segoe UI" w:cs="Segoe UI"/>
          <w:sz w:val="22"/>
          <w:szCs w:val="22"/>
        </w:rPr>
        <w:fldChar w:fldCharType="begin"/>
      </w:r>
      <w:r w:rsidR="008F0E12">
        <w:rPr>
          <w:rFonts w:ascii="Segoe UI" w:hAnsi="Segoe UI" w:cs="Segoe UI"/>
          <w:sz w:val="22"/>
          <w:szCs w:val="22"/>
        </w:rPr>
        <w:instrText xml:space="preserve"> REF _Ref93326845 \r \h </w:instrText>
      </w:r>
      <w:r w:rsidR="008F0E12">
        <w:rPr>
          <w:rFonts w:ascii="Segoe UI" w:hAnsi="Segoe UI" w:cs="Segoe UI"/>
          <w:sz w:val="22"/>
          <w:szCs w:val="22"/>
        </w:rPr>
      </w:r>
      <w:r w:rsidR="008F0E12">
        <w:rPr>
          <w:rFonts w:ascii="Segoe UI" w:hAnsi="Segoe UI" w:cs="Segoe UI"/>
          <w:sz w:val="22"/>
          <w:szCs w:val="22"/>
        </w:rPr>
        <w:fldChar w:fldCharType="separate"/>
      </w:r>
      <w:r w:rsidR="008F0E12">
        <w:rPr>
          <w:rFonts w:ascii="Segoe UI" w:hAnsi="Segoe UI" w:cs="Segoe UI"/>
          <w:sz w:val="22"/>
          <w:szCs w:val="22"/>
        </w:rPr>
        <w:t>5.12</w:t>
      </w:r>
      <w:r w:rsidR="008F0E12">
        <w:rPr>
          <w:rFonts w:ascii="Segoe UI" w:hAnsi="Segoe UI" w:cs="Segoe UI"/>
          <w:sz w:val="22"/>
          <w:szCs w:val="22"/>
        </w:rPr>
        <w:fldChar w:fldCharType="end"/>
      </w:r>
      <w:r w:rsidR="008F0E12">
        <w:rPr>
          <w:rFonts w:ascii="Segoe UI" w:hAnsi="Segoe UI" w:cs="Segoe UI"/>
          <w:sz w:val="22"/>
          <w:szCs w:val="22"/>
        </w:rPr>
        <w:t>)</w:t>
      </w:r>
      <w:bookmarkEnd w:id="124"/>
      <w:r w:rsidR="008F0E12">
        <w:rPr>
          <w:rFonts w:ascii="Segoe UI" w:hAnsi="Segoe UI" w:cs="Segoe UI"/>
          <w:sz w:val="22"/>
          <w:szCs w:val="22"/>
        </w:rPr>
        <w:t xml:space="preserve"> </w:t>
      </w:r>
      <w:r w:rsidR="00711AC7">
        <w:rPr>
          <w:rFonts w:ascii="Segoe UI" w:hAnsi="Segoe UI" w:cs="Segoe UI"/>
          <w:sz w:val="22"/>
          <w:szCs w:val="22"/>
        </w:rPr>
        <w:t>za</w:t>
      </w:r>
      <w:r w:rsidR="00EA1328">
        <w:rPr>
          <w:rFonts w:ascii="Segoe UI" w:hAnsi="Segoe UI" w:cs="Segoe UI"/>
          <w:sz w:val="22"/>
          <w:szCs w:val="22"/>
        </w:rPr>
        <w:t xml:space="preserve"> období (měsíc), v němž bylo plnění poskytnuto. </w:t>
      </w:r>
    </w:p>
    <w:p w14:paraId="52C453B3" w14:textId="2254A39A" w:rsidR="009E634B" w:rsidRPr="009C03BA" w:rsidRDefault="1B60D532" w:rsidP="00666D0A">
      <w:pPr>
        <w:pStyle w:val="RLTextlnkuslovan"/>
        <w:spacing w:before="120" w:line="276" w:lineRule="auto"/>
        <w:ind w:left="1304"/>
        <w:rPr>
          <w:rFonts w:ascii="Segoe UI" w:hAnsi="Segoe UI" w:cs="Segoe UI"/>
          <w:sz w:val="22"/>
          <w:szCs w:val="22"/>
        </w:rPr>
      </w:pPr>
      <w:bookmarkStart w:id="125" w:name="_Ref95221858"/>
      <w:r w:rsidRPr="1B60D532">
        <w:rPr>
          <w:rFonts w:ascii="Segoe UI" w:hAnsi="Segoe UI" w:cs="Segoe UI"/>
          <w:sz w:val="22"/>
          <w:szCs w:val="22"/>
        </w:rPr>
        <w:t>Cena Podpory a její hrazení</w:t>
      </w:r>
      <w:bookmarkEnd w:id="125"/>
    </w:p>
    <w:p w14:paraId="50CBD272" w14:textId="11FBAC17" w:rsidR="00FE2506" w:rsidRDefault="1B60D532" w:rsidP="00C3283F">
      <w:pPr>
        <w:pStyle w:val="RLTextlnkuslovan"/>
        <w:numPr>
          <w:ilvl w:val="2"/>
          <w:numId w:val="1"/>
        </w:numPr>
        <w:spacing w:before="120" w:line="276" w:lineRule="auto"/>
        <w:ind w:left="2041"/>
        <w:rPr>
          <w:rFonts w:ascii="Segoe UI" w:hAnsi="Segoe UI" w:cs="Segoe UI"/>
          <w:sz w:val="22"/>
          <w:szCs w:val="22"/>
        </w:rPr>
      </w:pPr>
      <w:bookmarkStart w:id="126" w:name="_Ref395801875"/>
      <w:r w:rsidRPr="1B60D532">
        <w:rPr>
          <w:rFonts w:ascii="Segoe UI" w:hAnsi="Segoe UI" w:cs="Segoe UI"/>
          <w:sz w:val="22"/>
          <w:szCs w:val="22"/>
        </w:rPr>
        <w:t xml:space="preserve">Cena Podpory </w:t>
      </w:r>
      <w:r w:rsidRPr="00956209">
        <w:rPr>
          <w:rFonts w:ascii="Segoe UI" w:hAnsi="Segoe UI" w:cs="Segoe UI"/>
          <w:sz w:val="22"/>
          <w:szCs w:val="22"/>
        </w:rPr>
        <w:t xml:space="preserve">dle čl. </w:t>
      </w:r>
      <w:r w:rsidR="00007E77" w:rsidRPr="00956209">
        <w:rPr>
          <w:rFonts w:ascii="Segoe UI" w:hAnsi="Segoe UI" w:cs="Segoe UI"/>
          <w:sz w:val="22"/>
          <w:szCs w:val="22"/>
        </w:rPr>
        <w:fldChar w:fldCharType="begin"/>
      </w:r>
      <w:r w:rsidR="00007E77" w:rsidRPr="00956209">
        <w:rPr>
          <w:rFonts w:ascii="Segoe UI" w:hAnsi="Segoe UI" w:cs="Segoe UI"/>
          <w:sz w:val="22"/>
          <w:szCs w:val="22"/>
        </w:rPr>
        <w:instrText xml:space="preserve"> REF _Ref96082183 \r \h </w:instrText>
      </w:r>
      <w:r w:rsidR="00956209">
        <w:rPr>
          <w:rFonts w:ascii="Segoe UI" w:hAnsi="Segoe UI" w:cs="Segoe UI"/>
          <w:sz w:val="22"/>
          <w:szCs w:val="22"/>
        </w:rPr>
        <w:instrText xml:space="preserve"> \* MERGEFORMAT </w:instrText>
      </w:r>
      <w:r w:rsidR="00007E77" w:rsidRPr="00956209">
        <w:rPr>
          <w:rFonts w:ascii="Segoe UI" w:hAnsi="Segoe UI" w:cs="Segoe UI"/>
          <w:sz w:val="22"/>
          <w:szCs w:val="22"/>
        </w:rPr>
      </w:r>
      <w:r w:rsidR="00007E77" w:rsidRPr="00956209">
        <w:rPr>
          <w:rFonts w:ascii="Segoe UI" w:hAnsi="Segoe UI" w:cs="Segoe UI"/>
          <w:sz w:val="22"/>
          <w:szCs w:val="22"/>
        </w:rPr>
        <w:fldChar w:fldCharType="separate"/>
      </w:r>
      <w:r w:rsidR="00007E77" w:rsidRPr="00956209">
        <w:rPr>
          <w:rFonts w:ascii="Segoe UI" w:hAnsi="Segoe UI" w:cs="Segoe UI"/>
          <w:sz w:val="22"/>
          <w:szCs w:val="22"/>
        </w:rPr>
        <w:t>5</w:t>
      </w:r>
      <w:r w:rsidR="00007E77" w:rsidRPr="00956209">
        <w:rPr>
          <w:rFonts w:ascii="Segoe UI" w:hAnsi="Segoe UI" w:cs="Segoe UI"/>
          <w:sz w:val="22"/>
          <w:szCs w:val="22"/>
        </w:rPr>
        <w:fldChar w:fldCharType="end"/>
      </w:r>
      <w:r w:rsidRPr="00956209">
        <w:rPr>
          <w:rFonts w:ascii="Segoe UI" w:hAnsi="Segoe UI" w:cs="Segoe UI"/>
          <w:sz w:val="22"/>
          <w:szCs w:val="22"/>
        </w:rPr>
        <w:t xml:space="preserve"> a Přílohy </w:t>
      </w:r>
      <w:r w:rsidR="003B02BF" w:rsidRPr="00956209">
        <w:rPr>
          <w:rFonts w:ascii="Segoe UI" w:hAnsi="Segoe UI" w:cs="Segoe UI"/>
          <w:sz w:val="22"/>
          <w:szCs w:val="22"/>
        </w:rPr>
        <w:t>č. 5</w:t>
      </w:r>
      <w:r w:rsidR="00007E77" w:rsidRPr="00956209">
        <w:rPr>
          <w:rFonts w:ascii="Segoe UI" w:hAnsi="Segoe UI" w:cs="Segoe UI"/>
          <w:sz w:val="22"/>
          <w:szCs w:val="22"/>
        </w:rPr>
        <w:t xml:space="preserve"> Smlouvy</w:t>
      </w:r>
      <w:r w:rsidRPr="00956209">
        <w:rPr>
          <w:rFonts w:ascii="Segoe UI" w:hAnsi="Segoe UI" w:cs="Segoe UI"/>
          <w:sz w:val="22"/>
          <w:szCs w:val="22"/>
        </w:rPr>
        <w:t xml:space="preserve"> je dohodou smluvních stran stanovena </w:t>
      </w:r>
      <w:bookmarkStart w:id="127" w:name="_Ref367566905"/>
      <w:bookmarkEnd w:id="121"/>
      <w:r w:rsidRPr="00956209">
        <w:rPr>
          <w:rFonts w:ascii="Segoe UI" w:hAnsi="Segoe UI" w:cs="Segoe UI"/>
          <w:sz w:val="22"/>
          <w:szCs w:val="22"/>
        </w:rPr>
        <w:t xml:space="preserve">měsíční paušální částkou stanovenou v Příloze </w:t>
      </w:r>
      <w:r w:rsidR="003B02BF" w:rsidRPr="00956209">
        <w:rPr>
          <w:rFonts w:ascii="Segoe UI" w:hAnsi="Segoe UI" w:cs="Segoe UI"/>
          <w:sz w:val="22"/>
          <w:szCs w:val="22"/>
        </w:rPr>
        <w:t>č. 5</w:t>
      </w:r>
      <w:r w:rsidRPr="00956209">
        <w:rPr>
          <w:rFonts w:ascii="Segoe UI" w:hAnsi="Segoe UI" w:cs="Segoe UI"/>
          <w:sz w:val="22"/>
          <w:szCs w:val="22"/>
        </w:rPr>
        <w:t xml:space="preserve"> Smlouvy</w:t>
      </w:r>
      <w:r w:rsidRPr="1B60D532">
        <w:rPr>
          <w:rFonts w:ascii="Segoe UI" w:hAnsi="Segoe UI" w:cs="Segoe UI"/>
          <w:sz w:val="22"/>
          <w:szCs w:val="22"/>
        </w:rPr>
        <w:t xml:space="preserve">. Tato cena je celková a úplná, tj. zahrnuje veškerá plnění dle této Smlouvy v rámci </w:t>
      </w:r>
      <w:bookmarkStart w:id="128" w:name="_Ref377482589"/>
      <w:bookmarkEnd w:id="122"/>
      <w:bookmarkEnd w:id="123"/>
      <w:bookmarkEnd w:id="126"/>
      <w:bookmarkEnd w:id="127"/>
      <w:r w:rsidRPr="1B60D532">
        <w:rPr>
          <w:rFonts w:ascii="Segoe UI" w:hAnsi="Segoe UI" w:cs="Segoe UI"/>
          <w:sz w:val="22"/>
          <w:szCs w:val="22"/>
        </w:rPr>
        <w:t xml:space="preserve">poskytování </w:t>
      </w:r>
      <w:r w:rsidRPr="1B60D532">
        <w:rPr>
          <w:rFonts w:ascii="Segoe UI" w:hAnsi="Segoe UI" w:cs="Segoe UI"/>
          <w:sz w:val="22"/>
          <w:szCs w:val="22"/>
          <w:lang w:eastAsia="en-US"/>
        </w:rPr>
        <w:t>Podpory na území České republiky</w:t>
      </w:r>
      <w:bookmarkEnd w:id="128"/>
      <w:r w:rsidRPr="1B60D532">
        <w:rPr>
          <w:rFonts w:ascii="Segoe UI" w:hAnsi="Segoe UI" w:cs="Segoe UI"/>
          <w:sz w:val="22"/>
          <w:szCs w:val="22"/>
          <w:lang w:eastAsia="en-US"/>
        </w:rPr>
        <w:t xml:space="preserve">, </w:t>
      </w:r>
      <w:r w:rsidRPr="0048661A">
        <w:rPr>
          <w:rFonts w:ascii="Segoe UI" w:hAnsi="Segoe UI" w:cs="Segoe UI"/>
          <w:sz w:val="22"/>
          <w:szCs w:val="22"/>
          <w:lang w:eastAsia="en-US"/>
        </w:rPr>
        <w:t xml:space="preserve">s výjimkou </w:t>
      </w:r>
      <w:r w:rsidR="002568AC">
        <w:rPr>
          <w:rFonts w:ascii="Segoe UI" w:hAnsi="Segoe UI" w:cs="Segoe UI"/>
          <w:sz w:val="22"/>
          <w:szCs w:val="22"/>
          <w:lang w:eastAsia="en-US"/>
        </w:rPr>
        <w:t xml:space="preserve">jednorázové </w:t>
      </w:r>
      <w:r w:rsidRPr="0048661A">
        <w:rPr>
          <w:rFonts w:ascii="Segoe UI" w:hAnsi="Segoe UI" w:cs="Segoe UI"/>
          <w:sz w:val="22"/>
          <w:szCs w:val="22"/>
          <w:lang w:eastAsia="en-US"/>
        </w:rPr>
        <w:t xml:space="preserve">ceny </w:t>
      </w:r>
      <w:r w:rsidR="002568AC">
        <w:rPr>
          <w:rFonts w:ascii="Segoe UI" w:hAnsi="Segoe UI" w:cs="Segoe UI"/>
          <w:sz w:val="22"/>
          <w:szCs w:val="22"/>
          <w:lang w:eastAsia="en-US"/>
        </w:rPr>
        <w:t>za pořízení</w:t>
      </w:r>
      <w:r w:rsidRPr="0048661A">
        <w:rPr>
          <w:rFonts w:ascii="Segoe UI" w:hAnsi="Segoe UI" w:cs="Segoe UI"/>
          <w:sz w:val="22"/>
          <w:szCs w:val="22"/>
          <w:lang w:eastAsia="en-US"/>
        </w:rPr>
        <w:t xml:space="preserve"> Service Desk Poskytovatelem</w:t>
      </w:r>
      <w:r w:rsidRPr="1B60D532">
        <w:rPr>
          <w:rFonts w:ascii="Segoe UI" w:hAnsi="Segoe UI" w:cs="Segoe UI"/>
          <w:sz w:val="22"/>
          <w:szCs w:val="22"/>
          <w:lang w:eastAsia="en-US"/>
        </w:rPr>
        <w:t xml:space="preserve"> </w:t>
      </w:r>
      <w:r w:rsidR="000B51D1">
        <w:rPr>
          <w:rFonts w:ascii="Segoe UI" w:hAnsi="Segoe UI" w:cs="Segoe UI"/>
          <w:sz w:val="22"/>
          <w:szCs w:val="22"/>
          <w:lang w:eastAsia="en-US"/>
        </w:rPr>
        <w:t xml:space="preserve">- </w:t>
      </w:r>
      <w:r w:rsidR="00E2388C">
        <w:rPr>
          <w:rFonts w:ascii="Segoe UI" w:hAnsi="Segoe UI" w:cs="Segoe UI"/>
          <w:sz w:val="22"/>
          <w:szCs w:val="22"/>
          <w:lang w:eastAsia="en-US"/>
        </w:rPr>
        <w:t xml:space="preserve">viz dále bod </w:t>
      </w:r>
      <w:r w:rsidR="002568AC">
        <w:rPr>
          <w:rFonts w:ascii="Segoe UI" w:hAnsi="Segoe UI" w:cs="Segoe UI"/>
          <w:sz w:val="22"/>
          <w:szCs w:val="22"/>
          <w:lang w:eastAsia="en-US"/>
        </w:rPr>
        <w:fldChar w:fldCharType="begin"/>
      </w:r>
      <w:r w:rsidR="002568AC">
        <w:rPr>
          <w:rFonts w:ascii="Segoe UI" w:hAnsi="Segoe UI" w:cs="Segoe UI"/>
          <w:sz w:val="22"/>
          <w:szCs w:val="22"/>
          <w:lang w:eastAsia="en-US"/>
        </w:rPr>
        <w:instrText xml:space="preserve"> REF _Ref100065122 \r \h </w:instrText>
      </w:r>
      <w:r w:rsidR="002568AC">
        <w:rPr>
          <w:rFonts w:ascii="Segoe UI" w:hAnsi="Segoe UI" w:cs="Segoe UI"/>
          <w:sz w:val="22"/>
          <w:szCs w:val="22"/>
          <w:lang w:eastAsia="en-US"/>
        </w:rPr>
      </w:r>
      <w:r w:rsidR="002568AC">
        <w:rPr>
          <w:rFonts w:ascii="Segoe UI" w:hAnsi="Segoe UI" w:cs="Segoe UI"/>
          <w:sz w:val="22"/>
          <w:szCs w:val="22"/>
          <w:lang w:eastAsia="en-US"/>
        </w:rPr>
        <w:fldChar w:fldCharType="separate"/>
      </w:r>
      <w:r w:rsidR="002568AC">
        <w:rPr>
          <w:rFonts w:ascii="Segoe UI" w:hAnsi="Segoe UI" w:cs="Segoe UI"/>
          <w:sz w:val="22"/>
          <w:szCs w:val="22"/>
          <w:lang w:eastAsia="en-US"/>
        </w:rPr>
        <w:t>12.2.5</w:t>
      </w:r>
      <w:r w:rsidR="002568AC">
        <w:rPr>
          <w:rFonts w:ascii="Segoe UI" w:hAnsi="Segoe UI" w:cs="Segoe UI"/>
          <w:sz w:val="22"/>
          <w:szCs w:val="22"/>
          <w:lang w:eastAsia="en-US"/>
        </w:rPr>
        <w:fldChar w:fldCharType="end"/>
      </w:r>
      <w:r w:rsidR="002568AC">
        <w:rPr>
          <w:rFonts w:ascii="Segoe UI" w:hAnsi="Segoe UI" w:cs="Segoe UI"/>
          <w:sz w:val="22"/>
          <w:szCs w:val="22"/>
          <w:lang w:eastAsia="en-US"/>
        </w:rPr>
        <w:t>.</w:t>
      </w:r>
    </w:p>
    <w:p w14:paraId="0AC8A02F" w14:textId="72DEF5FF" w:rsidR="00F46473" w:rsidRPr="009C03BA" w:rsidRDefault="1B60D532" w:rsidP="00C3283F">
      <w:pPr>
        <w:pStyle w:val="RLTextlnkuslovan"/>
        <w:numPr>
          <w:ilvl w:val="2"/>
          <w:numId w:val="1"/>
        </w:numPr>
        <w:spacing w:before="120" w:line="276" w:lineRule="auto"/>
        <w:ind w:left="2041"/>
        <w:rPr>
          <w:rFonts w:ascii="Segoe UI" w:hAnsi="Segoe UI" w:cs="Segoe UI"/>
          <w:sz w:val="22"/>
          <w:szCs w:val="22"/>
        </w:rPr>
      </w:pPr>
      <w:bookmarkStart w:id="129" w:name="_Ref106081944"/>
      <w:r w:rsidRPr="1B60D532">
        <w:rPr>
          <w:rFonts w:ascii="Segoe UI" w:hAnsi="Segoe UI" w:cs="Segoe UI"/>
          <w:sz w:val="22"/>
          <w:szCs w:val="22"/>
        </w:rPr>
        <w:t>Cestovní náhrady, náklady na ubytování, náklady na přepravu a čas strávený na cestě jsou pro aktivity vykonávané na území České republiky zahrnuty v měsíční paušální ceně Podpory</w:t>
      </w:r>
      <w:r w:rsidR="002246EE">
        <w:rPr>
          <w:rFonts w:ascii="Segoe UI" w:hAnsi="Segoe UI" w:cs="Segoe UI"/>
          <w:sz w:val="22"/>
          <w:szCs w:val="22"/>
        </w:rPr>
        <w:t xml:space="preserve">; datem uskutečnění zdanitelného plnění je </w:t>
      </w:r>
      <w:bookmarkStart w:id="130" w:name="_Hlk106082468"/>
      <w:r w:rsidR="00711AC7">
        <w:rPr>
          <w:rFonts w:ascii="Segoe UI" w:hAnsi="Segoe UI" w:cs="Segoe UI"/>
          <w:sz w:val="22"/>
          <w:szCs w:val="22"/>
        </w:rPr>
        <w:t xml:space="preserve">den podpisu Zprávy o poskytování plnění (viz odst. </w:t>
      </w:r>
      <w:r w:rsidR="00711AC7">
        <w:rPr>
          <w:rFonts w:ascii="Segoe UI" w:hAnsi="Segoe UI" w:cs="Segoe UI"/>
          <w:sz w:val="22"/>
          <w:szCs w:val="22"/>
        </w:rPr>
        <w:fldChar w:fldCharType="begin"/>
      </w:r>
      <w:r w:rsidR="00711AC7">
        <w:rPr>
          <w:rFonts w:ascii="Segoe UI" w:hAnsi="Segoe UI" w:cs="Segoe UI"/>
          <w:sz w:val="22"/>
          <w:szCs w:val="22"/>
        </w:rPr>
        <w:instrText xml:space="preserve"> REF _Ref93326845 \r \h </w:instrText>
      </w:r>
      <w:r w:rsidR="00711AC7">
        <w:rPr>
          <w:rFonts w:ascii="Segoe UI" w:hAnsi="Segoe UI" w:cs="Segoe UI"/>
          <w:sz w:val="22"/>
          <w:szCs w:val="22"/>
        </w:rPr>
      </w:r>
      <w:r w:rsidR="00711AC7">
        <w:rPr>
          <w:rFonts w:ascii="Segoe UI" w:hAnsi="Segoe UI" w:cs="Segoe UI"/>
          <w:sz w:val="22"/>
          <w:szCs w:val="22"/>
        </w:rPr>
        <w:fldChar w:fldCharType="separate"/>
      </w:r>
      <w:r w:rsidR="00711AC7">
        <w:rPr>
          <w:rFonts w:ascii="Segoe UI" w:hAnsi="Segoe UI" w:cs="Segoe UI"/>
          <w:sz w:val="22"/>
          <w:szCs w:val="22"/>
        </w:rPr>
        <w:t>5.12</w:t>
      </w:r>
      <w:r w:rsidR="00711AC7">
        <w:rPr>
          <w:rFonts w:ascii="Segoe UI" w:hAnsi="Segoe UI" w:cs="Segoe UI"/>
          <w:sz w:val="22"/>
          <w:szCs w:val="22"/>
        </w:rPr>
        <w:fldChar w:fldCharType="end"/>
      </w:r>
      <w:r w:rsidR="00711AC7">
        <w:rPr>
          <w:rFonts w:ascii="Segoe UI" w:hAnsi="Segoe UI" w:cs="Segoe UI"/>
          <w:sz w:val="22"/>
          <w:szCs w:val="22"/>
        </w:rPr>
        <w:t>) za období (měsíc), v němž bylo plnění poskytnuto</w:t>
      </w:r>
      <w:bookmarkEnd w:id="130"/>
      <w:r w:rsidRPr="1B60D532">
        <w:rPr>
          <w:rFonts w:ascii="Segoe UI" w:hAnsi="Segoe UI" w:cs="Segoe UI"/>
          <w:sz w:val="22"/>
          <w:szCs w:val="22"/>
        </w:rPr>
        <w:t>. V případě, že ze strany Objednatele bude požadován výkon služby Podpory mimo území ČR, smluvní strany předem odsouhlasí předpokládané náklady související s takovýmto výkonem služby podpory a Poskytovatel je oprávněn po předchozím písemném schválení Objednatele náklady ve skutečné výši vyúčtovat nebo sjednat úhradu těchto nákladů či jejich část přímo Objednatelem.</w:t>
      </w:r>
      <w:bookmarkEnd w:id="129"/>
    </w:p>
    <w:p w14:paraId="467CBB23" w14:textId="0D6880AB" w:rsidR="00130C9C" w:rsidRDefault="1B60D532" w:rsidP="00C3283F">
      <w:pPr>
        <w:pStyle w:val="RLTextlnkuslovan"/>
        <w:numPr>
          <w:ilvl w:val="2"/>
          <w:numId w:val="1"/>
        </w:numPr>
        <w:spacing w:before="120" w:line="276" w:lineRule="auto"/>
        <w:ind w:left="2041"/>
        <w:rPr>
          <w:rFonts w:ascii="Segoe UI" w:hAnsi="Segoe UI" w:cs="Segoe UI"/>
          <w:sz w:val="22"/>
          <w:szCs w:val="22"/>
        </w:rPr>
      </w:pPr>
      <w:bookmarkStart w:id="131" w:name="_Ref367578472"/>
      <w:r w:rsidRPr="1B60D532">
        <w:rPr>
          <w:rFonts w:ascii="Segoe UI" w:hAnsi="Segoe UI" w:cs="Segoe UI"/>
          <w:sz w:val="22"/>
          <w:szCs w:val="22"/>
          <w:lang w:eastAsia="en-US"/>
        </w:rPr>
        <w:t xml:space="preserve">Cena Podpory bude zaplacena vždy po skončení kalendářního měsíce, ve kterém byla Podpora poskytována, a to na základě </w:t>
      </w:r>
      <w:r w:rsidRPr="1B60D532">
        <w:rPr>
          <w:rFonts w:ascii="Segoe UI" w:hAnsi="Segoe UI" w:cs="Segoe UI"/>
          <w:sz w:val="22"/>
          <w:szCs w:val="22"/>
        </w:rPr>
        <w:t>daňového dokladu (dále jen „</w:t>
      </w:r>
      <w:r w:rsidRPr="1B60D532">
        <w:rPr>
          <w:rFonts w:ascii="Segoe UI" w:hAnsi="Segoe UI" w:cs="Segoe UI"/>
          <w:b/>
          <w:bCs/>
          <w:i/>
          <w:iCs/>
          <w:sz w:val="22"/>
          <w:szCs w:val="22"/>
        </w:rPr>
        <w:t>faktura</w:t>
      </w:r>
      <w:r w:rsidRPr="1B60D532">
        <w:rPr>
          <w:rFonts w:ascii="Segoe UI" w:hAnsi="Segoe UI" w:cs="Segoe UI"/>
          <w:sz w:val="22"/>
          <w:szCs w:val="22"/>
        </w:rPr>
        <w:t>“)</w:t>
      </w:r>
      <w:r w:rsidRPr="1B60D532">
        <w:rPr>
          <w:rFonts w:ascii="Segoe UI" w:hAnsi="Segoe UI" w:cs="Segoe UI"/>
          <w:sz w:val="22"/>
          <w:szCs w:val="22"/>
          <w:lang w:eastAsia="en-US"/>
        </w:rPr>
        <w:t xml:space="preserve"> vystaveného Poskytovatelem</w:t>
      </w:r>
      <w:r w:rsidR="002246EE">
        <w:rPr>
          <w:rFonts w:ascii="Segoe UI" w:hAnsi="Segoe UI" w:cs="Segoe UI"/>
          <w:sz w:val="22"/>
          <w:szCs w:val="22"/>
        </w:rPr>
        <w:t xml:space="preserve">; datem uskutečnění zdanitelného plnění je </w:t>
      </w:r>
      <w:r w:rsidR="003E6028">
        <w:rPr>
          <w:rFonts w:ascii="Segoe UI" w:hAnsi="Segoe UI" w:cs="Segoe UI"/>
          <w:sz w:val="22"/>
          <w:szCs w:val="22"/>
        </w:rPr>
        <w:t xml:space="preserve">den podpisu Zprávy o poskytování plnění (viz odst. </w:t>
      </w:r>
      <w:r w:rsidR="003E6028">
        <w:rPr>
          <w:rFonts w:ascii="Segoe UI" w:hAnsi="Segoe UI" w:cs="Segoe UI"/>
          <w:sz w:val="22"/>
          <w:szCs w:val="22"/>
        </w:rPr>
        <w:fldChar w:fldCharType="begin"/>
      </w:r>
      <w:r w:rsidR="003E6028">
        <w:rPr>
          <w:rFonts w:ascii="Segoe UI" w:hAnsi="Segoe UI" w:cs="Segoe UI"/>
          <w:sz w:val="22"/>
          <w:szCs w:val="22"/>
        </w:rPr>
        <w:instrText xml:space="preserve"> REF _Ref93326845 \r \h </w:instrText>
      </w:r>
      <w:r w:rsidR="003E6028">
        <w:rPr>
          <w:rFonts w:ascii="Segoe UI" w:hAnsi="Segoe UI" w:cs="Segoe UI"/>
          <w:sz w:val="22"/>
          <w:szCs w:val="22"/>
        </w:rPr>
      </w:r>
      <w:r w:rsidR="003E6028">
        <w:rPr>
          <w:rFonts w:ascii="Segoe UI" w:hAnsi="Segoe UI" w:cs="Segoe UI"/>
          <w:sz w:val="22"/>
          <w:szCs w:val="22"/>
        </w:rPr>
        <w:fldChar w:fldCharType="separate"/>
      </w:r>
      <w:r w:rsidR="003E6028">
        <w:rPr>
          <w:rFonts w:ascii="Segoe UI" w:hAnsi="Segoe UI" w:cs="Segoe UI"/>
          <w:sz w:val="22"/>
          <w:szCs w:val="22"/>
        </w:rPr>
        <w:t>5.12</w:t>
      </w:r>
      <w:r w:rsidR="003E6028">
        <w:rPr>
          <w:rFonts w:ascii="Segoe UI" w:hAnsi="Segoe UI" w:cs="Segoe UI"/>
          <w:sz w:val="22"/>
          <w:szCs w:val="22"/>
        </w:rPr>
        <w:fldChar w:fldCharType="end"/>
      </w:r>
      <w:r w:rsidR="003E6028">
        <w:rPr>
          <w:rFonts w:ascii="Segoe UI" w:hAnsi="Segoe UI" w:cs="Segoe UI"/>
          <w:sz w:val="22"/>
          <w:szCs w:val="22"/>
        </w:rPr>
        <w:t>) za období (měsíc), v němž bylo plnění poskytnuto</w:t>
      </w:r>
      <w:r w:rsidRPr="1B60D532">
        <w:rPr>
          <w:rFonts w:ascii="Segoe UI" w:hAnsi="Segoe UI" w:cs="Segoe UI"/>
          <w:sz w:val="22"/>
          <w:szCs w:val="22"/>
          <w:lang w:eastAsia="en-US"/>
        </w:rPr>
        <w:t xml:space="preserve">. Poskytovatel se zavazuje fakturu vystavit nejpozději do </w:t>
      </w:r>
      <w:r w:rsidR="002F4F40">
        <w:rPr>
          <w:rFonts w:ascii="Segoe UI" w:hAnsi="Segoe UI" w:cs="Segoe UI"/>
          <w:sz w:val="22"/>
          <w:szCs w:val="22"/>
          <w:lang w:eastAsia="en-US"/>
        </w:rPr>
        <w:t>patnácti (</w:t>
      </w:r>
      <w:r w:rsidR="0048661A">
        <w:rPr>
          <w:rFonts w:ascii="Segoe UI" w:hAnsi="Segoe UI" w:cs="Segoe UI"/>
          <w:sz w:val="22"/>
          <w:szCs w:val="22"/>
          <w:lang w:eastAsia="en-US"/>
        </w:rPr>
        <w:t>1</w:t>
      </w:r>
      <w:r w:rsidRPr="1B60D532">
        <w:rPr>
          <w:rFonts w:ascii="Segoe UI" w:hAnsi="Segoe UI" w:cs="Segoe UI"/>
          <w:sz w:val="22"/>
          <w:szCs w:val="22"/>
          <w:lang w:eastAsia="en-US"/>
        </w:rPr>
        <w:t>5</w:t>
      </w:r>
      <w:r w:rsidR="002F4F40">
        <w:rPr>
          <w:rFonts w:ascii="Segoe UI" w:hAnsi="Segoe UI" w:cs="Segoe UI"/>
          <w:sz w:val="22"/>
          <w:szCs w:val="22"/>
          <w:lang w:eastAsia="en-US"/>
        </w:rPr>
        <w:t>)</w:t>
      </w:r>
      <w:r w:rsidRPr="1B60D532">
        <w:rPr>
          <w:rFonts w:ascii="Segoe UI" w:hAnsi="Segoe UI" w:cs="Segoe UI"/>
          <w:sz w:val="22"/>
          <w:szCs w:val="22"/>
          <w:lang w:eastAsia="en-US"/>
        </w:rPr>
        <w:t xml:space="preserve"> pracovních dnů po schválení příslušné Zprávy o poskytování služeb</w:t>
      </w:r>
      <w:r w:rsidR="00C1103F">
        <w:rPr>
          <w:rFonts w:ascii="Segoe UI" w:hAnsi="Segoe UI" w:cs="Segoe UI"/>
          <w:sz w:val="22"/>
          <w:szCs w:val="22"/>
          <w:lang w:eastAsia="en-US"/>
        </w:rPr>
        <w:t xml:space="preserve"> (viz odst. </w:t>
      </w:r>
      <w:r w:rsidR="00C1103F">
        <w:rPr>
          <w:rFonts w:ascii="Segoe UI" w:hAnsi="Segoe UI" w:cs="Segoe UI"/>
          <w:sz w:val="22"/>
          <w:szCs w:val="22"/>
          <w:lang w:eastAsia="en-US"/>
        </w:rPr>
        <w:fldChar w:fldCharType="begin"/>
      </w:r>
      <w:r w:rsidR="00C1103F">
        <w:rPr>
          <w:rFonts w:ascii="Segoe UI" w:hAnsi="Segoe UI" w:cs="Segoe UI"/>
          <w:sz w:val="22"/>
          <w:szCs w:val="22"/>
          <w:lang w:eastAsia="en-US"/>
        </w:rPr>
        <w:instrText xml:space="preserve"> REF _Ref93326845 \r \h </w:instrText>
      </w:r>
      <w:r w:rsidR="00C1103F">
        <w:rPr>
          <w:rFonts w:ascii="Segoe UI" w:hAnsi="Segoe UI" w:cs="Segoe UI"/>
          <w:sz w:val="22"/>
          <w:szCs w:val="22"/>
          <w:lang w:eastAsia="en-US"/>
        </w:rPr>
      </w:r>
      <w:r w:rsidR="00C1103F">
        <w:rPr>
          <w:rFonts w:ascii="Segoe UI" w:hAnsi="Segoe UI" w:cs="Segoe UI"/>
          <w:sz w:val="22"/>
          <w:szCs w:val="22"/>
          <w:lang w:eastAsia="en-US"/>
        </w:rPr>
        <w:fldChar w:fldCharType="separate"/>
      </w:r>
      <w:r w:rsidR="00C1103F">
        <w:rPr>
          <w:rFonts w:ascii="Segoe UI" w:hAnsi="Segoe UI" w:cs="Segoe UI"/>
          <w:sz w:val="22"/>
          <w:szCs w:val="22"/>
          <w:lang w:eastAsia="en-US"/>
        </w:rPr>
        <w:t>5.12</w:t>
      </w:r>
      <w:r w:rsidR="00C1103F">
        <w:rPr>
          <w:rFonts w:ascii="Segoe UI" w:hAnsi="Segoe UI" w:cs="Segoe UI"/>
          <w:sz w:val="22"/>
          <w:szCs w:val="22"/>
          <w:lang w:eastAsia="en-US"/>
        </w:rPr>
        <w:fldChar w:fldCharType="end"/>
      </w:r>
      <w:r w:rsidR="00C1103F">
        <w:rPr>
          <w:rFonts w:ascii="Segoe UI" w:hAnsi="Segoe UI" w:cs="Segoe UI"/>
          <w:sz w:val="22"/>
          <w:szCs w:val="22"/>
          <w:lang w:eastAsia="en-US"/>
        </w:rPr>
        <w:t>)</w:t>
      </w:r>
      <w:r w:rsidRPr="1B60D532">
        <w:rPr>
          <w:rFonts w:ascii="Segoe UI" w:hAnsi="Segoe UI" w:cs="Segoe UI"/>
          <w:sz w:val="22"/>
          <w:szCs w:val="22"/>
          <w:lang w:eastAsia="en-US"/>
        </w:rPr>
        <w:t>. Přílohou faktury musí být kopie schválené Zprávy o poskytování služeb. V případě, že Podpora nebyla poskytována po celý kalendářní měsíc (např. z důvodu jejího zahájení uprostřed měsíce apod.), náleží Poskytovateli alikvotní část ceny Podpory.</w:t>
      </w:r>
    </w:p>
    <w:p w14:paraId="365536C8" w14:textId="2938B22D" w:rsidR="00DB227D" w:rsidRDefault="00130C9C" w:rsidP="00C3283F">
      <w:pPr>
        <w:pStyle w:val="RLTextlnkuslovan"/>
        <w:numPr>
          <w:ilvl w:val="2"/>
          <w:numId w:val="1"/>
        </w:numPr>
        <w:spacing w:before="120" w:line="276" w:lineRule="auto"/>
        <w:ind w:left="2041"/>
        <w:rPr>
          <w:rFonts w:ascii="Segoe UI" w:hAnsi="Segoe UI" w:cs="Segoe UI"/>
          <w:sz w:val="22"/>
          <w:szCs w:val="22"/>
          <w:lang w:eastAsia="en-US"/>
        </w:rPr>
      </w:pPr>
      <w:bookmarkStart w:id="132" w:name="_Ref93267632"/>
      <w:r w:rsidRPr="00130C9C">
        <w:rPr>
          <w:rFonts w:ascii="Segoe UI" w:hAnsi="Segoe UI" w:cs="Segoe UI"/>
          <w:sz w:val="22"/>
          <w:szCs w:val="22"/>
          <w:lang w:eastAsia="en-US"/>
        </w:rPr>
        <w:t xml:space="preserve">Není-li prokázáno jinak, považuje se faktura za doručenou třetím (3) pracovním dnem po jejím prokazatelném odeslání na </w:t>
      </w:r>
      <w:r>
        <w:rPr>
          <w:rFonts w:ascii="Segoe UI" w:hAnsi="Segoe UI" w:cs="Segoe UI"/>
          <w:sz w:val="22"/>
          <w:szCs w:val="22"/>
          <w:lang w:eastAsia="en-US"/>
        </w:rPr>
        <w:t>definovanou kontaktní adresu Objednatele</w:t>
      </w:r>
      <w:bookmarkEnd w:id="132"/>
      <w:r w:rsidR="00A63AE1">
        <w:rPr>
          <w:rFonts w:ascii="Segoe UI" w:hAnsi="Segoe UI" w:cs="Segoe UI"/>
          <w:sz w:val="22"/>
          <w:szCs w:val="22"/>
          <w:lang w:eastAsia="en-US"/>
        </w:rPr>
        <w:t>.</w:t>
      </w:r>
    </w:p>
    <w:p w14:paraId="4F190AEB" w14:textId="6E9026FA" w:rsidR="00734F75" w:rsidRPr="006D4424" w:rsidRDefault="00734F75" w:rsidP="00734F75">
      <w:pPr>
        <w:pStyle w:val="RLTextlnkuslovan"/>
        <w:numPr>
          <w:ilvl w:val="2"/>
          <w:numId w:val="1"/>
        </w:numPr>
        <w:spacing w:before="120" w:line="276" w:lineRule="auto"/>
        <w:ind w:left="2041"/>
        <w:rPr>
          <w:rFonts w:ascii="Segoe UI" w:hAnsi="Segoe UI" w:cs="Segoe UI"/>
          <w:sz w:val="22"/>
          <w:szCs w:val="22"/>
        </w:rPr>
      </w:pPr>
      <w:bookmarkStart w:id="133" w:name="_Ref100065122"/>
      <w:r w:rsidRPr="006D4424">
        <w:rPr>
          <w:rFonts w:ascii="Segoe UI" w:hAnsi="Segoe UI" w:cs="Segoe UI"/>
          <w:sz w:val="22"/>
          <w:szCs w:val="22"/>
          <w:lang w:eastAsia="en-US"/>
        </w:rPr>
        <w:t xml:space="preserve">Cena za zajištění Service Desk Poskytovatelem dle bodu </w:t>
      </w:r>
      <w:r w:rsidRPr="006D4424">
        <w:rPr>
          <w:rFonts w:ascii="Segoe UI" w:hAnsi="Segoe UI" w:cs="Segoe UI"/>
          <w:sz w:val="22"/>
          <w:szCs w:val="22"/>
          <w:lang w:eastAsia="en-US"/>
        </w:rPr>
        <w:fldChar w:fldCharType="begin"/>
      </w:r>
      <w:r w:rsidRPr="006D4424">
        <w:rPr>
          <w:rFonts w:ascii="Segoe UI" w:hAnsi="Segoe UI" w:cs="Segoe UI"/>
          <w:sz w:val="22"/>
          <w:szCs w:val="22"/>
          <w:lang w:eastAsia="en-US"/>
        </w:rPr>
        <w:instrText xml:space="preserve"> REF _Ref96082632 \r \h  \* MERGEFORMAT </w:instrText>
      </w:r>
      <w:r w:rsidRPr="006D4424">
        <w:rPr>
          <w:rFonts w:ascii="Segoe UI" w:hAnsi="Segoe UI" w:cs="Segoe UI"/>
          <w:sz w:val="22"/>
          <w:szCs w:val="22"/>
          <w:lang w:eastAsia="en-US"/>
        </w:rPr>
      </w:r>
      <w:r w:rsidRPr="006D4424">
        <w:rPr>
          <w:rFonts w:ascii="Segoe UI" w:hAnsi="Segoe UI" w:cs="Segoe UI"/>
          <w:sz w:val="22"/>
          <w:szCs w:val="22"/>
          <w:lang w:eastAsia="en-US"/>
        </w:rPr>
        <w:fldChar w:fldCharType="separate"/>
      </w:r>
      <w:r w:rsidRPr="006D4424">
        <w:rPr>
          <w:rFonts w:ascii="Segoe UI" w:hAnsi="Segoe UI" w:cs="Segoe UI"/>
          <w:sz w:val="22"/>
          <w:szCs w:val="22"/>
          <w:lang w:eastAsia="en-US"/>
        </w:rPr>
        <w:t>5.8.2</w:t>
      </w:r>
      <w:r w:rsidRPr="006D4424">
        <w:rPr>
          <w:rFonts w:ascii="Segoe UI" w:hAnsi="Segoe UI" w:cs="Segoe UI"/>
          <w:sz w:val="22"/>
          <w:szCs w:val="22"/>
          <w:lang w:eastAsia="en-US"/>
        </w:rPr>
        <w:fldChar w:fldCharType="end"/>
      </w:r>
      <w:r w:rsidRPr="006D4424">
        <w:rPr>
          <w:rFonts w:ascii="Segoe UI" w:hAnsi="Segoe UI" w:cs="Segoe UI"/>
          <w:sz w:val="22"/>
          <w:szCs w:val="22"/>
          <w:lang w:eastAsia="en-US"/>
        </w:rPr>
        <w:t xml:space="preserve"> je tvořena jednorázovou počáteční částkou, zahrnující náklady na </w:t>
      </w:r>
      <w:r w:rsidR="00355CEC" w:rsidRPr="006D4424">
        <w:rPr>
          <w:rFonts w:ascii="Segoe UI" w:hAnsi="Segoe UI" w:cs="Segoe UI"/>
          <w:sz w:val="22"/>
          <w:szCs w:val="22"/>
          <w:lang w:eastAsia="en-US"/>
        </w:rPr>
        <w:t>zavedení</w:t>
      </w:r>
      <w:r w:rsidRPr="006D4424">
        <w:rPr>
          <w:rFonts w:ascii="Segoe UI" w:hAnsi="Segoe UI" w:cs="Segoe UI"/>
          <w:sz w:val="22"/>
          <w:szCs w:val="22"/>
          <w:lang w:eastAsia="en-US"/>
        </w:rPr>
        <w:t xml:space="preserve"> Service Desk ve výši </w:t>
      </w:r>
      <w:r w:rsidR="00F3347A" w:rsidRPr="00F3347A">
        <w:rPr>
          <w:rFonts w:ascii="Segoe UI" w:hAnsi="Segoe UI" w:cs="Segoe UI"/>
          <w:sz w:val="22"/>
          <w:szCs w:val="22"/>
        </w:rPr>
        <w:t>45</w:t>
      </w:r>
      <w:r w:rsidR="00967D04">
        <w:rPr>
          <w:rFonts w:ascii="Segoe UI" w:hAnsi="Segoe UI" w:cs="Segoe UI"/>
          <w:sz w:val="22"/>
          <w:szCs w:val="22"/>
        </w:rPr>
        <w:t> </w:t>
      </w:r>
      <w:r w:rsidR="00F3347A" w:rsidRPr="00F3347A">
        <w:rPr>
          <w:rFonts w:ascii="Segoe UI" w:hAnsi="Segoe UI" w:cs="Segoe UI"/>
          <w:sz w:val="22"/>
          <w:szCs w:val="22"/>
        </w:rPr>
        <w:t>527</w:t>
      </w:r>
      <w:r w:rsidR="00967D04">
        <w:rPr>
          <w:rFonts w:ascii="Segoe UI" w:hAnsi="Segoe UI" w:cs="Segoe UI"/>
          <w:sz w:val="22"/>
          <w:szCs w:val="22"/>
        </w:rPr>
        <w:t>,- </w:t>
      </w:r>
      <w:r w:rsidRPr="006D4424">
        <w:rPr>
          <w:rFonts w:ascii="Segoe UI" w:hAnsi="Segoe UI" w:cs="Segoe UI"/>
          <w:sz w:val="22"/>
          <w:szCs w:val="22"/>
          <w:lang w:eastAsia="en-US"/>
        </w:rPr>
        <w:t>Kč</w:t>
      </w:r>
      <w:r w:rsidR="006D4424" w:rsidRPr="006D4424">
        <w:rPr>
          <w:rFonts w:ascii="Segoe UI" w:hAnsi="Segoe UI" w:cs="Segoe UI"/>
          <w:sz w:val="22"/>
          <w:szCs w:val="22"/>
          <w:lang w:eastAsia="en-US"/>
        </w:rPr>
        <w:t>.</w:t>
      </w:r>
      <w:bookmarkEnd w:id="133"/>
    </w:p>
    <w:p w14:paraId="26FE9601" w14:textId="3DEFF284" w:rsidR="00A07F58" w:rsidRPr="00CE1064" w:rsidRDefault="1B60D532" w:rsidP="00CE1064">
      <w:pPr>
        <w:pStyle w:val="RLTextlnkuslovan"/>
        <w:numPr>
          <w:ilvl w:val="2"/>
          <w:numId w:val="1"/>
        </w:numPr>
        <w:spacing w:before="120" w:line="276" w:lineRule="auto"/>
        <w:ind w:left="2041"/>
        <w:rPr>
          <w:rFonts w:ascii="Segoe UI" w:hAnsi="Segoe UI" w:cs="Segoe UI"/>
          <w:sz w:val="22"/>
          <w:szCs w:val="22"/>
          <w:lang w:eastAsia="en-US"/>
        </w:rPr>
      </w:pPr>
      <w:bookmarkStart w:id="134" w:name="_Ref93398777"/>
      <w:r w:rsidRPr="00CE1064">
        <w:rPr>
          <w:rFonts w:ascii="Segoe UI" w:hAnsi="Segoe UI" w:cs="Segoe UI"/>
          <w:sz w:val="22"/>
          <w:szCs w:val="22"/>
          <w:lang w:eastAsia="en-US"/>
        </w:rPr>
        <w:t xml:space="preserve">V případě, že Objednatel v souladu s bodem </w:t>
      </w:r>
      <w:r w:rsidR="00CE1064">
        <w:rPr>
          <w:rFonts w:ascii="Segoe UI" w:hAnsi="Segoe UI" w:cs="Segoe UI"/>
          <w:sz w:val="22"/>
          <w:szCs w:val="22"/>
          <w:lang w:eastAsia="en-US"/>
        </w:rPr>
        <w:fldChar w:fldCharType="begin"/>
      </w:r>
      <w:r w:rsidR="00CE1064">
        <w:rPr>
          <w:rFonts w:ascii="Segoe UI" w:hAnsi="Segoe UI" w:cs="Segoe UI"/>
          <w:sz w:val="22"/>
          <w:szCs w:val="22"/>
          <w:lang w:eastAsia="en-US"/>
        </w:rPr>
        <w:instrText xml:space="preserve"> REF _Ref96082733 \r \h </w:instrText>
      </w:r>
      <w:r w:rsidR="00CE1064">
        <w:rPr>
          <w:rFonts w:ascii="Segoe UI" w:hAnsi="Segoe UI" w:cs="Segoe UI"/>
          <w:sz w:val="22"/>
          <w:szCs w:val="22"/>
          <w:lang w:eastAsia="en-US"/>
        </w:rPr>
      </w:r>
      <w:r w:rsidR="00CE1064">
        <w:rPr>
          <w:rFonts w:ascii="Segoe UI" w:hAnsi="Segoe UI" w:cs="Segoe UI"/>
          <w:sz w:val="22"/>
          <w:szCs w:val="22"/>
          <w:lang w:eastAsia="en-US"/>
        </w:rPr>
        <w:fldChar w:fldCharType="separate"/>
      </w:r>
      <w:r w:rsidR="00CE1064">
        <w:rPr>
          <w:rFonts w:ascii="Segoe UI" w:hAnsi="Segoe UI" w:cs="Segoe UI"/>
          <w:sz w:val="22"/>
          <w:szCs w:val="22"/>
          <w:lang w:eastAsia="en-US"/>
        </w:rPr>
        <w:t>5.8.4</w:t>
      </w:r>
      <w:r w:rsidR="00CE1064">
        <w:rPr>
          <w:rFonts w:ascii="Segoe UI" w:hAnsi="Segoe UI" w:cs="Segoe UI"/>
          <w:sz w:val="22"/>
          <w:szCs w:val="22"/>
          <w:lang w:eastAsia="en-US"/>
        </w:rPr>
        <w:fldChar w:fldCharType="end"/>
      </w:r>
      <w:r w:rsidRPr="00CE1064">
        <w:rPr>
          <w:rFonts w:ascii="Segoe UI" w:hAnsi="Segoe UI" w:cs="Segoe UI"/>
          <w:sz w:val="22"/>
          <w:szCs w:val="22"/>
          <w:lang w:eastAsia="en-US"/>
        </w:rPr>
        <w:t xml:space="preserve"> této Smlouvy rozhodne o ukončení využívání Service Desk zajištěného Poskytovatelem, nebude měsíční paušální částka na systémovou podporu Service Desk hrazena, a to od okamžiku, který bude umožněn v souladu s licenčními podmínkami užití takového produktu. Doba hrazení měsíční paušální částky za systémovou podporu Service Desk však nepřekročí dobu 12 měsíců od oznámení ukončení jeho využívání. Poskytovatel se zavazuje k vyvinutí maximálního úsilí ke snížení nákladů na úhradu částky za systémovou podporu Service Desk, který nebude z rozhodnutí Objednatele dále využíván.</w:t>
      </w:r>
      <w:bookmarkEnd w:id="134"/>
    </w:p>
    <w:p w14:paraId="4BD57096" w14:textId="367336D7" w:rsidR="00D276FD" w:rsidRPr="00D276FD" w:rsidRDefault="1B60D532" w:rsidP="00666D0A">
      <w:pPr>
        <w:pStyle w:val="RLTextlnkuslovan"/>
        <w:spacing w:before="120" w:line="276" w:lineRule="auto"/>
        <w:ind w:left="1304"/>
        <w:rPr>
          <w:rFonts w:ascii="Segoe UI" w:hAnsi="Segoe UI" w:cs="Segoe UI"/>
          <w:sz w:val="22"/>
          <w:szCs w:val="22"/>
        </w:rPr>
      </w:pPr>
      <w:bookmarkStart w:id="135" w:name="_Ref95220713"/>
      <w:bookmarkEnd w:id="131"/>
      <w:r w:rsidRPr="1B60D532">
        <w:rPr>
          <w:rFonts w:ascii="Segoe UI" w:hAnsi="Segoe UI" w:cs="Segoe UI"/>
          <w:sz w:val="22"/>
          <w:szCs w:val="22"/>
        </w:rPr>
        <w:t>Cena Rozvoje a její hrazení</w:t>
      </w:r>
      <w:bookmarkEnd w:id="135"/>
    </w:p>
    <w:p w14:paraId="7F40D40D" w14:textId="3B5080D4" w:rsidR="001D3475" w:rsidRDefault="009B428B" w:rsidP="00967D04">
      <w:pPr>
        <w:pStyle w:val="RLTextlnkuslovan"/>
        <w:numPr>
          <w:ilvl w:val="2"/>
          <w:numId w:val="1"/>
        </w:numPr>
        <w:tabs>
          <w:tab w:val="clear" w:pos="2297"/>
          <w:tab w:val="num" w:pos="2044"/>
        </w:tabs>
        <w:spacing w:before="120" w:line="276" w:lineRule="auto"/>
        <w:ind w:left="2044" w:hanging="742"/>
        <w:rPr>
          <w:rFonts w:ascii="Segoe UI" w:hAnsi="Segoe UI" w:cs="Segoe UI"/>
          <w:sz w:val="22"/>
          <w:szCs w:val="22"/>
        </w:rPr>
      </w:pPr>
      <w:r>
        <w:rPr>
          <w:rFonts w:ascii="Segoe UI" w:hAnsi="Segoe UI" w:cs="Segoe UI"/>
          <w:sz w:val="22"/>
          <w:szCs w:val="22"/>
        </w:rPr>
        <w:t>Cena</w:t>
      </w:r>
      <w:r w:rsidR="002C1938" w:rsidRPr="1B60D532">
        <w:rPr>
          <w:rFonts w:ascii="Segoe UI" w:hAnsi="Segoe UI" w:cs="Segoe UI"/>
          <w:sz w:val="22"/>
          <w:szCs w:val="22"/>
        </w:rPr>
        <w:t xml:space="preserve"> Rozvoje Systému</w:t>
      </w:r>
      <w:r w:rsidR="00364B9E">
        <w:rPr>
          <w:rFonts w:ascii="Segoe UI" w:hAnsi="Segoe UI" w:cs="Segoe UI"/>
          <w:sz w:val="22"/>
          <w:szCs w:val="22"/>
        </w:rPr>
        <w:t xml:space="preserve"> </w:t>
      </w:r>
      <w:r w:rsidR="00364B9E" w:rsidRPr="1B60D532">
        <w:rPr>
          <w:rFonts w:ascii="Segoe UI" w:hAnsi="Segoe UI" w:cs="Segoe UI"/>
          <w:sz w:val="22"/>
          <w:szCs w:val="22"/>
        </w:rPr>
        <w:t xml:space="preserve">dle čl. </w:t>
      </w:r>
      <w:r w:rsidR="00CE1064">
        <w:rPr>
          <w:rFonts w:ascii="Segoe UI" w:hAnsi="Segoe UI" w:cs="Segoe UI"/>
          <w:sz w:val="22"/>
          <w:szCs w:val="22"/>
        </w:rPr>
        <w:fldChar w:fldCharType="begin"/>
      </w:r>
      <w:r w:rsidR="00CE1064">
        <w:rPr>
          <w:rFonts w:ascii="Segoe UI" w:hAnsi="Segoe UI" w:cs="Segoe UI"/>
          <w:sz w:val="22"/>
          <w:szCs w:val="22"/>
        </w:rPr>
        <w:instrText xml:space="preserve"> REF _Ref87260590 \r \h </w:instrText>
      </w:r>
      <w:r w:rsidR="00CE1064">
        <w:rPr>
          <w:rFonts w:ascii="Segoe UI" w:hAnsi="Segoe UI" w:cs="Segoe UI"/>
          <w:sz w:val="22"/>
          <w:szCs w:val="22"/>
        </w:rPr>
      </w:r>
      <w:r w:rsidR="00CE1064">
        <w:rPr>
          <w:rFonts w:ascii="Segoe UI" w:hAnsi="Segoe UI" w:cs="Segoe UI"/>
          <w:sz w:val="22"/>
          <w:szCs w:val="22"/>
        </w:rPr>
        <w:fldChar w:fldCharType="separate"/>
      </w:r>
      <w:r w:rsidR="00CE1064">
        <w:rPr>
          <w:rFonts w:ascii="Segoe UI" w:hAnsi="Segoe UI" w:cs="Segoe UI"/>
          <w:sz w:val="22"/>
          <w:szCs w:val="22"/>
        </w:rPr>
        <w:t>6</w:t>
      </w:r>
      <w:r w:rsidR="00CE1064">
        <w:rPr>
          <w:rFonts w:ascii="Segoe UI" w:hAnsi="Segoe UI" w:cs="Segoe UI"/>
          <w:sz w:val="22"/>
          <w:szCs w:val="22"/>
        </w:rPr>
        <w:fldChar w:fldCharType="end"/>
      </w:r>
      <w:r w:rsidR="00364B9E" w:rsidRPr="1B60D532">
        <w:rPr>
          <w:rFonts w:ascii="Segoe UI" w:hAnsi="Segoe UI" w:cs="Segoe UI"/>
          <w:sz w:val="22"/>
          <w:szCs w:val="22"/>
        </w:rPr>
        <w:t xml:space="preserve"> Smlouvy</w:t>
      </w:r>
      <w:r w:rsidR="002C1938" w:rsidRPr="1B60D532">
        <w:rPr>
          <w:rFonts w:ascii="Segoe UI" w:hAnsi="Segoe UI" w:cs="Segoe UI"/>
          <w:sz w:val="22"/>
          <w:szCs w:val="22"/>
        </w:rPr>
        <w:t xml:space="preserve"> je </w:t>
      </w:r>
      <w:r w:rsidR="00364B9E" w:rsidRPr="1B60D532">
        <w:rPr>
          <w:rFonts w:ascii="Segoe UI" w:hAnsi="Segoe UI" w:cs="Segoe UI"/>
          <w:sz w:val="22"/>
          <w:szCs w:val="22"/>
        </w:rPr>
        <w:t>dohodou smluvních stran</w:t>
      </w:r>
      <w:r w:rsidR="002C1938" w:rsidRPr="1B60D532">
        <w:rPr>
          <w:rFonts w:ascii="Segoe UI" w:hAnsi="Segoe UI" w:cs="Segoe UI"/>
          <w:sz w:val="22"/>
          <w:szCs w:val="22"/>
        </w:rPr>
        <w:t xml:space="preserve"> </w:t>
      </w:r>
      <w:r w:rsidR="00364B9E">
        <w:rPr>
          <w:rFonts w:ascii="Segoe UI" w:hAnsi="Segoe UI" w:cs="Segoe UI"/>
          <w:sz w:val="22"/>
          <w:szCs w:val="22"/>
        </w:rPr>
        <w:t xml:space="preserve">stanovena </w:t>
      </w:r>
      <w:r w:rsidR="002C1938" w:rsidRPr="1B60D532">
        <w:rPr>
          <w:rFonts w:ascii="Segoe UI" w:hAnsi="Segoe UI" w:cs="Segoe UI"/>
          <w:sz w:val="22"/>
          <w:szCs w:val="22"/>
        </w:rPr>
        <w:t xml:space="preserve">v maximální </w:t>
      </w:r>
      <w:r w:rsidR="002C1938" w:rsidRPr="00A2381A">
        <w:rPr>
          <w:rFonts w:ascii="Segoe UI" w:hAnsi="Segoe UI" w:cs="Segoe UI"/>
          <w:sz w:val="22"/>
          <w:szCs w:val="22"/>
        </w:rPr>
        <w:t>částce</w:t>
      </w:r>
      <w:r w:rsidR="00A15D9E" w:rsidRPr="00A2381A">
        <w:rPr>
          <w:rFonts w:ascii="Segoe UI" w:hAnsi="Segoe UI" w:cs="Segoe UI"/>
          <w:sz w:val="22"/>
          <w:szCs w:val="22"/>
        </w:rPr>
        <w:t xml:space="preserve"> </w:t>
      </w:r>
      <w:r w:rsidR="00DE2A75" w:rsidRPr="00A2381A">
        <w:rPr>
          <w:rFonts w:ascii="Segoe UI" w:hAnsi="Segoe UI" w:cs="Segoe UI"/>
          <w:sz w:val="22"/>
          <w:szCs w:val="22"/>
        </w:rPr>
        <w:t>5</w:t>
      </w:r>
      <w:r w:rsidR="00B675B6" w:rsidRPr="00A2381A">
        <w:rPr>
          <w:rFonts w:ascii="Segoe UI" w:hAnsi="Segoe UI" w:cs="Segoe UI"/>
          <w:sz w:val="22"/>
          <w:szCs w:val="22"/>
        </w:rPr>
        <w:t> </w:t>
      </w:r>
      <w:r w:rsidR="00967D04" w:rsidRPr="00A2381A">
        <w:rPr>
          <w:rFonts w:ascii="Segoe UI" w:hAnsi="Segoe UI" w:cs="Segoe UI"/>
          <w:sz w:val="22"/>
          <w:szCs w:val="22"/>
        </w:rPr>
        <w:t>602</w:t>
      </w:r>
      <w:r w:rsidR="00967D04">
        <w:rPr>
          <w:rFonts w:ascii="Segoe UI" w:hAnsi="Segoe UI" w:cs="Segoe UI"/>
          <w:sz w:val="22"/>
          <w:szCs w:val="22"/>
        </w:rPr>
        <w:t> </w:t>
      </w:r>
      <w:r w:rsidR="00B675B6" w:rsidRPr="00A2381A">
        <w:rPr>
          <w:rFonts w:ascii="Segoe UI" w:hAnsi="Segoe UI" w:cs="Segoe UI"/>
          <w:sz w:val="22"/>
          <w:szCs w:val="22"/>
        </w:rPr>
        <w:t>489</w:t>
      </w:r>
      <w:r w:rsidR="00967D04" w:rsidRPr="00A2381A">
        <w:rPr>
          <w:rFonts w:ascii="Segoe UI" w:hAnsi="Segoe UI" w:cs="Segoe UI"/>
          <w:sz w:val="22"/>
          <w:szCs w:val="22"/>
        </w:rPr>
        <w:t>,-</w:t>
      </w:r>
      <w:r w:rsidR="00967D04">
        <w:rPr>
          <w:rFonts w:ascii="Segoe UI" w:hAnsi="Segoe UI" w:cs="Segoe UI"/>
          <w:sz w:val="22"/>
          <w:szCs w:val="22"/>
        </w:rPr>
        <w:t> </w:t>
      </w:r>
      <w:r w:rsidR="002C1938" w:rsidRPr="00A2381A">
        <w:rPr>
          <w:rFonts w:ascii="Segoe UI" w:hAnsi="Segoe UI" w:cs="Segoe UI"/>
          <w:sz w:val="22"/>
          <w:szCs w:val="22"/>
        </w:rPr>
        <w:t>Kč</w:t>
      </w:r>
      <w:r w:rsidR="002F4F40" w:rsidRPr="00A2381A">
        <w:rPr>
          <w:rFonts w:ascii="Segoe UI" w:hAnsi="Segoe UI" w:cs="Segoe UI"/>
          <w:sz w:val="22"/>
          <w:szCs w:val="22"/>
        </w:rPr>
        <w:t xml:space="preserve"> (</w:t>
      </w:r>
      <w:r w:rsidR="00A2381A" w:rsidRPr="00A2381A">
        <w:rPr>
          <w:rFonts w:ascii="Segoe UI" w:hAnsi="Segoe UI" w:cs="Segoe UI"/>
          <w:sz w:val="22"/>
          <w:szCs w:val="22"/>
        </w:rPr>
        <w:t>pět milionů šest set dva tisíc čtyři sta osmdesát devět korun českých</w:t>
      </w:r>
      <w:r w:rsidR="002F4F40" w:rsidRPr="00A2381A">
        <w:rPr>
          <w:rFonts w:ascii="Segoe UI" w:hAnsi="Segoe UI" w:cs="Segoe UI"/>
          <w:sz w:val="22"/>
          <w:szCs w:val="22"/>
        </w:rPr>
        <w:t>)</w:t>
      </w:r>
      <w:r w:rsidR="002C1938" w:rsidRPr="1B60D532">
        <w:rPr>
          <w:rFonts w:ascii="Segoe UI" w:hAnsi="Segoe UI" w:cs="Segoe UI"/>
          <w:sz w:val="22"/>
          <w:szCs w:val="22"/>
        </w:rPr>
        <w:t xml:space="preserve"> bez DPH ročně. </w:t>
      </w:r>
    </w:p>
    <w:p w14:paraId="65C2AA7F" w14:textId="743411AA" w:rsidR="00D276FD" w:rsidRPr="00C57455" w:rsidRDefault="00CE1064" w:rsidP="00C3283F">
      <w:pPr>
        <w:pStyle w:val="RLTextlnkuslovan"/>
        <w:numPr>
          <w:ilvl w:val="2"/>
          <w:numId w:val="1"/>
        </w:numPr>
        <w:spacing w:before="120" w:line="276" w:lineRule="auto"/>
        <w:ind w:left="2041"/>
        <w:rPr>
          <w:rFonts w:ascii="Segoe UI" w:hAnsi="Segoe UI" w:cs="Segoe UI"/>
          <w:sz w:val="22"/>
          <w:szCs w:val="22"/>
        </w:rPr>
      </w:pPr>
      <w:r>
        <w:rPr>
          <w:rFonts w:ascii="Segoe UI" w:hAnsi="Segoe UI" w:cs="Segoe UI"/>
          <w:sz w:val="22"/>
          <w:szCs w:val="22"/>
        </w:rPr>
        <w:t>Cena za Rozvoj</w:t>
      </w:r>
      <w:r w:rsidR="1B60D532" w:rsidRPr="1B60D532">
        <w:rPr>
          <w:rFonts w:ascii="Segoe UI" w:hAnsi="Segoe UI" w:cs="Segoe UI"/>
          <w:sz w:val="22"/>
          <w:szCs w:val="22"/>
        </w:rPr>
        <w:t xml:space="preserve"> bude zaplacena vždy po akceptaci dílčího plnění Rozvoje způsobem dle odst. </w:t>
      </w:r>
      <w:r>
        <w:rPr>
          <w:rFonts w:ascii="Segoe UI" w:hAnsi="Segoe UI" w:cs="Segoe UI"/>
          <w:sz w:val="22"/>
          <w:szCs w:val="22"/>
        </w:rPr>
        <w:fldChar w:fldCharType="begin"/>
      </w:r>
      <w:r>
        <w:rPr>
          <w:rFonts w:ascii="Segoe UI" w:hAnsi="Segoe UI" w:cs="Segoe UI"/>
          <w:sz w:val="22"/>
          <w:szCs w:val="22"/>
        </w:rPr>
        <w:instrText xml:space="preserve"> REF _Ref96080608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10.2</w:t>
      </w:r>
      <w:r>
        <w:rPr>
          <w:rFonts w:ascii="Segoe UI" w:hAnsi="Segoe UI" w:cs="Segoe UI"/>
          <w:sz w:val="22"/>
          <w:szCs w:val="22"/>
        </w:rPr>
        <w:fldChar w:fldCharType="end"/>
      </w:r>
      <w:r>
        <w:rPr>
          <w:rFonts w:ascii="Segoe UI" w:hAnsi="Segoe UI" w:cs="Segoe UI"/>
          <w:sz w:val="22"/>
          <w:szCs w:val="22"/>
        </w:rPr>
        <w:t xml:space="preserve"> </w:t>
      </w:r>
      <w:r w:rsidR="1B60D532" w:rsidRPr="1B60D532">
        <w:rPr>
          <w:rFonts w:ascii="Segoe UI" w:hAnsi="Segoe UI" w:cs="Segoe UI"/>
          <w:sz w:val="22"/>
          <w:szCs w:val="22"/>
        </w:rPr>
        <w:t xml:space="preserve">Smlouvy, a to na základě faktury vystavené </w:t>
      </w:r>
      <w:r w:rsidR="1B60D532" w:rsidRPr="00C57455">
        <w:rPr>
          <w:rFonts w:ascii="Segoe UI" w:hAnsi="Segoe UI" w:cs="Segoe UI"/>
          <w:sz w:val="22"/>
          <w:szCs w:val="22"/>
        </w:rPr>
        <w:t>Poskytovatelem a bude stanovena následovně:</w:t>
      </w:r>
    </w:p>
    <w:p w14:paraId="7813A446" w14:textId="0588DDC6" w:rsidR="00D276FD" w:rsidRPr="00C65CDE" w:rsidRDefault="02AAF09E" w:rsidP="001D3475">
      <w:pPr>
        <w:pStyle w:val="RLTextlnkuslovan"/>
        <w:numPr>
          <w:ilvl w:val="3"/>
          <w:numId w:val="1"/>
        </w:numPr>
        <w:spacing w:before="120" w:line="276" w:lineRule="auto"/>
        <w:rPr>
          <w:rFonts w:ascii="Segoe UI" w:hAnsi="Segoe UI" w:cs="Segoe UI"/>
          <w:sz w:val="22"/>
          <w:szCs w:val="22"/>
        </w:rPr>
      </w:pPr>
      <w:bookmarkStart w:id="136" w:name="_Ref96082950"/>
      <w:r w:rsidRPr="00C65CDE">
        <w:rPr>
          <w:rFonts w:ascii="Segoe UI" w:hAnsi="Segoe UI" w:cs="Segoe UI"/>
          <w:sz w:val="22"/>
          <w:szCs w:val="22"/>
        </w:rPr>
        <w:t xml:space="preserve">Cena Rozvoje vychází ze součinu rozsahu poskytnutého plnění Poskytovatele vyjádřeného </w:t>
      </w:r>
      <w:r w:rsidRPr="00956209">
        <w:rPr>
          <w:rFonts w:ascii="Segoe UI" w:hAnsi="Segoe UI" w:cs="Segoe UI"/>
          <w:sz w:val="22"/>
          <w:szCs w:val="22"/>
        </w:rPr>
        <w:t xml:space="preserve">v člověkohodinách, a příslušné sazby za </w:t>
      </w:r>
      <w:r w:rsidR="00A77EDE" w:rsidRPr="00956209">
        <w:rPr>
          <w:rFonts w:ascii="Segoe UI" w:hAnsi="Segoe UI" w:cs="Segoe UI"/>
          <w:sz w:val="22"/>
          <w:szCs w:val="22"/>
        </w:rPr>
        <w:t xml:space="preserve">role </w:t>
      </w:r>
      <w:r w:rsidR="00734F75" w:rsidRPr="00956209">
        <w:rPr>
          <w:rFonts w:ascii="Segoe UI" w:hAnsi="Segoe UI" w:cs="Segoe UI"/>
          <w:sz w:val="22"/>
          <w:szCs w:val="22"/>
        </w:rPr>
        <w:t xml:space="preserve">specialistů </w:t>
      </w:r>
      <w:r w:rsidR="00AD7FC8" w:rsidRPr="00956209">
        <w:rPr>
          <w:rFonts w:ascii="Segoe UI" w:hAnsi="Segoe UI" w:cs="Segoe UI"/>
          <w:sz w:val="22"/>
          <w:szCs w:val="22"/>
        </w:rPr>
        <w:t>dle Přílohy č. 5</w:t>
      </w:r>
      <w:r w:rsidR="00A77EDE" w:rsidRPr="00956209">
        <w:rPr>
          <w:rFonts w:ascii="Segoe UI" w:hAnsi="Segoe UI" w:cs="Segoe UI"/>
          <w:sz w:val="22"/>
          <w:szCs w:val="22"/>
        </w:rPr>
        <w:t xml:space="preserve"> Smlouvy</w:t>
      </w:r>
      <w:r w:rsidRPr="00C65CDE">
        <w:rPr>
          <w:rFonts w:ascii="Segoe UI" w:hAnsi="Segoe UI" w:cs="Segoe UI"/>
          <w:sz w:val="22"/>
          <w:szCs w:val="22"/>
        </w:rPr>
        <w:t>.</w:t>
      </w:r>
      <w:bookmarkEnd w:id="136"/>
      <w:r w:rsidRPr="00C65CDE">
        <w:rPr>
          <w:rFonts w:ascii="Segoe UI" w:hAnsi="Segoe UI" w:cs="Segoe UI"/>
          <w:sz w:val="22"/>
          <w:szCs w:val="22"/>
        </w:rPr>
        <w:t xml:space="preserve"> </w:t>
      </w:r>
    </w:p>
    <w:p w14:paraId="30CAD576" w14:textId="60700DFA" w:rsidR="0066525D" w:rsidRPr="00C65CDE" w:rsidRDefault="02AAF09E" w:rsidP="001D3475">
      <w:pPr>
        <w:pStyle w:val="RLTextlnkuslovan"/>
        <w:numPr>
          <w:ilvl w:val="3"/>
          <w:numId w:val="1"/>
        </w:numPr>
        <w:spacing w:before="120" w:line="276" w:lineRule="auto"/>
        <w:rPr>
          <w:rFonts w:ascii="Segoe UI" w:hAnsi="Segoe UI" w:cs="Segoe UI"/>
          <w:sz w:val="22"/>
          <w:szCs w:val="22"/>
        </w:rPr>
      </w:pPr>
      <w:r w:rsidRPr="00C65CDE">
        <w:rPr>
          <w:rFonts w:ascii="Segoe UI" w:hAnsi="Segoe UI" w:cs="Segoe UI"/>
          <w:sz w:val="22"/>
          <w:szCs w:val="22"/>
        </w:rPr>
        <w:t xml:space="preserve">Poskytovatel ve lhůtách stanovených ve schválené </w:t>
      </w:r>
      <w:r w:rsidR="00E14357" w:rsidRPr="00C65CDE">
        <w:rPr>
          <w:rFonts w:ascii="Segoe UI" w:hAnsi="Segoe UI" w:cs="Segoe UI"/>
          <w:sz w:val="22"/>
          <w:szCs w:val="22"/>
        </w:rPr>
        <w:t>Specifikaci dílčího plnění</w:t>
      </w:r>
      <w:r w:rsidRPr="00C65CDE">
        <w:rPr>
          <w:rFonts w:ascii="Segoe UI" w:hAnsi="Segoe UI" w:cs="Segoe UI"/>
          <w:sz w:val="22"/>
          <w:szCs w:val="22"/>
        </w:rPr>
        <w:t xml:space="preserve"> předloží Objednateli spolu s fakturou Objednatelem podepsaný akceptační protokol. </w:t>
      </w:r>
    </w:p>
    <w:p w14:paraId="72A6F50E" w14:textId="1C8C5FC8" w:rsidR="00540E65" w:rsidRPr="00D276FD" w:rsidRDefault="1B60D532" w:rsidP="00740536">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Cena Konzultací a její hrazení</w:t>
      </w:r>
    </w:p>
    <w:p w14:paraId="0A14078F" w14:textId="1BB0BC0B" w:rsidR="00540E65" w:rsidRPr="00D276FD" w:rsidRDefault="1B60D532" w:rsidP="00C3283F">
      <w:pPr>
        <w:pStyle w:val="RLTextlnkuslovan"/>
        <w:numPr>
          <w:ilvl w:val="2"/>
          <w:numId w:val="1"/>
        </w:numPr>
        <w:spacing w:before="120" w:line="276" w:lineRule="auto"/>
        <w:ind w:left="2041"/>
        <w:rPr>
          <w:rFonts w:ascii="Segoe UI" w:hAnsi="Segoe UI" w:cs="Segoe UI"/>
          <w:sz w:val="22"/>
          <w:szCs w:val="22"/>
        </w:rPr>
      </w:pPr>
      <w:bookmarkStart w:id="137" w:name="_Ref97646390"/>
      <w:r w:rsidRPr="1B60D532">
        <w:rPr>
          <w:rFonts w:ascii="Segoe UI" w:hAnsi="Segoe UI" w:cs="Segoe UI"/>
          <w:sz w:val="22"/>
          <w:szCs w:val="22"/>
          <w:lang w:eastAsia="en-US"/>
        </w:rPr>
        <w:t xml:space="preserve">Cena </w:t>
      </w:r>
      <w:r w:rsidRPr="1B60D532">
        <w:rPr>
          <w:rFonts w:ascii="Segoe UI" w:hAnsi="Segoe UI" w:cs="Segoe UI"/>
          <w:sz w:val="22"/>
          <w:szCs w:val="22"/>
        </w:rPr>
        <w:t>Konzultací</w:t>
      </w:r>
      <w:r w:rsidRPr="1B60D532">
        <w:rPr>
          <w:rFonts w:ascii="Segoe UI" w:hAnsi="Segoe UI" w:cs="Segoe UI"/>
          <w:sz w:val="22"/>
          <w:szCs w:val="22"/>
          <w:lang w:eastAsia="en-US"/>
        </w:rPr>
        <w:t xml:space="preserve"> dle čl. 7 Smlouvy je dohodou smluvních stran stanovena </w:t>
      </w:r>
      <w:r w:rsidR="007E7AA6" w:rsidRPr="1B60D532">
        <w:rPr>
          <w:rFonts w:ascii="Segoe UI" w:hAnsi="Segoe UI" w:cs="Segoe UI"/>
          <w:sz w:val="22"/>
          <w:szCs w:val="22"/>
        </w:rPr>
        <w:t>v maximální částce</w:t>
      </w:r>
      <w:r w:rsidR="007E7AA6">
        <w:rPr>
          <w:rFonts w:ascii="Segoe UI" w:hAnsi="Segoe UI" w:cs="Segoe UI"/>
          <w:sz w:val="22"/>
          <w:szCs w:val="22"/>
        </w:rPr>
        <w:t xml:space="preserve"> </w:t>
      </w:r>
      <w:r w:rsidR="00967D04">
        <w:rPr>
          <w:rFonts w:ascii="Segoe UI" w:hAnsi="Segoe UI" w:cs="Segoe UI"/>
          <w:sz w:val="22"/>
          <w:szCs w:val="22"/>
        </w:rPr>
        <w:t>925 </w:t>
      </w:r>
      <w:r w:rsidR="00713843">
        <w:rPr>
          <w:rFonts w:ascii="Segoe UI" w:hAnsi="Segoe UI" w:cs="Segoe UI"/>
          <w:sz w:val="22"/>
          <w:szCs w:val="22"/>
        </w:rPr>
        <w:t>500</w:t>
      </w:r>
      <w:r w:rsidR="00967D04" w:rsidRPr="1B60D532">
        <w:rPr>
          <w:rFonts w:ascii="Segoe UI" w:hAnsi="Segoe UI" w:cs="Segoe UI"/>
          <w:sz w:val="22"/>
          <w:szCs w:val="22"/>
        </w:rPr>
        <w:t>,-</w:t>
      </w:r>
      <w:r w:rsidR="00967D04">
        <w:rPr>
          <w:rFonts w:ascii="Segoe UI" w:hAnsi="Segoe UI" w:cs="Segoe UI"/>
          <w:sz w:val="22"/>
          <w:szCs w:val="22"/>
        </w:rPr>
        <w:t> </w:t>
      </w:r>
      <w:r w:rsidR="007E7AA6" w:rsidRPr="1B60D532">
        <w:rPr>
          <w:rFonts w:ascii="Segoe UI" w:hAnsi="Segoe UI" w:cs="Segoe UI"/>
          <w:sz w:val="22"/>
          <w:szCs w:val="22"/>
        </w:rPr>
        <w:t>Kč bez DPH ročně</w:t>
      </w:r>
      <w:r w:rsidR="00E2388C">
        <w:rPr>
          <w:rFonts w:ascii="Segoe UI" w:hAnsi="Segoe UI" w:cs="Segoe UI"/>
          <w:sz w:val="22"/>
          <w:szCs w:val="22"/>
          <w:lang w:eastAsia="en-US"/>
        </w:rPr>
        <w:t>.</w:t>
      </w:r>
      <w:bookmarkEnd w:id="137"/>
    </w:p>
    <w:p w14:paraId="3D72BAF6" w14:textId="1C5F9429" w:rsidR="00540E65" w:rsidRPr="00D276FD" w:rsidRDefault="1B60D532" w:rsidP="00C3283F">
      <w:pPr>
        <w:pStyle w:val="RLTextlnkuslovan"/>
        <w:numPr>
          <w:ilvl w:val="2"/>
          <w:numId w:val="1"/>
        </w:numPr>
        <w:spacing w:before="120" w:line="276" w:lineRule="auto"/>
        <w:ind w:left="2041"/>
        <w:rPr>
          <w:rFonts w:ascii="Segoe UI" w:hAnsi="Segoe UI" w:cs="Segoe UI"/>
          <w:sz w:val="22"/>
          <w:szCs w:val="22"/>
          <w:lang w:eastAsia="en-US"/>
        </w:rPr>
      </w:pPr>
      <w:r w:rsidRPr="1B60D532">
        <w:rPr>
          <w:rFonts w:ascii="Segoe UI" w:hAnsi="Segoe UI" w:cs="Segoe UI"/>
          <w:sz w:val="22"/>
          <w:szCs w:val="22"/>
          <w:lang w:eastAsia="en-US"/>
        </w:rPr>
        <w:t xml:space="preserve">Cena za </w:t>
      </w:r>
      <w:r w:rsidRPr="1B60D532">
        <w:rPr>
          <w:rFonts w:ascii="Segoe UI" w:hAnsi="Segoe UI" w:cs="Segoe UI"/>
          <w:sz w:val="22"/>
          <w:szCs w:val="22"/>
        </w:rPr>
        <w:t>Konzultace</w:t>
      </w:r>
      <w:r w:rsidRPr="1B60D532">
        <w:rPr>
          <w:rFonts w:ascii="Segoe UI" w:hAnsi="Segoe UI" w:cs="Segoe UI"/>
          <w:sz w:val="22"/>
          <w:szCs w:val="22"/>
          <w:lang w:eastAsia="en-US"/>
        </w:rPr>
        <w:t xml:space="preserve"> bude zaplacena po skončení kalendářního měsíce, v němž byla poskytována, a v případě uceleného dílčího plnění (např. zpracování analýzy) po akceptaci tohoto uceleného dílčího plnění, a to na základě faktury vystavené Poskytovatelem a bude stanovena následovně:</w:t>
      </w:r>
    </w:p>
    <w:p w14:paraId="757B4A2D" w14:textId="39AA8028" w:rsidR="00540E65" w:rsidRPr="00D276FD" w:rsidRDefault="00540E65" w:rsidP="002F4F40">
      <w:pPr>
        <w:pStyle w:val="RLTextlnkuslovan"/>
        <w:numPr>
          <w:ilvl w:val="3"/>
          <w:numId w:val="1"/>
        </w:numPr>
        <w:spacing w:before="120" w:line="276" w:lineRule="auto"/>
        <w:ind w:left="3119" w:hanging="992"/>
        <w:rPr>
          <w:rFonts w:ascii="Segoe UI" w:hAnsi="Segoe UI" w:cs="Segoe UI"/>
          <w:sz w:val="22"/>
          <w:szCs w:val="22"/>
        </w:rPr>
      </w:pPr>
      <w:r w:rsidRPr="00D276FD">
        <w:rPr>
          <w:rFonts w:ascii="Segoe UI" w:hAnsi="Segoe UI" w:cs="Segoe UI"/>
          <w:sz w:val="22"/>
          <w:szCs w:val="22"/>
        </w:rPr>
        <w:t xml:space="preserve">Cena </w:t>
      </w:r>
      <w:r w:rsidR="00067962">
        <w:rPr>
          <w:rFonts w:ascii="Segoe UI" w:hAnsi="Segoe UI" w:cs="Segoe UI"/>
          <w:sz w:val="22"/>
          <w:szCs w:val="22"/>
        </w:rPr>
        <w:t>Konzultace</w:t>
      </w:r>
      <w:r w:rsidRPr="00D276FD">
        <w:rPr>
          <w:rFonts w:ascii="Segoe UI" w:hAnsi="Segoe UI" w:cs="Segoe UI"/>
          <w:sz w:val="22"/>
          <w:szCs w:val="22"/>
        </w:rPr>
        <w:t xml:space="preserve"> vychází ze součinu rozsahu poskytnutého plnění Poskytovatele vyjádřeného v </w:t>
      </w:r>
      <w:r w:rsidR="00067962">
        <w:rPr>
          <w:rFonts w:ascii="Segoe UI" w:hAnsi="Segoe UI" w:cs="Segoe UI"/>
          <w:sz w:val="22"/>
          <w:szCs w:val="22"/>
        </w:rPr>
        <w:t>člověkohodinách</w:t>
      </w:r>
      <w:r w:rsidRPr="00D276FD">
        <w:rPr>
          <w:rFonts w:ascii="Segoe UI" w:hAnsi="Segoe UI" w:cs="Segoe UI"/>
          <w:sz w:val="22"/>
          <w:szCs w:val="22"/>
        </w:rPr>
        <w:t>, a</w:t>
      </w:r>
      <w:r>
        <w:rPr>
          <w:rFonts w:ascii="Segoe UI" w:hAnsi="Segoe UI" w:cs="Segoe UI"/>
          <w:sz w:val="22"/>
          <w:szCs w:val="22"/>
        </w:rPr>
        <w:t> </w:t>
      </w:r>
      <w:r w:rsidRPr="00D276FD">
        <w:rPr>
          <w:rFonts w:ascii="Segoe UI" w:hAnsi="Segoe UI" w:cs="Segoe UI"/>
          <w:sz w:val="22"/>
          <w:szCs w:val="22"/>
        </w:rPr>
        <w:t xml:space="preserve">příslušné sazby za toto plnění. </w:t>
      </w:r>
    </w:p>
    <w:p w14:paraId="15D9A63F" w14:textId="662AA6AB" w:rsidR="00540E65" w:rsidRPr="00D276FD" w:rsidRDefault="00540E65" w:rsidP="002F4F40">
      <w:pPr>
        <w:pStyle w:val="RLTextlnkuslovan"/>
        <w:numPr>
          <w:ilvl w:val="3"/>
          <w:numId w:val="1"/>
        </w:numPr>
        <w:spacing w:before="120" w:line="276" w:lineRule="auto"/>
        <w:ind w:left="3119" w:hanging="992"/>
        <w:rPr>
          <w:rFonts w:ascii="Segoe UI" w:hAnsi="Segoe UI" w:cs="Segoe UI"/>
          <w:sz w:val="22"/>
          <w:szCs w:val="22"/>
        </w:rPr>
      </w:pPr>
      <w:r w:rsidRPr="00D276FD">
        <w:rPr>
          <w:rFonts w:ascii="Segoe UI" w:hAnsi="Segoe UI" w:cs="Segoe UI"/>
          <w:sz w:val="22"/>
          <w:szCs w:val="22"/>
        </w:rPr>
        <w:t>Poskytovatel předloží Objednateli spolu s fakturou seznam realizovaných prací (dále jen „</w:t>
      </w:r>
      <w:bookmarkStart w:id="138" w:name="_Hlk76021636"/>
      <w:r w:rsidRPr="00290311">
        <w:rPr>
          <w:rFonts w:ascii="Segoe UI" w:hAnsi="Segoe UI" w:cs="Segoe UI"/>
          <w:b/>
          <w:i/>
          <w:iCs/>
          <w:sz w:val="22"/>
          <w:szCs w:val="22"/>
        </w:rPr>
        <w:t xml:space="preserve">Výkaz plnění </w:t>
      </w:r>
      <w:r w:rsidR="00067962" w:rsidRPr="00290311">
        <w:rPr>
          <w:rFonts w:ascii="Segoe UI" w:hAnsi="Segoe UI" w:cs="Segoe UI"/>
          <w:b/>
          <w:i/>
          <w:iCs/>
          <w:sz w:val="22"/>
          <w:szCs w:val="22"/>
        </w:rPr>
        <w:t>Konzultací</w:t>
      </w:r>
      <w:bookmarkEnd w:id="138"/>
      <w:r w:rsidRPr="00D276FD">
        <w:rPr>
          <w:rFonts w:ascii="Segoe UI" w:hAnsi="Segoe UI" w:cs="Segoe UI"/>
          <w:sz w:val="22"/>
          <w:szCs w:val="22"/>
        </w:rPr>
        <w:t>“)</w:t>
      </w:r>
      <w:r w:rsidR="001458EC">
        <w:rPr>
          <w:rFonts w:ascii="Segoe UI" w:hAnsi="Segoe UI" w:cs="Segoe UI"/>
          <w:sz w:val="22"/>
          <w:szCs w:val="22"/>
        </w:rPr>
        <w:t xml:space="preserve">, </w:t>
      </w:r>
      <w:r w:rsidR="001829AF">
        <w:rPr>
          <w:rFonts w:ascii="Segoe UI" w:hAnsi="Segoe UI" w:cs="Segoe UI"/>
          <w:sz w:val="22"/>
          <w:szCs w:val="22"/>
        </w:rPr>
        <w:t>a </w:t>
      </w:r>
      <w:r w:rsidR="001458EC">
        <w:rPr>
          <w:rFonts w:ascii="Segoe UI" w:hAnsi="Segoe UI" w:cs="Segoe UI"/>
          <w:sz w:val="22"/>
          <w:szCs w:val="22"/>
        </w:rPr>
        <w:t xml:space="preserve">v případě </w:t>
      </w:r>
      <w:r w:rsidR="001458EC">
        <w:rPr>
          <w:rFonts w:ascii="Segoe UI" w:hAnsi="Segoe UI" w:cs="Segoe UI"/>
          <w:sz w:val="22"/>
          <w:szCs w:val="22"/>
          <w:lang w:eastAsia="en-US"/>
        </w:rPr>
        <w:t xml:space="preserve">uceleného dílčího plnění, které podléhá akceptační proceduře dle odst. </w:t>
      </w:r>
      <w:r w:rsidR="008B1ECA">
        <w:rPr>
          <w:rFonts w:ascii="Segoe UI" w:hAnsi="Segoe UI" w:cs="Segoe UI"/>
          <w:sz w:val="22"/>
          <w:szCs w:val="22"/>
          <w:lang w:eastAsia="en-US"/>
        </w:rPr>
        <w:fldChar w:fldCharType="begin"/>
      </w:r>
      <w:r w:rsidR="008B1ECA">
        <w:rPr>
          <w:rFonts w:ascii="Segoe UI" w:hAnsi="Segoe UI" w:cs="Segoe UI"/>
          <w:sz w:val="22"/>
          <w:szCs w:val="22"/>
          <w:lang w:eastAsia="en-US"/>
        </w:rPr>
        <w:instrText xml:space="preserve"> REF _Ref96080608 \r \h </w:instrText>
      </w:r>
      <w:r w:rsidR="008B1ECA">
        <w:rPr>
          <w:rFonts w:ascii="Segoe UI" w:hAnsi="Segoe UI" w:cs="Segoe UI"/>
          <w:sz w:val="22"/>
          <w:szCs w:val="22"/>
          <w:lang w:eastAsia="en-US"/>
        </w:rPr>
      </w:r>
      <w:r w:rsidR="008B1ECA">
        <w:rPr>
          <w:rFonts w:ascii="Segoe UI" w:hAnsi="Segoe UI" w:cs="Segoe UI"/>
          <w:sz w:val="22"/>
          <w:szCs w:val="22"/>
          <w:lang w:eastAsia="en-US"/>
        </w:rPr>
        <w:fldChar w:fldCharType="separate"/>
      </w:r>
      <w:r w:rsidR="008B1ECA">
        <w:rPr>
          <w:rFonts w:ascii="Segoe UI" w:hAnsi="Segoe UI" w:cs="Segoe UI"/>
          <w:sz w:val="22"/>
          <w:szCs w:val="22"/>
          <w:lang w:eastAsia="en-US"/>
        </w:rPr>
        <w:t>10.2</w:t>
      </w:r>
      <w:r w:rsidR="008B1ECA">
        <w:rPr>
          <w:rFonts w:ascii="Segoe UI" w:hAnsi="Segoe UI" w:cs="Segoe UI"/>
          <w:sz w:val="22"/>
          <w:szCs w:val="22"/>
          <w:lang w:eastAsia="en-US"/>
        </w:rPr>
        <w:fldChar w:fldCharType="end"/>
      </w:r>
      <w:r w:rsidR="008B1ECA">
        <w:rPr>
          <w:rFonts w:ascii="Segoe UI" w:hAnsi="Segoe UI" w:cs="Segoe UI"/>
          <w:sz w:val="22"/>
          <w:szCs w:val="22"/>
          <w:lang w:eastAsia="en-US"/>
        </w:rPr>
        <w:t xml:space="preserve"> </w:t>
      </w:r>
      <w:r w:rsidR="001458EC">
        <w:rPr>
          <w:rFonts w:ascii="Segoe UI" w:hAnsi="Segoe UI" w:cs="Segoe UI"/>
          <w:sz w:val="22"/>
          <w:szCs w:val="22"/>
          <w:lang w:eastAsia="en-US"/>
        </w:rPr>
        <w:t xml:space="preserve">Smlouvy též </w:t>
      </w:r>
      <w:r w:rsidR="00DF6D8D">
        <w:rPr>
          <w:rFonts w:ascii="Segoe UI" w:hAnsi="Segoe UI" w:cs="Segoe UI"/>
          <w:sz w:val="22"/>
          <w:szCs w:val="22"/>
        </w:rPr>
        <w:t xml:space="preserve">Objednatelem podepsaný </w:t>
      </w:r>
      <w:r w:rsidR="001458EC">
        <w:rPr>
          <w:rFonts w:ascii="Segoe UI" w:hAnsi="Segoe UI" w:cs="Segoe UI"/>
          <w:sz w:val="22"/>
          <w:szCs w:val="22"/>
          <w:lang w:eastAsia="en-US"/>
        </w:rPr>
        <w:t>akceptační protokol</w:t>
      </w:r>
      <w:r w:rsidRPr="00D276FD">
        <w:rPr>
          <w:rFonts w:ascii="Segoe UI" w:hAnsi="Segoe UI" w:cs="Segoe UI"/>
          <w:sz w:val="22"/>
          <w:szCs w:val="22"/>
        </w:rPr>
        <w:t xml:space="preserve">. </w:t>
      </w:r>
    </w:p>
    <w:p w14:paraId="59CB8924" w14:textId="6F319053" w:rsidR="00540E65" w:rsidRPr="00D276FD" w:rsidRDefault="00540E65" w:rsidP="002F4F40">
      <w:pPr>
        <w:pStyle w:val="RLTextlnkuslovan"/>
        <w:numPr>
          <w:ilvl w:val="3"/>
          <w:numId w:val="1"/>
        </w:numPr>
        <w:spacing w:before="120" w:line="276" w:lineRule="auto"/>
        <w:ind w:left="3119" w:hanging="992"/>
        <w:rPr>
          <w:rFonts w:ascii="Segoe UI" w:hAnsi="Segoe UI" w:cs="Segoe UI"/>
          <w:sz w:val="22"/>
          <w:szCs w:val="22"/>
        </w:rPr>
      </w:pPr>
      <w:r w:rsidRPr="00D276FD">
        <w:rPr>
          <w:rFonts w:ascii="Segoe UI" w:hAnsi="Segoe UI" w:cs="Segoe UI"/>
          <w:sz w:val="22"/>
          <w:szCs w:val="22"/>
        </w:rPr>
        <w:t>Objednatel je povinen ve lhůtě splatnosti dané faktury přiložený Výkaz plnění</w:t>
      </w:r>
      <w:r>
        <w:rPr>
          <w:rFonts w:ascii="Segoe UI" w:hAnsi="Segoe UI" w:cs="Segoe UI"/>
          <w:sz w:val="22"/>
          <w:szCs w:val="22"/>
        </w:rPr>
        <w:t xml:space="preserve"> </w:t>
      </w:r>
      <w:r w:rsidR="00067962">
        <w:rPr>
          <w:rFonts w:ascii="Segoe UI" w:hAnsi="Segoe UI" w:cs="Segoe UI"/>
          <w:sz w:val="22"/>
          <w:szCs w:val="22"/>
        </w:rPr>
        <w:t>Konzultací</w:t>
      </w:r>
      <w:r w:rsidRPr="00D276FD">
        <w:rPr>
          <w:rFonts w:ascii="Segoe UI" w:hAnsi="Segoe UI" w:cs="Segoe UI"/>
          <w:sz w:val="22"/>
          <w:szCs w:val="22"/>
        </w:rPr>
        <w:t xml:space="preserve"> schválit nebo uvést, ve které části neodpovídá skutečnosti.</w:t>
      </w:r>
    </w:p>
    <w:p w14:paraId="269CFE8E" w14:textId="527E7950" w:rsidR="00754F4B" w:rsidRPr="00956209" w:rsidRDefault="1B60D532" w:rsidP="00740536">
      <w:pPr>
        <w:pStyle w:val="RLTextlnkuslovan"/>
        <w:spacing w:before="120" w:line="276" w:lineRule="auto"/>
        <w:ind w:left="1304"/>
        <w:rPr>
          <w:rFonts w:ascii="Segoe UI" w:hAnsi="Segoe UI" w:cs="Segoe UI"/>
          <w:sz w:val="22"/>
          <w:szCs w:val="22"/>
        </w:rPr>
      </w:pPr>
      <w:bookmarkStart w:id="139" w:name="_Ref96082158"/>
      <w:r w:rsidRPr="1B60D532">
        <w:rPr>
          <w:rFonts w:ascii="Segoe UI" w:hAnsi="Segoe UI" w:cs="Segoe UI"/>
          <w:sz w:val="22"/>
          <w:szCs w:val="22"/>
        </w:rPr>
        <w:t>Ceny uvedené v</w:t>
      </w:r>
      <w:r w:rsidR="00C1103F">
        <w:rPr>
          <w:rFonts w:ascii="Segoe UI" w:hAnsi="Segoe UI" w:cs="Segoe UI"/>
          <w:sz w:val="22"/>
          <w:szCs w:val="22"/>
        </w:rPr>
        <w:t> </w:t>
      </w:r>
      <w:r w:rsidR="00C1103F" w:rsidRPr="00956209">
        <w:rPr>
          <w:rFonts w:ascii="Segoe UI" w:hAnsi="Segoe UI" w:cs="Segoe UI"/>
          <w:sz w:val="22"/>
          <w:szCs w:val="22"/>
        </w:rPr>
        <w:t xml:space="preserve">tomto čl. </w:t>
      </w:r>
      <w:r w:rsidR="00C1103F" w:rsidRPr="00956209">
        <w:rPr>
          <w:rFonts w:ascii="Segoe UI" w:hAnsi="Segoe UI" w:cs="Segoe UI"/>
          <w:sz w:val="22"/>
          <w:szCs w:val="22"/>
        </w:rPr>
        <w:fldChar w:fldCharType="begin"/>
      </w:r>
      <w:r w:rsidR="00C1103F" w:rsidRPr="00956209">
        <w:rPr>
          <w:rFonts w:ascii="Segoe UI" w:hAnsi="Segoe UI" w:cs="Segoe UI"/>
          <w:sz w:val="22"/>
          <w:szCs w:val="22"/>
        </w:rPr>
        <w:instrText xml:space="preserve"> REF _Ref214191100 \r \h </w:instrText>
      </w:r>
      <w:r w:rsidR="00956209">
        <w:rPr>
          <w:rFonts w:ascii="Segoe UI" w:hAnsi="Segoe UI" w:cs="Segoe UI"/>
          <w:sz w:val="22"/>
          <w:szCs w:val="22"/>
        </w:rPr>
        <w:instrText xml:space="preserve"> \* MERGEFORMAT </w:instrText>
      </w:r>
      <w:r w:rsidR="00C1103F" w:rsidRPr="00956209">
        <w:rPr>
          <w:rFonts w:ascii="Segoe UI" w:hAnsi="Segoe UI" w:cs="Segoe UI"/>
          <w:sz w:val="22"/>
          <w:szCs w:val="22"/>
        </w:rPr>
      </w:r>
      <w:r w:rsidR="00C1103F" w:rsidRPr="00956209">
        <w:rPr>
          <w:rFonts w:ascii="Segoe UI" w:hAnsi="Segoe UI" w:cs="Segoe UI"/>
          <w:sz w:val="22"/>
          <w:szCs w:val="22"/>
        </w:rPr>
        <w:fldChar w:fldCharType="separate"/>
      </w:r>
      <w:r w:rsidR="00C1103F" w:rsidRPr="00956209">
        <w:rPr>
          <w:rFonts w:ascii="Segoe UI" w:hAnsi="Segoe UI" w:cs="Segoe UI"/>
          <w:sz w:val="22"/>
          <w:szCs w:val="22"/>
        </w:rPr>
        <w:t>12</w:t>
      </w:r>
      <w:r w:rsidR="00C1103F" w:rsidRPr="00956209">
        <w:rPr>
          <w:rFonts w:ascii="Segoe UI" w:hAnsi="Segoe UI" w:cs="Segoe UI"/>
          <w:sz w:val="22"/>
          <w:szCs w:val="22"/>
        </w:rPr>
        <w:fldChar w:fldCharType="end"/>
      </w:r>
      <w:r w:rsidR="00C1103F" w:rsidRPr="00956209">
        <w:rPr>
          <w:rFonts w:ascii="Segoe UI" w:hAnsi="Segoe UI" w:cs="Segoe UI"/>
          <w:sz w:val="22"/>
          <w:szCs w:val="22"/>
        </w:rPr>
        <w:t xml:space="preserve"> a v </w:t>
      </w:r>
      <w:r w:rsidRPr="00956209">
        <w:rPr>
          <w:rFonts w:ascii="Segoe UI" w:hAnsi="Segoe UI" w:cs="Segoe UI"/>
          <w:sz w:val="22"/>
          <w:szCs w:val="22"/>
        </w:rPr>
        <w:t xml:space="preserve">Příloze </w:t>
      </w:r>
      <w:r w:rsidR="003B02BF" w:rsidRPr="00956209">
        <w:rPr>
          <w:rFonts w:ascii="Segoe UI" w:hAnsi="Segoe UI" w:cs="Segoe UI"/>
          <w:sz w:val="22"/>
          <w:szCs w:val="22"/>
        </w:rPr>
        <w:t>č. 5</w:t>
      </w:r>
      <w:r w:rsidRPr="00956209">
        <w:rPr>
          <w:rFonts w:ascii="Segoe UI" w:hAnsi="Segoe UI" w:cs="Segoe UI"/>
          <w:sz w:val="22"/>
          <w:szCs w:val="22"/>
        </w:rPr>
        <w:t xml:space="preserve"> Smlouvy jsou uvedeny jako maximální, nejvýše přípustné, nepřekročitelné a zahrnující veškeré náklady Poskytovatele nutné k řádnému splnění Předmětu plnění (např. správní a místní poplatky, vedlejší náklady, náklady spojené s dopravou do místa plnění, náklady na seznámení se s obsluhou, včetně nákladů souvisejících apod.)</w:t>
      </w:r>
      <w:r w:rsidR="00A4021C" w:rsidRPr="00956209">
        <w:rPr>
          <w:rFonts w:ascii="Segoe UI" w:hAnsi="Segoe UI" w:cs="Segoe UI"/>
          <w:sz w:val="22"/>
          <w:szCs w:val="22"/>
        </w:rPr>
        <w:t xml:space="preserve"> </w:t>
      </w:r>
      <w:r w:rsidR="001B3CFC" w:rsidRPr="00956209">
        <w:rPr>
          <w:rFonts w:ascii="Segoe UI" w:hAnsi="Segoe UI" w:cs="Segoe UI"/>
          <w:sz w:val="22"/>
          <w:szCs w:val="22"/>
        </w:rPr>
        <w:t>vyjma</w:t>
      </w:r>
      <w:r w:rsidR="00A4021C" w:rsidRPr="00956209">
        <w:rPr>
          <w:rFonts w:ascii="Segoe UI" w:hAnsi="Segoe UI" w:cs="Segoe UI"/>
          <w:sz w:val="22"/>
          <w:szCs w:val="22"/>
        </w:rPr>
        <w:t xml:space="preserve"> změn předpokládaných touto smlouvou</w:t>
      </w:r>
      <w:r w:rsidRPr="00956209">
        <w:rPr>
          <w:rFonts w:ascii="Segoe UI" w:hAnsi="Segoe UI" w:cs="Segoe UI"/>
          <w:sz w:val="22"/>
          <w:szCs w:val="22"/>
        </w:rPr>
        <w:t>. V případě částí ceny stanovených za hodinu předchozí věta platí pro tuto cenu jednotky. Poskytovatel nese veškeré náklady nutně nebo účelně vynaložené při plnění závazku ze Smlouvy včetně správních poplatků.</w:t>
      </w:r>
      <w:bookmarkEnd w:id="139"/>
    </w:p>
    <w:p w14:paraId="01F59F22" w14:textId="597DE9A7" w:rsidR="009778A3" w:rsidRPr="00956209" w:rsidRDefault="1B60D532" w:rsidP="00740536">
      <w:pPr>
        <w:pStyle w:val="RLTextlnkuslovan"/>
        <w:spacing w:before="120" w:line="276" w:lineRule="auto"/>
        <w:ind w:left="1304"/>
        <w:rPr>
          <w:rFonts w:ascii="Segoe UI" w:hAnsi="Segoe UI" w:cs="Segoe UI"/>
          <w:sz w:val="22"/>
          <w:szCs w:val="22"/>
        </w:rPr>
      </w:pPr>
      <w:r w:rsidRPr="00956209">
        <w:rPr>
          <w:rFonts w:ascii="Segoe UI" w:hAnsi="Segoe UI" w:cs="Segoe UI"/>
          <w:sz w:val="22"/>
          <w:szCs w:val="22"/>
        </w:rPr>
        <w:t xml:space="preserve">Ceny hrazené v MD budou fakturovány za každou započatou půlhodinu služeb, tj. 1/16 ceny MD dle Přílohy </w:t>
      </w:r>
      <w:r w:rsidR="003B02BF" w:rsidRPr="00956209">
        <w:rPr>
          <w:rFonts w:ascii="Segoe UI" w:hAnsi="Segoe UI" w:cs="Segoe UI"/>
          <w:sz w:val="22"/>
          <w:szCs w:val="22"/>
        </w:rPr>
        <w:t>č. 5</w:t>
      </w:r>
      <w:r w:rsidRPr="00956209">
        <w:rPr>
          <w:rFonts w:ascii="Segoe UI" w:hAnsi="Segoe UI" w:cs="Segoe UI"/>
          <w:sz w:val="22"/>
          <w:szCs w:val="22"/>
        </w:rPr>
        <w:t xml:space="preserve"> Smlouvy.</w:t>
      </w:r>
    </w:p>
    <w:p w14:paraId="6FDE427C" w14:textId="29529074" w:rsidR="00754F4B" w:rsidRDefault="1B60D532" w:rsidP="00740536">
      <w:pPr>
        <w:pStyle w:val="RLTextlnkuslovan"/>
        <w:spacing w:before="120" w:line="276" w:lineRule="auto"/>
        <w:ind w:left="1304"/>
        <w:rPr>
          <w:rFonts w:ascii="Segoe UI" w:hAnsi="Segoe UI" w:cs="Segoe UI"/>
          <w:sz w:val="22"/>
          <w:szCs w:val="22"/>
        </w:rPr>
      </w:pPr>
      <w:r w:rsidRPr="00956209">
        <w:rPr>
          <w:rFonts w:ascii="Segoe UI" w:hAnsi="Segoe UI" w:cs="Segoe UI"/>
          <w:sz w:val="22"/>
          <w:szCs w:val="22"/>
        </w:rPr>
        <w:t>Smluvní strany se dohodly, že pokud dojde v průběhu plnění Smlouvy ke změně zákonné sazby DPH stanovené pro plnění předmětu Smlouvy, bude tato sazba promítnuta do všech cen uvedených ve</w:t>
      </w:r>
      <w:r w:rsidRPr="1B60D532">
        <w:rPr>
          <w:rFonts w:ascii="Segoe UI" w:hAnsi="Segoe UI" w:cs="Segoe UI"/>
          <w:sz w:val="22"/>
          <w:szCs w:val="22"/>
        </w:rPr>
        <w:t xml:space="preserve"> Smlouvě s DPH a Poskytovatel je od okamžiku nabytí účinnosti změny zákonné sazby DPH povinen účtovat platnou sazbu DPH. O této skutečnosti není nutné uzavírat dodatek ke Smlouvě.</w:t>
      </w:r>
    </w:p>
    <w:p w14:paraId="36B98C31" w14:textId="40286C21" w:rsidR="00251124" w:rsidRDefault="00251124" w:rsidP="00251124">
      <w:pPr>
        <w:pStyle w:val="RLTextlnkuslovan"/>
        <w:spacing w:before="120" w:line="276" w:lineRule="auto"/>
        <w:ind w:left="1304"/>
        <w:rPr>
          <w:rFonts w:ascii="Segoe UI" w:hAnsi="Segoe UI" w:cs="Segoe UI"/>
          <w:sz w:val="22"/>
          <w:szCs w:val="22"/>
        </w:rPr>
      </w:pPr>
      <w:r w:rsidRPr="00251124">
        <w:rPr>
          <w:rFonts w:ascii="Segoe UI" w:hAnsi="Segoe UI" w:cs="Segoe UI"/>
          <w:sz w:val="22"/>
          <w:szCs w:val="22"/>
        </w:rPr>
        <w:t>Smluvní strany se dohodly, že Poskytovatel je oprávněn jednou ročně, a to vždy k 1.3. příslušného kalendářního roku zvýšit jednostranně ceny uvedené ve Smlouvě o míru inflace, vyjádřenou</w:t>
      </w:r>
      <w:r>
        <w:rPr>
          <w:rFonts w:ascii="Segoe UI" w:hAnsi="Segoe UI" w:cs="Segoe UI"/>
          <w:sz w:val="22"/>
          <w:szCs w:val="22"/>
        </w:rPr>
        <w:t xml:space="preserve"> </w:t>
      </w:r>
      <w:r w:rsidRPr="00251124">
        <w:rPr>
          <w:rFonts w:ascii="Segoe UI" w:hAnsi="Segoe UI" w:cs="Segoe UI"/>
          <w:sz w:val="22"/>
          <w:szCs w:val="22"/>
        </w:rPr>
        <w:t xml:space="preserve">přírůstkem průměrného ročního indexu spotřebitelských cen za uplynulý kalendářní rok, oficiálně zveřejněnou Českým statistickým úřadem, a to za předpokladu, že se tento index meziročně zvýší </w:t>
      </w:r>
      <w:r w:rsidR="001829AF" w:rsidRPr="00251124">
        <w:rPr>
          <w:rFonts w:ascii="Segoe UI" w:hAnsi="Segoe UI" w:cs="Segoe UI"/>
          <w:sz w:val="22"/>
          <w:szCs w:val="22"/>
        </w:rPr>
        <w:t>o</w:t>
      </w:r>
      <w:r w:rsidR="001829AF">
        <w:rPr>
          <w:rFonts w:ascii="Segoe UI" w:hAnsi="Segoe UI" w:cs="Segoe UI"/>
          <w:sz w:val="22"/>
          <w:szCs w:val="22"/>
        </w:rPr>
        <w:t> </w:t>
      </w:r>
      <w:r w:rsidRPr="00251124">
        <w:rPr>
          <w:rFonts w:ascii="Segoe UI" w:hAnsi="Segoe UI" w:cs="Segoe UI"/>
          <w:sz w:val="22"/>
          <w:szCs w:val="22"/>
        </w:rPr>
        <w:t xml:space="preserve">více než </w:t>
      </w:r>
      <w:r w:rsidR="00967D04" w:rsidRPr="00251124">
        <w:rPr>
          <w:rFonts w:ascii="Segoe UI" w:hAnsi="Segoe UI" w:cs="Segoe UI"/>
          <w:sz w:val="22"/>
          <w:szCs w:val="22"/>
        </w:rPr>
        <w:t>3</w:t>
      </w:r>
      <w:r w:rsidR="00967D04">
        <w:rPr>
          <w:rFonts w:ascii="Segoe UI" w:hAnsi="Segoe UI" w:cs="Segoe UI"/>
          <w:sz w:val="22"/>
          <w:szCs w:val="22"/>
        </w:rPr>
        <w:t> </w:t>
      </w:r>
      <w:r w:rsidRPr="00251124">
        <w:rPr>
          <w:rFonts w:ascii="Segoe UI" w:hAnsi="Segoe UI" w:cs="Segoe UI"/>
          <w:sz w:val="22"/>
          <w:szCs w:val="22"/>
        </w:rPr>
        <w:t>%. Tím není dotčena možnost změny ceny v důsledku změnového řízení dle čl. 9 této Smlouvy.</w:t>
      </w:r>
    </w:p>
    <w:p w14:paraId="3CA97207" w14:textId="77777777" w:rsidR="0001136B" w:rsidRPr="008B1ECA" w:rsidRDefault="1B60D532" w:rsidP="00740536">
      <w:pPr>
        <w:pStyle w:val="RLTextlnkuslovan"/>
        <w:spacing w:before="120" w:line="276" w:lineRule="auto"/>
        <w:ind w:left="1304"/>
        <w:rPr>
          <w:rFonts w:ascii="Segoe UI" w:hAnsi="Segoe UI" w:cs="Segoe UI"/>
          <w:sz w:val="22"/>
          <w:szCs w:val="22"/>
        </w:rPr>
      </w:pPr>
      <w:r w:rsidRPr="008B1ECA">
        <w:rPr>
          <w:rFonts w:ascii="Segoe UI" w:hAnsi="Segoe UI" w:cs="Segoe UI"/>
          <w:sz w:val="22"/>
          <w:szCs w:val="22"/>
        </w:rPr>
        <w:t>Platební podmínky</w:t>
      </w:r>
    </w:p>
    <w:p w14:paraId="7DAE8C4C" w14:textId="4986BA72" w:rsidR="00C74D4E" w:rsidRPr="008B1ECA" w:rsidRDefault="00C74D4E" w:rsidP="00C3283F">
      <w:pPr>
        <w:pStyle w:val="RLTextlnkuslovan"/>
        <w:numPr>
          <w:ilvl w:val="2"/>
          <w:numId w:val="1"/>
        </w:numPr>
        <w:spacing w:before="120" w:line="276" w:lineRule="auto"/>
        <w:ind w:left="2041"/>
        <w:rPr>
          <w:rFonts w:ascii="Segoe UI" w:hAnsi="Segoe UI" w:cs="Segoe UI"/>
          <w:sz w:val="22"/>
          <w:szCs w:val="22"/>
          <w:lang w:eastAsia="en-US"/>
        </w:rPr>
      </w:pPr>
      <w:r w:rsidRPr="008B1ECA">
        <w:rPr>
          <w:rFonts w:ascii="Segoe UI" w:hAnsi="Segoe UI" w:cs="Segoe UI"/>
          <w:sz w:val="22"/>
          <w:szCs w:val="22"/>
          <w:lang w:eastAsia="en-US"/>
        </w:rPr>
        <w:t xml:space="preserve">Splatnost jednotlivých plateb dle této Smlouvy je stanovena na </w:t>
      </w:r>
      <w:r w:rsidR="002F4F40">
        <w:rPr>
          <w:rFonts w:ascii="Segoe UI" w:hAnsi="Segoe UI" w:cs="Segoe UI"/>
          <w:sz w:val="22"/>
          <w:szCs w:val="22"/>
          <w:lang w:eastAsia="en-US"/>
        </w:rPr>
        <w:t>dvacet jedna (</w:t>
      </w:r>
      <w:r w:rsidRPr="008B1ECA">
        <w:rPr>
          <w:rFonts w:ascii="Segoe UI" w:hAnsi="Segoe UI" w:cs="Segoe UI"/>
          <w:sz w:val="22"/>
          <w:szCs w:val="22"/>
          <w:lang w:eastAsia="en-US"/>
        </w:rPr>
        <w:t>21</w:t>
      </w:r>
      <w:r w:rsidR="002F4F40">
        <w:rPr>
          <w:rFonts w:ascii="Segoe UI" w:hAnsi="Segoe UI" w:cs="Segoe UI"/>
          <w:sz w:val="22"/>
          <w:szCs w:val="22"/>
          <w:lang w:eastAsia="en-US"/>
        </w:rPr>
        <w:t>)</w:t>
      </w:r>
      <w:r w:rsidRPr="008B1ECA">
        <w:rPr>
          <w:rFonts w:ascii="Segoe UI" w:hAnsi="Segoe UI" w:cs="Segoe UI"/>
          <w:sz w:val="22"/>
          <w:szCs w:val="22"/>
          <w:lang w:eastAsia="en-US"/>
        </w:rPr>
        <w:t xml:space="preserve"> dní od doručení faktury Objednateli, za které se v případě pochybností považuje</w:t>
      </w:r>
      <w:r w:rsidR="002F4F40">
        <w:rPr>
          <w:rFonts w:ascii="Segoe UI" w:hAnsi="Segoe UI" w:cs="Segoe UI"/>
          <w:sz w:val="22"/>
          <w:szCs w:val="22"/>
          <w:lang w:eastAsia="en-US"/>
        </w:rPr>
        <w:t xml:space="preserve"> třetí</w:t>
      </w:r>
      <w:r w:rsidRPr="008B1ECA">
        <w:rPr>
          <w:rFonts w:ascii="Segoe UI" w:hAnsi="Segoe UI" w:cs="Segoe UI"/>
          <w:sz w:val="22"/>
          <w:szCs w:val="22"/>
          <w:lang w:eastAsia="en-US"/>
        </w:rPr>
        <w:t xml:space="preserve"> </w:t>
      </w:r>
      <w:r w:rsidR="002F4F40">
        <w:rPr>
          <w:rFonts w:ascii="Segoe UI" w:hAnsi="Segoe UI" w:cs="Segoe UI"/>
          <w:sz w:val="22"/>
          <w:szCs w:val="22"/>
          <w:lang w:eastAsia="en-US"/>
        </w:rPr>
        <w:t>(</w:t>
      </w:r>
      <w:r w:rsidR="004265FA">
        <w:rPr>
          <w:rFonts w:ascii="Segoe UI" w:hAnsi="Segoe UI" w:cs="Segoe UI"/>
          <w:sz w:val="22"/>
          <w:szCs w:val="22"/>
          <w:lang w:eastAsia="en-US"/>
        </w:rPr>
        <w:t>3</w:t>
      </w:r>
      <w:r w:rsidR="002F4F40">
        <w:rPr>
          <w:rFonts w:ascii="Segoe UI" w:hAnsi="Segoe UI" w:cs="Segoe UI"/>
          <w:sz w:val="22"/>
          <w:szCs w:val="22"/>
          <w:lang w:eastAsia="en-US"/>
        </w:rPr>
        <w:t>)</w:t>
      </w:r>
      <w:r w:rsidRPr="008B1ECA">
        <w:rPr>
          <w:rFonts w:ascii="Segoe UI" w:hAnsi="Segoe UI" w:cs="Segoe UI"/>
          <w:sz w:val="22"/>
          <w:szCs w:val="22"/>
          <w:lang w:eastAsia="en-US"/>
        </w:rPr>
        <w:t xml:space="preserve"> den po jejím doporučeném odeslání. Poskytovatel odešle fakturu Objednateli nejpozději následující pracovní den po vystavení faktury dle příslušných ustanovení této Smlouvy. </w:t>
      </w:r>
    </w:p>
    <w:p w14:paraId="4735D4A3" w14:textId="77777777" w:rsidR="005E6174" w:rsidRPr="002621CB" w:rsidRDefault="7C7B2CFA" w:rsidP="00C3283F">
      <w:pPr>
        <w:pStyle w:val="RLTextlnkuslovan"/>
        <w:numPr>
          <w:ilvl w:val="2"/>
          <w:numId w:val="1"/>
        </w:numPr>
        <w:spacing w:before="120" w:line="276" w:lineRule="auto"/>
        <w:ind w:left="2041"/>
        <w:rPr>
          <w:rFonts w:ascii="Segoe UI" w:hAnsi="Segoe UI" w:cs="Segoe UI"/>
          <w:sz w:val="22"/>
          <w:szCs w:val="22"/>
          <w:lang w:eastAsia="en-US"/>
        </w:rPr>
      </w:pPr>
      <w:r w:rsidRPr="7C7B2CFA">
        <w:rPr>
          <w:rFonts w:ascii="Segoe UI" w:hAnsi="Segoe UI" w:cs="Segoe UI"/>
          <w:sz w:val="22"/>
          <w:szCs w:val="22"/>
          <w:lang w:eastAsia="en-US"/>
        </w:rPr>
        <w:t>Všechny faktury musí splňovat všechny náležitosti daňového dokladu požadované zákonem č. 235/2004 Sb., o dani z přidané hodnoty, ve znění pozdějších předpisů (dále jen „</w:t>
      </w:r>
      <w:r w:rsidRPr="7C7B2CFA">
        <w:rPr>
          <w:rFonts w:ascii="Segoe UI" w:hAnsi="Segoe UI" w:cs="Segoe UI"/>
          <w:b/>
          <w:bCs/>
          <w:i/>
          <w:iCs/>
          <w:sz w:val="22"/>
          <w:szCs w:val="22"/>
          <w:lang w:eastAsia="en-US"/>
        </w:rPr>
        <w:t>zákon o DPH</w:t>
      </w:r>
      <w:r w:rsidRPr="7C7B2CFA">
        <w:rPr>
          <w:rFonts w:ascii="Segoe UI" w:hAnsi="Segoe UI" w:cs="Segoe UI"/>
          <w:sz w:val="22"/>
          <w:szCs w:val="22"/>
          <w:lang w:eastAsia="en-US"/>
        </w:rPr>
        <w:t xml:space="preserve">“) a touto Smlouvou, avšak výslovně vždy musí obsahovat následující údaje: označení smluvních stran a jejich adresy, IČO, DIČ, označení této Smlouvy, označení poskytnutého plnění, číslo faktury, den vystavení a lhůta splatnosti faktury, označení peněžního ústavu a číslo účtu, na který se má platit, fakturovanou částku, razítko a podpis oprávněné osoby. </w:t>
      </w:r>
    </w:p>
    <w:p w14:paraId="772B42A9" w14:textId="4ECFCD0C" w:rsidR="005E6174" w:rsidRPr="009C03BA" w:rsidRDefault="7C7B2CFA" w:rsidP="00C3283F">
      <w:pPr>
        <w:pStyle w:val="RLTextlnkuslovan"/>
        <w:numPr>
          <w:ilvl w:val="2"/>
          <w:numId w:val="1"/>
        </w:numPr>
        <w:spacing w:before="120" w:line="276" w:lineRule="auto"/>
        <w:ind w:left="2041"/>
        <w:rPr>
          <w:rFonts w:ascii="Segoe UI" w:hAnsi="Segoe UI" w:cs="Segoe UI"/>
          <w:sz w:val="22"/>
          <w:szCs w:val="22"/>
          <w:lang w:eastAsia="en-US"/>
        </w:rPr>
      </w:pPr>
      <w:r w:rsidRPr="7C7B2CFA">
        <w:rPr>
          <w:rFonts w:ascii="Segoe UI" w:hAnsi="Segoe UI" w:cs="Segoe UI"/>
          <w:sz w:val="22"/>
          <w:szCs w:val="22"/>
          <w:lang w:eastAsia="en-US"/>
        </w:rPr>
        <w:t>Nebude-li faktura obsahovat stanovené náležitosti či přílohy, nebo v ní nebudou správně uvedené údaje dle této Smlouvy, či nebude-li jinak správně nebo úplně účtovaná je Objednatel oprávněn ji vrátit ve lhůtě její splatnosti Poskytovateli. V takovém případě se přeruší běh lhůty splatnosti a nová lhůta splatnosti počne běžet doručením opravené faktury.</w:t>
      </w:r>
    </w:p>
    <w:p w14:paraId="17595AAE" w14:textId="69C90235" w:rsidR="00C74D4E" w:rsidRPr="005B6FB9" w:rsidRDefault="7C7B2CFA" w:rsidP="00C3283F">
      <w:pPr>
        <w:pStyle w:val="RLTextlnkuslovan"/>
        <w:numPr>
          <w:ilvl w:val="2"/>
          <w:numId w:val="1"/>
        </w:numPr>
        <w:spacing w:before="120" w:line="276" w:lineRule="auto"/>
        <w:ind w:left="2041"/>
        <w:rPr>
          <w:rFonts w:ascii="Segoe UI" w:hAnsi="Segoe UI" w:cs="Segoe UI"/>
          <w:sz w:val="22"/>
          <w:szCs w:val="22"/>
          <w:lang w:eastAsia="en-US"/>
        </w:rPr>
      </w:pPr>
      <w:bookmarkStart w:id="140" w:name="_Ref104500447"/>
      <w:r w:rsidRPr="005B6FB9">
        <w:rPr>
          <w:rFonts w:ascii="Segoe UI" w:hAnsi="Segoe UI" w:cs="Segoe UI"/>
          <w:sz w:val="22"/>
          <w:szCs w:val="22"/>
          <w:lang w:eastAsia="en-US"/>
        </w:rPr>
        <w:t>Platby se provádí bankovním převodem na úč</w:t>
      </w:r>
      <w:r w:rsidR="008B1ECA">
        <w:rPr>
          <w:rFonts w:ascii="Segoe UI" w:hAnsi="Segoe UI" w:cs="Segoe UI"/>
          <w:sz w:val="22"/>
          <w:szCs w:val="22"/>
          <w:lang w:eastAsia="en-US"/>
        </w:rPr>
        <w:t>et druhé smluvní strany uvedený</w:t>
      </w:r>
      <w:r w:rsidRPr="005B6FB9">
        <w:rPr>
          <w:rFonts w:ascii="Segoe UI" w:hAnsi="Segoe UI" w:cs="Segoe UI"/>
          <w:sz w:val="22"/>
          <w:szCs w:val="22"/>
          <w:lang w:eastAsia="en-US"/>
        </w:rPr>
        <w:t xml:space="preserve"> </w:t>
      </w:r>
      <w:r w:rsidR="008B1ECA">
        <w:rPr>
          <w:rFonts w:ascii="Segoe UI" w:hAnsi="Segoe UI" w:cs="Segoe UI"/>
          <w:sz w:val="22"/>
          <w:szCs w:val="22"/>
          <w:lang w:eastAsia="en-US"/>
        </w:rPr>
        <w:t xml:space="preserve">v </w:t>
      </w:r>
      <w:r w:rsidRPr="005B6FB9">
        <w:rPr>
          <w:rFonts w:ascii="Segoe UI" w:hAnsi="Segoe UI" w:cs="Segoe UI"/>
          <w:sz w:val="22"/>
          <w:szCs w:val="22"/>
          <w:lang w:eastAsia="en-US"/>
        </w:rPr>
        <w:t xml:space="preserve">záhlaví této Smlouvy. Faktura je zaplacena </w:t>
      </w:r>
      <w:r w:rsidR="008B1ECA">
        <w:rPr>
          <w:rFonts w:ascii="Segoe UI" w:hAnsi="Segoe UI" w:cs="Segoe UI"/>
          <w:sz w:val="22"/>
          <w:szCs w:val="22"/>
          <w:lang w:eastAsia="en-US"/>
        </w:rPr>
        <w:t xml:space="preserve">po </w:t>
      </w:r>
      <w:r w:rsidRPr="005B6FB9">
        <w:rPr>
          <w:rFonts w:ascii="Segoe UI" w:hAnsi="Segoe UI" w:cs="Segoe UI"/>
          <w:sz w:val="22"/>
          <w:szCs w:val="22"/>
          <w:lang w:eastAsia="en-US"/>
        </w:rPr>
        <w:t>odepsání správně účtované částky z účtu strany povinné</w:t>
      </w:r>
      <w:r w:rsidR="00F86FD6">
        <w:rPr>
          <w:rFonts w:ascii="Segoe UI" w:hAnsi="Segoe UI" w:cs="Segoe UI"/>
          <w:sz w:val="22"/>
          <w:szCs w:val="22"/>
          <w:lang w:eastAsia="en-US"/>
        </w:rPr>
        <w:t>,</w:t>
      </w:r>
      <w:r w:rsidRPr="005B6FB9">
        <w:rPr>
          <w:rFonts w:ascii="Segoe UI" w:hAnsi="Segoe UI" w:cs="Segoe UI"/>
          <w:sz w:val="22"/>
          <w:szCs w:val="22"/>
          <w:lang w:eastAsia="en-US"/>
        </w:rPr>
        <w:t xml:space="preserve"> ve prospěch účtu strany oprávněné.</w:t>
      </w:r>
      <w:bookmarkStart w:id="141" w:name="_Ref93331182"/>
      <w:r w:rsidR="005B6FB9">
        <w:rPr>
          <w:rFonts w:ascii="Segoe UI" w:hAnsi="Segoe UI" w:cs="Segoe UI"/>
          <w:sz w:val="22"/>
          <w:szCs w:val="22"/>
          <w:lang w:eastAsia="en-US"/>
        </w:rPr>
        <w:t xml:space="preserve"> </w:t>
      </w:r>
      <w:r w:rsidR="00C74D4E" w:rsidRPr="005B6FB9">
        <w:rPr>
          <w:rFonts w:ascii="Segoe UI" w:hAnsi="Segoe UI" w:cs="Segoe UI"/>
          <w:sz w:val="22"/>
          <w:szCs w:val="22"/>
          <w:lang w:eastAsia="en-US"/>
        </w:rPr>
        <w:t>V případě prodlení kterékoliv smluvní strany se zaplacením peněžité částky</w:t>
      </w:r>
      <w:r w:rsidR="00F86FD6">
        <w:rPr>
          <w:rFonts w:ascii="Segoe UI" w:hAnsi="Segoe UI" w:cs="Segoe UI"/>
          <w:sz w:val="22"/>
          <w:szCs w:val="22"/>
          <w:lang w:eastAsia="en-US"/>
        </w:rPr>
        <w:t>,</w:t>
      </w:r>
      <w:r w:rsidR="00C74D4E" w:rsidRPr="005B6FB9">
        <w:rPr>
          <w:rFonts w:ascii="Segoe UI" w:hAnsi="Segoe UI" w:cs="Segoe UI"/>
          <w:sz w:val="22"/>
          <w:szCs w:val="22"/>
          <w:lang w:eastAsia="en-US"/>
        </w:rPr>
        <w:t xml:space="preserve"> vzniká oprávněné straně nárok na úrok z prodlení ve výši stanovené podle ust. § 1802 a § 1970 občanského zákoníku </w:t>
      </w:r>
      <w:r w:rsidR="001829AF" w:rsidRPr="005B6FB9">
        <w:rPr>
          <w:rFonts w:ascii="Segoe UI" w:hAnsi="Segoe UI" w:cs="Segoe UI"/>
          <w:sz w:val="22"/>
          <w:szCs w:val="22"/>
          <w:lang w:eastAsia="en-US"/>
        </w:rPr>
        <w:t>a</w:t>
      </w:r>
      <w:r w:rsidR="001829AF">
        <w:rPr>
          <w:rFonts w:ascii="Segoe UI" w:hAnsi="Segoe UI" w:cs="Segoe UI"/>
          <w:sz w:val="22"/>
          <w:szCs w:val="22"/>
          <w:lang w:eastAsia="en-US"/>
        </w:rPr>
        <w:t> </w:t>
      </w:r>
      <w:r w:rsidR="002F4F40">
        <w:rPr>
          <w:rFonts w:ascii="Segoe UI" w:hAnsi="Segoe UI" w:cs="Segoe UI"/>
          <w:sz w:val="22"/>
          <w:szCs w:val="22"/>
          <w:lang w:eastAsia="en-US"/>
        </w:rPr>
        <w:t xml:space="preserve">prováděcí </w:t>
      </w:r>
      <w:r w:rsidR="00C74D4E" w:rsidRPr="005B6FB9">
        <w:rPr>
          <w:rFonts w:ascii="Segoe UI" w:hAnsi="Segoe UI" w:cs="Segoe UI"/>
          <w:sz w:val="22"/>
          <w:szCs w:val="22"/>
          <w:lang w:eastAsia="en-US"/>
        </w:rPr>
        <w:t>nařízení vlády č. 351/2013 Sb. za každý i započatý den prodlení. Tím není dotčen ani omezen nárok na náhradu vzniklé škody.</w:t>
      </w:r>
      <w:bookmarkEnd w:id="140"/>
      <w:bookmarkEnd w:id="141"/>
    </w:p>
    <w:p w14:paraId="0FD54BE9" w14:textId="7711E35A" w:rsidR="00221734" w:rsidRPr="009C03BA" w:rsidRDefault="7C7B2CFA" w:rsidP="00C3283F">
      <w:pPr>
        <w:pStyle w:val="RLTextlnkuslovan"/>
        <w:numPr>
          <w:ilvl w:val="2"/>
          <w:numId w:val="1"/>
        </w:numPr>
        <w:spacing w:before="120" w:line="276" w:lineRule="auto"/>
        <w:ind w:left="2041"/>
        <w:rPr>
          <w:rFonts w:ascii="Segoe UI" w:hAnsi="Segoe UI" w:cs="Segoe UI"/>
          <w:sz w:val="22"/>
          <w:szCs w:val="22"/>
          <w:lang w:eastAsia="en-US"/>
        </w:rPr>
      </w:pPr>
      <w:r w:rsidRPr="7C7B2CFA">
        <w:rPr>
          <w:rFonts w:ascii="Segoe UI" w:hAnsi="Segoe UI" w:cs="Segoe UI"/>
          <w:sz w:val="22"/>
          <w:szCs w:val="22"/>
          <w:lang w:eastAsia="en-US"/>
        </w:rPr>
        <w:t>Objednatel bude hradit přijaté faktury pouze na bankovní účty Poskytovatele</w:t>
      </w:r>
      <w:r w:rsidR="00F86FD6">
        <w:rPr>
          <w:rFonts w:ascii="Segoe UI" w:hAnsi="Segoe UI" w:cs="Segoe UI"/>
          <w:sz w:val="22"/>
          <w:szCs w:val="22"/>
          <w:lang w:eastAsia="en-US"/>
        </w:rPr>
        <w:t>,</w:t>
      </w:r>
      <w:r w:rsidRPr="7C7B2CFA">
        <w:rPr>
          <w:rFonts w:ascii="Segoe UI" w:hAnsi="Segoe UI" w:cs="Segoe UI"/>
          <w:sz w:val="22"/>
          <w:szCs w:val="22"/>
          <w:lang w:eastAsia="en-US"/>
        </w:rPr>
        <w:t xml:space="preserv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 zveřejnění příslušného účtu Poskytovatele v registru plátců a identifikovaných osob Poskytovatelem. </w:t>
      </w:r>
    </w:p>
    <w:p w14:paraId="04CDD196" w14:textId="2EBCABB0" w:rsidR="00221734" w:rsidRPr="002B4BE4" w:rsidRDefault="7C7B2CFA" w:rsidP="00C3283F">
      <w:pPr>
        <w:pStyle w:val="RLTextlnkuslovan"/>
        <w:numPr>
          <w:ilvl w:val="2"/>
          <w:numId w:val="1"/>
        </w:numPr>
        <w:spacing w:before="120" w:line="276" w:lineRule="auto"/>
        <w:ind w:left="2041"/>
        <w:rPr>
          <w:rFonts w:ascii="Segoe UI" w:hAnsi="Segoe UI" w:cs="Segoe UI"/>
          <w:lang w:eastAsia="en-US"/>
        </w:rPr>
      </w:pPr>
      <w:bookmarkStart w:id="142" w:name="_Ref95129234"/>
      <w:r w:rsidRPr="7C7B2CFA">
        <w:rPr>
          <w:rFonts w:ascii="Segoe UI" w:hAnsi="Segoe UI" w:cs="Segoe UI"/>
          <w:sz w:val="22"/>
          <w:szCs w:val="22"/>
          <w:lang w:eastAsia="en-US"/>
        </w:rPr>
        <w:t>Poskytovatel prohlašuje, že správce daně před uzavřením této Smlouvy nerozhodl, že Poskytovatel je nespolehlivým plátcem ve smyslu</w:t>
      </w:r>
      <w:r w:rsidR="00B45F33">
        <w:rPr>
          <w:rFonts w:ascii="Segoe UI" w:hAnsi="Segoe UI" w:cs="Segoe UI"/>
          <w:sz w:val="22"/>
          <w:szCs w:val="22"/>
          <w:lang w:eastAsia="en-US"/>
        </w:rPr>
        <w:br/>
      </w:r>
      <w:r w:rsidRPr="7C7B2CFA">
        <w:rPr>
          <w:rFonts w:ascii="Segoe UI" w:hAnsi="Segoe UI" w:cs="Segoe UI"/>
          <w:sz w:val="22"/>
          <w:szCs w:val="22"/>
          <w:lang w:eastAsia="en-US"/>
        </w:rPr>
        <w:t>§ 106</w:t>
      </w:r>
      <w:r w:rsidR="001829AF" w:rsidRPr="7C7B2CFA">
        <w:rPr>
          <w:rFonts w:ascii="Segoe UI" w:hAnsi="Segoe UI" w:cs="Segoe UI"/>
          <w:sz w:val="22"/>
          <w:szCs w:val="22"/>
          <w:lang w:eastAsia="en-US"/>
        </w:rPr>
        <w:t>a</w:t>
      </w:r>
      <w:r w:rsidR="00AE32AA">
        <w:rPr>
          <w:rFonts w:ascii="Segoe UI" w:hAnsi="Segoe UI" w:cs="Segoe UI"/>
          <w:sz w:val="22"/>
          <w:szCs w:val="22"/>
          <w:lang w:eastAsia="en-US"/>
        </w:rPr>
        <w:t xml:space="preserve"> </w:t>
      </w:r>
      <w:r w:rsidRPr="7C7B2CFA">
        <w:rPr>
          <w:rFonts w:ascii="Segoe UI" w:hAnsi="Segoe UI" w:cs="Segoe UI"/>
          <w:sz w:val="22"/>
          <w:szCs w:val="22"/>
          <w:lang w:eastAsia="en-US"/>
        </w:rPr>
        <w:t>zákona o DPH (dále jen „</w:t>
      </w:r>
      <w:r w:rsidRPr="7C7B2CFA">
        <w:rPr>
          <w:rFonts w:ascii="Segoe UI" w:hAnsi="Segoe UI" w:cs="Segoe UI"/>
          <w:b/>
          <w:bCs/>
          <w:i/>
          <w:iCs/>
          <w:sz w:val="22"/>
          <w:szCs w:val="22"/>
          <w:lang w:eastAsia="en-US"/>
        </w:rPr>
        <w:t>nespolehlivý plátce</w:t>
      </w:r>
      <w:r w:rsidRPr="7C7B2CFA">
        <w:rPr>
          <w:rFonts w:ascii="Segoe UI" w:hAnsi="Segoe UI" w:cs="Segoe UI"/>
          <w:sz w:val="22"/>
          <w:szCs w:val="22"/>
          <w:lang w:eastAsia="en-US"/>
        </w:rPr>
        <w:t xml:space="preserve">“). V případě, že správce daně rozhodne o tom, že Poskytovatel je nespolehlivým plátcem, zavazuje se Poskytovatel o tomto informovat Objednatele do </w:t>
      </w:r>
      <w:r w:rsidR="002F4F40">
        <w:rPr>
          <w:rFonts w:ascii="Segoe UI" w:hAnsi="Segoe UI" w:cs="Segoe UI"/>
          <w:sz w:val="22"/>
          <w:szCs w:val="22"/>
          <w:lang w:eastAsia="en-US"/>
        </w:rPr>
        <w:t>deseti (</w:t>
      </w:r>
      <w:r w:rsidR="008A6E42">
        <w:rPr>
          <w:rFonts w:ascii="Segoe UI" w:hAnsi="Segoe UI" w:cs="Segoe UI"/>
          <w:sz w:val="22"/>
          <w:szCs w:val="22"/>
          <w:lang w:eastAsia="en-US"/>
        </w:rPr>
        <w:t>10</w:t>
      </w:r>
      <w:r w:rsidR="002F4F40">
        <w:rPr>
          <w:rFonts w:ascii="Segoe UI" w:hAnsi="Segoe UI" w:cs="Segoe UI"/>
          <w:sz w:val="22"/>
          <w:szCs w:val="22"/>
          <w:lang w:eastAsia="en-US"/>
        </w:rPr>
        <w:t>)</w:t>
      </w:r>
      <w:r w:rsidRPr="7C7B2CFA">
        <w:rPr>
          <w:rFonts w:ascii="Segoe UI" w:hAnsi="Segoe UI" w:cs="Segoe UI"/>
          <w:sz w:val="22"/>
          <w:szCs w:val="22"/>
          <w:lang w:eastAsia="en-US"/>
        </w:rPr>
        <w:t>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bookmarkEnd w:id="142"/>
      <w:r w:rsidR="00E93227">
        <w:rPr>
          <w:rFonts w:ascii="Segoe UI" w:hAnsi="Segoe UI" w:cs="Segoe UI"/>
          <w:sz w:val="22"/>
          <w:szCs w:val="22"/>
          <w:lang w:eastAsia="en-US"/>
        </w:rPr>
        <w:t xml:space="preserve"> Případy</w:t>
      </w:r>
      <w:r w:rsidR="00EA1328">
        <w:rPr>
          <w:rFonts w:ascii="Segoe UI" w:hAnsi="Segoe UI" w:cs="Segoe UI"/>
          <w:sz w:val="22"/>
          <w:szCs w:val="22"/>
          <w:lang w:eastAsia="en-US"/>
        </w:rPr>
        <w:t xml:space="preserve"> </w:t>
      </w:r>
      <w:r w:rsidR="00E93227">
        <w:rPr>
          <w:rFonts w:ascii="Segoe UI" w:hAnsi="Segoe UI" w:cs="Segoe UI"/>
          <w:sz w:val="22"/>
          <w:szCs w:val="22"/>
          <w:lang w:eastAsia="en-US"/>
        </w:rPr>
        <w:t>o</w:t>
      </w:r>
      <w:r w:rsidR="00EA1328">
        <w:rPr>
          <w:rFonts w:ascii="Segoe UI" w:hAnsi="Segoe UI" w:cs="Segoe UI"/>
          <w:sz w:val="22"/>
          <w:szCs w:val="22"/>
          <w:lang w:eastAsia="en-US"/>
        </w:rPr>
        <w:t>d</w:t>
      </w:r>
      <w:r w:rsidR="00E93227">
        <w:rPr>
          <w:rFonts w:ascii="Segoe UI" w:hAnsi="Segoe UI" w:cs="Segoe UI"/>
          <w:sz w:val="22"/>
          <w:szCs w:val="22"/>
          <w:lang w:eastAsia="en-US"/>
        </w:rPr>
        <w:t>v</w:t>
      </w:r>
      <w:r w:rsidR="00EA1328">
        <w:rPr>
          <w:rFonts w:ascii="Segoe UI" w:hAnsi="Segoe UI" w:cs="Segoe UI"/>
          <w:sz w:val="22"/>
          <w:szCs w:val="22"/>
          <w:lang w:eastAsia="en-US"/>
        </w:rPr>
        <w:t>odu</w:t>
      </w:r>
      <w:r w:rsidR="00E93227">
        <w:rPr>
          <w:rFonts w:ascii="Segoe UI" w:hAnsi="Segoe UI" w:cs="Segoe UI"/>
          <w:sz w:val="22"/>
          <w:szCs w:val="22"/>
          <w:lang w:eastAsia="en-US"/>
        </w:rPr>
        <w:t xml:space="preserve"> DPH přímo správci daně</w:t>
      </w:r>
      <w:r w:rsidR="00EA1328">
        <w:rPr>
          <w:rFonts w:ascii="Segoe UI" w:hAnsi="Segoe UI" w:cs="Segoe UI"/>
          <w:sz w:val="22"/>
          <w:szCs w:val="22"/>
          <w:lang w:eastAsia="en-US"/>
        </w:rPr>
        <w:t xml:space="preserve"> </w:t>
      </w:r>
      <w:r w:rsidR="00BB559E">
        <w:rPr>
          <w:rFonts w:ascii="Segoe UI" w:hAnsi="Segoe UI" w:cs="Segoe UI"/>
          <w:sz w:val="22"/>
          <w:szCs w:val="22"/>
          <w:lang w:eastAsia="en-US"/>
        </w:rPr>
        <w:t xml:space="preserve">budou </w:t>
      </w:r>
      <w:r w:rsidR="00E93227">
        <w:rPr>
          <w:rFonts w:ascii="Segoe UI" w:hAnsi="Segoe UI" w:cs="Segoe UI"/>
          <w:sz w:val="22"/>
          <w:szCs w:val="22"/>
          <w:lang w:eastAsia="en-US"/>
        </w:rPr>
        <w:t>v souladu se zákonem o</w:t>
      </w:r>
      <w:r w:rsidR="00AE32AA">
        <w:rPr>
          <w:rFonts w:ascii="Segoe UI" w:hAnsi="Segoe UI" w:cs="Segoe UI"/>
          <w:sz w:val="22"/>
          <w:szCs w:val="22"/>
          <w:lang w:eastAsia="en-US"/>
        </w:rPr>
        <w:t> </w:t>
      </w:r>
      <w:r w:rsidR="00E93227">
        <w:rPr>
          <w:rFonts w:ascii="Segoe UI" w:hAnsi="Segoe UI" w:cs="Segoe UI"/>
          <w:sz w:val="22"/>
          <w:szCs w:val="22"/>
          <w:lang w:eastAsia="en-US"/>
        </w:rPr>
        <w:t xml:space="preserve">DPH. </w:t>
      </w:r>
    </w:p>
    <w:p w14:paraId="66EE13D9" w14:textId="77777777" w:rsidR="002C3C07" w:rsidRPr="00B75F8D" w:rsidRDefault="002C3C07" w:rsidP="009003D6">
      <w:pPr>
        <w:pStyle w:val="RLlneksmlouvy"/>
        <w:spacing w:before="240" w:line="276" w:lineRule="auto"/>
        <w:ind w:left="567" w:hanging="567"/>
        <w:rPr>
          <w:rFonts w:ascii="Segoe UI" w:hAnsi="Segoe UI" w:cs="Segoe UI"/>
          <w:sz w:val="22"/>
          <w:szCs w:val="22"/>
        </w:rPr>
      </w:pPr>
      <w:bookmarkStart w:id="143" w:name="_Ref314542799"/>
      <w:bookmarkStart w:id="144" w:name="_Toc212632754"/>
      <w:bookmarkStart w:id="145" w:name="_Ref224623871"/>
      <w:bookmarkStart w:id="146" w:name="_Ref313974574"/>
      <w:bookmarkEnd w:id="38"/>
      <w:bookmarkEnd w:id="39"/>
      <w:bookmarkEnd w:id="40"/>
      <w:r w:rsidRPr="00B75F8D">
        <w:rPr>
          <w:rFonts w:ascii="Segoe UI" w:hAnsi="Segoe UI" w:cs="Segoe UI"/>
          <w:sz w:val="22"/>
          <w:szCs w:val="22"/>
        </w:rPr>
        <w:t>VLASTNICKÉ PRÁVO A UŽÍVACÍ PRÁVA</w:t>
      </w:r>
      <w:bookmarkEnd w:id="143"/>
    </w:p>
    <w:p w14:paraId="38F458E5" w14:textId="63F3122B" w:rsidR="000A036C" w:rsidRDefault="7C7B2CFA" w:rsidP="008B2D25">
      <w:pPr>
        <w:pStyle w:val="RLTextlnkuslovan"/>
        <w:spacing w:before="120" w:line="276" w:lineRule="auto"/>
        <w:ind w:left="1304"/>
        <w:rPr>
          <w:rFonts w:ascii="Segoe UI" w:hAnsi="Segoe UI" w:cs="Segoe UI"/>
          <w:sz w:val="22"/>
          <w:szCs w:val="22"/>
        </w:rPr>
      </w:pPr>
      <w:bookmarkStart w:id="147" w:name="_Ref416871144"/>
      <w:bookmarkStart w:id="148" w:name="_Ref311708606"/>
      <w:bookmarkStart w:id="149" w:name="_Ref207105750"/>
      <w:bookmarkStart w:id="150" w:name="_Ref224700536"/>
      <w:r w:rsidRPr="7C7B2CFA">
        <w:rPr>
          <w:rFonts w:ascii="Segoe UI" w:hAnsi="Segoe UI" w:cs="Segoe UI"/>
          <w:sz w:val="22"/>
          <w:szCs w:val="22"/>
        </w:rPr>
        <w:t>Poskytovatel prohlašuje, že vlastnické právo a nebezpečí škody na věci ke všem hmotným součástem plnění v rámci Předmětu plnění i, které se podle smlouvy mají stát vlastnictvím Objednatele, přechází na Objednatele dnem jejich úplného zaplacení, resp. úplným zaplacením té části plnění, jejíž jsou součástí. Od okamžiku akceptace s výrokem „Akceptováno bez výhrad“ nebo „Akceptováno s výhradami“ až do úplného zaplacení se má za to, že Objednatel užívá předmět plnění nebo jeho příslušnou část se souhlasem Poskytovatele.</w:t>
      </w:r>
    </w:p>
    <w:p w14:paraId="7B9785FA" w14:textId="32FAE62D" w:rsidR="00504E6F" w:rsidRPr="000A036C" w:rsidRDefault="1B60D532" w:rsidP="008B2D25">
      <w:pPr>
        <w:pStyle w:val="RLTextlnkuslovan"/>
        <w:spacing w:before="120" w:line="276" w:lineRule="auto"/>
        <w:ind w:left="1304"/>
        <w:rPr>
          <w:rFonts w:ascii="Segoe UI" w:hAnsi="Segoe UI" w:cs="Segoe UI"/>
          <w:sz w:val="22"/>
          <w:szCs w:val="22"/>
        </w:rPr>
      </w:pPr>
      <w:bookmarkStart w:id="151" w:name="_Ref96340048"/>
      <w:r w:rsidRPr="1B60D532">
        <w:rPr>
          <w:rFonts w:ascii="Segoe UI" w:hAnsi="Segoe UI" w:cs="Segoe UI"/>
          <w:sz w:val="22"/>
          <w:szCs w:val="22"/>
        </w:rPr>
        <w:t xml:space="preserve">Vzhledem k tomu, že </w:t>
      </w:r>
      <w:r w:rsidR="02AAF09E" w:rsidRPr="1B60D532">
        <w:rPr>
          <w:rFonts w:ascii="Segoe UI" w:hAnsi="Segoe UI" w:cs="Segoe UI"/>
          <w:sz w:val="22"/>
          <w:szCs w:val="22"/>
        </w:rPr>
        <w:t xml:space="preserve">součástí </w:t>
      </w:r>
      <w:r w:rsidRPr="1B60D532">
        <w:rPr>
          <w:rFonts w:ascii="Segoe UI" w:hAnsi="Segoe UI" w:cs="Segoe UI"/>
          <w:sz w:val="22"/>
          <w:szCs w:val="22"/>
        </w:rPr>
        <w:t>plnění z</w:t>
      </w:r>
      <w:r w:rsidR="02AAF09E" w:rsidRPr="1B60D532">
        <w:rPr>
          <w:rFonts w:ascii="Segoe UI" w:hAnsi="Segoe UI" w:cs="Segoe UI"/>
          <w:sz w:val="22"/>
          <w:szCs w:val="22"/>
        </w:rPr>
        <w:t>e</w:t>
      </w:r>
      <w:r w:rsidRPr="1B60D532">
        <w:rPr>
          <w:rFonts w:ascii="Segoe UI" w:hAnsi="Segoe UI" w:cs="Segoe UI"/>
          <w:sz w:val="22"/>
          <w:szCs w:val="22"/>
        </w:rPr>
        <w:t xml:space="preserve"> Smlouvy v části “Rozvoj” může být Objednateli dodáno plnění, které může naplňovat znaky autorského díla ve smyslu zákona č. 121/2000 Sb., o právu autorském, o právech souvisejících </w:t>
      </w:r>
      <w:r w:rsidR="001829AF">
        <w:rPr>
          <w:rFonts w:ascii="Segoe UI" w:hAnsi="Segoe UI" w:cs="Segoe UI"/>
          <w:sz w:val="22"/>
          <w:szCs w:val="22"/>
        </w:rPr>
        <w:t> </w:t>
      </w:r>
      <w:r w:rsidR="001829AF" w:rsidRPr="1B60D532">
        <w:rPr>
          <w:rFonts w:ascii="Segoe UI" w:hAnsi="Segoe UI" w:cs="Segoe UI"/>
          <w:sz w:val="22"/>
          <w:szCs w:val="22"/>
        </w:rPr>
        <w:t>s</w:t>
      </w:r>
      <w:r w:rsidR="001829AF">
        <w:rPr>
          <w:rFonts w:ascii="Segoe UI" w:hAnsi="Segoe UI" w:cs="Segoe UI"/>
          <w:sz w:val="22"/>
          <w:szCs w:val="22"/>
        </w:rPr>
        <w:t> </w:t>
      </w:r>
      <w:r w:rsidRPr="1B60D532">
        <w:rPr>
          <w:rFonts w:ascii="Segoe UI" w:hAnsi="Segoe UI" w:cs="Segoe UI"/>
          <w:sz w:val="22"/>
          <w:szCs w:val="22"/>
        </w:rPr>
        <w:t>právem autorským a o změně některých zákonů (autorský zákon), ve znění pozdějších předpisů (dále jen „</w:t>
      </w:r>
      <w:r w:rsidRPr="1B60D532">
        <w:rPr>
          <w:rFonts w:ascii="Segoe UI" w:hAnsi="Segoe UI" w:cs="Segoe UI"/>
          <w:b/>
          <w:bCs/>
          <w:i/>
          <w:iCs/>
          <w:sz w:val="22"/>
          <w:szCs w:val="22"/>
        </w:rPr>
        <w:t>AZ</w:t>
      </w:r>
      <w:r w:rsidRPr="1B60D532">
        <w:rPr>
          <w:rFonts w:ascii="Segoe UI" w:hAnsi="Segoe UI" w:cs="Segoe UI"/>
          <w:sz w:val="22"/>
          <w:szCs w:val="22"/>
        </w:rPr>
        <w:t>“), je k těmto součástem plnění poskytována licence za podmínek sjednaných dále v tomto článku Smlouvy.</w:t>
      </w:r>
      <w:bookmarkEnd w:id="147"/>
      <w:bookmarkEnd w:id="151"/>
    </w:p>
    <w:p w14:paraId="7EFBBF2D" w14:textId="24014CD7" w:rsidR="00504E6F" w:rsidRPr="00CF36A4" w:rsidRDefault="7C7B2CFA" w:rsidP="00740536">
      <w:pPr>
        <w:pStyle w:val="RLTextlnkuslovan"/>
        <w:spacing w:before="120" w:line="276" w:lineRule="auto"/>
        <w:ind w:left="1304"/>
        <w:rPr>
          <w:rFonts w:ascii="Segoe UI" w:hAnsi="Segoe UI" w:cs="Segoe UI"/>
          <w:sz w:val="22"/>
          <w:szCs w:val="22"/>
        </w:rPr>
      </w:pPr>
      <w:r w:rsidRPr="7C7B2CFA">
        <w:rPr>
          <w:rFonts w:ascii="Segoe UI" w:hAnsi="Segoe UI" w:cs="Segoe UI"/>
          <w:sz w:val="22"/>
          <w:szCs w:val="22"/>
        </w:rPr>
        <w:t>Plnění</w:t>
      </w:r>
      <w:r w:rsidR="00916F3A">
        <w:rPr>
          <w:rFonts w:ascii="Segoe UI" w:hAnsi="Segoe UI" w:cs="Segoe UI"/>
          <w:sz w:val="22"/>
          <w:szCs w:val="22"/>
        </w:rPr>
        <w:t>, přestavující samostatné funkční celky,</w:t>
      </w:r>
      <w:r w:rsidRPr="7C7B2CFA">
        <w:rPr>
          <w:rFonts w:ascii="Segoe UI" w:hAnsi="Segoe UI" w:cs="Segoe UI"/>
          <w:sz w:val="22"/>
          <w:szCs w:val="22"/>
        </w:rPr>
        <w:t xml:space="preserve"> dodané dle této Smlouvy v</w:t>
      </w:r>
      <w:r w:rsidR="00916F3A">
        <w:rPr>
          <w:rFonts w:ascii="Segoe UI" w:hAnsi="Segoe UI" w:cs="Segoe UI"/>
          <w:sz w:val="22"/>
          <w:szCs w:val="22"/>
        </w:rPr>
        <w:t> </w:t>
      </w:r>
      <w:r w:rsidRPr="7C7B2CFA">
        <w:rPr>
          <w:rFonts w:ascii="Segoe UI" w:hAnsi="Segoe UI" w:cs="Segoe UI"/>
          <w:sz w:val="22"/>
          <w:szCs w:val="22"/>
        </w:rPr>
        <w:t>rámci Rozvoje, považované za autorské dílo ve smyslu AZ (dále jen „</w:t>
      </w:r>
      <w:r w:rsidRPr="00CF36A4">
        <w:rPr>
          <w:rFonts w:ascii="Segoe UI" w:hAnsi="Segoe UI" w:cs="Segoe UI"/>
          <w:sz w:val="22"/>
          <w:szCs w:val="22"/>
        </w:rPr>
        <w:t>Autorské dílo</w:t>
      </w:r>
      <w:r w:rsidRPr="7C7B2CFA">
        <w:rPr>
          <w:rFonts w:ascii="Segoe UI" w:hAnsi="Segoe UI" w:cs="Segoe UI"/>
          <w:sz w:val="22"/>
          <w:szCs w:val="22"/>
        </w:rPr>
        <w:t>“), je Objednatel oprávněn užívat dle níže uvedených podmínek. Pro odstranění pochybností se za Autorské dílo dle této Smlouvy nepovažují plnění dodaná dle předcházejících smluvních ujednání mezi Objednatelem a Poskytovatelem</w:t>
      </w:r>
      <w:r w:rsidR="00916F3A">
        <w:rPr>
          <w:rFonts w:ascii="Segoe UI" w:hAnsi="Segoe UI" w:cs="Segoe UI"/>
          <w:sz w:val="22"/>
          <w:szCs w:val="22"/>
        </w:rPr>
        <w:t xml:space="preserve"> či úpravy takovýchto již existujících plnění, byť provedené dle této Smlouvy</w:t>
      </w:r>
      <w:r w:rsidRPr="7C7B2CFA">
        <w:rPr>
          <w:rFonts w:ascii="Segoe UI" w:hAnsi="Segoe UI" w:cs="Segoe UI"/>
          <w:sz w:val="22"/>
          <w:szCs w:val="22"/>
        </w:rPr>
        <w:t>, jenž se v autorskoprávní oblasti řídí podmínkami dle předcházejících smluvních ujednání.</w:t>
      </w:r>
    </w:p>
    <w:p w14:paraId="1AE22F31" w14:textId="77777777" w:rsidR="00504E6F" w:rsidRPr="00504E6F" w:rsidRDefault="7C7B2CFA" w:rsidP="00740536">
      <w:pPr>
        <w:pStyle w:val="RLTextlnkuslovan"/>
        <w:spacing w:before="120" w:line="276" w:lineRule="auto"/>
        <w:ind w:left="1304"/>
        <w:rPr>
          <w:rFonts w:ascii="Segoe UI" w:hAnsi="Segoe UI" w:cs="Segoe UI"/>
          <w:sz w:val="22"/>
          <w:szCs w:val="22"/>
        </w:rPr>
      </w:pPr>
      <w:bookmarkStart w:id="152" w:name="_Ref414451184"/>
      <w:bookmarkStart w:id="153" w:name="_Ref96090153"/>
      <w:r w:rsidRPr="7C7B2CFA">
        <w:rPr>
          <w:rFonts w:ascii="Segoe UI" w:hAnsi="Segoe UI" w:cs="Segoe UI"/>
          <w:sz w:val="22"/>
          <w:szCs w:val="22"/>
        </w:rPr>
        <w:t>Objednatel je oprávněn Autorské dílo užívat dle níže uvedených licenčních podmínek (dále jen „</w:t>
      </w:r>
      <w:r w:rsidRPr="7C7B2CFA">
        <w:rPr>
          <w:rFonts w:ascii="Segoe UI" w:hAnsi="Segoe UI" w:cs="Segoe UI"/>
          <w:b/>
          <w:bCs/>
          <w:i/>
          <w:iCs/>
          <w:sz w:val="22"/>
          <w:szCs w:val="22"/>
        </w:rPr>
        <w:t>Licence</w:t>
      </w:r>
      <w:r w:rsidRPr="7C7B2CFA">
        <w:rPr>
          <w:rFonts w:ascii="Segoe UI" w:hAnsi="Segoe UI" w:cs="Segoe UI"/>
          <w:sz w:val="22"/>
          <w:szCs w:val="22"/>
        </w:rPr>
        <w:t>“), a to od okamžiku účinnosti poskytnutí Licence, přičemž Poskytovatel poskytuje Objednateli Licenci s účinností, která nastává okamžikem předání plnění či jeho části, jehož je Autorské dílo součástí.</w:t>
      </w:r>
      <w:bookmarkEnd w:id="152"/>
      <w:r w:rsidRPr="7C7B2CFA">
        <w:rPr>
          <w:rFonts w:ascii="Segoe UI" w:hAnsi="Segoe UI" w:cs="Segoe UI"/>
          <w:sz w:val="22"/>
          <w:szCs w:val="22"/>
        </w:rPr>
        <w:t xml:space="preserve"> </w:t>
      </w:r>
      <w:bookmarkStart w:id="154" w:name="_Ref440443025"/>
      <w:r w:rsidRPr="7C7B2CFA">
        <w:rPr>
          <w:rFonts w:ascii="Segoe UI" w:hAnsi="Segoe UI" w:cs="Segoe UI"/>
          <w:sz w:val="22"/>
          <w:szCs w:val="22"/>
        </w:rPr>
        <w:t>Licence je udělena k užití Autorského díla Objednatelem k jakémukoliv účelu a v rozsahu, v jakém uzná za nezbytné, vhodné či přiměřené. Pro vyloučení všech pochybností to znamená, že:</w:t>
      </w:r>
      <w:bookmarkEnd w:id="153"/>
      <w:bookmarkEnd w:id="154"/>
    </w:p>
    <w:p w14:paraId="7239186E" w14:textId="77777777" w:rsidR="00962388" w:rsidRDefault="7C7B2CFA" w:rsidP="00C3283F">
      <w:pPr>
        <w:pStyle w:val="RLTextlnkuslovan"/>
        <w:numPr>
          <w:ilvl w:val="2"/>
          <w:numId w:val="1"/>
        </w:numPr>
        <w:spacing w:before="120" w:line="276" w:lineRule="auto"/>
        <w:ind w:left="2041"/>
        <w:rPr>
          <w:rFonts w:ascii="Segoe UI" w:hAnsi="Segoe UI" w:cs="Segoe UI"/>
          <w:sz w:val="22"/>
          <w:szCs w:val="22"/>
        </w:rPr>
      </w:pPr>
      <w:bookmarkStart w:id="155" w:name="_Ref96157791"/>
      <w:r w:rsidRPr="7C7B2CFA">
        <w:rPr>
          <w:rFonts w:ascii="Segoe UI" w:hAnsi="Segoe UI" w:cs="Segoe UI"/>
          <w:sz w:val="22"/>
          <w:szCs w:val="22"/>
        </w:rPr>
        <w:t>Licence je výhradní a neomezená, a to zejména ke splnění účelu Smlouvy (je-li Autorským dílem počítačový program, vztahuje se Licence ve stejném rozsahu na Autorské dílo ve strojovém i zdrojovém kódu, jakož i na koncepční přípravné materiály);</w:t>
      </w:r>
      <w:bookmarkEnd w:id="155"/>
    </w:p>
    <w:p w14:paraId="136B258E" w14:textId="77777777" w:rsidR="00962388" w:rsidRPr="00962388" w:rsidRDefault="7C7B2CFA" w:rsidP="00C3283F">
      <w:pPr>
        <w:pStyle w:val="RLTextlnkuslovan"/>
        <w:numPr>
          <w:ilvl w:val="2"/>
          <w:numId w:val="1"/>
        </w:numPr>
        <w:spacing w:before="120" w:line="276" w:lineRule="auto"/>
        <w:ind w:left="2041"/>
        <w:rPr>
          <w:rFonts w:ascii="Segoe UI" w:hAnsi="Segoe UI" w:cs="Segoe UI"/>
          <w:sz w:val="22"/>
          <w:szCs w:val="22"/>
        </w:rPr>
      </w:pPr>
      <w:r w:rsidRPr="7C7B2CFA">
        <w:rPr>
          <w:rFonts w:ascii="Segoe UI" w:hAnsi="Segoe UI" w:cs="Segoe UI"/>
          <w:sz w:val="22"/>
          <w:szCs w:val="22"/>
        </w:rPr>
        <w:t>Licence je bez časového (po dobu trvání majetkových práv autorských k příslušným Autorským dílům), územního a množstevního omezení a pro všechny způsoby užití;</w:t>
      </w:r>
    </w:p>
    <w:p w14:paraId="108C7A27" w14:textId="77777777" w:rsidR="00962388" w:rsidRPr="00962388" w:rsidRDefault="7C7B2CFA" w:rsidP="00C3283F">
      <w:pPr>
        <w:pStyle w:val="RLTextlnkuslovan"/>
        <w:numPr>
          <w:ilvl w:val="2"/>
          <w:numId w:val="1"/>
        </w:numPr>
        <w:spacing w:before="120" w:line="276" w:lineRule="auto"/>
        <w:ind w:left="2041"/>
        <w:rPr>
          <w:rFonts w:ascii="Segoe UI" w:hAnsi="Segoe UI" w:cs="Segoe UI"/>
          <w:sz w:val="22"/>
          <w:szCs w:val="22"/>
        </w:rPr>
      </w:pPr>
      <w:r w:rsidRPr="7C7B2CFA">
        <w:rPr>
          <w:rFonts w:ascii="Segoe UI" w:hAnsi="Segoe UI" w:cs="Segoe UI"/>
          <w:sz w:val="22"/>
          <w:szCs w:val="22"/>
        </w:rPr>
        <w:t>Objednatel je oprávněn výsledky činnosti dle Smlouvy (Autorská díla) užít v původní nebo jiným způsobem zpracované či jinak změněné podobě, samostatně nebo v souboru anebo ve spojení s jiným dílem či prvky;</w:t>
      </w:r>
    </w:p>
    <w:p w14:paraId="7836DB2B" w14:textId="77777777" w:rsidR="00962388" w:rsidRPr="00962388" w:rsidRDefault="7C7B2CFA" w:rsidP="00C3283F">
      <w:pPr>
        <w:pStyle w:val="RLTextlnkuslovan"/>
        <w:numPr>
          <w:ilvl w:val="2"/>
          <w:numId w:val="1"/>
        </w:numPr>
        <w:spacing w:before="120" w:line="276" w:lineRule="auto"/>
        <w:ind w:left="2041"/>
        <w:rPr>
          <w:rFonts w:ascii="Segoe UI" w:hAnsi="Segoe UI" w:cs="Segoe UI"/>
          <w:sz w:val="22"/>
          <w:szCs w:val="22"/>
        </w:rPr>
      </w:pPr>
      <w:r w:rsidRPr="7C7B2CFA">
        <w:rPr>
          <w:rFonts w:ascii="Segoe UI" w:hAnsi="Segoe UI" w:cs="Segoe UI"/>
          <w:sz w:val="22"/>
          <w:szCs w:val="22"/>
        </w:rPr>
        <w:t>Licence je bez potřeby jakéhokoliv dalšího svolení Poskytovatele udělena Objednateli s právem podlicence nebo je rovněž dále postupitelná jakékoliv třetí osobě;</w:t>
      </w:r>
    </w:p>
    <w:p w14:paraId="6B82F8E1" w14:textId="77777777" w:rsidR="00962388" w:rsidRPr="00962388" w:rsidRDefault="7C7B2CFA" w:rsidP="00C3283F">
      <w:pPr>
        <w:pStyle w:val="RLTextlnkuslovan"/>
        <w:numPr>
          <w:ilvl w:val="2"/>
          <w:numId w:val="1"/>
        </w:numPr>
        <w:spacing w:before="120" w:line="276" w:lineRule="auto"/>
        <w:ind w:left="2041"/>
        <w:rPr>
          <w:rFonts w:ascii="Segoe UI" w:hAnsi="Segoe UI" w:cs="Segoe UI"/>
          <w:sz w:val="22"/>
          <w:szCs w:val="22"/>
        </w:rPr>
      </w:pPr>
      <w:r w:rsidRPr="7C7B2CFA">
        <w:rPr>
          <w:rFonts w:ascii="Segoe UI" w:hAnsi="Segoe UI" w:cs="Segoe UI"/>
          <w:sz w:val="22"/>
          <w:szCs w:val="22"/>
        </w:rPr>
        <w:t xml:space="preserve">Licence se vztahuje automaticky i na všechny nové verze, úpravy a překlady příslušných Autorských děl; </w:t>
      </w:r>
    </w:p>
    <w:p w14:paraId="1A92BE1C" w14:textId="0474B4CC" w:rsidR="00962388" w:rsidRPr="00962388" w:rsidRDefault="7C7B2CFA" w:rsidP="00C3283F">
      <w:pPr>
        <w:pStyle w:val="RLTextlnkuslovan"/>
        <w:numPr>
          <w:ilvl w:val="2"/>
          <w:numId w:val="1"/>
        </w:numPr>
        <w:spacing w:before="120" w:line="276" w:lineRule="auto"/>
        <w:ind w:left="2041"/>
        <w:rPr>
          <w:rFonts w:ascii="Segoe UI" w:hAnsi="Segoe UI" w:cs="Segoe UI"/>
          <w:sz w:val="22"/>
          <w:szCs w:val="22"/>
        </w:rPr>
      </w:pPr>
      <w:r w:rsidRPr="7C7B2CFA">
        <w:rPr>
          <w:rFonts w:ascii="Segoe UI" w:hAnsi="Segoe UI" w:cs="Segoe UI"/>
          <w:sz w:val="22"/>
          <w:szCs w:val="22"/>
        </w:rPr>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0A940115" w14:textId="77777777" w:rsidR="00504E6F" w:rsidRPr="00962388" w:rsidRDefault="7C7B2CFA" w:rsidP="00C3283F">
      <w:pPr>
        <w:pStyle w:val="RLTextlnkuslovan"/>
        <w:numPr>
          <w:ilvl w:val="2"/>
          <w:numId w:val="1"/>
        </w:numPr>
        <w:spacing w:before="120" w:line="276" w:lineRule="auto"/>
        <w:ind w:left="2041"/>
        <w:rPr>
          <w:rFonts w:ascii="Segoe UI" w:hAnsi="Segoe UI" w:cs="Segoe UI"/>
          <w:sz w:val="22"/>
          <w:szCs w:val="22"/>
        </w:rPr>
      </w:pPr>
      <w:r w:rsidRPr="7C7B2CFA">
        <w:rPr>
          <w:rFonts w:ascii="Segoe UI" w:hAnsi="Segoe UI" w:cs="Segoe UI"/>
          <w:sz w:val="22"/>
          <w:szCs w:val="22"/>
        </w:rPr>
        <w:t>Licenci není Objednatel povinen využít, a to ani zčásti.</w:t>
      </w:r>
    </w:p>
    <w:p w14:paraId="6AFA2BFD" w14:textId="77777777" w:rsidR="00504E6F" w:rsidRPr="00504E6F" w:rsidRDefault="7C7B2CFA" w:rsidP="00740536">
      <w:pPr>
        <w:pStyle w:val="RLTextlnkuslovan"/>
        <w:spacing w:before="120" w:line="276" w:lineRule="auto"/>
        <w:ind w:left="1304"/>
        <w:rPr>
          <w:rFonts w:ascii="Segoe UI" w:hAnsi="Segoe UI" w:cs="Segoe UI"/>
          <w:sz w:val="22"/>
          <w:szCs w:val="22"/>
        </w:rPr>
      </w:pPr>
      <w:r w:rsidRPr="7C7B2CFA">
        <w:rPr>
          <w:rFonts w:ascii="Segoe UI" w:hAnsi="Segoe UI" w:cs="Segoe UI"/>
          <w:sz w:val="22"/>
          <w:szCs w:val="22"/>
        </w:rPr>
        <w:t>Licenční poplatek za výše uvedená oprávnění k příslušným Autorským dílům je zahrnut v ceně za provedení plnění s přihlédnutím k účelu Licence a způsobu a okolnostem užití Autorských děl a k územnímu a časovému a množstevnímu rozsahu Licence.</w:t>
      </w:r>
    </w:p>
    <w:p w14:paraId="1A766CF1" w14:textId="5E5D2A28" w:rsidR="00504E6F" w:rsidRPr="00C874FA" w:rsidRDefault="02AAF09E" w:rsidP="00740536">
      <w:pPr>
        <w:pStyle w:val="RLTextlnkuslovan"/>
        <w:spacing w:before="120" w:line="276" w:lineRule="auto"/>
        <w:ind w:left="1304"/>
        <w:rPr>
          <w:rFonts w:ascii="Segoe UI" w:hAnsi="Segoe UI" w:cs="Segoe UI"/>
          <w:sz w:val="22"/>
          <w:szCs w:val="22"/>
        </w:rPr>
      </w:pPr>
      <w:bookmarkStart w:id="156" w:name="_Ref417627432"/>
      <w:bookmarkStart w:id="157" w:name="_Ref88132274"/>
      <w:r w:rsidRPr="00C874FA">
        <w:rPr>
          <w:rFonts w:ascii="Segoe UI" w:hAnsi="Segoe UI" w:cs="Segoe UI"/>
          <w:sz w:val="22"/>
          <w:szCs w:val="22"/>
        </w:rPr>
        <w:t xml:space="preserve">V souvislosti s poskytnutými oprávněními dle odst. </w:t>
      </w:r>
      <w:r w:rsidR="001232CF">
        <w:rPr>
          <w:rFonts w:ascii="Segoe UI" w:hAnsi="Segoe UI" w:cs="Segoe UI"/>
          <w:sz w:val="22"/>
          <w:szCs w:val="22"/>
        </w:rPr>
        <w:fldChar w:fldCharType="begin"/>
      </w:r>
      <w:r w:rsidR="001232CF">
        <w:rPr>
          <w:rFonts w:ascii="Segoe UI" w:hAnsi="Segoe UI" w:cs="Segoe UI"/>
          <w:sz w:val="22"/>
          <w:szCs w:val="22"/>
        </w:rPr>
        <w:instrText xml:space="preserve"> REF _Ref96090153 \r \h </w:instrText>
      </w:r>
      <w:r w:rsidR="001232CF">
        <w:rPr>
          <w:rFonts w:ascii="Segoe UI" w:hAnsi="Segoe UI" w:cs="Segoe UI"/>
          <w:sz w:val="22"/>
          <w:szCs w:val="22"/>
        </w:rPr>
      </w:r>
      <w:r w:rsidR="001232CF">
        <w:rPr>
          <w:rFonts w:ascii="Segoe UI" w:hAnsi="Segoe UI" w:cs="Segoe UI"/>
          <w:sz w:val="22"/>
          <w:szCs w:val="22"/>
        </w:rPr>
        <w:fldChar w:fldCharType="separate"/>
      </w:r>
      <w:r w:rsidR="001232CF">
        <w:rPr>
          <w:rFonts w:ascii="Segoe UI" w:hAnsi="Segoe UI" w:cs="Segoe UI"/>
          <w:sz w:val="22"/>
          <w:szCs w:val="22"/>
        </w:rPr>
        <w:t>13.4</w:t>
      </w:r>
      <w:r w:rsidR="001232CF">
        <w:rPr>
          <w:rFonts w:ascii="Segoe UI" w:hAnsi="Segoe UI" w:cs="Segoe UI"/>
          <w:sz w:val="22"/>
          <w:szCs w:val="22"/>
        </w:rPr>
        <w:fldChar w:fldCharType="end"/>
      </w:r>
      <w:r w:rsidR="001232CF">
        <w:rPr>
          <w:rFonts w:ascii="Segoe UI" w:hAnsi="Segoe UI" w:cs="Segoe UI"/>
          <w:sz w:val="22"/>
          <w:szCs w:val="22"/>
        </w:rPr>
        <w:t xml:space="preserve"> </w:t>
      </w:r>
      <w:r w:rsidRPr="00C874FA">
        <w:rPr>
          <w:rFonts w:ascii="Segoe UI" w:hAnsi="Segoe UI" w:cs="Segoe UI"/>
          <w:sz w:val="22"/>
          <w:szCs w:val="22"/>
        </w:rPr>
        <w:t xml:space="preserve">Smlouvy je Poskytovatel povinen nejpozději v rámci akceptace příslušné části plnění dle Smlouvy předat Objednateli zdrojový kód </w:t>
      </w:r>
      <w:r w:rsidR="001232CF">
        <w:rPr>
          <w:rFonts w:ascii="Segoe UI" w:hAnsi="Segoe UI" w:cs="Segoe UI"/>
          <w:sz w:val="22"/>
          <w:szCs w:val="22"/>
        </w:rPr>
        <w:t xml:space="preserve">ke </w:t>
      </w:r>
      <w:r w:rsidRPr="00C874FA">
        <w:rPr>
          <w:rFonts w:ascii="Segoe UI" w:hAnsi="Segoe UI" w:cs="Segoe UI"/>
          <w:sz w:val="22"/>
          <w:szCs w:val="22"/>
        </w:rPr>
        <w:t>každé jednotlivé části Autorského díla, která je počítačovým programem</w:t>
      </w:r>
      <w:r w:rsidR="00570C2A" w:rsidRPr="00C874FA">
        <w:rPr>
          <w:rFonts w:ascii="Segoe UI" w:hAnsi="Segoe UI" w:cs="Segoe UI"/>
          <w:sz w:val="22"/>
          <w:szCs w:val="22"/>
        </w:rPr>
        <w:t xml:space="preserve"> a byla vyvinuta jako samostatný funkční celek/komponenta v rámci plnění Rozvoje dle čl.</w:t>
      </w:r>
      <w:r w:rsidR="7C7B2CFA" w:rsidRPr="7C7B2CFA">
        <w:rPr>
          <w:rFonts w:ascii="Segoe UI" w:hAnsi="Segoe UI" w:cs="Segoe UI"/>
          <w:sz w:val="22"/>
          <w:szCs w:val="22"/>
        </w:rPr>
        <w:t xml:space="preserve"> </w:t>
      </w:r>
      <w:r w:rsidR="00570C2A" w:rsidRPr="00C874FA">
        <w:rPr>
          <w:rFonts w:ascii="Segoe UI" w:hAnsi="Segoe UI" w:cs="Segoe UI"/>
          <w:sz w:val="22"/>
          <w:szCs w:val="22"/>
        </w:rPr>
        <w:fldChar w:fldCharType="begin"/>
      </w:r>
      <w:r w:rsidR="00570C2A" w:rsidRPr="00C874FA">
        <w:rPr>
          <w:rFonts w:ascii="Segoe UI" w:hAnsi="Segoe UI" w:cs="Segoe UI"/>
          <w:sz w:val="22"/>
          <w:szCs w:val="22"/>
        </w:rPr>
        <w:instrText xml:space="preserve"> REF _Ref87260590 \r \h </w:instrText>
      </w:r>
      <w:r w:rsidR="00C874FA">
        <w:rPr>
          <w:rFonts w:ascii="Segoe UI" w:hAnsi="Segoe UI" w:cs="Segoe UI"/>
          <w:sz w:val="22"/>
          <w:szCs w:val="22"/>
        </w:rPr>
        <w:instrText xml:space="preserve"> \* MERGEFORMAT </w:instrText>
      </w:r>
      <w:r w:rsidR="00570C2A" w:rsidRPr="00C874FA">
        <w:rPr>
          <w:rFonts w:ascii="Segoe UI" w:hAnsi="Segoe UI" w:cs="Segoe UI"/>
          <w:sz w:val="22"/>
          <w:szCs w:val="22"/>
        </w:rPr>
      </w:r>
      <w:r w:rsidR="00570C2A" w:rsidRPr="00C874FA">
        <w:rPr>
          <w:rFonts w:ascii="Segoe UI" w:hAnsi="Segoe UI" w:cs="Segoe UI"/>
          <w:sz w:val="22"/>
          <w:szCs w:val="22"/>
        </w:rPr>
        <w:fldChar w:fldCharType="separate"/>
      </w:r>
      <w:r w:rsidR="000A036C">
        <w:rPr>
          <w:rFonts w:ascii="Segoe UI" w:hAnsi="Segoe UI" w:cs="Segoe UI"/>
          <w:sz w:val="22"/>
          <w:szCs w:val="22"/>
        </w:rPr>
        <w:t>6</w:t>
      </w:r>
      <w:r w:rsidR="00570C2A" w:rsidRPr="00C874FA">
        <w:rPr>
          <w:rFonts w:ascii="Segoe UI" w:hAnsi="Segoe UI" w:cs="Segoe UI"/>
          <w:sz w:val="22"/>
          <w:szCs w:val="22"/>
        </w:rPr>
        <w:fldChar w:fldCharType="end"/>
      </w:r>
      <w:r w:rsidR="00570C2A" w:rsidRPr="00C874FA">
        <w:rPr>
          <w:rFonts w:ascii="Segoe UI" w:hAnsi="Segoe UI" w:cs="Segoe UI"/>
          <w:sz w:val="22"/>
          <w:szCs w:val="22"/>
        </w:rPr>
        <w:t xml:space="preserve"> Smlouvy</w:t>
      </w:r>
      <w:r w:rsidRPr="00C874FA">
        <w:rPr>
          <w:rFonts w:ascii="Segoe UI" w:hAnsi="Segoe UI" w:cs="Segoe UI"/>
          <w:sz w:val="22"/>
          <w:szCs w:val="22"/>
        </w:rPr>
        <w:t xml:space="preserve"> a která je Objednateli poskytována na základě provádění plnění dle této Smlouvy. Zdrojový kód musí </w:t>
      </w:r>
      <w:r w:rsidR="00570C2A" w:rsidRPr="00C874FA">
        <w:rPr>
          <w:rFonts w:ascii="Segoe UI" w:hAnsi="Segoe UI" w:cs="Segoe UI"/>
          <w:sz w:val="22"/>
          <w:szCs w:val="22"/>
        </w:rPr>
        <w:t>k datu jeho předání odpovídat aktuálně provozované verzi Systému</w:t>
      </w:r>
      <w:r w:rsidR="006A1FC2">
        <w:rPr>
          <w:rFonts w:ascii="Segoe UI" w:hAnsi="Segoe UI" w:cs="Segoe UI"/>
          <w:sz w:val="22"/>
          <w:szCs w:val="22"/>
        </w:rPr>
        <w:t xml:space="preserve"> </w:t>
      </w:r>
      <w:r w:rsidRPr="00C874FA">
        <w:rPr>
          <w:rFonts w:ascii="Segoe UI" w:hAnsi="Segoe UI" w:cs="Segoe UI"/>
          <w:sz w:val="22"/>
          <w:szCs w:val="22"/>
        </w:rPr>
        <w:t xml:space="preserve">v prostředí Objednatele a zaručující možnost ověření, že je kompletní </w:t>
      </w:r>
      <w:r w:rsidR="001829AF" w:rsidRPr="00C874FA">
        <w:rPr>
          <w:rFonts w:ascii="Segoe UI" w:hAnsi="Segoe UI" w:cs="Segoe UI"/>
          <w:sz w:val="22"/>
          <w:szCs w:val="22"/>
        </w:rPr>
        <w:t>a</w:t>
      </w:r>
      <w:r w:rsidR="001829AF">
        <w:rPr>
          <w:rFonts w:ascii="Segoe UI" w:hAnsi="Segoe UI" w:cs="Segoe UI"/>
          <w:sz w:val="22"/>
          <w:szCs w:val="22"/>
        </w:rPr>
        <w:t> </w:t>
      </w:r>
      <w:r w:rsidRPr="00C874FA">
        <w:rPr>
          <w:rFonts w:ascii="Segoe UI" w:hAnsi="Segoe UI" w:cs="Segoe UI"/>
          <w:sz w:val="22"/>
          <w:szCs w:val="22"/>
        </w:rPr>
        <w:t>ve správné verzi, tzn. umožňující kompilaci, instalaci, spuštění a ověření funkcionality. Zdrojový kód bude Objednateli Poskytovatelem předán na nepřepisovatelném technickém nosiči dat s viditelně označeným názvem „Zdrojový kód“ a označením počítačového programu či její části a jeho verze a dne předání zdrojového kódu, a to včetně instalačních souborů, struktury a popisu databáze, vývojové, bezpečnostní a provozní dokumentace a uživatelské dokumentace na adekvátním nosiči dat. O předání technického nosiče dat bude oběma smluvními stranami sepsán a podepsán písemný předávací protokol.</w:t>
      </w:r>
      <w:bookmarkEnd w:id="156"/>
      <w:r w:rsidRPr="00C874FA">
        <w:rPr>
          <w:rFonts w:ascii="Segoe UI" w:hAnsi="Segoe UI" w:cs="Segoe UI"/>
          <w:sz w:val="22"/>
          <w:szCs w:val="22"/>
        </w:rPr>
        <w:t xml:space="preserve"> Poskytovatel se zavazuje, že bez svolení Objednatele nebude se zdrojovým kódem jakkoliv nakládat, zejména ho dále využívat pro své potřeby či jej předávat třetím osobám.</w:t>
      </w:r>
      <w:bookmarkEnd w:id="157"/>
      <w:r w:rsidRPr="00C874FA">
        <w:rPr>
          <w:rFonts w:ascii="Segoe UI" w:hAnsi="Segoe UI" w:cs="Segoe UI"/>
          <w:sz w:val="22"/>
          <w:szCs w:val="22"/>
        </w:rPr>
        <w:t xml:space="preserve"> </w:t>
      </w:r>
    </w:p>
    <w:p w14:paraId="4C3E1FE8" w14:textId="13C6F2E7" w:rsidR="00504E6F" w:rsidRPr="00504E6F" w:rsidRDefault="7C7B2CFA" w:rsidP="00740536">
      <w:pPr>
        <w:pStyle w:val="RLTextlnkuslovan"/>
        <w:spacing w:before="120" w:line="276" w:lineRule="auto"/>
        <w:ind w:left="1304"/>
        <w:rPr>
          <w:rFonts w:ascii="Segoe UI" w:hAnsi="Segoe UI" w:cs="Segoe UI"/>
          <w:sz w:val="22"/>
          <w:szCs w:val="22"/>
        </w:rPr>
      </w:pPr>
      <w:bookmarkStart w:id="158" w:name="_Ref440532313"/>
      <w:r w:rsidRPr="7C7B2CFA">
        <w:rPr>
          <w:rFonts w:ascii="Segoe UI" w:hAnsi="Segoe UI" w:cs="Segoe UI"/>
          <w:sz w:val="22"/>
          <w:szCs w:val="22"/>
        </w:rPr>
        <w:t xml:space="preserve">Povinnost Poskytovatele uvedená v odst. </w:t>
      </w:r>
      <w:r w:rsidR="001232CF">
        <w:rPr>
          <w:rFonts w:ascii="Segoe UI" w:hAnsi="Segoe UI" w:cs="Segoe UI"/>
          <w:sz w:val="22"/>
          <w:szCs w:val="22"/>
        </w:rPr>
        <w:fldChar w:fldCharType="begin"/>
      </w:r>
      <w:r w:rsidR="001232CF">
        <w:rPr>
          <w:rFonts w:ascii="Segoe UI" w:hAnsi="Segoe UI" w:cs="Segoe UI"/>
          <w:sz w:val="22"/>
          <w:szCs w:val="22"/>
        </w:rPr>
        <w:instrText xml:space="preserve"> REF _Ref88132274 \r \h </w:instrText>
      </w:r>
      <w:r w:rsidR="001232CF">
        <w:rPr>
          <w:rFonts w:ascii="Segoe UI" w:hAnsi="Segoe UI" w:cs="Segoe UI"/>
          <w:sz w:val="22"/>
          <w:szCs w:val="22"/>
        </w:rPr>
      </w:r>
      <w:r w:rsidR="001232CF">
        <w:rPr>
          <w:rFonts w:ascii="Segoe UI" w:hAnsi="Segoe UI" w:cs="Segoe UI"/>
          <w:sz w:val="22"/>
          <w:szCs w:val="22"/>
        </w:rPr>
        <w:fldChar w:fldCharType="separate"/>
      </w:r>
      <w:r w:rsidR="001232CF">
        <w:rPr>
          <w:rFonts w:ascii="Segoe UI" w:hAnsi="Segoe UI" w:cs="Segoe UI"/>
          <w:sz w:val="22"/>
          <w:szCs w:val="22"/>
        </w:rPr>
        <w:t>13.6</w:t>
      </w:r>
      <w:r w:rsidR="001232CF">
        <w:rPr>
          <w:rFonts w:ascii="Segoe UI" w:hAnsi="Segoe UI" w:cs="Segoe UI"/>
          <w:sz w:val="22"/>
          <w:szCs w:val="22"/>
        </w:rPr>
        <w:fldChar w:fldCharType="end"/>
      </w:r>
      <w:r w:rsidRPr="7C7B2CFA">
        <w:rPr>
          <w:rFonts w:ascii="Segoe UI" w:hAnsi="Segoe UI" w:cs="Segoe UI"/>
          <w:sz w:val="22"/>
          <w:szCs w:val="22"/>
        </w:rPr>
        <w:t xml:space="preserve"> Smlouvy se použije i pro jakékoliv opravy, změny, doplnění, upgrade nebo update zdrojového kódu každé jednotlivé části Autorského díla, která je počítačovým programem, k nimž dojde při plnění Smlouvy nebo v rámci záručních oprav, jsou-li řešeny v rámci Smlouvy (dále jen „</w:t>
      </w:r>
      <w:r w:rsidRPr="7C7B2CFA">
        <w:rPr>
          <w:rFonts w:ascii="Segoe UI" w:hAnsi="Segoe UI" w:cs="Segoe UI"/>
          <w:b/>
          <w:bCs/>
          <w:i/>
          <w:iCs/>
          <w:sz w:val="22"/>
          <w:szCs w:val="22"/>
        </w:rPr>
        <w:t>Změna zdrojového kódu</w:t>
      </w:r>
      <w:r w:rsidRPr="7C7B2CFA">
        <w:rPr>
          <w:rFonts w:ascii="Segoe UI" w:hAnsi="Segoe UI" w:cs="Segoe UI"/>
          <w:sz w:val="22"/>
          <w:szCs w:val="22"/>
        </w:rPr>
        <w:t>“). Dokumentace Změny zdrojového kódu musí obsahovat podrobný popis a komentář každého zásahu do zdrojového kódu.</w:t>
      </w:r>
      <w:bookmarkEnd w:id="158"/>
    </w:p>
    <w:p w14:paraId="6E9B908C" w14:textId="54B177EC" w:rsidR="1B60D532" w:rsidRDefault="7C7B2CFA">
      <w:pPr>
        <w:pStyle w:val="RLTextlnkuslovan"/>
        <w:spacing w:before="120" w:line="276" w:lineRule="auto"/>
        <w:ind w:left="1304"/>
        <w:rPr>
          <w:rFonts w:ascii="Segoe UI" w:eastAsia="Segoe UI" w:hAnsi="Segoe UI" w:cs="Segoe UI"/>
          <w:sz w:val="22"/>
          <w:szCs w:val="22"/>
          <w:lang w:val="cs"/>
        </w:rPr>
      </w:pPr>
      <w:bookmarkStart w:id="159" w:name="_Ref96157886"/>
      <w:r w:rsidRPr="7C7B2CFA">
        <w:rPr>
          <w:rFonts w:ascii="Segoe UI" w:hAnsi="Segoe UI" w:cs="Segoe UI"/>
          <w:sz w:val="22"/>
          <w:szCs w:val="22"/>
          <w:lang w:val="cs"/>
        </w:rPr>
        <w:t xml:space="preserve">V případě, že součástí předmětu plnění budou programy, jejichž autorem je třetí strana, Poskytovatel se zavazuje zajistit ve prospěch Objednatele uzavření příslušných licenčních smluv ve </w:t>
      </w:r>
      <w:r w:rsidR="001232CF">
        <w:rPr>
          <w:rFonts w:ascii="Segoe UI" w:hAnsi="Segoe UI" w:cs="Segoe UI"/>
          <w:sz w:val="22"/>
          <w:szCs w:val="22"/>
          <w:lang w:val="cs"/>
        </w:rPr>
        <w:t xml:space="preserve">smyslu AZ, resp. </w:t>
      </w:r>
      <w:r w:rsidRPr="005B6FB9">
        <w:rPr>
          <w:rFonts w:ascii="Segoe UI" w:hAnsi="Segoe UI" w:cs="Segoe UI"/>
          <w:sz w:val="22"/>
          <w:szCs w:val="22"/>
          <w:lang w:val="cs"/>
        </w:rPr>
        <w:t>občanského zákoníku.</w:t>
      </w:r>
      <w:bookmarkEnd w:id="159"/>
    </w:p>
    <w:p w14:paraId="77CA5FEA" w14:textId="37D2AFB2" w:rsidR="1B60D532" w:rsidRDefault="7C7B2CFA" w:rsidP="001D191E">
      <w:pPr>
        <w:pStyle w:val="RLTextlnkuslovan"/>
        <w:spacing w:before="120" w:line="276" w:lineRule="auto"/>
        <w:ind w:left="1304"/>
        <w:rPr>
          <w:rFonts w:ascii="Segoe UI" w:eastAsia="Segoe UI" w:hAnsi="Segoe UI" w:cs="Segoe UI"/>
          <w:sz w:val="22"/>
          <w:szCs w:val="22"/>
          <w:lang w:val="cs"/>
        </w:rPr>
      </w:pPr>
      <w:r w:rsidRPr="7C7B2CFA">
        <w:rPr>
          <w:rFonts w:ascii="Segoe UI" w:hAnsi="Segoe UI" w:cs="Segoe UI"/>
          <w:sz w:val="22"/>
          <w:szCs w:val="22"/>
          <w:lang w:val="cs"/>
        </w:rPr>
        <w:t>V případě Poskytovatelem dodávaného programu, který byl vytvořen před uzavřením této Smlouvy, a to nikoliv za účelem jejího plnění, Poskytovatel uděluje Objednateli neodvolatelnou, nevýhradní licenci používat, vykonávat, reprodukovat, zobrazovat, provádět a distribuovat pouze pro vnitřní potřebu kopie tohoto programu. Licenční podmínky k takovémuto programu obdrží Objednatel spolu s dodaným programem.</w:t>
      </w:r>
    </w:p>
    <w:p w14:paraId="098824DB" w14:textId="07CBF139" w:rsidR="00504E6F" w:rsidRPr="00504E6F" w:rsidRDefault="7C7B2CFA" w:rsidP="00740536">
      <w:pPr>
        <w:pStyle w:val="RLTextlnkuslovan"/>
        <w:spacing w:before="120" w:line="276" w:lineRule="auto"/>
        <w:ind w:left="1304"/>
        <w:rPr>
          <w:rFonts w:ascii="Segoe UI" w:hAnsi="Segoe UI" w:cs="Segoe UI"/>
          <w:sz w:val="22"/>
          <w:szCs w:val="22"/>
        </w:rPr>
      </w:pPr>
      <w:bookmarkStart w:id="160" w:name="_Ref416786970"/>
      <w:bookmarkStart w:id="161" w:name="_Ref417630007"/>
      <w:r w:rsidRPr="7C7B2CFA">
        <w:rPr>
          <w:rFonts w:ascii="Segoe UI" w:hAnsi="Segoe UI" w:cs="Segoe UI"/>
          <w:sz w:val="22"/>
          <w:szCs w:val="22"/>
        </w:rPr>
        <w:t xml:space="preserve">Je-li součástí plnění tzv. open source software, u kterého Poskytovatel nemůže Objednateli poskytnout oprávnění dle odst. </w:t>
      </w:r>
      <w:r w:rsidR="001232CF">
        <w:rPr>
          <w:rFonts w:ascii="Segoe UI" w:hAnsi="Segoe UI" w:cs="Segoe UI"/>
          <w:sz w:val="22"/>
          <w:szCs w:val="22"/>
        </w:rPr>
        <w:fldChar w:fldCharType="begin"/>
      </w:r>
      <w:r w:rsidR="001232CF">
        <w:rPr>
          <w:rFonts w:ascii="Segoe UI" w:hAnsi="Segoe UI" w:cs="Segoe UI"/>
          <w:sz w:val="22"/>
          <w:szCs w:val="22"/>
        </w:rPr>
        <w:instrText xml:space="preserve"> REF _Ref88132274 \r \h </w:instrText>
      </w:r>
      <w:r w:rsidR="00CF36A4">
        <w:rPr>
          <w:rFonts w:ascii="Segoe UI" w:hAnsi="Segoe UI" w:cs="Segoe UI"/>
          <w:sz w:val="22"/>
          <w:szCs w:val="22"/>
        </w:rPr>
        <w:instrText xml:space="preserve"> \* MERGEFORMAT </w:instrText>
      </w:r>
      <w:r w:rsidR="001232CF">
        <w:rPr>
          <w:rFonts w:ascii="Segoe UI" w:hAnsi="Segoe UI" w:cs="Segoe UI"/>
          <w:sz w:val="22"/>
          <w:szCs w:val="22"/>
        </w:rPr>
      </w:r>
      <w:r w:rsidR="001232CF">
        <w:rPr>
          <w:rFonts w:ascii="Segoe UI" w:hAnsi="Segoe UI" w:cs="Segoe UI"/>
          <w:sz w:val="22"/>
          <w:szCs w:val="22"/>
        </w:rPr>
        <w:fldChar w:fldCharType="separate"/>
      </w:r>
      <w:r w:rsidR="001232CF">
        <w:rPr>
          <w:rFonts w:ascii="Segoe UI" w:hAnsi="Segoe UI" w:cs="Segoe UI"/>
          <w:sz w:val="22"/>
          <w:szCs w:val="22"/>
        </w:rPr>
        <w:t>13.6</w:t>
      </w:r>
      <w:r w:rsidR="001232CF">
        <w:rPr>
          <w:rFonts w:ascii="Segoe UI" w:hAnsi="Segoe UI" w:cs="Segoe UI"/>
          <w:sz w:val="22"/>
          <w:szCs w:val="22"/>
        </w:rPr>
        <w:fldChar w:fldCharType="end"/>
      </w:r>
      <w:r w:rsidR="001232CF">
        <w:rPr>
          <w:rFonts w:ascii="Segoe UI" w:hAnsi="Segoe UI" w:cs="Segoe UI"/>
          <w:sz w:val="22"/>
          <w:szCs w:val="22"/>
        </w:rPr>
        <w:t xml:space="preserve"> </w:t>
      </w:r>
      <w:r w:rsidRPr="7C7B2CFA">
        <w:rPr>
          <w:rFonts w:ascii="Segoe UI" w:hAnsi="Segoe UI" w:cs="Segoe UI"/>
          <w:sz w:val="22"/>
          <w:szCs w:val="22"/>
        </w:rPr>
        <w:t>Smlouvy nebo to po něm nelze spravedlivě požadovat, je Poskytovatel povinen zajistit, aby se jednalo o open source software, který je</w:t>
      </w:r>
      <w:r w:rsidR="001232CF">
        <w:rPr>
          <w:rFonts w:ascii="Segoe UI" w:hAnsi="Segoe UI" w:cs="Segoe UI"/>
          <w:sz w:val="22"/>
          <w:szCs w:val="22"/>
        </w:rPr>
        <w:t xml:space="preserve"> veřejnosti poskytován zdarma</w:t>
      </w:r>
      <w:r w:rsidR="00CF36A4">
        <w:rPr>
          <w:rFonts w:ascii="Segoe UI" w:hAnsi="Segoe UI" w:cs="Segoe UI"/>
          <w:sz w:val="22"/>
          <w:szCs w:val="22"/>
        </w:rPr>
        <w:t>. Dále je</w:t>
      </w:r>
      <w:r w:rsidRPr="7C7B2CFA">
        <w:rPr>
          <w:rFonts w:ascii="Segoe UI" w:hAnsi="Segoe UI" w:cs="Segoe UI"/>
          <w:sz w:val="22"/>
          <w:szCs w:val="22"/>
        </w:rPr>
        <w:t xml:space="preserve"> současně</w:t>
      </w:r>
      <w:r w:rsidR="00CF36A4">
        <w:rPr>
          <w:rFonts w:ascii="Segoe UI" w:hAnsi="Segoe UI" w:cs="Segoe UI"/>
          <w:sz w:val="22"/>
          <w:szCs w:val="22"/>
        </w:rPr>
        <w:t xml:space="preserve"> </w:t>
      </w:r>
      <w:bookmarkEnd w:id="160"/>
      <w:r w:rsidRPr="7C7B2CFA">
        <w:rPr>
          <w:rFonts w:ascii="Segoe UI" w:hAnsi="Segoe UI" w:cs="Segoe UI"/>
          <w:sz w:val="22"/>
          <w:szCs w:val="22"/>
        </w:rPr>
        <w:t>povinen zajistit, že právo Objednatele takový open source SW užít (např. licence) a způsob jeho použití nesmí</w:t>
      </w:r>
      <w:r w:rsidR="00CF36A4">
        <w:rPr>
          <w:rFonts w:ascii="Segoe UI" w:hAnsi="Segoe UI" w:cs="Segoe UI"/>
          <w:sz w:val="22"/>
          <w:szCs w:val="22"/>
        </w:rPr>
        <w:t xml:space="preserve"> jakýmkoliv způsobem omezit, narušit či poškodit </w:t>
      </w:r>
      <w:r w:rsidRPr="7C7B2CFA">
        <w:rPr>
          <w:rFonts w:ascii="Segoe UI" w:hAnsi="Segoe UI" w:cs="Segoe UI"/>
          <w:sz w:val="22"/>
          <w:szCs w:val="22"/>
        </w:rPr>
        <w:t xml:space="preserve"> jakékoliv části plnění dle Smlouvy, které jsou počítačovým programem,</w:t>
      </w:r>
      <w:r w:rsidR="00CF36A4">
        <w:rPr>
          <w:rFonts w:ascii="Segoe UI" w:hAnsi="Segoe UI" w:cs="Segoe UI"/>
          <w:sz w:val="22"/>
          <w:szCs w:val="22"/>
        </w:rPr>
        <w:t xml:space="preserve"> či</w:t>
      </w:r>
      <w:r w:rsidRPr="7C7B2CFA">
        <w:rPr>
          <w:rFonts w:ascii="Segoe UI" w:hAnsi="Segoe UI" w:cs="Segoe UI"/>
          <w:sz w:val="22"/>
          <w:szCs w:val="22"/>
        </w:rPr>
        <w:t xml:space="preserve"> být důvodem k povinnosti jejich zveřejnění jakékoliv třetí straně.</w:t>
      </w:r>
      <w:bookmarkEnd w:id="161"/>
    </w:p>
    <w:p w14:paraId="46FAA0AD" w14:textId="77777777" w:rsidR="00504E6F" w:rsidRPr="00504E6F" w:rsidRDefault="7C7B2CFA" w:rsidP="00740536">
      <w:pPr>
        <w:pStyle w:val="RLTextlnkuslovan"/>
        <w:spacing w:before="120" w:line="276" w:lineRule="auto"/>
        <w:ind w:left="1304"/>
        <w:rPr>
          <w:rFonts w:ascii="Segoe UI" w:hAnsi="Segoe UI" w:cs="Segoe UI"/>
          <w:sz w:val="22"/>
          <w:szCs w:val="22"/>
        </w:rPr>
      </w:pPr>
      <w:bookmarkStart w:id="162" w:name="_Ref440446245"/>
      <w:r w:rsidRPr="7C7B2CFA">
        <w:rPr>
          <w:rFonts w:ascii="Segoe UI" w:hAnsi="Segoe UI" w:cs="Segoe UI"/>
          <w:sz w:val="22"/>
          <w:szCs w:val="22"/>
        </w:rPr>
        <w:t>Udělení veškerých práv uvedených v tomto článku Smlouvy nelze ze strany Poskytovatele vypovědět a na jejich udělení nemá vliv ukončení účinnosti Smlouvy.</w:t>
      </w:r>
      <w:bookmarkEnd w:id="162"/>
    </w:p>
    <w:p w14:paraId="5E578AC9" w14:textId="1440F46D" w:rsidR="001D135B" w:rsidRPr="001D135B" w:rsidRDefault="7C7B2CFA" w:rsidP="00740536">
      <w:pPr>
        <w:pStyle w:val="RLTextlnkuslovan"/>
        <w:spacing w:before="120" w:line="276" w:lineRule="auto"/>
        <w:ind w:left="1304"/>
        <w:rPr>
          <w:rFonts w:ascii="Segoe UI" w:hAnsi="Segoe UI" w:cs="Segoe UI"/>
          <w:sz w:val="22"/>
          <w:szCs w:val="22"/>
        </w:rPr>
      </w:pPr>
      <w:r w:rsidRPr="7C7B2CFA">
        <w:rPr>
          <w:rFonts w:ascii="Segoe UI" w:hAnsi="Segoe UI" w:cs="Segoe UI"/>
          <w:sz w:val="22"/>
          <w:szCs w:val="22"/>
        </w:rPr>
        <w:t xml:space="preserve">Poskytovatel podpisem Smlouvy výslovně prohlašuje, že odměna za veškerá oprávnění poskytnutá Objednateli dle tohoto článku Smlouvy je již zahrnuta </w:t>
      </w:r>
      <w:bookmarkStart w:id="163" w:name="_Ref224699397"/>
      <w:r w:rsidRPr="7C7B2CFA">
        <w:rPr>
          <w:rFonts w:ascii="Segoe UI" w:hAnsi="Segoe UI" w:cs="Segoe UI"/>
          <w:sz w:val="22"/>
          <w:szCs w:val="22"/>
        </w:rPr>
        <w:t>v plnění Smlouvy (v některé z jeho položek).</w:t>
      </w:r>
      <w:bookmarkEnd w:id="163"/>
    </w:p>
    <w:p w14:paraId="5F52B727" w14:textId="4C040A14" w:rsidR="00914958" w:rsidRPr="00AD1656" w:rsidRDefault="7C7B2CFA" w:rsidP="00740536">
      <w:pPr>
        <w:pStyle w:val="RLTextlnkuslovan"/>
        <w:spacing w:before="120" w:line="276" w:lineRule="auto"/>
        <w:ind w:left="1304"/>
        <w:rPr>
          <w:rFonts w:ascii="Segoe UI" w:hAnsi="Segoe UI" w:cs="Segoe UI"/>
          <w:sz w:val="22"/>
          <w:szCs w:val="22"/>
        </w:rPr>
      </w:pPr>
      <w:r w:rsidRPr="7C7B2CFA">
        <w:rPr>
          <w:rFonts w:ascii="Segoe UI" w:hAnsi="Segoe UI" w:cs="Segoe UI"/>
          <w:sz w:val="22"/>
          <w:szCs w:val="22"/>
        </w:rPr>
        <w:t>Pokud bude výsledkem nebo součástí plnění dle Smlouvy v části “Rozvoj” databáze, která splňuje znaky Autorského díla dle AZ, poskytne Poskytovatel Objednateli k databázi shodná oprávnění jako k Autorskému dílu dle čl. </w:t>
      </w:r>
      <w:r w:rsidR="001232CF">
        <w:rPr>
          <w:rFonts w:ascii="Segoe UI" w:hAnsi="Segoe UI" w:cs="Segoe UI"/>
          <w:sz w:val="22"/>
          <w:szCs w:val="22"/>
        </w:rPr>
        <w:fldChar w:fldCharType="begin"/>
      </w:r>
      <w:r w:rsidR="001232CF">
        <w:rPr>
          <w:rFonts w:ascii="Segoe UI" w:hAnsi="Segoe UI" w:cs="Segoe UI"/>
          <w:sz w:val="22"/>
          <w:szCs w:val="22"/>
        </w:rPr>
        <w:instrText xml:space="preserve"> REF _Ref314542799 \r \h </w:instrText>
      </w:r>
      <w:r w:rsidR="001232CF">
        <w:rPr>
          <w:rFonts w:ascii="Segoe UI" w:hAnsi="Segoe UI" w:cs="Segoe UI"/>
          <w:sz w:val="22"/>
          <w:szCs w:val="22"/>
        </w:rPr>
      </w:r>
      <w:r w:rsidR="001232CF">
        <w:rPr>
          <w:rFonts w:ascii="Segoe UI" w:hAnsi="Segoe UI" w:cs="Segoe UI"/>
          <w:sz w:val="22"/>
          <w:szCs w:val="22"/>
        </w:rPr>
        <w:fldChar w:fldCharType="separate"/>
      </w:r>
      <w:r w:rsidR="001232CF">
        <w:rPr>
          <w:rFonts w:ascii="Segoe UI" w:hAnsi="Segoe UI" w:cs="Segoe UI"/>
          <w:sz w:val="22"/>
          <w:szCs w:val="22"/>
        </w:rPr>
        <w:t>13</w:t>
      </w:r>
      <w:r w:rsidR="001232CF">
        <w:rPr>
          <w:rFonts w:ascii="Segoe UI" w:hAnsi="Segoe UI" w:cs="Segoe UI"/>
          <w:sz w:val="22"/>
          <w:szCs w:val="22"/>
        </w:rPr>
        <w:fldChar w:fldCharType="end"/>
      </w:r>
      <w:r w:rsidRPr="7C7B2CFA">
        <w:rPr>
          <w:rFonts w:ascii="Segoe UI" w:hAnsi="Segoe UI" w:cs="Segoe UI"/>
          <w:sz w:val="22"/>
          <w:szCs w:val="22"/>
        </w:rPr>
        <w:t xml:space="preserve"> této Smlouvy, a to ke stejnému okamžiku jako je určen v odst. </w:t>
      </w:r>
      <w:r w:rsidR="001232CF">
        <w:rPr>
          <w:rFonts w:ascii="Segoe UI" w:hAnsi="Segoe UI" w:cs="Segoe UI"/>
          <w:sz w:val="22"/>
          <w:szCs w:val="22"/>
        </w:rPr>
        <w:fldChar w:fldCharType="begin"/>
      </w:r>
      <w:r w:rsidR="001232CF">
        <w:rPr>
          <w:rFonts w:ascii="Segoe UI" w:hAnsi="Segoe UI" w:cs="Segoe UI"/>
          <w:sz w:val="22"/>
          <w:szCs w:val="22"/>
        </w:rPr>
        <w:instrText xml:space="preserve"> REF _Ref96090153 \r \h </w:instrText>
      </w:r>
      <w:r w:rsidR="001232CF">
        <w:rPr>
          <w:rFonts w:ascii="Segoe UI" w:hAnsi="Segoe UI" w:cs="Segoe UI"/>
          <w:sz w:val="22"/>
          <w:szCs w:val="22"/>
        </w:rPr>
      </w:r>
      <w:r w:rsidR="001232CF">
        <w:rPr>
          <w:rFonts w:ascii="Segoe UI" w:hAnsi="Segoe UI" w:cs="Segoe UI"/>
          <w:sz w:val="22"/>
          <w:szCs w:val="22"/>
        </w:rPr>
        <w:fldChar w:fldCharType="separate"/>
      </w:r>
      <w:r w:rsidR="001232CF">
        <w:rPr>
          <w:rFonts w:ascii="Segoe UI" w:hAnsi="Segoe UI" w:cs="Segoe UI"/>
          <w:sz w:val="22"/>
          <w:szCs w:val="22"/>
        </w:rPr>
        <w:t>13.4</w:t>
      </w:r>
      <w:r w:rsidR="001232CF">
        <w:rPr>
          <w:rFonts w:ascii="Segoe UI" w:hAnsi="Segoe UI" w:cs="Segoe UI"/>
          <w:sz w:val="22"/>
          <w:szCs w:val="22"/>
        </w:rPr>
        <w:fldChar w:fldCharType="end"/>
      </w:r>
      <w:r w:rsidR="001232CF">
        <w:rPr>
          <w:rFonts w:ascii="Segoe UI" w:hAnsi="Segoe UI" w:cs="Segoe UI"/>
          <w:sz w:val="22"/>
          <w:szCs w:val="22"/>
        </w:rPr>
        <w:t xml:space="preserve"> </w:t>
      </w:r>
      <w:r w:rsidRPr="7C7B2CFA">
        <w:rPr>
          <w:rFonts w:ascii="Segoe UI" w:hAnsi="Segoe UI" w:cs="Segoe UI"/>
          <w:sz w:val="22"/>
          <w:szCs w:val="22"/>
        </w:rPr>
        <w:t>této Smlouvy. Současně je Objednatel v postavení pořizovatele databáze ve smyslu § 88 AZ, což pro vyloučení jakýchkoliv pochybností rovněž zahrnuje i právo na vytěžování nebo zužitkování nebo zveřejnění (poskytnutí) databáze třetím osobám nebo k využití celého obsahu databáze nebo její kvalitativně nebo kvantitativně podstatné části. Cena za případná oprávnění k databází</w:t>
      </w:r>
      <w:r w:rsidR="005B6FB9">
        <w:rPr>
          <w:rFonts w:ascii="Segoe UI" w:hAnsi="Segoe UI" w:cs="Segoe UI"/>
          <w:sz w:val="22"/>
          <w:szCs w:val="22"/>
        </w:rPr>
        <w:t>m</w:t>
      </w:r>
      <w:r w:rsidRPr="7C7B2CFA">
        <w:rPr>
          <w:rFonts w:ascii="Segoe UI" w:hAnsi="Segoe UI" w:cs="Segoe UI"/>
          <w:sz w:val="22"/>
          <w:szCs w:val="22"/>
        </w:rPr>
        <w:t xml:space="preserve"> včetně práv pořizovatele databáze je součástí plnění Smlouvy. Poskytovatel není oprávněn databázi bez souhlasu Objednatele užívat.</w:t>
      </w:r>
      <w:r w:rsidR="005B6FB9">
        <w:rPr>
          <w:rFonts w:ascii="Segoe UI" w:hAnsi="Segoe UI" w:cs="Segoe UI"/>
          <w:sz w:val="22"/>
          <w:szCs w:val="22"/>
        </w:rPr>
        <w:t xml:space="preserve"> </w:t>
      </w:r>
      <w:r w:rsidRPr="7C7B2CFA">
        <w:rPr>
          <w:rFonts w:ascii="Segoe UI" w:hAnsi="Segoe UI" w:cs="Segoe UI"/>
          <w:sz w:val="22"/>
          <w:szCs w:val="22"/>
        </w:rPr>
        <w:t>Smluvní strany prohlašují, že jsou si vědomy, že v rámci plnění této Smlouvy mohou být užívána i Autorská díla vzniklá před podpisem Smlouvy, neboť Poskytovatel Systém pro Objednatele vyvíjel, udržoval, podporoval a rozvíjel již od roku 2006 (dále jen „</w:t>
      </w:r>
      <w:r w:rsidRPr="7C7B2CFA">
        <w:rPr>
          <w:rFonts w:ascii="Segoe UI" w:hAnsi="Segoe UI" w:cs="Segoe UI"/>
          <w:b/>
          <w:bCs/>
          <w:i/>
          <w:iCs/>
          <w:sz w:val="22"/>
          <w:szCs w:val="22"/>
        </w:rPr>
        <w:t>dřívější autorská díla</w:t>
      </w:r>
      <w:r w:rsidRPr="7C7B2CFA">
        <w:rPr>
          <w:rFonts w:ascii="Segoe UI" w:hAnsi="Segoe UI" w:cs="Segoe UI"/>
          <w:sz w:val="22"/>
          <w:szCs w:val="22"/>
        </w:rPr>
        <w:t xml:space="preserve">“). V případě, že k naplnění účelu této Smlouvy, k plnění této Smlouvy a k užívání Systému nebo jeho dílčí části Objednatel nemá potřebná práva či (pod)licence k dřívějším autorským dílům, prohlašuje Poskytovatel, že těmito právy a (pod)licencemi k dřívějším autorským dílům disponuje on sám jako vykonavatel práv k dřívějším autorským dílům, případně je pro Objednatele smluvně zajistil. </w:t>
      </w:r>
    </w:p>
    <w:p w14:paraId="60BDFA38" w14:textId="4B8479DF" w:rsidR="00914958" w:rsidRPr="00CF36A4" w:rsidRDefault="7C7B2CFA" w:rsidP="00740536">
      <w:pPr>
        <w:pStyle w:val="RLTextlnkuslovan"/>
        <w:spacing w:before="120" w:line="276" w:lineRule="auto"/>
        <w:ind w:left="1304"/>
        <w:rPr>
          <w:rFonts w:ascii="Segoe UI" w:hAnsi="Segoe UI" w:cs="Segoe UI"/>
          <w:sz w:val="22"/>
          <w:szCs w:val="22"/>
        </w:rPr>
      </w:pPr>
      <w:r w:rsidRPr="7C7B2CFA">
        <w:rPr>
          <w:rFonts w:ascii="Segoe UI" w:hAnsi="Segoe UI" w:cs="Segoe UI"/>
          <w:sz w:val="22"/>
          <w:szCs w:val="22"/>
        </w:rPr>
        <w:t xml:space="preserve">Poskytovatel touto Smlouvou poskytuje k takovým dřívějším autorským dílům Objednateli Licence v následujícím rozsahu: </w:t>
      </w:r>
    </w:p>
    <w:p w14:paraId="265D7F05" w14:textId="095E56D8" w:rsidR="00914958" w:rsidRPr="00AD1656" w:rsidRDefault="7C7B2CFA" w:rsidP="00C3283F">
      <w:pPr>
        <w:pStyle w:val="RLTextlnkuslovan"/>
        <w:numPr>
          <w:ilvl w:val="2"/>
          <w:numId w:val="1"/>
        </w:numPr>
        <w:spacing w:before="120" w:line="276" w:lineRule="auto"/>
        <w:rPr>
          <w:rFonts w:ascii="Segoe UI" w:eastAsia="Segoe UI" w:hAnsi="Segoe UI" w:cs="Segoe UI"/>
          <w:sz w:val="22"/>
          <w:szCs w:val="22"/>
        </w:rPr>
      </w:pPr>
      <w:r w:rsidRPr="7C7B2CFA">
        <w:rPr>
          <w:rFonts w:ascii="Segoe UI" w:hAnsi="Segoe UI" w:cs="Segoe UI"/>
          <w:sz w:val="22"/>
          <w:szCs w:val="22"/>
        </w:rPr>
        <w:t>Licence je výhradní a udělená ke splnění účelu Smlouvy;</w:t>
      </w:r>
    </w:p>
    <w:p w14:paraId="665531BA" w14:textId="37272A42" w:rsidR="00914958" w:rsidRPr="00AD1656" w:rsidRDefault="7C7B2CFA" w:rsidP="00C3283F">
      <w:pPr>
        <w:pStyle w:val="RLTextlnkuslovan"/>
        <w:numPr>
          <w:ilvl w:val="2"/>
          <w:numId w:val="1"/>
        </w:numPr>
        <w:spacing w:before="120" w:line="276" w:lineRule="auto"/>
        <w:rPr>
          <w:rFonts w:ascii="Segoe UI" w:eastAsia="Segoe UI" w:hAnsi="Segoe UI" w:cs="Segoe UI"/>
          <w:sz w:val="22"/>
          <w:szCs w:val="22"/>
        </w:rPr>
      </w:pPr>
      <w:r w:rsidRPr="7C7B2CFA">
        <w:rPr>
          <w:rFonts w:ascii="Segoe UI" w:hAnsi="Segoe UI" w:cs="Segoe UI"/>
          <w:sz w:val="22"/>
          <w:szCs w:val="22"/>
        </w:rPr>
        <w:t xml:space="preserve">Licence je udělena na dobu trvání této Smlouvy bez územního </w:t>
      </w:r>
      <w:r w:rsidR="001829AF" w:rsidRPr="7C7B2CFA">
        <w:rPr>
          <w:rFonts w:ascii="Segoe UI" w:hAnsi="Segoe UI" w:cs="Segoe UI"/>
          <w:sz w:val="22"/>
          <w:szCs w:val="22"/>
        </w:rPr>
        <w:t>a</w:t>
      </w:r>
      <w:r w:rsidR="001829AF">
        <w:rPr>
          <w:rFonts w:ascii="Segoe UI" w:hAnsi="Segoe UI" w:cs="Segoe UI"/>
          <w:sz w:val="22"/>
          <w:szCs w:val="22"/>
        </w:rPr>
        <w:t> </w:t>
      </w:r>
      <w:r w:rsidRPr="7C7B2CFA">
        <w:rPr>
          <w:rFonts w:ascii="Segoe UI" w:hAnsi="Segoe UI" w:cs="Segoe UI"/>
          <w:sz w:val="22"/>
          <w:szCs w:val="22"/>
        </w:rPr>
        <w:t>množstevního omezení;</w:t>
      </w:r>
    </w:p>
    <w:p w14:paraId="33CFCF69" w14:textId="2E9D826E" w:rsidR="00914958" w:rsidRPr="00AD1656" w:rsidRDefault="7C7B2CFA" w:rsidP="00C3283F">
      <w:pPr>
        <w:pStyle w:val="RLTextlnkuslovan"/>
        <w:numPr>
          <w:ilvl w:val="2"/>
          <w:numId w:val="1"/>
        </w:numPr>
        <w:spacing w:before="120" w:line="276" w:lineRule="auto"/>
        <w:rPr>
          <w:rFonts w:ascii="Segoe UI" w:eastAsia="Segoe UI" w:hAnsi="Segoe UI" w:cs="Segoe UI"/>
          <w:sz w:val="22"/>
          <w:szCs w:val="22"/>
        </w:rPr>
      </w:pPr>
      <w:r w:rsidRPr="7C7B2CFA">
        <w:rPr>
          <w:rFonts w:ascii="Segoe UI" w:hAnsi="Segoe UI" w:cs="Segoe UI"/>
          <w:sz w:val="22"/>
          <w:szCs w:val="22"/>
        </w:rPr>
        <w:t>Licence se vztahuje automaticky i na všechny nové verze, úpravy a překlady příslušných dřívějších autorských děl;</w:t>
      </w:r>
    </w:p>
    <w:p w14:paraId="3A074AB8" w14:textId="0D069AC0" w:rsidR="00914958" w:rsidRPr="00CF36A4" w:rsidRDefault="7C7B2CFA" w:rsidP="00740536">
      <w:pPr>
        <w:pStyle w:val="RLTextlnkuslovan"/>
        <w:spacing w:before="120" w:line="276" w:lineRule="auto"/>
        <w:ind w:left="1304"/>
        <w:rPr>
          <w:rFonts w:ascii="Segoe UI" w:hAnsi="Segoe UI" w:cs="Segoe UI"/>
          <w:sz w:val="22"/>
          <w:szCs w:val="22"/>
        </w:rPr>
      </w:pPr>
      <w:r w:rsidRPr="7C7B2CFA">
        <w:rPr>
          <w:rFonts w:ascii="Segoe UI" w:hAnsi="Segoe UI" w:cs="Segoe UI"/>
          <w:sz w:val="22"/>
          <w:szCs w:val="22"/>
        </w:rPr>
        <w:t>Poskytovatel není povinen k takovým dřívějším autorským dílům poskytnout zdrojový kód ani jeho změnu. Licenční poplatek za výše uvedená oprávnění k dřívějším autorským dílům je zahrnut v ceně za provedení plnění.</w:t>
      </w:r>
    </w:p>
    <w:p w14:paraId="4E9152F5" w14:textId="56123978" w:rsidR="005924FD" w:rsidRPr="001978BA" w:rsidRDefault="7C7B2CFA" w:rsidP="001978BA">
      <w:pPr>
        <w:pStyle w:val="RLTextlnkuslovan"/>
        <w:spacing w:before="120" w:line="276" w:lineRule="auto"/>
        <w:ind w:left="1304"/>
        <w:rPr>
          <w:rFonts w:ascii="Segoe UI" w:hAnsi="Segoe UI" w:cs="Segoe UI"/>
          <w:sz w:val="22"/>
          <w:szCs w:val="22"/>
        </w:rPr>
      </w:pPr>
      <w:r w:rsidRPr="7C7B2CFA">
        <w:rPr>
          <w:rFonts w:ascii="Segoe UI" w:hAnsi="Segoe UI" w:cs="Segoe UI"/>
          <w:sz w:val="22"/>
          <w:szCs w:val="22"/>
        </w:rPr>
        <w:t xml:space="preserve">V případě, že z důvodu použití produktů třetích stran není obvyklé a nelze po Poskytovateli spravedlivě požadovat, aby Poskytovatel poskytl k takovýmto autorským dílům Licenci a související oprávnění dle odst. </w:t>
      </w:r>
      <w:r w:rsidR="00CF36A4">
        <w:rPr>
          <w:rFonts w:ascii="Segoe UI" w:hAnsi="Segoe UI" w:cs="Segoe UI"/>
          <w:sz w:val="22"/>
          <w:szCs w:val="22"/>
        </w:rPr>
        <w:fldChar w:fldCharType="begin"/>
      </w:r>
      <w:r w:rsidR="00CF36A4">
        <w:rPr>
          <w:rFonts w:ascii="Segoe UI" w:hAnsi="Segoe UI" w:cs="Segoe UI"/>
          <w:sz w:val="22"/>
          <w:szCs w:val="22"/>
        </w:rPr>
        <w:instrText xml:space="preserve"> REF _Ref96340048 \r \h </w:instrText>
      </w:r>
      <w:r w:rsidR="00CF36A4">
        <w:rPr>
          <w:rFonts w:ascii="Segoe UI" w:hAnsi="Segoe UI" w:cs="Segoe UI"/>
          <w:sz w:val="22"/>
          <w:szCs w:val="22"/>
        </w:rPr>
      </w:r>
      <w:r w:rsidR="00CF36A4">
        <w:rPr>
          <w:rFonts w:ascii="Segoe UI" w:hAnsi="Segoe UI" w:cs="Segoe UI"/>
          <w:sz w:val="22"/>
          <w:szCs w:val="22"/>
        </w:rPr>
        <w:fldChar w:fldCharType="separate"/>
      </w:r>
      <w:r w:rsidR="00CF36A4">
        <w:rPr>
          <w:rFonts w:ascii="Segoe UI" w:hAnsi="Segoe UI" w:cs="Segoe UI"/>
          <w:sz w:val="22"/>
          <w:szCs w:val="22"/>
        </w:rPr>
        <w:t>13.2</w:t>
      </w:r>
      <w:r w:rsidR="00CF36A4">
        <w:rPr>
          <w:rFonts w:ascii="Segoe UI" w:hAnsi="Segoe UI" w:cs="Segoe UI"/>
          <w:sz w:val="22"/>
          <w:szCs w:val="22"/>
        </w:rPr>
        <w:fldChar w:fldCharType="end"/>
      </w:r>
      <w:r w:rsidR="00723602">
        <w:rPr>
          <w:rFonts w:ascii="Segoe UI" w:hAnsi="Segoe UI" w:cs="Segoe UI"/>
          <w:sz w:val="22"/>
          <w:szCs w:val="22"/>
        </w:rPr>
        <w:t xml:space="preserve"> </w:t>
      </w:r>
      <w:r w:rsidRPr="7C7B2CFA">
        <w:rPr>
          <w:rFonts w:ascii="Segoe UI" w:hAnsi="Segoe UI" w:cs="Segoe UI"/>
          <w:sz w:val="22"/>
          <w:szCs w:val="22"/>
        </w:rPr>
        <w:t xml:space="preserve">až </w:t>
      </w:r>
      <w:r w:rsidR="00CF36A4">
        <w:rPr>
          <w:rFonts w:ascii="Segoe UI" w:hAnsi="Segoe UI" w:cs="Segoe UI"/>
          <w:sz w:val="22"/>
          <w:szCs w:val="22"/>
        </w:rPr>
        <w:fldChar w:fldCharType="begin"/>
      </w:r>
      <w:r w:rsidR="00CF36A4">
        <w:rPr>
          <w:rFonts w:ascii="Segoe UI" w:hAnsi="Segoe UI" w:cs="Segoe UI"/>
          <w:sz w:val="22"/>
          <w:szCs w:val="22"/>
        </w:rPr>
        <w:instrText xml:space="preserve"> REF _Ref417630007 \r \h </w:instrText>
      </w:r>
      <w:r w:rsidR="00CF36A4">
        <w:rPr>
          <w:rFonts w:ascii="Segoe UI" w:hAnsi="Segoe UI" w:cs="Segoe UI"/>
          <w:sz w:val="22"/>
          <w:szCs w:val="22"/>
        </w:rPr>
      </w:r>
      <w:r w:rsidR="00CF36A4">
        <w:rPr>
          <w:rFonts w:ascii="Segoe UI" w:hAnsi="Segoe UI" w:cs="Segoe UI"/>
          <w:sz w:val="22"/>
          <w:szCs w:val="22"/>
        </w:rPr>
        <w:fldChar w:fldCharType="separate"/>
      </w:r>
      <w:r w:rsidR="00CF36A4">
        <w:rPr>
          <w:rFonts w:ascii="Segoe UI" w:hAnsi="Segoe UI" w:cs="Segoe UI"/>
          <w:sz w:val="22"/>
          <w:szCs w:val="22"/>
        </w:rPr>
        <w:t>13.10</w:t>
      </w:r>
      <w:r w:rsidR="00CF36A4">
        <w:rPr>
          <w:rFonts w:ascii="Segoe UI" w:hAnsi="Segoe UI" w:cs="Segoe UI"/>
          <w:sz w:val="22"/>
          <w:szCs w:val="22"/>
        </w:rPr>
        <w:fldChar w:fldCharType="end"/>
      </w:r>
      <w:r w:rsidRPr="7C7B2CFA">
        <w:rPr>
          <w:rFonts w:ascii="Segoe UI" w:hAnsi="Segoe UI" w:cs="Segoe UI"/>
          <w:sz w:val="22"/>
          <w:szCs w:val="22"/>
        </w:rPr>
        <w:t>, platí, že Licence k takovémuto autorskému dílu musí být Objednateli poskytnuta alespoň v rozsahu umožňujícím řádné užívání příslušného dílčího plnění v rámci využívání plnění, v rozsahu odpovídajícímu účelu této Smlouvy a době její účinnosti.</w:t>
      </w:r>
    </w:p>
    <w:p w14:paraId="66E01745" w14:textId="77777777" w:rsidR="002C1E41" w:rsidRPr="002C4FEC" w:rsidRDefault="002C1E41" w:rsidP="009003D6">
      <w:pPr>
        <w:pStyle w:val="RLlneksmlouvy"/>
        <w:spacing w:before="240" w:line="276" w:lineRule="auto"/>
        <w:ind w:left="567" w:hanging="567"/>
        <w:rPr>
          <w:rFonts w:ascii="Segoe UI" w:hAnsi="Segoe UI" w:cs="Segoe UI"/>
          <w:sz w:val="22"/>
          <w:szCs w:val="22"/>
        </w:rPr>
      </w:pPr>
      <w:bookmarkStart w:id="164" w:name="_Ref195959157"/>
      <w:bookmarkStart w:id="165" w:name="_Toc212632755"/>
      <w:bookmarkStart w:id="166" w:name="_Toc295034738"/>
      <w:bookmarkStart w:id="167" w:name="_Ref298675240"/>
      <w:bookmarkStart w:id="168" w:name="_Ref367576435"/>
      <w:bookmarkStart w:id="169" w:name="_Ref202762701"/>
      <w:bookmarkEnd w:id="144"/>
      <w:bookmarkEnd w:id="145"/>
      <w:bookmarkEnd w:id="146"/>
      <w:bookmarkEnd w:id="148"/>
      <w:bookmarkEnd w:id="149"/>
      <w:bookmarkEnd w:id="150"/>
      <w:r w:rsidRPr="002C4FEC">
        <w:rPr>
          <w:rFonts w:ascii="Segoe UI" w:hAnsi="Segoe UI" w:cs="Segoe UI"/>
          <w:sz w:val="22"/>
          <w:szCs w:val="22"/>
        </w:rPr>
        <w:t>OPRÁVNĚNÉ OSOBY</w:t>
      </w:r>
      <w:bookmarkEnd w:id="164"/>
      <w:bookmarkEnd w:id="165"/>
      <w:bookmarkEnd w:id="166"/>
      <w:bookmarkEnd w:id="167"/>
      <w:bookmarkEnd w:id="168"/>
    </w:p>
    <w:p w14:paraId="3DE99353" w14:textId="77777777" w:rsidR="002C1E41" w:rsidRPr="00682CF3" w:rsidRDefault="1B60D532" w:rsidP="00740536">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Každá ze smluvních stran jmenuje oprávněnou osobu, popř. zástupce oprávněné osoby. Oprávněné osoby budou zastupovat smluvní stranu ve smluvních, obchodních a technických záležitostech souvisejících s plněním této Smlouvy. Pro vyloučení pochybností se smluvní strany dohodly, že:</w:t>
      </w:r>
    </w:p>
    <w:p w14:paraId="44C5A826" w14:textId="4B05440E" w:rsidR="004D7B82" w:rsidRPr="008268E5" w:rsidRDefault="1B60D532" w:rsidP="00C3283F">
      <w:pPr>
        <w:pStyle w:val="RLTextlnkuslovan"/>
        <w:numPr>
          <w:ilvl w:val="2"/>
          <w:numId w:val="1"/>
        </w:numPr>
        <w:spacing w:before="120" w:line="276" w:lineRule="auto"/>
        <w:ind w:left="2041"/>
        <w:rPr>
          <w:rFonts w:ascii="Segoe UI" w:hAnsi="Segoe UI" w:cs="Segoe UI"/>
          <w:sz w:val="22"/>
          <w:szCs w:val="22"/>
        </w:rPr>
      </w:pPr>
      <w:r w:rsidRPr="1B60D532">
        <w:rPr>
          <w:rFonts w:ascii="Segoe UI" w:hAnsi="Segoe UI" w:cs="Segoe UI"/>
          <w:sz w:val="22"/>
          <w:szCs w:val="22"/>
        </w:rPr>
        <w:t xml:space="preserve">osoby oprávněné jednat v záležitostech smluvních jsou oprávněny vést s druhou smluvní stranou jednání obchodního charakteru a měnit či rušit tuto Smlouvu a uzavírat k ní dodatky dle odst. </w:t>
      </w:r>
      <w:r w:rsidR="00723602">
        <w:rPr>
          <w:rFonts w:ascii="Segoe UI" w:hAnsi="Segoe UI" w:cs="Segoe UI"/>
          <w:sz w:val="22"/>
          <w:szCs w:val="22"/>
        </w:rPr>
        <w:fldChar w:fldCharType="begin"/>
      </w:r>
      <w:r w:rsidR="00723602">
        <w:rPr>
          <w:rFonts w:ascii="Segoe UI" w:hAnsi="Segoe UI" w:cs="Segoe UI"/>
          <w:sz w:val="22"/>
          <w:szCs w:val="22"/>
        </w:rPr>
        <w:instrText xml:space="preserve"> REF _Ref304891672 \r \h </w:instrText>
      </w:r>
      <w:r w:rsidR="00723602">
        <w:rPr>
          <w:rFonts w:ascii="Segoe UI" w:hAnsi="Segoe UI" w:cs="Segoe UI"/>
          <w:sz w:val="22"/>
          <w:szCs w:val="22"/>
        </w:rPr>
      </w:r>
      <w:r w:rsidR="00723602">
        <w:rPr>
          <w:rFonts w:ascii="Segoe UI" w:hAnsi="Segoe UI" w:cs="Segoe UI"/>
          <w:sz w:val="22"/>
          <w:szCs w:val="22"/>
        </w:rPr>
        <w:fldChar w:fldCharType="separate"/>
      </w:r>
      <w:r w:rsidR="00723602">
        <w:rPr>
          <w:rFonts w:ascii="Segoe UI" w:hAnsi="Segoe UI" w:cs="Segoe UI"/>
          <w:sz w:val="22"/>
          <w:szCs w:val="22"/>
        </w:rPr>
        <w:t>22.1</w:t>
      </w:r>
      <w:r w:rsidR="00723602">
        <w:rPr>
          <w:rFonts w:ascii="Segoe UI" w:hAnsi="Segoe UI" w:cs="Segoe UI"/>
          <w:sz w:val="22"/>
          <w:szCs w:val="22"/>
        </w:rPr>
        <w:fldChar w:fldCharType="end"/>
      </w:r>
      <w:r w:rsidR="00723602">
        <w:rPr>
          <w:rFonts w:ascii="Segoe UI" w:hAnsi="Segoe UI" w:cs="Segoe UI"/>
          <w:sz w:val="22"/>
          <w:szCs w:val="22"/>
        </w:rPr>
        <w:t xml:space="preserve"> </w:t>
      </w:r>
      <w:r w:rsidRPr="1B60D532">
        <w:rPr>
          <w:rFonts w:ascii="Segoe UI" w:hAnsi="Segoe UI" w:cs="Segoe UI"/>
          <w:sz w:val="22"/>
          <w:szCs w:val="22"/>
        </w:rPr>
        <w:t>Smlouvy;</w:t>
      </w:r>
    </w:p>
    <w:p w14:paraId="6DD0A134" w14:textId="79F33AB5" w:rsidR="00E57BBC" w:rsidRPr="008268E5" w:rsidRDefault="1B60D532" w:rsidP="00C3283F">
      <w:pPr>
        <w:pStyle w:val="RLTextlnkuslovan"/>
        <w:numPr>
          <w:ilvl w:val="2"/>
          <w:numId w:val="1"/>
        </w:numPr>
        <w:spacing w:before="120" w:line="276" w:lineRule="auto"/>
        <w:ind w:left="2041"/>
        <w:rPr>
          <w:rFonts w:ascii="Segoe UI" w:hAnsi="Segoe UI" w:cs="Segoe UI"/>
          <w:sz w:val="22"/>
          <w:szCs w:val="22"/>
        </w:rPr>
      </w:pPr>
      <w:bookmarkStart w:id="170" w:name="_Ref370110303"/>
      <w:bookmarkStart w:id="171" w:name="_Ref96090974"/>
      <w:r w:rsidRPr="1B60D532">
        <w:rPr>
          <w:rFonts w:ascii="Segoe UI" w:hAnsi="Segoe UI" w:cs="Segoe UI"/>
          <w:sz w:val="22"/>
          <w:szCs w:val="22"/>
        </w:rPr>
        <w:t xml:space="preserve">osoby oprávněné v záležitostech obchodních jsou oprávněny vést s druhou stranou jednání obchodního charakteru, jednat v rámci změnového řízení dle čl. </w:t>
      </w:r>
      <w:r w:rsidR="00723602">
        <w:rPr>
          <w:rFonts w:ascii="Segoe UI" w:hAnsi="Segoe UI" w:cs="Segoe UI"/>
          <w:sz w:val="22"/>
          <w:szCs w:val="22"/>
        </w:rPr>
        <w:fldChar w:fldCharType="begin"/>
      </w:r>
      <w:r w:rsidR="00723602">
        <w:rPr>
          <w:rFonts w:ascii="Segoe UI" w:hAnsi="Segoe UI" w:cs="Segoe UI"/>
          <w:sz w:val="22"/>
          <w:szCs w:val="22"/>
        </w:rPr>
        <w:instrText xml:space="preserve"> REF _Ref405908840 \r \h </w:instrText>
      </w:r>
      <w:r w:rsidR="00723602">
        <w:rPr>
          <w:rFonts w:ascii="Segoe UI" w:hAnsi="Segoe UI" w:cs="Segoe UI"/>
          <w:sz w:val="22"/>
          <w:szCs w:val="22"/>
        </w:rPr>
      </w:r>
      <w:r w:rsidR="00723602">
        <w:rPr>
          <w:rFonts w:ascii="Segoe UI" w:hAnsi="Segoe UI" w:cs="Segoe UI"/>
          <w:sz w:val="22"/>
          <w:szCs w:val="22"/>
        </w:rPr>
        <w:fldChar w:fldCharType="separate"/>
      </w:r>
      <w:r w:rsidR="00723602">
        <w:rPr>
          <w:rFonts w:ascii="Segoe UI" w:hAnsi="Segoe UI" w:cs="Segoe UI"/>
          <w:sz w:val="22"/>
          <w:szCs w:val="22"/>
        </w:rPr>
        <w:t>9</w:t>
      </w:r>
      <w:r w:rsidR="00723602">
        <w:rPr>
          <w:rFonts w:ascii="Segoe UI" w:hAnsi="Segoe UI" w:cs="Segoe UI"/>
          <w:sz w:val="22"/>
          <w:szCs w:val="22"/>
        </w:rPr>
        <w:fldChar w:fldCharType="end"/>
      </w:r>
      <w:r w:rsidRPr="1B60D532">
        <w:rPr>
          <w:rFonts w:ascii="Segoe UI" w:hAnsi="Segoe UI" w:cs="Segoe UI"/>
          <w:sz w:val="22"/>
          <w:szCs w:val="22"/>
        </w:rPr>
        <w:t xml:space="preserve"> této Smlouvy, jednat v rámci akceptačních procedur při předávání a převzetí plnění dle čl. </w:t>
      </w:r>
      <w:r w:rsidR="00723602">
        <w:rPr>
          <w:rFonts w:ascii="Segoe UI" w:hAnsi="Segoe UI" w:cs="Segoe UI"/>
          <w:sz w:val="22"/>
          <w:szCs w:val="22"/>
        </w:rPr>
        <w:fldChar w:fldCharType="begin"/>
      </w:r>
      <w:r w:rsidR="00723602">
        <w:rPr>
          <w:rFonts w:ascii="Segoe UI" w:hAnsi="Segoe UI" w:cs="Segoe UI"/>
          <w:sz w:val="22"/>
          <w:szCs w:val="22"/>
        </w:rPr>
        <w:instrText xml:space="preserve"> REF _Ref367565345 \r \h </w:instrText>
      </w:r>
      <w:r w:rsidR="00723602">
        <w:rPr>
          <w:rFonts w:ascii="Segoe UI" w:hAnsi="Segoe UI" w:cs="Segoe UI"/>
          <w:sz w:val="22"/>
          <w:szCs w:val="22"/>
        </w:rPr>
      </w:r>
      <w:r w:rsidR="00723602">
        <w:rPr>
          <w:rFonts w:ascii="Segoe UI" w:hAnsi="Segoe UI" w:cs="Segoe UI"/>
          <w:sz w:val="22"/>
          <w:szCs w:val="22"/>
        </w:rPr>
        <w:fldChar w:fldCharType="separate"/>
      </w:r>
      <w:r w:rsidR="00723602">
        <w:rPr>
          <w:rFonts w:ascii="Segoe UI" w:hAnsi="Segoe UI" w:cs="Segoe UI"/>
          <w:sz w:val="22"/>
          <w:szCs w:val="22"/>
        </w:rPr>
        <w:t>10</w:t>
      </w:r>
      <w:r w:rsidR="00723602">
        <w:rPr>
          <w:rFonts w:ascii="Segoe UI" w:hAnsi="Segoe UI" w:cs="Segoe UI"/>
          <w:sz w:val="22"/>
          <w:szCs w:val="22"/>
        </w:rPr>
        <w:fldChar w:fldCharType="end"/>
      </w:r>
      <w:r w:rsidRPr="1B60D532">
        <w:rPr>
          <w:rFonts w:ascii="Segoe UI" w:hAnsi="Segoe UI" w:cs="Segoe UI"/>
          <w:sz w:val="22"/>
          <w:szCs w:val="22"/>
        </w:rPr>
        <w:t xml:space="preserve"> Smlouvy, zejména podepisovat příslušné akceptační, předávací či jiné protokoly dle této Smlouvy; osoby oprávněné v záležitostech obchodních však nejsou oprávněny tuto Smlouvu měnit či rušit ani k ní uzavírat dodatky dle odst. </w:t>
      </w:r>
      <w:r w:rsidR="00723602">
        <w:rPr>
          <w:rFonts w:ascii="Segoe UI" w:hAnsi="Segoe UI" w:cs="Segoe UI"/>
          <w:sz w:val="22"/>
          <w:szCs w:val="22"/>
        </w:rPr>
        <w:fldChar w:fldCharType="begin"/>
      </w:r>
      <w:r w:rsidR="00723602">
        <w:rPr>
          <w:rFonts w:ascii="Segoe UI" w:hAnsi="Segoe UI" w:cs="Segoe UI"/>
          <w:sz w:val="22"/>
          <w:szCs w:val="22"/>
        </w:rPr>
        <w:instrText xml:space="preserve"> REF _Ref304891672 \r \h </w:instrText>
      </w:r>
      <w:r w:rsidR="00723602">
        <w:rPr>
          <w:rFonts w:ascii="Segoe UI" w:hAnsi="Segoe UI" w:cs="Segoe UI"/>
          <w:sz w:val="22"/>
          <w:szCs w:val="22"/>
        </w:rPr>
      </w:r>
      <w:r w:rsidR="00723602">
        <w:rPr>
          <w:rFonts w:ascii="Segoe UI" w:hAnsi="Segoe UI" w:cs="Segoe UI"/>
          <w:sz w:val="22"/>
          <w:szCs w:val="22"/>
        </w:rPr>
        <w:fldChar w:fldCharType="separate"/>
      </w:r>
      <w:r w:rsidR="00723602">
        <w:rPr>
          <w:rFonts w:ascii="Segoe UI" w:hAnsi="Segoe UI" w:cs="Segoe UI"/>
          <w:sz w:val="22"/>
          <w:szCs w:val="22"/>
        </w:rPr>
        <w:t>22.1</w:t>
      </w:r>
      <w:r w:rsidR="00723602">
        <w:rPr>
          <w:rFonts w:ascii="Segoe UI" w:hAnsi="Segoe UI" w:cs="Segoe UI"/>
          <w:sz w:val="22"/>
          <w:szCs w:val="22"/>
        </w:rPr>
        <w:fldChar w:fldCharType="end"/>
      </w:r>
      <w:r w:rsidR="00723602">
        <w:rPr>
          <w:rFonts w:ascii="Segoe UI" w:hAnsi="Segoe UI" w:cs="Segoe UI"/>
          <w:sz w:val="22"/>
          <w:szCs w:val="22"/>
        </w:rPr>
        <w:t xml:space="preserve"> </w:t>
      </w:r>
      <w:r w:rsidRPr="1B60D532">
        <w:rPr>
          <w:rFonts w:ascii="Segoe UI" w:hAnsi="Segoe UI" w:cs="Segoe UI"/>
          <w:sz w:val="22"/>
          <w:szCs w:val="22"/>
        </w:rPr>
        <w:t>Smlouvy</w:t>
      </w:r>
      <w:bookmarkEnd w:id="170"/>
      <w:r w:rsidRPr="1B60D532">
        <w:rPr>
          <w:rFonts w:ascii="Segoe UI" w:hAnsi="Segoe UI" w:cs="Segoe UI"/>
          <w:sz w:val="22"/>
          <w:szCs w:val="22"/>
        </w:rPr>
        <w:t>;</w:t>
      </w:r>
      <w:bookmarkEnd w:id="171"/>
    </w:p>
    <w:p w14:paraId="77C53B34" w14:textId="2A41FDA0" w:rsidR="002C1E41" w:rsidRPr="008268E5" w:rsidRDefault="1B60D532" w:rsidP="00C3283F">
      <w:pPr>
        <w:pStyle w:val="RLTextlnkuslovan"/>
        <w:numPr>
          <w:ilvl w:val="2"/>
          <w:numId w:val="1"/>
        </w:numPr>
        <w:spacing w:before="120" w:line="276" w:lineRule="auto"/>
        <w:ind w:left="2041"/>
        <w:rPr>
          <w:rFonts w:ascii="Segoe UI" w:hAnsi="Segoe UI" w:cs="Segoe UI"/>
          <w:sz w:val="22"/>
          <w:szCs w:val="22"/>
        </w:rPr>
      </w:pPr>
      <w:bookmarkStart w:id="172" w:name="_Ref370110305"/>
      <w:r w:rsidRPr="1B60D532">
        <w:rPr>
          <w:rFonts w:ascii="Segoe UI" w:hAnsi="Segoe UI" w:cs="Segoe UI"/>
          <w:sz w:val="22"/>
          <w:szCs w:val="22"/>
        </w:rPr>
        <w:t xml:space="preserve">osoby oprávněné jednat v záležitostech technických jsou oprávněny vést jednání technického charakteru, poskytovat stanoviska v technických otázkách a jednat jménem stran v rámci reklamace vad; tyto osoby rovněž nejsou oprávněny tuto Smlouvu měnit či rušit ani k ní uzavírat dodatky dle odst. </w:t>
      </w:r>
      <w:r w:rsidR="00723602">
        <w:rPr>
          <w:rFonts w:ascii="Segoe UI" w:hAnsi="Segoe UI" w:cs="Segoe UI"/>
          <w:sz w:val="22"/>
          <w:szCs w:val="22"/>
        </w:rPr>
        <w:fldChar w:fldCharType="begin"/>
      </w:r>
      <w:r w:rsidR="00723602">
        <w:rPr>
          <w:rFonts w:ascii="Segoe UI" w:hAnsi="Segoe UI" w:cs="Segoe UI"/>
          <w:sz w:val="22"/>
          <w:szCs w:val="22"/>
        </w:rPr>
        <w:instrText xml:space="preserve"> REF _Ref304891672 \r \h </w:instrText>
      </w:r>
      <w:r w:rsidR="00723602">
        <w:rPr>
          <w:rFonts w:ascii="Segoe UI" w:hAnsi="Segoe UI" w:cs="Segoe UI"/>
          <w:sz w:val="22"/>
          <w:szCs w:val="22"/>
        </w:rPr>
      </w:r>
      <w:r w:rsidR="00723602">
        <w:rPr>
          <w:rFonts w:ascii="Segoe UI" w:hAnsi="Segoe UI" w:cs="Segoe UI"/>
          <w:sz w:val="22"/>
          <w:szCs w:val="22"/>
        </w:rPr>
        <w:fldChar w:fldCharType="separate"/>
      </w:r>
      <w:r w:rsidR="00723602">
        <w:rPr>
          <w:rFonts w:ascii="Segoe UI" w:hAnsi="Segoe UI" w:cs="Segoe UI"/>
          <w:sz w:val="22"/>
          <w:szCs w:val="22"/>
        </w:rPr>
        <w:t>22.1</w:t>
      </w:r>
      <w:r w:rsidR="00723602">
        <w:rPr>
          <w:rFonts w:ascii="Segoe UI" w:hAnsi="Segoe UI" w:cs="Segoe UI"/>
          <w:sz w:val="22"/>
          <w:szCs w:val="22"/>
        </w:rPr>
        <w:fldChar w:fldCharType="end"/>
      </w:r>
      <w:r w:rsidR="00723602">
        <w:rPr>
          <w:rFonts w:ascii="Segoe UI" w:hAnsi="Segoe UI" w:cs="Segoe UI"/>
          <w:sz w:val="22"/>
          <w:szCs w:val="22"/>
        </w:rPr>
        <w:t xml:space="preserve"> </w:t>
      </w:r>
      <w:r w:rsidRPr="1B60D532">
        <w:rPr>
          <w:rFonts w:ascii="Segoe UI" w:hAnsi="Segoe UI" w:cs="Segoe UI"/>
          <w:sz w:val="22"/>
          <w:szCs w:val="22"/>
        </w:rPr>
        <w:t>Smlouvy.</w:t>
      </w:r>
      <w:bookmarkEnd w:id="172"/>
      <w:r w:rsidRPr="1B60D532">
        <w:rPr>
          <w:rFonts w:ascii="Segoe UI" w:hAnsi="Segoe UI" w:cs="Segoe UI"/>
          <w:sz w:val="22"/>
          <w:szCs w:val="22"/>
        </w:rPr>
        <w:t xml:space="preserve"> </w:t>
      </w:r>
    </w:p>
    <w:p w14:paraId="308F9A78" w14:textId="0D761EB8" w:rsidR="002C1E41" w:rsidRPr="00956209" w:rsidRDefault="1B60D532" w:rsidP="00740536">
      <w:pPr>
        <w:pStyle w:val="RLTextlnkuslovan"/>
        <w:spacing w:before="120" w:line="276" w:lineRule="auto"/>
        <w:ind w:left="1304"/>
        <w:rPr>
          <w:rFonts w:ascii="Segoe UI" w:hAnsi="Segoe UI" w:cs="Segoe UI"/>
          <w:sz w:val="22"/>
          <w:szCs w:val="22"/>
        </w:rPr>
      </w:pPr>
      <w:r w:rsidRPr="1B60D532">
        <w:rPr>
          <w:rFonts w:ascii="Segoe UI" w:hAnsi="Segoe UI" w:cs="Segoe UI"/>
          <w:sz w:val="22"/>
          <w:szCs w:val="22"/>
        </w:rPr>
        <w:t xml:space="preserve">Oprávněné osoby dle odst. </w:t>
      </w:r>
      <w:r w:rsidR="00723602">
        <w:rPr>
          <w:rFonts w:ascii="Segoe UI" w:hAnsi="Segoe UI" w:cs="Segoe UI"/>
          <w:sz w:val="22"/>
          <w:szCs w:val="22"/>
        </w:rPr>
        <w:fldChar w:fldCharType="begin"/>
      </w:r>
      <w:r w:rsidR="00723602">
        <w:rPr>
          <w:rFonts w:ascii="Segoe UI" w:hAnsi="Segoe UI" w:cs="Segoe UI"/>
          <w:sz w:val="22"/>
          <w:szCs w:val="22"/>
        </w:rPr>
        <w:instrText xml:space="preserve"> REF _Ref96090974 \r \h </w:instrText>
      </w:r>
      <w:r w:rsidR="00723602">
        <w:rPr>
          <w:rFonts w:ascii="Segoe UI" w:hAnsi="Segoe UI" w:cs="Segoe UI"/>
          <w:sz w:val="22"/>
          <w:szCs w:val="22"/>
        </w:rPr>
      </w:r>
      <w:r w:rsidR="00723602">
        <w:rPr>
          <w:rFonts w:ascii="Segoe UI" w:hAnsi="Segoe UI" w:cs="Segoe UI"/>
          <w:sz w:val="22"/>
          <w:szCs w:val="22"/>
        </w:rPr>
        <w:fldChar w:fldCharType="separate"/>
      </w:r>
      <w:r w:rsidR="00723602">
        <w:rPr>
          <w:rFonts w:ascii="Segoe UI" w:hAnsi="Segoe UI" w:cs="Segoe UI"/>
          <w:sz w:val="22"/>
          <w:szCs w:val="22"/>
        </w:rPr>
        <w:t>14.1.2</w:t>
      </w:r>
      <w:r w:rsidR="00723602">
        <w:rPr>
          <w:rFonts w:ascii="Segoe UI" w:hAnsi="Segoe UI" w:cs="Segoe UI"/>
          <w:sz w:val="22"/>
          <w:szCs w:val="22"/>
        </w:rPr>
        <w:fldChar w:fldCharType="end"/>
      </w:r>
      <w:r w:rsidRPr="1B60D532">
        <w:rPr>
          <w:rFonts w:ascii="Segoe UI" w:hAnsi="Segoe UI" w:cs="Segoe UI"/>
          <w:sz w:val="22"/>
          <w:szCs w:val="22"/>
        </w:rPr>
        <w:t xml:space="preserve"> a </w:t>
      </w:r>
      <w:r w:rsidR="00723602" w:rsidRPr="00956209">
        <w:rPr>
          <w:rFonts w:ascii="Segoe UI" w:hAnsi="Segoe UI" w:cs="Segoe UI"/>
          <w:sz w:val="22"/>
          <w:szCs w:val="22"/>
        </w:rPr>
        <w:fldChar w:fldCharType="begin"/>
      </w:r>
      <w:r w:rsidR="00723602" w:rsidRPr="00956209">
        <w:rPr>
          <w:rFonts w:ascii="Segoe UI" w:hAnsi="Segoe UI" w:cs="Segoe UI"/>
          <w:sz w:val="22"/>
          <w:szCs w:val="22"/>
        </w:rPr>
        <w:instrText xml:space="preserve"> REF _Ref370110305 \r \h </w:instrText>
      </w:r>
      <w:r w:rsidR="00956209">
        <w:rPr>
          <w:rFonts w:ascii="Segoe UI" w:hAnsi="Segoe UI" w:cs="Segoe UI"/>
          <w:sz w:val="22"/>
          <w:szCs w:val="22"/>
        </w:rPr>
        <w:instrText xml:space="preserve"> \* MERGEFORMAT </w:instrText>
      </w:r>
      <w:r w:rsidR="00723602" w:rsidRPr="00956209">
        <w:rPr>
          <w:rFonts w:ascii="Segoe UI" w:hAnsi="Segoe UI" w:cs="Segoe UI"/>
          <w:sz w:val="22"/>
          <w:szCs w:val="22"/>
        </w:rPr>
      </w:r>
      <w:r w:rsidR="00723602" w:rsidRPr="00956209">
        <w:rPr>
          <w:rFonts w:ascii="Segoe UI" w:hAnsi="Segoe UI" w:cs="Segoe UI"/>
          <w:sz w:val="22"/>
          <w:szCs w:val="22"/>
        </w:rPr>
        <w:fldChar w:fldCharType="separate"/>
      </w:r>
      <w:r w:rsidR="00723602" w:rsidRPr="00956209">
        <w:rPr>
          <w:rFonts w:ascii="Segoe UI" w:hAnsi="Segoe UI" w:cs="Segoe UI"/>
          <w:sz w:val="22"/>
          <w:szCs w:val="22"/>
        </w:rPr>
        <w:t>14.1.3</w:t>
      </w:r>
      <w:r w:rsidR="00723602" w:rsidRPr="00956209">
        <w:rPr>
          <w:rFonts w:ascii="Segoe UI" w:hAnsi="Segoe UI" w:cs="Segoe UI"/>
          <w:sz w:val="22"/>
          <w:szCs w:val="22"/>
        </w:rPr>
        <w:fldChar w:fldCharType="end"/>
      </w:r>
      <w:r w:rsidRPr="00956209">
        <w:rPr>
          <w:rFonts w:ascii="Segoe UI" w:hAnsi="Segoe UI" w:cs="Segoe UI"/>
          <w:sz w:val="22"/>
          <w:szCs w:val="22"/>
        </w:rPr>
        <w:t xml:space="preserve"> Smlouvy nejsou zmocněny k jednání, jež by mělo za přímý následek změnu této Smlouvy nebo jejího předmětu.</w:t>
      </w:r>
    </w:p>
    <w:p w14:paraId="1025CAF5" w14:textId="302E0C93" w:rsidR="002C1E41" w:rsidRPr="00956209" w:rsidRDefault="1B60D532" w:rsidP="00740536">
      <w:pPr>
        <w:pStyle w:val="RLTextlnkuslovan"/>
        <w:spacing w:before="120" w:line="276" w:lineRule="auto"/>
        <w:ind w:left="1304"/>
        <w:rPr>
          <w:rFonts w:ascii="Segoe UI" w:hAnsi="Segoe UI" w:cs="Segoe UI"/>
          <w:sz w:val="22"/>
          <w:szCs w:val="22"/>
        </w:rPr>
      </w:pPr>
      <w:r w:rsidRPr="00956209">
        <w:rPr>
          <w:rFonts w:ascii="Segoe UI" w:hAnsi="Segoe UI" w:cs="Segoe UI"/>
          <w:sz w:val="22"/>
          <w:szCs w:val="22"/>
        </w:rPr>
        <w:t>Jména oprávněných osob jsou uvedena v Příloze</w:t>
      </w:r>
      <w:bookmarkStart w:id="173" w:name="_Hlt311709105"/>
      <w:r w:rsidRPr="00956209">
        <w:rPr>
          <w:rFonts w:ascii="Segoe UI" w:hAnsi="Segoe UI" w:cs="Segoe UI"/>
          <w:sz w:val="22"/>
          <w:szCs w:val="22"/>
        </w:rPr>
        <w:t xml:space="preserve"> </w:t>
      </w:r>
      <w:bookmarkStart w:id="174" w:name="_Hlt311722637"/>
      <w:bookmarkEnd w:id="173"/>
      <w:r w:rsidRPr="00956209">
        <w:rPr>
          <w:rFonts w:ascii="Segoe UI" w:hAnsi="Segoe UI" w:cs="Segoe UI"/>
          <w:sz w:val="22"/>
          <w:szCs w:val="22"/>
        </w:rPr>
        <w:t>č</w:t>
      </w:r>
      <w:bookmarkEnd w:id="174"/>
      <w:r w:rsidR="00AD7FC8" w:rsidRPr="00956209">
        <w:rPr>
          <w:rFonts w:ascii="Segoe UI" w:hAnsi="Segoe UI" w:cs="Segoe UI"/>
          <w:sz w:val="22"/>
          <w:szCs w:val="22"/>
        </w:rPr>
        <w:t>. 3</w:t>
      </w:r>
      <w:r w:rsidRPr="00956209">
        <w:rPr>
          <w:rFonts w:ascii="Segoe UI" w:hAnsi="Segoe UI" w:cs="Segoe UI"/>
          <w:sz w:val="22"/>
          <w:szCs w:val="22"/>
        </w:rPr>
        <w:t xml:space="preserve"> této Smlouvy a jejich role stanoví tato Smlouva.</w:t>
      </w:r>
    </w:p>
    <w:p w14:paraId="14E7D8EC" w14:textId="1B40ED24" w:rsidR="002C1E41" w:rsidRPr="00682CF3" w:rsidRDefault="1B60D532" w:rsidP="00740536">
      <w:pPr>
        <w:pStyle w:val="RLTextlnkuslovan"/>
        <w:spacing w:before="120" w:line="276" w:lineRule="auto"/>
        <w:ind w:left="1304"/>
        <w:rPr>
          <w:rFonts w:ascii="Segoe UI" w:hAnsi="Segoe UI" w:cs="Segoe UI"/>
        </w:rPr>
      </w:pPr>
      <w:r w:rsidRPr="1B60D532">
        <w:rPr>
          <w:rFonts w:ascii="Segoe UI" w:hAnsi="Segoe UI" w:cs="Segoe UI"/>
          <w:sz w:val="22"/>
          <w:szCs w:val="22"/>
        </w:rPr>
        <w:t>Smluvní strany jsou oprávněny změnit oprávněné osoby, jsou však povinny na takovou změnu druhou smluvní stranu písemně upozornit. Zmocnění zástupce oprávněné osoby musí být písemné s uvedením rozsahu zmocnění. Změna oprávněných osob nevyžaduje uzavření dodatku k této Smlouvě. Smluvní strany jsou oprávněny sdělit si písemně další oprávněné osoby, např. oprávněné osoby Objednatele k zadávání požadavků na Konzultace či Rozvoj.</w:t>
      </w:r>
    </w:p>
    <w:p w14:paraId="1D7986E4" w14:textId="77777777" w:rsidR="002C1E41" w:rsidRPr="00476351" w:rsidRDefault="002C1E41" w:rsidP="009003D6">
      <w:pPr>
        <w:pStyle w:val="RLlneksmlouvy"/>
        <w:spacing w:before="240" w:line="276" w:lineRule="auto"/>
        <w:ind w:left="567" w:hanging="567"/>
        <w:rPr>
          <w:rFonts w:ascii="Segoe UI" w:hAnsi="Segoe UI" w:cs="Segoe UI"/>
          <w:sz w:val="22"/>
          <w:szCs w:val="22"/>
        </w:rPr>
      </w:pPr>
      <w:bookmarkStart w:id="175" w:name="_Ref202766041"/>
      <w:bookmarkStart w:id="176" w:name="_Toc212632756"/>
      <w:bookmarkStart w:id="177" w:name="_Toc295034739"/>
      <w:r w:rsidRPr="00476351">
        <w:rPr>
          <w:rFonts w:ascii="Segoe UI" w:hAnsi="Segoe UI" w:cs="Segoe UI"/>
          <w:sz w:val="22"/>
          <w:szCs w:val="22"/>
        </w:rPr>
        <w:t>OCHRANA INFORMACÍ</w:t>
      </w:r>
      <w:bookmarkEnd w:id="175"/>
      <w:bookmarkEnd w:id="176"/>
      <w:bookmarkEnd w:id="177"/>
    </w:p>
    <w:p w14:paraId="5A38924C" w14:textId="77777777" w:rsidR="002C1E41" w:rsidRPr="00476351" w:rsidRDefault="002C1E41" w:rsidP="00C3283F">
      <w:pPr>
        <w:pStyle w:val="RLTextlnkuslovan"/>
        <w:numPr>
          <w:ilvl w:val="1"/>
          <w:numId w:val="2"/>
        </w:numPr>
        <w:spacing w:before="120" w:line="276" w:lineRule="auto"/>
        <w:ind w:left="1304"/>
        <w:rPr>
          <w:rFonts w:ascii="Segoe UI" w:hAnsi="Segoe UI" w:cs="Segoe UI"/>
          <w:sz w:val="22"/>
          <w:szCs w:val="22"/>
        </w:rPr>
      </w:pPr>
      <w:r w:rsidRPr="00476351">
        <w:rPr>
          <w:rFonts w:ascii="Segoe UI" w:hAnsi="Segoe UI" w:cs="Segoe UI"/>
          <w:sz w:val="22"/>
          <w:szCs w:val="22"/>
        </w:rPr>
        <w:t>Smluvní strany jsou si vědomy toho, že v rámci plnění závazků z této Smlouvy:</w:t>
      </w:r>
    </w:p>
    <w:p w14:paraId="475153A9" w14:textId="6E380783" w:rsidR="002C1E41" w:rsidRPr="00476351" w:rsidRDefault="002C1E41"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 xml:space="preserve">mohou </w:t>
      </w:r>
      <w:r w:rsidR="00E30634" w:rsidRPr="00476351">
        <w:rPr>
          <w:rFonts w:ascii="Segoe UI" w:hAnsi="Segoe UI" w:cs="Segoe UI"/>
          <w:sz w:val="22"/>
          <w:szCs w:val="22"/>
        </w:rPr>
        <w:t xml:space="preserve">si </w:t>
      </w:r>
      <w:r w:rsidRPr="00476351">
        <w:rPr>
          <w:rFonts w:ascii="Segoe UI" w:hAnsi="Segoe UI" w:cs="Segoe UI"/>
          <w:sz w:val="22"/>
          <w:szCs w:val="22"/>
        </w:rPr>
        <w:t xml:space="preserve">vzájemně vědomě nebo opominutím poskytnout informace, které budou považovány za </w:t>
      </w:r>
      <w:r w:rsidR="001E39DB">
        <w:rPr>
          <w:rFonts w:ascii="Segoe UI" w:hAnsi="Segoe UI" w:cs="Segoe UI"/>
          <w:sz w:val="22"/>
          <w:szCs w:val="22"/>
        </w:rPr>
        <w:t>interní</w:t>
      </w:r>
      <w:r w:rsidRPr="00476351">
        <w:rPr>
          <w:rFonts w:ascii="Segoe UI" w:hAnsi="Segoe UI" w:cs="Segoe UI"/>
          <w:sz w:val="22"/>
          <w:szCs w:val="22"/>
        </w:rPr>
        <w:t xml:space="preserve"> </w:t>
      </w:r>
      <w:r w:rsidR="00D71E5C">
        <w:rPr>
          <w:rFonts w:ascii="Segoe UI" w:hAnsi="Segoe UI" w:cs="Segoe UI"/>
          <w:sz w:val="22"/>
          <w:szCs w:val="22"/>
        </w:rPr>
        <w:t xml:space="preserve">či důvěrné </w:t>
      </w:r>
      <w:r w:rsidRPr="00476351">
        <w:rPr>
          <w:rFonts w:ascii="Segoe UI" w:hAnsi="Segoe UI" w:cs="Segoe UI"/>
          <w:sz w:val="22"/>
          <w:szCs w:val="22"/>
        </w:rPr>
        <w:t>(dále jen „</w:t>
      </w:r>
      <w:r w:rsidR="001E39DB" w:rsidRPr="00831E01">
        <w:rPr>
          <w:rStyle w:val="RLProhlensmluvnchstranChar"/>
          <w:rFonts w:ascii="Segoe UI" w:hAnsi="Segoe UI" w:cs="Segoe UI"/>
          <w:i/>
          <w:iCs/>
          <w:sz w:val="22"/>
          <w:szCs w:val="22"/>
        </w:rPr>
        <w:t>interní</w:t>
      </w:r>
      <w:r w:rsidRPr="00831E01">
        <w:rPr>
          <w:rStyle w:val="RLProhlensmluvnchstranChar"/>
          <w:rFonts w:ascii="Segoe UI" w:hAnsi="Segoe UI" w:cs="Segoe UI"/>
          <w:i/>
          <w:iCs/>
          <w:sz w:val="22"/>
          <w:szCs w:val="22"/>
        </w:rPr>
        <w:t xml:space="preserve"> informace</w:t>
      </w:r>
      <w:r w:rsidRPr="00476351">
        <w:rPr>
          <w:rFonts w:ascii="Segoe UI" w:hAnsi="Segoe UI" w:cs="Segoe UI"/>
          <w:sz w:val="22"/>
          <w:szCs w:val="22"/>
        </w:rPr>
        <w:t>“),</w:t>
      </w:r>
    </w:p>
    <w:p w14:paraId="1603635F" w14:textId="77777777" w:rsidR="002C1E41" w:rsidRPr="00476351" w:rsidRDefault="002C1E41"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mohou jejich zaměstnanci a osoby v obdobném postavení získat vědomou činností druhé strany nebo i jejím opominutím přístup k</w:t>
      </w:r>
      <w:r w:rsidR="005A4E81">
        <w:rPr>
          <w:rFonts w:ascii="Segoe UI" w:hAnsi="Segoe UI" w:cs="Segoe UI"/>
          <w:sz w:val="22"/>
          <w:szCs w:val="22"/>
        </w:rPr>
        <w:t> </w:t>
      </w:r>
      <w:r w:rsidR="001E39DB">
        <w:rPr>
          <w:rFonts w:ascii="Segoe UI" w:hAnsi="Segoe UI" w:cs="Segoe UI"/>
          <w:sz w:val="22"/>
          <w:szCs w:val="22"/>
        </w:rPr>
        <w:t>interním</w:t>
      </w:r>
      <w:r w:rsidRPr="00476351">
        <w:rPr>
          <w:rFonts w:ascii="Segoe UI" w:hAnsi="Segoe UI" w:cs="Segoe UI"/>
          <w:sz w:val="22"/>
          <w:szCs w:val="22"/>
        </w:rPr>
        <w:t xml:space="preserve"> informacím druhé strany.</w:t>
      </w:r>
    </w:p>
    <w:p w14:paraId="3F1EDE4F" w14:textId="748CE4C3" w:rsidR="004F3813" w:rsidRPr="00AA62DF" w:rsidRDefault="004F3813" w:rsidP="00C3283F">
      <w:pPr>
        <w:pStyle w:val="RLTextlnkuslovan"/>
        <w:numPr>
          <w:ilvl w:val="1"/>
          <w:numId w:val="2"/>
        </w:numPr>
        <w:spacing w:before="120" w:line="276" w:lineRule="auto"/>
        <w:ind w:left="1304"/>
        <w:rPr>
          <w:rFonts w:ascii="Segoe UI" w:hAnsi="Segoe UI" w:cs="Segoe UI"/>
          <w:sz w:val="22"/>
          <w:szCs w:val="22"/>
        </w:rPr>
      </w:pPr>
      <w:bookmarkStart w:id="178" w:name="_Ref96090713"/>
      <w:bookmarkStart w:id="179" w:name="_Ref202765128"/>
      <w:r w:rsidRPr="00AA62DF">
        <w:rPr>
          <w:rFonts w:ascii="Segoe UI" w:hAnsi="Segoe UI" w:cs="Segoe UI"/>
          <w:sz w:val="22"/>
          <w:szCs w:val="22"/>
        </w:rPr>
        <w:t xml:space="preserve">Chráněnými informacemi se rozumí skutečnosti, které nejsou všeobecně veřejně známé bez ohledu na formu jejich zachycení, které se týkají plnění této smlouvy (zejména informace o plnění práv a povinností smluvních stran, informace </w:t>
      </w:r>
      <w:r w:rsidR="001829AF" w:rsidRPr="00AA62DF">
        <w:rPr>
          <w:rFonts w:ascii="Segoe UI" w:hAnsi="Segoe UI" w:cs="Segoe UI"/>
          <w:sz w:val="22"/>
          <w:szCs w:val="22"/>
        </w:rPr>
        <w:t>o</w:t>
      </w:r>
      <w:r w:rsidR="001829AF">
        <w:rPr>
          <w:rFonts w:ascii="Segoe UI" w:hAnsi="Segoe UI" w:cs="Segoe UI"/>
          <w:sz w:val="22"/>
          <w:szCs w:val="22"/>
        </w:rPr>
        <w:t> </w:t>
      </w:r>
      <w:r w:rsidRPr="00AA62DF">
        <w:rPr>
          <w:rFonts w:ascii="Segoe UI" w:hAnsi="Segoe UI" w:cs="Segoe UI"/>
          <w:sz w:val="22"/>
          <w:szCs w:val="22"/>
        </w:rPr>
        <w:t>platbách, jakožto i o průběhu plnění a týkají se smluvních stran v oblasti obchodního tajemství, jejich činnosti, struktury, hospodářských výsledků, know-how a dále informace pro nakládání, s nimiž je stanoven právními předpisy zvláštní režim utajení), a které by svým zveřejněním mohly způsobit škodlivý následek pro kteroukoliv smluvní stranu</w:t>
      </w:r>
      <w:r w:rsidR="001A6539" w:rsidRPr="00AA62DF">
        <w:rPr>
          <w:rFonts w:ascii="Segoe UI" w:hAnsi="Segoe UI" w:cs="Segoe UI"/>
          <w:sz w:val="22"/>
          <w:szCs w:val="22"/>
        </w:rPr>
        <w:t xml:space="preserve">, pokud takovéto </w:t>
      </w:r>
      <w:r w:rsidR="00723602" w:rsidRPr="00AA62DF">
        <w:rPr>
          <w:rFonts w:ascii="Segoe UI" w:hAnsi="Segoe UI" w:cs="Segoe UI"/>
          <w:sz w:val="22"/>
          <w:szCs w:val="22"/>
        </w:rPr>
        <w:t>informace některá</w:t>
      </w:r>
      <w:r w:rsidRPr="00AA62DF">
        <w:rPr>
          <w:rFonts w:ascii="Segoe UI" w:hAnsi="Segoe UI" w:cs="Segoe UI"/>
          <w:sz w:val="22"/>
          <w:szCs w:val="22"/>
        </w:rPr>
        <w:t xml:space="preserve"> ze smluvních stran jako chráněné výslovně označila</w:t>
      </w:r>
      <w:r w:rsidR="001A6539" w:rsidRPr="00AA62DF">
        <w:rPr>
          <w:rFonts w:ascii="Segoe UI" w:hAnsi="Segoe UI" w:cs="Segoe UI"/>
          <w:sz w:val="22"/>
          <w:szCs w:val="22"/>
        </w:rPr>
        <w:t>.</w:t>
      </w:r>
      <w:bookmarkEnd w:id="178"/>
      <w:r w:rsidRPr="00AA62DF">
        <w:rPr>
          <w:rFonts w:ascii="Segoe UI" w:hAnsi="Segoe UI" w:cs="Segoe UI"/>
          <w:sz w:val="22"/>
          <w:szCs w:val="22"/>
        </w:rPr>
        <w:t xml:space="preserve"> </w:t>
      </w:r>
    </w:p>
    <w:p w14:paraId="1B07F959" w14:textId="77777777" w:rsidR="002C1E41" w:rsidRPr="00476351" w:rsidRDefault="02AAF09E" w:rsidP="00C3283F">
      <w:pPr>
        <w:pStyle w:val="RLTextlnkuslovan"/>
        <w:numPr>
          <w:ilvl w:val="1"/>
          <w:numId w:val="2"/>
        </w:numPr>
        <w:spacing w:before="120" w:line="276" w:lineRule="auto"/>
        <w:ind w:left="1304"/>
        <w:rPr>
          <w:rFonts w:ascii="Segoe UI" w:hAnsi="Segoe UI" w:cs="Segoe UI"/>
          <w:sz w:val="22"/>
          <w:szCs w:val="22"/>
        </w:rPr>
      </w:pPr>
      <w:bookmarkStart w:id="180" w:name="_Ref96091524"/>
      <w:r w:rsidRPr="02AAF09E">
        <w:rPr>
          <w:rFonts w:ascii="Segoe UI" w:hAnsi="Segoe UI" w:cs="Segoe UI"/>
          <w:sz w:val="22"/>
          <w:szCs w:val="22"/>
          <w:lang w:eastAsia="en-US"/>
        </w:rPr>
        <w:t>Smluvní strany se zavazují, že žádná z nich nezpřístupní třetí osobě interní informace, které při plnění této Smlouvy získala od druhé smluvní strany.</w:t>
      </w:r>
      <w:bookmarkEnd w:id="179"/>
      <w:bookmarkEnd w:id="180"/>
      <w:r w:rsidRPr="02AAF09E">
        <w:rPr>
          <w:rFonts w:ascii="Segoe UI" w:hAnsi="Segoe UI" w:cs="Segoe UI"/>
          <w:sz w:val="22"/>
          <w:szCs w:val="22"/>
          <w:lang w:eastAsia="en-US"/>
        </w:rPr>
        <w:t xml:space="preserve"> </w:t>
      </w:r>
    </w:p>
    <w:p w14:paraId="1BF589E6" w14:textId="5C311548" w:rsidR="002C1E41" w:rsidRPr="00476351" w:rsidRDefault="02AAF09E" w:rsidP="00C3283F">
      <w:pPr>
        <w:pStyle w:val="RLTextlnkuslovan"/>
        <w:numPr>
          <w:ilvl w:val="1"/>
          <w:numId w:val="2"/>
        </w:numPr>
        <w:spacing w:before="120" w:line="276" w:lineRule="auto"/>
        <w:ind w:left="1304"/>
        <w:rPr>
          <w:rFonts w:ascii="Segoe UI" w:hAnsi="Segoe UI" w:cs="Segoe UI"/>
          <w:sz w:val="22"/>
          <w:szCs w:val="22"/>
        </w:rPr>
      </w:pPr>
      <w:bookmarkStart w:id="181" w:name="_Ref225082917"/>
      <w:r w:rsidRPr="02AAF09E">
        <w:rPr>
          <w:rFonts w:ascii="Segoe UI" w:hAnsi="Segoe UI" w:cs="Segoe UI"/>
          <w:sz w:val="22"/>
          <w:szCs w:val="22"/>
          <w:lang w:eastAsia="en-US"/>
        </w:rPr>
        <w:t xml:space="preserve">Za třetí osoby podle odst. </w:t>
      </w:r>
      <w:r w:rsidR="00B967A0">
        <w:rPr>
          <w:rFonts w:ascii="Segoe UI" w:hAnsi="Segoe UI" w:cs="Segoe UI"/>
          <w:sz w:val="22"/>
          <w:szCs w:val="22"/>
          <w:lang w:eastAsia="en-US"/>
        </w:rPr>
        <w:fldChar w:fldCharType="begin"/>
      </w:r>
      <w:r w:rsidR="00B967A0">
        <w:rPr>
          <w:rFonts w:ascii="Segoe UI" w:hAnsi="Segoe UI" w:cs="Segoe UI"/>
          <w:sz w:val="22"/>
          <w:szCs w:val="22"/>
          <w:lang w:eastAsia="en-US"/>
        </w:rPr>
        <w:instrText xml:space="preserve"> REF _Ref96091524 \r \h </w:instrText>
      </w:r>
      <w:r w:rsidR="00B967A0">
        <w:rPr>
          <w:rFonts w:ascii="Segoe UI" w:hAnsi="Segoe UI" w:cs="Segoe UI"/>
          <w:sz w:val="22"/>
          <w:szCs w:val="22"/>
          <w:lang w:eastAsia="en-US"/>
        </w:rPr>
      </w:r>
      <w:r w:rsidR="00B967A0">
        <w:rPr>
          <w:rFonts w:ascii="Segoe UI" w:hAnsi="Segoe UI" w:cs="Segoe UI"/>
          <w:sz w:val="22"/>
          <w:szCs w:val="22"/>
          <w:lang w:eastAsia="en-US"/>
        </w:rPr>
        <w:fldChar w:fldCharType="separate"/>
      </w:r>
      <w:r w:rsidR="00B967A0">
        <w:rPr>
          <w:rFonts w:ascii="Segoe UI" w:hAnsi="Segoe UI" w:cs="Segoe UI"/>
          <w:sz w:val="22"/>
          <w:szCs w:val="22"/>
          <w:lang w:eastAsia="en-US"/>
        </w:rPr>
        <w:t>15.3</w:t>
      </w:r>
      <w:r w:rsidR="00B967A0">
        <w:rPr>
          <w:rFonts w:ascii="Segoe UI" w:hAnsi="Segoe UI" w:cs="Segoe UI"/>
          <w:sz w:val="22"/>
          <w:szCs w:val="22"/>
          <w:lang w:eastAsia="en-US"/>
        </w:rPr>
        <w:fldChar w:fldCharType="end"/>
      </w:r>
      <w:r w:rsidR="0080409C">
        <w:rPr>
          <w:rFonts w:ascii="Segoe UI" w:hAnsi="Segoe UI" w:cs="Segoe UI"/>
          <w:sz w:val="22"/>
          <w:szCs w:val="22"/>
          <w:lang w:eastAsia="en-US"/>
        </w:rPr>
        <w:t xml:space="preserve"> </w:t>
      </w:r>
      <w:r w:rsidRPr="02AAF09E">
        <w:rPr>
          <w:rFonts w:ascii="Segoe UI" w:hAnsi="Segoe UI" w:cs="Segoe UI"/>
          <w:sz w:val="22"/>
          <w:szCs w:val="22"/>
          <w:lang w:eastAsia="en-US"/>
        </w:rPr>
        <w:t>Smlouvy se nepovažují:</w:t>
      </w:r>
      <w:bookmarkEnd w:id="181"/>
    </w:p>
    <w:p w14:paraId="35B809BB" w14:textId="2CEDE746" w:rsidR="002C1E41" w:rsidRPr="00476351" w:rsidRDefault="002C1E41" w:rsidP="00C3283F">
      <w:pPr>
        <w:pStyle w:val="RLTextlnkuslovan"/>
        <w:numPr>
          <w:ilvl w:val="2"/>
          <w:numId w:val="2"/>
        </w:numPr>
        <w:spacing w:before="120" w:line="276" w:lineRule="auto"/>
        <w:ind w:left="2041"/>
        <w:rPr>
          <w:rFonts w:ascii="Segoe UI" w:hAnsi="Segoe UI" w:cs="Segoe UI"/>
          <w:sz w:val="22"/>
          <w:szCs w:val="22"/>
        </w:rPr>
      </w:pPr>
      <w:bookmarkStart w:id="182" w:name="_Ref202766324"/>
      <w:r w:rsidRPr="00476351">
        <w:rPr>
          <w:rFonts w:ascii="Segoe UI" w:hAnsi="Segoe UI" w:cs="Segoe UI"/>
          <w:sz w:val="22"/>
          <w:szCs w:val="22"/>
          <w:lang w:eastAsia="en-US"/>
        </w:rPr>
        <w:t>zaměstnanci smluvních stran a osoby v obdobném postavení,</w:t>
      </w:r>
      <w:bookmarkEnd w:id="182"/>
      <w:r w:rsidRPr="00476351">
        <w:rPr>
          <w:rFonts w:ascii="Segoe UI" w:hAnsi="Segoe UI" w:cs="Segoe UI"/>
          <w:sz w:val="22"/>
          <w:szCs w:val="22"/>
          <w:lang w:eastAsia="en-US"/>
        </w:rPr>
        <w:t xml:space="preserve"> </w:t>
      </w:r>
    </w:p>
    <w:p w14:paraId="705A2837" w14:textId="77777777" w:rsidR="002C1E41" w:rsidRPr="00476351" w:rsidRDefault="002C1E41" w:rsidP="00C3283F">
      <w:pPr>
        <w:pStyle w:val="RLTextlnkuslovan"/>
        <w:numPr>
          <w:ilvl w:val="2"/>
          <w:numId w:val="2"/>
        </w:numPr>
        <w:spacing w:before="120" w:line="276" w:lineRule="auto"/>
        <w:ind w:left="2041"/>
        <w:rPr>
          <w:rFonts w:ascii="Segoe UI" w:hAnsi="Segoe UI" w:cs="Segoe UI"/>
          <w:sz w:val="22"/>
          <w:szCs w:val="22"/>
        </w:rPr>
      </w:pPr>
      <w:bookmarkStart w:id="183" w:name="_Ref202766325"/>
      <w:r w:rsidRPr="00476351">
        <w:rPr>
          <w:rFonts w:ascii="Segoe UI" w:hAnsi="Segoe UI" w:cs="Segoe UI"/>
          <w:sz w:val="22"/>
          <w:szCs w:val="22"/>
          <w:lang w:eastAsia="en-US"/>
        </w:rPr>
        <w:t>orgány smluvních stran a jejich členové,</w:t>
      </w:r>
      <w:bookmarkEnd w:id="183"/>
      <w:r w:rsidRPr="00476351">
        <w:rPr>
          <w:rFonts w:ascii="Segoe UI" w:hAnsi="Segoe UI" w:cs="Segoe UI"/>
          <w:sz w:val="22"/>
          <w:szCs w:val="22"/>
          <w:lang w:eastAsia="en-US"/>
        </w:rPr>
        <w:t xml:space="preserve"> </w:t>
      </w:r>
    </w:p>
    <w:p w14:paraId="4DC5CBA7" w14:textId="77777777" w:rsidR="00607561" w:rsidRPr="00476351" w:rsidRDefault="00607561" w:rsidP="00C3283F">
      <w:pPr>
        <w:pStyle w:val="RLTextlnkuslovan"/>
        <w:numPr>
          <w:ilvl w:val="2"/>
          <w:numId w:val="2"/>
        </w:numPr>
        <w:spacing w:before="120" w:line="276" w:lineRule="auto"/>
        <w:ind w:left="2041"/>
        <w:rPr>
          <w:rFonts w:ascii="Segoe UI" w:hAnsi="Segoe UI" w:cs="Segoe UI"/>
          <w:sz w:val="22"/>
          <w:szCs w:val="22"/>
        </w:rPr>
      </w:pPr>
      <w:bookmarkStart w:id="184" w:name="_Ref202766329"/>
      <w:r w:rsidRPr="00476351">
        <w:rPr>
          <w:rFonts w:ascii="Segoe UI" w:hAnsi="Segoe UI" w:cs="Segoe UI"/>
          <w:sz w:val="22"/>
          <w:szCs w:val="22"/>
        </w:rPr>
        <w:t>ve vztahu k </w:t>
      </w:r>
      <w:r w:rsidR="009134AA">
        <w:rPr>
          <w:rFonts w:ascii="Segoe UI" w:hAnsi="Segoe UI" w:cs="Segoe UI"/>
          <w:sz w:val="22"/>
          <w:szCs w:val="22"/>
        </w:rPr>
        <w:t>interním</w:t>
      </w:r>
      <w:r w:rsidRPr="00476351">
        <w:rPr>
          <w:rFonts w:ascii="Segoe UI" w:hAnsi="Segoe UI" w:cs="Segoe UI"/>
          <w:sz w:val="22"/>
          <w:szCs w:val="22"/>
        </w:rPr>
        <w:t xml:space="preserve"> informacím Objednatele </w:t>
      </w:r>
      <w:r w:rsidR="00C20820" w:rsidRPr="00476351">
        <w:rPr>
          <w:rFonts w:ascii="Segoe UI" w:hAnsi="Segoe UI" w:cs="Segoe UI"/>
          <w:sz w:val="22"/>
          <w:szCs w:val="22"/>
        </w:rPr>
        <w:t>pod</w:t>
      </w:r>
      <w:r w:rsidRPr="00476351">
        <w:rPr>
          <w:rFonts w:ascii="Segoe UI" w:hAnsi="Segoe UI" w:cs="Segoe UI"/>
          <w:sz w:val="22"/>
          <w:szCs w:val="22"/>
        </w:rPr>
        <w:t xml:space="preserve">dodavatelé </w:t>
      </w:r>
      <w:r w:rsidR="00902894" w:rsidRPr="00476351">
        <w:rPr>
          <w:rFonts w:ascii="Segoe UI" w:hAnsi="Segoe UI" w:cs="Segoe UI"/>
          <w:sz w:val="22"/>
          <w:szCs w:val="22"/>
        </w:rPr>
        <w:t>Poskytovatel</w:t>
      </w:r>
      <w:r w:rsidRPr="00476351">
        <w:rPr>
          <w:rFonts w:ascii="Segoe UI" w:hAnsi="Segoe UI" w:cs="Segoe UI"/>
          <w:sz w:val="22"/>
          <w:szCs w:val="22"/>
        </w:rPr>
        <w:t xml:space="preserve">e, </w:t>
      </w:r>
    </w:p>
    <w:p w14:paraId="3822A14E" w14:textId="77777777" w:rsidR="00607561" w:rsidRPr="00476351" w:rsidRDefault="00607561"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ve vztahu k </w:t>
      </w:r>
      <w:r w:rsidR="001E39DB">
        <w:rPr>
          <w:rFonts w:ascii="Segoe UI" w:hAnsi="Segoe UI" w:cs="Segoe UI"/>
          <w:sz w:val="22"/>
          <w:szCs w:val="22"/>
        </w:rPr>
        <w:t>interním</w:t>
      </w:r>
      <w:r w:rsidRPr="00476351">
        <w:rPr>
          <w:rFonts w:ascii="Segoe UI" w:hAnsi="Segoe UI" w:cs="Segoe UI"/>
          <w:sz w:val="22"/>
          <w:szCs w:val="22"/>
        </w:rPr>
        <w:t xml:space="preserve"> informacím </w:t>
      </w:r>
      <w:r w:rsidR="00902894" w:rsidRPr="00476351">
        <w:rPr>
          <w:rFonts w:ascii="Segoe UI" w:hAnsi="Segoe UI" w:cs="Segoe UI"/>
          <w:sz w:val="22"/>
          <w:szCs w:val="22"/>
        </w:rPr>
        <w:t>Poskytovatel</w:t>
      </w:r>
      <w:r w:rsidRPr="00476351">
        <w:rPr>
          <w:rFonts w:ascii="Segoe UI" w:hAnsi="Segoe UI" w:cs="Segoe UI"/>
          <w:sz w:val="22"/>
          <w:szCs w:val="22"/>
        </w:rPr>
        <w:t>e externí dodavatelé Objednatele, a to i potenciální,</w:t>
      </w:r>
    </w:p>
    <w:bookmarkEnd w:id="184"/>
    <w:p w14:paraId="23930CCC" w14:textId="77777777" w:rsidR="00FD0640" w:rsidRPr="00476351" w:rsidRDefault="00607561" w:rsidP="00740536">
      <w:pPr>
        <w:pStyle w:val="RLTextlnkuslovan"/>
        <w:numPr>
          <w:ilvl w:val="0"/>
          <w:numId w:val="0"/>
        </w:numPr>
        <w:spacing w:before="120" w:line="276" w:lineRule="auto"/>
        <w:ind w:left="1304"/>
        <w:rPr>
          <w:rFonts w:ascii="Segoe UI" w:hAnsi="Segoe UI" w:cs="Segoe UI"/>
          <w:sz w:val="22"/>
          <w:szCs w:val="22"/>
          <w:lang w:eastAsia="en-US"/>
        </w:rPr>
      </w:pPr>
      <w:r w:rsidRPr="00476351">
        <w:rPr>
          <w:rFonts w:ascii="Segoe UI" w:hAnsi="Segoe UI" w:cs="Segoe UI"/>
          <w:sz w:val="22"/>
          <w:szCs w:val="22"/>
          <w:lang w:eastAsia="en-US"/>
        </w:rPr>
        <w:t>za předpokladu, že se podílejí na plnění této Smlouvy nebo na plnění spojen</w:t>
      </w:r>
      <w:r w:rsidR="00AD0FC7" w:rsidRPr="00476351">
        <w:rPr>
          <w:rFonts w:ascii="Segoe UI" w:hAnsi="Segoe UI" w:cs="Segoe UI"/>
          <w:sz w:val="22"/>
          <w:szCs w:val="22"/>
          <w:lang w:eastAsia="en-US"/>
        </w:rPr>
        <w:t>é</w:t>
      </w:r>
      <w:r w:rsidRPr="00476351">
        <w:rPr>
          <w:rFonts w:ascii="Segoe UI" w:hAnsi="Segoe UI" w:cs="Segoe UI"/>
          <w:sz w:val="22"/>
          <w:szCs w:val="22"/>
          <w:lang w:eastAsia="en-US"/>
        </w:rPr>
        <w:t xml:space="preserve">m s plněním dle této Smlouvy, </w:t>
      </w:r>
      <w:r w:rsidR="001E39DB">
        <w:rPr>
          <w:rFonts w:ascii="Segoe UI" w:hAnsi="Segoe UI" w:cs="Segoe UI"/>
          <w:sz w:val="22"/>
          <w:szCs w:val="22"/>
          <w:lang w:eastAsia="en-US"/>
        </w:rPr>
        <w:t>interní</w:t>
      </w:r>
      <w:r w:rsidRPr="00476351">
        <w:rPr>
          <w:rFonts w:ascii="Segoe UI" w:hAnsi="Segoe UI" w:cs="Segoe UI"/>
          <w:sz w:val="22"/>
          <w:szCs w:val="22"/>
          <w:lang w:eastAsia="en-US"/>
        </w:rPr>
        <w:t xml:space="preserve"> informace jsou jim zpřístupněny výhradně za tímto účelem a zpřístupnění </w:t>
      </w:r>
      <w:r w:rsidR="009134AA">
        <w:rPr>
          <w:rFonts w:ascii="Segoe UI" w:hAnsi="Segoe UI" w:cs="Segoe UI"/>
          <w:sz w:val="22"/>
          <w:szCs w:val="22"/>
          <w:lang w:eastAsia="en-US"/>
        </w:rPr>
        <w:t>interních</w:t>
      </w:r>
      <w:r w:rsidRPr="00476351">
        <w:rPr>
          <w:rFonts w:ascii="Segoe UI" w:hAnsi="Segoe UI" w:cs="Segoe UI"/>
          <w:sz w:val="22"/>
          <w:szCs w:val="22"/>
          <w:lang w:eastAsia="en-US"/>
        </w:rPr>
        <w:t xml:space="preserve"> informací je v rozsahu nezbytně nutném pro naplnění jeho účelu a za stejných podmínek, jaké jsou stanoveny smluvním stranám v této Smlouvě.</w:t>
      </w:r>
    </w:p>
    <w:p w14:paraId="5B5EB152" w14:textId="77777777" w:rsidR="00FD0640" w:rsidRPr="001E39DB" w:rsidRDefault="02AAF09E" w:rsidP="00C3283F">
      <w:pPr>
        <w:pStyle w:val="RLTextlnkuslovan"/>
        <w:numPr>
          <w:ilvl w:val="1"/>
          <w:numId w:val="2"/>
        </w:numPr>
        <w:spacing w:before="120" w:line="276" w:lineRule="auto"/>
        <w:ind w:left="1304"/>
        <w:rPr>
          <w:rFonts w:ascii="Segoe UI" w:hAnsi="Segoe UI" w:cs="Segoe UI"/>
          <w:sz w:val="22"/>
          <w:szCs w:val="22"/>
        </w:rPr>
      </w:pPr>
      <w:r w:rsidRPr="02AAF09E">
        <w:rPr>
          <w:rFonts w:ascii="Segoe UI" w:hAnsi="Segoe UI" w:cs="Segoe UI"/>
          <w:sz w:val="22"/>
          <w:szCs w:val="22"/>
        </w:rPr>
        <w:t>Veškeré informace poskytnuté Objednatelem Poskytovateli mají interní povahu, není-li stanoveno jinak. Veškeré informace poskytnuté Poskytovatelem Objednateli mají interní povahu, pouze pokud na jejich interní povahu Poskytovatel Objednatele předem písemně upozornil a Objednatel Poskytovateli písemně potvrdil svůj závazek důvěrnost těchto informací zachovávat. Pokud jsou interní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5AC56E01" w14:textId="77777777" w:rsidR="002C1E41" w:rsidRPr="00476351" w:rsidRDefault="02AAF09E" w:rsidP="00C3283F">
      <w:pPr>
        <w:pStyle w:val="RLTextlnkuslovan"/>
        <w:numPr>
          <w:ilvl w:val="1"/>
          <w:numId w:val="2"/>
        </w:numPr>
        <w:spacing w:before="120" w:line="276" w:lineRule="auto"/>
        <w:ind w:left="1304"/>
        <w:rPr>
          <w:rFonts w:ascii="Segoe UI" w:hAnsi="Segoe UI" w:cs="Segoe UI"/>
          <w:sz w:val="22"/>
          <w:szCs w:val="22"/>
        </w:rPr>
      </w:pPr>
      <w:r w:rsidRPr="02AAF09E">
        <w:rPr>
          <w:rFonts w:ascii="Segoe UI" w:hAnsi="Segoe UI" w:cs="Segoe UI"/>
          <w:sz w:val="22"/>
          <w:szCs w:val="22"/>
        </w:rPr>
        <w:t>Smluvní strany se zavazují v plném rozsahu zachovávat povinnost mlčenlivosti a povinnost chránit interní informace vyplývající z této Smlouvy a též z příslušných právních předpisů. Smluvní strany se v této souvislosti zavazují poučit veškeré osoby, které se na jejich straně budou podílet na plnění této Smlouvy, o výše uvedených povinnostech mlčenlivosti a ochrany interních informací a dále se zavazují vhodným způsobem zajistit dodržování těchto povinností všemi osobami podílejícími se na plnění této Smlouvy.</w:t>
      </w:r>
    </w:p>
    <w:p w14:paraId="7C37FF89" w14:textId="1274F503" w:rsidR="005924FD" w:rsidRPr="005924FD" w:rsidRDefault="005924FD" w:rsidP="00C3283F">
      <w:pPr>
        <w:pStyle w:val="RLTextlnkuslovan"/>
        <w:numPr>
          <w:ilvl w:val="1"/>
          <w:numId w:val="2"/>
        </w:numPr>
        <w:spacing w:before="120" w:line="276" w:lineRule="auto"/>
        <w:ind w:left="1304"/>
        <w:rPr>
          <w:rFonts w:ascii="Segoe UI" w:hAnsi="Segoe UI" w:cs="Segoe UI"/>
          <w:sz w:val="22"/>
          <w:szCs w:val="22"/>
        </w:rPr>
      </w:pPr>
      <w:bookmarkStart w:id="185" w:name="_Ref96157762"/>
      <w:r w:rsidRPr="005924FD">
        <w:rPr>
          <w:rFonts w:ascii="Segoe UI" w:hAnsi="Segoe UI" w:cs="Segoe UI"/>
          <w:sz w:val="22"/>
          <w:szCs w:val="22"/>
        </w:rPr>
        <w:t xml:space="preserve">Veškeré interní informace zůstávají výhradním vlastnictvím předávající smluvní strany a přijímající smluvní strana vyvine pro zachování jejich důvěrnosti a pro jejich ochranu stejné úsilí, jako by se jednalo o její vlastní interní informace. </w:t>
      </w:r>
      <w:r w:rsidR="001829AF">
        <w:rPr>
          <w:rFonts w:ascii="Segoe UI" w:hAnsi="Segoe UI" w:cs="Segoe UI"/>
          <w:sz w:val="22"/>
          <w:szCs w:val="22"/>
        </w:rPr>
        <w:t> </w:t>
      </w:r>
      <w:r w:rsidR="001829AF" w:rsidRPr="005924FD">
        <w:rPr>
          <w:rFonts w:ascii="Segoe UI" w:hAnsi="Segoe UI" w:cs="Segoe UI"/>
          <w:sz w:val="22"/>
          <w:szCs w:val="22"/>
        </w:rPr>
        <w:t>S</w:t>
      </w:r>
      <w:r w:rsidR="001829AF">
        <w:rPr>
          <w:rFonts w:ascii="Segoe UI" w:hAnsi="Segoe UI" w:cs="Segoe UI"/>
          <w:sz w:val="22"/>
          <w:szCs w:val="22"/>
        </w:rPr>
        <w:t> </w:t>
      </w:r>
      <w:r w:rsidRPr="005924FD">
        <w:rPr>
          <w:rFonts w:ascii="Segoe UI" w:hAnsi="Segoe UI" w:cs="Segoe UI"/>
          <w:sz w:val="22"/>
          <w:szCs w:val="22"/>
        </w:rPr>
        <w:t xml:space="preserve">výjimkou rozsahu, který je nezbytný pro plnění této Smlouvy, se obě smluvní strany zavazují neduplikovat žádným způsobem interní informace druhé smluvní strany, nepředat je třetí straně ani svým vlastním zaměstnancům </w:t>
      </w:r>
      <w:r w:rsidR="001829AF" w:rsidRPr="005924FD">
        <w:rPr>
          <w:rFonts w:ascii="Segoe UI" w:hAnsi="Segoe UI" w:cs="Segoe UI"/>
          <w:sz w:val="22"/>
          <w:szCs w:val="22"/>
        </w:rPr>
        <w:t>a</w:t>
      </w:r>
      <w:r w:rsidR="001829AF">
        <w:rPr>
          <w:rFonts w:ascii="Segoe UI" w:hAnsi="Segoe UI" w:cs="Segoe UI"/>
          <w:sz w:val="22"/>
          <w:szCs w:val="22"/>
        </w:rPr>
        <w:t> </w:t>
      </w:r>
      <w:r w:rsidRPr="005924FD">
        <w:rPr>
          <w:rFonts w:ascii="Segoe UI" w:hAnsi="Segoe UI" w:cs="Segoe UI"/>
          <w:sz w:val="22"/>
          <w:szCs w:val="22"/>
        </w:rPr>
        <w:t xml:space="preserve">zástupcům </w:t>
      </w:r>
      <w:r w:rsidR="001829AF">
        <w:rPr>
          <w:rFonts w:ascii="Segoe UI" w:hAnsi="Segoe UI" w:cs="Segoe UI"/>
          <w:sz w:val="22"/>
          <w:szCs w:val="22"/>
        </w:rPr>
        <w:t> </w:t>
      </w:r>
      <w:r w:rsidR="001829AF" w:rsidRPr="005924FD">
        <w:rPr>
          <w:rFonts w:ascii="Segoe UI" w:hAnsi="Segoe UI" w:cs="Segoe UI"/>
          <w:sz w:val="22"/>
          <w:szCs w:val="22"/>
        </w:rPr>
        <w:t>s</w:t>
      </w:r>
      <w:r w:rsidR="001829AF">
        <w:rPr>
          <w:rFonts w:ascii="Segoe UI" w:hAnsi="Segoe UI" w:cs="Segoe UI"/>
          <w:sz w:val="22"/>
          <w:szCs w:val="22"/>
        </w:rPr>
        <w:t> </w:t>
      </w:r>
      <w:r w:rsidRPr="005924FD">
        <w:rPr>
          <w:rFonts w:ascii="Segoe UI" w:hAnsi="Segoe UI" w:cs="Segoe UI"/>
          <w:sz w:val="22"/>
          <w:szCs w:val="22"/>
        </w:rPr>
        <w:t>výjimkou těch, kteří s nimi potřebují být seznámeni, aby mohli plnit tuto Smlouvu. Obě smluvní strany se zároveň zavazují nepoužít interní informace druhé smluvní strany jinak, než za účelem plnění této Smlouvy.</w:t>
      </w:r>
      <w:bookmarkEnd w:id="185"/>
      <w:r w:rsidRPr="005924FD">
        <w:rPr>
          <w:rFonts w:ascii="Segoe UI" w:hAnsi="Segoe UI" w:cs="Segoe UI"/>
          <w:sz w:val="22"/>
          <w:szCs w:val="22"/>
        </w:rPr>
        <w:t xml:space="preserve"> </w:t>
      </w:r>
    </w:p>
    <w:p w14:paraId="787F5E1C" w14:textId="2BE83C79" w:rsidR="00607561" w:rsidRDefault="02AAF09E" w:rsidP="00C3283F">
      <w:pPr>
        <w:pStyle w:val="RLTextlnkuslovan"/>
        <w:numPr>
          <w:ilvl w:val="1"/>
          <w:numId w:val="2"/>
        </w:numPr>
        <w:spacing w:before="120" w:line="276" w:lineRule="auto"/>
        <w:ind w:left="1304"/>
        <w:rPr>
          <w:rFonts w:ascii="Segoe UI" w:hAnsi="Segoe UI" w:cs="Segoe UI"/>
          <w:sz w:val="22"/>
          <w:szCs w:val="22"/>
        </w:rPr>
      </w:pPr>
      <w:r w:rsidRPr="02AAF09E">
        <w:rPr>
          <w:rFonts w:ascii="Segoe UI" w:hAnsi="Segoe UI" w:cs="Segoe UI"/>
          <w:sz w:val="22"/>
          <w:szCs w:val="22"/>
        </w:rPr>
        <w:t xml:space="preserve">Za interní informace Objednatele se dále bezpodmínečně považují veškerá data, která </w:t>
      </w:r>
      <w:r w:rsidRPr="02AAF09E">
        <w:rPr>
          <w:rFonts w:ascii="Segoe UI" w:hAnsi="Segoe UI" w:cs="Segoe UI"/>
          <w:sz w:val="22"/>
          <w:szCs w:val="22"/>
          <w:lang w:eastAsia="en-US"/>
        </w:rPr>
        <w:t>Systém</w:t>
      </w:r>
      <w:r w:rsidRPr="02AAF09E">
        <w:rPr>
          <w:rFonts w:ascii="Segoe UI" w:hAnsi="Segoe UI" w:cs="Segoe UI"/>
          <w:sz w:val="22"/>
          <w:szCs w:val="22"/>
        </w:rPr>
        <w:t xml:space="preserve"> obsahuje, která do něj mají být, byla nebo budou Poskytovatelem, Objednatelem či třetími osobami vložena i data, která z něj byla získána. Za interní informace Objednatele se považují kromě jiného také informace </w:t>
      </w:r>
      <w:r w:rsidR="001829AF" w:rsidRPr="02AAF09E">
        <w:rPr>
          <w:rFonts w:ascii="Segoe UI" w:hAnsi="Segoe UI" w:cs="Segoe UI"/>
          <w:sz w:val="22"/>
          <w:szCs w:val="22"/>
        </w:rPr>
        <w:t>o</w:t>
      </w:r>
      <w:r w:rsidR="001829AF">
        <w:rPr>
          <w:rFonts w:ascii="Segoe UI" w:hAnsi="Segoe UI" w:cs="Segoe UI"/>
          <w:sz w:val="22"/>
          <w:szCs w:val="22"/>
        </w:rPr>
        <w:t> </w:t>
      </w:r>
      <w:r w:rsidRPr="02AAF09E">
        <w:rPr>
          <w:rFonts w:ascii="Segoe UI" w:hAnsi="Segoe UI" w:cs="Segoe UI"/>
          <w:sz w:val="22"/>
          <w:szCs w:val="22"/>
        </w:rPr>
        <w:t>Objednateli, jeho zaměs</w:t>
      </w:r>
      <w:r w:rsidR="0080409C">
        <w:rPr>
          <w:rFonts w:ascii="Segoe UI" w:hAnsi="Segoe UI" w:cs="Segoe UI"/>
          <w:sz w:val="22"/>
          <w:szCs w:val="22"/>
        </w:rPr>
        <w:t>tnancích a jiných jeho složkách,</w:t>
      </w:r>
      <w:r w:rsidRPr="02AAF09E">
        <w:rPr>
          <w:rFonts w:ascii="Segoe UI" w:hAnsi="Segoe UI" w:cs="Segoe UI"/>
          <w:sz w:val="22"/>
          <w:szCs w:val="22"/>
        </w:rPr>
        <w:t xml:space="preserve"> informace, které se Poskytovatel dozvěděl nebo dozví v souvislosti s touto Smlouvou a jejím plněním, jejichž uveřejnění by mohlo Objednateli způsobit újmu, osobní údaje Objednatele i jiných osob a dále bezpečnostní opatření, jejichž zveřejnění by ohrozilo zabezpečení osobních či jiných údajů Objednatele.</w:t>
      </w:r>
    </w:p>
    <w:p w14:paraId="0BDFED1C" w14:textId="64D14091" w:rsidR="005924FD" w:rsidRPr="001978BA" w:rsidRDefault="005924FD" w:rsidP="001978BA">
      <w:pPr>
        <w:pStyle w:val="RLTextlnkuslovan"/>
        <w:numPr>
          <w:ilvl w:val="0"/>
          <w:numId w:val="0"/>
        </w:numPr>
        <w:spacing w:before="120" w:line="276" w:lineRule="auto"/>
        <w:ind w:left="1304"/>
        <w:rPr>
          <w:rFonts w:ascii="Segoe UI" w:hAnsi="Segoe UI" w:cs="Segoe UI"/>
          <w:sz w:val="22"/>
          <w:szCs w:val="22"/>
        </w:rPr>
      </w:pPr>
      <w:r w:rsidRPr="001978BA">
        <w:rPr>
          <w:rFonts w:ascii="Segoe UI" w:hAnsi="Segoe UI" w:cs="Segoe UI"/>
          <w:sz w:val="22"/>
          <w:szCs w:val="22"/>
        </w:rPr>
        <w:t xml:space="preserve">Poskytovatel je srozuměn s tím, že údaje obsažené v informačním systému EVC2, které mají být prostřednictvím software, jenž je předmětem plnění Smlouvy, šifrovány, jsou osobními údaji ve smyslu Nařízení Evropského parlamentu a Rady (EU) 2016/679 ze dne 27. dubna 2016, o ochraně fyzických osob v souvislosti se zpracováním osobních údajů a o volném pohybu těchto údajů a o zrušení směrnice 95/46/ES (obecné nařízení o ochraně osobních údajů) a vztahují se na ně zásady zpracování a ochrany obsažené v tomto předpisu, a souvisejícím zákonu č. 110/2019 Sb., o zpracování osobních údajů (dále jen „GDPR a související zákon“). </w:t>
      </w:r>
    </w:p>
    <w:p w14:paraId="34A457F5" w14:textId="5F2DAD82" w:rsidR="00266018" w:rsidRPr="00476351" w:rsidRDefault="7C7B2CFA" w:rsidP="00C3283F">
      <w:pPr>
        <w:pStyle w:val="RLTextlnkuslovan"/>
        <w:numPr>
          <w:ilvl w:val="1"/>
          <w:numId w:val="2"/>
        </w:numPr>
        <w:spacing w:before="120" w:line="276" w:lineRule="auto"/>
        <w:ind w:left="1304"/>
        <w:rPr>
          <w:rFonts w:ascii="Segoe UI" w:hAnsi="Segoe UI" w:cs="Segoe UI"/>
          <w:sz w:val="22"/>
          <w:szCs w:val="22"/>
        </w:rPr>
      </w:pPr>
      <w:r w:rsidRPr="7C7B2CFA">
        <w:rPr>
          <w:rFonts w:ascii="Segoe UI" w:hAnsi="Segoe UI" w:cs="Segoe UI"/>
          <w:sz w:val="22"/>
          <w:szCs w:val="22"/>
        </w:rPr>
        <w:t xml:space="preserve">Smluvní strany se zavazují, že obchodní a technické informace, které jim byly svěřeny druhou Smluvní stranou, nebo které se dozvěděly, či dozví v souvislosti s touto Smlouvou a jejím plněním, nepoužijí pro jiné účely než pro plnění této Smlouvy, a to po celou dobu trvání Smlouvy i po jejím skončení, a to až do doby, než se tyto informace stanou obecně známé. Toto omezení se nevztahuje na technické informace sdělené v nezbytném rozsahu jinému poskytovateli v případě řešení součinnosti při předání systému novému poskytovateli. </w:t>
      </w:r>
    </w:p>
    <w:p w14:paraId="494A3FA6" w14:textId="77777777" w:rsidR="00607561" w:rsidRPr="00476351" w:rsidRDefault="7C7B2CFA" w:rsidP="00C3283F">
      <w:pPr>
        <w:pStyle w:val="RLTextlnkuslovan"/>
        <w:numPr>
          <w:ilvl w:val="1"/>
          <w:numId w:val="2"/>
        </w:numPr>
        <w:spacing w:before="120" w:line="276" w:lineRule="auto"/>
        <w:ind w:left="1304"/>
        <w:rPr>
          <w:rFonts w:ascii="Segoe UI" w:hAnsi="Segoe UI" w:cs="Segoe UI"/>
          <w:sz w:val="22"/>
          <w:szCs w:val="22"/>
        </w:rPr>
      </w:pPr>
      <w:bookmarkStart w:id="186" w:name="_Ref96090735"/>
      <w:r w:rsidRPr="7C7B2CFA">
        <w:rPr>
          <w:rFonts w:ascii="Segoe UI" w:hAnsi="Segoe UI" w:cs="Segoe UI"/>
          <w:sz w:val="22"/>
          <w:szCs w:val="22"/>
        </w:rPr>
        <w:t>Bez ohledu na výše uvedená ustanovení se za interní nepovažují informace, které:</w:t>
      </w:r>
      <w:bookmarkEnd w:id="186"/>
    </w:p>
    <w:p w14:paraId="4078974D" w14:textId="77777777" w:rsidR="00607561" w:rsidRPr="00476351" w:rsidRDefault="00607561"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se staly veřejně známými, aniž by jejich zveřejněním došlo k porušení závazků přijímající smluvní strany či právních předpisů,</w:t>
      </w:r>
    </w:p>
    <w:p w14:paraId="6D513033" w14:textId="18EFCAD0" w:rsidR="00607561" w:rsidRPr="00476351" w:rsidRDefault="00607561"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 xml:space="preserve">měla přijímající </w:t>
      </w:r>
      <w:r w:rsidR="005924FD">
        <w:rPr>
          <w:rFonts w:ascii="Segoe UI" w:hAnsi="Segoe UI" w:cs="Segoe UI"/>
          <w:sz w:val="22"/>
          <w:szCs w:val="22"/>
        </w:rPr>
        <w:t xml:space="preserve">smluvní </w:t>
      </w:r>
      <w:r w:rsidRPr="00476351">
        <w:rPr>
          <w:rFonts w:ascii="Segoe UI" w:hAnsi="Segoe UI" w:cs="Segoe UI"/>
          <w:sz w:val="22"/>
          <w:szCs w:val="22"/>
        </w:rPr>
        <w:t>strana prokazatelně legálně k dispozici před uzavřením této Smlouvy, pokud takové informace nebyly předmětem jiné, dříve mezi smluvními stranami uzavřené smlouvy o ochraně informací,</w:t>
      </w:r>
    </w:p>
    <w:p w14:paraId="5EB2FC74" w14:textId="33E2CB4B" w:rsidR="00607561" w:rsidRPr="00476351" w:rsidRDefault="00607561"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 xml:space="preserve">jsou výsledkem postupu, při kterém k nim přijímající </w:t>
      </w:r>
      <w:r w:rsidR="0080409C">
        <w:rPr>
          <w:rFonts w:ascii="Segoe UI" w:hAnsi="Segoe UI" w:cs="Segoe UI"/>
          <w:sz w:val="22"/>
          <w:szCs w:val="22"/>
        </w:rPr>
        <w:t>smluvní strana</w:t>
      </w:r>
      <w:r w:rsidRPr="00476351">
        <w:rPr>
          <w:rFonts w:ascii="Segoe UI" w:hAnsi="Segoe UI" w:cs="Segoe UI"/>
          <w:sz w:val="22"/>
          <w:szCs w:val="22"/>
        </w:rPr>
        <w:t xml:space="preserve"> dospěje nezávisle a je to schopna doložit svými záznamy nebo </w:t>
      </w:r>
      <w:r w:rsidR="001E39DB">
        <w:rPr>
          <w:rFonts w:ascii="Segoe UI" w:hAnsi="Segoe UI" w:cs="Segoe UI"/>
          <w:sz w:val="22"/>
          <w:szCs w:val="22"/>
        </w:rPr>
        <w:t>interními</w:t>
      </w:r>
      <w:r w:rsidRPr="00476351">
        <w:rPr>
          <w:rFonts w:ascii="Segoe UI" w:hAnsi="Segoe UI" w:cs="Segoe UI"/>
          <w:sz w:val="22"/>
          <w:szCs w:val="22"/>
        </w:rPr>
        <w:t xml:space="preserve"> informacemi třetí strany,</w:t>
      </w:r>
    </w:p>
    <w:p w14:paraId="138BC596" w14:textId="3CEAE0BE" w:rsidR="00607561" w:rsidRPr="00476351" w:rsidRDefault="00607561"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 xml:space="preserve">po podpisu této Smlouvy poskytne přijímající </w:t>
      </w:r>
      <w:r w:rsidR="005924FD">
        <w:rPr>
          <w:rFonts w:ascii="Segoe UI" w:hAnsi="Segoe UI" w:cs="Segoe UI"/>
          <w:sz w:val="22"/>
          <w:szCs w:val="22"/>
        </w:rPr>
        <w:t xml:space="preserve">smluvní </w:t>
      </w:r>
      <w:r w:rsidRPr="00476351">
        <w:rPr>
          <w:rFonts w:ascii="Segoe UI" w:hAnsi="Segoe UI" w:cs="Segoe UI"/>
          <w:sz w:val="22"/>
          <w:szCs w:val="22"/>
        </w:rPr>
        <w:t>straně třetí osoba, jež není omezena v takovém nakládání s</w:t>
      </w:r>
      <w:r w:rsidR="004E2098" w:rsidRPr="00476351">
        <w:rPr>
          <w:rFonts w:ascii="Segoe UI" w:hAnsi="Segoe UI" w:cs="Segoe UI"/>
          <w:sz w:val="22"/>
          <w:szCs w:val="22"/>
        </w:rPr>
        <w:t> </w:t>
      </w:r>
      <w:r w:rsidRPr="00476351">
        <w:rPr>
          <w:rFonts w:ascii="Segoe UI" w:hAnsi="Segoe UI" w:cs="Segoe UI"/>
          <w:sz w:val="22"/>
          <w:szCs w:val="22"/>
        </w:rPr>
        <w:t>informacemi</w:t>
      </w:r>
      <w:r w:rsidR="004E2098" w:rsidRPr="00476351">
        <w:rPr>
          <w:rFonts w:ascii="Segoe UI" w:hAnsi="Segoe UI" w:cs="Segoe UI"/>
          <w:sz w:val="22"/>
          <w:szCs w:val="22"/>
        </w:rPr>
        <w:t>,</w:t>
      </w:r>
    </w:p>
    <w:p w14:paraId="7427BDFE" w14:textId="77777777" w:rsidR="00125C8C" w:rsidRPr="00476351" w:rsidRDefault="004E2098" w:rsidP="00C3283F">
      <w:pPr>
        <w:pStyle w:val="RLTextlnkuslovan"/>
        <w:numPr>
          <w:ilvl w:val="2"/>
          <w:numId w:val="2"/>
        </w:numPr>
        <w:spacing w:before="120" w:line="276" w:lineRule="auto"/>
        <w:ind w:left="2041"/>
        <w:rPr>
          <w:rFonts w:ascii="Segoe UI" w:hAnsi="Segoe UI" w:cs="Segoe UI"/>
          <w:sz w:val="22"/>
          <w:szCs w:val="22"/>
        </w:rPr>
      </w:pPr>
      <w:bookmarkStart w:id="187" w:name="_Ref370384019"/>
      <w:r w:rsidRPr="00476351">
        <w:rPr>
          <w:rFonts w:ascii="Segoe UI" w:hAnsi="Segoe UI" w:cs="Segoe UI"/>
          <w:sz w:val="22"/>
          <w:szCs w:val="22"/>
        </w:rPr>
        <w:t>je-li zpřístupnění informace vyžadováno zákonem či jiným právním předpisem včetně práva EU nebo závazným rozhodnutím oprávněného orgánu veřejné moci</w:t>
      </w:r>
      <w:r w:rsidR="00125C8C" w:rsidRPr="00476351">
        <w:rPr>
          <w:rFonts w:ascii="Segoe UI" w:hAnsi="Segoe UI" w:cs="Segoe UI"/>
          <w:sz w:val="22"/>
          <w:szCs w:val="22"/>
        </w:rPr>
        <w:t>,</w:t>
      </w:r>
    </w:p>
    <w:p w14:paraId="33B0A373" w14:textId="77777777" w:rsidR="004E2098" w:rsidRPr="00476351" w:rsidRDefault="00125C8C" w:rsidP="00C3283F">
      <w:pPr>
        <w:pStyle w:val="RLTextlnkuslovan"/>
        <w:numPr>
          <w:ilvl w:val="2"/>
          <w:numId w:val="2"/>
        </w:numPr>
        <w:spacing w:before="120" w:line="276" w:lineRule="auto"/>
        <w:ind w:left="2041"/>
        <w:rPr>
          <w:rFonts w:ascii="Segoe UI" w:hAnsi="Segoe UI" w:cs="Segoe UI"/>
          <w:sz w:val="22"/>
          <w:szCs w:val="22"/>
        </w:rPr>
      </w:pPr>
      <w:r w:rsidRPr="00476351">
        <w:rPr>
          <w:rFonts w:ascii="Segoe UI" w:hAnsi="Segoe UI" w:cs="Segoe UI"/>
          <w:sz w:val="22"/>
          <w:szCs w:val="22"/>
        </w:rPr>
        <w:t>jsou obsažené ve Smlouvě a</w:t>
      </w:r>
      <w:r w:rsidR="00D50AC8" w:rsidRPr="00476351">
        <w:rPr>
          <w:rFonts w:ascii="Segoe UI" w:hAnsi="Segoe UI" w:cs="Segoe UI"/>
          <w:sz w:val="22"/>
          <w:szCs w:val="22"/>
        </w:rPr>
        <w:t>/nebo</w:t>
      </w:r>
      <w:r w:rsidRPr="00476351">
        <w:rPr>
          <w:rFonts w:ascii="Segoe UI" w:hAnsi="Segoe UI" w:cs="Segoe UI"/>
          <w:sz w:val="22"/>
          <w:szCs w:val="22"/>
        </w:rPr>
        <w:t xml:space="preserve"> jsou zveřejněné na příslušných webových stránkách </w:t>
      </w:r>
      <w:r w:rsidR="00EB5961" w:rsidRPr="00476351">
        <w:rPr>
          <w:rFonts w:ascii="Segoe UI" w:hAnsi="Segoe UI" w:cs="Segoe UI"/>
          <w:sz w:val="22"/>
          <w:szCs w:val="22"/>
        </w:rPr>
        <w:t>Objednatele</w:t>
      </w:r>
      <w:bookmarkEnd w:id="187"/>
      <w:r w:rsidRPr="00476351">
        <w:rPr>
          <w:rFonts w:ascii="Segoe UI" w:hAnsi="Segoe UI" w:cs="Segoe UI"/>
          <w:sz w:val="22"/>
          <w:szCs w:val="22"/>
        </w:rPr>
        <w:t>.</w:t>
      </w:r>
    </w:p>
    <w:p w14:paraId="1A7B3517" w14:textId="663CDB61" w:rsidR="00607561" w:rsidRPr="00476351" w:rsidRDefault="7C7B2CFA" w:rsidP="00C3283F">
      <w:pPr>
        <w:pStyle w:val="RLTextlnkuslovan"/>
        <w:numPr>
          <w:ilvl w:val="1"/>
          <w:numId w:val="2"/>
        </w:numPr>
        <w:spacing w:before="120" w:line="276" w:lineRule="auto"/>
        <w:ind w:left="1304"/>
        <w:rPr>
          <w:rFonts w:ascii="Segoe UI" w:hAnsi="Segoe UI" w:cs="Segoe UI"/>
          <w:sz w:val="22"/>
          <w:szCs w:val="22"/>
        </w:rPr>
      </w:pPr>
      <w:r w:rsidRPr="7C7B2CFA">
        <w:rPr>
          <w:rFonts w:ascii="Segoe UI" w:hAnsi="Segoe UI" w:cs="Segoe UI"/>
          <w:sz w:val="22"/>
          <w:szCs w:val="22"/>
        </w:rPr>
        <w:t>Za porušení povinnosti mlčenlivosti smluvní stranou se považují též případy, kdy tuto povinnost poruší kterákoliv z osob uvedených v </w:t>
      </w:r>
      <w:r w:rsidR="005B6FB9" w:rsidRPr="7C7B2CFA">
        <w:rPr>
          <w:rFonts w:ascii="Segoe UI" w:hAnsi="Segoe UI" w:cs="Segoe UI"/>
          <w:sz w:val="22"/>
          <w:szCs w:val="22"/>
        </w:rPr>
        <w:t xml:space="preserve">odst. </w:t>
      </w:r>
      <w:r w:rsidR="00351A8B">
        <w:rPr>
          <w:rFonts w:ascii="Segoe UI" w:hAnsi="Segoe UI" w:cs="Segoe UI"/>
          <w:sz w:val="22"/>
          <w:szCs w:val="22"/>
        </w:rPr>
        <w:fldChar w:fldCharType="begin"/>
      </w:r>
      <w:r w:rsidR="00351A8B">
        <w:rPr>
          <w:rFonts w:ascii="Segoe UI" w:hAnsi="Segoe UI" w:cs="Segoe UI"/>
          <w:sz w:val="22"/>
          <w:szCs w:val="22"/>
        </w:rPr>
        <w:instrText xml:space="preserve"> REF _Ref225082917 \r \h </w:instrText>
      </w:r>
      <w:r w:rsidR="00351A8B">
        <w:rPr>
          <w:rFonts w:ascii="Segoe UI" w:hAnsi="Segoe UI" w:cs="Segoe UI"/>
          <w:sz w:val="22"/>
          <w:szCs w:val="22"/>
        </w:rPr>
      </w:r>
      <w:r w:rsidR="00351A8B">
        <w:rPr>
          <w:rFonts w:ascii="Segoe UI" w:hAnsi="Segoe UI" w:cs="Segoe UI"/>
          <w:sz w:val="22"/>
          <w:szCs w:val="22"/>
        </w:rPr>
        <w:fldChar w:fldCharType="separate"/>
      </w:r>
      <w:r w:rsidR="00351A8B">
        <w:rPr>
          <w:rFonts w:ascii="Segoe UI" w:hAnsi="Segoe UI" w:cs="Segoe UI"/>
          <w:sz w:val="22"/>
          <w:szCs w:val="22"/>
        </w:rPr>
        <w:t>15.4</w:t>
      </w:r>
      <w:r w:rsidR="00351A8B">
        <w:rPr>
          <w:rFonts w:ascii="Segoe UI" w:hAnsi="Segoe UI" w:cs="Segoe UI"/>
          <w:sz w:val="22"/>
          <w:szCs w:val="22"/>
        </w:rPr>
        <w:fldChar w:fldCharType="end"/>
      </w:r>
      <w:r w:rsidR="0080409C">
        <w:rPr>
          <w:rFonts w:ascii="Segoe UI" w:hAnsi="Segoe UI" w:cs="Segoe UI"/>
          <w:sz w:val="22"/>
          <w:szCs w:val="22"/>
        </w:rPr>
        <w:t xml:space="preserve"> </w:t>
      </w:r>
      <w:r w:rsidRPr="7C7B2CFA">
        <w:rPr>
          <w:rFonts w:ascii="Segoe UI" w:hAnsi="Segoe UI" w:cs="Segoe UI"/>
          <w:sz w:val="22"/>
          <w:szCs w:val="22"/>
        </w:rPr>
        <w:t>Smlouvy, které daná smluvní strana poskytla interní informace druhé smluvní strany.</w:t>
      </w:r>
    </w:p>
    <w:p w14:paraId="25B87943" w14:textId="38A25E0E" w:rsidR="009134AA" w:rsidRDefault="7C7B2CFA" w:rsidP="00C3283F">
      <w:pPr>
        <w:pStyle w:val="RLTextlnkuslovan"/>
        <w:numPr>
          <w:ilvl w:val="1"/>
          <w:numId w:val="2"/>
        </w:numPr>
        <w:spacing w:before="120" w:line="276" w:lineRule="auto"/>
        <w:ind w:left="1304"/>
        <w:rPr>
          <w:rFonts w:ascii="Segoe UI" w:hAnsi="Segoe UI" w:cs="Segoe UI"/>
          <w:sz w:val="22"/>
          <w:szCs w:val="22"/>
        </w:rPr>
      </w:pPr>
      <w:r w:rsidRPr="7C7B2CFA">
        <w:rPr>
          <w:rFonts w:ascii="Segoe UI" w:hAnsi="Segoe UI" w:cs="Segoe UI"/>
          <w:sz w:val="22"/>
          <w:szCs w:val="22"/>
        </w:rPr>
        <w:t xml:space="preserve">Poskytovatel se zavazuje zajistit při plnění Smlouvy ochranu osobních údajů zaměstnanců Objednatele, příp. i dalších osob vystupujících na straně Objednatele. Smluvní strany se zavazují postupovat v souvislosti s plněním Smlouvy v souladu s platnými právními předpisy na ochranu osobních údajů, tj. zejména </w:t>
      </w:r>
      <w:r w:rsidR="002F4F40">
        <w:rPr>
          <w:rFonts w:ascii="Segoe UI" w:hAnsi="Segoe UI" w:cs="Segoe UI"/>
          <w:sz w:val="22"/>
          <w:szCs w:val="22"/>
        </w:rPr>
        <w:t>GDPR a souvisejícího zákona (viz odst. 15.8).</w:t>
      </w:r>
      <w:r w:rsidR="002F4F40" w:rsidRPr="005B6FB9">
        <w:rPr>
          <w:rFonts w:ascii="Segoe UI" w:hAnsi="Segoe UI" w:cs="Segoe UI"/>
          <w:sz w:val="22"/>
          <w:szCs w:val="22"/>
        </w:rPr>
        <w:t xml:space="preserve"> </w:t>
      </w:r>
      <w:r w:rsidRPr="005B6FB9">
        <w:rPr>
          <w:rFonts w:ascii="Segoe UI" w:hAnsi="Segoe UI" w:cs="Segoe UI"/>
          <w:sz w:val="22"/>
          <w:szCs w:val="22"/>
        </w:rPr>
        <w:t>Jestliže smluvní</w:t>
      </w:r>
      <w:r w:rsidRPr="7C7B2CFA">
        <w:rPr>
          <w:rFonts w:ascii="Segoe UI" w:hAnsi="Segoe UI" w:cs="Segoe UI"/>
          <w:sz w:val="22"/>
          <w:szCs w:val="22"/>
        </w:rPr>
        <w:t xml:space="preserve">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5AD995C8" w14:textId="2B44C936" w:rsidR="00266018" w:rsidRPr="00041C1E" w:rsidRDefault="7C7B2CFA" w:rsidP="00C3283F">
      <w:pPr>
        <w:pStyle w:val="RLTextlnkuslovan"/>
        <w:numPr>
          <w:ilvl w:val="1"/>
          <w:numId w:val="2"/>
        </w:numPr>
        <w:spacing w:before="120" w:line="276" w:lineRule="auto"/>
        <w:ind w:left="1304"/>
        <w:rPr>
          <w:rFonts w:ascii="Segoe UI" w:hAnsi="Segoe UI" w:cs="Segoe UI"/>
          <w:sz w:val="22"/>
          <w:szCs w:val="22"/>
        </w:rPr>
      </w:pPr>
      <w:r w:rsidRPr="7C7B2CFA">
        <w:rPr>
          <w:rFonts w:ascii="Segoe UI" w:hAnsi="Segoe UI" w:cs="Segoe UI"/>
          <w:sz w:val="22"/>
          <w:szCs w:val="22"/>
        </w:rPr>
        <w:t xml:space="preserve">Poskytovatel není oprávněn veřejně prezentovat svou účast na právním vztahu s Objednatelem bez jeho výslovného předchozího souhlasu, s výjimkou referencí, které Poskytovatel použije v rámci zadávacích řízení vyhlášených zadavateli v zemích EU. </w:t>
      </w:r>
    </w:p>
    <w:p w14:paraId="3110CB05" w14:textId="3CC9F646" w:rsidR="002C1E41" w:rsidRPr="00E763D2" w:rsidRDefault="7C7B2CFA" w:rsidP="00C3283F">
      <w:pPr>
        <w:pStyle w:val="RLTextlnkuslovan"/>
        <w:numPr>
          <w:ilvl w:val="1"/>
          <w:numId w:val="2"/>
        </w:numPr>
        <w:spacing w:before="120" w:line="276" w:lineRule="auto"/>
        <w:ind w:left="1304"/>
        <w:rPr>
          <w:rFonts w:ascii="Segoe UI" w:hAnsi="Segoe UI" w:cs="Segoe UI"/>
        </w:rPr>
      </w:pPr>
      <w:r w:rsidRPr="7C7B2CFA">
        <w:rPr>
          <w:rFonts w:ascii="Segoe UI" w:hAnsi="Segoe UI" w:cs="Segoe UI"/>
          <w:sz w:val="22"/>
          <w:szCs w:val="22"/>
        </w:rPr>
        <w:t>Ukončení účinnosti této Smlouvy z jakéhokoliv důvodu se nedotkne ustanovení tohoto článku Smlouvy a jejich účinnost včetně ustanovení o sankcích přetrvá bez omezení i po ukončení účinnosti této Smlouvy.</w:t>
      </w:r>
    </w:p>
    <w:p w14:paraId="2AF9A071" w14:textId="6793824D" w:rsidR="00E763D2" w:rsidRPr="00E763D2" w:rsidRDefault="7C7B2CFA" w:rsidP="00C3283F">
      <w:pPr>
        <w:pStyle w:val="RLTextlnkuslovan"/>
        <w:numPr>
          <w:ilvl w:val="1"/>
          <w:numId w:val="2"/>
        </w:numPr>
        <w:spacing w:before="120" w:line="276" w:lineRule="auto"/>
        <w:ind w:left="1304"/>
        <w:rPr>
          <w:rFonts w:ascii="Segoe UI" w:hAnsi="Segoe UI" w:cs="Segoe UI"/>
          <w:sz w:val="22"/>
          <w:szCs w:val="22"/>
        </w:rPr>
      </w:pPr>
      <w:r w:rsidRPr="7C7B2CFA">
        <w:rPr>
          <w:rFonts w:ascii="Segoe UI" w:hAnsi="Segoe UI" w:cs="Segoe UI"/>
          <w:sz w:val="22"/>
          <w:szCs w:val="22"/>
        </w:rPr>
        <w:t>Na výzvu Objednatele Poskytovatel neprodleně vrátí Objednateli nebo zničí interní informace, které již nejsou zapotřebí pro účely plnění této Smlouvy, pokud Poskytovatel nemá zákonnou povinnost je i nadále archivovat.</w:t>
      </w:r>
    </w:p>
    <w:p w14:paraId="6C4943D3" w14:textId="77777777" w:rsidR="002C1E41" w:rsidRPr="00EA5FFD" w:rsidRDefault="002C1E41" w:rsidP="009003D6">
      <w:pPr>
        <w:pStyle w:val="RLlneksmlouvy"/>
        <w:spacing w:before="240" w:line="276" w:lineRule="auto"/>
        <w:ind w:left="567" w:hanging="567"/>
        <w:rPr>
          <w:rFonts w:ascii="Segoe UI" w:hAnsi="Segoe UI" w:cs="Segoe UI"/>
          <w:sz w:val="22"/>
          <w:szCs w:val="22"/>
        </w:rPr>
      </w:pPr>
      <w:bookmarkStart w:id="188" w:name="_Toc212632757"/>
      <w:bookmarkStart w:id="189" w:name="_Toc295034740"/>
      <w:r w:rsidRPr="00EA5FFD">
        <w:rPr>
          <w:rFonts w:ascii="Segoe UI" w:hAnsi="Segoe UI" w:cs="Segoe UI"/>
          <w:sz w:val="22"/>
          <w:szCs w:val="22"/>
        </w:rPr>
        <w:t>SOUČINNOST A VZÁJEMNÁ KOMUNIKACE</w:t>
      </w:r>
      <w:bookmarkEnd w:id="188"/>
      <w:bookmarkEnd w:id="189"/>
    </w:p>
    <w:p w14:paraId="51BBDAA8" w14:textId="77777777" w:rsidR="00607561" w:rsidRPr="00EA5FFD" w:rsidRDefault="00607561" w:rsidP="00C3283F">
      <w:pPr>
        <w:pStyle w:val="RLTextlnkuslovan"/>
        <w:numPr>
          <w:ilvl w:val="1"/>
          <w:numId w:val="2"/>
        </w:numPr>
        <w:spacing w:before="120" w:line="276" w:lineRule="auto"/>
        <w:ind w:left="1304"/>
        <w:rPr>
          <w:rFonts w:ascii="Segoe UI" w:hAnsi="Segoe UI" w:cs="Segoe UI"/>
          <w:sz w:val="22"/>
          <w:szCs w:val="22"/>
          <w:lang w:eastAsia="en-US"/>
        </w:rPr>
      </w:pPr>
      <w:r w:rsidRPr="00EA5FFD">
        <w:rPr>
          <w:rFonts w:ascii="Segoe UI" w:hAnsi="Segoe UI" w:cs="Segoe UI"/>
          <w:sz w:val="22"/>
          <w:szCs w:val="22"/>
          <w:lang w:eastAsia="en-US"/>
        </w:rPr>
        <w:t xml:space="preserve">Smluvní strany se zavazují vzájemně spolupracovat a </w:t>
      </w:r>
      <w:r w:rsidR="001C4010" w:rsidRPr="00EA5FFD">
        <w:rPr>
          <w:rFonts w:ascii="Segoe UI" w:hAnsi="Segoe UI" w:cs="Segoe UI"/>
          <w:sz w:val="22"/>
          <w:szCs w:val="22"/>
          <w:lang w:eastAsia="en-US"/>
        </w:rPr>
        <w:t>předávat</w:t>
      </w:r>
      <w:r w:rsidRPr="00EA5FFD">
        <w:rPr>
          <w:rFonts w:ascii="Segoe UI" w:hAnsi="Segoe UI" w:cs="Segoe UI"/>
          <w:sz w:val="22"/>
          <w:szCs w:val="22"/>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2EC0332D" w14:textId="77777777" w:rsidR="00607561" w:rsidRPr="00EA5FFD" w:rsidRDefault="00607561" w:rsidP="00C3283F">
      <w:pPr>
        <w:pStyle w:val="RLTextlnkuslovan"/>
        <w:numPr>
          <w:ilvl w:val="1"/>
          <w:numId w:val="2"/>
        </w:numPr>
        <w:spacing w:before="120" w:line="276" w:lineRule="auto"/>
        <w:ind w:left="1304"/>
        <w:rPr>
          <w:rFonts w:ascii="Segoe UI" w:hAnsi="Segoe UI" w:cs="Segoe UI"/>
          <w:sz w:val="22"/>
          <w:szCs w:val="22"/>
          <w:lang w:eastAsia="en-US"/>
        </w:rPr>
      </w:pPr>
      <w:r w:rsidRPr="00EA5FFD">
        <w:rPr>
          <w:rFonts w:ascii="Segoe UI" w:hAnsi="Segoe UI" w:cs="Segoe UI"/>
          <w:sz w:val="22"/>
          <w:szCs w:val="22"/>
          <w:lang w:eastAsia="en-US"/>
        </w:rPr>
        <w:t>Smluvní strany jsou povinny plnit své závazky vyplývající z této Smlouvy tak, aby nedocházelo k prodlení s plněním jednotlivých termínů a s prodlením splatnosti jednotlivých peněžních závazků.</w:t>
      </w:r>
    </w:p>
    <w:p w14:paraId="1E781E84" w14:textId="4F8FAAFB" w:rsidR="00607561" w:rsidRPr="00FB7ECE" w:rsidRDefault="00607561" w:rsidP="00C3283F">
      <w:pPr>
        <w:pStyle w:val="RLTextlnkuslovan"/>
        <w:numPr>
          <w:ilvl w:val="1"/>
          <w:numId w:val="2"/>
        </w:numPr>
        <w:spacing w:before="120" w:line="276" w:lineRule="auto"/>
        <w:ind w:left="1304"/>
        <w:rPr>
          <w:rFonts w:ascii="Segoe UI" w:hAnsi="Segoe UI" w:cs="Segoe UI"/>
          <w:sz w:val="22"/>
          <w:szCs w:val="22"/>
          <w:lang w:eastAsia="en-US"/>
        </w:rPr>
      </w:pPr>
      <w:r w:rsidRPr="00EA5FFD">
        <w:rPr>
          <w:rFonts w:ascii="Segoe UI" w:hAnsi="Segoe UI" w:cs="Segoe UI"/>
          <w:sz w:val="22"/>
          <w:szCs w:val="22"/>
          <w:lang w:eastAsia="en-US"/>
        </w:rPr>
        <w:t xml:space="preserve">Veškerá komunikace </w:t>
      </w:r>
      <w:r w:rsidRPr="00FB7ECE">
        <w:rPr>
          <w:rFonts w:ascii="Segoe UI" w:hAnsi="Segoe UI" w:cs="Segoe UI"/>
          <w:sz w:val="22"/>
          <w:szCs w:val="22"/>
          <w:lang w:eastAsia="en-US"/>
        </w:rPr>
        <w:t xml:space="preserve">mezi smluvními stranami bude probíhat prostřednictvím oprávněných </w:t>
      </w:r>
      <w:r w:rsidRPr="0016139E">
        <w:rPr>
          <w:rFonts w:ascii="Segoe UI" w:hAnsi="Segoe UI" w:cs="Segoe UI"/>
          <w:sz w:val="22"/>
          <w:szCs w:val="22"/>
          <w:lang w:eastAsia="en-US"/>
        </w:rPr>
        <w:t>osob dle čl</w:t>
      </w:r>
      <w:r w:rsidR="00D06B51" w:rsidRPr="0016139E">
        <w:rPr>
          <w:rFonts w:ascii="Segoe UI" w:hAnsi="Segoe UI" w:cs="Segoe UI"/>
          <w:sz w:val="22"/>
          <w:szCs w:val="22"/>
          <w:lang w:eastAsia="en-US"/>
        </w:rPr>
        <w:t>.</w:t>
      </w:r>
      <w:r w:rsidR="00373CF8" w:rsidRPr="0016139E">
        <w:rPr>
          <w:rFonts w:ascii="Segoe UI" w:hAnsi="Segoe UI" w:cs="Segoe UI"/>
          <w:sz w:val="22"/>
          <w:szCs w:val="22"/>
          <w:lang w:eastAsia="en-US"/>
        </w:rPr>
        <w:t xml:space="preserve"> </w:t>
      </w:r>
      <w:r w:rsidR="0080409C">
        <w:rPr>
          <w:rFonts w:ascii="Segoe UI" w:hAnsi="Segoe UI" w:cs="Segoe UI"/>
          <w:sz w:val="22"/>
          <w:szCs w:val="22"/>
          <w:lang w:eastAsia="en-US"/>
        </w:rPr>
        <w:fldChar w:fldCharType="begin"/>
      </w:r>
      <w:r w:rsidR="0080409C">
        <w:rPr>
          <w:rFonts w:ascii="Segoe UI" w:hAnsi="Segoe UI" w:cs="Segoe UI"/>
          <w:sz w:val="22"/>
          <w:szCs w:val="22"/>
          <w:lang w:eastAsia="en-US"/>
        </w:rPr>
        <w:instrText xml:space="preserve"> REF _Ref195959157 \r \h </w:instrText>
      </w:r>
      <w:r w:rsidR="0080409C">
        <w:rPr>
          <w:rFonts w:ascii="Segoe UI" w:hAnsi="Segoe UI" w:cs="Segoe UI"/>
          <w:sz w:val="22"/>
          <w:szCs w:val="22"/>
          <w:lang w:eastAsia="en-US"/>
        </w:rPr>
      </w:r>
      <w:r w:rsidR="0080409C">
        <w:rPr>
          <w:rFonts w:ascii="Segoe UI" w:hAnsi="Segoe UI" w:cs="Segoe UI"/>
          <w:sz w:val="22"/>
          <w:szCs w:val="22"/>
          <w:lang w:eastAsia="en-US"/>
        </w:rPr>
        <w:fldChar w:fldCharType="separate"/>
      </w:r>
      <w:r w:rsidR="0080409C">
        <w:rPr>
          <w:rFonts w:ascii="Segoe UI" w:hAnsi="Segoe UI" w:cs="Segoe UI"/>
          <w:sz w:val="22"/>
          <w:szCs w:val="22"/>
          <w:lang w:eastAsia="en-US"/>
        </w:rPr>
        <w:t>14</w:t>
      </w:r>
      <w:r w:rsidR="0080409C">
        <w:rPr>
          <w:rFonts w:ascii="Segoe UI" w:hAnsi="Segoe UI" w:cs="Segoe UI"/>
          <w:sz w:val="22"/>
          <w:szCs w:val="22"/>
          <w:lang w:eastAsia="en-US"/>
        </w:rPr>
        <w:fldChar w:fldCharType="end"/>
      </w:r>
      <w:r w:rsidR="00373CF8" w:rsidRPr="0016139E">
        <w:rPr>
          <w:rFonts w:ascii="Segoe UI" w:hAnsi="Segoe UI" w:cs="Segoe UI"/>
          <w:sz w:val="22"/>
          <w:szCs w:val="22"/>
          <w:lang w:eastAsia="en-US"/>
        </w:rPr>
        <w:t xml:space="preserve"> </w:t>
      </w:r>
      <w:r w:rsidRPr="0016139E">
        <w:rPr>
          <w:rFonts w:ascii="Segoe UI" w:hAnsi="Segoe UI" w:cs="Segoe UI"/>
          <w:sz w:val="22"/>
          <w:szCs w:val="22"/>
          <w:lang w:eastAsia="en-US"/>
        </w:rPr>
        <w:t>této Smlouvy, statutární</w:t>
      </w:r>
      <w:r w:rsidR="00351A8B">
        <w:rPr>
          <w:rFonts w:ascii="Segoe UI" w:hAnsi="Segoe UI" w:cs="Segoe UI"/>
          <w:sz w:val="22"/>
          <w:szCs w:val="22"/>
          <w:lang w:eastAsia="en-US"/>
        </w:rPr>
        <w:t>ho</w:t>
      </w:r>
      <w:r w:rsidRPr="0016139E">
        <w:rPr>
          <w:rFonts w:ascii="Segoe UI" w:hAnsi="Segoe UI" w:cs="Segoe UI"/>
          <w:sz w:val="22"/>
          <w:szCs w:val="22"/>
          <w:lang w:eastAsia="en-US"/>
        </w:rPr>
        <w:t xml:space="preserve"> orgán</w:t>
      </w:r>
      <w:r w:rsidR="00351A8B">
        <w:rPr>
          <w:rFonts w:ascii="Segoe UI" w:hAnsi="Segoe UI" w:cs="Segoe UI"/>
          <w:sz w:val="22"/>
          <w:szCs w:val="22"/>
          <w:lang w:eastAsia="en-US"/>
        </w:rPr>
        <w:t>u</w:t>
      </w:r>
      <w:r w:rsidRPr="0016139E">
        <w:rPr>
          <w:rFonts w:ascii="Segoe UI" w:hAnsi="Segoe UI" w:cs="Segoe UI"/>
          <w:sz w:val="22"/>
          <w:szCs w:val="22"/>
          <w:lang w:eastAsia="en-US"/>
        </w:rPr>
        <w:t xml:space="preserve"> smluvní</w:t>
      </w:r>
      <w:r w:rsidR="00351A8B">
        <w:rPr>
          <w:rFonts w:ascii="Segoe UI" w:hAnsi="Segoe UI" w:cs="Segoe UI"/>
          <w:sz w:val="22"/>
          <w:szCs w:val="22"/>
          <w:lang w:eastAsia="en-US"/>
        </w:rPr>
        <w:t xml:space="preserve"> </w:t>
      </w:r>
      <w:r w:rsidRPr="0016139E">
        <w:rPr>
          <w:rFonts w:ascii="Segoe UI" w:hAnsi="Segoe UI" w:cs="Segoe UI"/>
          <w:sz w:val="22"/>
          <w:szCs w:val="22"/>
          <w:lang w:eastAsia="en-US"/>
        </w:rPr>
        <w:t>stran</w:t>
      </w:r>
      <w:r w:rsidR="00351A8B">
        <w:rPr>
          <w:rFonts w:ascii="Segoe UI" w:hAnsi="Segoe UI" w:cs="Segoe UI"/>
          <w:sz w:val="22"/>
          <w:szCs w:val="22"/>
          <w:lang w:eastAsia="en-US"/>
        </w:rPr>
        <w:t>y</w:t>
      </w:r>
      <w:r w:rsidRPr="0016139E">
        <w:rPr>
          <w:rFonts w:ascii="Segoe UI" w:hAnsi="Segoe UI" w:cs="Segoe UI"/>
          <w:sz w:val="22"/>
          <w:szCs w:val="22"/>
          <w:lang w:eastAsia="en-US"/>
        </w:rPr>
        <w:t>, popř. jimi písemně pověřených pracovníků</w:t>
      </w:r>
      <w:r w:rsidRPr="00FB7ECE">
        <w:rPr>
          <w:rFonts w:ascii="Segoe UI" w:hAnsi="Segoe UI" w:cs="Segoe UI"/>
          <w:sz w:val="22"/>
          <w:szCs w:val="22"/>
          <w:lang w:eastAsia="en-US"/>
        </w:rPr>
        <w:t>.</w:t>
      </w:r>
    </w:p>
    <w:p w14:paraId="01376747" w14:textId="0764B345" w:rsidR="00607561" w:rsidRPr="00584E7C" w:rsidRDefault="00607561" w:rsidP="00C3283F">
      <w:pPr>
        <w:pStyle w:val="RLTextlnkuslovan"/>
        <w:numPr>
          <w:ilvl w:val="1"/>
          <w:numId w:val="2"/>
        </w:numPr>
        <w:spacing w:before="120" w:line="276" w:lineRule="auto"/>
        <w:ind w:left="1304"/>
        <w:rPr>
          <w:rFonts w:ascii="Segoe UI" w:hAnsi="Segoe UI" w:cs="Segoe UI"/>
          <w:sz w:val="22"/>
          <w:szCs w:val="22"/>
          <w:lang w:eastAsia="en-US"/>
        </w:rPr>
      </w:pPr>
      <w:bookmarkStart w:id="190" w:name="_Ref314142182"/>
      <w:r w:rsidRPr="00584E7C">
        <w:rPr>
          <w:rFonts w:ascii="Segoe UI" w:hAnsi="Segoe UI" w:cs="Segoe UI"/>
          <w:sz w:val="22"/>
          <w:szCs w:val="22"/>
          <w:lang w:eastAsia="en-US"/>
        </w:rPr>
        <w:t>Všechna oznámení mezi smluvními stranami, která se vztahují k této Smlouvě, nebo která mají být učiněna na základě této Smlouvy, musí být učiněna v</w:t>
      </w:r>
      <w:r w:rsidR="00FB7ECE" w:rsidRPr="00584E7C">
        <w:rPr>
          <w:rFonts w:ascii="Segoe UI" w:hAnsi="Segoe UI" w:cs="Segoe UI"/>
          <w:sz w:val="22"/>
          <w:szCs w:val="22"/>
          <w:lang w:eastAsia="en-US"/>
        </w:rPr>
        <w:t> </w:t>
      </w:r>
      <w:r w:rsidRPr="00584E7C">
        <w:rPr>
          <w:rFonts w:ascii="Segoe UI" w:hAnsi="Segoe UI" w:cs="Segoe UI"/>
          <w:sz w:val="22"/>
          <w:szCs w:val="22"/>
          <w:lang w:eastAsia="en-US"/>
        </w:rPr>
        <w:t xml:space="preserve">písemné podobě a druhé </w:t>
      </w:r>
      <w:r w:rsidR="008C6BD3">
        <w:rPr>
          <w:rFonts w:ascii="Segoe UI" w:hAnsi="Segoe UI" w:cs="Segoe UI"/>
          <w:sz w:val="22"/>
          <w:szCs w:val="22"/>
          <w:lang w:eastAsia="en-US"/>
        </w:rPr>
        <w:t xml:space="preserve">smluvní </w:t>
      </w:r>
      <w:r w:rsidRPr="00584E7C">
        <w:rPr>
          <w:rFonts w:ascii="Segoe UI" w:hAnsi="Segoe UI" w:cs="Segoe UI"/>
          <w:sz w:val="22"/>
          <w:szCs w:val="22"/>
          <w:lang w:eastAsia="en-US"/>
        </w:rPr>
        <w:t>straně doručena.</w:t>
      </w:r>
      <w:bookmarkEnd w:id="190"/>
      <w:r w:rsidR="00584E7C" w:rsidRPr="00584E7C">
        <w:rPr>
          <w:rFonts w:ascii="Segoe UI" w:hAnsi="Segoe UI" w:cs="Segoe UI"/>
          <w:sz w:val="22"/>
          <w:szCs w:val="22"/>
          <w:lang w:eastAsia="en-US"/>
        </w:rPr>
        <w:t xml:space="preserve"> Kromě jiných způso</w:t>
      </w:r>
      <w:r w:rsidR="00351A8B">
        <w:rPr>
          <w:rFonts w:ascii="Segoe UI" w:hAnsi="Segoe UI" w:cs="Segoe UI"/>
          <w:sz w:val="22"/>
          <w:szCs w:val="22"/>
          <w:lang w:eastAsia="en-US"/>
        </w:rPr>
        <w:t>bů komunikace dohodnutých mezi s</w:t>
      </w:r>
      <w:r w:rsidR="00584E7C" w:rsidRPr="00584E7C">
        <w:rPr>
          <w:rFonts w:ascii="Segoe UI" w:hAnsi="Segoe UI" w:cs="Segoe UI"/>
          <w:sz w:val="22"/>
          <w:szCs w:val="22"/>
          <w:lang w:eastAsia="en-US"/>
        </w:rPr>
        <w:t xml:space="preserve">mluvními stranami </w:t>
      </w:r>
      <w:r w:rsidR="00584E7C">
        <w:rPr>
          <w:rFonts w:ascii="Segoe UI" w:hAnsi="Segoe UI" w:cs="Segoe UI"/>
          <w:sz w:val="22"/>
          <w:szCs w:val="22"/>
          <w:lang w:eastAsia="en-US"/>
        </w:rPr>
        <w:t xml:space="preserve">(zejm. přes Service Desk) </w:t>
      </w:r>
      <w:r w:rsidR="00584E7C" w:rsidRPr="00584E7C">
        <w:rPr>
          <w:rFonts w:ascii="Segoe UI" w:hAnsi="Segoe UI" w:cs="Segoe UI"/>
          <w:sz w:val="22"/>
          <w:szCs w:val="22"/>
          <w:lang w:eastAsia="en-US"/>
        </w:rPr>
        <w:t>se za účinné považují osobní doručování, doručování doporučenou poštou, kurýrní službou, datovou schránkou či elektronickou poštou, a to na adresy Smluvních stran uvedené ve Smlouvě, nebo</w:t>
      </w:r>
      <w:r w:rsidR="00584E7C">
        <w:rPr>
          <w:rFonts w:ascii="Segoe UI" w:hAnsi="Segoe UI" w:cs="Segoe UI"/>
          <w:sz w:val="22"/>
          <w:szCs w:val="22"/>
          <w:lang w:eastAsia="en-US"/>
        </w:rPr>
        <w:t xml:space="preserve"> </w:t>
      </w:r>
      <w:r w:rsidR="00584E7C" w:rsidRPr="00584E7C">
        <w:rPr>
          <w:rFonts w:ascii="Segoe UI" w:hAnsi="Segoe UI" w:cs="Segoe UI"/>
          <w:sz w:val="22"/>
          <w:szCs w:val="22"/>
          <w:lang w:eastAsia="en-US"/>
        </w:rPr>
        <w:t xml:space="preserve">na takové adresy, které si Objednatel </w:t>
      </w:r>
      <w:r w:rsidR="001829AF" w:rsidRPr="00584E7C">
        <w:rPr>
          <w:rFonts w:ascii="Segoe UI" w:hAnsi="Segoe UI" w:cs="Segoe UI"/>
          <w:sz w:val="22"/>
          <w:szCs w:val="22"/>
          <w:lang w:eastAsia="en-US"/>
        </w:rPr>
        <w:t>a</w:t>
      </w:r>
      <w:r w:rsidR="001829AF">
        <w:rPr>
          <w:rFonts w:ascii="Segoe UI" w:hAnsi="Segoe UI" w:cs="Segoe UI"/>
          <w:sz w:val="22"/>
          <w:szCs w:val="22"/>
          <w:lang w:eastAsia="en-US"/>
        </w:rPr>
        <w:t> </w:t>
      </w:r>
      <w:r w:rsidR="00584E7C">
        <w:rPr>
          <w:rFonts w:ascii="Segoe UI" w:hAnsi="Segoe UI" w:cs="Segoe UI"/>
          <w:sz w:val="22"/>
          <w:szCs w:val="22"/>
          <w:lang w:eastAsia="en-US"/>
        </w:rPr>
        <w:t>Poskytovatel</w:t>
      </w:r>
      <w:r w:rsidR="00584E7C" w:rsidRPr="00584E7C">
        <w:rPr>
          <w:rFonts w:ascii="Segoe UI" w:hAnsi="Segoe UI" w:cs="Segoe UI"/>
          <w:sz w:val="22"/>
          <w:szCs w:val="22"/>
          <w:lang w:eastAsia="en-US"/>
        </w:rPr>
        <w:t xml:space="preserve"> vzájemně písemně oznámí</w:t>
      </w:r>
      <w:r w:rsidR="002C3C38">
        <w:rPr>
          <w:rFonts w:ascii="Segoe UI" w:hAnsi="Segoe UI" w:cs="Segoe UI"/>
          <w:sz w:val="22"/>
          <w:szCs w:val="22"/>
          <w:lang w:eastAsia="en-US"/>
        </w:rPr>
        <w:t xml:space="preserve"> při podpisu S</w:t>
      </w:r>
      <w:r w:rsidR="00D578DF">
        <w:rPr>
          <w:rFonts w:ascii="Segoe UI" w:hAnsi="Segoe UI" w:cs="Segoe UI"/>
          <w:sz w:val="22"/>
          <w:szCs w:val="22"/>
          <w:lang w:eastAsia="en-US"/>
        </w:rPr>
        <w:t>m</w:t>
      </w:r>
      <w:r w:rsidR="002C3C38">
        <w:rPr>
          <w:rFonts w:ascii="Segoe UI" w:hAnsi="Segoe UI" w:cs="Segoe UI"/>
          <w:sz w:val="22"/>
          <w:szCs w:val="22"/>
          <w:lang w:eastAsia="en-US"/>
        </w:rPr>
        <w:t>louvy nebo kdykoliv později</w:t>
      </w:r>
      <w:r w:rsidR="00584E7C" w:rsidRPr="00584E7C">
        <w:rPr>
          <w:rFonts w:ascii="Segoe UI" w:hAnsi="Segoe UI" w:cs="Segoe UI"/>
          <w:sz w:val="22"/>
          <w:szCs w:val="22"/>
          <w:lang w:eastAsia="en-US"/>
        </w:rPr>
        <w:t>.</w:t>
      </w:r>
      <w:r w:rsidR="00584E7C">
        <w:rPr>
          <w:rFonts w:ascii="Segoe UI" w:hAnsi="Segoe UI" w:cs="Segoe UI"/>
          <w:sz w:val="22"/>
          <w:szCs w:val="22"/>
          <w:lang w:eastAsia="en-US"/>
        </w:rPr>
        <w:t xml:space="preserve"> </w:t>
      </w:r>
      <w:r w:rsidR="00BF21A4">
        <w:rPr>
          <w:rFonts w:ascii="Segoe UI" w:hAnsi="Segoe UI" w:cs="Segoe UI"/>
          <w:sz w:val="22"/>
          <w:szCs w:val="22"/>
          <w:lang w:eastAsia="en-US"/>
        </w:rPr>
        <w:t xml:space="preserve">Požadavky na Konzultace, Rozvoj a Exit musí být za Objednatele vždy podepsány osobou </w:t>
      </w:r>
      <w:r w:rsidR="00A04126">
        <w:rPr>
          <w:rFonts w:ascii="Segoe UI" w:hAnsi="Segoe UI" w:cs="Segoe UI"/>
          <w:sz w:val="22"/>
          <w:szCs w:val="22"/>
          <w:lang w:eastAsia="en-US"/>
        </w:rPr>
        <w:t>k tomu určenou dle této Smlouvy</w:t>
      </w:r>
      <w:r w:rsidR="003677A6">
        <w:rPr>
          <w:rFonts w:ascii="Segoe UI" w:hAnsi="Segoe UI" w:cs="Segoe UI"/>
          <w:sz w:val="22"/>
          <w:szCs w:val="22"/>
          <w:lang w:eastAsia="en-US"/>
        </w:rPr>
        <w:t xml:space="preserve">, </w:t>
      </w:r>
      <w:r w:rsidR="00BF21A4">
        <w:rPr>
          <w:rFonts w:ascii="Segoe UI" w:hAnsi="Segoe UI" w:cs="Segoe UI"/>
          <w:sz w:val="22"/>
          <w:szCs w:val="22"/>
          <w:lang w:eastAsia="en-US"/>
        </w:rPr>
        <w:t>a nelze je učinit přes Service Desk.</w:t>
      </w:r>
    </w:p>
    <w:p w14:paraId="4581C08C" w14:textId="2BC0C08C" w:rsidR="00607561" w:rsidRPr="00FB7ECE" w:rsidRDefault="00902894" w:rsidP="00C3283F">
      <w:pPr>
        <w:pStyle w:val="RLTextlnkuslovan"/>
        <w:numPr>
          <w:ilvl w:val="1"/>
          <w:numId w:val="2"/>
        </w:numPr>
        <w:spacing w:before="120" w:line="276" w:lineRule="auto"/>
        <w:ind w:left="1304"/>
        <w:rPr>
          <w:rFonts w:ascii="Segoe UI" w:hAnsi="Segoe UI" w:cs="Segoe UI"/>
          <w:sz w:val="22"/>
          <w:szCs w:val="22"/>
          <w:lang w:eastAsia="en-US"/>
        </w:rPr>
      </w:pPr>
      <w:r w:rsidRPr="00FB7ECE">
        <w:rPr>
          <w:rFonts w:ascii="Segoe UI" w:hAnsi="Segoe UI" w:cs="Segoe UI"/>
          <w:sz w:val="22"/>
          <w:szCs w:val="22"/>
          <w:lang w:eastAsia="en-US"/>
        </w:rPr>
        <w:t>Poskytovatel</w:t>
      </w:r>
      <w:r w:rsidR="00912A28" w:rsidRPr="00FB7ECE">
        <w:rPr>
          <w:rFonts w:ascii="Segoe UI" w:hAnsi="Segoe UI" w:cs="Segoe UI"/>
          <w:sz w:val="22"/>
          <w:szCs w:val="22"/>
          <w:lang w:eastAsia="en-US"/>
        </w:rPr>
        <w:t xml:space="preserve"> </w:t>
      </w:r>
      <w:r w:rsidR="00607561" w:rsidRPr="00FB7ECE">
        <w:rPr>
          <w:rFonts w:ascii="Segoe UI" w:hAnsi="Segoe UI" w:cs="Segoe UI"/>
          <w:sz w:val="22"/>
          <w:szCs w:val="22"/>
          <w:lang w:eastAsia="en-US"/>
        </w:rPr>
        <w:t xml:space="preserve">se zavazuje ve lhůtě </w:t>
      </w:r>
      <w:r w:rsidR="002F4F40">
        <w:rPr>
          <w:rFonts w:ascii="Segoe UI" w:hAnsi="Segoe UI" w:cs="Segoe UI"/>
          <w:sz w:val="22"/>
          <w:szCs w:val="22"/>
          <w:lang w:eastAsia="en-US"/>
        </w:rPr>
        <w:t>pěti (</w:t>
      </w:r>
      <w:r w:rsidR="0098647A" w:rsidRPr="00FB7ECE">
        <w:rPr>
          <w:rFonts w:ascii="Segoe UI" w:hAnsi="Segoe UI" w:cs="Segoe UI"/>
          <w:sz w:val="22"/>
          <w:szCs w:val="22"/>
          <w:lang w:eastAsia="en-US"/>
        </w:rPr>
        <w:t>5</w:t>
      </w:r>
      <w:r w:rsidR="002F4F40">
        <w:rPr>
          <w:rFonts w:ascii="Segoe UI" w:hAnsi="Segoe UI" w:cs="Segoe UI"/>
          <w:sz w:val="22"/>
          <w:szCs w:val="22"/>
          <w:lang w:eastAsia="en-US"/>
        </w:rPr>
        <w:t>)</w:t>
      </w:r>
      <w:r w:rsidR="00607561" w:rsidRPr="00FB7ECE">
        <w:rPr>
          <w:rFonts w:ascii="Segoe UI" w:hAnsi="Segoe UI" w:cs="Segoe UI"/>
          <w:sz w:val="22"/>
          <w:szCs w:val="22"/>
          <w:lang w:eastAsia="en-US"/>
        </w:rPr>
        <w:t xml:space="preserve"> pracovních dnů ode dne doručení odůvodněné písemné žádosti Objednatele</w:t>
      </w:r>
      <w:r w:rsidR="003D2018">
        <w:rPr>
          <w:rFonts w:ascii="Segoe UI" w:hAnsi="Segoe UI" w:cs="Segoe UI"/>
          <w:sz w:val="22"/>
          <w:szCs w:val="22"/>
          <w:lang w:eastAsia="en-US"/>
        </w:rPr>
        <w:t>,</w:t>
      </w:r>
      <w:r w:rsidR="00607561" w:rsidRPr="00FB7ECE">
        <w:rPr>
          <w:rFonts w:ascii="Segoe UI" w:hAnsi="Segoe UI" w:cs="Segoe UI"/>
          <w:sz w:val="22"/>
          <w:szCs w:val="22"/>
          <w:lang w:eastAsia="en-US"/>
        </w:rPr>
        <w:t xml:space="preserve"> o výměnu oprávněné osoby </w:t>
      </w:r>
      <w:r w:rsidRPr="00FB7ECE">
        <w:rPr>
          <w:rFonts w:ascii="Segoe UI" w:hAnsi="Segoe UI" w:cs="Segoe UI"/>
          <w:sz w:val="22"/>
          <w:szCs w:val="22"/>
          <w:lang w:eastAsia="en-US"/>
        </w:rPr>
        <w:t>Poskytovatel</w:t>
      </w:r>
      <w:r w:rsidR="00607561" w:rsidRPr="00FB7ECE">
        <w:rPr>
          <w:rFonts w:ascii="Segoe UI" w:hAnsi="Segoe UI" w:cs="Segoe UI"/>
          <w:sz w:val="22"/>
          <w:szCs w:val="22"/>
          <w:lang w:eastAsia="en-US"/>
        </w:rPr>
        <w:t>e</w:t>
      </w:r>
      <w:r w:rsidR="003D2018">
        <w:rPr>
          <w:rFonts w:ascii="Segoe UI" w:hAnsi="Segoe UI" w:cs="Segoe UI"/>
          <w:sz w:val="22"/>
          <w:szCs w:val="22"/>
          <w:lang w:eastAsia="en-US"/>
        </w:rPr>
        <w:t>,</w:t>
      </w:r>
      <w:r w:rsidR="00607561" w:rsidRPr="00FB7ECE">
        <w:rPr>
          <w:rFonts w:ascii="Segoe UI" w:hAnsi="Segoe UI" w:cs="Segoe UI"/>
          <w:sz w:val="22"/>
          <w:szCs w:val="22"/>
          <w:lang w:eastAsia="en-US"/>
        </w:rPr>
        <w:t xml:space="preserve"> podílející se na plnění této Smlouvy, s níž Objednatel nebyl z jakéhokoliv důvodu spokojen, nahradit jinou vhodnou osobou s odpovídající kvalifikací. </w:t>
      </w:r>
    </w:p>
    <w:p w14:paraId="2F30AA1D" w14:textId="198B6409" w:rsidR="004F3813" w:rsidRPr="00DC3CC1" w:rsidRDefault="008115BC" w:rsidP="00DC3CC1">
      <w:pPr>
        <w:pStyle w:val="RLlneksmlouvy"/>
        <w:spacing w:before="240" w:line="276" w:lineRule="auto"/>
        <w:ind w:left="567" w:hanging="567"/>
        <w:jc w:val="left"/>
        <w:rPr>
          <w:rFonts w:ascii="Segoe UI" w:hAnsi="Segoe UI" w:cs="Segoe UI"/>
          <w:sz w:val="22"/>
          <w:szCs w:val="22"/>
        </w:rPr>
      </w:pPr>
      <w:bookmarkStart w:id="191" w:name="_Ref96155055"/>
      <w:r w:rsidRPr="008115BC">
        <w:rPr>
          <w:rFonts w:ascii="Segoe UI" w:hAnsi="Segoe UI" w:cs="Segoe UI"/>
          <w:caps/>
          <w:sz w:val="22"/>
          <w:szCs w:val="22"/>
        </w:rPr>
        <w:t>P</w:t>
      </w:r>
      <w:r w:rsidR="004F3813" w:rsidRPr="008115BC">
        <w:rPr>
          <w:rFonts w:ascii="Segoe UI" w:hAnsi="Segoe UI" w:cs="Segoe UI"/>
          <w:caps/>
          <w:sz w:val="22"/>
          <w:szCs w:val="22"/>
        </w:rPr>
        <w:t>atentová a autorská indemnita</w:t>
      </w:r>
      <w:r w:rsidR="004F3813" w:rsidRPr="008115BC">
        <w:rPr>
          <w:rFonts w:ascii="Segoe UI" w:hAnsi="Segoe UI" w:cs="Segoe UI"/>
          <w:caps/>
          <w:sz w:val="22"/>
          <w:szCs w:val="22"/>
        </w:rPr>
        <w:br/>
      </w:r>
      <w:r w:rsidR="004F3813" w:rsidRPr="00DC3CC1">
        <w:rPr>
          <w:rFonts w:ascii="Segoe UI" w:hAnsi="Segoe UI" w:cs="Segoe UI"/>
          <w:sz w:val="22"/>
          <w:szCs w:val="22"/>
        </w:rPr>
        <w:t>(Ochrana před porušením patentových a autorských práv)</w:t>
      </w:r>
      <w:bookmarkEnd w:id="191"/>
    </w:p>
    <w:p w14:paraId="78FAEF20" w14:textId="0306AF6D" w:rsidR="004F3813" w:rsidRPr="00AA62DF" w:rsidRDefault="00A307AC" w:rsidP="00C3283F">
      <w:pPr>
        <w:pStyle w:val="RLTextlnkuslovan"/>
        <w:numPr>
          <w:ilvl w:val="1"/>
          <w:numId w:val="2"/>
        </w:numPr>
        <w:spacing w:before="120" w:line="276" w:lineRule="auto"/>
        <w:ind w:left="1304"/>
        <w:rPr>
          <w:rFonts w:ascii="Segoe UI" w:hAnsi="Segoe UI" w:cs="Segoe UI"/>
          <w:sz w:val="22"/>
          <w:szCs w:val="22"/>
          <w:lang w:eastAsia="en-US"/>
        </w:rPr>
      </w:pPr>
      <w:r>
        <w:rPr>
          <w:rFonts w:ascii="Segoe UI" w:hAnsi="Segoe UI" w:cs="Segoe UI"/>
          <w:sz w:val="22"/>
          <w:szCs w:val="22"/>
          <w:lang w:eastAsia="en-US"/>
        </w:rPr>
        <w:t>Poskytovatel</w:t>
      </w:r>
      <w:r w:rsidR="02AAF09E" w:rsidRPr="00AA62DF">
        <w:rPr>
          <w:rFonts w:ascii="Segoe UI" w:hAnsi="Segoe UI" w:cs="Segoe UI"/>
          <w:sz w:val="22"/>
          <w:szCs w:val="22"/>
          <w:lang w:eastAsia="en-US"/>
        </w:rPr>
        <w:t xml:space="preserve"> bude na své náklady hájit Objednatele před jakýmkoli obviněním, že některý produkt dodaný </w:t>
      </w:r>
      <w:r w:rsidR="008C1FCB">
        <w:rPr>
          <w:rFonts w:ascii="Segoe UI" w:hAnsi="Segoe UI" w:cs="Segoe UI"/>
          <w:sz w:val="22"/>
          <w:szCs w:val="22"/>
          <w:lang w:eastAsia="en-US"/>
        </w:rPr>
        <w:t>Kyndryl</w:t>
      </w:r>
      <w:r w:rsidR="00A41B9A">
        <w:rPr>
          <w:rFonts w:ascii="Segoe UI" w:hAnsi="Segoe UI" w:cs="Segoe UI"/>
          <w:sz w:val="22"/>
          <w:szCs w:val="22"/>
          <w:lang w:eastAsia="en-US"/>
        </w:rPr>
        <w:t xml:space="preserve"> dle této S</w:t>
      </w:r>
      <w:r w:rsidR="02AAF09E" w:rsidRPr="00AA62DF">
        <w:rPr>
          <w:rFonts w:ascii="Segoe UI" w:hAnsi="Segoe UI" w:cs="Segoe UI"/>
          <w:sz w:val="22"/>
          <w:szCs w:val="22"/>
          <w:lang w:eastAsia="en-US"/>
        </w:rPr>
        <w:t xml:space="preserve">mlouvy porušuje nějaký patent nebo autorské právo platné v ČR nebo v zemi instalace. </w:t>
      </w:r>
      <w:r>
        <w:rPr>
          <w:rFonts w:ascii="Segoe UI" w:hAnsi="Segoe UI" w:cs="Segoe UI"/>
          <w:sz w:val="22"/>
          <w:szCs w:val="22"/>
          <w:lang w:eastAsia="en-US"/>
        </w:rPr>
        <w:t>Poskytovatel</w:t>
      </w:r>
      <w:r w:rsidR="02AAF09E" w:rsidRPr="00AA62DF">
        <w:rPr>
          <w:rFonts w:ascii="Segoe UI" w:hAnsi="Segoe UI" w:cs="Segoe UI"/>
          <w:sz w:val="22"/>
          <w:szCs w:val="22"/>
          <w:lang w:eastAsia="en-US"/>
        </w:rPr>
        <w:t xml:space="preserve"> uhradí všechna plnění, náklady, škody i soudní výlohy, které soud nakonec určí jako důsledek takovéhoto obvinění. Aby mohl Objednatel tuto obhajobu i finanční krytí žádat, musí </w:t>
      </w:r>
      <w:r>
        <w:rPr>
          <w:rFonts w:ascii="Segoe UI" w:hAnsi="Segoe UI" w:cs="Segoe UI"/>
          <w:sz w:val="22"/>
          <w:szCs w:val="22"/>
          <w:lang w:eastAsia="en-US"/>
        </w:rPr>
        <w:t>Poskytovatel</w:t>
      </w:r>
      <w:r w:rsidR="02AAF09E" w:rsidRPr="00AA62DF">
        <w:rPr>
          <w:rFonts w:ascii="Segoe UI" w:hAnsi="Segoe UI" w:cs="Segoe UI"/>
          <w:sz w:val="22"/>
          <w:szCs w:val="22"/>
          <w:lang w:eastAsia="en-US"/>
        </w:rPr>
        <w:t xml:space="preserve">i předat neprodleně písemné oznámení o každém takovémto obvinění, umožnit </w:t>
      </w:r>
      <w:r>
        <w:rPr>
          <w:rFonts w:ascii="Segoe UI" w:hAnsi="Segoe UI" w:cs="Segoe UI"/>
          <w:sz w:val="22"/>
          <w:szCs w:val="22"/>
          <w:lang w:eastAsia="en-US"/>
        </w:rPr>
        <w:t>Poskytovatel</w:t>
      </w:r>
      <w:r w:rsidR="02AAF09E" w:rsidRPr="00AA62DF">
        <w:rPr>
          <w:rFonts w:ascii="Segoe UI" w:hAnsi="Segoe UI" w:cs="Segoe UI"/>
          <w:sz w:val="22"/>
          <w:szCs w:val="22"/>
          <w:lang w:eastAsia="en-US"/>
        </w:rPr>
        <w:t xml:space="preserve">i řídit obhajobu i všechna související jednání o vyrovnání a plně s </w:t>
      </w:r>
      <w:r>
        <w:rPr>
          <w:rFonts w:ascii="Segoe UI" w:hAnsi="Segoe UI" w:cs="Segoe UI"/>
          <w:sz w:val="22"/>
          <w:szCs w:val="22"/>
          <w:lang w:eastAsia="en-US"/>
        </w:rPr>
        <w:t>Poskytovatel</w:t>
      </w:r>
      <w:r w:rsidR="02AAF09E" w:rsidRPr="00AA62DF">
        <w:rPr>
          <w:rFonts w:ascii="Segoe UI" w:hAnsi="Segoe UI" w:cs="Segoe UI"/>
          <w:sz w:val="22"/>
          <w:szCs w:val="22"/>
          <w:lang w:eastAsia="en-US"/>
        </w:rPr>
        <w:t xml:space="preserve">em v těchto záležitostech spolupracovat. </w:t>
      </w:r>
    </w:p>
    <w:p w14:paraId="4DB4A199" w14:textId="3D3E1238" w:rsidR="004F3813" w:rsidRPr="00AA62DF" w:rsidRDefault="02AAF09E" w:rsidP="00C3283F">
      <w:pPr>
        <w:pStyle w:val="RLTextlnkuslovan"/>
        <w:numPr>
          <w:ilvl w:val="1"/>
          <w:numId w:val="2"/>
        </w:numPr>
        <w:spacing w:before="120" w:line="276" w:lineRule="auto"/>
        <w:ind w:left="1304"/>
        <w:rPr>
          <w:rFonts w:ascii="Segoe UI" w:hAnsi="Segoe UI" w:cs="Segoe UI"/>
          <w:sz w:val="22"/>
          <w:szCs w:val="22"/>
          <w:lang w:eastAsia="en-US"/>
        </w:rPr>
      </w:pPr>
      <w:r w:rsidRPr="00AA62DF">
        <w:rPr>
          <w:rFonts w:ascii="Segoe UI" w:hAnsi="Segoe UI" w:cs="Segoe UI"/>
          <w:sz w:val="22"/>
          <w:szCs w:val="22"/>
          <w:lang w:eastAsia="en-US"/>
        </w:rPr>
        <w:t xml:space="preserve">Jestliže se produkt stane, či je-li </w:t>
      </w:r>
      <w:r w:rsidR="00A307AC">
        <w:rPr>
          <w:rFonts w:ascii="Segoe UI" w:hAnsi="Segoe UI" w:cs="Segoe UI"/>
          <w:sz w:val="22"/>
          <w:szCs w:val="22"/>
          <w:lang w:eastAsia="en-US"/>
        </w:rPr>
        <w:t>Poskytovatel</w:t>
      </w:r>
      <w:r w:rsidRPr="00AA62DF">
        <w:rPr>
          <w:rFonts w:ascii="Segoe UI" w:hAnsi="Segoe UI" w:cs="Segoe UI"/>
          <w:sz w:val="22"/>
          <w:szCs w:val="22"/>
          <w:lang w:eastAsia="en-US"/>
        </w:rPr>
        <w:t xml:space="preserve"> přesvědčen, že se pravděpodobně stane, předmětem takovéhoto obvinění, </w:t>
      </w:r>
      <w:r w:rsidR="00A307AC">
        <w:rPr>
          <w:rFonts w:ascii="Segoe UI" w:hAnsi="Segoe UI" w:cs="Segoe UI"/>
          <w:sz w:val="22"/>
          <w:szCs w:val="22"/>
          <w:lang w:eastAsia="en-US"/>
        </w:rPr>
        <w:t>Poskytovatel</w:t>
      </w:r>
      <w:r w:rsidRPr="00AA62DF">
        <w:rPr>
          <w:rFonts w:ascii="Segoe UI" w:hAnsi="Segoe UI" w:cs="Segoe UI"/>
          <w:sz w:val="22"/>
          <w:szCs w:val="22"/>
          <w:lang w:eastAsia="en-US"/>
        </w:rPr>
        <w:t xml:space="preserve"> může dle vlastní volby </w:t>
      </w:r>
      <w:r w:rsidR="00D23F79" w:rsidRPr="00AA62DF">
        <w:rPr>
          <w:rFonts w:ascii="Segoe UI" w:hAnsi="Segoe UI" w:cs="Segoe UI"/>
          <w:sz w:val="22"/>
          <w:szCs w:val="22"/>
          <w:lang w:eastAsia="en-US"/>
        </w:rPr>
        <w:t>a</w:t>
      </w:r>
      <w:r w:rsidR="00D23F79">
        <w:rPr>
          <w:rFonts w:ascii="Segoe UI" w:hAnsi="Segoe UI" w:cs="Segoe UI"/>
          <w:sz w:val="22"/>
          <w:szCs w:val="22"/>
          <w:lang w:eastAsia="en-US"/>
        </w:rPr>
        <w:t> </w:t>
      </w:r>
      <w:r w:rsidRPr="00AA62DF">
        <w:rPr>
          <w:rFonts w:ascii="Segoe UI" w:hAnsi="Segoe UI" w:cs="Segoe UI"/>
          <w:sz w:val="22"/>
          <w:szCs w:val="22"/>
          <w:lang w:eastAsia="en-US"/>
        </w:rPr>
        <w:t xml:space="preserve">na svůj náklad buďto zajistit pro Objednatele právo dalšího užívání, nebo provést výměnu či úpravu tak, aby produkt dále již porušování nepůsobil. Není-li dostupná žádná z těchto alternativ za podmínek, které by dle úsudku </w:t>
      </w:r>
      <w:r w:rsidR="00A307AC">
        <w:rPr>
          <w:rFonts w:ascii="Segoe UI" w:hAnsi="Segoe UI" w:cs="Segoe UI"/>
          <w:sz w:val="22"/>
          <w:szCs w:val="22"/>
          <w:lang w:eastAsia="en-US"/>
        </w:rPr>
        <w:t>Poskytovatel</w:t>
      </w:r>
      <w:r w:rsidRPr="00AA62DF">
        <w:rPr>
          <w:rFonts w:ascii="Segoe UI" w:hAnsi="Segoe UI" w:cs="Segoe UI"/>
          <w:sz w:val="22"/>
          <w:szCs w:val="22"/>
          <w:lang w:eastAsia="en-US"/>
        </w:rPr>
        <w:t xml:space="preserve">e byly přijatelné, Objednatel na vyžádání dotyčný produkt vrátí. </w:t>
      </w:r>
    </w:p>
    <w:p w14:paraId="25A857E8" w14:textId="790BF56E" w:rsidR="004F3813" w:rsidRPr="00AA62DF" w:rsidRDefault="02AAF09E" w:rsidP="00C3283F">
      <w:pPr>
        <w:pStyle w:val="RLTextlnkuslovan"/>
        <w:numPr>
          <w:ilvl w:val="1"/>
          <w:numId w:val="2"/>
        </w:numPr>
        <w:spacing w:before="120" w:line="276" w:lineRule="auto"/>
        <w:ind w:left="1304"/>
        <w:rPr>
          <w:rFonts w:ascii="Segoe UI" w:hAnsi="Segoe UI" w:cs="Segoe UI"/>
          <w:sz w:val="22"/>
          <w:szCs w:val="22"/>
          <w:lang w:eastAsia="en-US"/>
        </w:rPr>
      </w:pPr>
      <w:r w:rsidRPr="00AA62DF">
        <w:rPr>
          <w:rFonts w:ascii="Segoe UI" w:hAnsi="Segoe UI" w:cs="Segoe UI"/>
          <w:sz w:val="22"/>
          <w:szCs w:val="22"/>
          <w:lang w:eastAsia="en-US"/>
        </w:rPr>
        <w:t xml:space="preserve">Může-li věc, jejíž součástí byl i vrácený produkt, řádně fungovat bez vráceného produktu, </w:t>
      </w:r>
      <w:r w:rsidR="00A307AC">
        <w:rPr>
          <w:rFonts w:ascii="Segoe UI" w:hAnsi="Segoe UI" w:cs="Segoe UI"/>
          <w:sz w:val="22"/>
          <w:szCs w:val="22"/>
          <w:lang w:eastAsia="en-US"/>
        </w:rPr>
        <w:t>Poskytovatel</w:t>
      </w:r>
      <w:r w:rsidRPr="00AA62DF">
        <w:rPr>
          <w:rFonts w:ascii="Segoe UI" w:hAnsi="Segoe UI" w:cs="Segoe UI"/>
          <w:sz w:val="22"/>
          <w:szCs w:val="22"/>
          <w:lang w:eastAsia="en-US"/>
        </w:rPr>
        <w:t xml:space="preserve"> vrátí Objednateli za navrácený produkt celkovou Objednatelem zaplacenou částku za tento produkt. V jiném případě je </w:t>
      </w:r>
      <w:r w:rsidR="00A307AC">
        <w:rPr>
          <w:rFonts w:ascii="Segoe UI" w:hAnsi="Segoe UI" w:cs="Segoe UI"/>
          <w:sz w:val="22"/>
          <w:szCs w:val="22"/>
          <w:lang w:eastAsia="en-US"/>
        </w:rPr>
        <w:t>Poskytovatel</w:t>
      </w:r>
      <w:r w:rsidRPr="00AA62DF">
        <w:rPr>
          <w:rFonts w:ascii="Segoe UI" w:hAnsi="Segoe UI" w:cs="Segoe UI"/>
          <w:sz w:val="22"/>
          <w:szCs w:val="22"/>
          <w:lang w:eastAsia="en-US"/>
        </w:rPr>
        <w:t xml:space="preserve"> povinen zajistit Objednateli adekvátní náhradní produkt. </w:t>
      </w:r>
    </w:p>
    <w:p w14:paraId="518884FC" w14:textId="114DB202" w:rsidR="008C6BD3" w:rsidRPr="008C6BD3" w:rsidRDefault="008C6BD3" w:rsidP="008C6BD3">
      <w:pPr>
        <w:pStyle w:val="RLTextlnkuslovan"/>
        <w:spacing w:before="120" w:line="276" w:lineRule="auto"/>
        <w:ind w:left="1304"/>
        <w:rPr>
          <w:rFonts w:ascii="Segoe UI" w:hAnsi="Segoe UI" w:cs="Segoe UI"/>
          <w:sz w:val="22"/>
          <w:szCs w:val="22"/>
          <w:lang w:eastAsia="en-US"/>
        </w:rPr>
      </w:pPr>
      <w:r w:rsidRPr="008C6BD3">
        <w:rPr>
          <w:rFonts w:ascii="Segoe UI" w:hAnsi="Segoe UI" w:cs="Segoe UI"/>
          <w:sz w:val="22"/>
          <w:szCs w:val="22"/>
          <w:lang w:eastAsia="en-US"/>
        </w:rPr>
        <w:t xml:space="preserve">Poskytovatel neponese žádný závazek z cizího nároku založeného na úpravách produktů nebo jejich kombinací provedených Objednatelem, ani na provozu nebo užití strojů, dat nebo programů </w:t>
      </w:r>
      <w:r w:rsidR="00A41B9A">
        <w:rPr>
          <w:rFonts w:ascii="Segoe UI" w:hAnsi="Segoe UI" w:cs="Segoe UI"/>
          <w:sz w:val="22"/>
          <w:szCs w:val="22"/>
          <w:lang w:eastAsia="en-US"/>
        </w:rPr>
        <w:t>nedodaných Poskytovatelem,</w:t>
      </w:r>
      <w:r w:rsidRPr="008C6BD3">
        <w:rPr>
          <w:rFonts w:ascii="Segoe UI" w:hAnsi="Segoe UI" w:cs="Segoe UI"/>
          <w:sz w:val="22"/>
          <w:szCs w:val="22"/>
          <w:lang w:eastAsia="en-US"/>
        </w:rPr>
        <w:t xml:space="preserve"> ledaže by </w:t>
      </w:r>
      <w:r w:rsidR="00D23F79">
        <w:rPr>
          <w:rFonts w:ascii="Segoe UI" w:hAnsi="Segoe UI" w:cs="Segoe UI"/>
          <w:sz w:val="22"/>
          <w:szCs w:val="22"/>
          <w:lang w:eastAsia="en-US"/>
        </w:rPr>
        <w:t> </w:t>
      </w:r>
      <w:r w:rsidR="00D23F79" w:rsidRPr="008C6BD3">
        <w:rPr>
          <w:rFonts w:ascii="Segoe UI" w:hAnsi="Segoe UI" w:cs="Segoe UI"/>
          <w:sz w:val="22"/>
          <w:szCs w:val="22"/>
          <w:lang w:eastAsia="en-US"/>
        </w:rPr>
        <w:t>s</w:t>
      </w:r>
      <w:r w:rsidR="00D23F79">
        <w:rPr>
          <w:rFonts w:ascii="Segoe UI" w:hAnsi="Segoe UI" w:cs="Segoe UI"/>
          <w:sz w:val="22"/>
          <w:szCs w:val="22"/>
          <w:lang w:eastAsia="en-US"/>
        </w:rPr>
        <w:t> </w:t>
      </w:r>
      <w:r w:rsidRPr="008C6BD3">
        <w:rPr>
          <w:rFonts w:ascii="Segoe UI" w:hAnsi="Segoe UI" w:cs="Segoe UI"/>
          <w:sz w:val="22"/>
          <w:szCs w:val="22"/>
          <w:lang w:eastAsia="en-US"/>
        </w:rPr>
        <w:t xml:space="preserve">takovými úpravami Poskytovatel výslovně souhlasil. </w:t>
      </w:r>
    </w:p>
    <w:p w14:paraId="01524B60" w14:textId="3F5A9881" w:rsidR="008C6BD3" w:rsidRPr="008C6BD3" w:rsidRDefault="008C6BD3" w:rsidP="008C6BD3">
      <w:pPr>
        <w:pStyle w:val="RLTextlnkuslovan"/>
        <w:spacing w:before="120" w:line="276" w:lineRule="auto"/>
        <w:ind w:left="1304"/>
        <w:rPr>
          <w:rFonts w:ascii="Segoe UI" w:hAnsi="Segoe UI" w:cs="Segoe UI"/>
          <w:sz w:val="22"/>
          <w:szCs w:val="22"/>
          <w:lang w:eastAsia="en-US"/>
        </w:rPr>
      </w:pPr>
      <w:r w:rsidRPr="008C6BD3">
        <w:rPr>
          <w:rFonts w:ascii="Segoe UI" w:hAnsi="Segoe UI" w:cs="Segoe UI"/>
          <w:sz w:val="22"/>
          <w:szCs w:val="22"/>
          <w:lang w:eastAsia="en-US"/>
        </w:rPr>
        <w:t>Poskytovatel neponese vůči Objednateli žádnou odpovědnost za jakékoli obvinění z porušení patentového nebo autorského práva cizího zařízení (tj. nikoli Poskytovatele), nedodaného Objednateli Poskytovatelem nebo jeho sub</w:t>
      </w:r>
      <w:r w:rsidR="005B6FB9">
        <w:rPr>
          <w:rFonts w:ascii="Segoe UI" w:hAnsi="Segoe UI" w:cs="Segoe UI"/>
          <w:sz w:val="22"/>
          <w:szCs w:val="22"/>
          <w:lang w:eastAsia="en-US"/>
        </w:rPr>
        <w:t>dodavateli v rámci této Smlouvy,</w:t>
      </w:r>
      <w:r w:rsidRPr="008C6BD3">
        <w:rPr>
          <w:rFonts w:ascii="Segoe UI" w:hAnsi="Segoe UI" w:cs="Segoe UI"/>
          <w:sz w:val="22"/>
          <w:szCs w:val="22"/>
          <w:lang w:eastAsia="en-US"/>
        </w:rPr>
        <w:t xml:space="preserve"> ledaže by s takovým dodáním Poskytovatel výslovně souhlasil. Odpovědnost Poskytovatele za licencované programy Poskytovatele se řídí specifikacemi v souvisejících smlouvách o licencovaných programech. </w:t>
      </w:r>
    </w:p>
    <w:p w14:paraId="5670666E" w14:textId="5D4BB5A7" w:rsidR="004F3813" w:rsidRPr="00DC3CC1" w:rsidRDefault="004F3813" w:rsidP="00DC3CC1">
      <w:pPr>
        <w:pStyle w:val="RLlneksmlouvy"/>
        <w:spacing w:before="240" w:line="276" w:lineRule="auto"/>
        <w:ind w:left="567" w:hanging="567"/>
        <w:jc w:val="left"/>
        <w:rPr>
          <w:rFonts w:ascii="Segoe UI" w:hAnsi="Segoe UI" w:cs="Segoe UI"/>
          <w:caps/>
          <w:sz w:val="22"/>
          <w:szCs w:val="22"/>
        </w:rPr>
      </w:pPr>
      <w:r w:rsidRPr="00DC3CC1">
        <w:rPr>
          <w:rFonts w:ascii="Segoe UI" w:hAnsi="Segoe UI" w:cs="Segoe UI"/>
          <w:caps/>
          <w:sz w:val="22"/>
          <w:szCs w:val="22"/>
        </w:rPr>
        <w:t>Odpovědnost za škody</w:t>
      </w:r>
    </w:p>
    <w:p w14:paraId="4AFF1EC4" w14:textId="77777777" w:rsidR="008C6BD3" w:rsidRPr="008C6BD3" w:rsidRDefault="008C6BD3" w:rsidP="008C6BD3">
      <w:pPr>
        <w:pStyle w:val="RLTextlnkuslovan"/>
        <w:spacing w:before="120" w:line="276" w:lineRule="auto"/>
        <w:ind w:left="1304"/>
        <w:rPr>
          <w:rFonts w:ascii="Segoe UI" w:hAnsi="Segoe UI" w:cs="Segoe UI"/>
          <w:sz w:val="22"/>
          <w:szCs w:val="22"/>
          <w:lang w:eastAsia="en-US"/>
        </w:rPr>
      </w:pPr>
      <w:r w:rsidRPr="008C6BD3">
        <w:rPr>
          <w:rFonts w:ascii="Segoe UI" w:hAnsi="Segoe UI" w:cs="Segoe UI"/>
          <w:sz w:val="22"/>
          <w:szCs w:val="22"/>
          <w:lang w:eastAsia="en-US"/>
        </w:rPr>
        <w:t xml:space="preserve">Poskytovatel odpovídá v plné výši za skutečnou škodu způsobenou osobním úrazem nebo škody na nemovitém majetku či movitém majetku Objednatele. </w:t>
      </w:r>
    </w:p>
    <w:p w14:paraId="41A690AA" w14:textId="49743B15" w:rsidR="004F3813" w:rsidRPr="005B6FB9" w:rsidRDefault="02AAF09E" w:rsidP="00C3283F">
      <w:pPr>
        <w:pStyle w:val="RLTextlnkuslovan"/>
        <w:numPr>
          <w:ilvl w:val="1"/>
          <w:numId w:val="2"/>
        </w:numPr>
        <w:spacing w:before="120" w:line="276" w:lineRule="auto"/>
        <w:ind w:left="1304"/>
        <w:rPr>
          <w:rFonts w:ascii="Segoe UI" w:hAnsi="Segoe UI" w:cs="Segoe UI"/>
          <w:sz w:val="22"/>
          <w:szCs w:val="22"/>
          <w:lang w:eastAsia="en-US"/>
        </w:rPr>
      </w:pPr>
      <w:r w:rsidRPr="00A307AC">
        <w:rPr>
          <w:rFonts w:ascii="Segoe UI" w:hAnsi="Segoe UI" w:cs="Segoe UI"/>
          <w:sz w:val="22"/>
          <w:szCs w:val="22"/>
          <w:lang w:eastAsia="en-US"/>
        </w:rPr>
        <w:t xml:space="preserve">Dále </w:t>
      </w:r>
      <w:r w:rsidR="00A307AC">
        <w:rPr>
          <w:rFonts w:ascii="Segoe UI" w:hAnsi="Segoe UI" w:cs="Segoe UI"/>
          <w:sz w:val="22"/>
          <w:szCs w:val="22"/>
          <w:lang w:eastAsia="en-US"/>
        </w:rPr>
        <w:t>Poskytovatel</w:t>
      </w:r>
      <w:r w:rsidRPr="00A307AC">
        <w:rPr>
          <w:rFonts w:ascii="Segoe UI" w:hAnsi="Segoe UI" w:cs="Segoe UI"/>
          <w:sz w:val="22"/>
          <w:szCs w:val="22"/>
          <w:lang w:eastAsia="en-US"/>
        </w:rPr>
        <w:t xml:space="preserve"> odpovídá za škody způsobené porušením patentového nebo </w:t>
      </w:r>
      <w:r w:rsidRPr="005B6FB9">
        <w:rPr>
          <w:rFonts w:ascii="Segoe UI" w:hAnsi="Segoe UI" w:cs="Segoe UI"/>
          <w:sz w:val="22"/>
          <w:szCs w:val="22"/>
          <w:lang w:eastAsia="en-US"/>
        </w:rPr>
        <w:t xml:space="preserve">autorského práva v rozsahu podle článku </w:t>
      </w:r>
      <w:r w:rsidR="00A41B9A">
        <w:rPr>
          <w:rFonts w:ascii="Segoe UI" w:hAnsi="Segoe UI" w:cs="Segoe UI"/>
          <w:sz w:val="22"/>
          <w:szCs w:val="22"/>
          <w:lang w:eastAsia="en-US"/>
        </w:rPr>
        <w:fldChar w:fldCharType="begin"/>
      </w:r>
      <w:r w:rsidR="00A41B9A">
        <w:rPr>
          <w:rFonts w:ascii="Segoe UI" w:hAnsi="Segoe UI" w:cs="Segoe UI"/>
          <w:sz w:val="22"/>
          <w:szCs w:val="22"/>
          <w:lang w:eastAsia="en-US"/>
        </w:rPr>
        <w:instrText xml:space="preserve"> REF _Ref96155055 \r \h </w:instrText>
      </w:r>
      <w:r w:rsidR="00A41B9A">
        <w:rPr>
          <w:rFonts w:ascii="Segoe UI" w:hAnsi="Segoe UI" w:cs="Segoe UI"/>
          <w:sz w:val="22"/>
          <w:szCs w:val="22"/>
          <w:lang w:eastAsia="en-US"/>
        </w:rPr>
      </w:r>
      <w:r w:rsidR="00A41B9A">
        <w:rPr>
          <w:rFonts w:ascii="Segoe UI" w:hAnsi="Segoe UI" w:cs="Segoe UI"/>
          <w:sz w:val="22"/>
          <w:szCs w:val="22"/>
          <w:lang w:eastAsia="en-US"/>
        </w:rPr>
        <w:fldChar w:fldCharType="separate"/>
      </w:r>
      <w:r w:rsidR="00A41B9A">
        <w:rPr>
          <w:rFonts w:ascii="Segoe UI" w:hAnsi="Segoe UI" w:cs="Segoe UI"/>
          <w:sz w:val="22"/>
          <w:szCs w:val="22"/>
          <w:lang w:eastAsia="en-US"/>
        </w:rPr>
        <w:t>17</w:t>
      </w:r>
      <w:r w:rsidR="00A41B9A">
        <w:rPr>
          <w:rFonts w:ascii="Segoe UI" w:hAnsi="Segoe UI" w:cs="Segoe UI"/>
          <w:sz w:val="22"/>
          <w:szCs w:val="22"/>
          <w:lang w:eastAsia="en-US"/>
        </w:rPr>
        <w:fldChar w:fldCharType="end"/>
      </w:r>
      <w:r w:rsidRPr="005B6FB9">
        <w:rPr>
          <w:rFonts w:ascii="Segoe UI" w:hAnsi="Segoe UI" w:cs="Segoe UI"/>
          <w:sz w:val="22"/>
          <w:szCs w:val="22"/>
          <w:lang w:eastAsia="en-US"/>
        </w:rPr>
        <w:t xml:space="preserve"> této </w:t>
      </w:r>
      <w:r w:rsidR="008C6BD3" w:rsidRPr="005B6FB9">
        <w:rPr>
          <w:rFonts w:ascii="Segoe UI" w:hAnsi="Segoe UI" w:cs="Segoe UI"/>
          <w:sz w:val="22"/>
          <w:szCs w:val="22"/>
          <w:lang w:eastAsia="en-US"/>
        </w:rPr>
        <w:t>S</w:t>
      </w:r>
      <w:r w:rsidRPr="005B6FB9">
        <w:rPr>
          <w:rFonts w:ascii="Segoe UI" w:hAnsi="Segoe UI" w:cs="Segoe UI"/>
          <w:sz w:val="22"/>
          <w:szCs w:val="22"/>
          <w:lang w:eastAsia="en-US"/>
        </w:rPr>
        <w:t xml:space="preserve">mlouvy. </w:t>
      </w:r>
    </w:p>
    <w:p w14:paraId="59E2EF21" w14:textId="77777777" w:rsidR="008C6BD3" w:rsidRPr="005B6FB9" w:rsidRDefault="008C6BD3" w:rsidP="008C6BD3">
      <w:pPr>
        <w:pStyle w:val="RLTextlnkuslovan"/>
        <w:spacing w:before="120" w:line="276" w:lineRule="auto"/>
        <w:ind w:left="1304"/>
        <w:rPr>
          <w:rFonts w:ascii="Segoe UI" w:hAnsi="Segoe UI" w:cs="Segoe UI"/>
          <w:sz w:val="22"/>
          <w:szCs w:val="22"/>
          <w:lang w:eastAsia="en-US"/>
        </w:rPr>
      </w:pPr>
      <w:bookmarkStart w:id="192" w:name="_Ref314642579"/>
      <w:r w:rsidRPr="005B6FB9">
        <w:rPr>
          <w:rFonts w:ascii="Segoe UI" w:hAnsi="Segoe UI" w:cs="Segoe UI"/>
          <w:sz w:val="22"/>
          <w:szCs w:val="22"/>
          <w:lang w:eastAsia="en-US"/>
        </w:rPr>
        <w:t xml:space="preserve">Poskytovatel odpovídá za jinou skutečnou škodu, která může vzniknout v rámci jeho plnění podle této </w:t>
      </w:r>
      <w:r w:rsidRPr="00C23886">
        <w:rPr>
          <w:rFonts w:ascii="Segoe UI" w:hAnsi="Segoe UI" w:cs="Segoe UI"/>
          <w:sz w:val="22"/>
          <w:szCs w:val="22"/>
          <w:lang w:eastAsia="en-US"/>
        </w:rPr>
        <w:t>Smlouvy maximálně do výše plnění dle této Smlouvy. Tato</w:t>
      </w:r>
      <w:r w:rsidRPr="005B6FB9">
        <w:rPr>
          <w:rFonts w:ascii="Segoe UI" w:hAnsi="Segoe UI" w:cs="Segoe UI"/>
          <w:sz w:val="22"/>
          <w:szCs w:val="22"/>
          <w:lang w:eastAsia="en-US"/>
        </w:rPr>
        <w:t xml:space="preserve"> výše je považována za maximální výši škody, kterou Poskytovatel předvídá, nebo které si je vědom jako možného důsledku porušení svých povinností podle této Smlouvy. </w:t>
      </w:r>
    </w:p>
    <w:p w14:paraId="0AAAA85B" w14:textId="7FB6435C" w:rsidR="008C6BD3" w:rsidRPr="005B6FB9" w:rsidRDefault="008C6BD3" w:rsidP="008C6BD3">
      <w:pPr>
        <w:pStyle w:val="RLTextlnkuslovan"/>
        <w:spacing w:before="120" w:line="276" w:lineRule="auto"/>
        <w:ind w:left="1304"/>
        <w:rPr>
          <w:rFonts w:ascii="Segoe UI" w:hAnsi="Segoe UI" w:cs="Segoe UI"/>
          <w:sz w:val="22"/>
          <w:szCs w:val="22"/>
          <w:lang w:eastAsia="en-US"/>
        </w:rPr>
      </w:pPr>
      <w:bookmarkStart w:id="193" w:name="_Ref314642609"/>
      <w:bookmarkEnd w:id="192"/>
      <w:r w:rsidRPr="005B6FB9">
        <w:rPr>
          <w:rFonts w:ascii="Segoe UI" w:hAnsi="Segoe UI" w:cs="Segoe UI"/>
          <w:sz w:val="22"/>
          <w:szCs w:val="22"/>
          <w:lang w:eastAsia="en-US"/>
        </w:rPr>
        <w:t>Poskytovatel neodpovídá za škody způsobené tím, že Objednatel nesplní nebo poruší své povinnosti, uložené touto Smlouvou nebo právními předpisy, a dále za ušlý zisk, ušlé úspory, náhodné škody a jiné ekonomické důsledky Objednatele, za nároky, které vůči Poskytovateli vznese třetí strana, jakož i za škodu vzniklou v důsledku skutečnosti vylučující odpovědnost.</w:t>
      </w:r>
    </w:p>
    <w:bookmarkEnd w:id="193"/>
    <w:p w14:paraId="174A8E08" w14:textId="1D57FD24" w:rsidR="00607561" w:rsidRPr="005B6FB9" w:rsidRDefault="00607561" w:rsidP="00C3283F">
      <w:pPr>
        <w:pStyle w:val="RLTextlnkuslovan"/>
        <w:numPr>
          <w:ilvl w:val="1"/>
          <w:numId w:val="2"/>
        </w:numPr>
        <w:spacing w:before="120" w:line="276" w:lineRule="auto"/>
        <w:ind w:left="1304"/>
        <w:rPr>
          <w:rFonts w:ascii="Segoe UI" w:hAnsi="Segoe UI" w:cs="Segoe UI"/>
          <w:sz w:val="22"/>
          <w:szCs w:val="22"/>
          <w:lang w:eastAsia="en-US"/>
        </w:rPr>
      </w:pPr>
      <w:r w:rsidRPr="005B6FB9">
        <w:rPr>
          <w:rFonts w:ascii="Segoe UI" w:hAnsi="Segoe UI" w:cs="Segoe UI"/>
          <w:sz w:val="22"/>
          <w:szCs w:val="22"/>
          <w:lang w:eastAsia="en-US"/>
        </w:rPr>
        <w:t xml:space="preserve">Obě strany se zavazují k vyvinutí maximálního úsilí k předcházení škodám </w:t>
      </w:r>
      <w:r w:rsidR="00AE32AA" w:rsidRPr="005B6FB9">
        <w:rPr>
          <w:rFonts w:ascii="Segoe UI" w:hAnsi="Segoe UI" w:cs="Segoe UI"/>
          <w:sz w:val="22"/>
          <w:szCs w:val="22"/>
          <w:lang w:eastAsia="en-US"/>
        </w:rPr>
        <w:t>a</w:t>
      </w:r>
      <w:r w:rsidR="00AE32AA">
        <w:rPr>
          <w:rFonts w:ascii="Segoe UI" w:hAnsi="Segoe UI" w:cs="Segoe UI"/>
          <w:sz w:val="22"/>
          <w:szCs w:val="22"/>
          <w:lang w:eastAsia="en-US"/>
        </w:rPr>
        <w:t> </w:t>
      </w:r>
      <w:r w:rsidR="00AE32AA" w:rsidRPr="005B6FB9">
        <w:rPr>
          <w:rFonts w:ascii="Segoe UI" w:hAnsi="Segoe UI" w:cs="Segoe UI"/>
          <w:sz w:val="22"/>
          <w:szCs w:val="22"/>
          <w:lang w:eastAsia="en-US"/>
        </w:rPr>
        <w:t>k</w:t>
      </w:r>
      <w:r w:rsidR="00AE32AA">
        <w:rPr>
          <w:rFonts w:ascii="Segoe UI" w:hAnsi="Segoe UI" w:cs="Segoe UI"/>
          <w:sz w:val="22"/>
          <w:szCs w:val="22"/>
          <w:lang w:eastAsia="en-US"/>
        </w:rPr>
        <w:t> </w:t>
      </w:r>
      <w:r w:rsidRPr="005B6FB9">
        <w:rPr>
          <w:rFonts w:ascii="Segoe UI" w:hAnsi="Segoe UI" w:cs="Segoe UI"/>
          <w:sz w:val="22"/>
          <w:szCs w:val="22"/>
          <w:lang w:eastAsia="en-US"/>
        </w:rPr>
        <w:t>minimalizaci vzniklých škod.</w:t>
      </w:r>
    </w:p>
    <w:p w14:paraId="472F9BD0" w14:textId="6E95A551" w:rsidR="00607561" w:rsidRPr="00EA5FFD" w:rsidRDefault="7C7B2CFA" w:rsidP="00C3283F">
      <w:pPr>
        <w:pStyle w:val="RLTextlnkuslovan"/>
        <w:numPr>
          <w:ilvl w:val="1"/>
          <w:numId w:val="2"/>
        </w:numPr>
        <w:spacing w:before="120" w:line="276" w:lineRule="auto"/>
        <w:ind w:left="1304"/>
        <w:rPr>
          <w:rFonts w:ascii="Segoe UI" w:hAnsi="Segoe UI" w:cs="Segoe UI"/>
          <w:sz w:val="22"/>
          <w:szCs w:val="22"/>
          <w:lang w:eastAsia="en-US"/>
        </w:rPr>
      </w:pPr>
      <w:r w:rsidRPr="7C7B2CFA">
        <w:rPr>
          <w:rFonts w:ascii="Segoe UI" w:hAnsi="Segoe UI" w:cs="Segoe UI"/>
          <w:sz w:val="22"/>
          <w:szCs w:val="22"/>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dodat plnění nebo jeho část či poskytovat Služby s odbornou péčí mohl a měl chybnost takového zadání zjistit, smí se ustanovení předchozí věty dovolávat pouze v případě, že na chybné zadání Objednatele písemně upozornil a Objednatel trval na původním zadání. </w:t>
      </w:r>
    </w:p>
    <w:p w14:paraId="08796710" w14:textId="77777777" w:rsidR="00F53005" w:rsidRPr="00EA5FFD" w:rsidRDefault="7C7B2CFA" w:rsidP="00C3283F">
      <w:pPr>
        <w:pStyle w:val="RLTextlnkuslovan"/>
        <w:numPr>
          <w:ilvl w:val="1"/>
          <w:numId w:val="2"/>
        </w:numPr>
        <w:tabs>
          <w:tab w:val="num" w:pos="737"/>
        </w:tabs>
        <w:spacing w:before="120" w:line="276" w:lineRule="auto"/>
        <w:ind w:left="1304"/>
        <w:rPr>
          <w:rFonts w:ascii="Segoe UI" w:hAnsi="Segoe UI" w:cs="Segoe UI"/>
          <w:sz w:val="22"/>
          <w:szCs w:val="22"/>
        </w:rPr>
      </w:pPr>
      <w:r w:rsidRPr="7C7B2CFA">
        <w:rPr>
          <w:rFonts w:ascii="Segoe UI" w:hAnsi="Segoe UI" w:cs="Segoe UI"/>
          <w:sz w:val="22"/>
          <w:szCs w:val="22"/>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347384E4" w14:textId="77777777" w:rsidR="00607561" w:rsidRPr="00EA5FFD" w:rsidRDefault="7C7B2CFA" w:rsidP="00C3283F">
      <w:pPr>
        <w:pStyle w:val="RLTextlnkuslovan"/>
        <w:numPr>
          <w:ilvl w:val="1"/>
          <w:numId w:val="2"/>
        </w:numPr>
        <w:spacing w:before="120" w:line="276" w:lineRule="auto"/>
        <w:ind w:left="1304"/>
        <w:rPr>
          <w:rFonts w:ascii="Segoe UI" w:hAnsi="Segoe UI" w:cs="Segoe UI"/>
          <w:sz w:val="22"/>
          <w:szCs w:val="22"/>
          <w:lang w:eastAsia="en-US"/>
        </w:rPr>
      </w:pPr>
      <w:r w:rsidRPr="7C7B2CFA">
        <w:rPr>
          <w:rFonts w:ascii="Segoe UI" w:hAnsi="Segoe UI" w:cs="Segoe UI"/>
          <w:sz w:val="22"/>
          <w:szCs w:val="22"/>
          <w:lang w:eastAsia="en-US"/>
        </w:rPr>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4EBDDB85" w14:textId="77777777" w:rsidR="00607561" w:rsidRPr="00EA5FFD" w:rsidRDefault="7C7B2CFA" w:rsidP="00C3283F">
      <w:pPr>
        <w:pStyle w:val="RLTextlnkuslovan"/>
        <w:numPr>
          <w:ilvl w:val="1"/>
          <w:numId w:val="2"/>
        </w:numPr>
        <w:spacing w:before="120" w:line="276" w:lineRule="auto"/>
        <w:ind w:left="1304"/>
        <w:rPr>
          <w:rFonts w:ascii="Segoe UI" w:hAnsi="Segoe UI" w:cs="Segoe UI"/>
          <w:sz w:val="22"/>
          <w:szCs w:val="22"/>
          <w:lang w:eastAsia="en-US"/>
        </w:rPr>
      </w:pPr>
      <w:r w:rsidRPr="7C7B2CFA">
        <w:rPr>
          <w:rFonts w:ascii="Segoe UI" w:hAnsi="Segoe UI" w:cs="Segoe UI"/>
          <w:sz w:val="22"/>
          <w:szCs w:val="22"/>
        </w:rPr>
        <w:t>Škoda se hradí v penězích, nebo, je-li to možné nebo účelné, uvedením do předešlého stavu podle volby oprávněné smluvní strany v konkrétním případě.</w:t>
      </w:r>
      <w:r w:rsidRPr="7C7B2CFA">
        <w:rPr>
          <w:rFonts w:ascii="Segoe UI" w:hAnsi="Segoe UI" w:cs="Segoe UI"/>
          <w:sz w:val="22"/>
          <w:szCs w:val="22"/>
          <w:lang w:eastAsia="en-US"/>
        </w:rPr>
        <w:t xml:space="preserve"> Případná náhrada škody bude zaplacena v měně platné na území České republiky, přičemž pro propočet na tuto měnu je rozhodný kurs České národní banky ke dni vzniku škody.</w:t>
      </w:r>
    </w:p>
    <w:p w14:paraId="649B5C19" w14:textId="53972093" w:rsidR="00607561" w:rsidRPr="003C0E81" w:rsidRDefault="7C7B2CFA" w:rsidP="00C3283F">
      <w:pPr>
        <w:pStyle w:val="RLTextlnkuslovan"/>
        <w:numPr>
          <w:ilvl w:val="1"/>
          <w:numId w:val="2"/>
        </w:numPr>
        <w:spacing w:before="120" w:line="276" w:lineRule="auto"/>
        <w:ind w:left="1304"/>
        <w:rPr>
          <w:rFonts w:ascii="Segoe UI" w:hAnsi="Segoe UI" w:cs="Segoe UI"/>
          <w:lang w:eastAsia="en-US"/>
        </w:rPr>
      </w:pPr>
      <w:r w:rsidRPr="7C7B2CFA">
        <w:rPr>
          <w:rFonts w:ascii="Segoe UI" w:hAnsi="Segoe UI" w:cs="Segoe UI"/>
          <w:sz w:val="22"/>
          <w:szCs w:val="22"/>
          <w:lang w:eastAsia="en-US"/>
        </w:rPr>
        <w:t>Každá ze smluvních stran je oprávněna požadovat náhradu škody i v případě, že se jedná o porušení povinnosti, na kterou se vztahuje smluvní pokuta či sleva z ceny, a to v rozsahu přesahujícím výši uhrazené smluvní pokuty.</w:t>
      </w:r>
    </w:p>
    <w:p w14:paraId="38F1DCC4" w14:textId="77777777" w:rsidR="002C1E41" w:rsidRPr="006C46B7" w:rsidRDefault="7C7B2CFA" w:rsidP="008115BC">
      <w:pPr>
        <w:pStyle w:val="RLlneksmlouvy"/>
        <w:spacing w:before="240" w:line="276" w:lineRule="auto"/>
        <w:ind w:left="567" w:hanging="567"/>
        <w:jc w:val="left"/>
        <w:rPr>
          <w:rFonts w:ascii="Segoe UI" w:hAnsi="Segoe UI" w:cs="Segoe UI"/>
          <w:sz w:val="22"/>
          <w:szCs w:val="22"/>
        </w:rPr>
      </w:pPr>
      <w:bookmarkStart w:id="194" w:name="_Toc212632760"/>
      <w:bookmarkStart w:id="195" w:name="_Ref212860308"/>
      <w:bookmarkStart w:id="196" w:name="_Ref93331139"/>
      <w:bookmarkStart w:id="197" w:name="_Ref228244903"/>
      <w:bookmarkEnd w:id="169"/>
      <w:r w:rsidRPr="7C7B2CFA">
        <w:rPr>
          <w:rFonts w:ascii="Segoe UI" w:hAnsi="Segoe UI" w:cs="Segoe UI"/>
          <w:sz w:val="22"/>
          <w:szCs w:val="22"/>
        </w:rPr>
        <w:t>SANKCE</w:t>
      </w:r>
      <w:bookmarkEnd w:id="194"/>
      <w:bookmarkEnd w:id="195"/>
      <w:bookmarkEnd w:id="196"/>
    </w:p>
    <w:p w14:paraId="31AF14B5" w14:textId="77777777" w:rsidR="002C1E41" w:rsidRPr="005064A8" w:rsidRDefault="002C1E41" w:rsidP="00C3283F">
      <w:pPr>
        <w:pStyle w:val="RLTextlnkuslovan"/>
        <w:numPr>
          <w:ilvl w:val="1"/>
          <w:numId w:val="2"/>
        </w:numPr>
        <w:spacing w:before="120" w:line="276" w:lineRule="auto"/>
        <w:ind w:left="1304"/>
        <w:rPr>
          <w:rFonts w:ascii="Segoe UI" w:hAnsi="Segoe UI" w:cs="Segoe UI"/>
          <w:sz w:val="22"/>
          <w:szCs w:val="22"/>
        </w:rPr>
      </w:pPr>
      <w:bookmarkStart w:id="198" w:name="_Ref95129262"/>
      <w:bookmarkStart w:id="199" w:name="_Hlk72275863"/>
      <w:r w:rsidRPr="005064A8">
        <w:rPr>
          <w:rFonts w:ascii="Segoe UI" w:hAnsi="Segoe UI" w:cs="Segoe UI"/>
          <w:sz w:val="22"/>
          <w:szCs w:val="22"/>
        </w:rPr>
        <w:t>Smluvní strany se dohodly, že:</w:t>
      </w:r>
      <w:bookmarkEnd w:id="198"/>
    </w:p>
    <w:bookmarkEnd w:id="197"/>
    <w:p w14:paraId="18F09559" w14:textId="36CAE752" w:rsidR="00031A27" w:rsidRPr="005B6FB9" w:rsidRDefault="00031A27" w:rsidP="00C3283F">
      <w:pPr>
        <w:pStyle w:val="RLTextlnkuslovan"/>
        <w:numPr>
          <w:ilvl w:val="2"/>
          <w:numId w:val="2"/>
        </w:numPr>
        <w:spacing w:before="120" w:line="276" w:lineRule="auto"/>
        <w:ind w:left="2041"/>
        <w:rPr>
          <w:rFonts w:ascii="Segoe UI" w:hAnsi="Segoe UI" w:cs="Segoe UI"/>
          <w:sz w:val="22"/>
          <w:szCs w:val="22"/>
        </w:rPr>
      </w:pPr>
      <w:r w:rsidRPr="005B6FB9">
        <w:rPr>
          <w:rFonts w:ascii="Segoe UI" w:hAnsi="Segoe UI" w:cs="Segoe UI"/>
          <w:sz w:val="22"/>
          <w:szCs w:val="22"/>
        </w:rPr>
        <w:t xml:space="preserve">v případě prodlení Poskytovatele s předáním výstupu </w:t>
      </w:r>
      <w:r w:rsidR="00F315F4" w:rsidRPr="005B6FB9">
        <w:rPr>
          <w:rFonts w:ascii="Segoe UI" w:hAnsi="Segoe UI" w:cs="Segoe UI"/>
          <w:sz w:val="22"/>
          <w:szCs w:val="22"/>
        </w:rPr>
        <w:t xml:space="preserve">Rozvoje </w:t>
      </w:r>
      <w:r w:rsidRPr="005B6FB9">
        <w:rPr>
          <w:rFonts w:ascii="Segoe UI" w:hAnsi="Segoe UI" w:cs="Segoe UI"/>
          <w:sz w:val="22"/>
          <w:szCs w:val="22"/>
        </w:rPr>
        <w:t xml:space="preserve">podle jednotlivé </w:t>
      </w:r>
      <w:r w:rsidR="00E14357" w:rsidRPr="005B6FB9">
        <w:rPr>
          <w:rFonts w:ascii="Segoe UI" w:hAnsi="Segoe UI" w:cs="Segoe UI"/>
          <w:sz w:val="22"/>
          <w:szCs w:val="22"/>
        </w:rPr>
        <w:t>Specifikace dílčího plnění</w:t>
      </w:r>
      <w:r w:rsidRPr="005B6FB9">
        <w:rPr>
          <w:rFonts w:ascii="Segoe UI" w:hAnsi="Segoe UI" w:cs="Segoe UI"/>
          <w:sz w:val="22"/>
          <w:szCs w:val="22"/>
        </w:rPr>
        <w:t xml:space="preserve"> vzni</w:t>
      </w:r>
      <w:r w:rsidR="002A7F27" w:rsidRPr="005B6FB9">
        <w:rPr>
          <w:rFonts w:ascii="Segoe UI" w:hAnsi="Segoe UI" w:cs="Segoe UI"/>
          <w:sz w:val="22"/>
          <w:szCs w:val="22"/>
        </w:rPr>
        <w:t xml:space="preserve">ká Objednateli nárok na </w:t>
      </w:r>
      <w:r w:rsidR="001A19AC" w:rsidRPr="005B6FB9">
        <w:rPr>
          <w:rFonts w:ascii="Segoe UI" w:hAnsi="Segoe UI" w:cs="Segoe UI"/>
          <w:sz w:val="22"/>
          <w:szCs w:val="22"/>
        </w:rPr>
        <w:t>smluvní pokutu</w:t>
      </w:r>
      <w:r w:rsidRPr="005B6FB9">
        <w:rPr>
          <w:rFonts w:ascii="Segoe UI" w:hAnsi="Segoe UI" w:cs="Segoe UI"/>
          <w:sz w:val="22"/>
          <w:szCs w:val="22"/>
        </w:rPr>
        <w:t xml:space="preserve"> ve výši 10</w:t>
      </w:r>
      <w:r w:rsidR="00272D2F">
        <w:rPr>
          <w:rFonts w:ascii="Segoe UI" w:hAnsi="Segoe UI" w:cs="Segoe UI"/>
          <w:sz w:val="22"/>
          <w:szCs w:val="22"/>
        </w:rPr>
        <w:t> </w:t>
      </w:r>
      <w:r w:rsidR="00272D2F" w:rsidRPr="005B6FB9">
        <w:rPr>
          <w:rFonts w:ascii="Segoe UI" w:hAnsi="Segoe UI" w:cs="Segoe UI"/>
          <w:sz w:val="22"/>
          <w:szCs w:val="22"/>
        </w:rPr>
        <w:t>000</w:t>
      </w:r>
      <w:r w:rsidR="00272D2F">
        <w:rPr>
          <w:rFonts w:ascii="Segoe UI" w:hAnsi="Segoe UI" w:cs="Segoe UI"/>
          <w:sz w:val="22"/>
          <w:szCs w:val="22"/>
        </w:rPr>
        <w:t> </w:t>
      </w:r>
      <w:r w:rsidRPr="005B6FB9">
        <w:rPr>
          <w:rFonts w:ascii="Segoe UI" w:hAnsi="Segoe UI" w:cs="Segoe UI"/>
          <w:sz w:val="22"/>
          <w:szCs w:val="22"/>
        </w:rPr>
        <w:t xml:space="preserve">Kč </w:t>
      </w:r>
      <w:r w:rsidR="008577B2">
        <w:rPr>
          <w:rFonts w:ascii="Segoe UI" w:hAnsi="Segoe UI" w:cs="Segoe UI"/>
          <w:sz w:val="22"/>
          <w:szCs w:val="22"/>
        </w:rPr>
        <w:t xml:space="preserve">(deset tisíc korun českých) </w:t>
      </w:r>
      <w:r w:rsidRPr="005B6FB9">
        <w:rPr>
          <w:rFonts w:ascii="Segoe UI" w:hAnsi="Segoe UI" w:cs="Segoe UI"/>
          <w:sz w:val="22"/>
          <w:szCs w:val="22"/>
        </w:rPr>
        <w:t>za každý i započatý den prodlení</w:t>
      </w:r>
      <w:r w:rsidR="00A20009" w:rsidRPr="005B6FB9">
        <w:rPr>
          <w:rFonts w:ascii="Segoe UI" w:hAnsi="Segoe UI" w:cs="Segoe UI"/>
          <w:sz w:val="22"/>
          <w:szCs w:val="22"/>
        </w:rPr>
        <w:t xml:space="preserve"> </w:t>
      </w:r>
      <w:r w:rsidR="00A20009" w:rsidRPr="00A41B9A">
        <w:rPr>
          <w:rFonts w:ascii="Segoe UI" w:hAnsi="Segoe UI" w:cs="Segoe UI"/>
          <w:sz w:val="22"/>
          <w:szCs w:val="22"/>
        </w:rPr>
        <w:t xml:space="preserve">nejvýše celkem do výše </w:t>
      </w:r>
      <w:r w:rsidR="00967D04" w:rsidRPr="00A41B9A">
        <w:rPr>
          <w:rFonts w:ascii="Segoe UI" w:hAnsi="Segoe UI" w:cs="Segoe UI"/>
          <w:sz w:val="22"/>
          <w:szCs w:val="22"/>
        </w:rPr>
        <w:t>10</w:t>
      </w:r>
      <w:r w:rsidR="00967D04">
        <w:rPr>
          <w:rFonts w:ascii="Segoe UI" w:hAnsi="Segoe UI" w:cs="Segoe UI"/>
          <w:sz w:val="22"/>
          <w:szCs w:val="22"/>
        </w:rPr>
        <w:t> </w:t>
      </w:r>
      <w:r w:rsidR="00A20009" w:rsidRPr="00A41B9A">
        <w:rPr>
          <w:rFonts w:ascii="Segoe UI" w:hAnsi="Segoe UI" w:cs="Segoe UI"/>
          <w:sz w:val="22"/>
          <w:szCs w:val="22"/>
        </w:rPr>
        <w:t>% ceny příslušného dílčího plnění</w:t>
      </w:r>
      <w:r w:rsidR="00F315F4" w:rsidRPr="005B6FB9">
        <w:rPr>
          <w:rFonts w:ascii="Segoe UI" w:hAnsi="Segoe UI" w:cs="Segoe UI"/>
          <w:sz w:val="22"/>
          <w:szCs w:val="22"/>
        </w:rPr>
        <w:t>;</w:t>
      </w:r>
    </w:p>
    <w:p w14:paraId="32A4550E" w14:textId="5730E0BB" w:rsidR="001169BE" w:rsidRPr="002E05D4" w:rsidRDefault="4A42929C" w:rsidP="002E05D4">
      <w:pPr>
        <w:pStyle w:val="RLTextlnkuslovan"/>
        <w:numPr>
          <w:ilvl w:val="2"/>
          <w:numId w:val="2"/>
        </w:numPr>
        <w:spacing w:before="120" w:line="276" w:lineRule="auto"/>
        <w:ind w:left="2041"/>
        <w:rPr>
          <w:rFonts w:ascii="Segoe UI" w:hAnsi="Segoe UI" w:cs="Segoe UI"/>
          <w:sz w:val="22"/>
          <w:szCs w:val="22"/>
        </w:rPr>
      </w:pPr>
      <w:bookmarkStart w:id="200" w:name="_Ref102657101"/>
      <w:bookmarkStart w:id="201" w:name="_Ref367572893"/>
      <w:r w:rsidRPr="005B6FB9">
        <w:rPr>
          <w:rFonts w:ascii="Segoe UI" w:hAnsi="Segoe UI" w:cs="Segoe UI"/>
          <w:sz w:val="22"/>
          <w:szCs w:val="22"/>
        </w:rPr>
        <w:t xml:space="preserve">v případě porušení povinnosti Poskytovatele dle odst. </w:t>
      </w:r>
      <w:r w:rsidR="00E5618B" w:rsidRPr="005B6FB9">
        <w:rPr>
          <w:rFonts w:ascii="Segoe UI" w:hAnsi="Segoe UI" w:cs="Segoe UI"/>
          <w:sz w:val="22"/>
          <w:szCs w:val="22"/>
        </w:rPr>
        <w:fldChar w:fldCharType="begin"/>
      </w:r>
      <w:r w:rsidR="00E5618B" w:rsidRPr="005B6FB9">
        <w:rPr>
          <w:rFonts w:ascii="Segoe UI" w:hAnsi="Segoe UI" w:cs="Segoe UI"/>
          <w:sz w:val="22"/>
          <w:szCs w:val="22"/>
        </w:rPr>
        <w:instrText xml:space="preserve"> REF _Ref92720861 \r \h </w:instrText>
      </w:r>
      <w:r w:rsidR="005B6FB9">
        <w:rPr>
          <w:rFonts w:ascii="Segoe UI" w:hAnsi="Segoe UI" w:cs="Segoe UI"/>
          <w:sz w:val="22"/>
          <w:szCs w:val="22"/>
        </w:rPr>
        <w:instrText xml:space="preserve"> \* MERGEFORMAT </w:instrText>
      </w:r>
      <w:r w:rsidR="00E5618B" w:rsidRPr="005B6FB9">
        <w:rPr>
          <w:rFonts w:ascii="Segoe UI" w:hAnsi="Segoe UI" w:cs="Segoe UI"/>
          <w:sz w:val="22"/>
          <w:szCs w:val="22"/>
        </w:rPr>
      </w:r>
      <w:r w:rsidR="00E5618B" w:rsidRPr="005B6FB9">
        <w:rPr>
          <w:rFonts w:ascii="Segoe UI" w:hAnsi="Segoe UI" w:cs="Segoe UI"/>
          <w:sz w:val="22"/>
          <w:szCs w:val="22"/>
        </w:rPr>
        <w:fldChar w:fldCharType="separate"/>
      </w:r>
      <w:r w:rsidR="00E5618B" w:rsidRPr="005B6FB9">
        <w:rPr>
          <w:rFonts w:ascii="Segoe UI" w:hAnsi="Segoe UI" w:cs="Segoe UI"/>
          <w:sz w:val="22"/>
          <w:szCs w:val="22"/>
        </w:rPr>
        <w:t>3.10</w:t>
      </w:r>
      <w:r w:rsidR="00E5618B" w:rsidRPr="005B6FB9">
        <w:rPr>
          <w:rFonts w:ascii="Segoe UI" w:hAnsi="Segoe UI" w:cs="Segoe UI"/>
          <w:sz w:val="22"/>
          <w:szCs w:val="22"/>
        </w:rPr>
        <w:fldChar w:fldCharType="end"/>
      </w:r>
      <w:r w:rsidR="7C7B2CFA" w:rsidRPr="005B6FB9">
        <w:rPr>
          <w:rFonts w:ascii="Segoe UI" w:hAnsi="Segoe UI" w:cs="Segoe UI"/>
          <w:sz w:val="22"/>
          <w:szCs w:val="22"/>
        </w:rPr>
        <w:t xml:space="preserve"> </w:t>
      </w:r>
      <w:r w:rsidRPr="005B6FB9">
        <w:rPr>
          <w:rFonts w:ascii="Segoe UI" w:hAnsi="Segoe UI" w:cs="Segoe UI"/>
          <w:sz w:val="22"/>
          <w:szCs w:val="22"/>
        </w:rPr>
        <w:t xml:space="preserve">Smlouvy vzniká Objednateli nárok na smluvní pokutu ve výši </w:t>
      </w:r>
      <w:r w:rsidR="002E05D4" w:rsidRPr="005B6FB9">
        <w:rPr>
          <w:rFonts w:ascii="Segoe UI" w:hAnsi="Segoe UI" w:cs="Segoe UI"/>
          <w:sz w:val="22"/>
          <w:szCs w:val="22"/>
        </w:rPr>
        <w:t>200</w:t>
      </w:r>
      <w:r w:rsidR="00272D2F">
        <w:rPr>
          <w:rFonts w:ascii="Segoe UI" w:hAnsi="Segoe UI" w:cs="Segoe UI"/>
          <w:sz w:val="22"/>
          <w:szCs w:val="22"/>
        </w:rPr>
        <w:t> </w:t>
      </w:r>
      <w:r w:rsidR="00C17F53" w:rsidRPr="005B6FB9">
        <w:rPr>
          <w:rFonts w:ascii="Segoe UI" w:hAnsi="Segoe UI" w:cs="Segoe UI"/>
          <w:sz w:val="22"/>
          <w:szCs w:val="22"/>
        </w:rPr>
        <w:t>000</w:t>
      </w:r>
      <w:r w:rsidR="00C17F53">
        <w:rPr>
          <w:rFonts w:ascii="Segoe UI" w:hAnsi="Segoe UI" w:cs="Segoe UI"/>
          <w:sz w:val="22"/>
          <w:szCs w:val="22"/>
        </w:rPr>
        <w:t> </w:t>
      </w:r>
      <w:r w:rsidR="002E05D4" w:rsidRPr="005B6FB9">
        <w:rPr>
          <w:rFonts w:ascii="Segoe UI" w:hAnsi="Segoe UI" w:cs="Segoe UI"/>
          <w:sz w:val="22"/>
          <w:szCs w:val="22"/>
        </w:rPr>
        <w:t>Kč</w:t>
      </w:r>
      <w:r w:rsidR="008577B2">
        <w:rPr>
          <w:rFonts w:ascii="Segoe UI" w:hAnsi="Segoe UI" w:cs="Segoe UI"/>
          <w:sz w:val="22"/>
          <w:szCs w:val="22"/>
        </w:rPr>
        <w:t xml:space="preserve"> (dvě stě tisíc korun českých)</w:t>
      </w:r>
      <w:r w:rsidR="002E05D4" w:rsidRPr="005B6FB9">
        <w:rPr>
          <w:rFonts w:ascii="Segoe UI" w:hAnsi="Segoe UI" w:cs="Segoe UI"/>
          <w:sz w:val="22"/>
          <w:szCs w:val="22"/>
        </w:rPr>
        <w:t xml:space="preserve"> za každý jednotlivý případ, kdy se na předmětu plnění</w:t>
      </w:r>
      <w:r w:rsidR="00D9437F">
        <w:rPr>
          <w:rFonts w:ascii="Segoe UI" w:hAnsi="Segoe UI" w:cs="Segoe UI"/>
          <w:sz w:val="22"/>
          <w:szCs w:val="22"/>
        </w:rPr>
        <w:t>, při němž bude nakládáno s utajovanými informacemi,</w:t>
      </w:r>
      <w:r w:rsidR="002E05D4" w:rsidRPr="005B6FB9">
        <w:rPr>
          <w:rFonts w:ascii="Segoe UI" w:hAnsi="Segoe UI" w:cs="Segoe UI"/>
          <w:sz w:val="22"/>
          <w:szCs w:val="22"/>
        </w:rPr>
        <w:t xml:space="preserve"> podílel pracovník nesplňující bezpečnostní prověrku pro fyzické osoby minimálně pro stupeň utajení „Vyhrazené“,</w:t>
      </w:r>
      <w:bookmarkEnd w:id="200"/>
    </w:p>
    <w:p w14:paraId="51B10266" w14:textId="0BEC2F09" w:rsidR="00A20009" w:rsidRPr="005B6FB9" w:rsidRDefault="00F53DFA" w:rsidP="00C3283F">
      <w:pPr>
        <w:pStyle w:val="RLTextlnkuslovan"/>
        <w:numPr>
          <w:ilvl w:val="2"/>
          <w:numId w:val="2"/>
        </w:numPr>
        <w:spacing w:before="120" w:line="276" w:lineRule="auto"/>
        <w:ind w:left="2041"/>
        <w:rPr>
          <w:rFonts w:ascii="Segoe UI" w:hAnsi="Segoe UI" w:cs="Segoe UI"/>
          <w:sz w:val="22"/>
          <w:szCs w:val="22"/>
        </w:rPr>
      </w:pPr>
      <w:bookmarkStart w:id="202" w:name="_Ref95129274"/>
      <w:r w:rsidRPr="005B6FB9">
        <w:rPr>
          <w:rFonts w:ascii="Segoe UI" w:hAnsi="Segoe UI" w:cs="Segoe UI"/>
          <w:sz w:val="22"/>
          <w:szCs w:val="22"/>
        </w:rPr>
        <w:t xml:space="preserve">v případě prodlení Poskytovatele s dodržením reakční doby dle bodu </w:t>
      </w:r>
      <w:r w:rsidR="002E05D4">
        <w:rPr>
          <w:rFonts w:ascii="Segoe UI" w:hAnsi="Segoe UI" w:cs="Segoe UI"/>
          <w:sz w:val="22"/>
          <w:szCs w:val="22"/>
        </w:rPr>
        <w:fldChar w:fldCharType="begin"/>
      </w:r>
      <w:r w:rsidR="002E05D4">
        <w:rPr>
          <w:rFonts w:ascii="Segoe UI" w:hAnsi="Segoe UI" w:cs="Segoe UI"/>
          <w:sz w:val="22"/>
          <w:szCs w:val="22"/>
        </w:rPr>
        <w:instrText xml:space="preserve"> REF _Ref96070630 \r \h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5.6.6</w:t>
      </w:r>
      <w:r w:rsidR="002E05D4">
        <w:rPr>
          <w:rFonts w:ascii="Segoe UI" w:hAnsi="Segoe UI" w:cs="Segoe UI"/>
          <w:sz w:val="22"/>
          <w:szCs w:val="22"/>
        </w:rPr>
        <w:fldChar w:fldCharType="end"/>
      </w:r>
      <w:r w:rsidR="002E05D4">
        <w:rPr>
          <w:rFonts w:ascii="Segoe UI" w:hAnsi="Segoe UI" w:cs="Segoe UI"/>
          <w:sz w:val="22"/>
          <w:szCs w:val="22"/>
        </w:rPr>
        <w:t xml:space="preserve"> </w:t>
      </w:r>
      <w:r w:rsidRPr="005B6FB9">
        <w:rPr>
          <w:rFonts w:ascii="Segoe UI" w:hAnsi="Segoe UI" w:cs="Segoe UI"/>
          <w:sz w:val="22"/>
          <w:szCs w:val="22"/>
        </w:rPr>
        <w:t xml:space="preserve">vzniká Objednateli nárok na smluvní pokutu ve výši </w:t>
      </w:r>
      <w:r w:rsidR="00D641D1" w:rsidRPr="005B6FB9">
        <w:rPr>
          <w:rFonts w:ascii="Segoe UI" w:hAnsi="Segoe UI" w:cs="Segoe UI"/>
          <w:sz w:val="22"/>
          <w:szCs w:val="22"/>
        </w:rPr>
        <w:t>1</w:t>
      </w:r>
      <w:r w:rsidR="00272D2F">
        <w:rPr>
          <w:rFonts w:ascii="Segoe UI" w:hAnsi="Segoe UI" w:cs="Segoe UI"/>
          <w:sz w:val="22"/>
          <w:szCs w:val="22"/>
        </w:rPr>
        <w:t> </w:t>
      </w:r>
      <w:r w:rsidR="008951F2" w:rsidRPr="005B6FB9">
        <w:rPr>
          <w:rFonts w:ascii="Segoe UI" w:hAnsi="Segoe UI" w:cs="Segoe UI"/>
          <w:sz w:val="22"/>
          <w:szCs w:val="22"/>
        </w:rPr>
        <w:t>000</w:t>
      </w:r>
      <w:r w:rsidR="00967D04">
        <w:rPr>
          <w:rFonts w:ascii="Segoe UI" w:hAnsi="Segoe UI" w:cs="Segoe UI"/>
          <w:sz w:val="22"/>
          <w:szCs w:val="22"/>
        </w:rPr>
        <w:t> </w:t>
      </w:r>
      <w:r w:rsidRPr="005B6FB9">
        <w:rPr>
          <w:rFonts w:ascii="Segoe UI" w:hAnsi="Segoe UI" w:cs="Segoe UI"/>
          <w:sz w:val="22"/>
          <w:szCs w:val="22"/>
        </w:rPr>
        <w:t>Kč</w:t>
      </w:r>
      <w:r w:rsidR="008577B2">
        <w:rPr>
          <w:rFonts w:ascii="Segoe UI" w:hAnsi="Segoe UI" w:cs="Segoe UI"/>
          <w:sz w:val="22"/>
          <w:szCs w:val="22"/>
        </w:rPr>
        <w:t xml:space="preserve"> (jeden tisíc korun českých)</w:t>
      </w:r>
      <w:r w:rsidRPr="005B6FB9">
        <w:rPr>
          <w:rFonts w:ascii="Segoe UI" w:hAnsi="Segoe UI" w:cs="Segoe UI"/>
          <w:sz w:val="22"/>
          <w:szCs w:val="22"/>
        </w:rPr>
        <w:t xml:space="preserve"> za každou i započatou hodinu prodlení;</w:t>
      </w:r>
      <w:r w:rsidR="007B3E3E" w:rsidRPr="002E05D4">
        <w:rPr>
          <w:rFonts w:ascii="Segoe UI" w:hAnsi="Segoe UI" w:cs="Segoe UI"/>
          <w:sz w:val="22"/>
          <w:szCs w:val="22"/>
        </w:rPr>
        <w:t xml:space="preserve"> nejvýše celkem do výše </w:t>
      </w:r>
      <w:r w:rsidR="00967D04" w:rsidRPr="002E05D4">
        <w:rPr>
          <w:rFonts w:ascii="Segoe UI" w:hAnsi="Segoe UI" w:cs="Segoe UI"/>
          <w:sz w:val="22"/>
          <w:szCs w:val="22"/>
        </w:rPr>
        <w:t>10</w:t>
      </w:r>
      <w:r w:rsidR="00967D04">
        <w:rPr>
          <w:rFonts w:ascii="Segoe UI" w:hAnsi="Segoe UI" w:cs="Segoe UI"/>
          <w:sz w:val="22"/>
          <w:szCs w:val="22"/>
        </w:rPr>
        <w:t> </w:t>
      </w:r>
      <w:r w:rsidR="007B3E3E" w:rsidRPr="002E05D4">
        <w:rPr>
          <w:rFonts w:ascii="Segoe UI" w:hAnsi="Segoe UI" w:cs="Segoe UI"/>
          <w:sz w:val="22"/>
          <w:szCs w:val="22"/>
        </w:rPr>
        <w:t xml:space="preserve">% </w:t>
      </w:r>
      <w:r w:rsidR="00B4252E" w:rsidRPr="008577B2">
        <w:rPr>
          <w:rFonts w:ascii="Segoe UI" w:hAnsi="Segoe UI" w:cs="Segoe UI"/>
          <w:sz w:val="22"/>
          <w:szCs w:val="22"/>
        </w:rPr>
        <w:t xml:space="preserve">ceny </w:t>
      </w:r>
      <w:r w:rsidR="007B3E3E" w:rsidRPr="008577B2">
        <w:rPr>
          <w:rFonts w:ascii="Segoe UI" w:hAnsi="Segoe UI" w:cs="Segoe UI"/>
          <w:sz w:val="22"/>
          <w:szCs w:val="22"/>
        </w:rPr>
        <w:t>měsíčního plnění;</w:t>
      </w:r>
      <w:bookmarkEnd w:id="202"/>
    </w:p>
    <w:p w14:paraId="1AFD4B81" w14:textId="305FB84D" w:rsidR="00A20009" w:rsidRPr="005B6FB9" w:rsidRDefault="002C1E41" w:rsidP="00C3283F">
      <w:pPr>
        <w:pStyle w:val="RLTextlnkuslovan"/>
        <w:numPr>
          <w:ilvl w:val="2"/>
          <w:numId w:val="2"/>
        </w:numPr>
        <w:spacing w:before="120" w:line="276" w:lineRule="auto"/>
        <w:ind w:left="2041"/>
        <w:rPr>
          <w:rFonts w:ascii="Segoe UI" w:hAnsi="Segoe UI" w:cs="Segoe UI"/>
          <w:sz w:val="22"/>
          <w:szCs w:val="22"/>
        </w:rPr>
      </w:pPr>
      <w:r w:rsidRPr="005B6FB9">
        <w:rPr>
          <w:rFonts w:ascii="Segoe UI" w:hAnsi="Segoe UI" w:cs="Segoe UI"/>
          <w:sz w:val="22"/>
          <w:szCs w:val="22"/>
        </w:rPr>
        <w:t xml:space="preserve">v případě prodlení </w:t>
      </w:r>
      <w:r w:rsidR="00902894" w:rsidRPr="005B6FB9">
        <w:rPr>
          <w:rFonts w:ascii="Segoe UI" w:hAnsi="Segoe UI" w:cs="Segoe UI"/>
          <w:sz w:val="22"/>
          <w:szCs w:val="22"/>
        </w:rPr>
        <w:t>Poskytovatel</w:t>
      </w:r>
      <w:r w:rsidRPr="005B6FB9">
        <w:rPr>
          <w:rFonts w:ascii="Segoe UI" w:hAnsi="Segoe UI" w:cs="Segoe UI"/>
          <w:sz w:val="22"/>
          <w:szCs w:val="22"/>
        </w:rPr>
        <w:t xml:space="preserve">e s vyřešením vady kategorie A </w:t>
      </w:r>
      <w:r w:rsidR="00F315F4" w:rsidRPr="005B6FB9">
        <w:rPr>
          <w:rFonts w:ascii="Segoe UI" w:hAnsi="Segoe UI" w:cs="Segoe UI"/>
          <w:sz w:val="22"/>
          <w:szCs w:val="22"/>
        </w:rPr>
        <w:t xml:space="preserve">dle bodu </w:t>
      </w:r>
      <w:r w:rsidR="002E05D4">
        <w:rPr>
          <w:rFonts w:ascii="Segoe UI" w:hAnsi="Segoe UI" w:cs="Segoe UI"/>
          <w:sz w:val="22"/>
          <w:szCs w:val="22"/>
        </w:rPr>
        <w:fldChar w:fldCharType="begin"/>
      </w:r>
      <w:r w:rsidR="002E05D4">
        <w:rPr>
          <w:rFonts w:ascii="Segoe UI" w:hAnsi="Segoe UI" w:cs="Segoe UI"/>
          <w:sz w:val="22"/>
          <w:szCs w:val="22"/>
        </w:rPr>
        <w:instrText xml:space="preserve"> REF _Ref96070645 \r \h  \* MERGEFORMAT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5.6.12</w:t>
      </w:r>
      <w:r w:rsidR="002E05D4">
        <w:rPr>
          <w:rFonts w:ascii="Segoe UI" w:hAnsi="Segoe UI" w:cs="Segoe UI"/>
          <w:sz w:val="22"/>
          <w:szCs w:val="22"/>
        </w:rPr>
        <w:fldChar w:fldCharType="end"/>
      </w:r>
      <w:r w:rsidR="002E05D4">
        <w:rPr>
          <w:rFonts w:ascii="Segoe UI" w:hAnsi="Segoe UI" w:cs="Segoe UI"/>
          <w:sz w:val="22"/>
          <w:szCs w:val="22"/>
        </w:rPr>
        <w:t xml:space="preserve"> </w:t>
      </w:r>
      <w:r w:rsidR="00F315F4" w:rsidRPr="005B6FB9">
        <w:rPr>
          <w:rFonts w:ascii="Segoe UI" w:hAnsi="Segoe UI" w:cs="Segoe UI"/>
          <w:sz w:val="22"/>
          <w:szCs w:val="22"/>
        </w:rPr>
        <w:t xml:space="preserve">Smlouvy </w:t>
      </w:r>
      <w:r w:rsidRPr="005B6FB9">
        <w:rPr>
          <w:rFonts w:ascii="Segoe UI" w:hAnsi="Segoe UI" w:cs="Segoe UI"/>
          <w:sz w:val="22"/>
          <w:szCs w:val="22"/>
        </w:rPr>
        <w:t xml:space="preserve">vzniká Objednateli nárok na smluvní pokutu ve výši </w:t>
      </w:r>
      <w:r w:rsidR="008951F2" w:rsidRPr="005B6FB9">
        <w:rPr>
          <w:rFonts w:ascii="Segoe UI" w:hAnsi="Segoe UI" w:cs="Segoe UI"/>
          <w:sz w:val="22"/>
          <w:szCs w:val="22"/>
        </w:rPr>
        <w:t>5</w:t>
      </w:r>
      <w:r w:rsidR="00272D2F">
        <w:rPr>
          <w:rFonts w:ascii="Segoe UI" w:hAnsi="Segoe UI" w:cs="Segoe UI"/>
          <w:sz w:val="22"/>
          <w:szCs w:val="22"/>
        </w:rPr>
        <w:t> </w:t>
      </w:r>
      <w:r w:rsidR="008951F2" w:rsidRPr="005B6FB9">
        <w:rPr>
          <w:rFonts w:ascii="Segoe UI" w:hAnsi="Segoe UI" w:cs="Segoe UI"/>
          <w:sz w:val="22"/>
          <w:szCs w:val="22"/>
        </w:rPr>
        <w:t>000</w:t>
      </w:r>
      <w:r w:rsidR="00967D04">
        <w:rPr>
          <w:rFonts w:ascii="Segoe UI" w:hAnsi="Segoe UI" w:cs="Segoe UI"/>
          <w:sz w:val="22"/>
          <w:szCs w:val="22"/>
        </w:rPr>
        <w:t> </w:t>
      </w:r>
      <w:r w:rsidR="008A59A4" w:rsidRPr="005B6FB9">
        <w:rPr>
          <w:rFonts w:ascii="Segoe UI" w:hAnsi="Segoe UI" w:cs="Segoe UI"/>
          <w:sz w:val="22"/>
          <w:szCs w:val="22"/>
        </w:rPr>
        <w:t>Kč</w:t>
      </w:r>
      <w:r w:rsidR="008A1ABE" w:rsidRPr="005B6FB9">
        <w:rPr>
          <w:rFonts w:ascii="Segoe UI" w:hAnsi="Segoe UI" w:cs="Segoe UI"/>
          <w:sz w:val="22"/>
          <w:szCs w:val="22"/>
        </w:rPr>
        <w:t xml:space="preserve"> </w:t>
      </w:r>
      <w:r w:rsidR="008577B2">
        <w:rPr>
          <w:rFonts w:ascii="Segoe UI" w:hAnsi="Segoe UI" w:cs="Segoe UI"/>
          <w:sz w:val="22"/>
          <w:szCs w:val="22"/>
        </w:rPr>
        <w:t xml:space="preserve">(pět tisíc korun českých) </w:t>
      </w:r>
      <w:r w:rsidRPr="005B6FB9">
        <w:rPr>
          <w:rFonts w:ascii="Segoe UI" w:hAnsi="Segoe UI" w:cs="Segoe UI"/>
          <w:sz w:val="22"/>
          <w:szCs w:val="22"/>
        </w:rPr>
        <w:t>za každou i</w:t>
      </w:r>
      <w:r w:rsidR="00A56288" w:rsidRPr="005B6FB9">
        <w:rPr>
          <w:rFonts w:ascii="Segoe UI" w:hAnsi="Segoe UI" w:cs="Segoe UI"/>
          <w:sz w:val="22"/>
          <w:szCs w:val="22"/>
        </w:rPr>
        <w:t> </w:t>
      </w:r>
      <w:r w:rsidRPr="005B6FB9">
        <w:rPr>
          <w:rFonts w:ascii="Segoe UI" w:hAnsi="Segoe UI" w:cs="Segoe UI"/>
          <w:sz w:val="22"/>
          <w:szCs w:val="22"/>
        </w:rPr>
        <w:t>započatou hodinu prodlení</w:t>
      </w:r>
      <w:bookmarkEnd w:id="201"/>
      <w:r w:rsidR="00792E89" w:rsidRPr="005B6FB9">
        <w:rPr>
          <w:rFonts w:ascii="Segoe UI" w:hAnsi="Segoe UI" w:cs="Segoe UI"/>
          <w:sz w:val="22"/>
          <w:szCs w:val="22"/>
        </w:rPr>
        <w:t>;</w:t>
      </w:r>
      <w:r w:rsidR="00A20009" w:rsidRPr="002E05D4">
        <w:rPr>
          <w:rFonts w:ascii="Segoe UI" w:hAnsi="Segoe UI" w:cs="Segoe UI"/>
          <w:sz w:val="22"/>
          <w:szCs w:val="22"/>
        </w:rPr>
        <w:t xml:space="preserve"> nejvýše celkem do výše </w:t>
      </w:r>
      <w:r w:rsidR="00D26389" w:rsidRPr="002E05D4">
        <w:rPr>
          <w:rFonts w:ascii="Segoe UI" w:hAnsi="Segoe UI" w:cs="Segoe UI"/>
          <w:sz w:val="22"/>
          <w:szCs w:val="22"/>
        </w:rPr>
        <w:t>10</w:t>
      </w:r>
      <w:r w:rsidR="00D26389">
        <w:rPr>
          <w:rFonts w:ascii="Segoe UI" w:hAnsi="Segoe UI" w:cs="Segoe UI"/>
          <w:sz w:val="22"/>
          <w:szCs w:val="22"/>
        </w:rPr>
        <w:t> </w:t>
      </w:r>
      <w:r w:rsidR="00A20009" w:rsidRPr="002E05D4">
        <w:rPr>
          <w:rFonts w:ascii="Segoe UI" w:hAnsi="Segoe UI" w:cs="Segoe UI"/>
          <w:sz w:val="22"/>
          <w:szCs w:val="22"/>
        </w:rPr>
        <w:t>% ceny</w:t>
      </w:r>
      <w:r w:rsidR="00F91E2E" w:rsidRPr="002E05D4">
        <w:rPr>
          <w:rFonts w:ascii="Segoe UI" w:hAnsi="Segoe UI" w:cs="Segoe UI"/>
          <w:sz w:val="22"/>
          <w:szCs w:val="22"/>
        </w:rPr>
        <w:t xml:space="preserve"> </w:t>
      </w:r>
      <w:r w:rsidR="00A120B2" w:rsidRPr="002E05D4">
        <w:rPr>
          <w:rFonts w:ascii="Segoe UI" w:hAnsi="Segoe UI" w:cs="Segoe UI"/>
          <w:sz w:val="22"/>
          <w:szCs w:val="22"/>
        </w:rPr>
        <w:t>měsíčního</w:t>
      </w:r>
      <w:r w:rsidR="00A20009" w:rsidRPr="002E05D4">
        <w:rPr>
          <w:rFonts w:ascii="Segoe UI" w:hAnsi="Segoe UI" w:cs="Segoe UI"/>
          <w:sz w:val="22"/>
          <w:szCs w:val="22"/>
        </w:rPr>
        <w:t xml:space="preserve"> plnění</w:t>
      </w:r>
      <w:r w:rsidR="00A20009" w:rsidRPr="005B6FB9">
        <w:rPr>
          <w:rFonts w:ascii="Segoe UI" w:hAnsi="Segoe UI" w:cs="Segoe UI"/>
          <w:sz w:val="22"/>
          <w:szCs w:val="22"/>
        </w:rPr>
        <w:t>;</w:t>
      </w:r>
    </w:p>
    <w:p w14:paraId="637FF648" w14:textId="6A955EE8" w:rsidR="00A20009" w:rsidRPr="005B6FB9" w:rsidRDefault="002C1E41" w:rsidP="00C3283F">
      <w:pPr>
        <w:pStyle w:val="RLTextlnkuslovan"/>
        <w:numPr>
          <w:ilvl w:val="2"/>
          <w:numId w:val="2"/>
        </w:numPr>
        <w:spacing w:before="120" w:line="276" w:lineRule="auto"/>
        <w:ind w:left="2041"/>
        <w:rPr>
          <w:rFonts w:ascii="Segoe UI" w:hAnsi="Segoe UI" w:cs="Segoe UI"/>
          <w:sz w:val="22"/>
          <w:szCs w:val="22"/>
        </w:rPr>
      </w:pPr>
      <w:bookmarkStart w:id="203" w:name="_Ref367572894"/>
      <w:r w:rsidRPr="005B6FB9">
        <w:rPr>
          <w:rFonts w:ascii="Segoe UI" w:hAnsi="Segoe UI" w:cs="Segoe UI"/>
          <w:sz w:val="22"/>
          <w:szCs w:val="22"/>
        </w:rPr>
        <w:t xml:space="preserve">v případě prodlení </w:t>
      </w:r>
      <w:r w:rsidR="00902894" w:rsidRPr="005B6FB9">
        <w:rPr>
          <w:rFonts w:ascii="Segoe UI" w:hAnsi="Segoe UI" w:cs="Segoe UI"/>
          <w:sz w:val="22"/>
          <w:szCs w:val="22"/>
        </w:rPr>
        <w:t>Poskytovatel</w:t>
      </w:r>
      <w:r w:rsidRPr="005B6FB9">
        <w:rPr>
          <w:rFonts w:ascii="Segoe UI" w:hAnsi="Segoe UI" w:cs="Segoe UI"/>
          <w:sz w:val="22"/>
          <w:szCs w:val="22"/>
        </w:rPr>
        <w:t xml:space="preserve">e s vyřešením vady kategorie B </w:t>
      </w:r>
      <w:r w:rsidR="00F315F4" w:rsidRPr="005B6FB9">
        <w:rPr>
          <w:rFonts w:ascii="Segoe UI" w:hAnsi="Segoe UI" w:cs="Segoe UI"/>
          <w:sz w:val="22"/>
          <w:szCs w:val="22"/>
        </w:rPr>
        <w:t xml:space="preserve">dle bodu </w:t>
      </w:r>
      <w:r w:rsidR="002E05D4">
        <w:rPr>
          <w:rFonts w:ascii="Segoe UI" w:hAnsi="Segoe UI" w:cs="Segoe UI"/>
          <w:sz w:val="22"/>
          <w:szCs w:val="22"/>
        </w:rPr>
        <w:fldChar w:fldCharType="begin"/>
      </w:r>
      <w:r w:rsidR="002E05D4">
        <w:rPr>
          <w:rFonts w:ascii="Segoe UI" w:hAnsi="Segoe UI" w:cs="Segoe UI"/>
          <w:sz w:val="22"/>
          <w:szCs w:val="22"/>
        </w:rPr>
        <w:instrText xml:space="preserve"> REF _Ref96070645 \r \h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5.6.12</w:t>
      </w:r>
      <w:r w:rsidR="002E05D4">
        <w:rPr>
          <w:rFonts w:ascii="Segoe UI" w:hAnsi="Segoe UI" w:cs="Segoe UI"/>
          <w:sz w:val="22"/>
          <w:szCs w:val="22"/>
        </w:rPr>
        <w:fldChar w:fldCharType="end"/>
      </w:r>
      <w:r w:rsidR="002E05D4">
        <w:rPr>
          <w:rFonts w:ascii="Segoe UI" w:hAnsi="Segoe UI" w:cs="Segoe UI"/>
          <w:sz w:val="22"/>
          <w:szCs w:val="22"/>
        </w:rPr>
        <w:t xml:space="preserve"> </w:t>
      </w:r>
      <w:r w:rsidR="00F315F4" w:rsidRPr="005B6FB9">
        <w:rPr>
          <w:rFonts w:ascii="Segoe UI" w:hAnsi="Segoe UI" w:cs="Segoe UI"/>
          <w:sz w:val="22"/>
          <w:szCs w:val="22"/>
        </w:rPr>
        <w:t xml:space="preserve">Smlouvy </w:t>
      </w:r>
      <w:r w:rsidRPr="005B6FB9">
        <w:rPr>
          <w:rFonts w:ascii="Segoe UI" w:hAnsi="Segoe UI" w:cs="Segoe UI"/>
          <w:sz w:val="22"/>
          <w:szCs w:val="22"/>
        </w:rPr>
        <w:t xml:space="preserve">vzniká Objednateli nárok na smluvní pokutu ve výši </w:t>
      </w:r>
      <w:r w:rsidR="008951F2" w:rsidRPr="005B6FB9">
        <w:rPr>
          <w:rFonts w:ascii="Segoe UI" w:hAnsi="Segoe UI" w:cs="Segoe UI"/>
          <w:sz w:val="22"/>
          <w:szCs w:val="22"/>
        </w:rPr>
        <w:t>4</w:t>
      </w:r>
      <w:r w:rsidR="00272D2F">
        <w:rPr>
          <w:rFonts w:ascii="Segoe UI" w:hAnsi="Segoe UI" w:cs="Segoe UI"/>
          <w:sz w:val="22"/>
          <w:szCs w:val="22"/>
        </w:rPr>
        <w:t> </w:t>
      </w:r>
      <w:r w:rsidR="008951F2" w:rsidRPr="005B6FB9">
        <w:rPr>
          <w:rFonts w:ascii="Segoe UI" w:hAnsi="Segoe UI" w:cs="Segoe UI"/>
          <w:sz w:val="22"/>
          <w:szCs w:val="22"/>
        </w:rPr>
        <w:t>000</w:t>
      </w:r>
      <w:r w:rsidR="00967D04">
        <w:rPr>
          <w:rFonts w:ascii="Segoe UI" w:hAnsi="Segoe UI" w:cs="Segoe UI"/>
          <w:sz w:val="22"/>
          <w:szCs w:val="22"/>
        </w:rPr>
        <w:t> </w:t>
      </w:r>
      <w:r w:rsidR="008A1ABE" w:rsidRPr="005B6FB9">
        <w:rPr>
          <w:rFonts w:ascii="Segoe UI" w:hAnsi="Segoe UI" w:cs="Segoe UI"/>
          <w:sz w:val="22"/>
          <w:szCs w:val="22"/>
        </w:rPr>
        <w:t xml:space="preserve">Kč </w:t>
      </w:r>
      <w:bookmarkEnd w:id="203"/>
      <w:r w:rsidR="008577B2">
        <w:rPr>
          <w:rFonts w:ascii="Segoe UI" w:hAnsi="Segoe UI" w:cs="Segoe UI"/>
          <w:sz w:val="22"/>
          <w:szCs w:val="22"/>
        </w:rPr>
        <w:t xml:space="preserve">(čtyři tisíce korun českých) </w:t>
      </w:r>
      <w:r w:rsidR="00F53DFA" w:rsidRPr="005B6FB9">
        <w:rPr>
          <w:rFonts w:ascii="Segoe UI" w:hAnsi="Segoe UI" w:cs="Segoe UI"/>
          <w:sz w:val="22"/>
          <w:szCs w:val="22"/>
        </w:rPr>
        <w:t>za každou i započatou hodinu prodlení</w:t>
      </w:r>
      <w:r w:rsidR="00792E89" w:rsidRPr="005B6FB9">
        <w:rPr>
          <w:rFonts w:ascii="Segoe UI" w:hAnsi="Segoe UI" w:cs="Segoe UI"/>
          <w:sz w:val="22"/>
          <w:szCs w:val="22"/>
        </w:rPr>
        <w:t>;</w:t>
      </w:r>
      <w:r w:rsidR="007B3E3E" w:rsidRPr="002E05D4">
        <w:rPr>
          <w:rFonts w:ascii="Segoe UI" w:hAnsi="Segoe UI" w:cs="Segoe UI"/>
          <w:sz w:val="22"/>
          <w:szCs w:val="22"/>
        </w:rPr>
        <w:t xml:space="preserve"> nejvýše celkem do výše </w:t>
      </w:r>
      <w:r w:rsidR="00967D04" w:rsidRPr="002E05D4">
        <w:rPr>
          <w:rFonts w:ascii="Segoe UI" w:hAnsi="Segoe UI" w:cs="Segoe UI"/>
          <w:sz w:val="22"/>
          <w:szCs w:val="22"/>
        </w:rPr>
        <w:t>10</w:t>
      </w:r>
      <w:r w:rsidR="00967D04">
        <w:rPr>
          <w:rFonts w:ascii="Segoe UI" w:hAnsi="Segoe UI" w:cs="Segoe UI"/>
          <w:sz w:val="22"/>
          <w:szCs w:val="22"/>
        </w:rPr>
        <w:t> </w:t>
      </w:r>
      <w:r w:rsidR="007B3E3E" w:rsidRPr="002E05D4">
        <w:rPr>
          <w:rFonts w:ascii="Segoe UI" w:hAnsi="Segoe UI" w:cs="Segoe UI"/>
          <w:sz w:val="22"/>
          <w:szCs w:val="22"/>
        </w:rPr>
        <w:t xml:space="preserve">% </w:t>
      </w:r>
      <w:r w:rsidR="00B4252E" w:rsidRPr="002E05D4">
        <w:rPr>
          <w:rFonts w:ascii="Segoe UI" w:hAnsi="Segoe UI" w:cs="Segoe UI"/>
          <w:sz w:val="22"/>
          <w:szCs w:val="22"/>
        </w:rPr>
        <w:t>ceny</w:t>
      </w:r>
      <w:r w:rsidR="007B3E3E" w:rsidRPr="002E05D4">
        <w:rPr>
          <w:rFonts w:ascii="Segoe UI" w:hAnsi="Segoe UI" w:cs="Segoe UI"/>
          <w:sz w:val="22"/>
          <w:szCs w:val="22"/>
        </w:rPr>
        <w:t xml:space="preserve"> měsíčního plnění</w:t>
      </w:r>
      <w:r w:rsidR="007B3E3E" w:rsidRPr="005B6FB9">
        <w:rPr>
          <w:rFonts w:ascii="Segoe UI" w:hAnsi="Segoe UI" w:cs="Segoe UI"/>
          <w:sz w:val="22"/>
          <w:szCs w:val="22"/>
        </w:rPr>
        <w:t>;</w:t>
      </w:r>
    </w:p>
    <w:p w14:paraId="1E7000F7" w14:textId="08A5EA00" w:rsidR="00A20009" w:rsidRPr="00F315F4" w:rsidRDefault="009C40A3" w:rsidP="00C3283F">
      <w:pPr>
        <w:pStyle w:val="RLTextlnkuslovan"/>
        <w:numPr>
          <w:ilvl w:val="2"/>
          <w:numId w:val="2"/>
        </w:numPr>
        <w:spacing w:before="120" w:line="276" w:lineRule="auto"/>
        <w:ind w:left="2041"/>
        <w:rPr>
          <w:rFonts w:ascii="Segoe UI" w:hAnsi="Segoe UI" w:cs="Segoe UI"/>
          <w:sz w:val="22"/>
          <w:szCs w:val="22"/>
        </w:rPr>
      </w:pPr>
      <w:r w:rsidRPr="005064A8">
        <w:rPr>
          <w:rFonts w:ascii="Segoe UI" w:hAnsi="Segoe UI" w:cs="Segoe UI"/>
          <w:sz w:val="22"/>
          <w:szCs w:val="22"/>
        </w:rPr>
        <w:t xml:space="preserve">v případě prodlení Poskytovatele s vyřešením vady kategorie </w:t>
      </w:r>
      <w:r>
        <w:rPr>
          <w:rFonts w:ascii="Segoe UI" w:hAnsi="Segoe UI" w:cs="Segoe UI"/>
          <w:sz w:val="22"/>
          <w:szCs w:val="22"/>
        </w:rPr>
        <w:t>C</w:t>
      </w:r>
      <w:r w:rsidRPr="005064A8">
        <w:rPr>
          <w:rFonts w:ascii="Segoe UI" w:hAnsi="Segoe UI" w:cs="Segoe UI"/>
          <w:sz w:val="22"/>
          <w:szCs w:val="22"/>
        </w:rPr>
        <w:t xml:space="preserve"> </w:t>
      </w:r>
      <w:r w:rsidR="00F315F4">
        <w:rPr>
          <w:rFonts w:ascii="Segoe UI" w:hAnsi="Segoe UI" w:cs="Segoe UI"/>
          <w:sz w:val="22"/>
          <w:szCs w:val="22"/>
        </w:rPr>
        <w:t xml:space="preserve">dle bodu </w:t>
      </w:r>
      <w:r w:rsidR="002E05D4">
        <w:rPr>
          <w:rFonts w:ascii="Segoe UI" w:hAnsi="Segoe UI" w:cs="Segoe UI"/>
          <w:sz w:val="22"/>
          <w:szCs w:val="22"/>
        </w:rPr>
        <w:fldChar w:fldCharType="begin"/>
      </w:r>
      <w:r w:rsidR="002E05D4">
        <w:rPr>
          <w:rFonts w:ascii="Segoe UI" w:hAnsi="Segoe UI" w:cs="Segoe UI"/>
          <w:sz w:val="22"/>
          <w:szCs w:val="22"/>
        </w:rPr>
        <w:instrText xml:space="preserve"> REF _Ref96070645 \r \h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5.6.12</w:t>
      </w:r>
      <w:r w:rsidR="002E05D4">
        <w:rPr>
          <w:rFonts w:ascii="Segoe UI" w:hAnsi="Segoe UI" w:cs="Segoe UI"/>
          <w:sz w:val="22"/>
          <w:szCs w:val="22"/>
        </w:rPr>
        <w:fldChar w:fldCharType="end"/>
      </w:r>
      <w:r w:rsidR="002E05D4">
        <w:rPr>
          <w:rFonts w:ascii="Segoe UI" w:hAnsi="Segoe UI" w:cs="Segoe UI"/>
          <w:sz w:val="22"/>
          <w:szCs w:val="22"/>
        </w:rPr>
        <w:t xml:space="preserve"> </w:t>
      </w:r>
      <w:r w:rsidR="00F315F4">
        <w:rPr>
          <w:rFonts w:ascii="Segoe UI" w:hAnsi="Segoe UI" w:cs="Segoe UI"/>
          <w:sz w:val="22"/>
          <w:szCs w:val="22"/>
        </w:rPr>
        <w:t xml:space="preserve">Smlouvy </w:t>
      </w:r>
      <w:r w:rsidRPr="005064A8">
        <w:rPr>
          <w:rFonts w:ascii="Segoe UI" w:hAnsi="Segoe UI" w:cs="Segoe UI"/>
          <w:sz w:val="22"/>
          <w:szCs w:val="22"/>
        </w:rPr>
        <w:t xml:space="preserve">vzniká Objednateli nárok na smluvní pokutu ve výši </w:t>
      </w:r>
      <w:r w:rsidR="008951F2">
        <w:rPr>
          <w:rFonts w:ascii="Segoe UI" w:hAnsi="Segoe UI" w:cs="Segoe UI"/>
          <w:sz w:val="22"/>
          <w:szCs w:val="22"/>
        </w:rPr>
        <w:t>3</w:t>
      </w:r>
      <w:r w:rsidR="00272D2F">
        <w:rPr>
          <w:rFonts w:ascii="Segoe UI" w:hAnsi="Segoe UI" w:cs="Segoe UI"/>
          <w:sz w:val="22"/>
          <w:szCs w:val="22"/>
        </w:rPr>
        <w:t> </w:t>
      </w:r>
      <w:r w:rsidR="008951F2">
        <w:rPr>
          <w:rFonts w:ascii="Segoe UI" w:hAnsi="Segoe UI" w:cs="Segoe UI"/>
          <w:sz w:val="22"/>
          <w:szCs w:val="22"/>
        </w:rPr>
        <w:t>000</w:t>
      </w:r>
      <w:r w:rsidR="00967D04">
        <w:rPr>
          <w:rFonts w:ascii="Segoe UI" w:hAnsi="Segoe UI" w:cs="Segoe UI"/>
          <w:sz w:val="22"/>
          <w:szCs w:val="22"/>
        </w:rPr>
        <w:t> </w:t>
      </w:r>
      <w:r w:rsidRPr="005064A8">
        <w:rPr>
          <w:rFonts w:ascii="Segoe UI" w:hAnsi="Segoe UI" w:cs="Segoe UI"/>
          <w:sz w:val="22"/>
          <w:szCs w:val="22"/>
        </w:rPr>
        <w:t xml:space="preserve">Kč </w:t>
      </w:r>
      <w:r w:rsidR="008577B2">
        <w:rPr>
          <w:rFonts w:ascii="Segoe UI" w:hAnsi="Segoe UI" w:cs="Segoe UI"/>
          <w:sz w:val="22"/>
          <w:szCs w:val="22"/>
        </w:rPr>
        <w:t xml:space="preserve">(tři tisíce korun českých) </w:t>
      </w:r>
      <w:r w:rsidR="00F53DFA" w:rsidRPr="005064A8">
        <w:rPr>
          <w:rFonts w:ascii="Segoe UI" w:hAnsi="Segoe UI" w:cs="Segoe UI"/>
          <w:sz w:val="22"/>
          <w:szCs w:val="22"/>
        </w:rPr>
        <w:t xml:space="preserve">za každou </w:t>
      </w:r>
      <w:r w:rsidR="00F53DFA" w:rsidRPr="005B6FB9">
        <w:rPr>
          <w:rFonts w:ascii="Segoe UI" w:hAnsi="Segoe UI" w:cs="Segoe UI"/>
          <w:sz w:val="22"/>
          <w:szCs w:val="22"/>
        </w:rPr>
        <w:t>i započatou hodinu prodlení</w:t>
      </w:r>
      <w:r w:rsidRPr="005B6FB9">
        <w:rPr>
          <w:rFonts w:ascii="Segoe UI" w:hAnsi="Segoe UI" w:cs="Segoe UI"/>
          <w:sz w:val="22"/>
          <w:szCs w:val="22"/>
        </w:rPr>
        <w:t>;</w:t>
      </w:r>
      <w:r w:rsidR="007B3E3E" w:rsidRPr="002E05D4">
        <w:rPr>
          <w:rFonts w:ascii="Segoe UI" w:hAnsi="Segoe UI" w:cs="Segoe UI"/>
          <w:sz w:val="22"/>
          <w:szCs w:val="22"/>
        </w:rPr>
        <w:t xml:space="preserve"> nejvýše celkem do výše </w:t>
      </w:r>
      <w:r w:rsidR="00967D04" w:rsidRPr="002E05D4">
        <w:rPr>
          <w:rFonts w:ascii="Segoe UI" w:hAnsi="Segoe UI" w:cs="Segoe UI"/>
          <w:sz w:val="22"/>
          <w:szCs w:val="22"/>
        </w:rPr>
        <w:t>10</w:t>
      </w:r>
      <w:r w:rsidR="00967D04">
        <w:rPr>
          <w:rFonts w:ascii="Segoe UI" w:hAnsi="Segoe UI" w:cs="Segoe UI"/>
          <w:sz w:val="22"/>
          <w:szCs w:val="22"/>
        </w:rPr>
        <w:t> </w:t>
      </w:r>
      <w:r w:rsidR="002E05D4" w:rsidRPr="002E05D4">
        <w:rPr>
          <w:rFonts w:ascii="Segoe UI" w:hAnsi="Segoe UI" w:cs="Segoe UI"/>
          <w:sz w:val="22"/>
          <w:szCs w:val="22"/>
        </w:rPr>
        <w:t>% měsíčního</w:t>
      </w:r>
      <w:r w:rsidR="007B3E3E" w:rsidRPr="002E05D4">
        <w:rPr>
          <w:rFonts w:ascii="Segoe UI" w:hAnsi="Segoe UI" w:cs="Segoe UI"/>
          <w:sz w:val="22"/>
          <w:szCs w:val="22"/>
        </w:rPr>
        <w:t xml:space="preserve"> plnění</w:t>
      </w:r>
      <w:r w:rsidR="007B3E3E" w:rsidRPr="005B6FB9">
        <w:rPr>
          <w:rFonts w:ascii="Segoe UI" w:hAnsi="Segoe UI" w:cs="Segoe UI"/>
          <w:sz w:val="22"/>
          <w:szCs w:val="22"/>
        </w:rPr>
        <w:t>;</w:t>
      </w:r>
    </w:p>
    <w:p w14:paraId="666FDB98" w14:textId="7D4CD263" w:rsidR="00001A8C" w:rsidRPr="002E05D4" w:rsidRDefault="003F0CB3" w:rsidP="002E05D4">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v případě porušení povinnosti Poskytovatele provádět změny členů realizačního týmu pouze se souhlasem Objednatele dle odst. </w:t>
      </w:r>
      <w:r w:rsidR="007B3E3E" w:rsidRPr="00892AD5">
        <w:rPr>
          <w:rFonts w:ascii="Segoe UI" w:hAnsi="Segoe UI" w:cs="Segoe UI"/>
          <w:sz w:val="22"/>
          <w:szCs w:val="22"/>
        </w:rPr>
        <w:fldChar w:fldCharType="begin"/>
      </w:r>
      <w:r w:rsidR="007B3E3E" w:rsidRPr="00892AD5">
        <w:rPr>
          <w:rFonts w:ascii="Segoe UI" w:hAnsi="Segoe UI" w:cs="Segoe UI"/>
          <w:sz w:val="22"/>
          <w:szCs w:val="22"/>
        </w:rPr>
        <w:instrText xml:space="preserve"> REF _Ref372629542 \r \h </w:instrText>
      </w:r>
      <w:r w:rsidR="00892AD5">
        <w:rPr>
          <w:rFonts w:ascii="Segoe UI" w:hAnsi="Segoe UI" w:cs="Segoe UI"/>
          <w:sz w:val="22"/>
          <w:szCs w:val="22"/>
        </w:rPr>
        <w:instrText xml:space="preserve"> \* MERGEFORMAT </w:instrText>
      </w:r>
      <w:r w:rsidR="007B3E3E" w:rsidRPr="00892AD5">
        <w:rPr>
          <w:rFonts w:ascii="Segoe UI" w:hAnsi="Segoe UI" w:cs="Segoe UI"/>
          <w:sz w:val="22"/>
          <w:szCs w:val="22"/>
        </w:rPr>
      </w:r>
      <w:r w:rsidR="007B3E3E" w:rsidRPr="00892AD5">
        <w:rPr>
          <w:rFonts w:ascii="Segoe UI" w:hAnsi="Segoe UI" w:cs="Segoe UI"/>
          <w:sz w:val="22"/>
          <w:szCs w:val="22"/>
        </w:rPr>
        <w:fldChar w:fldCharType="separate"/>
      </w:r>
      <w:r w:rsidR="007B3E3E" w:rsidRPr="00892AD5">
        <w:rPr>
          <w:rFonts w:ascii="Segoe UI" w:hAnsi="Segoe UI" w:cs="Segoe UI"/>
          <w:sz w:val="22"/>
          <w:szCs w:val="22"/>
        </w:rPr>
        <w:t>3.7</w:t>
      </w:r>
      <w:r w:rsidR="007B3E3E" w:rsidRPr="00892AD5">
        <w:rPr>
          <w:rFonts w:ascii="Segoe UI" w:hAnsi="Segoe UI" w:cs="Segoe UI"/>
          <w:sz w:val="22"/>
          <w:szCs w:val="22"/>
        </w:rPr>
        <w:fldChar w:fldCharType="end"/>
      </w:r>
      <w:r w:rsidR="007B3E3E" w:rsidRPr="00892AD5">
        <w:rPr>
          <w:rFonts w:ascii="Segoe UI" w:hAnsi="Segoe UI" w:cs="Segoe UI"/>
          <w:sz w:val="22"/>
          <w:szCs w:val="22"/>
        </w:rPr>
        <w:t xml:space="preserve"> </w:t>
      </w:r>
      <w:r w:rsidRPr="00892AD5">
        <w:rPr>
          <w:rFonts w:ascii="Segoe UI" w:hAnsi="Segoe UI" w:cs="Segoe UI"/>
          <w:sz w:val="22"/>
          <w:szCs w:val="22"/>
        </w:rPr>
        <w:t xml:space="preserve">Smlouvy nebo poskytovat plnění dle této Smlouvy s využitím poddodavatelů </w:t>
      </w:r>
      <w:r w:rsidRPr="00956209">
        <w:rPr>
          <w:rFonts w:ascii="Segoe UI" w:hAnsi="Segoe UI" w:cs="Segoe UI"/>
          <w:sz w:val="22"/>
          <w:szCs w:val="22"/>
        </w:rPr>
        <w:t xml:space="preserve">uvedených v Příloze č. </w:t>
      </w:r>
      <w:r w:rsidR="00AD7FC8" w:rsidRPr="00956209">
        <w:rPr>
          <w:rFonts w:ascii="Segoe UI" w:hAnsi="Segoe UI" w:cs="Segoe UI"/>
          <w:sz w:val="22"/>
          <w:szCs w:val="22"/>
        </w:rPr>
        <w:t>4</w:t>
      </w:r>
      <w:r w:rsidR="00E95C32" w:rsidRPr="00956209">
        <w:rPr>
          <w:rFonts w:ascii="Segoe UI" w:hAnsi="Segoe UI" w:cs="Segoe UI"/>
          <w:sz w:val="22"/>
          <w:szCs w:val="22"/>
        </w:rPr>
        <w:t xml:space="preserve"> </w:t>
      </w:r>
      <w:r w:rsidRPr="00956209">
        <w:rPr>
          <w:rFonts w:ascii="Segoe UI" w:hAnsi="Segoe UI" w:cs="Segoe UI"/>
          <w:sz w:val="22"/>
          <w:szCs w:val="22"/>
        </w:rPr>
        <w:t xml:space="preserve">této Smlouvy nebo ohlášených Objednateli dle odst. </w:t>
      </w:r>
      <w:r w:rsidR="00F66E7F" w:rsidRPr="00956209">
        <w:rPr>
          <w:rFonts w:ascii="Segoe UI" w:hAnsi="Segoe UI" w:cs="Segoe UI"/>
          <w:sz w:val="22"/>
          <w:szCs w:val="22"/>
        </w:rPr>
        <w:fldChar w:fldCharType="begin"/>
      </w:r>
      <w:r w:rsidR="00F66E7F" w:rsidRPr="00956209">
        <w:rPr>
          <w:rFonts w:ascii="Segoe UI" w:hAnsi="Segoe UI" w:cs="Segoe UI"/>
          <w:sz w:val="22"/>
          <w:szCs w:val="22"/>
        </w:rPr>
        <w:instrText xml:space="preserve"> REF _Ref372629544 \r \h </w:instrText>
      </w:r>
      <w:r w:rsidR="00892AD5" w:rsidRPr="00956209">
        <w:rPr>
          <w:rFonts w:ascii="Segoe UI" w:hAnsi="Segoe UI" w:cs="Segoe UI"/>
          <w:sz w:val="22"/>
          <w:szCs w:val="22"/>
        </w:rPr>
        <w:instrText xml:space="preserve"> \* MERGEFORMAT </w:instrText>
      </w:r>
      <w:r w:rsidR="00F66E7F" w:rsidRPr="00956209">
        <w:rPr>
          <w:rFonts w:ascii="Segoe UI" w:hAnsi="Segoe UI" w:cs="Segoe UI"/>
          <w:sz w:val="22"/>
          <w:szCs w:val="22"/>
        </w:rPr>
      </w:r>
      <w:r w:rsidR="00F66E7F" w:rsidRPr="00956209">
        <w:rPr>
          <w:rFonts w:ascii="Segoe UI" w:hAnsi="Segoe UI" w:cs="Segoe UI"/>
          <w:sz w:val="22"/>
          <w:szCs w:val="22"/>
        </w:rPr>
        <w:fldChar w:fldCharType="separate"/>
      </w:r>
      <w:r w:rsidR="00F66E7F" w:rsidRPr="00956209">
        <w:rPr>
          <w:rFonts w:ascii="Segoe UI" w:hAnsi="Segoe UI" w:cs="Segoe UI"/>
          <w:sz w:val="22"/>
          <w:szCs w:val="22"/>
        </w:rPr>
        <w:t>3.9</w:t>
      </w:r>
      <w:r w:rsidR="00F66E7F" w:rsidRPr="00956209">
        <w:rPr>
          <w:rFonts w:ascii="Segoe UI" w:hAnsi="Segoe UI" w:cs="Segoe UI"/>
          <w:sz w:val="22"/>
          <w:szCs w:val="22"/>
        </w:rPr>
        <w:fldChar w:fldCharType="end"/>
      </w:r>
      <w:r w:rsidR="00F66E7F" w:rsidRPr="00956209">
        <w:rPr>
          <w:rFonts w:ascii="Segoe UI" w:hAnsi="Segoe UI" w:cs="Segoe UI"/>
          <w:sz w:val="22"/>
          <w:szCs w:val="22"/>
        </w:rPr>
        <w:t xml:space="preserve"> </w:t>
      </w:r>
      <w:r w:rsidRPr="00956209">
        <w:rPr>
          <w:rFonts w:ascii="Segoe UI" w:hAnsi="Segoe UI" w:cs="Segoe UI"/>
          <w:sz w:val="22"/>
          <w:szCs w:val="22"/>
        </w:rPr>
        <w:t>Smlouvy vzniká</w:t>
      </w:r>
      <w:r w:rsidRPr="00892AD5">
        <w:rPr>
          <w:rFonts w:ascii="Segoe UI" w:hAnsi="Segoe UI" w:cs="Segoe UI"/>
          <w:sz w:val="22"/>
          <w:szCs w:val="22"/>
        </w:rPr>
        <w:t xml:space="preserve"> Objednateli nárok na smluvní pokutu ve výši 10</w:t>
      </w:r>
      <w:r w:rsidR="00272D2F">
        <w:rPr>
          <w:rFonts w:ascii="Segoe UI" w:hAnsi="Segoe UI" w:cs="Segoe UI"/>
          <w:sz w:val="22"/>
          <w:szCs w:val="22"/>
        </w:rPr>
        <w:t> </w:t>
      </w:r>
      <w:r w:rsidR="00967D04" w:rsidRPr="00892AD5">
        <w:rPr>
          <w:rFonts w:ascii="Segoe UI" w:hAnsi="Segoe UI" w:cs="Segoe UI"/>
          <w:sz w:val="22"/>
          <w:szCs w:val="22"/>
        </w:rPr>
        <w:t>000</w:t>
      </w:r>
      <w:r w:rsidR="00967D04">
        <w:rPr>
          <w:rFonts w:ascii="Segoe UI" w:hAnsi="Segoe UI" w:cs="Segoe UI"/>
          <w:sz w:val="22"/>
          <w:szCs w:val="22"/>
        </w:rPr>
        <w:t> </w:t>
      </w:r>
      <w:r w:rsidRPr="00892AD5">
        <w:rPr>
          <w:rFonts w:ascii="Segoe UI" w:hAnsi="Segoe UI" w:cs="Segoe UI"/>
          <w:sz w:val="22"/>
          <w:szCs w:val="22"/>
        </w:rPr>
        <w:t xml:space="preserve">Kč </w:t>
      </w:r>
      <w:r w:rsidR="008577B2">
        <w:rPr>
          <w:rFonts w:ascii="Segoe UI" w:hAnsi="Segoe UI" w:cs="Segoe UI"/>
          <w:sz w:val="22"/>
          <w:szCs w:val="22"/>
        </w:rPr>
        <w:t xml:space="preserve">(deset tisíc korun českých) </w:t>
      </w:r>
      <w:r w:rsidRPr="00892AD5">
        <w:rPr>
          <w:rFonts w:ascii="Segoe UI" w:hAnsi="Segoe UI" w:cs="Segoe UI"/>
          <w:sz w:val="22"/>
          <w:szCs w:val="22"/>
        </w:rPr>
        <w:t>za každé jednotlivé porušení takovéto povinnosti;</w:t>
      </w:r>
      <w:r w:rsidR="00A20009" w:rsidRPr="002E05D4">
        <w:rPr>
          <w:rFonts w:ascii="Segoe UI" w:hAnsi="Segoe UI" w:cs="Segoe UI"/>
          <w:sz w:val="22"/>
          <w:szCs w:val="22"/>
        </w:rPr>
        <w:t xml:space="preserve"> nejvýše celkem do výše </w:t>
      </w:r>
      <w:r w:rsidR="00967D04" w:rsidRPr="002E05D4">
        <w:rPr>
          <w:rFonts w:ascii="Segoe UI" w:hAnsi="Segoe UI" w:cs="Segoe UI"/>
          <w:sz w:val="22"/>
          <w:szCs w:val="22"/>
        </w:rPr>
        <w:t>10</w:t>
      </w:r>
      <w:r w:rsidR="00967D04">
        <w:rPr>
          <w:rFonts w:ascii="Segoe UI" w:hAnsi="Segoe UI" w:cs="Segoe UI"/>
          <w:sz w:val="22"/>
          <w:szCs w:val="22"/>
        </w:rPr>
        <w:t> </w:t>
      </w:r>
      <w:r w:rsidR="00A20009" w:rsidRPr="002E05D4">
        <w:rPr>
          <w:rFonts w:ascii="Segoe UI" w:hAnsi="Segoe UI" w:cs="Segoe UI"/>
          <w:sz w:val="22"/>
          <w:szCs w:val="22"/>
        </w:rPr>
        <w:t>% ceny příslušného dílčího plnění</w:t>
      </w:r>
      <w:r w:rsidR="004E631E" w:rsidRPr="002E05D4">
        <w:rPr>
          <w:rFonts w:ascii="Segoe UI" w:hAnsi="Segoe UI" w:cs="Segoe UI"/>
          <w:sz w:val="22"/>
          <w:szCs w:val="22"/>
        </w:rPr>
        <w:t xml:space="preserve"> v případě Rozvoje nebo do výše 10</w:t>
      </w:r>
      <w:r w:rsidR="00967D04">
        <w:rPr>
          <w:rFonts w:ascii="Segoe UI" w:hAnsi="Segoe UI" w:cs="Segoe UI"/>
          <w:sz w:val="22"/>
          <w:szCs w:val="22"/>
        </w:rPr>
        <w:t> </w:t>
      </w:r>
      <w:r w:rsidR="004E631E" w:rsidRPr="002E05D4">
        <w:rPr>
          <w:rFonts w:ascii="Segoe UI" w:hAnsi="Segoe UI" w:cs="Segoe UI"/>
          <w:sz w:val="22"/>
          <w:szCs w:val="22"/>
        </w:rPr>
        <w:t>% ceny měsíčního plnění v případě Podpory</w:t>
      </w:r>
      <w:r w:rsidR="00A20009" w:rsidRPr="00892AD5">
        <w:rPr>
          <w:rFonts w:ascii="Segoe UI" w:hAnsi="Segoe UI" w:cs="Segoe UI"/>
          <w:sz w:val="22"/>
          <w:szCs w:val="22"/>
        </w:rPr>
        <w:t>;</w:t>
      </w:r>
    </w:p>
    <w:p w14:paraId="043570D3" w14:textId="26107223" w:rsidR="00A20009" w:rsidRPr="00892AD5" w:rsidRDefault="005C0929" w:rsidP="00C3283F">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v případě prodlení Poskytovatele s provedením hodnocení dopadů změn dle odst. </w:t>
      </w:r>
      <w:r w:rsidR="002E05D4">
        <w:rPr>
          <w:rFonts w:ascii="Segoe UI" w:hAnsi="Segoe UI" w:cs="Segoe UI"/>
          <w:sz w:val="22"/>
          <w:szCs w:val="22"/>
        </w:rPr>
        <w:fldChar w:fldCharType="begin"/>
      </w:r>
      <w:r w:rsidR="002E05D4">
        <w:rPr>
          <w:rFonts w:ascii="Segoe UI" w:hAnsi="Segoe UI" w:cs="Segoe UI"/>
          <w:sz w:val="22"/>
          <w:szCs w:val="22"/>
        </w:rPr>
        <w:instrText xml:space="preserve"> REF _Ref96155745 \r \h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9.2</w:t>
      </w:r>
      <w:r w:rsidR="002E05D4">
        <w:rPr>
          <w:rFonts w:ascii="Segoe UI" w:hAnsi="Segoe UI" w:cs="Segoe UI"/>
          <w:sz w:val="22"/>
          <w:szCs w:val="22"/>
        </w:rPr>
        <w:fldChar w:fldCharType="end"/>
      </w:r>
      <w:r w:rsidR="002E05D4">
        <w:rPr>
          <w:rFonts w:ascii="Segoe UI" w:hAnsi="Segoe UI" w:cs="Segoe UI"/>
          <w:sz w:val="22"/>
          <w:szCs w:val="22"/>
        </w:rPr>
        <w:t xml:space="preserve"> </w:t>
      </w:r>
      <w:r w:rsidRPr="00892AD5">
        <w:rPr>
          <w:rFonts w:ascii="Segoe UI" w:hAnsi="Segoe UI" w:cs="Segoe UI"/>
          <w:sz w:val="22"/>
          <w:szCs w:val="22"/>
        </w:rPr>
        <w:t>Smlouvy vzniká Objednateli nárok na smluvní pokutu ve výši 1</w:t>
      </w:r>
      <w:r w:rsidR="00272D2F">
        <w:rPr>
          <w:rFonts w:ascii="Segoe UI" w:hAnsi="Segoe UI" w:cs="Segoe UI"/>
          <w:sz w:val="22"/>
          <w:szCs w:val="22"/>
        </w:rPr>
        <w:t> </w:t>
      </w:r>
      <w:r w:rsidR="00967D04" w:rsidRPr="00892AD5">
        <w:rPr>
          <w:rFonts w:ascii="Segoe UI" w:hAnsi="Segoe UI" w:cs="Segoe UI"/>
          <w:sz w:val="22"/>
          <w:szCs w:val="22"/>
        </w:rPr>
        <w:t>000</w:t>
      </w:r>
      <w:r w:rsidR="00967D04">
        <w:rPr>
          <w:rFonts w:ascii="Segoe UI" w:hAnsi="Segoe UI" w:cs="Segoe UI"/>
          <w:sz w:val="22"/>
          <w:szCs w:val="22"/>
        </w:rPr>
        <w:t> </w:t>
      </w:r>
      <w:r w:rsidRPr="00892AD5">
        <w:rPr>
          <w:rFonts w:ascii="Segoe UI" w:hAnsi="Segoe UI" w:cs="Segoe UI"/>
          <w:sz w:val="22"/>
          <w:szCs w:val="22"/>
        </w:rPr>
        <w:t xml:space="preserve">Kč </w:t>
      </w:r>
      <w:r w:rsidR="00532B2F">
        <w:rPr>
          <w:rFonts w:ascii="Segoe UI" w:hAnsi="Segoe UI" w:cs="Segoe UI"/>
          <w:sz w:val="22"/>
          <w:szCs w:val="22"/>
        </w:rPr>
        <w:t xml:space="preserve">(jeden tisíc korun českých) </w:t>
      </w:r>
      <w:r w:rsidRPr="00892AD5">
        <w:rPr>
          <w:rFonts w:ascii="Segoe UI" w:hAnsi="Segoe UI" w:cs="Segoe UI"/>
          <w:sz w:val="22"/>
          <w:szCs w:val="22"/>
        </w:rPr>
        <w:t>za každý i započatý den prodlení;</w:t>
      </w:r>
      <w:r w:rsidR="00A20009" w:rsidRPr="002E05D4">
        <w:rPr>
          <w:rFonts w:ascii="Segoe UI" w:hAnsi="Segoe UI" w:cs="Segoe UI"/>
          <w:sz w:val="22"/>
          <w:szCs w:val="22"/>
        </w:rPr>
        <w:t xml:space="preserve"> </w:t>
      </w:r>
      <w:r w:rsidR="00B4252E" w:rsidRPr="002E05D4">
        <w:rPr>
          <w:rFonts w:ascii="Segoe UI" w:hAnsi="Segoe UI" w:cs="Segoe UI"/>
          <w:sz w:val="22"/>
          <w:szCs w:val="22"/>
        </w:rPr>
        <w:t xml:space="preserve">nejvýše celkem do výše </w:t>
      </w:r>
      <w:r w:rsidR="00037BAA" w:rsidRPr="002E05D4">
        <w:rPr>
          <w:rFonts w:ascii="Segoe UI" w:hAnsi="Segoe UI" w:cs="Segoe UI"/>
          <w:sz w:val="22"/>
          <w:szCs w:val="22"/>
        </w:rPr>
        <w:t>50 000</w:t>
      </w:r>
      <w:r w:rsidR="00967D04" w:rsidRPr="002E05D4">
        <w:rPr>
          <w:rFonts w:ascii="Segoe UI" w:hAnsi="Segoe UI" w:cs="Segoe UI"/>
          <w:sz w:val="22"/>
          <w:szCs w:val="22"/>
        </w:rPr>
        <w:t>,-</w:t>
      </w:r>
      <w:r w:rsidR="00967D04">
        <w:rPr>
          <w:rFonts w:ascii="Segoe UI" w:hAnsi="Segoe UI" w:cs="Segoe UI"/>
          <w:sz w:val="22"/>
          <w:szCs w:val="22"/>
        </w:rPr>
        <w:t> </w:t>
      </w:r>
      <w:r w:rsidR="00037BAA" w:rsidRPr="002E05D4">
        <w:rPr>
          <w:rFonts w:ascii="Segoe UI" w:hAnsi="Segoe UI" w:cs="Segoe UI"/>
          <w:sz w:val="22"/>
          <w:szCs w:val="22"/>
        </w:rPr>
        <w:t>Kč</w:t>
      </w:r>
      <w:r w:rsidR="00532B2F">
        <w:rPr>
          <w:rFonts w:ascii="Segoe UI" w:hAnsi="Segoe UI" w:cs="Segoe UI"/>
          <w:sz w:val="22"/>
          <w:szCs w:val="22"/>
        </w:rPr>
        <w:t xml:space="preserve"> (padesát tisíc korun českých)</w:t>
      </w:r>
      <w:r w:rsidR="004E631E" w:rsidRPr="00892AD5">
        <w:rPr>
          <w:rFonts w:ascii="Segoe UI" w:hAnsi="Segoe UI" w:cs="Segoe UI"/>
          <w:sz w:val="22"/>
          <w:szCs w:val="22"/>
        </w:rPr>
        <w:t>;</w:t>
      </w:r>
      <w:r w:rsidR="00037BAA" w:rsidRPr="00892AD5">
        <w:rPr>
          <w:rFonts w:ascii="Segoe UI" w:hAnsi="Segoe UI" w:cs="Segoe UI"/>
          <w:sz w:val="22"/>
          <w:szCs w:val="22"/>
        </w:rPr>
        <w:t xml:space="preserve"> </w:t>
      </w:r>
    </w:p>
    <w:p w14:paraId="44987C9D" w14:textId="3CD46F6A" w:rsidR="00A20009" w:rsidRPr="00892AD5" w:rsidRDefault="00E104E8" w:rsidP="00C3283F">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v případě porušení povinnosti Poskytovatele dle odst. </w:t>
      </w:r>
      <w:r w:rsidR="002E05D4">
        <w:rPr>
          <w:rFonts w:ascii="Segoe UI" w:hAnsi="Segoe UI" w:cs="Segoe UI"/>
          <w:sz w:val="22"/>
          <w:szCs w:val="22"/>
        </w:rPr>
        <w:fldChar w:fldCharType="begin"/>
      </w:r>
      <w:r w:rsidR="002E05D4">
        <w:rPr>
          <w:rFonts w:ascii="Segoe UI" w:hAnsi="Segoe UI" w:cs="Segoe UI"/>
          <w:sz w:val="22"/>
          <w:szCs w:val="22"/>
        </w:rPr>
        <w:instrText xml:space="preserve"> REF _Ref96155778 \r \h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11.1.11</w:t>
      </w:r>
      <w:r w:rsidR="002E05D4">
        <w:rPr>
          <w:rFonts w:ascii="Segoe UI" w:hAnsi="Segoe UI" w:cs="Segoe UI"/>
          <w:sz w:val="22"/>
          <w:szCs w:val="22"/>
        </w:rPr>
        <w:fldChar w:fldCharType="end"/>
      </w:r>
      <w:r w:rsidRPr="00892AD5">
        <w:rPr>
          <w:rFonts w:ascii="Segoe UI" w:hAnsi="Segoe UI" w:cs="Segoe UI"/>
          <w:sz w:val="22"/>
          <w:szCs w:val="22"/>
        </w:rPr>
        <w:t xml:space="preserve"> Smlouvy vzniká Objednateli nárok na smluvní pokutu ve výši </w:t>
      </w:r>
      <w:r w:rsidR="000C228E" w:rsidRPr="00892AD5">
        <w:rPr>
          <w:rFonts w:ascii="Segoe UI" w:hAnsi="Segoe UI" w:cs="Segoe UI"/>
          <w:sz w:val="22"/>
          <w:szCs w:val="22"/>
        </w:rPr>
        <w:t>100</w:t>
      </w:r>
      <w:r w:rsidR="00272D2F">
        <w:rPr>
          <w:rFonts w:ascii="Segoe UI" w:hAnsi="Segoe UI" w:cs="Segoe UI"/>
          <w:sz w:val="22"/>
          <w:szCs w:val="22"/>
        </w:rPr>
        <w:t> </w:t>
      </w:r>
      <w:r w:rsidR="00967D04" w:rsidRPr="00892AD5">
        <w:rPr>
          <w:rFonts w:ascii="Segoe UI" w:hAnsi="Segoe UI" w:cs="Segoe UI"/>
          <w:sz w:val="22"/>
          <w:szCs w:val="22"/>
        </w:rPr>
        <w:t>000</w:t>
      </w:r>
      <w:r w:rsidR="00967D04">
        <w:rPr>
          <w:rFonts w:ascii="Segoe UI" w:hAnsi="Segoe UI" w:cs="Segoe UI"/>
          <w:sz w:val="22"/>
          <w:szCs w:val="22"/>
        </w:rPr>
        <w:t> </w:t>
      </w:r>
      <w:r w:rsidR="000C228E" w:rsidRPr="00892AD5">
        <w:rPr>
          <w:rFonts w:ascii="Segoe UI" w:hAnsi="Segoe UI" w:cs="Segoe UI"/>
          <w:sz w:val="22"/>
          <w:szCs w:val="22"/>
        </w:rPr>
        <w:t xml:space="preserve">Kč </w:t>
      </w:r>
      <w:r w:rsidR="00532B2F">
        <w:rPr>
          <w:rFonts w:ascii="Segoe UI" w:hAnsi="Segoe UI" w:cs="Segoe UI"/>
          <w:sz w:val="22"/>
          <w:szCs w:val="22"/>
        </w:rPr>
        <w:t xml:space="preserve">(jedno sto tisíc korun českých) </w:t>
      </w:r>
      <w:r w:rsidR="000C228E" w:rsidRPr="00892AD5">
        <w:rPr>
          <w:rFonts w:ascii="Segoe UI" w:hAnsi="Segoe UI" w:cs="Segoe UI"/>
          <w:sz w:val="22"/>
          <w:szCs w:val="22"/>
        </w:rPr>
        <w:t>za každé jednotlivé porušení povinnosti;</w:t>
      </w:r>
      <w:r w:rsidR="00A20009" w:rsidRPr="002E05D4">
        <w:rPr>
          <w:rFonts w:ascii="Segoe UI" w:hAnsi="Segoe UI" w:cs="Segoe UI"/>
          <w:sz w:val="22"/>
          <w:szCs w:val="22"/>
        </w:rPr>
        <w:t xml:space="preserve"> nejvýše celkem do výše </w:t>
      </w:r>
      <w:r w:rsidR="00967D04" w:rsidRPr="002E05D4">
        <w:rPr>
          <w:rFonts w:ascii="Segoe UI" w:hAnsi="Segoe UI" w:cs="Segoe UI"/>
          <w:sz w:val="22"/>
          <w:szCs w:val="22"/>
        </w:rPr>
        <w:t>5</w:t>
      </w:r>
      <w:r w:rsidR="00967D04">
        <w:rPr>
          <w:rFonts w:ascii="Segoe UI" w:hAnsi="Segoe UI" w:cs="Segoe UI"/>
          <w:sz w:val="22"/>
          <w:szCs w:val="22"/>
        </w:rPr>
        <w:t> </w:t>
      </w:r>
      <w:r w:rsidR="00A20009" w:rsidRPr="002E05D4">
        <w:rPr>
          <w:rFonts w:ascii="Segoe UI" w:hAnsi="Segoe UI" w:cs="Segoe UI"/>
          <w:sz w:val="22"/>
          <w:szCs w:val="22"/>
        </w:rPr>
        <w:t xml:space="preserve">% </w:t>
      </w:r>
      <w:r w:rsidR="006C6438" w:rsidRPr="002E05D4">
        <w:rPr>
          <w:rFonts w:ascii="Segoe UI" w:hAnsi="Segoe UI" w:cs="Segoe UI"/>
          <w:sz w:val="22"/>
          <w:szCs w:val="22"/>
        </w:rPr>
        <w:t>celkové C</w:t>
      </w:r>
      <w:r w:rsidR="00A20009" w:rsidRPr="002E05D4">
        <w:rPr>
          <w:rFonts w:ascii="Segoe UI" w:hAnsi="Segoe UI" w:cs="Segoe UI"/>
          <w:sz w:val="22"/>
          <w:szCs w:val="22"/>
        </w:rPr>
        <w:t>eny</w:t>
      </w:r>
      <w:r w:rsidR="006C6438" w:rsidRPr="002E05D4">
        <w:rPr>
          <w:rFonts w:ascii="Segoe UI" w:hAnsi="Segoe UI" w:cs="Segoe UI"/>
          <w:sz w:val="22"/>
          <w:szCs w:val="22"/>
        </w:rPr>
        <w:t xml:space="preserve"> Podpory</w:t>
      </w:r>
      <w:r w:rsidR="00190B3E" w:rsidRPr="002E05D4">
        <w:rPr>
          <w:rFonts w:ascii="Segoe UI" w:hAnsi="Segoe UI" w:cs="Segoe UI"/>
          <w:sz w:val="22"/>
          <w:szCs w:val="22"/>
        </w:rPr>
        <w:t xml:space="preserve"> </w:t>
      </w:r>
      <w:r w:rsidR="006C6438" w:rsidRPr="002E05D4">
        <w:rPr>
          <w:rFonts w:ascii="Segoe UI" w:hAnsi="Segoe UI" w:cs="Segoe UI"/>
          <w:sz w:val="22"/>
          <w:szCs w:val="22"/>
        </w:rPr>
        <w:t xml:space="preserve">dle odst. </w:t>
      </w:r>
      <w:r w:rsidR="006C6438" w:rsidRPr="002E05D4">
        <w:rPr>
          <w:rFonts w:ascii="Segoe UI" w:hAnsi="Segoe UI" w:cs="Segoe UI"/>
          <w:sz w:val="22"/>
          <w:szCs w:val="22"/>
        </w:rPr>
        <w:fldChar w:fldCharType="begin"/>
      </w:r>
      <w:r w:rsidR="006C6438" w:rsidRPr="002E05D4">
        <w:rPr>
          <w:rFonts w:ascii="Segoe UI" w:hAnsi="Segoe UI" w:cs="Segoe UI"/>
          <w:sz w:val="22"/>
          <w:szCs w:val="22"/>
        </w:rPr>
        <w:instrText xml:space="preserve"> REF _Ref95221858 \r \h </w:instrText>
      </w:r>
      <w:r w:rsidR="00892AD5" w:rsidRPr="002E05D4">
        <w:rPr>
          <w:rFonts w:ascii="Segoe UI" w:hAnsi="Segoe UI" w:cs="Segoe UI"/>
          <w:sz w:val="22"/>
          <w:szCs w:val="22"/>
        </w:rPr>
        <w:instrText xml:space="preserve"> \* MERGEFORMAT </w:instrText>
      </w:r>
      <w:r w:rsidR="006C6438" w:rsidRPr="002E05D4">
        <w:rPr>
          <w:rFonts w:ascii="Segoe UI" w:hAnsi="Segoe UI" w:cs="Segoe UI"/>
          <w:sz w:val="22"/>
          <w:szCs w:val="22"/>
        </w:rPr>
      </w:r>
      <w:r w:rsidR="006C6438" w:rsidRPr="002E05D4">
        <w:rPr>
          <w:rFonts w:ascii="Segoe UI" w:hAnsi="Segoe UI" w:cs="Segoe UI"/>
          <w:sz w:val="22"/>
          <w:szCs w:val="22"/>
        </w:rPr>
        <w:fldChar w:fldCharType="separate"/>
      </w:r>
      <w:r w:rsidR="006C6438" w:rsidRPr="002E05D4">
        <w:rPr>
          <w:rFonts w:ascii="Segoe UI" w:hAnsi="Segoe UI" w:cs="Segoe UI"/>
          <w:sz w:val="22"/>
          <w:szCs w:val="22"/>
        </w:rPr>
        <w:t>12.2</w:t>
      </w:r>
      <w:r w:rsidR="006C6438" w:rsidRPr="002E05D4">
        <w:rPr>
          <w:rFonts w:ascii="Segoe UI" w:hAnsi="Segoe UI" w:cs="Segoe UI"/>
          <w:sz w:val="22"/>
          <w:szCs w:val="22"/>
        </w:rPr>
        <w:fldChar w:fldCharType="end"/>
      </w:r>
      <w:r w:rsidR="00A20009" w:rsidRPr="00892AD5">
        <w:rPr>
          <w:rFonts w:ascii="Segoe UI" w:hAnsi="Segoe UI" w:cs="Segoe UI"/>
          <w:sz w:val="22"/>
          <w:szCs w:val="22"/>
        </w:rPr>
        <w:t>;</w:t>
      </w:r>
    </w:p>
    <w:p w14:paraId="4F87E90C" w14:textId="65294296" w:rsidR="0026774F" w:rsidRDefault="000C228E" w:rsidP="00C3283F">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v případě porušení kterékoliv povinnosti Poskytovatele dle odst. </w:t>
      </w:r>
      <w:r w:rsidR="002E05D4">
        <w:rPr>
          <w:rFonts w:ascii="Segoe UI" w:hAnsi="Segoe UI" w:cs="Segoe UI"/>
          <w:sz w:val="22"/>
          <w:szCs w:val="22"/>
        </w:rPr>
        <w:fldChar w:fldCharType="begin"/>
      </w:r>
      <w:r w:rsidR="002E05D4">
        <w:rPr>
          <w:rFonts w:ascii="Segoe UI" w:hAnsi="Segoe UI" w:cs="Segoe UI"/>
          <w:sz w:val="22"/>
          <w:szCs w:val="22"/>
        </w:rPr>
        <w:instrText xml:space="preserve"> REF _Ref96155833 \r \h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11.2</w:t>
      </w:r>
      <w:r w:rsidR="002E05D4">
        <w:rPr>
          <w:rFonts w:ascii="Segoe UI" w:hAnsi="Segoe UI" w:cs="Segoe UI"/>
          <w:sz w:val="22"/>
          <w:szCs w:val="22"/>
        </w:rPr>
        <w:fldChar w:fldCharType="end"/>
      </w:r>
      <w:r w:rsidR="002E05D4">
        <w:rPr>
          <w:rFonts w:ascii="Segoe UI" w:hAnsi="Segoe UI" w:cs="Segoe UI"/>
          <w:sz w:val="22"/>
          <w:szCs w:val="22"/>
        </w:rPr>
        <w:t xml:space="preserve"> </w:t>
      </w:r>
      <w:r w:rsidRPr="00892AD5">
        <w:rPr>
          <w:rFonts w:ascii="Segoe UI" w:hAnsi="Segoe UI" w:cs="Segoe UI"/>
          <w:sz w:val="22"/>
          <w:szCs w:val="22"/>
        </w:rPr>
        <w:t xml:space="preserve">Smlouvy vzniká Objednateli nárok na smluvní pokutu ve výši </w:t>
      </w:r>
      <w:r w:rsidR="00190B3E" w:rsidRPr="00892AD5">
        <w:rPr>
          <w:rFonts w:ascii="Segoe UI" w:hAnsi="Segoe UI" w:cs="Segoe UI"/>
          <w:sz w:val="22"/>
          <w:szCs w:val="22"/>
        </w:rPr>
        <w:t>5</w:t>
      </w:r>
      <w:r w:rsidRPr="00892AD5">
        <w:rPr>
          <w:rFonts w:ascii="Segoe UI" w:hAnsi="Segoe UI" w:cs="Segoe UI"/>
          <w:sz w:val="22"/>
          <w:szCs w:val="22"/>
        </w:rPr>
        <w:t>0</w:t>
      </w:r>
      <w:r w:rsidR="00272D2F">
        <w:rPr>
          <w:rFonts w:ascii="Segoe UI" w:hAnsi="Segoe UI" w:cs="Segoe UI"/>
          <w:sz w:val="22"/>
          <w:szCs w:val="22"/>
        </w:rPr>
        <w:t> </w:t>
      </w:r>
      <w:r w:rsidR="00967D04" w:rsidRPr="00892AD5">
        <w:rPr>
          <w:rFonts w:ascii="Segoe UI" w:hAnsi="Segoe UI" w:cs="Segoe UI"/>
          <w:sz w:val="22"/>
          <w:szCs w:val="22"/>
        </w:rPr>
        <w:t>000</w:t>
      </w:r>
      <w:r w:rsidR="00967D04">
        <w:rPr>
          <w:rFonts w:ascii="Segoe UI" w:hAnsi="Segoe UI" w:cs="Segoe UI"/>
          <w:sz w:val="22"/>
          <w:szCs w:val="22"/>
        </w:rPr>
        <w:t> </w:t>
      </w:r>
      <w:r w:rsidRPr="00892AD5">
        <w:rPr>
          <w:rFonts w:ascii="Segoe UI" w:hAnsi="Segoe UI" w:cs="Segoe UI"/>
          <w:sz w:val="22"/>
          <w:szCs w:val="22"/>
        </w:rPr>
        <w:t>Kč</w:t>
      </w:r>
      <w:r w:rsidR="00532B2F">
        <w:rPr>
          <w:rFonts w:ascii="Segoe UI" w:hAnsi="Segoe UI" w:cs="Segoe UI"/>
          <w:sz w:val="22"/>
          <w:szCs w:val="22"/>
        </w:rPr>
        <w:t xml:space="preserve"> (padesát tisíc korun českých)</w:t>
      </w:r>
      <w:r w:rsidRPr="00892AD5">
        <w:rPr>
          <w:rFonts w:ascii="Segoe UI" w:hAnsi="Segoe UI" w:cs="Segoe UI"/>
          <w:sz w:val="22"/>
          <w:szCs w:val="22"/>
        </w:rPr>
        <w:t xml:space="preserve"> za každé jednotlivé porušení povinnosti a den prodlení (lhůtou „bez zbytečného odkladu“ se pro účely </w:t>
      </w:r>
      <w:r w:rsidR="003F0CB3" w:rsidRPr="00892AD5">
        <w:rPr>
          <w:rFonts w:ascii="Segoe UI" w:hAnsi="Segoe UI" w:cs="Segoe UI"/>
          <w:sz w:val="22"/>
          <w:szCs w:val="22"/>
        </w:rPr>
        <w:t>této</w:t>
      </w:r>
      <w:r w:rsidRPr="00892AD5">
        <w:rPr>
          <w:rFonts w:ascii="Segoe UI" w:hAnsi="Segoe UI" w:cs="Segoe UI"/>
          <w:sz w:val="22"/>
          <w:szCs w:val="22"/>
        </w:rPr>
        <w:t xml:space="preserve"> smluvní pokuty a určení okamžiku prodlení Pos</w:t>
      </w:r>
      <w:r w:rsidR="003F0CB3" w:rsidRPr="00892AD5">
        <w:rPr>
          <w:rFonts w:ascii="Segoe UI" w:hAnsi="Segoe UI" w:cs="Segoe UI"/>
          <w:sz w:val="22"/>
          <w:szCs w:val="22"/>
        </w:rPr>
        <w:t>k</w:t>
      </w:r>
      <w:r w:rsidRPr="00892AD5">
        <w:rPr>
          <w:rFonts w:ascii="Segoe UI" w:hAnsi="Segoe UI" w:cs="Segoe UI"/>
          <w:sz w:val="22"/>
          <w:szCs w:val="22"/>
        </w:rPr>
        <w:t xml:space="preserve">ytovatele rozumí lhůta </w:t>
      </w:r>
      <w:r w:rsidR="00F910CB" w:rsidRPr="00892AD5">
        <w:rPr>
          <w:rFonts w:ascii="Segoe UI" w:hAnsi="Segoe UI" w:cs="Segoe UI"/>
          <w:sz w:val="22"/>
          <w:szCs w:val="22"/>
        </w:rPr>
        <w:t>1</w:t>
      </w:r>
      <w:r w:rsidR="00F910CB">
        <w:rPr>
          <w:rFonts w:ascii="Segoe UI" w:hAnsi="Segoe UI" w:cs="Segoe UI"/>
          <w:sz w:val="22"/>
          <w:szCs w:val="22"/>
        </w:rPr>
        <w:t> </w:t>
      </w:r>
      <w:r w:rsidR="003F0CB3" w:rsidRPr="00892AD5">
        <w:rPr>
          <w:rFonts w:ascii="Segoe UI" w:hAnsi="Segoe UI" w:cs="Segoe UI"/>
          <w:sz w:val="22"/>
          <w:szCs w:val="22"/>
        </w:rPr>
        <w:t>pracovního dne)</w:t>
      </w:r>
      <w:r w:rsidRPr="00892AD5">
        <w:rPr>
          <w:rFonts w:ascii="Segoe UI" w:hAnsi="Segoe UI" w:cs="Segoe UI"/>
          <w:sz w:val="22"/>
          <w:szCs w:val="22"/>
        </w:rPr>
        <w:t>;</w:t>
      </w:r>
      <w:r w:rsidR="00190B3E" w:rsidRPr="002E05D4">
        <w:rPr>
          <w:rFonts w:ascii="Segoe UI" w:hAnsi="Segoe UI" w:cs="Segoe UI"/>
          <w:sz w:val="22"/>
          <w:szCs w:val="22"/>
        </w:rPr>
        <w:t xml:space="preserve"> nejvýše celkem do výše </w:t>
      </w:r>
      <w:r w:rsidR="00967D04" w:rsidRPr="002E05D4">
        <w:rPr>
          <w:rFonts w:ascii="Segoe UI" w:hAnsi="Segoe UI" w:cs="Segoe UI"/>
          <w:sz w:val="22"/>
          <w:szCs w:val="22"/>
        </w:rPr>
        <w:t>5</w:t>
      </w:r>
      <w:r w:rsidR="00967D04">
        <w:rPr>
          <w:rFonts w:ascii="Segoe UI" w:hAnsi="Segoe UI" w:cs="Segoe UI"/>
          <w:sz w:val="22"/>
          <w:szCs w:val="22"/>
        </w:rPr>
        <w:t> </w:t>
      </w:r>
      <w:r w:rsidR="00190B3E" w:rsidRPr="002E05D4">
        <w:rPr>
          <w:rFonts w:ascii="Segoe UI" w:hAnsi="Segoe UI" w:cs="Segoe UI"/>
          <w:sz w:val="22"/>
          <w:szCs w:val="22"/>
        </w:rPr>
        <w:t xml:space="preserve">% celkové Ceny Podpory dle odst. </w:t>
      </w:r>
      <w:r w:rsidR="00190B3E" w:rsidRPr="002E05D4">
        <w:rPr>
          <w:rFonts w:ascii="Segoe UI" w:hAnsi="Segoe UI" w:cs="Segoe UI"/>
          <w:sz w:val="22"/>
          <w:szCs w:val="22"/>
        </w:rPr>
        <w:fldChar w:fldCharType="begin"/>
      </w:r>
      <w:r w:rsidR="00190B3E" w:rsidRPr="002E05D4">
        <w:rPr>
          <w:rFonts w:ascii="Segoe UI" w:hAnsi="Segoe UI" w:cs="Segoe UI"/>
          <w:sz w:val="22"/>
          <w:szCs w:val="22"/>
        </w:rPr>
        <w:instrText xml:space="preserve"> REF _Ref95221858 \r \h </w:instrText>
      </w:r>
      <w:r w:rsidR="00892AD5" w:rsidRPr="002E05D4">
        <w:rPr>
          <w:rFonts w:ascii="Segoe UI" w:hAnsi="Segoe UI" w:cs="Segoe UI"/>
          <w:sz w:val="22"/>
          <w:szCs w:val="22"/>
        </w:rPr>
        <w:instrText xml:space="preserve"> \* MERGEFORMAT </w:instrText>
      </w:r>
      <w:r w:rsidR="00190B3E" w:rsidRPr="002E05D4">
        <w:rPr>
          <w:rFonts w:ascii="Segoe UI" w:hAnsi="Segoe UI" w:cs="Segoe UI"/>
          <w:sz w:val="22"/>
          <w:szCs w:val="22"/>
        </w:rPr>
      </w:r>
      <w:r w:rsidR="00190B3E" w:rsidRPr="002E05D4">
        <w:rPr>
          <w:rFonts w:ascii="Segoe UI" w:hAnsi="Segoe UI" w:cs="Segoe UI"/>
          <w:sz w:val="22"/>
          <w:szCs w:val="22"/>
        </w:rPr>
        <w:fldChar w:fldCharType="separate"/>
      </w:r>
      <w:r w:rsidR="00190B3E" w:rsidRPr="002E05D4">
        <w:rPr>
          <w:rFonts w:ascii="Segoe UI" w:hAnsi="Segoe UI" w:cs="Segoe UI"/>
          <w:sz w:val="22"/>
          <w:szCs w:val="22"/>
        </w:rPr>
        <w:t>12.2</w:t>
      </w:r>
      <w:r w:rsidR="00190B3E" w:rsidRPr="002E05D4">
        <w:rPr>
          <w:rFonts w:ascii="Segoe UI" w:hAnsi="Segoe UI" w:cs="Segoe UI"/>
          <w:sz w:val="22"/>
          <w:szCs w:val="22"/>
        </w:rPr>
        <w:fldChar w:fldCharType="end"/>
      </w:r>
      <w:r w:rsidR="00190B3E" w:rsidRPr="00892AD5">
        <w:rPr>
          <w:rFonts w:ascii="Segoe UI" w:hAnsi="Segoe UI" w:cs="Segoe UI"/>
          <w:sz w:val="22"/>
          <w:szCs w:val="22"/>
        </w:rPr>
        <w:t>;</w:t>
      </w:r>
      <w:r w:rsidR="00892AD5">
        <w:rPr>
          <w:rFonts w:ascii="Segoe UI" w:hAnsi="Segoe UI" w:cs="Segoe UI"/>
          <w:sz w:val="22"/>
          <w:szCs w:val="22"/>
        </w:rPr>
        <w:t xml:space="preserve"> </w:t>
      </w:r>
    </w:p>
    <w:p w14:paraId="5F63FE1D" w14:textId="2C04608E" w:rsidR="00BB0CCF" w:rsidRPr="00892AD5" w:rsidRDefault="7C7B2CFA" w:rsidP="00C3283F">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v případě porušení povinnosti Poskytovatele dle odst. </w:t>
      </w:r>
      <w:r w:rsidR="002E05D4">
        <w:rPr>
          <w:rFonts w:ascii="Segoe UI" w:hAnsi="Segoe UI" w:cs="Segoe UI"/>
          <w:sz w:val="22"/>
          <w:szCs w:val="22"/>
        </w:rPr>
        <w:fldChar w:fldCharType="begin"/>
      </w:r>
      <w:r w:rsidR="002E05D4">
        <w:rPr>
          <w:rFonts w:ascii="Segoe UI" w:hAnsi="Segoe UI" w:cs="Segoe UI"/>
          <w:sz w:val="22"/>
          <w:szCs w:val="22"/>
        </w:rPr>
        <w:instrText xml:space="preserve"> REF _Ref96155877 \r \h </w:instrText>
      </w:r>
      <w:r w:rsidR="002E05D4">
        <w:rPr>
          <w:rFonts w:ascii="Segoe UI" w:hAnsi="Segoe UI" w:cs="Segoe UI"/>
          <w:sz w:val="22"/>
          <w:szCs w:val="22"/>
        </w:rPr>
      </w:r>
      <w:r w:rsidR="002E05D4">
        <w:rPr>
          <w:rFonts w:ascii="Segoe UI" w:hAnsi="Segoe UI" w:cs="Segoe UI"/>
          <w:sz w:val="22"/>
          <w:szCs w:val="22"/>
        </w:rPr>
        <w:fldChar w:fldCharType="separate"/>
      </w:r>
      <w:r w:rsidR="002E05D4">
        <w:rPr>
          <w:rFonts w:ascii="Segoe UI" w:hAnsi="Segoe UI" w:cs="Segoe UI"/>
          <w:sz w:val="22"/>
          <w:szCs w:val="22"/>
        </w:rPr>
        <w:t>11.3</w:t>
      </w:r>
      <w:r w:rsidR="002E05D4">
        <w:rPr>
          <w:rFonts w:ascii="Segoe UI" w:hAnsi="Segoe UI" w:cs="Segoe UI"/>
          <w:sz w:val="22"/>
          <w:szCs w:val="22"/>
        </w:rPr>
        <w:fldChar w:fldCharType="end"/>
      </w:r>
      <w:r w:rsidR="002E05D4">
        <w:rPr>
          <w:rFonts w:ascii="Segoe UI" w:hAnsi="Segoe UI" w:cs="Segoe UI"/>
          <w:sz w:val="22"/>
          <w:szCs w:val="22"/>
        </w:rPr>
        <w:t xml:space="preserve"> </w:t>
      </w:r>
      <w:r w:rsidRPr="00892AD5">
        <w:rPr>
          <w:rFonts w:ascii="Segoe UI" w:hAnsi="Segoe UI" w:cs="Segoe UI"/>
          <w:sz w:val="22"/>
          <w:szCs w:val="22"/>
        </w:rPr>
        <w:t xml:space="preserve">Smlouvy vzniká Objednateli nárok na smluvní pokutu ve výši </w:t>
      </w:r>
    </w:p>
    <w:p w14:paraId="766D186D" w14:textId="17238E18" w:rsidR="00A20009" w:rsidRPr="00A35FCC" w:rsidRDefault="00950660" w:rsidP="002E05D4">
      <w:pPr>
        <w:pStyle w:val="RLTextlnkuslovan"/>
        <w:numPr>
          <w:ilvl w:val="3"/>
          <w:numId w:val="2"/>
        </w:numPr>
        <w:spacing w:before="120" w:line="276" w:lineRule="auto"/>
        <w:rPr>
          <w:rFonts w:ascii="Segoe UI" w:hAnsi="Segoe UI" w:cs="Segoe UI"/>
          <w:sz w:val="22"/>
          <w:szCs w:val="22"/>
        </w:rPr>
      </w:pPr>
      <w:r w:rsidRPr="00A35FCC">
        <w:rPr>
          <w:rFonts w:ascii="Segoe UI" w:hAnsi="Segoe UI" w:cs="Segoe UI"/>
          <w:sz w:val="22"/>
          <w:szCs w:val="22"/>
        </w:rPr>
        <w:t>25</w:t>
      </w:r>
      <w:r w:rsidR="00272D2F">
        <w:rPr>
          <w:rFonts w:ascii="Segoe UI" w:hAnsi="Segoe UI" w:cs="Segoe UI"/>
          <w:sz w:val="22"/>
          <w:szCs w:val="22"/>
        </w:rPr>
        <w:t> </w:t>
      </w:r>
      <w:r w:rsidR="00967D04" w:rsidRPr="00A35FCC">
        <w:rPr>
          <w:rFonts w:ascii="Segoe UI" w:hAnsi="Segoe UI" w:cs="Segoe UI"/>
          <w:sz w:val="22"/>
          <w:szCs w:val="22"/>
        </w:rPr>
        <w:t>000</w:t>
      </w:r>
      <w:r w:rsidR="00967D04">
        <w:rPr>
          <w:rFonts w:ascii="Segoe UI" w:hAnsi="Segoe UI" w:cs="Segoe UI"/>
          <w:sz w:val="22"/>
          <w:szCs w:val="22"/>
        </w:rPr>
        <w:t> </w:t>
      </w:r>
      <w:r w:rsidR="00BB0CCF" w:rsidRPr="00A35FCC">
        <w:rPr>
          <w:rFonts w:ascii="Segoe UI" w:hAnsi="Segoe UI" w:cs="Segoe UI"/>
          <w:sz w:val="22"/>
          <w:szCs w:val="22"/>
        </w:rPr>
        <w:t>Kč</w:t>
      </w:r>
      <w:r w:rsidR="00A71766">
        <w:rPr>
          <w:rFonts w:ascii="Segoe UI" w:hAnsi="Segoe UI" w:cs="Segoe UI"/>
          <w:sz w:val="22"/>
          <w:szCs w:val="22"/>
        </w:rPr>
        <w:t xml:space="preserve"> (dvacet pět tisíc korun českých)</w:t>
      </w:r>
      <w:r w:rsidR="00BB0CCF" w:rsidRPr="00A35FCC">
        <w:rPr>
          <w:rFonts w:ascii="Segoe UI" w:hAnsi="Segoe UI" w:cs="Segoe UI"/>
          <w:sz w:val="22"/>
          <w:szCs w:val="22"/>
        </w:rPr>
        <w:t xml:space="preserve"> za každé jednotlivé porušení povinnosti mít sjednané pojištění odpovědnosti, </w:t>
      </w:r>
      <w:r w:rsidRPr="00A35FCC">
        <w:rPr>
          <w:rFonts w:ascii="Segoe UI" w:hAnsi="Segoe UI" w:cs="Segoe UI"/>
          <w:sz w:val="22"/>
          <w:szCs w:val="22"/>
        </w:rPr>
        <w:t xml:space="preserve">nejvýše celkem do výše </w:t>
      </w:r>
      <w:r w:rsidR="00967D04" w:rsidRPr="00A35FCC">
        <w:rPr>
          <w:rFonts w:ascii="Segoe UI" w:hAnsi="Segoe UI" w:cs="Segoe UI"/>
          <w:sz w:val="22"/>
          <w:szCs w:val="22"/>
        </w:rPr>
        <w:t>5</w:t>
      </w:r>
      <w:r w:rsidR="00967D04">
        <w:rPr>
          <w:rFonts w:ascii="Segoe UI" w:hAnsi="Segoe UI" w:cs="Segoe UI"/>
          <w:sz w:val="22"/>
          <w:szCs w:val="22"/>
        </w:rPr>
        <w:t> </w:t>
      </w:r>
      <w:r w:rsidRPr="00A35FCC">
        <w:rPr>
          <w:rFonts w:ascii="Segoe UI" w:hAnsi="Segoe UI" w:cs="Segoe UI"/>
          <w:sz w:val="22"/>
          <w:szCs w:val="22"/>
        </w:rPr>
        <w:t xml:space="preserve">% celkové Ceny Podpory dle odst. </w:t>
      </w:r>
      <w:r w:rsidRPr="00A35FCC">
        <w:rPr>
          <w:rFonts w:ascii="Segoe UI" w:hAnsi="Segoe UI" w:cs="Segoe UI"/>
          <w:sz w:val="22"/>
          <w:szCs w:val="22"/>
        </w:rPr>
        <w:fldChar w:fldCharType="begin"/>
      </w:r>
      <w:r w:rsidRPr="00A35FCC">
        <w:rPr>
          <w:rFonts w:ascii="Segoe UI" w:hAnsi="Segoe UI" w:cs="Segoe UI"/>
          <w:sz w:val="22"/>
          <w:szCs w:val="22"/>
        </w:rPr>
        <w:instrText xml:space="preserve"> REF _Ref95221858 \r \h </w:instrText>
      </w:r>
      <w:r w:rsidR="00892AD5" w:rsidRPr="00A35FCC">
        <w:rPr>
          <w:rFonts w:ascii="Segoe UI" w:hAnsi="Segoe UI" w:cs="Segoe UI"/>
          <w:sz w:val="22"/>
          <w:szCs w:val="22"/>
        </w:rPr>
        <w:instrText xml:space="preserve"> \* MERGEFORMAT </w:instrText>
      </w:r>
      <w:r w:rsidRPr="00A35FCC">
        <w:rPr>
          <w:rFonts w:ascii="Segoe UI" w:hAnsi="Segoe UI" w:cs="Segoe UI"/>
          <w:sz w:val="22"/>
          <w:szCs w:val="22"/>
        </w:rPr>
      </w:r>
      <w:r w:rsidRPr="00A35FCC">
        <w:rPr>
          <w:rFonts w:ascii="Segoe UI" w:hAnsi="Segoe UI" w:cs="Segoe UI"/>
          <w:sz w:val="22"/>
          <w:szCs w:val="22"/>
        </w:rPr>
        <w:fldChar w:fldCharType="separate"/>
      </w:r>
      <w:r w:rsidRPr="00A35FCC">
        <w:rPr>
          <w:rFonts w:ascii="Segoe UI" w:hAnsi="Segoe UI" w:cs="Segoe UI"/>
          <w:sz w:val="22"/>
          <w:szCs w:val="22"/>
        </w:rPr>
        <w:t>12.2</w:t>
      </w:r>
      <w:r w:rsidRPr="00A35FCC">
        <w:rPr>
          <w:rFonts w:ascii="Segoe UI" w:hAnsi="Segoe UI" w:cs="Segoe UI"/>
          <w:sz w:val="22"/>
          <w:szCs w:val="22"/>
        </w:rPr>
        <w:fldChar w:fldCharType="end"/>
      </w:r>
      <w:r w:rsidRPr="00A35FCC">
        <w:rPr>
          <w:rFonts w:ascii="Segoe UI" w:hAnsi="Segoe UI" w:cs="Segoe UI"/>
          <w:sz w:val="22"/>
          <w:szCs w:val="22"/>
        </w:rPr>
        <w:t xml:space="preserve">; </w:t>
      </w:r>
    </w:p>
    <w:p w14:paraId="2D8331BC" w14:textId="3AE9DF18" w:rsidR="00A20009" w:rsidRPr="00A35FCC" w:rsidRDefault="00967D04" w:rsidP="002E05D4">
      <w:pPr>
        <w:pStyle w:val="RLTextlnkuslovan"/>
        <w:numPr>
          <w:ilvl w:val="3"/>
          <w:numId w:val="2"/>
        </w:numPr>
        <w:spacing w:before="120" w:line="276" w:lineRule="auto"/>
        <w:rPr>
          <w:rFonts w:ascii="Segoe UI" w:hAnsi="Segoe UI" w:cs="Segoe UI"/>
          <w:sz w:val="22"/>
          <w:szCs w:val="22"/>
        </w:rPr>
      </w:pPr>
      <w:r w:rsidRPr="00A35FCC">
        <w:rPr>
          <w:rFonts w:ascii="Segoe UI" w:hAnsi="Segoe UI" w:cs="Segoe UI"/>
          <w:sz w:val="22"/>
          <w:szCs w:val="22"/>
        </w:rPr>
        <w:t>500</w:t>
      </w:r>
      <w:r>
        <w:rPr>
          <w:rFonts w:ascii="Segoe UI" w:hAnsi="Segoe UI" w:cs="Segoe UI"/>
          <w:sz w:val="22"/>
          <w:szCs w:val="22"/>
        </w:rPr>
        <w:t> </w:t>
      </w:r>
      <w:r w:rsidR="00BB0CCF" w:rsidRPr="00A35FCC">
        <w:rPr>
          <w:rFonts w:ascii="Segoe UI" w:hAnsi="Segoe UI" w:cs="Segoe UI"/>
          <w:sz w:val="22"/>
          <w:szCs w:val="22"/>
        </w:rPr>
        <w:t>Kč</w:t>
      </w:r>
      <w:r w:rsidR="00A71766">
        <w:rPr>
          <w:rFonts w:ascii="Segoe UI" w:hAnsi="Segoe UI" w:cs="Segoe UI"/>
          <w:sz w:val="22"/>
          <w:szCs w:val="22"/>
        </w:rPr>
        <w:t xml:space="preserve"> (pět set korun českých)</w:t>
      </w:r>
      <w:r w:rsidR="00BB0CCF" w:rsidRPr="00A35FCC">
        <w:rPr>
          <w:rFonts w:ascii="Segoe UI" w:hAnsi="Segoe UI" w:cs="Segoe UI"/>
          <w:sz w:val="22"/>
          <w:szCs w:val="22"/>
        </w:rPr>
        <w:t xml:space="preserve"> za každý </w:t>
      </w:r>
      <w:r w:rsidR="00272D2F" w:rsidRPr="00A35FCC">
        <w:rPr>
          <w:rFonts w:ascii="Segoe UI" w:hAnsi="Segoe UI" w:cs="Segoe UI"/>
          <w:sz w:val="22"/>
          <w:szCs w:val="22"/>
        </w:rPr>
        <w:t>i</w:t>
      </w:r>
      <w:r w:rsidR="00272D2F">
        <w:rPr>
          <w:rFonts w:ascii="Segoe UI" w:hAnsi="Segoe UI" w:cs="Segoe UI"/>
          <w:sz w:val="22"/>
          <w:szCs w:val="22"/>
        </w:rPr>
        <w:t> </w:t>
      </w:r>
      <w:r w:rsidR="00BB0CCF" w:rsidRPr="00A35FCC">
        <w:rPr>
          <w:rFonts w:ascii="Segoe UI" w:hAnsi="Segoe UI" w:cs="Segoe UI"/>
          <w:sz w:val="22"/>
          <w:szCs w:val="22"/>
        </w:rPr>
        <w:t xml:space="preserve">započatý den prodlení s předáním Pojistné smlouvy (nárok na tuto smluvní pokutu vzniká i v případě, že </w:t>
      </w:r>
      <w:r w:rsidR="00912A0A" w:rsidRPr="00A35FCC">
        <w:rPr>
          <w:rFonts w:ascii="Segoe UI" w:hAnsi="Segoe UI" w:cs="Segoe UI"/>
          <w:sz w:val="22"/>
          <w:szCs w:val="22"/>
        </w:rPr>
        <w:t>Poskytovatel</w:t>
      </w:r>
      <w:r w:rsidR="00BB0CCF" w:rsidRPr="00A35FCC">
        <w:rPr>
          <w:rFonts w:ascii="Segoe UI" w:hAnsi="Segoe UI" w:cs="Segoe UI"/>
          <w:sz w:val="22"/>
          <w:szCs w:val="22"/>
        </w:rPr>
        <w:t xml:space="preserve"> osvědčí, že neporušil povinnost mít sjednané pojištění, ale byl v prodlení s doložením této skutečnosti);</w:t>
      </w:r>
      <w:r w:rsidR="00A20009" w:rsidRPr="00A35FCC">
        <w:rPr>
          <w:rFonts w:ascii="Segoe UI" w:hAnsi="Segoe UI" w:cs="Segoe UI"/>
          <w:sz w:val="22"/>
          <w:szCs w:val="22"/>
        </w:rPr>
        <w:t xml:space="preserve"> </w:t>
      </w:r>
      <w:r w:rsidR="00950660" w:rsidRPr="00A35FCC">
        <w:rPr>
          <w:rFonts w:ascii="Segoe UI" w:hAnsi="Segoe UI" w:cs="Segoe UI"/>
          <w:sz w:val="22"/>
          <w:szCs w:val="22"/>
        </w:rPr>
        <w:t xml:space="preserve">nejvýše celkem do výše </w:t>
      </w:r>
      <w:r w:rsidRPr="00A35FCC">
        <w:rPr>
          <w:rFonts w:ascii="Segoe UI" w:hAnsi="Segoe UI" w:cs="Segoe UI"/>
          <w:sz w:val="22"/>
          <w:szCs w:val="22"/>
        </w:rPr>
        <w:t>5</w:t>
      </w:r>
      <w:r>
        <w:rPr>
          <w:rFonts w:ascii="Segoe UI" w:hAnsi="Segoe UI" w:cs="Segoe UI"/>
          <w:sz w:val="22"/>
          <w:szCs w:val="22"/>
        </w:rPr>
        <w:t> </w:t>
      </w:r>
      <w:r w:rsidR="00950660" w:rsidRPr="00A35FCC">
        <w:rPr>
          <w:rFonts w:ascii="Segoe UI" w:hAnsi="Segoe UI" w:cs="Segoe UI"/>
          <w:sz w:val="22"/>
          <w:szCs w:val="22"/>
        </w:rPr>
        <w:t xml:space="preserve">% celkové Ceny Podpory dle odst. </w:t>
      </w:r>
      <w:r w:rsidR="00950660" w:rsidRPr="00A35FCC">
        <w:rPr>
          <w:rFonts w:ascii="Segoe UI" w:hAnsi="Segoe UI" w:cs="Segoe UI"/>
          <w:sz w:val="22"/>
          <w:szCs w:val="22"/>
        </w:rPr>
        <w:fldChar w:fldCharType="begin"/>
      </w:r>
      <w:r w:rsidR="00950660" w:rsidRPr="00A35FCC">
        <w:rPr>
          <w:rFonts w:ascii="Segoe UI" w:hAnsi="Segoe UI" w:cs="Segoe UI"/>
          <w:sz w:val="22"/>
          <w:szCs w:val="22"/>
        </w:rPr>
        <w:instrText xml:space="preserve"> REF _Ref95221858 \r \h </w:instrText>
      </w:r>
      <w:r w:rsidR="00892AD5" w:rsidRPr="00A35FCC">
        <w:rPr>
          <w:rFonts w:ascii="Segoe UI" w:hAnsi="Segoe UI" w:cs="Segoe UI"/>
          <w:sz w:val="22"/>
          <w:szCs w:val="22"/>
        </w:rPr>
        <w:instrText xml:space="preserve"> \* MERGEFORMAT </w:instrText>
      </w:r>
      <w:r w:rsidR="00950660" w:rsidRPr="00A35FCC">
        <w:rPr>
          <w:rFonts w:ascii="Segoe UI" w:hAnsi="Segoe UI" w:cs="Segoe UI"/>
          <w:sz w:val="22"/>
          <w:szCs w:val="22"/>
        </w:rPr>
      </w:r>
      <w:r w:rsidR="00950660" w:rsidRPr="00A35FCC">
        <w:rPr>
          <w:rFonts w:ascii="Segoe UI" w:hAnsi="Segoe UI" w:cs="Segoe UI"/>
          <w:sz w:val="22"/>
          <w:szCs w:val="22"/>
        </w:rPr>
        <w:fldChar w:fldCharType="separate"/>
      </w:r>
      <w:r w:rsidR="00950660" w:rsidRPr="00A35FCC">
        <w:rPr>
          <w:rFonts w:ascii="Segoe UI" w:hAnsi="Segoe UI" w:cs="Segoe UI"/>
          <w:sz w:val="22"/>
          <w:szCs w:val="22"/>
        </w:rPr>
        <w:t>12.2</w:t>
      </w:r>
      <w:r w:rsidR="00950660" w:rsidRPr="00A35FCC">
        <w:rPr>
          <w:rFonts w:ascii="Segoe UI" w:hAnsi="Segoe UI" w:cs="Segoe UI"/>
          <w:sz w:val="22"/>
          <w:szCs w:val="22"/>
        </w:rPr>
        <w:fldChar w:fldCharType="end"/>
      </w:r>
      <w:r w:rsidR="00950660" w:rsidRPr="00A35FCC">
        <w:rPr>
          <w:rFonts w:ascii="Segoe UI" w:hAnsi="Segoe UI" w:cs="Segoe UI"/>
          <w:sz w:val="22"/>
          <w:szCs w:val="22"/>
        </w:rPr>
        <w:t xml:space="preserve">; </w:t>
      </w:r>
    </w:p>
    <w:p w14:paraId="24ACADB3" w14:textId="0C71459E" w:rsidR="00A20009" w:rsidRPr="00892AD5" w:rsidRDefault="003F0CB3" w:rsidP="00950660">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v případě porušení povinnosti Poskytovatele dle odst. </w:t>
      </w:r>
      <w:r w:rsidR="00A35FCC">
        <w:rPr>
          <w:rFonts w:ascii="Segoe UI" w:hAnsi="Segoe UI" w:cs="Segoe UI"/>
          <w:sz w:val="22"/>
          <w:szCs w:val="22"/>
        </w:rPr>
        <w:fldChar w:fldCharType="begin"/>
      </w:r>
      <w:r w:rsidR="00A35FCC">
        <w:rPr>
          <w:rFonts w:ascii="Segoe UI" w:hAnsi="Segoe UI" w:cs="Segoe UI"/>
          <w:sz w:val="22"/>
          <w:szCs w:val="22"/>
        </w:rPr>
        <w:instrText xml:space="preserve"> REF _Ref96081766 \r \h </w:instrText>
      </w:r>
      <w:r w:rsidR="00A35FCC">
        <w:rPr>
          <w:rFonts w:ascii="Segoe UI" w:hAnsi="Segoe UI" w:cs="Segoe UI"/>
          <w:sz w:val="22"/>
          <w:szCs w:val="22"/>
        </w:rPr>
      </w:r>
      <w:r w:rsidR="00A35FCC">
        <w:rPr>
          <w:rFonts w:ascii="Segoe UI" w:hAnsi="Segoe UI" w:cs="Segoe UI"/>
          <w:sz w:val="22"/>
          <w:szCs w:val="22"/>
        </w:rPr>
        <w:fldChar w:fldCharType="separate"/>
      </w:r>
      <w:r w:rsidR="00A35FCC">
        <w:rPr>
          <w:rFonts w:ascii="Segoe UI" w:hAnsi="Segoe UI" w:cs="Segoe UI"/>
          <w:sz w:val="22"/>
          <w:szCs w:val="22"/>
        </w:rPr>
        <w:t>11.5</w:t>
      </w:r>
      <w:r w:rsidR="00A35FCC">
        <w:rPr>
          <w:rFonts w:ascii="Segoe UI" w:hAnsi="Segoe UI" w:cs="Segoe UI"/>
          <w:sz w:val="22"/>
          <w:szCs w:val="22"/>
        </w:rPr>
        <w:fldChar w:fldCharType="end"/>
      </w:r>
      <w:r w:rsidR="00A35FCC">
        <w:rPr>
          <w:rFonts w:ascii="Segoe UI" w:hAnsi="Segoe UI" w:cs="Segoe UI"/>
          <w:sz w:val="22"/>
          <w:szCs w:val="22"/>
        </w:rPr>
        <w:t xml:space="preserve"> </w:t>
      </w:r>
      <w:r w:rsidR="006C2F3F" w:rsidRPr="00892AD5">
        <w:rPr>
          <w:rFonts w:ascii="Segoe UI" w:hAnsi="Segoe UI" w:cs="Segoe UI"/>
          <w:sz w:val="22"/>
          <w:szCs w:val="22"/>
        </w:rPr>
        <w:t xml:space="preserve">až </w:t>
      </w:r>
      <w:r w:rsidR="00A35FCC">
        <w:rPr>
          <w:rFonts w:ascii="Segoe UI" w:hAnsi="Segoe UI" w:cs="Segoe UI"/>
          <w:sz w:val="22"/>
          <w:szCs w:val="22"/>
        </w:rPr>
        <w:fldChar w:fldCharType="begin"/>
      </w:r>
      <w:r w:rsidR="00A35FCC">
        <w:rPr>
          <w:rFonts w:ascii="Segoe UI" w:hAnsi="Segoe UI" w:cs="Segoe UI"/>
          <w:sz w:val="22"/>
          <w:szCs w:val="22"/>
        </w:rPr>
        <w:instrText xml:space="preserve"> REF _Ref96156113 \r \h </w:instrText>
      </w:r>
      <w:r w:rsidR="00A35FCC">
        <w:rPr>
          <w:rFonts w:ascii="Segoe UI" w:hAnsi="Segoe UI" w:cs="Segoe UI"/>
          <w:sz w:val="22"/>
          <w:szCs w:val="22"/>
        </w:rPr>
      </w:r>
      <w:r w:rsidR="00A35FCC">
        <w:rPr>
          <w:rFonts w:ascii="Segoe UI" w:hAnsi="Segoe UI" w:cs="Segoe UI"/>
          <w:sz w:val="22"/>
          <w:szCs w:val="22"/>
        </w:rPr>
        <w:fldChar w:fldCharType="separate"/>
      </w:r>
      <w:r w:rsidR="00A35FCC">
        <w:rPr>
          <w:rFonts w:ascii="Segoe UI" w:hAnsi="Segoe UI" w:cs="Segoe UI"/>
          <w:sz w:val="22"/>
          <w:szCs w:val="22"/>
        </w:rPr>
        <w:t>11.9</w:t>
      </w:r>
      <w:r w:rsidR="00A35FCC">
        <w:rPr>
          <w:rFonts w:ascii="Segoe UI" w:hAnsi="Segoe UI" w:cs="Segoe UI"/>
          <w:sz w:val="22"/>
          <w:szCs w:val="22"/>
        </w:rPr>
        <w:fldChar w:fldCharType="end"/>
      </w:r>
      <w:r w:rsidR="00A35FCC">
        <w:rPr>
          <w:rFonts w:ascii="Segoe UI" w:hAnsi="Segoe UI" w:cs="Segoe UI"/>
          <w:sz w:val="22"/>
          <w:szCs w:val="22"/>
        </w:rPr>
        <w:t xml:space="preserve"> </w:t>
      </w:r>
      <w:r w:rsidRPr="00892AD5">
        <w:rPr>
          <w:rFonts w:ascii="Segoe UI" w:hAnsi="Segoe UI" w:cs="Segoe UI"/>
          <w:sz w:val="22"/>
          <w:szCs w:val="22"/>
        </w:rPr>
        <w:t>Smlouvy vzniká Objednateli nárok na smluvní pokutu ve výši 100</w:t>
      </w:r>
      <w:r w:rsidR="00272D2F">
        <w:rPr>
          <w:rFonts w:ascii="Segoe UI" w:hAnsi="Segoe UI" w:cs="Segoe UI"/>
          <w:sz w:val="22"/>
          <w:szCs w:val="22"/>
        </w:rPr>
        <w:t> </w:t>
      </w:r>
      <w:r w:rsidR="00967D04" w:rsidRPr="00892AD5">
        <w:rPr>
          <w:rFonts w:ascii="Segoe UI" w:hAnsi="Segoe UI" w:cs="Segoe UI"/>
          <w:sz w:val="22"/>
          <w:szCs w:val="22"/>
        </w:rPr>
        <w:t>000</w:t>
      </w:r>
      <w:r w:rsidR="00967D04">
        <w:rPr>
          <w:rFonts w:ascii="Segoe UI" w:hAnsi="Segoe UI" w:cs="Segoe UI"/>
          <w:sz w:val="22"/>
          <w:szCs w:val="22"/>
        </w:rPr>
        <w:t> </w:t>
      </w:r>
      <w:r w:rsidRPr="00892AD5">
        <w:rPr>
          <w:rFonts w:ascii="Segoe UI" w:hAnsi="Segoe UI" w:cs="Segoe UI"/>
          <w:sz w:val="22"/>
          <w:szCs w:val="22"/>
        </w:rPr>
        <w:t xml:space="preserve">Kč </w:t>
      </w:r>
      <w:r w:rsidR="00A71766">
        <w:rPr>
          <w:rFonts w:ascii="Segoe UI" w:hAnsi="Segoe UI" w:cs="Segoe UI"/>
          <w:sz w:val="22"/>
          <w:szCs w:val="22"/>
        </w:rPr>
        <w:t xml:space="preserve">(jedno sto tisíc korun českých) </w:t>
      </w:r>
      <w:r w:rsidRPr="00892AD5">
        <w:rPr>
          <w:rFonts w:ascii="Segoe UI" w:hAnsi="Segoe UI" w:cs="Segoe UI"/>
          <w:sz w:val="22"/>
          <w:szCs w:val="22"/>
        </w:rPr>
        <w:t>za každé jednotlivé porušení povinnosti;</w:t>
      </w:r>
      <w:r w:rsidR="00950660" w:rsidRPr="00A35FCC">
        <w:rPr>
          <w:rFonts w:ascii="Segoe UI" w:hAnsi="Segoe UI" w:cs="Segoe UI"/>
          <w:sz w:val="22"/>
          <w:szCs w:val="22"/>
        </w:rPr>
        <w:t xml:space="preserve"> nejvýše celkem do výše </w:t>
      </w:r>
      <w:r w:rsidR="00967D04" w:rsidRPr="00A35FCC">
        <w:rPr>
          <w:rFonts w:ascii="Segoe UI" w:hAnsi="Segoe UI" w:cs="Segoe UI"/>
          <w:sz w:val="22"/>
          <w:szCs w:val="22"/>
        </w:rPr>
        <w:t>5</w:t>
      </w:r>
      <w:r w:rsidR="00967D04">
        <w:rPr>
          <w:rFonts w:ascii="Segoe UI" w:hAnsi="Segoe UI" w:cs="Segoe UI"/>
          <w:sz w:val="22"/>
          <w:szCs w:val="22"/>
        </w:rPr>
        <w:t> </w:t>
      </w:r>
      <w:r w:rsidR="00950660" w:rsidRPr="00A35FCC">
        <w:rPr>
          <w:rFonts w:ascii="Segoe UI" w:hAnsi="Segoe UI" w:cs="Segoe UI"/>
          <w:sz w:val="22"/>
          <w:szCs w:val="22"/>
        </w:rPr>
        <w:t xml:space="preserve">% celkové Ceny Podpory dle odst. </w:t>
      </w:r>
      <w:r w:rsidR="00950660" w:rsidRPr="00A35FCC">
        <w:rPr>
          <w:rFonts w:ascii="Segoe UI" w:hAnsi="Segoe UI" w:cs="Segoe UI"/>
          <w:sz w:val="22"/>
          <w:szCs w:val="22"/>
        </w:rPr>
        <w:fldChar w:fldCharType="begin"/>
      </w:r>
      <w:r w:rsidR="00950660" w:rsidRPr="00A35FCC">
        <w:rPr>
          <w:rFonts w:ascii="Segoe UI" w:hAnsi="Segoe UI" w:cs="Segoe UI"/>
          <w:sz w:val="22"/>
          <w:szCs w:val="22"/>
        </w:rPr>
        <w:instrText xml:space="preserve"> REF _Ref95221858 \r \h </w:instrText>
      </w:r>
      <w:r w:rsidR="00892AD5" w:rsidRPr="00A35FCC">
        <w:rPr>
          <w:rFonts w:ascii="Segoe UI" w:hAnsi="Segoe UI" w:cs="Segoe UI"/>
          <w:sz w:val="22"/>
          <w:szCs w:val="22"/>
        </w:rPr>
        <w:instrText xml:space="preserve"> \* MERGEFORMAT </w:instrText>
      </w:r>
      <w:r w:rsidR="00950660" w:rsidRPr="00A35FCC">
        <w:rPr>
          <w:rFonts w:ascii="Segoe UI" w:hAnsi="Segoe UI" w:cs="Segoe UI"/>
          <w:sz w:val="22"/>
          <w:szCs w:val="22"/>
        </w:rPr>
      </w:r>
      <w:r w:rsidR="00950660" w:rsidRPr="00A35FCC">
        <w:rPr>
          <w:rFonts w:ascii="Segoe UI" w:hAnsi="Segoe UI" w:cs="Segoe UI"/>
          <w:sz w:val="22"/>
          <w:szCs w:val="22"/>
        </w:rPr>
        <w:fldChar w:fldCharType="separate"/>
      </w:r>
      <w:r w:rsidR="00950660" w:rsidRPr="00A35FCC">
        <w:rPr>
          <w:rFonts w:ascii="Segoe UI" w:hAnsi="Segoe UI" w:cs="Segoe UI"/>
          <w:sz w:val="22"/>
          <w:szCs w:val="22"/>
        </w:rPr>
        <w:t>12.2</w:t>
      </w:r>
      <w:r w:rsidR="00950660" w:rsidRPr="00A35FCC">
        <w:rPr>
          <w:rFonts w:ascii="Segoe UI" w:hAnsi="Segoe UI" w:cs="Segoe UI"/>
          <w:sz w:val="22"/>
          <w:szCs w:val="22"/>
        </w:rPr>
        <w:fldChar w:fldCharType="end"/>
      </w:r>
      <w:r w:rsidR="00950660" w:rsidRPr="00A35FCC">
        <w:rPr>
          <w:rFonts w:ascii="Segoe UI" w:hAnsi="Segoe UI" w:cs="Segoe UI"/>
          <w:sz w:val="22"/>
          <w:szCs w:val="22"/>
        </w:rPr>
        <w:t>;</w:t>
      </w:r>
    </w:p>
    <w:p w14:paraId="60B4528D" w14:textId="3DAC5BCB" w:rsidR="00A20009" w:rsidRPr="00892AD5" w:rsidRDefault="003D409B" w:rsidP="00C3283F">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v případě prodlení Poskytovatele s informováním Objednatele dle bodu </w:t>
      </w:r>
      <w:r w:rsidR="00B967A0">
        <w:rPr>
          <w:rFonts w:ascii="Segoe UI" w:hAnsi="Segoe UI" w:cs="Segoe UI"/>
          <w:sz w:val="22"/>
          <w:szCs w:val="22"/>
        </w:rPr>
        <w:fldChar w:fldCharType="begin"/>
      </w:r>
      <w:r w:rsidR="00B967A0">
        <w:rPr>
          <w:rFonts w:ascii="Segoe UI" w:hAnsi="Segoe UI" w:cs="Segoe UI"/>
          <w:sz w:val="22"/>
          <w:szCs w:val="22"/>
        </w:rPr>
        <w:instrText xml:space="preserve"> REF _Ref95129234 \r \h </w:instrText>
      </w:r>
      <w:r w:rsidR="00B967A0">
        <w:rPr>
          <w:rFonts w:ascii="Segoe UI" w:hAnsi="Segoe UI" w:cs="Segoe UI"/>
          <w:sz w:val="22"/>
          <w:szCs w:val="22"/>
        </w:rPr>
      </w:r>
      <w:r w:rsidR="00B967A0">
        <w:rPr>
          <w:rFonts w:ascii="Segoe UI" w:hAnsi="Segoe UI" w:cs="Segoe UI"/>
          <w:sz w:val="22"/>
          <w:szCs w:val="22"/>
        </w:rPr>
        <w:fldChar w:fldCharType="separate"/>
      </w:r>
      <w:r w:rsidR="00B967A0">
        <w:rPr>
          <w:rFonts w:ascii="Segoe UI" w:hAnsi="Segoe UI" w:cs="Segoe UI"/>
          <w:sz w:val="22"/>
          <w:szCs w:val="22"/>
        </w:rPr>
        <w:t>12.9.6</w:t>
      </w:r>
      <w:r w:rsidR="00B967A0">
        <w:rPr>
          <w:rFonts w:ascii="Segoe UI" w:hAnsi="Segoe UI" w:cs="Segoe UI"/>
          <w:sz w:val="22"/>
          <w:szCs w:val="22"/>
        </w:rPr>
        <w:fldChar w:fldCharType="end"/>
      </w:r>
      <w:r w:rsidR="001437F0" w:rsidRPr="00892AD5">
        <w:rPr>
          <w:rFonts w:ascii="Segoe UI" w:hAnsi="Segoe UI" w:cs="Segoe UI"/>
          <w:sz w:val="22"/>
          <w:szCs w:val="22"/>
        </w:rPr>
        <w:t xml:space="preserve"> </w:t>
      </w:r>
      <w:r w:rsidRPr="00892AD5">
        <w:rPr>
          <w:rFonts w:ascii="Segoe UI" w:hAnsi="Segoe UI" w:cs="Segoe UI"/>
          <w:sz w:val="22"/>
          <w:szCs w:val="22"/>
        </w:rPr>
        <w:t xml:space="preserve">Smlouvy vzniká Objednateli nárok na smluvní pokutu ve výši </w:t>
      </w:r>
      <w:r w:rsidR="00950660" w:rsidRPr="00892AD5">
        <w:rPr>
          <w:rFonts w:ascii="Segoe UI" w:hAnsi="Segoe UI" w:cs="Segoe UI"/>
          <w:sz w:val="22"/>
          <w:szCs w:val="22"/>
        </w:rPr>
        <w:t>5</w:t>
      </w:r>
      <w:r w:rsidR="008A6E42" w:rsidRPr="00892AD5">
        <w:rPr>
          <w:rFonts w:ascii="Segoe UI" w:hAnsi="Segoe UI" w:cs="Segoe UI"/>
          <w:sz w:val="22"/>
          <w:szCs w:val="22"/>
        </w:rPr>
        <w:t>0</w:t>
      </w:r>
      <w:r w:rsidR="00272D2F">
        <w:rPr>
          <w:rFonts w:ascii="Segoe UI" w:hAnsi="Segoe UI" w:cs="Segoe UI"/>
          <w:sz w:val="22"/>
          <w:szCs w:val="22"/>
        </w:rPr>
        <w:t> </w:t>
      </w:r>
      <w:r w:rsidR="00967D04" w:rsidRPr="00892AD5">
        <w:rPr>
          <w:rFonts w:ascii="Segoe UI" w:hAnsi="Segoe UI" w:cs="Segoe UI"/>
          <w:sz w:val="22"/>
          <w:szCs w:val="22"/>
        </w:rPr>
        <w:t>000</w:t>
      </w:r>
      <w:r w:rsidR="00967D04">
        <w:rPr>
          <w:rFonts w:ascii="Segoe UI" w:hAnsi="Segoe UI" w:cs="Segoe UI"/>
          <w:sz w:val="22"/>
          <w:szCs w:val="22"/>
        </w:rPr>
        <w:t> </w:t>
      </w:r>
      <w:r w:rsidRPr="00892AD5">
        <w:rPr>
          <w:rFonts w:ascii="Segoe UI" w:hAnsi="Segoe UI" w:cs="Segoe UI"/>
          <w:sz w:val="22"/>
          <w:szCs w:val="22"/>
        </w:rPr>
        <w:t>Kč</w:t>
      </w:r>
      <w:r w:rsidR="00A71766">
        <w:rPr>
          <w:rFonts w:ascii="Segoe UI" w:hAnsi="Segoe UI" w:cs="Segoe UI"/>
          <w:sz w:val="22"/>
          <w:szCs w:val="22"/>
        </w:rPr>
        <w:t xml:space="preserve"> (padesát tisíc korun českých)</w:t>
      </w:r>
      <w:r w:rsidR="00950660" w:rsidRPr="00892AD5">
        <w:rPr>
          <w:rFonts w:ascii="Segoe UI" w:hAnsi="Segoe UI" w:cs="Segoe UI"/>
          <w:sz w:val="22"/>
          <w:szCs w:val="22"/>
        </w:rPr>
        <w:t>;</w:t>
      </w:r>
      <w:r w:rsidR="00950660" w:rsidRPr="00A35FCC">
        <w:rPr>
          <w:rFonts w:ascii="Segoe UI" w:hAnsi="Segoe UI" w:cs="Segoe UI"/>
          <w:sz w:val="22"/>
          <w:szCs w:val="22"/>
        </w:rPr>
        <w:t xml:space="preserve"> nejvýše celkem do výše </w:t>
      </w:r>
      <w:r w:rsidR="00967D04" w:rsidRPr="00A35FCC">
        <w:rPr>
          <w:rFonts w:ascii="Segoe UI" w:hAnsi="Segoe UI" w:cs="Segoe UI"/>
          <w:sz w:val="22"/>
          <w:szCs w:val="22"/>
        </w:rPr>
        <w:t>5</w:t>
      </w:r>
      <w:r w:rsidR="00967D04">
        <w:rPr>
          <w:rFonts w:ascii="Segoe UI" w:hAnsi="Segoe UI" w:cs="Segoe UI"/>
          <w:sz w:val="22"/>
          <w:szCs w:val="22"/>
        </w:rPr>
        <w:t> </w:t>
      </w:r>
      <w:r w:rsidR="00950660" w:rsidRPr="00A35FCC">
        <w:rPr>
          <w:rFonts w:ascii="Segoe UI" w:hAnsi="Segoe UI" w:cs="Segoe UI"/>
          <w:sz w:val="22"/>
          <w:szCs w:val="22"/>
        </w:rPr>
        <w:t xml:space="preserve">% celkové Ceny Podpory dle odst. </w:t>
      </w:r>
      <w:r w:rsidR="00950660" w:rsidRPr="00A35FCC">
        <w:rPr>
          <w:rFonts w:ascii="Segoe UI" w:hAnsi="Segoe UI" w:cs="Segoe UI"/>
          <w:sz w:val="22"/>
          <w:szCs w:val="22"/>
        </w:rPr>
        <w:fldChar w:fldCharType="begin"/>
      </w:r>
      <w:r w:rsidR="00950660" w:rsidRPr="00A35FCC">
        <w:rPr>
          <w:rFonts w:ascii="Segoe UI" w:hAnsi="Segoe UI" w:cs="Segoe UI"/>
          <w:sz w:val="22"/>
          <w:szCs w:val="22"/>
        </w:rPr>
        <w:instrText xml:space="preserve"> REF _Ref95221858 \r \h </w:instrText>
      </w:r>
      <w:r w:rsidR="00892AD5" w:rsidRPr="00A35FCC">
        <w:rPr>
          <w:rFonts w:ascii="Segoe UI" w:hAnsi="Segoe UI" w:cs="Segoe UI"/>
          <w:sz w:val="22"/>
          <w:szCs w:val="22"/>
        </w:rPr>
        <w:instrText xml:space="preserve"> \* MERGEFORMAT </w:instrText>
      </w:r>
      <w:r w:rsidR="00950660" w:rsidRPr="00A35FCC">
        <w:rPr>
          <w:rFonts w:ascii="Segoe UI" w:hAnsi="Segoe UI" w:cs="Segoe UI"/>
          <w:sz w:val="22"/>
          <w:szCs w:val="22"/>
        </w:rPr>
      </w:r>
      <w:r w:rsidR="00950660" w:rsidRPr="00A35FCC">
        <w:rPr>
          <w:rFonts w:ascii="Segoe UI" w:hAnsi="Segoe UI" w:cs="Segoe UI"/>
          <w:sz w:val="22"/>
          <w:szCs w:val="22"/>
        </w:rPr>
        <w:fldChar w:fldCharType="separate"/>
      </w:r>
      <w:r w:rsidR="00950660" w:rsidRPr="00A35FCC">
        <w:rPr>
          <w:rFonts w:ascii="Segoe UI" w:hAnsi="Segoe UI" w:cs="Segoe UI"/>
          <w:sz w:val="22"/>
          <w:szCs w:val="22"/>
        </w:rPr>
        <w:t>12.2</w:t>
      </w:r>
      <w:r w:rsidR="00950660" w:rsidRPr="00A35FCC">
        <w:rPr>
          <w:rFonts w:ascii="Segoe UI" w:hAnsi="Segoe UI" w:cs="Segoe UI"/>
          <w:sz w:val="22"/>
          <w:szCs w:val="22"/>
        </w:rPr>
        <w:fldChar w:fldCharType="end"/>
      </w:r>
      <w:r w:rsidR="00950660" w:rsidRPr="00A35FCC">
        <w:rPr>
          <w:rFonts w:ascii="Segoe UI" w:hAnsi="Segoe UI" w:cs="Segoe UI"/>
          <w:sz w:val="22"/>
          <w:szCs w:val="22"/>
        </w:rPr>
        <w:t>;</w:t>
      </w:r>
    </w:p>
    <w:p w14:paraId="1A8459BE" w14:textId="73FADFB1" w:rsidR="00620E8D" w:rsidRPr="00892AD5" w:rsidRDefault="00B4252E" w:rsidP="00892AD5">
      <w:pPr>
        <w:pStyle w:val="RLTextlnkuslovan"/>
        <w:numPr>
          <w:ilvl w:val="2"/>
          <w:numId w:val="2"/>
        </w:numPr>
        <w:spacing w:before="120" w:line="276" w:lineRule="auto"/>
        <w:ind w:left="2041"/>
        <w:rPr>
          <w:rFonts w:ascii="Segoe UI" w:hAnsi="Segoe UI" w:cs="Segoe UI"/>
          <w:sz w:val="22"/>
          <w:szCs w:val="22"/>
        </w:rPr>
      </w:pPr>
      <w:r w:rsidRPr="00892AD5">
        <w:rPr>
          <w:rFonts w:ascii="Segoe UI" w:hAnsi="Segoe UI" w:cs="Segoe UI"/>
          <w:sz w:val="22"/>
          <w:szCs w:val="22"/>
        </w:rPr>
        <w:t xml:space="preserve">Poruší-li Poskytovatel povinnosti vyplývající z této Smlouvy ohledně ochrany interních informací dle čl. </w:t>
      </w:r>
      <w:r w:rsidR="00A35FCC">
        <w:rPr>
          <w:rFonts w:ascii="Segoe UI" w:hAnsi="Segoe UI" w:cs="Segoe UI"/>
          <w:sz w:val="22"/>
          <w:szCs w:val="22"/>
        </w:rPr>
        <w:fldChar w:fldCharType="begin"/>
      </w:r>
      <w:r w:rsidR="00A35FCC">
        <w:rPr>
          <w:rFonts w:ascii="Segoe UI" w:hAnsi="Segoe UI" w:cs="Segoe UI"/>
          <w:sz w:val="22"/>
          <w:szCs w:val="22"/>
        </w:rPr>
        <w:instrText xml:space="preserve"> REF _Ref202766041 \r \h </w:instrText>
      </w:r>
      <w:r w:rsidR="00A35FCC">
        <w:rPr>
          <w:rFonts w:ascii="Segoe UI" w:hAnsi="Segoe UI" w:cs="Segoe UI"/>
          <w:sz w:val="22"/>
          <w:szCs w:val="22"/>
        </w:rPr>
      </w:r>
      <w:r w:rsidR="00A35FCC">
        <w:rPr>
          <w:rFonts w:ascii="Segoe UI" w:hAnsi="Segoe UI" w:cs="Segoe UI"/>
          <w:sz w:val="22"/>
          <w:szCs w:val="22"/>
        </w:rPr>
        <w:fldChar w:fldCharType="separate"/>
      </w:r>
      <w:r w:rsidR="00A35FCC">
        <w:rPr>
          <w:rFonts w:ascii="Segoe UI" w:hAnsi="Segoe UI" w:cs="Segoe UI"/>
          <w:sz w:val="22"/>
          <w:szCs w:val="22"/>
        </w:rPr>
        <w:t>15</w:t>
      </w:r>
      <w:r w:rsidR="00A35FCC">
        <w:rPr>
          <w:rFonts w:ascii="Segoe UI" w:hAnsi="Segoe UI" w:cs="Segoe UI"/>
          <w:sz w:val="22"/>
          <w:szCs w:val="22"/>
        </w:rPr>
        <w:fldChar w:fldCharType="end"/>
      </w:r>
      <w:r w:rsidRPr="00892AD5">
        <w:rPr>
          <w:rFonts w:ascii="Segoe UI" w:hAnsi="Segoe UI" w:cs="Segoe UI"/>
          <w:sz w:val="22"/>
          <w:szCs w:val="22"/>
        </w:rPr>
        <w:t>., je povinen zaplatit Objednateli smluvní pokutu ve výši 100</w:t>
      </w:r>
      <w:r w:rsidR="00272D2F">
        <w:rPr>
          <w:rFonts w:ascii="Segoe UI" w:hAnsi="Segoe UI" w:cs="Segoe UI"/>
          <w:sz w:val="22"/>
          <w:szCs w:val="22"/>
        </w:rPr>
        <w:t> </w:t>
      </w:r>
      <w:r w:rsidR="00967D04" w:rsidRPr="00892AD5">
        <w:rPr>
          <w:rFonts w:ascii="Segoe UI" w:hAnsi="Segoe UI" w:cs="Segoe UI"/>
          <w:sz w:val="22"/>
          <w:szCs w:val="22"/>
        </w:rPr>
        <w:t>000</w:t>
      </w:r>
      <w:r w:rsidR="00967D04">
        <w:rPr>
          <w:rFonts w:ascii="Segoe UI" w:hAnsi="Segoe UI" w:cs="Segoe UI"/>
          <w:sz w:val="22"/>
          <w:szCs w:val="22"/>
        </w:rPr>
        <w:t> </w:t>
      </w:r>
      <w:r w:rsidRPr="00892AD5">
        <w:rPr>
          <w:rFonts w:ascii="Segoe UI" w:hAnsi="Segoe UI" w:cs="Segoe UI"/>
          <w:sz w:val="22"/>
          <w:szCs w:val="22"/>
        </w:rPr>
        <w:t xml:space="preserve">Kč </w:t>
      </w:r>
      <w:r w:rsidR="00A71766">
        <w:rPr>
          <w:rFonts w:ascii="Segoe UI" w:hAnsi="Segoe UI" w:cs="Segoe UI"/>
          <w:sz w:val="22"/>
          <w:szCs w:val="22"/>
        </w:rPr>
        <w:t xml:space="preserve">(jedno sto tisíc korun českých) </w:t>
      </w:r>
      <w:r w:rsidRPr="00892AD5">
        <w:rPr>
          <w:rFonts w:ascii="Segoe UI" w:hAnsi="Segoe UI" w:cs="Segoe UI"/>
          <w:sz w:val="22"/>
          <w:szCs w:val="22"/>
        </w:rPr>
        <w:t>za každé porušení takové povinnosti;</w:t>
      </w:r>
      <w:r w:rsidR="008A6E42" w:rsidRPr="00892AD5">
        <w:rPr>
          <w:rFonts w:ascii="Segoe UI" w:hAnsi="Segoe UI" w:cs="Segoe UI"/>
          <w:sz w:val="22"/>
          <w:szCs w:val="22"/>
        </w:rPr>
        <w:t xml:space="preserve"> </w:t>
      </w:r>
      <w:r w:rsidR="008A6E42" w:rsidRPr="00A35FCC">
        <w:rPr>
          <w:rFonts w:ascii="Segoe UI" w:hAnsi="Segoe UI" w:cs="Segoe UI"/>
          <w:sz w:val="22"/>
          <w:szCs w:val="22"/>
        </w:rPr>
        <w:t xml:space="preserve">nejvýše celkem do výše </w:t>
      </w:r>
      <w:r w:rsidR="00967D04" w:rsidRPr="00A35FCC">
        <w:rPr>
          <w:rFonts w:ascii="Segoe UI" w:hAnsi="Segoe UI" w:cs="Segoe UI"/>
          <w:sz w:val="22"/>
          <w:szCs w:val="22"/>
        </w:rPr>
        <w:t>5</w:t>
      </w:r>
      <w:r w:rsidR="00967D04">
        <w:rPr>
          <w:rFonts w:ascii="Segoe UI" w:hAnsi="Segoe UI" w:cs="Segoe UI"/>
          <w:sz w:val="22"/>
          <w:szCs w:val="22"/>
        </w:rPr>
        <w:t> </w:t>
      </w:r>
      <w:r w:rsidR="008A6E42" w:rsidRPr="00A35FCC">
        <w:rPr>
          <w:rFonts w:ascii="Segoe UI" w:hAnsi="Segoe UI" w:cs="Segoe UI"/>
          <w:sz w:val="22"/>
          <w:szCs w:val="22"/>
        </w:rPr>
        <w:t xml:space="preserve">% celkové Ceny Podpory dle odst. </w:t>
      </w:r>
      <w:r w:rsidR="008A6E42" w:rsidRPr="00A35FCC">
        <w:rPr>
          <w:rFonts w:ascii="Segoe UI" w:hAnsi="Segoe UI" w:cs="Segoe UI"/>
          <w:sz w:val="22"/>
          <w:szCs w:val="22"/>
        </w:rPr>
        <w:fldChar w:fldCharType="begin"/>
      </w:r>
      <w:r w:rsidR="008A6E42" w:rsidRPr="00A35FCC">
        <w:rPr>
          <w:rFonts w:ascii="Segoe UI" w:hAnsi="Segoe UI" w:cs="Segoe UI"/>
          <w:sz w:val="22"/>
          <w:szCs w:val="22"/>
        </w:rPr>
        <w:instrText xml:space="preserve"> REF _Ref95221858 \r \h </w:instrText>
      </w:r>
      <w:r w:rsidR="00892AD5" w:rsidRPr="00A35FCC">
        <w:rPr>
          <w:rFonts w:ascii="Segoe UI" w:hAnsi="Segoe UI" w:cs="Segoe UI"/>
          <w:sz w:val="22"/>
          <w:szCs w:val="22"/>
        </w:rPr>
        <w:instrText xml:space="preserve"> \* MERGEFORMAT </w:instrText>
      </w:r>
      <w:r w:rsidR="008A6E42" w:rsidRPr="00A35FCC">
        <w:rPr>
          <w:rFonts w:ascii="Segoe UI" w:hAnsi="Segoe UI" w:cs="Segoe UI"/>
          <w:sz w:val="22"/>
          <w:szCs w:val="22"/>
        </w:rPr>
      </w:r>
      <w:r w:rsidR="008A6E42" w:rsidRPr="00A35FCC">
        <w:rPr>
          <w:rFonts w:ascii="Segoe UI" w:hAnsi="Segoe UI" w:cs="Segoe UI"/>
          <w:sz w:val="22"/>
          <w:szCs w:val="22"/>
        </w:rPr>
        <w:fldChar w:fldCharType="separate"/>
      </w:r>
      <w:r w:rsidR="008A6E42" w:rsidRPr="00A35FCC">
        <w:rPr>
          <w:rFonts w:ascii="Segoe UI" w:hAnsi="Segoe UI" w:cs="Segoe UI"/>
          <w:sz w:val="22"/>
          <w:szCs w:val="22"/>
        </w:rPr>
        <w:t>12.2</w:t>
      </w:r>
      <w:r w:rsidR="008A6E42" w:rsidRPr="00A35FCC">
        <w:rPr>
          <w:rFonts w:ascii="Segoe UI" w:hAnsi="Segoe UI" w:cs="Segoe UI"/>
          <w:sz w:val="22"/>
          <w:szCs w:val="22"/>
        </w:rPr>
        <w:fldChar w:fldCharType="end"/>
      </w:r>
      <w:r w:rsidR="008A6E42" w:rsidRPr="00A35FCC">
        <w:rPr>
          <w:rFonts w:ascii="Segoe UI" w:hAnsi="Segoe UI" w:cs="Segoe UI"/>
          <w:sz w:val="22"/>
          <w:szCs w:val="22"/>
        </w:rPr>
        <w:t>;</w:t>
      </w:r>
      <w:bookmarkEnd w:id="199"/>
    </w:p>
    <w:p w14:paraId="2384D3C7" w14:textId="4016AD4F" w:rsidR="00ED1B23" w:rsidRPr="00892AD5" w:rsidRDefault="00EC3D84" w:rsidP="00892AD5">
      <w:pPr>
        <w:pStyle w:val="RLTextlnkuslovan"/>
        <w:numPr>
          <w:ilvl w:val="2"/>
          <w:numId w:val="2"/>
        </w:numPr>
        <w:spacing w:before="120" w:line="276" w:lineRule="auto"/>
        <w:ind w:left="2041"/>
        <w:rPr>
          <w:rFonts w:ascii="Segoe UI" w:hAnsi="Segoe UI" w:cs="Segoe UI"/>
          <w:sz w:val="22"/>
          <w:szCs w:val="22"/>
        </w:rPr>
      </w:pPr>
      <w:r>
        <w:rPr>
          <w:rFonts w:ascii="Segoe UI" w:hAnsi="Segoe UI" w:cs="Segoe UI"/>
          <w:sz w:val="22"/>
          <w:szCs w:val="22"/>
        </w:rPr>
        <w:t>Poruší-li poskytovatel své z</w:t>
      </w:r>
      <w:r w:rsidR="00331C04">
        <w:rPr>
          <w:rFonts w:ascii="Segoe UI" w:hAnsi="Segoe UI" w:cs="Segoe UI"/>
          <w:sz w:val="22"/>
          <w:szCs w:val="22"/>
        </w:rPr>
        <w:t>ávazky a povinnosti uvedené dle odst.</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REF _Ref88132274 \r \h </w:instrText>
      </w:r>
      <w:r w:rsidR="00892AD5">
        <w:rPr>
          <w:rFonts w:ascii="Segoe UI" w:hAnsi="Segoe UI" w:cs="Segoe UI"/>
          <w:sz w:val="22"/>
          <w:szCs w:val="22"/>
        </w:rPr>
        <w:instrText xml:space="preserve">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13.6</w:t>
      </w:r>
      <w:r>
        <w:rPr>
          <w:rFonts w:ascii="Segoe UI" w:hAnsi="Segoe UI" w:cs="Segoe UI"/>
          <w:sz w:val="22"/>
          <w:szCs w:val="22"/>
        </w:rPr>
        <w:fldChar w:fldCharType="end"/>
      </w:r>
      <w:r>
        <w:rPr>
          <w:rFonts w:ascii="Segoe UI" w:hAnsi="Segoe UI" w:cs="Segoe UI"/>
          <w:sz w:val="22"/>
          <w:szCs w:val="22"/>
        </w:rPr>
        <w:t xml:space="preserve"> Smlouvy a v důsledku tohoto porušení </w:t>
      </w:r>
      <w:r w:rsidR="00F6372C">
        <w:rPr>
          <w:rFonts w:ascii="Segoe UI" w:hAnsi="Segoe UI" w:cs="Segoe UI"/>
          <w:sz w:val="22"/>
          <w:szCs w:val="22"/>
        </w:rPr>
        <w:t>Objednatel nebude moci předmět Smlouvy užívat řádně a nerušeně</w:t>
      </w:r>
      <w:r w:rsidR="00331C04">
        <w:rPr>
          <w:rFonts w:ascii="Segoe UI" w:hAnsi="Segoe UI" w:cs="Segoe UI"/>
          <w:sz w:val="22"/>
          <w:szCs w:val="22"/>
        </w:rPr>
        <w:t>,</w:t>
      </w:r>
      <w:r w:rsidR="00F6372C">
        <w:rPr>
          <w:rFonts w:ascii="Segoe UI" w:hAnsi="Segoe UI" w:cs="Segoe UI"/>
          <w:sz w:val="22"/>
          <w:szCs w:val="22"/>
        </w:rPr>
        <w:t xml:space="preserve"> </w:t>
      </w:r>
      <w:r w:rsidR="00620E8D" w:rsidRPr="00F6372C">
        <w:rPr>
          <w:rFonts w:ascii="Segoe UI" w:hAnsi="Segoe UI" w:cs="Segoe UI"/>
          <w:sz w:val="22"/>
          <w:szCs w:val="22"/>
        </w:rPr>
        <w:t xml:space="preserve">Objednateli vzniká nárok na smluvní pokutu ve výši </w:t>
      </w:r>
      <w:r w:rsidR="009E5E39">
        <w:rPr>
          <w:rFonts w:ascii="Segoe UI" w:hAnsi="Segoe UI" w:cs="Segoe UI"/>
          <w:sz w:val="22"/>
          <w:szCs w:val="22"/>
        </w:rPr>
        <w:t>50</w:t>
      </w:r>
      <w:r w:rsidR="00272D2F">
        <w:rPr>
          <w:rFonts w:ascii="Segoe UI" w:hAnsi="Segoe UI" w:cs="Segoe UI"/>
          <w:sz w:val="22"/>
          <w:szCs w:val="22"/>
        </w:rPr>
        <w:t> </w:t>
      </w:r>
      <w:r w:rsidR="009E5E39">
        <w:rPr>
          <w:rFonts w:ascii="Segoe UI" w:hAnsi="Segoe UI" w:cs="Segoe UI"/>
          <w:sz w:val="22"/>
          <w:szCs w:val="22"/>
        </w:rPr>
        <w:t>000</w:t>
      </w:r>
      <w:r w:rsidR="00967D04">
        <w:rPr>
          <w:rFonts w:ascii="Segoe UI" w:hAnsi="Segoe UI" w:cs="Segoe UI"/>
          <w:sz w:val="22"/>
          <w:szCs w:val="22"/>
        </w:rPr>
        <w:t> </w:t>
      </w:r>
      <w:r w:rsidR="00620E8D" w:rsidRPr="00F6372C">
        <w:rPr>
          <w:rFonts w:ascii="Segoe UI" w:hAnsi="Segoe UI" w:cs="Segoe UI"/>
          <w:sz w:val="22"/>
          <w:szCs w:val="22"/>
        </w:rPr>
        <w:t xml:space="preserve">Kč </w:t>
      </w:r>
      <w:r w:rsidR="00A71766">
        <w:rPr>
          <w:rFonts w:ascii="Segoe UI" w:hAnsi="Segoe UI" w:cs="Segoe UI"/>
          <w:sz w:val="22"/>
          <w:szCs w:val="22"/>
        </w:rPr>
        <w:t xml:space="preserve">(padesát tisíc korun českých) </w:t>
      </w:r>
      <w:r w:rsidR="00620E8D" w:rsidRPr="00F6372C">
        <w:rPr>
          <w:rFonts w:ascii="Segoe UI" w:hAnsi="Segoe UI" w:cs="Segoe UI"/>
          <w:sz w:val="22"/>
          <w:szCs w:val="22"/>
        </w:rPr>
        <w:t>za každ</w:t>
      </w:r>
      <w:r w:rsidR="00F6372C" w:rsidRPr="00F6372C">
        <w:rPr>
          <w:rFonts w:ascii="Segoe UI" w:hAnsi="Segoe UI" w:cs="Segoe UI"/>
          <w:sz w:val="22"/>
          <w:szCs w:val="22"/>
        </w:rPr>
        <w:t xml:space="preserve">ý takovýto případ, </w:t>
      </w:r>
      <w:r w:rsidR="00F6372C" w:rsidRPr="00892AD5">
        <w:rPr>
          <w:rFonts w:ascii="Segoe UI" w:hAnsi="Segoe UI" w:cs="Segoe UI"/>
          <w:sz w:val="22"/>
          <w:szCs w:val="22"/>
        </w:rPr>
        <w:t xml:space="preserve">nejvýše celkem do výše </w:t>
      </w:r>
      <w:r w:rsidR="00967D04" w:rsidRPr="00892AD5">
        <w:rPr>
          <w:rFonts w:ascii="Segoe UI" w:hAnsi="Segoe UI" w:cs="Segoe UI"/>
          <w:sz w:val="22"/>
          <w:szCs w:val="22"/>
        </w:rPr>
        <w:t>5</w:t>
      </w:r>
      <w:r w:rsidR="00967D04">
        <w:rPr>
          <w:rFonts w:ascii="Segoe UI" w:hAnsi="Segoe UI" w:cs="Segoe UI"/>
          <w:sz w:val="22"/>
          <w:szCs w:val="22"/>
        </w:rPr>
        <w:t> </w:t>
      </w:r>
      <w:r w:rsidR="00F6372C" w:rsidRPr="00892AD5">
        <w:rPr>
          <w:rFonts w:ascii="Segoe UI" w:hAnsi="Segoe UI" w:cs="Segoe UI"/>
          <w:sz w:val="22"/>
          <w:szCs w:val="22"/>
        </w:rPr>
        <w:t xml:space="preserve">% celkové Ceny Podpory dle odst. </w:t>
      </w:r>
      <w:r w:rsidR="00F6372C" w:rsidRPr="00892AD5">
        <w:rPr>
          <w:rFonts w:ascii="Segoe UI" w:hAnsi="Segoe UI" w:cs="Segoe UI"/>
          <w:sz w:val="22"/>
          <w:szCs w:val="22"/>
        </w:rPr>
        <w:fldChar w:fldCharType="begin"/>
      </w:r>
      <w:r w:rsidR="00F6372C" w:rsidRPr="00892AD5">
        <w:rPr>
          <w:rFonts w:ascii="Segoe UI" w:hAnsi="Segoe UI" w:cs="Segoe UI"/>
          <w:sz w:val="22"/>
          <w:szCs w:val="22"/>
        </w:rPr>
        <w:instrText xml:space="preserve"> REF _Ref95221858 \r \h  \* MERGEFORMAT </w:instrText>
      </w:r>
      <w:r w:rsidR="00F6372C" w:rsidRPr="00892AD5">
        <w:rPr>
          <w:rFonts w:ascii="Segoe UI" w:hAnsi="Segoe UI" w:cs="Segoe UI"/>
          <w:sz w:val="22"/>
          <w:szCs w:val="22"/>
        </w:rPr>
      </w:r>
      <w:r w:rsidR="00F6372C" w:rsidRPr="00892AD5">
        <w:rPr>
          <w:rFonts w:ascii="Segoe UI" w:hAnsi="Segoe UI" w:cs="Segoe UI"/>
          <w:sz w:val="22"/>
          <w:szCs w:val="22"/>
        </w:rPr>
        <w:fldChar w:fldCharType="separate"/>
      </w:r>
      <w:r w:rsidR="00F6372C" w:rsidRPr="00892AD5">
        <w:rPr>
          <w:rFonts w:ascii="Segoe UI" w:hAnsi="Segoe UI" w:cs="Segoe UI"/>
          <w:sz w:val="22"/>
          <w:szCs w:val="22"/>
        </w:rPr>
        <w:t>12.2</w:t>
      </w:r>
      <w:r w:rsidR="00F6372C" w:rsidRPr="00892AD5">
        <w:rPr>
          <w:rFonts w:ascii="Segoe UI" w:hAnsi="Segoe UI" w:cs="Segoe UI"/>
          <w:sz w:val="22"/>
          <w:szCs w:val="22"/>
        </w:rPr>
        <w:fldChar w:fldCharType="end"/>
      </w:r>
      <w:r w:rsidR="00F6372C" w:rsidRPr="00892AD5">
        <w:rPr>
          <w:rFonts w:ascii="Segoe UI" w:hAnsi="Segoe UI" w:cs="Segoe UI"/>
          <w:sz w:val="22"/>
          <w:szCs w:val="22"/>
        </w:rPr>
        <w:t>;</w:t>
      </w:r>
      <w:r w:rsidR="00620E8D" w:rsidRPr="00F6372C">
        <w:rPr>
          <w:rFonts w:ascii="Segoe UI" w:hAnsi="Segoe UI" w:cs="Segoe UI"/>
          <w:sz w:val="22"/>
          <w:szCs w:val="22"/>
        </w:rPr>
        <w:t xml:space="preserve">. </w:t>
      </w:r>
    </w:p>
    <w:p w14:paraId="7B2E735F" w14:textId="57E36630" w:rsidR="00E84691" w:rsidRPr="00E84691" w:rsidRDefault="7C7B2CFA" w:rsidP="00C3283F">
      <w:pPr>
        <w:pStyle w:val="RLTextlnkuslovan"/>
        <w:numPr>
          <w:ilvl w:val="1"/>
          <w:numId w:val="2"/>
        </w:numPr>
        <w:spacing w:before="120" w:line="276" w:lineRule="auto"/>
        <w:ind w:left="1304"/>
        <w:rPr>
          <w:rFonts w:ascii="Segoe UI" w:hAnsi="Segoe UI" w:cs="Segoe UI"/>
          <w:sz w:val="22"/>
          <w:szCs w:val="22"/>
        </w:rPr>
      </w:pPr>
      <w:r w:rsidRPr="7C7B2CFA">
        <w:rPr>
          <w:rFonts w:ascii="Segoe UI" w:hAnsi="Segoe UI" w:cs="Segoe UI"/>
          <w:sz w:val="22"/>
          <w:szCs w:val="22"/>
        </w:rPr>
        <w:t xml:space="preserve">Smluvní strany se dohodly, že součet všech smluvních pokut požadovaných od jedné smluvní strany dle </w:t>
      </w:r>
      <w:r w:rsidR="00827933">
        <w:rPr>
          <w:rFonts w:ascii="Segoe UI" w:hAnsi="Segoe UI" w:cs="Segoe UI"/>
          <w:sz w:val="22"/>
          <w:szCs w:val="22"/>
        </w:rPr>
        <w:t>odst.</w:t>
      </w:r>
      <w:r w:rsidRPr="7C7B2CFA">
        <w:rPr>
          <w:rFonts w:ascii="Segoe UI" w:hAnsi="Segoe UI" w:cs="Segoe UI"/>
          <w:sz w:val="22"/>
          <w:szCs w:val="22"/>
        </w:rPr>
        <w:t xml:space="preserve"> </w:t>
      </w:r>
      <w:r w:rsidR="001437F0">
        <w:rPr>
          <w:rFonts w:ascii="Segoe UI" w:hAnsi="Segoe UI" w:cs="Segoe UI"/>
          <w:sz w:val="22"/>
          <w:szCs w:val="22"/>
        </w:rPr>
        <w:fldChar w:fldCharType="begin"/>
      </w:r>
      <w:r w:rsidR="001437F0">
        <w:rPr>
          <w:rFonts w:ascii="Segoe UI" w:hAnsi="Segoe UI" w:cs="Segoe UI"/>
          <w:sz w:val="22"/>
          <w:szCs w:val="22"/>
        </w:rPr>
        <w:instrText xml:space="preserve"> REF _Ref95129262 \r \h </w:instrText>
      </w:r>
      <w:r w:rsidR="001437F0">
        <w:rPr>
          <w:rFonts w:ascii="Segoe UI" w:hAnsi="Segoe UI" w:cs="Segoe UI"/>
          <w:sz w:val="22"/>
          <w:szCs w:val="22"/>
        </w:rPr>
      </w:r>
      <w:r w:rsidR="001437F0">
        <w:rPr>
          <w:rFonts w:ascii="Segoe UI" w:hAnsi="Segoe UI" w:cs="Segoe UI"/>
          <w:sz w:val="22"/>
          <w:szCs w:val="22"/>
        </w:rPr>
        <w:fldChar w:fldCharType="separate"/>
      </w:r>
      <w:r w:rsidR="001437F0">
        <w:rPr>
          <w:rFonts w:ascii="Segoe UI" w:hAnsi="Segoe UI" w:cs="Segoe UI"/>
          <w:sz w:val="22"/>
          <w:szCs w:val="22"/>
        </w:rPr>
        <w:t>19.1</w:t>
      </w:r>
      <w:r w:rsidR="001437F0">
        <w:rPr>
          <w:rFonts w:ascii="Segoe UI" w:hAnsi="Segoe UI" w:cs="Segoe UI"/>
          <w:sz w:val="22"/>
          <w:szCs w:val="22"/>
        </w:rPr>
        <w:fldChar w:fldCharType="end"/>
      </w:r>
      <w:r w:rsidR="00892AD5">
        <w:rPr>
          <w:rFonts w:ascii="Segoe UI" w:hAnsi="Segoe UI" w:cs="Segoe UI"/>
          <w:sz w:val="22"/>
          <w:szCs w:val="22"/>
        </w:rPr>
        <w:t xml:space="preserve"> </w:t>
      </w:r>
      <w:r w:rsidRPr="7C7B2CFA">
        <w:rPr>
          <w:rFonts w:ascii="Segoe UI" w:hAnsi="Segoe UI" w:cs="Segoe UI"/>
          <w:sz w:val="22"/>
          <w:szCs w:val="22"/>
        </w:rPr>
        <w:t>této Smlouvy může činit maximálně 1</w:t>
      </w:r>
      <w:r w:rsidR="00272D2F">
        <w:rPr>
          <w:rFonts w:ascii="Segoe UI" w:hAnsi="Segoe UI" w:cs="Segoe UI"/>
          <w:sz w:val="22"/>
          <w:szCs w:val="22"/>
        </w:rPr>
        <w:t> </w:t>
      </w:r>
      <w:r w:rsidRPr="7C7B2CFA">
        <w:rPr>
          <w:rFonts w:ascii="Segoe UI" w:hAnsi="Segoe UI" w:cs="Segoe UI"/>
          <w:sz w:val="22"/>
          <w:szCs w:val="22"/>
        </w:rPr>
        <w:t>000</w:t>
      </w:r>
      <w:r w:rsidR="00272D2F">
        <w:rPr>
          <w:rFonts w:ascii="Segoe UI" w:hAnsi="Segoe UI" w:cs="Segoe UI"/>
          <w:sz w:val="22"/>
          <w:szCs w:val="22"/>
        </w:rPr>
        <w:t> </w:t>
      </w:r>
      <w:r w:rsidR="00967D04" w:rsidRPr="7C7B2CFA">
        <w:rPr>
          <w:rFonts w:ascii="Segoe UI" w:hAnsi="Segoe UI" w:cs="Segoe UI"/>
          <w:sz w:val="22"/>
          <w:szCs w:val="22"/>
        </w:rPr>
        <w:t>000</w:t>
      </w:r>
      <w:r w:rsidR="00967D04">
        <w:rPr>
          <w:rFonts w:ascii="Segoe UI" w:hAnsi="Segoe UI" w:cs="Segoe UI"/>
          <w:sz w:val="22"/>
          <w:szCs w:val="22"/>
        </w:rPr>
        <w:t> </w:t>
      </w:r>
      <w:r w:rsidRPr="7C7B2CFA">
        <w:rPr>
          <w:rFonts w:ascii="Segoe UI" w:hAnsi="Segoe UI" w:cs="Segoe UI"/>
          <w:sz w:val="22"/>
          <w:szCs w:val="22"/>
        </w:rPr>
        <w:t xml:space="preserve">Kč </w:t>
      </w:r>
      <w:r w:rsidR="00A71766">
        <w:rPr>
          <w:rFonts w:ascii="Segoe UI" w:hAnsi="Segoe UI" w:cs="Segoe UI"/>
          <w:sz w:val="22"/>
          <w:szCs w:val="22"/>
        </w:rPr>
        <w:t xml:space="preserve">(jeden milion korun českých) </w:t>
      </w:r>
      <w:r w:rsidRPr="7C7B2CFA">
        <w:rPr>
          <w:rFonts w:ascii="Segoe UI" w:hAnsi="Segoe UI" w:cs="Segoe UI"/>
          <w:sz w:val="22"/>
          <w:szCs w:val="22"/>
        </w:rPr>
        <w:t xml:space="preserve">bez DPH za jeden kalendářní rok. </w:t>
      </w:r>
      <w:r w:rsidR="00415818" w:rsidRPr="7C7B2CFA">
        <w:rPr>
          <w:rFonts w:ascii="Segoe UI" w:hAnsi="Segoe UI" w:cs="Segoe UI"/>
          <w:sz w:val="22"/>
          <w:szCs w:val="22"/>
        </w:rPr>
        <w:t>Do</w:t>
      </w:r>
      <w:r w:rsidR="00415818">
        <w:rPr>
          <w:rFonts w:ascii="Segoe UI" w:hAnsi="Segoe UI" w:cs="Segoe UI"/>
          <w:sz w:val="22"/>
          <w:szCs w:val="22"/>
        </w:rPr>
        <w:t> </w:t>
      </w:r>
      <w:r w:rsidRPr="7C7B2CFA">
        <w:rPr>
          <w:rFonts w:ascii="Segoe UI" w:hAnsi="Segoe UI" w:cs="Segoe UI"/>
          <w:sz w:val="22"/>
          <w:szCs w:val="22"/>
        </w:rPr>
        <w:t xml:space="preserve">limitu dle předchozí věty není započítávána smluvní pokuta dle bodu </w:t>
      </w:r>
      <w:r w:rsidR="001437F0">
        <w:rPr>
          <w:rFonts w:ascii="Segoe UI" w:hAnsi="Segoe UI" w:cs="Segoe UI"/>
          <w:sz w:val="22"/>
          <w:szCs w:val="22"/>
        </w:rPr>
        <w:fldChar w:fldCharType="begin"/>
      </w:r>
      <w:r w:rsidR="001437F0">
        <w:rPr>
          <w:rFonts w:ascii="Segoe UI" w:hAnsi="Segoe UI" w:cs="Segoe UI"/>
          <w:sz w:val="22"/>
          <w:szCs w:val="22"/>
        </w:rPr>
        <w:instrText xml:space="preserve"> REF _Ref95129274 \r \h </w:instrText>
      </w:r>
      <w:r w:rsidR="001437F0">
        <w:rPr>
          <w:rFonts w:ascii="Segoe UI" w:hAnsi="Segoe UI" w:cs="Segoe UI"/>
          <w:sz w:val="22"/>
          <w:szCs w:val="22"/>
        </w:rPr>
      </w:r>
      <w:r w:rsidR="001437F0">
        <w:rPr>
          <w:rFonts w:ascii="Segoe UI" w:hAnsi="Segoe UI" w:cs="Segoe UI"/>
          <w:sz w:val="22"/>
          <w:szCs w:val="22"/>
        </w:rPr>
        <w:fldChar w:fldCharType="separate"/>
      </w:r>
      <w:r w:rsidR="001437F0">
        <w:rPr>
          <w:rFonts w:ascii="Segoe UI" w:hAnsi="Segoe UI" w:cs="Segoe UI"/>
          <w:sz w:val="22"/>
          <w:szCs w:val="22"/>
        </w:rPr>
        <w:t>19.1.4</w:t>
      </w:r>
      <w:r w:rsidR="001437F0">
        <w:rPr>
          <w:rFonts w:ascii="Segoe UI" w:hAnsi="Segoe UI" w:cs="Segoe UI"/>
          <w:sz w:val="22"/>
          <w:szCs w:val="22"/>
        </w:rPr>
        <w:fldChar w:fldCharType="end"/>
      </w:r>
      <w:r w:rsidR="00892AD5">
        <w:rPr>
          <w:rFonts w:ascii="Segoe UI" w:hAnsi="Segoe UI" w:cs="Segoe UI"/>
          <w:sz w:val="22"/>
          <w:szCs w:val="22"/>
        </w:rPr>
        <w:t xml:space="preserve"> </w:t>
      </w:r>
      <w:r w:rsidRPr="7C7B2CFA">
        <w:rPr>
          <w:rFonts w:ascii="Segoe UI" w:hAnsi="Segoe UI" w:cs="Segoe UI"/>
          <w:sz w:val="22"/>
          <w:szCs w:val="22"/>
        </w:rPr>
        <w:t>Smlouvy.</w:t>
      </w:r>
    </w:p>
    <w:p w14:paraId="400D0464" w14:textId="55BC8ECB" w:rsidR="00AC7D34" w:rsidRPr="005064A8" w:rsidRDefault="7C7B2CFA" w:rsidP="00C3283F">
      <w:pPr>
        <w:pStyle w:val="RLTextlnkuslovan"/>
        <w:numPr>
          <w:ilvl w:val="1"/>
          <w:numId w:val="2"/>
        </w:numPr>
        <w:spacing w:before="120" w:line="276" w:lineRule="auto"/>
        <w:ind w:left="1304"/>
        <w:rPr>
          <w:rFonts w:ascii="Segoe UI" w:hAnsi="Segoe UI" w:cs="Segoe UI"/>
          <w:sz w:val="22"/>
          <w:szCs w:val="22"/>
        </w:rPr>
      </w:pPr>
      <w:r w:rsidRPr="7C7B2CFA">
        <w:rPr>
          <w:rFonts w:ascii="Segoe UI" w:hAnsi="Segoe UI" w:cs="Segoe UI"/>
          <w:sz w:val="22"/>
          <w:szCs w:val="22"/>
        </w:rPr>
        <w:t>Zaplacením smluvní pokuty není dotčen ani omezen nárok poškozené smluvní strany na odstoupení od Smlouvy ani nárok náhradu škody ve výši přesahující smluvní pokutu, pokud to nevylučuje zvláštní zákon, a není dotčena ani povinnost bezodkladně odstranit závadný stav.</w:t>
      </w:r>
    </w:p>
    <w:p w14:paraId="4E6E33FD" w14:textId="49D429E9" w:rsidR="002C1E41" w:rsidRPr="005064A8" w:rsidRDefault="002C1E41" w:rsidP="00C3283F">
      <w:pPr>
        <w:pStyle w:val="RLTextlnkuslovan"/>
        <w:numPr>
          <w:ilvl w:val="1"/>
          <w:numId w:val="2"/>
        </w:numPr>
        <w:spacing w:before="120" w:line="276" w:lineRule="auto"/>
        <w:ind w:left="1304"/>
        <w:rPr>
          <w:rFonts w:ascii="Segoe UI" w:hAnsi="Segoe UI" w:cs="Segoe UI"/>
          <w:sz w:val="22"/>
          <w:szCs w:val="22"/>
        </w:rPr>
      </w:pPr>
      <w:r w:rsidRPr="005064A8">
        <w:rPr>
          <w:rFonts w:ascii="Segoe UI" w:hAnsi="Segoe UI" w:cs="Segoe UI"/>
          <w:sz w:val="22"/>
          <w:szCs w:val="22"/>
        </w:rPr>
        <w:t>Smluvní pokuty</w:t>
      </w:r>
      <w:r w:rsidR="7C7B2CFA" w:rsidRPr="7C7B2CFA">
        <w:rPr>
          <w:rFonts w:ascii="Segoe UI" w:hAnsi="Segoe UI" w:cs="Segoe UI"/>
          <w:sz w:val="22"/>
          <w:szCs w:val="22"/>
        </w:rPr>
        <w:t xml:space="preserve"> dle </w:t>
      </w:r>
      <w:r w:rsidR="7C7B2CFA" w:rsidRPr="00892AD5">
        <w:rPr>
          <w:rFonts w:ascii="Segoe UI" w:hAnsi="Segoe UI" w:cs="Segoe UI"/>
          <w:sz w:val="22"/>
          <w:szCs w:val="22"/>
        </w:rPr>
        <w:t xml:space="preserve">tohoto čl. </w:t>
      </w:r>
      <w:r w:rsidRPr="00892AD5">
        <w:rPr>
          <w:rFonts w:ascii="Segoe UI" w:hAnsi="Segoe UI" w:cs="Segoe UI"/>
          <w:sz w:val="22"/>
          <w:szCs w:val="22"/>
        </w:rPr>
        <w:fldChar w:fldCharType="begin"/>
      </w:r>
      <w:r w:rsidRPr="00892AD5">
        <w:rPr>
          <w:rFonts w:ascii="Segoe UI" w:hAnsi="Segoe UI" w:cs="Segoe UI"/>
          <w:sz w:val="22"/>
          <w:szCs w:val="22"/>
        </w:rPr>
        <w:instrText xml:space="preserve"> REF _Ref93331139 \r \h </w:instrText>
      </w:r>
      <w:r w:rsidR="00892AD5">
        <w:rPr>
          <w:rFonts w:ascii="Segoe UI" w:hAnsi="Segoe UI" w:cs="Segoe UI"/>
          <w:sz w:val="22"/>
          <w:szCs w:val="22"/>
        </w:rPr>
        <w:instrText xml:space="preserve"> \* MERGEFORMAT </w:instrText>
      </w:r>
      <w:r w:rsidRPr="00892AD5">
        <w:rPr>
          <w:rFonts w:ascii="Segoe UI" w:hAnsi="Segoe UI" w:cs="Segoe UI"/>
          <w:sz w:val="22"/>
          <w:szCs w:val="22"/>
        </w:rPr>
      </w:r>
      <w:r w:rsidRPr="00892AD5">
        <w:rPr>
          <w:rFonts w:ascii="Segoe UI" w:hAnsi="Segoe UI" w:cs="Segoe UI"/>
          <w:sz w:val="22"/>
          <w:szCs w:val="22"/>
        </w:rPr>
        <w:fldChar w:fldCharType="separate"/>
      </w:r>
      <w:r w:rsidR="7C7B2CFA" w:rsidRPr="00892AD5">
        <w:rPr>
          <w:rFonts w:ascii="Segoe UI" w:hAnsi="Segoe UI" w:cs="Segoe UI"/>
          <w:sz w:val="22"/>
          <w:szCs w:val="22"/>
        </w:rPr>
        <w:t>19</w:t>
      </w:r>
      <w:r w:rsidRPr="00892AD5">
        <w:rPr>
          <w:rFonts w:ascii="Segoe UI" w:hAnsi="Segoe UI" w:cs="Segoe UI"/>
          <w:sz w:val="22"/>
          <w:szCs w:val="22"/>
        </w:rPr>
        <w:fldChar w:fldCharType="end"/>
      </w:r>
      <w:r w:rsidR="003A38BA" w:rsidRPr="00892AD5">
        <w:rPr>
          <w:rFonts w:ascii="Segoe UI" w:hAnsi="Segoe UI" w:cs="Segoe UI"/>
          <w:sz w:val="22"/>
          <w:szCs w:val="22"/>
        </w:rPr>
        <w:t xml:space="preserve"> a/nebo úroky </w:t>
      </w:r>
      <w:r w:rsidR="00B538AF" w:rsidRPr="00892AD5">
        <w:rPr>
          <w:rFonts w:ascii="Segoe UI" w:hAnsi="Segoe UI" w:cs="Segoe UI"/>
          <w:sz w:val="22"/>
          <w:szCs w:val="22"/>
        </w:rPr>
        <w:t>z</w:t>
      </w:r>
      <w:r w:rsidR="7C7B2CFA" w:rsidRPr="00892AD5">
        <w:rPr>
          <w:rFonts w:ascii="Segoe UI" w:hAnsi="Segoe UI" w:cs="Segoe UI"/>
          <w:sz w:val="22"/>
          <w:szCs w:val="22"/>
        </w:rPr>
        <w:t> </w:t>
      </w:r>
      <w:r w:rsidR="00B538AF" w:rsidRPr="00892AD5">
        <w:rPr>
          <w:rFonts w:ascii="Segoe UI" w:hAnsi="Segoe UI" w:cs="Segoe UI"/>
          <w:sz w:val="22"/>
          <w:szCs w:val="22"/>
        </w:rPr>
        <w:t>prodlení</w:t>
      </w:r>
      <w:r w:rsidR="7C7B2CFA" w:rsidRPr="00892AD5">
        <w:rPr>
          <w:rFonts w:ascii="Segoe UI" w:hAnsi="Segoe UI" w:cs="Segoe UI"/>
          <w:sz w:val="22"/>
          <w:szCs w:val="22"/>
        </w:rPr>
        <w:t xml:space="preserve"> (viz odst. </w:t>
      </w:r>
      <w:r w:rsidR="00B967A0">
        <w:rPr>
          <w:rFonts w:ascii="Segoe UI" w:hAnsi="Segoe UI" w:cs="Segoe UI"/>
          <w:sz w:val="22"/>
          <w:szCs w:val="22"/>
        </w:rPr>
        <w:fldChar w:fldCharType="begin"/>
      </w:r>
      <w:r w:rsidR="00B967A0">
        <w:rPr>
          <w:rFonts w:ascii="Segoe UI" w:hAnsi="Segoe UI" w:cs="Segoe UI"/>
          <w:sz w:val="22"/>
          <w:szCs w:val="22"/>
        </w:rPr>
        <w:instrText xml:space="preserve"> REF _Ref104500447 \r \h </w:instrText>
      </w:r>
      <w:r w:rsidR="00B967A0">
        <w:rPr>
          <w:rFonts w:ascii="Segoe UI" w:hAnsi="Segoe UI" w:cs="Segoe UI"/>
          <w:sz w:val="22"/>
          <w:szCs w:val="22"/>
        </w:rPr>
      </w:r>
      <w:r w:rsidR="00B967A0">
        <w:rPr>
          <w:rFonts w:ascii="Segoe UI" w:hAnsi="Segoe UI" w:cs="Segoe UI"/>
          <w:sz w:val="22"/>
          <w:szCs w:val="22"/>
        </w:rPr>
        <w:fldChar w:fldCharType="separate"/>
      </w:r>
      <w:r w:rsidR="00B967A0">
        <w:rPr>
          <w:rFonts w:ascii="Segoe UI" w:hAnsi="Segoe UI" w:cs="Segoe UI"/>
          <w:sz w:val="22"/>
          <w:szCs w:val="22"/>
        </w:rPr>
        <w:t>12.9.4</w:t>
      </w:r>
      <w:r w:rsidR="00B967A0">
        <w:rPr>
          <w:rFonts w:ascii="Segoe UI" w:hAnsi="Segoe UI" w:cs="Segoe UI"/>
          <w:sz w:val="22"/>
          <w:szCs w:val="22"/>
        </w:rPr>
        <w:fldChar w:fldCharType="end"/>
      </w:r>
      <w:r w:rsidR="7C7B2CFA" w:rsidRPr="00892AD5">
        <w:rPr>
          <w:rFonts w:ascii="Segoe UI" w:hAnsi="Segoe UI" w:cs="Segoe UI"/>
          <w:sz w:val="22"/>
          <w:szCs w:val="22"/>
        </w:rPr>
        <w:t>)</w:t>
      </w:r>
      <w:r w:rsidRPr="00892AD5">
        <w:rPr>
          <w:rFonts w:ascii="Segoe UI" w:hAnsi="Segoe UI" w:cs="Segoe UI"/>
          <w:sz w:val="22"/>
          <w:szCs w:val="22"/>
        </w:rPr>
        <w:t xml:space="preserve"> jsou splatné </w:t>
      </w:r>
      <w:r w:rsidR="00A71766">
        <w:rPr>
          <w:rFonts w:ascii="Segoe UI" w:hAnsi="Segoe UI" w:cs="Segoe UI"/>
          <w:sz w:val="22"/>
          <w:szCs w:val="22"/>
        </w:rPr>
        <w:t>třicátý (</w:t>
      </w:r>
      <w:r w:rsidR="00554ECF" w:rsidRPr="00892AD5">
        <w:rPr>
          <w:rFonts w:ascii="Segoe UI" w:hAnsi="Segoe UI" w:cs="Segoe UI"/>
          <w:sz w:val="22"/>
          <w:szCs w:val="22"/>
        </w:rPr>
        <w:t>30</w:t>
      </w:r>
      <w:r w:rsidR="00A71766">
        <w:rPr>
          <w:rFonts w:ascii="Segoe UI" w:hAnsi="Segoe UI" w:cs="Segoe UI"/>
          <w:sz w:val="22"/>
          <w:szCs w:val="22"/>
        </w:rPr>
        <w:t>)</w:t>
      </w:r>
      <w:r w:rsidRPr="00892AD5">
        <w:rPr>
          <w:rFonts w:ascii="Segoe UI" w:hAnsi="Segoe UI" w:cs="Segoe UI"/>
          <w:sz w:val="22"/>
          <w:szCs w:val="22"/>
        </w:rPr>
        <w:t xml:space="preserve"> den ode dne doručení písemné </w:t>
      </w:r>
      <w:r w:rsidR="7C7B2CFA" w:rsidRPr="00892AD5">
        <w:rPr>
          <w:rFonts w:ascii="Segoe UI" w:hAnsi="Segoe UI" w:cs="Segoe UI"/>
          <w:sz w:val="22"/>
          <w:szCs w:val="22"/>
        </w:rPr>
        <w:t xml:space="preserve">výzvy (popř. sankční faktury) </w:t>
      </w:r>
      <w:r w:rsidRPr="00892AD5">
        <w:rPr>
          <w:rFonts w:ascii="Segoe UI" w:hAnsi="Segoe UI" w:cs="Segoe UI"/>
          <w:sz w:val="22"/>
          <w:szCs w:val="22"/>
        </w:rPr>
        <w:t xml:space="preserve">oprávněné smluvní strany k jejich úhradě povinnou smluvní stranou, není-li </w:t>
      </w:r>
      <w:r w:rsidR="0001641F" w:rsidRPr="00892AD5">
        <w:rPr>
          <w:rFonts w:ascii="Segoe UI" w:hAnsi="Segoe UI" w:cs="Segoe UI"/>
          <w:sz w:val="22"/>
          <w:szCs w:val="22"/>
        </w:rPr>
        <w:t>ve</w:t>
      </w:r>
      <w:r w:rsidR="0001641F">
        <w:rPr>
          <w:rFonts w:ascii="Segoe UI" w:hAnsi="Segoe UI" w:cs="Segoe UI"/>
          <w:sz w:val="22"/>
          <w:szCs w:val="22"/>
        </w:rPr>
        <w:t> </w:t>
      </w:r>
      <w:r w:rsidRPr="00892AD5">
        <w:rPr>
          <w:rFonts w:ascii="Segoe UI" w:hAnsi="Segoe UI" w:cs="Segoe UI"/>
          <w:sz w:val="22"/>
          <w:szCs w:val="22"/>
        </w:rPr>
        <w:t>výzvě uvedena lhůta delší.</w:t>
      </w:r>
    </w:p>
    <w:p w14:paraId="74CD4B92" w14:textId="6B58ADC1" w:rsidR="002C1E41" w:rsidRDefault="7C7B2CFA" w:rsidP="00C3283F">
      <w:pPr>
        <w:pStyle w:val="RLTextlnkuslovan"/>
        <w:numPr>
          <w:ilvl w:val="1"/>
          <w:numId w:val="2"/>
        </w:numPr>
        <w:spacing w:before="120" w:line="276" w:lineRule="auto"/>
        <w:ind w:left="1304"/>
        <w:rPr>
          <w:rFonts w:ascii="Segoe UI" w:hAnsi="Segoe UI" w:cs="Segoe UI"/>
        </w:rPr>
      </w:pPr>
      <w:r w:rsidRPr="7C7B2CFA">
        <w:rPr>
          <w:rFonts w:ascii="Segoe UI" w:hAnsi="Segoe UI" w:cs="Segoe UI"/>
          <w:sz w:val="22"/>
          <w:szCs w:val="22"/>
        </w:rPr>
        <w:t xml:space="preserve">Není-li dále stanoveno jinak, zaplacení jakékoliv sjednané smluvní pokuty nezbavuje povinnou smluvní stranu povinnosti řádně splnit své závazky </w:t>
      </w:r>
      <w:r w:rsidR="0001641F" w:rsidRPr="7C7B2CFA">
        <w:rPr>
          <w:rFonts w:ascii="Segoe UI" w:hAnsi="Segoe UI" w:cs="Segoe UI"/>
          <w:sz w:val="22"/>
          <w:szCs w:val="22"/>
        </w:rPr>
        <w:t>ze</w:t>
      </w:r>
      <w:r w:rsidR="0001641F">
        <w:rPr>
          <w:rFonts w:ascii="Segoe UI" w:hAnsi="Segoe UI" w:cs="Segoe UI"/>
          <w:sz w:val="22"/>
          <w:szCs w:val="22"/>
        </w:rPr>
        <w:t> </w:t>
      </w:r>
      <w:r w:rsidRPr="7C7B2CFA">
        <w:rPr>
          <w:rFonts w:ascii="Segoe UI" w:hAnsi="Segoe UI" w:cs="Segoe UI"/>
          <w:sz w:val="22"/>
          <w:szCs w:val="22"/>
        </w:rPr>
        <w:t>Smlouvy.</w:t>
      </w:r>
      <w:r w:rsidRPr="7C7B2CFA">
        <w:rPr>
          <w:rFonts w:ascii="Segoe UI" w:hAnsi="Segoe UI" w:cs="Segoe UI"/>
        </w:rPr>
        <w:t xml:space="preserve"> </w:t>
      </w:r>
    </w:p>
    <w:p w14:paraId="02D91801" w14:textId="0DE16B41" w:rsidR="002C1E41" w:rsidRPr="006C46B7" w:rsidRDefault="7C7B2CFA" w:rsidP="008115BC">
      <w:pPr>
        <w:pStyle w:val="RLlneksmlouvy"/>
        <w:spacing w:before="240" w:line="276" w:lineRule="auto"/>
        <w:ind w:left="567" w:hanging="567"/>
        <w:jc w:val="left"/>
        <w:rPr>
          <w:rFonts w:ascii="Segoe UI" w:hAnsi="Segoe UI" w:cs="Segoe UI"/>
          <w:sz w:val="22"/>
          <w:szCs w:val="22"/>
        </w:rPr>
      </w:pPr>
      <w:bookmarkStart w:id="204" w:name="_Toc212632761"/>
      <w:bookmarkStart w:id="205" w:name="_Ref228185766"/>
      <w:bookmarkStart w:id="206" w:name="_Toc295034743"/>
      <w:bookmarkStart w:id="207" w:name="_Ref313634395"/>
      <w:bookmarkStart w:id="208" w:name="_Ref372631730"/>
      <w:r w:rsidRPr="7C7B2CFA">
        <w:rPr>
          <w:rFonts w:ascii="Segoe UI" w:hAnsi="Segoe UI" w:cs="Segoe UI"/>
          <w:sz w:val="22"/>
          <w:szCs w:val="22"/>
        </w:rPr>
        <w:t>PLATNOST A ÚČINNOST SMLOUVY</w:t>
      </w:r>
      <w:bookmarkEnd w:id="204"/>
      <w:bookmarkEnd w:id="205"/>
      <w:bookmarkEnd w:id="206"/>
      <w:bookmarkEnd w:id="207"/>
      <w:bookmarkEnd w:id="208"/>
      <w:r w:rsidRPr="7C7B2CFA">
        <w:rPr>
          <w:rFonts w:ascii="Segoe UI" w:hAnsi="Segoe UI" w:cs="Segoe UI"/>
          <w:sz w:val="22"/>
          <w:szCs w:val="22"/>
        </w:rPr>
        <w:t>, DOBA TRVÁNÍ, UKONČENÍ</w:t>
      </w:r>
    </w:p>
    <w:p w14:paraId="691264CC" w14:textId="440EA459" w:rsidR="00AB13F0" w:rsidRPr="006B283D" w:rsidRDefault="00AB13F0" w:rsidP="00AB13F0">
      <w:pPr>
        <w:pStyle w:val="RLTextlnkuslovan"/>
        <w:spacing w:before="120" w:line="276" w:lineRule="auto"/>
        <w:ind w:left="1304"/>
        <w:rPr>
          <w:rFonts w:ascii="Segoe UI" w:hAnsi="Segoe UI" w:cs="Segoe UI"/>
          <w:sz w:val="22"/>
          <w:szCs w:val="22"/>
          <w:lang w:eastAsia="en-US"/>
        </w:rPr>
      </w:pPr>
      <w:bookmarkStart w:id="209" w:name="_Ref99022325"/>
      <w:bookmarkStart w:id="210" w:name="_Ref370380924"/>
      <w:bookmarkStart w:id="211" w:name="_Ref372631475"/>
      <w:bookmarkStart w:id="212" w:name="_Ref96070477"/>
      <w:bookmarkStart w:id="213" w:name="_Ref204398313"/>
      <w:bookmarkStart w:id="214" w:name="_Ref212855694"/>
      <w:bookmarkStart w:id="215" w:name="_Ref212861074"/>
      <w:bookmarkStart w:id="216" w:name="_Ref207108014"/>
      <w:bookmarkStart w:id="217" w:name="_Toc212632762"/>
      <w:bookmarkStart w:id="218" w:name="_Ref212705245"/>
      <w:bookmarkStart w:id="219" w:name="_Ref212892724"/>
      <w:r w:rsidRPr="006B283D">
        <w:rPr>
          <w:rFonts w:ascii="Segoe UI" w:hAnsi="Segoe UI" w:cs="Segoe UI"/>
          <w:sz w:val="22"/>
          <w:szCs w:val="22"/>
          <w:lang w:eastAsia="en-US"/>
        </w:rPr>
        <w:t>Smlouva je uzavřena a nabývá platnosti dnem jejího podpisu oběma smluvními stranami. V případě, že k podpisu Stranami nedojde v jednom dni, je Smlouva uzavřena a nabývá platnosti</w:t>
      </w:r>
      <w:r>
        <w:rPr>
          <w:rFonts w:ascii="Segoe UI" w:hAnsi="Segoe UI" w:cs="Segoe UI"/>
          <w:sz w:val="22"/>
          <w:szCs w:val="22"/>
          <w:lang w:eastAsia="en-US"/>
        </w:rPr>
        <w:t xml:space="preserve"> </w:t>
      </w:r>
      <w:r w:rsidRPr="006B283D">
        <w:rPr>
          <w:rFonts w:ascii="Segoe UI" w:hAnsi="Segoe UI" w:cs="Segoe UI"/>
          <w:sz w:val="22"/>
          <w:szCs w:val="22"/>
          <w:lang w:eastAsia="en-US"/>
        </w:rPr>
        <w:t xml:space="preserve">dnem, kdy je podepsána druhou smluvní stranou. Smlouva nabývá účinnosti </w:t>
      </w:r>
      <w:r>
        <w:rPr>
          <w:rFonts w:ascii="Segoe UI" w:hAnsi="Segoe UI" w:cs="Segoe UI"/>
          <w:sz w:val="22"/>
          <w:szCs w:val="22"/>
          <w:lang w:eastAsia="en-US"/>
        </w:rPr>
        <w:t xml:space="preserve">nejdříve </w:t>
      </w:r>
      <w:r w:rsidRPr="006B283D">
        <w:rPr>
          <w:rFonts w:ascii="Segoe UI" w:hAnsi="Segoe UI" w:cs="Segoe UI"/>
          <w:sz w:val="22"/>
          <w:szCs w:val="22"/>
          <w:lang w:eastAsia="en-US"/>
        </w:rPr>
        <w:t>dnem uveřejnění Smlouvy v registru smluv</w:t>
      </w:r>
      <w:r>
        <w:rPr>
          <w:rFonts w:ascii="Segoe UI" w:hAnsi="Segoe UI" w:cs="Segoe UI"/>
          <w:sz w:val="22"/>
          <w:szCs w:val="22"/>
          <w:lang w:eastAsia="en-US"/>
        </w:rPr>
        <w:t>; smluvní strany se písemně dohodnou nejpozději do deseti (10) pracovních dnů po účinnosti Smlouvy na datu zahájení poskytování služeb podle této Smlouvy.</w:t>
      </w:r>
      <w:r w:rsidRPr="006B283D">
        <w:rPr>
          <w:rFonts w:ascii="Segoe UI" w:hAnsi="Segoe UI" w:cs="Segoe UI"/>
          <w:sz w:val="22"/>
          <w:szCs w:val="22"/>
          <w:lang w:eastAsia="en-US"/>
        </w:rPr>
        <w:t xml:space="preserve"> Smlouvu se zavazuje uveřejnit v registru smluv Objednatel. Vyžaduje-li určitá část Smlouvy anonymizaci s ohledem na ochranu osobních údajů, Poskytovatel na tyto části Smlouvy Objednatele upozorní a Objednatel před uveřejněním Smlouvy zajistí potřebnou ochranu osobních údajů (např. anonymizaci). Žádná část Smlouvy nebude </w:t>
      </w:r>
      <w:r>
        <w:rPr>
          <w:rFonts w:ascii="Segoe UI" w:hAnsi="Segoe UI" w:cs="Segoe UI"/>
          <w:sz w:val="22"/>
          <w:szCs w:val="22"/>
          <w:lang w:eastAsia="en-US"/>
        </w:rPr>
        <w:t>Poskytovatelem</w:t>
      </w:r>
      <w:r w:rsidRPr="006B283D">
        <w:rPr>
          <w:rFonts w:ascii="Segoe UI" w:hAnsi="Segoe UI" w:cs="Segoe UI"/>
          <w:sz w:val="22"/>
          <w:szCs w:val="22"/>
          <w:lang w:eastAsia="en-US"/>
        </w:rPr>
        <w:t xml:space="preserve"> označena za obchodní tajemství </w:t>
      </w:r>
      <w:r w:rsidR="0001641F" w:rsidRPr="006B283D">
        <w:rPr>
          <w:rFonts w:ascii="Segoe UI" w:hAnsi="Segoe UI" w:cs="Segoe UI"/>
          <w:sz w:val="22"/>
          <w:szCs w:val="22"/>
          <w:lang w:eastAsia="en-US"/>
        </w:rPr>
        <w:t>a</w:t>
      </w:r>
      <w:r w:rsidR="0001641F">
        <w:rPr>
          <w:rFonts w:ascii="Segoe UI" w:hAnsi="Segoe UI" w:cs="Segoe UI"/>
          <w:sz w:val="22"/>
          <w:szCs w:val="22"/>
          <w:lang w:eastAsia="en-US"/>
        </w:rPr>
        <w:t> </w:t>
      </w:r>
      <w:r w:rsidRPr="006B283D">
        <w:rPr>
          <w:rFonts w:ascii="Segoe UI" w:hAnsi="Segoe UI" w:cs="Segoe UI"/>
          <w:sz w:val="22"/>
          <w:szCs w:val="22"/>
          <w:lang w:eastAsia="en-US"/>
        </w:rPr>
        <w:t>nebude tak požadována její anonymizace před uveřejněním v registru smluv</w:t>
      </w:r>
      <w:r>
        <w:rPr>
          <w:rFonts w:ascii="Segoe UI" w:hAnsi="Segoe UI" w:cs="Segoe UI"/>
          <w:sz w:val="22"/>
          <w:szCs w:val="22"/>
          <w:lang w:eastAsia="en-US"/>
        </w:rPr>
        <w:t>, s výjimkou dílčích cen položek</w:t>
      </w:r>
      <w:r w:rsidRPr="006B283D">
        <w:rPr>
          <w:rFonts w:ascii="Segoe UI" w:hAnsi="Segoe UI" w:cs="Segoe UI"/>
          <w:sz w:val="22"/>
          <w:szCs w:val="22"/>
          <w:lang w:eastAsia="en-US"/>
        </w:rPr>
        <w:t>.</w:t>
      </w:r>
      <w:bookmarkEnd w:id="209"/>
      <w:r w:rsidRPr="006B283D">
        <w:rPr>
          <w:rFonts w:ascii="Segoe UI" w:hAnsi="Segoe UI" w:cs="Segoe UI"/>
          <w:sz w:val="22"/>
          <w:szCs w:val="22"/>
          <w:lang w:eastAsia="en-US"/>
        </w:rPr>
        <w:t xml:space="preserve"> </w:t>
      </w:r>
    </w:p>
    <w:p w14:paraId="41200374" w14:textId="52BCDCDF" w:rsidR="007F0CF6" w:rsidRPr="005461D6" w:rsidRDefault="009A2B86" w:rsidP="00C3283F">
      <w:pPr>
        <w:pStyle w:val="RLTextlnkuslovan"/>
        <w:numPr>
          <w:ilvl w:val="1"/>
          <w:numId w:val="2"/>
        </w:numPr>
        <w:spacing w:before="120" w:line="276" w:lineRule="auto"/>
        <w:ind w:left="1304"/>
        <w:rPr>
          <w:rFonts w:ascii="Segoe UI" w:hAnsi="Segoe UI" w:cs="Segoe UI"/>
          <w:sz w:val="22"/>
          <w:szCs w:val="22"/>
          <w:lang w:eastAsia="en-US"/>
        </w:rPr>
      </w:pPr>
      <w:r w:rsidRPr="005461D6">
        <w:rPr>
          <w:rFonts w:ascii="Segoe UI" w:hAnsi="Segoe UI" w:cs="Segoe UI"/>
          <w:sz w:val="22"/>
          <w:szCs w:val="22"/>
          <w:lang w:eastAsia="en-US"/>
        </w:rPr>
        <w:t xml:space="preserve">Smlouva se </w:t>
      </w:r>
      <w:r w:rsidR="007F0CF6" w:rsidRPr="005461D6">
        <w:rPr>
          <w:rFonts w:ascii="Segoe UI" w:hAnsi="Segoe UI" w:cs="Segoe UI"/>
          <w:sz w:val="22"/>
          <w:szCs w:val="22"/>
          <w:lang w:eastAsia="en-US"/>
        </w:rPr>
        <w:t>uzavírá na dobu</w:t>
      </w:r>
      <w:r w:rsidR="00FF479E" w:rsidRPr="005461D6">
        <w:rPr>
          <w:rFonts w:ascii="Segoe UI" w:hAnsi="Segoe UI" w:cs="Segoe UI"/>
          <w:sz w:val="22"/>
          <w:szCs w:val="22"/>
          <w:lang w:eastAsia="en-US"/>
        </w:rPr>
        <w:t xml:space="preserve"> </w:t>
      </w:r>
      <w:bookmarkEnd w:id="210"/>
      <w:r w:rsidR="00A56288">
        <w:rPr>
          <w:rFonts w:ascii="Segoe UI" w:hAnsi="Segoe UI" w:cs="Segoe UI"/>
          <w:sz w:val="22"/>
          <w:szCs w:val="22"/>
          <w:lang w:eastAsia="en-US"/>
        </w:rPr>
        <w:t xml:space="preserve">určitou, a to </w:t>
      </w:r>
      <w:r w:rsidR="00EB1334">
        <w:rPr>
          <w:rFonts w:ascii="Segoe UI" w:hAnsi="Segoe UI" w:cs="Segoe UI"/>
          <w:sz w:val="22"/>
          <w:szCs w:val="22"/>
          <w:lang w:eastAsia="en-US"/>
        </w:rPr>
        <w:t xml:space="preserve">na </w:t>
      </w:r>
      <w:r w:rsidR="00A71766">
        <w:rPr>
          <w:rFonts w:ascii="Segoe UI" w:hAnsi="Segoe UI" w:cs="Segoe UI"/>
          <w:sz w:val="22"/>
          <w:szCs w:val="22"/>
          <w:lang w:eastAsia="en-US"/>
        </w:rPr>
        <w:t>dvacet sedm (</w:t>
      </w:r>
      <w:r w:rsidR="00EB1334">
        <w:rPr>
          <w:rFonts w:ascii="Segoe UI" w:hAnsi="Segoe UI" w:cs="Segoe UI"/>
          <w:sz w:val="22"/>
          <w:szCs w:val="22"/>
          <w:lang w:eastAsia="en-US"/>
        </w:rPr>
        <w:t>27</w:t>
      </w:r>
      <w:r w:rsidR="00A71766">
        <w:rPr>
          <w:rFonts w:ascii="Segoe UI" w:hAnsi="Segoe UI" w:cs="Segoe UI"/>
          <w:sz w:val="22"/>
          <w:szCs w:val="22"/>
          <w:lang w:eastAsia="en-US"/>
        </w:rPr>
        <w:t>)</w:t>
      </w:r>
      <w:r w:rsidR="00EB1334">
        <w:rPr>
          <w:rFonts w:ascii="Segoe UI" w:hAnsi="Segoe UI" w:cs="Segoe UI"/>
          <w:sz w:val="22"/>
          <w:szCs w:val="22"/>
          <w:lang w:eastAsia="en-US"/>
        </w:rPr>
        <w:t xml:space="preserve"> měsíců od </w:t>
      </w:r>
      <w:r w:rsidR="00C73637">
        <w:rPr>
          <w:rFonts w:ascii="Segoe UI" w:hAnsi="Segoe UI" w:cs="Segoe UI"/>
          <w:sz w:val="22"/>
          <w:szCs w:val="22"/>
          <w:lang w:eastAsia="en-US"/>
        </w:rPr>
        <w:t xml:space="preserve">data </w:t>
      </w:r>
      <w:r w:rsidR="00AB13F0">
        <w:rPr>
          <w:rFonts w:ascii="Segoe UI" w:hAnsi="Segoe UI" w:cs="Segoe UI"/>
          <w:sz w:val="22"/>
          <w:szCs w:val="22"/>
          <w:lang w:eastAsia="en-US"/>
        </w:rPr>
        <w:t xml:space="preserve">zahájení poskytování služeb dle </w:t>
      </w:r>
      <w:r w:rsidR="00AB13F0">
        <w:rPr>
          <w:rFonts w:ascii="Segoe UI" w:hAnsi="Segoe UI" w:cs="Segoe UI"/>
          <w:sz w:val="22"/>
          <w:szCs w:val="22"/>
          <w:lang w:eastAsia="en-US"/>
        </w:rPr>
        <w:fldChar w:fldCharType="begin"/>
      </w:r>
      <w:r w:rsidR="00AB13F0">
        <w:rPr>
          <w:rFonts w:ascii="Segoe UI" w:hAnsi="Segoe UI" w:cs="Segoe UI"/>
          <w:sz w:val="22"/>
          <w:szCs w:val="22"/>
          <w:lang w:eastAsia="en-US"/>
        </w:rPr>
        <w:instrText xml:space="preserve"> REF _Ref99022325 \r \h </w:instrText>
      </w:r>
      <w:r w:rsidR="00AB13F0">
        <w:rPr>
          <w:rFonts w:ascii="Segoe UI" w:hAnsi="Segoe UI" w:cs="Segoe UI"/>
          <w:sz w:val="22"/>
          <w:szCs w:val="22"/>
          <w:lang w:eastAsia="en-US"/>
        </w:rPr>
      </w:r>
      <w:r w:rsidR="00AB13F0">
        <w:rPr>
          <w:rFonts w:ascii="Segoe UI" w:hAnsi="Segoe UI" w:cs="Segoe UI"/>
          <w:sz w:val="22"/>
          <w:szCs w:val="22"/>
          <w:lang w:eastAsia="en-US"/>
        </w:rPr>
        <w:fldChar w:fldCharType="separate"/>
      </w:r>
      <w:r w:rsidR="00AB13F0">
        <w:rPr>
          <w:rFonts w:ascii="Segoe UI" w:hAnsi="Segoe UI" w:cs="Segoe UI"/>
          <w:sz w:val="22"/>
          <w:szCs w:val="22"/>
          <w:lang w:eastAsia="en-US"/>
        </w:rPr>
        <w:t>20.1</w:t>
      </w:r>
      <w:r w:rsidR="00AB13F0">
        <w:rPr>
          <w:rFonts w:ascii="Segoe UI" w:hAnsi="Segoe UI" w:cs="Segoe UI"/>
          <w:sz w:val="22"/>
          <w:szCs w:val="22"/>
          <w:lang w:eastAsia="en-US"/>
        </w:rPr>
        <w:fldChar w:fldCharType="end"/>
      </w:r>
      <w:r w:rsidR="00EB1334">
        <w:rPr>
          <w:rFonts w:ascii="Segoe UI" w:hAnsi="Segoe UI" w:cs="Segoe UI"/>
          <w:sz w:val="22"/>
          <w:szCs w:val="22"/>
          <w:lang w:eastAsia="en-US"/>
        </w:rPr>
        <w:t xml:space="preserve"> Smlouvy</w:t>
      </w:r>
      <w:r w:rsidR="00011A93" w:rsidRPr="005461D6">
        <w:rPr>
          <w:rFonts w:ascii="Segoe UI" w:hAnsi="Segoe UI" w:cs="Segoe UI"/>
          <w:sz w:val="22"/>
          <w:szCs w:val="22"/>
          <w:lang w:eastAsia="en-US"/>
        </w:rPr>
        <w:t>.</w:t>
      </w:r>
      <w:bookmarkEnd w:id="211"/>
      <w:bookmarkEnd w:id="212"/>
    </w:p>
    <w:p w14:paraId="04F197FF" w14:textId="77777777" w:rsidR="00D96677" w:rsidRPr="00D96677" w:rsidRDefault="00D96677" w:rsidP="00C3283F">
      <w:pPr>
        <w:pStyle w:val="RLTextlnkuslovan"/>
        <w:numPr>
          <w:ilvl w:val="1"/>
          <w:numId w:val="2"/>
        </w:numPr>
        <w:spacing w:before="120" w:line="276" w:lineRule="auto"/>
        <w:ind w:left="1304"/>
        <w:rPr>
          <w:rFonts w:ascii="Segoe UI" w:hAnsi="Segoe UI" w:cs="Segoe UI"/>
          <w:sz w:val="22"/>
          <w:szCs w:val="22"/>
          <w:lang w:eastAsia="en-US"/>
        </w:rPr>
      </w:pPr>
      <w:bookmarkStart w:id="220" w:name="_Toc419277825"/>
      <w:bookmarkStart w:id="221" w:name="_Toc420740299"/>
      <w:bookmarkStart w:id="222" w:name="_Toc420743530"/>
      <w:bookmarkStart w:id="223" w:name="_Toc420748761"/>
      <w:bookmarkStart w:id="224" w:name="_Toc425495333"/>
      <w:bookmarkStart w:id="225" w:name="_Ref195960005"/>
      <w:bookmarkStart w:id="226" w:name="_Ref313947862"/>
      <w:r w:rsidRPr="00D96677">
        <w:rPr>
          <w:rFonts w:ascii="Segoe UI" w:hAnsi="Segoe UI" w:cs="Segoe UI"/>
          <w:sz w:val="22"/>
          <w:szCs w:val="22"/>
          <w:lang w:eastAsia="en-US"/>
        </w:rPr>
        <w:t>Smluvní vztah vzniklý touto Smlouvou lze ukončit těmito způsoby</w:t>
      </w:r>
    </w:p>
    <w:p w14:paraId="4360C4AA" w14:textId="1904BA6E" w:rsidR="00D96677" w:rsidRPr="00D96677" w:rsidRDefault="00D96677" w:rsidP="00C3283F">
      <w:pPr>
        <w:pStyle w:val="RLTextlnkuslovan"/>
        <w:numPr>
          <w:ilvl w:val="2"/>
          <w:numId w:val="2"/>
        </w:numPr>
        <w:spacing w:before="120" w:line="276" w:lineRule="auto"/>
        <w:rPr>
          <w:rFonts w:ascii="Segoe UI" w:hAnsi="Segoe UI" w:cs="Segoe UI"/>
          <w:sz w:val="22"/>
          <w:szCs w:val="22"/>
          <w:lang w:eastAsia="en-US"/>
        </w:rPr>
      </w:pPr>
      <w:r w:rsidRPr="00D96677">
        <w:rPr>
          <w:rFonts w:ascii="Segoe UI" w:hAnsi="Segoe UI" w:cs="Segoe UI"/>
          <w:sz w:val="22"/>
          <w:szCs w:val="22"/>
          <w:lang w:eastAsia="en-US"/>
        </w:rPr>
        <w:t>odstoupením od Smlouvy</w:t>
      </w:r>
      <w:r w:rsidR="00796792">
        <w:rPr>
          <w:rFonts w:ascii="Segoe UI" w:hAnsi="Segoe UI" w:cs="Segoe UI"/>
          <w:sz w:val="22"/>
          <w:szCs w:val="22"/>
          <w:lang w:eastAsia="en-US"/>
        </w:rPr>
        <w:t xml:space="preserve"> (odst. </w:t>
      </w:r>
      <w:r w:rsidR="00796792">
        <w:rPr>
          <w:rFonts w:ascii="Segoe UI" w:hAnsi="Segoe UI" w:cs="Segoe UI"/>
          <w:sz w:val="22"/>
          <w:szCs w:val="22"/>
          <w:lang w:eastAsia="en-US"/>
        </w:rPr>
        <w:fldChar w:fldCharType="begin"/>
      </w:r>
      <w:r w:rsidR="00796792">
        <w:rPr>
          <w:rFonts w:ascii="Segoe UI" w:hAnsi="Segoe UI" w:cs="Segoe UI"/>
          <w:sz w:val="22"/>
          <w:szCs w:val="22"/>
          <w:lang w:eastAsia="en-US"/>
        </w:rPr>
        <w:instrText xml:space="preserve"> REF _Ref415476039 \r \h </w:instrText>
      </w:r>
      <w:r w:rsidR="00796792">
        <w:rPr>
          <w:rFonts w:ascii="Segoe UI" w:hAnsi="Segoe UI" w:cs="Segoe UI"/>
          <w:sz w:val="22"/>
          <w:szCs w:val="22"/>
          <w:lang w:eastAsia="en-US"/>
        </w:rPr>
      </w:r>
      <w:r w:rsidR="00796792">
        <w:rPr>
          <w:rFonts w:ascii="Segoe UI" w:hAnsi="Segoe UI" w:cs="Segoe UI"/>
          <w:sz w:val="22"/>
          <w:szCs w:val="22"/>
          <w:lang w:eastAsia="en-US"/>
        </w:rPr>
        <w:fldChar w:fldCharType="separate"/>
      </w:r>
      <w:r w:rsidR="00796792">
        <w:rPr>
          <w:rFonts w:ascii="Segoe UI" w:hAnsi="Segoe UI" w:cs="Segoe UI"/>
          <w:sz w:val="22"/>
          <w:szCs w:val="22"/>
          <w:lang w:eastAsia="en-US"/>
        </w:rPr>
        <w:t>20.4</w:t>
      </w:r>
      <w:r w:rsidR="00796792">
        <w:rPr>
          <w:rFonts w:ascii="Segoe UI" w:hAnsi="Segoe UI" w:cs="Segoe UI"/>
          <w:sz w:val="22"/>
          <w:szCs w:val="22"/>
          <w:lang w:eastAsia="en-US"/>
        </w:rPr>
        <w:fldChar w:fldCharType="end"/>
      </w:r>
      <w:r w:rsidR="00796792">
        <w:rPr>
          <w:rFonts w:ascii="Segoe UI" w:hAnsi="Segoe UI" w:cs="Segoe UI"/>
          <w:sz w:val="22"/>
          <w:szCs w:val="22"/>
          <w:lang w:eastAsia="en-US"/>
        </w:rPr>
        <w:t xml:space="preserve"> až </w:t>
      </w:r>
      <w:r w:rsidR="00796792">
        <w:rPr>
          <w:rFonts w:ascii="Segoe UI" w:hAnsi="Segoe UI" w:cs="Segoe UI"/>
          <w:sz w:val="22"/>
          <w:szCs w:val="22"/>
          <w:lang w:eastAsia="en-US"/>
        </w:rPr>
        <w:fldChar w:fldCharType="begin"/>
      </w:r>
      <w:r w:rsidR="00796792">
        <w:rPr>
          <w:rFonts w:ascii="Segoe UI" w:hAnsi="Segoe UI" w:cs="Segoe UI"/>
          <w:sz w:val="22"/>
          <w:szCs w:val="22"/>
          <w:lang w:eastAsia="en-US"/>
        </w:rPr>
        <w:instrText xml:space="preserve"> REF _Ref6318849 \r \h </w:instrText>
      </w:r>
      <w:r w:rsidR="00796792">
        <w:rPr>
          <w:rFonts w:ascii="Segoe UI" w:hAnsi="Segoe UI" w:cs="Segoe UI"/>
          <w:sz w:val="22"/>
          <w:szCs w:val="22"/>
          <w:lang w:eastAsia="en-US"/>
        </w:rPr>
      </w:r>
      <w:r w:rsidR="00796792">
        <w:rPr>
          <w:rFonts w:ascii="Segoe UI" w:hAnsi="Segoe UI" w:cs="Segoe UI"/>
          <w:sz w:val="22"/>
          <w:szCs w:val="22"/>
          <w:lang w:eastAsia="en-US"/>
        </w:rPr>
        <w:fldChar w:fldCharType="separate"/>
      </w:r>
      <w:r w:rsidR="00796792">
        <w:rPr>
          <w:rFonts w:ascii="Segoe UI" w:hAnsi="Segoe UI" w:cs="Segoe UI"/>
          <w:sz w:val="22"/>
          <w:szCs w:val="22"/>
          <w:lang w:eastAsia="en-US"/>
        </w:rPr>
        <w:t>20.8</w:t>
      </w:r>
      <w:r w:rsidR="00796792">
        <w:rPr>
          <w:rFonts w:ascii="Segoe UI" w:hAnsi="Segoe UI" w:cs="Segoe UI"/>
          <w:sz w:val="22"/>
          <w:szCs w:val="22"/>
          <w:lang w:eastAsia="en-US"/>
        </w:rPr>
        <w:fldChar w:fldCharType="end"/>
      </w:r>
      <w:r w:rsidR="00796792">
        <w:rPr>
          <w:rFonts w:ascii="Segoe UI" w:hAnsi="Segoe UI" w:cs="Segoe UI"/>
          <w:sz w:val="22"/>
          <w:szCs w:val="22"/>
          <w:lang w:eastAsia="en-US"/>
        </w:rPr>
        <w:t>)</w:t>
      </w:r>
    </w:p>
    <w:p w14:paraId="72657BFB" w14:textId="1D238A42" w:rsidR="00D96677" w:rsidRPr="00E662DC" w:rsidRDefault="00D96677" w:rsidP="00331C04">
      <w:pPr>
        <w:pStyle w:val="RLTextlnkuslovan"/>
        <w:numPr>
          <w:ilvl w:val="1"/>
          <w:numId w:val="15"/>
        </w:numPr>
        <w:spacing w:before="120" w:line="276" w:lineRule="auto"/>
        <w:ind w:left="2552"/>
        <w:rPr>
          <w:rFonts w:ascii="Segoe UI" w:hAnsi="Segoe UI" w:cs="Segoe UI"/>
          <w:sz w:val="22"/>
          <w:szCs w:val="22"/>
          <w:lang w:eastAsia="en-US"/>
        </w:rPr>
      </w:pPr>
      <w:r w:rsidRPr="00E662DC">
        <w:rPr>
          <w:rFonts w:ascii="Segoe UI" w:hAnsi="Segoe UI" w:cs="Segoe UI"/>
          <w:sz w:val="22"/>
          <w:szCs w:val="22"/>
          <w:lang w:eastAsia="en-US"/>
        </w:rPr>
        <w:t xml:space="preserve">za podmínek uvedených v </w:t>
      </w:r>
      <w:r w:rsidR="0051782B" w:rsidRPr="00E662DC">
        <w:rPr>
          <w:rFonts w:ascii="Segoe UI" w:hAnsi="Segoe UI" w:cs="Segoe UI"/>
          <w:sz w:val="22"/>
          <w:szCs w:val="22"/>
        </w:rPr>
        <w:t>občanském zákoníku</w:t>
      </w:r>
      <w:r w:rsidR="0051782B" w:rsidRPr="00E662DC" w:rsidDel="0051782B">
        <w:rPr>
          <w:rFonts w:ascii="Segoe UI" w:hAnsi="Segoe UI" w:cs="Segoe UI"/>
          <w:sz w:val="22"/>
          <w:szCs w:val="22"/>
          <w:lang w:eastAsia="en-US"/>
        </w:rPr>
        <w:t xml:space="preserve"> </w:t>
      </w:r>
      <w:r w:rsidRPr="00E662DC">
        <w:rPr>
          <w:rFonts w:ascii="Segoe UI" w:hAnsi="Segoe UI" w:cs="Segoe UI"/>
          <w:sz w:val="22"/>
          <w:szCs w:val="22"/>
          <w:lang w:eastAsia="en-US"/>
        </w:rPr>
        <w:t xml:space="preserve">v případě porušení Smlouvy druhou </w:t>
      </w:r>
      <w:r w:rsidR="00E626DA" w:rsidRPr="00E662DC">
        <w:rPr>
          <w:rFonts w:ascii="Segoe UI" w:hAnsi="Segoe UI" w:cs="Segoe UI"/>
          <w:sz w:val="22"/>
          <w:szCs w:val="22"/>
          <w:lang w:eastAsia="en-US"/>
        </w:rPr>
        <w:t>s</w:t>
      </w:r>
      <w:r w:rsidR="00EF0938" w:rsidRPr="00E662DC">
        <w:rPr>
          <w:rFonts w:ascii="Segoe UI" w:hAnsi="Segoe UI" w:cs="Segoe UI"/>
          <w:sz w:val="22"/>
          <w:szCs w:val="22"/>
          <w:lang w:eastAsia="en-US"/>
        </w:rPr>
        <w:t>mluvní s</w:t>
      </w:r>
      <w:r w:rsidRPr="00E662DC">
        <w:rPr>
          <w:rFonts w:ascii="Segoe UI" w:hAnsi="Segoe UI" w:cs="Segoe UI"/>
          <w:sz w:val="22"/>
          <w:szCs w:val="22"/>
          <w:lang w:eastAsia="en-US"/>
        </w:rPr>
        <w:t>tranou podstatným způsobem,</w:t>
      </w:r>
      <w:r w:rsidR="00BE3311" w:rsidRPr="00E662DC">
        <w:rPr>
          <w:rFonts w:ascii="Segoe UI" w:hAnsi="Segoe UI" w:cs="Segoe UI"/>
          <w:sz w:val="22"/>
          <w:szCs w:val="22"/>
          <w:lang w:eastAsia="en-US"/>
        </w:rPr>
        <w:t xml:space="preserve"> (viz dále odst.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_Ref415476039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20.4</w:t>
      </w:r>
      <w:r w:rsidR="00E662DC">
        <w:rPr>
          <w:rFonts w:ascii="Segoe UI" w:hAnsi="Segoe UI" w:cs="Segoe UI"/>
          <w:sz w:val="22"/>
          <w:szCs w:val="22"/>
          <w:lang w:eastAsia="en-US"/>
        </w:rPr>
        <w:fldChar w:fldCharType="end"/>
      </w:r>
      <w:r w:rsidR="00BE3311" w:rsidRPr="00E662DC">
        <w:rPr>
          <w:rFonts w:ascii="Segoe UI" w:hAnsi="Segoe UI" w:cs="Segoe UI"/>
          <w:sz w:val="22"/>
          <w:szCs w:val="22"/>
          <w:lang w:eastAsia="en-US"/>
        </w:rPr>
        <w:t>),</w:t>
      </w:r>
    </w:p>
    <w:p w14:paraId="3A523E4D" w14:textId="1CD6CA11" w:rsidR="00D96677" w:rsidRPr="00D96677" w:rsidRDefault="00D96677" w:rsidP="00331C04">
      <w:pPr>
        <w:pStyle w:val="RLTextlnkuslovan"/>
        <w:numPr>
          <w:ilvl w:val="1"/>
          <w:numId w:val="15"/>
        </w:numPr>
        <w:spacing w:before="120" w:line="276" w:lineRule="auto"/>
        <w:ind w:left="2552"/>
        <w:rPr>
          <w:rFonts w:ascii="Segoe UI" w:hAnsi="Segoe UI" w:cs="Segoe UI"/>
          <w:sz w:val="22"/>
          <w:szCs w:val="22"/>
          <w:lang w:eastAsia="en-US"/>
        </w:rPr>
      </w:pPr>
      <w:r w:rsidRPr="00D96677">
        <w:rPr>
          <w:rFonts w:ascii="Segoe UI" w:hAnsi="Segoe UI" w:cs="Segoe UI"/>
          <w:sz w:val="22"/>
          <w:szCs w:val="22"/>
          <w:lang w:eastAsia="en-US"/>
        </w:rPr>
        <w:t xml:space="preserve">v případech, které si </w:t>
      </w:r>
      <w:r w:rsidR="00E626DA">
        <w:rPr>
          <w:rFonts w:ascii="Segoe UI" w:hAnsi="Segoe UI" w:cs="Segoe UI"/>
          <w:sz w:val="22"/>
          <w:szCs w:val="22"/>
          <w:lang w:eastAsia="en-US"/>
        </w:rPr>
        <w:t>s</w:t>
      </w:r>
      <w:r w:rsidR="00EF0938">
        <w:rPr>
          <w:rFonts w:ascii="Segoe UI" w:hAnsi="Segoe UI" w:cs="Segoe UI"/>
          <w:sz w:val="22"/>
          <w:szCs w:val="22"/>
          <w:lang w:eastAsia="en-US"/>
        </w:rPr>
        <w:t>mluvní s</w:t>
      </w:r>
      <w:r w:rsidRPr="00D96677">
        <w:rPr>
          <w:rFonts w:ascii="Segoe UI" w:hAnsi="Segoe UI" w:cs="Segoe UI"/>
          <w:sz w:val="22"/>
          <w:szCs w:val="22"/>
          <w:lang w:eastAsia="en-US"/>
        </w:rPr>
        <w:t>trany ujednaly ve Smlouvě;</w:t>
      </w:r>
    </w:p>
    <w:p w14:paraId="002CDC07" w14:textId="70EB3715" w:rsidR="00D96677" w:rsidRPr="00D96677" w:rsidRDefault="00D96677" w:rsidP="00C3283F">
      <w:pPr>
        <w:pStyle w:val="RLTextlnkuslovan"/>
        <w:numPr>
          <w:ilvl w:val="2"/>
          <w:numId w:val="2"/>
        </w:numPr>
        <w:spacing w:before="120" w:line="276" w:lineRule="auto"/>
        <w:rPr>
          <w:rFonts w:ascii="Segoe UI" w:hAnsi="Segoe UI" w:cs="Segoe UI"/>
          <w:sz w:val="22"/>
          <w:szCs w:val="22"/>
          <w:lang w:eastAsia="en-US"/>
        </w:rPr>
      </w:pPr>
      <w:r w:rsidRPr="00D96677">
        <w:rPr>
          <w:rFonts w:ascii="Segoe UI" w:hAnsi="Segoe UI" w:cs="Segoe UI"/>
          <w:sz w:val="22"/>
          <w:szCs w:val="22"/>
          <w:lang w:eastAsia="en-US"/>
        </w:rPr>
        <w:t xml:space="preserve">dohodou </w:t>
      </w:r>
      <w:r w:rsidR="00E626DA">
        <w:rPr>
          <w:rFonts w:ascii="Segoe UI" w:hAnsi="Segoe UI" w:cs="Segoe UI"/>
          <w:sz w:val="22"/>
          <w:szCs w:val="22"/>
          <w:lang w:eastAsia="en-US"/>
        </w:rPr>
        <w:t>s</w:t>
      </w:r>
      <w:r>
        <w:rPr>
          <w:rFonts w:ascii="Segoe UI" w:hAnsi="Segoe UI" w:cs="Segoe UI"/>
          <w:sz w:val="22"/>
          <w:szCs w:val="22"/>
          <w:lang w:eastAsia="en-US"/>
        </w:rPr>
        <w:t>mluvních s</w:t>
      </w:r>
      <w:r w:rsidRPr="00D96677">
        <w:rPr>
          <w:rFonts w:ascii="Segoe UI" w:hAnsi="Segoe UI" w:cs="Segoe UI"/>
          <w:sz w:val="22"/>
          <w:szCs w:val="22"/>
          <w:lang w:eastAsia="en-US"/>
        </w:rPr>
        <w:t>tran</w:t>
      </w:r>
      <w:r w:rsidR="00796792">
        <w:rPr>
          <w:rFonts w:ascii="Segoe UI" w:hAnsi="Segoe UI" w:cs="Segoe UI"/>
          <w:sz w:val="22"/>
          <w:szCs w:val="22"/>
          <w:lang w:eastAsia="en-US"/>
        </w:rPr>
        <w:t xml:space="preserve"> (odst. </w:t>
      </w:r>
      <w:r w:rsidR="00796792">
        <w:rPr>
          <w:rFonts w:ascii="Segoe UI" w:hAnsi="Segoe UI" w:cs="Segoe UI"/>
          <w:sz w:val="22"/>
          <w:szCs w:val="22"/>
          <w:lang w:eastAsia="en-US"/>
        </w:rPr>
        <w:fldChar w:fldCharType="begin"/>
      </w:r>
      <w:r w:rsidR="00796792">
        <w:rPr>
          <w:rFonts w:ascii="Segoe UI" w:hAnsi="Segoe UI" w:cs="Segoe UI"/>
          <w:sz w:val="22"/>
          <w:szCs w:val="22"/>
          <w:lang w:eastAsia="en-US"/>
        </w:rPr>
        <w:instrText xml:space="preserve"> REF _Ref95909620 \r \h </w:instrText>
      </w:r>
      <w:r w:rsidR="00796792">
        <w:rPr>
          <w:rFonts w:ascii="Segoe UI" w:hAnsi="Segoe UI" w:cs="Segoe UI"/>
          <w:sz w:val="22"/>
          <w:szCs w:val="22"/>
          <w:lang w:eastAsia="en-US"/>
        </w:rPr>
      </w:r>
      <w:r w:rsidR="00796792">
        <w:rPr>
          <w:rFonts w:ascii="Segoe UI" w:hAnsi="Segoe UI" w:cs="Segoe UI"/>
          <w:sz w:val="22"/>
          <w:szCs w:val="22"/>
          <w:lang w:eastAsia="en-US"/>
        </w:rPr>
        <w:fldChar w:fldCharType="separate"/>
      </w:r>
      <w:r w:rsidR="00796792">
        <w:rPr>
          <w:rFonts w:ascii="Segoe UI" w:hAnsi="Segoe UI" w:cs="Segoe UI"/>
          <w:sz w:val="22"/>
          <w:szCs w:val="22"/>
          <w:lang w:eastAsia="en-US"/>
        </w:rPr>
        <w:t>20.9</w:t>
      </w:r>
      <w:r w:rsidR="00796792">
        <w:rPr>
          <w:rFonts w:ascii="Segoe UI" w:hAnsi="Segoe UI" w:cs="Segoe UI"/>
          <w:sz w:val="22"/>
          <w:szCs w:val="22"/>
          <w:lang w:eastAsia="en-US"/>
        </w:rPr>
        <w:fldChar w:fldCharType="end"/>
      </w:r>
      <w:r w:rsidR="00796792">
        <w:rPr>
          <w:rFonts w:ascii="Segoe UI" w:hAnsi="Segoe UI" w:cs="Segoe UI"/>
          <w:sz w:val="22"/>
          <w:szCs w:val="22"/>
          <w:lang w:eastAsia="en-US"/>
        </w:rPr>
        <w:t>).</w:t>
      </w:r>
    </w:p>
    <w:p w14:paraId="614A954E" w14:textId="490DDA81" w:rsidR="00D96677" w:rsidRPr="00EF0938" w:rsidRDefault="00D96677" w:rsidP="00C3283F">
      <w:pPr>
        <w:pStyle w:val="RLTextlnkuslovan"/>
        <w:numPr>
          <w:ilvl w:val="1"/>
          <w:numId w:val="2"/>
        </w:numPr>
        <w:spacing w:before="120" w:line="276" w:lineRule="auto"/>
        <w:ind w:left="1304"/>
        <w:rPr>
          <w:rFonts w:ascii="Segoe UI" w:hAnsi="Segoe UI" w:cs="Segoe UI"/>
          <w:sz w:val="22"/>
          <w:szCs w:val="22"/>
          <w:lang w:eastAsia="en-US"/>
        </w:rPr>
      </w:pPr>
      <w:bookmarkStart w:id="227" w:name="_Ref415476039"/>
      <w:bookmarkEnd w:id="220"/>
      <w:bookmarkEnd w:id="221"/>
      <w:bookmarkEnd w:id="222"/>
      <w:bookmarkEnd w:id="223"/>
      <w:bookmarkEnd w:id="224"/>
      <w:r w:rsidRPr="00EF0938">
        <w:rPr>
          <w:rFonts w:ascii="Segoe UI" w:hAnsi="Segoe UI" w:cs="Segoe UI"/>
          <w:sz w:val="22"/>
          <w:szCs w:val="22"/>
          <w:lang w:eastAsia="en-US"/>
        </w:rPr>
        <w:t xml:space="preserve">Objednatel je oprávněn od Smlouvy písemně odstoupit z důvodu jejího podstatného porušení </w:t>
      </w:r>
      <w:r w:rsidR="00EF0938">
        <w:rPr>
          <w:rFonts w:ascii="Segoe UI" w:hAnsi="Segoe UI" w:cs="Segoe UI"/>
          <w:sz w:val="22"/>
          <w:szCs w:val="22"/>
          <w:lang w:eastAsia="en-US"/>
        </w:rPr>
        <w:t>Poskytovatelem</w:t>
      </w:r>
      <w:r w:rsidRPr="00EF0938">
        <w:rPr>
          <w:rFonts w:ascii="Segoe UI" w:hAnsi="Segoe UI" w:cs="Segoe UI"/>
          <w:sz w:val="22"/>
          <w:szCs w:val="22"/>
          <w:lang w:eastAsia="en-US"/>
        </w:rPr>
        <w:t>, přičemž za podstatné porušení Smlouvy se bude považovat</w:t>
      </w:r>
      <w:bookmarkEnd w:id="227"/>
    </w:p>
    <w:p w14:paraId="04DAC243" w14:textId="349FDC5C" w:rsidR="003031B8" w:rsidRDefault="003031B8" w:rsidP="00C3283F">
      <w:pPr>
        <w:pStyle w:val="RLTextlnkuslovan"/>
        <w:numPr>
          <w:ilvl w:val="2"/>
          <w:numId w:val="2"/>
        </w:numPr>
        <w:spacing w:before="120" w:line="276" w:lineRule="auto"/>
        <w:rPr>
          <w:rFonts w:ascii="Segoe UI" w:hAnsi="Segoe UI" w:cs="Segoe UI"/>
          <w:sz w:val="22"/>
          <w:szCs w:val="22"/>
          <w:lang w:eastAsia="en-US"/>
        </w:rPr>
      </w:pPr>
      <w:bookmarkStart w:id="228" w:name="_Toc425139204"/>
      <w:bookmarkStart w:id="229" w:name="_Toc419445156"/>
      <w:bookmarkStart w:id="230" w:name="_Toc419465181"/>
      <w:r>
        <w:rPr>
          <w:rFonts w:ascii="Segoe UI" w:hAnsi="Segoe UI" w:cs="Segoe UI"/>
          <w:sz w:val="22"/>
          <w:szCs w:val="22"/>
          <w:lang w:eastAsia="en-US"/>
        </w:rPr>
        <w:t>poskytování předmětu plnění</w:t>
      </w:r>
      <w:r w:rsidRPr="007E0557">
        <w:rPr>
          <w:rFonts w:ascii="Segoe UI" w:hAnsi="Segoe UI" w:cs="Segoe UI"/>
          <w:sz w:val="22"/>
          <w:szCs w:val="22"/>
          <w:lang w:eastAsia="en-US"/>
        </w:rPr>
        <w:t xml:space="preserve"> </w:t>
      </w:r>
      <w:r>
        <w:rPr>
          <w:rFonts w:ascii="Segoe UI" w:hAnsi="Segoe UI" w:cs="Segoe UI"/>
          <w:sz w:val="22"/>
          <w:szCs w:val="22"/>
          <w:lang w:eastAsia="en-US"/>
        </w:rPr>
        <w:t>pracovníky bez</w:t>
      </w:r>
      <w:r w:rsidRPr="007E0557">
        <w:rPr>
          <w:rFonts w:ascii="Segoe UI" w:hAnsi="Segoe UI" w:cs="Segoe UI"/>
          <w:sz w:val="22"/>
          <w:szCs w:val="22"/>
          <w:lang w:eastAsia="en-US"/>
        </w:rPr>
        <w:t xml:space="preserve"> bezpečnostní prověrk</w:t>
      </w:r>
      <w:r>
        <w:rPr>
          <w:rFonts w:ascii="Segoe UI" w:hAnsi="Segoe UI" w:cs="Segoe UI"/>
          <w:sz w:val="22"/>
          <w:szCs w:val="22"/>
          <w:lang w:eastAsia="en-US"/>
        </w:rPr>
        <w:t>y</w:t>
      </w:r>
      <w:r w:rsidRPr="007E0557">
        <w:rPr>
          <w:rFonts w:ascii="Segoe UI" w:hAnsi="Segoe UI" w:cs="Segoe UI"/>
          <w:sz w:val="22"/>
          <w:szCs w:val="22"/>
          <w:lang w:eastAsia="en-US"/>
        </w:rPr>
        <w:t xml:space="preserve"> </w:t>
      </w:r>
      <w:r>
        <w:rPr>
          <w:rFonts w:ascii="Segoe UI" w:hAnsi="Segoe UI" w:cs="Segoe UI"/>
          <w:sz w:val="22"/>
          <w:szCs w:val="22"/>
          <w:lang w:eastAsia="en-US"/>
        </w:rPr>
        <w:t xml:space="preserve">dle </w:t>
      </w:r>
      <w:r w:rsidR="006704AD">
        <w:rPr>
          <w:rFonts w:ascii="Segoe UI" w:hAnsi="Segoe UI" w:cs="Segoe UI"/>
          <w:sz w:val="22"/>
          <w:szCs w:val="22"/>
          <w:lang w:eastAsia="en-US"/>
        </w:rPr>
        <w:t xml:space="preserve">odst.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_Ref372629544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3.9</w:t>
      </w:r>
      <w:r w:rsidR="00E662DC">
        <w:rPr>
          <w:rFonts w:ascii="Segoe UI" w:hAnsi="Segoe UI" w:cs="Segoe UI"/>
          <w:sz w:val="22"/>
          <w:szCs w:val="22"/>
          <w:lang w:eastAsia="en-US"/>
        </w:rPr>
        <w:fldChar w:fldCharType="end"/>
      </w:r>
      <w:r w:rsidR="00E662DC">
        <w:rPr>
          <w:rFonts w:ascii="Segoe UI" w:hAnsi="Segoe UI" w:cs="Segoe UI"/>
          <w:sz w:val="22"/>
          <w:szCs w:val="22"/>
          <w:lang w:eastAsia="en-US"/>
        </w:rPr>
        <w:t xml:space="preserve"> </w:t>
      </w:r>
      <w:r w:rsidR="006704AD">
        <w:rPr>
          <w:rFonts w:ascii="Segoe UI" w:hAnsi="Segoe UI" w:cs="Segoe UI"/>
          <w:sz w:val="22"/>
          <w:szCs w:val="22"/>
          <w:lang w:eastAsia="en-US"/>
        </w:rPr>
        <w:t>Smlouvy</w:t>
      </w:r>
      <w:r>
        <w:rPr>
          <w:rFonts w:ascii="Segoe UI" w:hAnsi="Segoe UI" w:cs="Segoe UI"/>
          <w:sz w:val="22"/>
          <w:szCs w:val="22"/>
          <w:lang w:eastAsia="en-US"/>
        </w:rPr>
        <w:t>.</w:t>
      </w:r>
    </w:p>
    <w:p w14:paraId="5A325CD3" w14:textId="19E5F472" w:rsidR="004A0695" w:rsidRPr="00E15FAC" w:rsidRDefault="004A0695" w:rsidP="00C3283F">
      <w:pPr>
        <w:pStyle w:val="RLTextlnkuslovan"/>
        <w:numPr>
          <w:ilvl w:val="2"/>
          <w:numId w:val="2"/>
        </w:numPr>
        <w:spacing w:before="120" w:line="276" w:lineRule="auto"/>
        <w:rPr>
          <w:rFonts w:ascii="Segoe UI" w:hAnsi="Segoe UI" w:cs="Segoe UI"/>
          <w:sz w:val="22"/>
          <w:szCs w:val="22"/>
          <w:lang w:eastAsia="en-US"/>
        </w:rPr>
      </w:pPr>
      <w:bookmarkStart w:id="231" w:name="_Ref93331254"/>
      <w:r w:rsidRPr="00E15FAC">
        <w:rPr>
          <w:rFonts w:ascii="Segoe UI" w:hAnsi="Segoe UI" w:cs="Segoe UI"/>
          <w:sz w:val="22"/>
          <w:szCs w:val="22"/>
          <w:lang w:eastAsia="en-US"/>
        </w:rPr>
        <w:t xml:space="preserve">prodlení </w:t>
      </w:r>
      <w:r>
        <w:rPr>
          <w:rFonts w:ascii="Segoe UI" w:hAnsi="Segoe UI" w:cs="Segoe UI"/>
          <w:sz w:val="22"/>
          <w:szCs w:val="22"/>
          <w:lang w:eastAsia="en-US"/>
        </w:rPr>
        <w:t>Poskytovatele</w:t>
      </w:r>
      <w:r w:rsidRPr="00E15FAC">
        <w:rPr>
          <w:rFonts w:ascii="Segoe UI" w:hAnsi="Segoe UI" w:cs="Segoe UI"/>
          <w:sz w:val="22"/>
          <w:szCs w:val="22"/>
          <w:lang w:eastAsia="en-US"/>
        </w:rPr>
        <w:t xml:space="preserve"> s odstraněním vady</w:t>
      </w:r>
      <w:r>
        <w:rPr>
          <w:rFonts w:ascii="Segoe UI" w:hAnsi="Segoe UI" w:cs="Segoe UI"/>
          <w:sz w:val="22"/>
          <w:szCs w:val="22"/>
          <w:lang w:eastAsia="en-US"/>
        </w:rPr>
        <w:t xml:space="preserve"> </w:t>
      </w:r>
      <w:r w:rsidRPr="00E15FAC">
        <w:rPr>
          <w:rFonts w:ascii="Segoe UI" w:hAnsi="Segoe UI" w:cs="Segoe UI"/>
          <w:sz w:val="22"/>
          <w:szCs w:val="22"/>
          <w:lang w:eastAsia="en-US"/>
        </w:rPr>
        <w:t xml:space="preserve">dle </w:t>
      </w:r>
      <w:r>
        <w:rPr>
          <w:rFonts w:ascii="Segoe UI" w:hAnsi="Segoe UI" w:cs="Segoe UI"/>
          <w:sz w:val="22"/>
          <w:szCs w:val="22"/>
          <w:lang w:eastAsia="en-US"/>
        </w:rPr>
        <w:t xml:space="preserve">bodu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_Ref96070645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5.6.12</w:t>
      </w:r>
      <w:r w:rsidR="00E662DC">
        <w:rPr>
          <w:rFonts w:ascii="Segoe UI" w:hAnsi="Segoe UI" w:cs="Segoe UI"/>
          <w:sz w:val="22"/>
          <w:szCs w:val="22"/>
          <w:lang w:eastAsia="en-US"/>
        </w:rPr>
        <w:fldChar w:fldCharType="end"/>
      </w:r>
      <w:r w:rsidRPr="00E15FAC">
        <w:rPr>
          <w:rFonts w:ascii="Segoe UI" w:hAnsi="Segoe UI" w:cs="Segoe UI"/>
          <w:sz w:val="22"/>
          <w:szCs w:val="22"/>
          <w:lang w:eastAsia="en-US"/>
        </w:rPr>
        <w:t xml:space="preserve"> Smlouvy delší než </w:t>
      </w:r>
      <w:r w:rsidR="00A71766">
        <w:rPr>
          <w:rFonts w:ascii="Segoe UI" w:hAnsi="Segoe UI" w:cs="Segoe UI"/>
          <w:sz w:val="22"/>
          <w:szCs w:val="22"/>
          <w:lang w:eastAsia="en-US"/>
        </w:rPr>
        <w:t>dvacet čtyři (</w:t>
      </w:r>
      <w:r w:rsidRPr="00E15FAC">
        <w:rPr>
          <w:rFonts w:ascii="Segoe UI" w:hAnsi="Segoe UI" w:cs="Segoe UI"/>
          <w:sz w:val="22"/>
          <w:szCs w:val="22"/>
          <w:lang w:eastAsia="en-US"/>
        </w:rPr>
        <w:t>2</w:t>
      </w:r>
      <w:r>
        <w:rPr>
          <w:rFonts w:ascii="Segoe UI" w:hAnsi="Segoe UI" w:cs="Segoe UI"/>
          <w:sz w:val="22"/>
          <w:szCs w:val="22"/>
          <w:lang w:eastAsia="en-US"/>
        </w:rPr>
        <w:t>4</w:t>
      </w:r>
      <w:r w:rsidR="00A71766">
        <w:rPr>
          <w:rFonts w:ascii="Segoe UI" w:hAnsi="Segoe UI" w:cs="Segoe UI"/>
          <w:sz w:val="22"/>
          <w:szCs w:val="22"/>
          <w:lang w:eastAsia="en-US"/>
        </w:rPr>
        <w:t>)</w:t>
      </w:r>
      <w:r w:rsidRPr="00E15FAC">
        <w:rPr>
          <w:rFonts w:ascii="Segoe UI" w:hAnsi="Segoe UI" w:cs="Segoe UI"/>
          <w:sz w:val="22"/>
          <w:szCs w:val="22"/>
          <w:lang w:eastAsia="en-US"/>
        </w:rPr>
        <w:t xml:space="preserve"> </w:t>
      </w:r>
      <w:r>
        <w:rPr>
          <w:rFonts w:ascii="Segoe UI" w:hAnsi="Segoe UI" w:cs="Segoe UI"/>
          <w:sz w:val="22"/>
          <w:szCs w:val="22"/>
          <w:lang w:eastAsia="en-US"/>
        </w:rPr>
        <w:t>hodin</w:t>
      </w:r>
      <w:r w:rsidRPr="00E15FAC">
        <w:rPr>
          <w:rFonts w:ascii="Segoe UI" w:hAnsi="Segoe UI" w:cs="Segoe UI"/>
          <w:sz w:val="22"/>
          <w:szCs w:val="22"/>
          <w:lang w:eastAsia="en-US"/>
        </w:rPr>
        <w:t xml:space="preserve">, pokud </w:t>
      </w:r>
      <w:r w:rsidR="00806A0B">
        <w:rPr>
          <w:rFonts w:ascii="Segoe UI" w:hAnsi="Segoe UI" w:cs="Segoe UI"/>
          <w:sz w:val="22"/>
          <w:szCs w:val="22"/>
          <w:lang w:eastAsia="en-US"/>
        </w:rPr>
        <w:t>Poskytovatel</w:t>
      </w:r>
      <w:r w:rsidRPr="00E15FAC">
        <w:rPr>
          <w:rFonts w:ascii="Segoe UI" w:hAnsi="Segoe UI" w:cs="Segoe UI"/>
          <w:sz w:val="22"/>
          <w:szCs w:val="22"/>
          <w:lang w:eastAsia="en-US"/>
        </w:rPr>
        <w:t xml:space="preserve"> nezjedná nápravu ani v dodatečné přiměřené lhůtě, kterou mu k tomu Objednatel poskytne v písemné výzvě ke splnění povinnosti, přičemž tato lhůta nesmí být kratší než </w:t>
      </w:r>
      <w:r w:rsidR="00A71766">
        <w:rPr>
          <w:rFonts w:ascii="Segoe UI" w:hAnsi="Segoe UI" w:cs="Segoe UI"/>
          <w:sz w:val="22"/>
          <w:szCs w:val="22"/>
          <w:lang w:eastAsia="en-US"/>
        </w:rPr>
        <w:t>dvacet čtyři (</w:t>
      </w:r>
      <w:r w:rsidR="00806A0B">
        <w:rPr>
          <w:rFonts w:ascii="Segoe UI" w:hAnsi="Segoe UI" w:cs="Segoe UI"/>
          <w:sz w:val="22"/>
          <w:szCs w:val="22"/>
          <w:lang w:eastAsia="en-US"/>
        </w:rPr>
        <w:t>24</w:t>
      </w:r>
      <w:r w:rsidR="00A71766">
        <w:rPr>
          <w:rFonts w:ascii="Segoe UI" w:hAnsi="Segoe UI" w:cs="Segoe UI"/>
          <w:sz w:val="22"/>
          <w:szCs w:val="22"/>
          <w:lang w:eastAsia="en-US"/>
        </w:rPr>
        <w:t>)</w:t>
      </w:r>
      <w:r w:rsidR="00806A0B">
        <w:rPr>
          <w:rFonts w:ascii="Segoe UI" w:hAnsi="Segoe UI" w:cs="Segoe UI"/>
          <w:sz w:val="22"/>
          <w:szCs w:val="22"/>
          <w:lang w:eastAsia="en-US"/>
        </w:rPr>
        <w:t xml:space="preserve"> hodin</w:t>
      </w:r>
      <w:r w:rsidRPr="00E15FAC">
        <w:rPr>
          <w:rFonts w:ascii="Segoe UI" w:hAnsi="Segoe UI" w:cs="Segoe UI"/>
          <w:sz w:val="22"/>
          <w:szCs w:val="22"/>
          <w:lang w:eastAsia="en-US"/>
        </w:rPr>
        <w:t xml:space="preserve"> od doručení takovéto výzvy;</w:t>
      </w:r>
      <w:bookmarkEnd w:id="231"/>
    </w:p>
    <w:p w14:paraId="2073BCE1" w14:textId="00C3BF15" w:rsidR="004A0695" w:rsidRPr="00EF0938" w:rsidRDefault="006F11C2" w:rsidP="00C3283F">
      <w:pPr>
        <w:pStyle w:val="RLTextlnkuslovan"/>
        <w:numPr>
          <w:ilvl w:val="2"/>
          <w:numId w:val="2"/>
        </w:numPr>
        <w:spacing w:before="120" w:line="276" w:lineRule="auto"/>
        <w:rPr>
          <w:rFonts w:ascii="Segoe UI" w:hAnsi="Segoe UI" w:cs="Segoe UI"/>
          <w:sz w:val="22"/>
          <w:szCs w:val="22"/>
          <w:lang w:eastAsia="en-US"/>
        </w:rPr>
      </w:pPr>
      <w:bookmarkStart w:id="232" w:name="_Toc419465180"/>
      <w:bookmarkStart w:id="233" w:name="_Toc425139200"/>
      <w:bookmarkStart w:id="234" w:name="_Toc440526013"/>
      <w:r>
        <w:rPr>
          <w:rFonts w:ascii="Segoe UI" w:hAnsi="Segoe UI" w:cs="Segoe UI"/>
          <w:sz w:val="22"/>
          <w:szCs w:val="22"/>
          <w:lang w:eastAsia="en-US"/>
        </w:rPr>
        <w:t xml:space="preserve">jiná </w:t>
      </w:r>
      <w:r w:rsidR="004A0695" w:rsidRPr="00EF0938">
        <w:rPr>
          <w:rFonts w:ascii="Segoe UI" w:hAnsi="Segoe UI" w:cs="Segoe UI"/>
          <w:sz w:val="22"/>
          <w:szCs w:val="22"/>
          <w:lang w:eastAsia="en-US"/>
        </w:rPr>
        <w:t xml:space="preserve">prodlení </w:t>
      </w:r>
      <w:r w:rsidR="004A0695">
        <w:rPr>
          <w:rFonts w:ascii="Segoe UI" w:hAnsi="Segoe UI" w:cs="Segoe UI"/>
          <w:sz w:val="22"/>
          <w:szCs w:val="22"/>
          <w:lang w:eastAsia="en-US"/>
        </w:rPr>
        <w:t xml:space="preserve">Poskytovatele </w:t>
      </w:r>
      <w:r>
        <w:rPr>
          <w:rFonts w:ascii="Segoe UI" w:hAnsi="Segoe UI" w:cs="Segoe UI"/>
          <w:sz w:val="22"/>
          <w:szCs w:val="22"/>
          <w:lang w:eastAsia="en-US"/>
        </w:rPr>
        <w:t xml:space="preserve">než dle bodu </w:t>
      </w:r>
      <w:r w:rsidR="009B68A5">
        <w:rPr>
          <w:rFonts w:ascii="Segoe UI" w:hAnsi="Segoe UI" w:cs="Segoe UI"/>
          <w:sz w:val="22"/>
          <w:szCs w:val="22"/>
          <w:lang w:eastAsia="en-US"/>
        </w:rPr>
        <w:fldChar w:fldCharType="begin"/>
      </w:r>
      <w:r w:rsidR="009B68A5">
        <w:rPr>
          <w:rFonts w:ascii="Segoe UI" w:hAnsi="Segoe UI" w:cs="Segoe UI"/>
          <w:sz w:val="22"/>
          <w:szCs w:val="22"/>
          <w:lang w:eastAsia="en-US"/>
        </w:rPr>
        <w:instrText xml:space="preserve"> REF _Ref93331254 \r \h </w:instrText>
      </w:r>
      <w:r w:rsidR="009B68A5">
        <w:rPr>
          <w:rFonts w:ascii="Segoe UI" w:hAnsi="Segoe UI" w:cs="Segoe UI"/>
          <w:sz w:val="22"/>
          <w:szCs w:val="22"/>
          <w:lang w:eastAsia="en-US"/>
        </w:rPr>
      </w:r>
      <w:r w:rsidR="009B68A5">
        <w:rPr>
          <w:rFonts w:ascii="Segoe UI" w:hAnsi="Segoe UI" w:cs="Segoe UI"/>
          <w:sz w:val="22"/>
          <w:szCs w:val="22"/>
          <w:lang w:eastAsia="en-US"/>
        </w:rPr>
        <w:fldChar w:fldCharType="separate"/>
      </w:r>
      <w:r w:rsidR="009B68A5">
        <w:rPr>
          <w:rFonts w:ascii="Segoe UI" w:hAnsi="Segoe UI" w:cs="Segoe UI"/>
          <w:sz w:val="22"/>
          <w:szCs w:val="22"/>
          <w:lang w:eastAsia="en-US"/>
        </w:rPr>
        <w:t>20.4.2</w:t>
      </w:r>
      <w:r w:rsidR="009B68A5">
        <w:rPr>
          <w:rFonts w:ascii="Segoe UI" w:hAnsi="Segoe UI" w:cs="Segoe UI"/>
          <w:sz w:val="22"/>
          <w:szCs w:val="22"/>
          <w:lang w:eastAsia="en-US"/>
        </w:rPr>
        <w:fldChar w:fldCharType="end"/>
      </w:r>
      <w:r w:rsidR="00E662DC">
        <w:rPr>
          <w:rFonts w:ascii="Segoe UI" w:hAnsi="Segoe UI" w:cs="Segoe UI"/>
          <w:sz w:val="22"/>
          <w:szCs w:val="22"/>
          <w:lang w:eastAsia="en-US"/>
        </w:rPr>
        <w:t xml:space="preserve"> </w:t>
      </w:r>
      <w:r w:rsidR="004A0695" w:rsidRPr="00EF0938">
        <w:rPr>
          <w:rFonts w:ascii="Segoe UI" w:hAnsi="Segoe UI" w:cs="Segoe UI"/>
          <w:sz w:val="22"/>
          <w:szCs w:val="22"/>
          <w:lang w:eastAsia="en-US"/>
        </w:rPr>
        <w:t xml:space="preserve">s realizací </w:t>
      </w:r>
      <w:r w:rsidR="00533B1D">
        <w:rPr>
          <w:rFonts w:ascii="Segoe UI" w:hAnsi="Segoe UI" w:cs="Segoe UI"/>
          <w:sz w:val="22"/>
          <w:szCs w:val="22"/>
        </w:rPr>
        <w:t>P</w:t>
      </w:r>
      <w:r w:rsidR="00533B1D" w:rsidRPr="006C1A91">
        <w:rPr>
          <w:rFonts w:ascii="Segoe UI" w:hAnsi="Segoe UI" w:cs="Segoe UI"/>
          <w:sz w:val="22"/>
          <w:szCs w:val="22"/>
        </w:rPr>
        <w:t>ředmět</w:t>
      </w:r>
      <w:r w:rsidR="00533B1D">
        <w:rPr>
          <w:rFonts w:ascii="Segoe UI" w:hAnsi="Segoe UI" w:cs="Segoe UI"/>
          <w:sz w:val="22"/>
          <w:szCs w:val="22"/>
        </w:rPr>
        <w:t>u</w:t>
      </w:r>
      <w:r w:rsidR="00533B1D" w:rsidRPr="006C1A91">
        <w:rPr>
          <w:rFonts w:ascii="Segoe UI" w:hAnsi="Segoe UI" w:cs="Segoe UI"/>
          <w:sz w:val="22"/>
          <w:szCs w:val="22"/>
        </w:rPr>
        <w:t xml:space="preserve"> plnění </w:t>
      </w:r>
      <w:r w:rsidR="004A0695" w:rsidRPr="00EF0938">
        <w:rPr>
          <w:rFonts w:ascii="Segoe UI" w:hAnsi="Segoe UI" w:cs="Segoe UI"/>
          <w:sz w:val="22"/>
          <w:szCs w:val="22"/>
          <w:lang w:eastAsia="en-US"/>
        </w:rPr>
        <w:t xml:space="preserve">(či jeho části) v termínech dle Smlouvy či dalších dílčích termínech stanovených v této Smlouvě, jejích přílohách anebo </w:t>
      </w:r>
      <w:r w:rsidR="0001641F" w:rsidRPr="00EF0938">
        <w:rPr>
          <w:rFonts w:ascii="Segoe UI" w:hAnsi="Segoe UI" w:cs="Segoe UI"/>
          <w:sz w:val="22"/>
          <w:szCs w:val="22"/>
          <w:lang w:eastAsia="en-US"/>
        </w:rPr>
        <w:t>na</w:t>
      </w:r>
      <w:r w:rsidR="0001641F">
        <w:rPr>
          <w:rFonts w:ascii="Segoe UI" w:hAnsi="Segoe UI" w:cs="Segoe UI"/>
          <w:sz w:val="22"/>
          <w:szCs w:val="22"/>
          <w:lang w:eastAsia="en-US"/>
        </w:rPr>
        <w:t> </w:t>
      </w:r>
      <w:r w:rsidR="004A0695" w:rsidRPr="00EF0938">
        <w:rPr>
          <w:rFonts w:ascii="Segoe UI" w:hAnsi="Segoe UI" w:cs="Segoe UI"/>
          <w:sz w:val="22"/>
          <w:szCs w:val="22"/>
          <w:lang w:eastAsia="en-US"/>
        </w:rPr>
        <w:t>jejím základě delší než</w:t>
      </w:r>
      <w:r w:rsidR="00A71766">
        <w:rPr>
          <w:rFonts w:ascii="Segoe UI" w:hAnsi="Segoe UI" w:cs="Segoe UI"/>
          <w:sz w:val="22"/>
          <w:szCs w:val="22"/>
          <w:lang w:eastAsia="en-US"/>
        </w:rPr>
        <w:t xml:space="preserve"> patnáct</w:t>
      </w:r>
      <w:r w:rsidR="004A0695" w:rsidRPr="00EF0938">
        <w:rPr>
          <w:rFonts w:ascii="Segoe UI" w:hAnsi="Segoe UI" w:cs="Segoe UI"/>
          <w:sz w:val="22"/>
          <w:szCs w:val="22"/>
          <w:lang w:eastAsia="en-US"/>
        </w:rPr>
        <w:t xml:space="preserve"> </w:t>
      </w:r>
      <w:r w:rsidR="00A71766">
        <w:rPr>
          <w:rFonts w:ascii="Segoe UI" w:hAnsi="Segoe UI" w:cs="Segoe UI"/>
          <w:sz w:val="22"/>
          <w:szCs w:val="22"/>
          <w:lang w:eastAsia="en-US"/>
        </w:rPr>
        <w:t>(</w:t>
      </w:r>
      <w:r w:rsidR="004A0695">
        <w:rPr>
          <w:rFonts w:ascii="Segoe UI" w:hAnsi="Segoe UI" w:cs="Segoe UI"/>
          <w:sz w:val="22"/>
          <w:szCs w:val="22"/>
          <w:lang w:eastAsia="en-US"/>
        </w:rPr>
        <w:t>15</w:t>
      </w:r>
      <w:r w:rsidR="00A71766">
        <w:rPr>
          <w:rFonts w:ascii="Segoe UI" w:hAnsi="Segoe UI" w:cs="Segoe UI"/>
          <w:sz w:val="22"/>
          <w:szCs w:val="22"/>
          <w:lang w:eastAsia="en-US"/>
        </w:rPr>
        <w:t>)</w:t>
      </w:r>
      <w:r w:rsidR="004A0695" w:rsidRPr="00EF0938">
        <w:rPr>
          <w:rFonts w:ascii="Segoe UI" w:hAnsi="Segoe UI" w:cs="Segoe UI"/>
          <w:sz w:val="22"/>
          <w:szCs w:val="22"/>
          <w:lang w:eastAsia="en-US"/>
        </w:rPr>
        <w:t xml:space="preserve"> kalendářních dnů, pokud </w:t>
      </w:r>
      <w:r w:rsidR="004A0695">
        <w:rPr>
          <w:rFonts w:ascii="Segoe UI" w:hAnsi="Segoe UI" w:cs="Segoe UI"/>
          <w:sz w:val="22"/>
          <w:szCs w:val="22"/>
          <w:lang w:eastAsia="en-US"/>
        </w:rPr>
        <w:t xml:space="preserve">Poskytovatel </w:t>
      </w:r>
      <w:r w:rsidR="004A0695" w:rsidRPr="00EF0938">
        <w:rPr>
          <w:rFonts w:ascii="Segoe UI" w:hAnsi="Segoe UI" w:cs="Segoe UI"/>
          <w:sz w:val="22"/>
          <w:szCs w:val="22"/>
          <w:lang w:eastAsia="en-US"/>
        </w:rPr>
        <w:t xml:space="preserve">nezjedná nápravu ani v dodatečné přiměřené lhůtě, kterou mu k tomu Objednatel poskytne v písemné výzvě ke splnění povinnosti, přičemž tato lhůta nesmí být kratší než </w:t>
      </w:r>
      <w:r w:rsidR="00A71766">
        <w:rPr>
          <w:rFonts w:ascii="Segoe UI" w:hAnsi="Segoe UI" w:cs="Segoe UI"/>
          <w:sz w:val="22"/>
          <w:szCs w:val="22"/>
          <w:lang w:eastAsia="en-US"/>
        </w:rPr>
        <w:t>deset (</w:t>
      </w:r>
      <w:r w:rsidR="004A0695" w:rsidRPr="00EF0938">
        <w:rPr>
          <w:rFonts w:ascii="Segoe UI" w:hAnsi="Segoe UI" w:cs="Segoe UI"/>
          <w:sz w:val="22"/>
          <w:szCs w:val="22"/>
          <w:lang w:eastAsia="en-US"/>
        </w:rPr>
        <w:t>10</w:t>
      </w:r>
      <w:r w:rsidR="00A71766">
        <w:rPr>
          <w:rFonts w:ascii="Segoe UI" w:hAnsi="Segoe UI" w:cs="Segoe UI"/>
          <w:sz w:val="22"/>
          <w:szCs w:val="22"/>
          <w:lang w:eastAsia="en-US"/>
        </w:rPr>
        <w:t>)</w:t>
      </w:r>
      <w:r w:rsidR="004A0695" w:rsidRPr="00EF0938">
        <w:rPr>
          <w:rFonts w:ascii="Segoe UI" w:hAnsi="Segoe UI" w:cs="Segoe UI"/>
          <w:sz w:val="22"/>
          <w:szCs w:val="22"/>
          <w:lang w:eastAsia="en-US"/>
        </w:rPr>
        <w:t xml:space="preserve"> pracovních dnů od doručení takovéto výzvy;</w:t>
      </w:r>
      <w:bookmarkEnd w:id="232"/>
      <w:bookmarkEnd w:id="233"/>
      <w:bookmarkEnd w:id="234"/>
    </w:p>
    <w:p w14:paraId="0407F0C0" w14:textId="19566ED1" w:rsidR="006F11C2" w:rsidRPr="00E15FAC" w:rsidRDefault="006F11C2" w:rsidP="00C3283F">
      <w:pPr>
        <w:pStyle w:val="RLTextlnkuslovan"/>
        <w:numPr>
          <w:ilvl w:val="2"/>
          <w:numId w:val="2"/>
        </w:numPr>
        <w:spacing w:before="120" w:line="276" w:lineRule="auto"/>
        <w:rPr>
          <w:rFonts w:ascii="Segoe UI" w:hAnsi="Segoe UI" w:cs="Segoe UI"/>
          <w:sz w:val="22"/>
          <w:szCs w:val="22"/>
          <w:lang w:eastAsia="en-US"/>
        </w:rPr>
      </w:pPr>
      <w:r>
        <w:rPr>
          <w:rFonts w:ascii="Segoe UI" w:hAnsi="Segoe UI" w:cs="Segoe UI"/>
          <w:sz w:val="22"/>
          <w:szCs w:val="22"/>
          <w:lang w:eastAsia="en-US"/>
        </w:rPr>
        <w:t xml:space="preserve">Poskytovatelovo opakované </w:t>
      </w:r>
      <w:r w:rsidRPr="00E15FAC">
        <w:rPr>
          <w:rFonts w:ascii="Segoe UI" w:hAnsi="Segoe UI" w:cs="Segoe UI"/>
          <w:sz w:val="22"/>
          <w:szCs w:val="22"/>
          <w:lang w:eastAsia="en-US"/>
        </w:rPr>
        <w:t xml:space="preserve">porušení povinnosti dle odst.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_Ref372629542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3.7</w:t>
      </w:r>
      <w:r w:rsidR="00E662DC">
        <w:rPr>
          <w:rFonts w:ascii="Segoe UI" w:hAnsi="Segoe UI" w:cs="Segoe UI"/>
          <w:sz w:val="22"/>
          <w:szCs w:val="22"/>
          <w:lang w:eastAsia="en-US"/>
        </w:rPr>
        <w:fldChar w:fldCharType="end"/>
      </w:r>
      <w:r w:rsidR="00E662DC">
        <w:rPr>
          <w:rFonts w:ascii="Segoe UI" w:hAnsi="Segoe UI" w:cs="Segoe UI"/>
          <w:sz w:val="22"/>
          <w:szCs w:val="22"/>
          <w:lang w:eastAsia="en-US"/>
        </w:rPr>
        <w:t xml:space="preserve"> </w:t>
      </w:r>
      <w:r w:rsidRPr="00E15FAC">
        <w:rPr>
          <w:rFonts w:ascii="Segoe UI" w:hAnsi="Segoe UI" w:cs="Segoe UI"/>
          <w:sz w:val="22"/>
          <w:szCs w:val="22"/>
          <w:lang w:eastAsia="en-US"/>
        </w:rPr>
        <w:t>Smlouvy;</w:t>
      </w:r>
    </w:p>
    <w:p w14:paraId="3FABACC0" w14:textId="28411E64" w:rsidR="006F11C2" w:rsidRPr="00E15FAC" w:rsidRDefault="006F11C2" w:rsidP="00C3283F">
      <w:pPr>
        <w:pStyle w:val="RLTextlnkuslovan"/>
        <w:numPr>
          <w:ilvl w:val="2"/>
          <w:numId w:val="2"/>
        </w:numPr>
        <w:spacing w:before="120" w:line="276" w:lineRule="auto"/>
        <w:rPr>
          <w:rFonts w:ascii="Segoe UI" w:hAnsi="Segoe UI" w:cs="Segoe UI"/>
          <w:sz w:val="22"/>
          <w:szCs w:val="22"/>
          <w:lang w:eastAsia="en-US"/>
        </w:rPr>
      </w:pPr>
      <w:r>
        <w:rPr>
          <w:rFonts w:ascii="Segoe UI" w:hAnsi="Segoe UI" w:cs="Segoe UI"/>
          <w:sz w:val="22"/>
          <w:szCs w:val="22"/>
          <w:lang w:eastAsia="en-US"/>
        </w:rPr>
        <w:t xml:space="preserve">Poskytovatelovo </w:t>
      </w:r>
      <w:r w:rsidRPr="00E15FAC">
        <w:rPr>
          <w:rFonts w:ascii="Segoe UI" w:hAnsi="Segoe UI" w:cs="Segoe UI"/>
          <w:sz w:val="22"/>
          <w:szCs w:val="22"/>
          <w:lang w:eastAsia="en-US"/>
        </w:rPr>
        <w:t xml:space="preserve">porušení povinnosti dle odst.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_Ref96156961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3.8</w:t>
      </w:r>
      <w:r w:rsidR="00E662DC">
        <w:rPr>
          <w:rFonts w:ascii="Segoe UI" w:hAnsi="Segoe UI" w:cs="Segoe UI"/>
          <w:sz w:val="22"/>
          <w:szCs w:val="22"/>
          <w:lang w:eastAsia="en-US"/>
        </w:rPr>
        <w:fldChar w:fldCharType="end"/>
      </w:r>
      <w:r w:rsidR="00E662DC">
        <w:rPr>
          <w:rFonts w:ascii="Segoe UI" w:hAnsi="Segoe UI" w:cs="Segoe UI"/>
          <w:sz w:val="22"/>
          <w:szCs w:val="22"/>
          <w:lang w:eastAsia="en-US"/>
        </w:rPr>
        <w:t xml:space="preserve"> </w:t>
      </w:r>
      <w:r w:rsidRPr="00E15FAC">
        <w:rPr>
          <w:rFonts w:ascii="Segoe UI" w:hAnsi="Segoe UI" w:cs="Segoe UI"/>
          <w:sz w:val="22"/>
          <w:szCs w:val="22"/>
          <w:lang w:eastAsia="en-US"/>
        </w:rPr>
        <w:t>Smlouvy;</w:t>
      </w:r>
    </w:p>
    <w:p w14:paraId="335C3920" w14:textId="70862673" w:rsidR="00D96677" w:rsidRPr="00E15FAC" w:rsidRDefault="00D96677" w:rsidP="00C3283F">
      <w:pPr>
        <w:pStyle w:val="RLTextlnkuslovan"/>
        <w:numPr>
          <w:ilvl w:val="2"/>
          <w:numId w:val="2"/>
        </w:numPr>
        <w:spacing w:before="120" w:line="276" w:lineRule="auto"/>
        <w:rPr>
          <w:rFonts w:ascii="Segoe UI" w:hAnsi="Segoe UI" w:cs="Segoe UI"/>
          <w:sz w:val="22"/>
          <w:szCs w:val="22"/>
          <w:lang w:eastAsia="en-US"/>
        </w:rPr>
      </w:pPr>
      <w:r w:rsidRPr="00E15FAC">
        <w:rPr>
          <w:rFonts w:ascii="Segoe UI" w:hAnsi="Segoe UI" w:cs="Segoe UI"/>
          <w:sz w:val="22"/>
          <w:szCs w:val="22"/>
          <w:lang w:eastAsia="en-US"/>
        </w:rPr>
        <w:t xml:space="preserve">opakované porušení povinnosti </w:t>
      </w:r>
      <w:r w:rsidR="00E15FAC">
        <w:rPr>
          <w:rFonts w:ascii="Segoe UI" w:hAnsi="Segoe UI" w:cs="Segoe UI"/>
          <w:sz w:val="22"/>
          <w:szCs w:val="22"/>
          <w:lang w:eastAsia="en-US"/>
        </w:rPr>
        <w:t xml:space="preserve">Poskytovatele </w:t>
      </w:r>
      <w:r w:rsidRPr="00E15FAC">
        <w:rPr>
          <w:rFonts w:ascii="Segoe UI" w:hAnsi="Segoe UI" w:cs="Segoe UI"/>
          <w:sz w:val="22"/>
          <w:szCs w:val="22"/>
          <w:lang w:eastAsia="en-US"/>
        </w:rPr>
        <w:t xml:space="preserve">provést hodnocení dopadů změnového požadavku dle odst.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_Ref96155745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9.2</w:t>
      </w:r>
      <w:r w:rsidR="00E662DC">
        <w:rPr>
          <w:rFonts w:ascii="Segoe UI" w:hAnsi="Segoe UI" w:cs="Segoe UI"/>
          <w:sz w:val="22"/>
          <w:szCs w:val="22"/>
          <w:lang w:eastAsia="en-US"/>
        </w:rPr>
        <w:fldChar w:fldCharType="end"/>
      </w:r>
      <w:r w:rsidR="00E662DC">
        <w:rPr>
          <w:rFonts w:ascii="Segoe UI" w:hAnsi="Segoe UI" w:cs="Segoe UI"/>
          <w:sz w:val="22"/>
          <w:szCs w:val="22"/>
          <w:lang w:eastAsia="en-US"/>
        </w:rPr>
        <w:t xml:space="preserve"> </w:t>
      </w:r>
      <w:r w:rsidRPr="00E15FAC">
        <w:rPr>
          <w:rFonts w:ascii="Segoe UI" w:hAnsi="Segoe UI" w:cs="Segoe UI"/>
          <w:sz w:val="22"/>
          <w:szCs w:val="22"/>
          <w:lang w:eastAsia="en-US"/>
        </w:rPr>
        <w:t xml:space="preserve">Smlouvy nebo prodlení s ním delší než </w:t>
      </w:r>
      <w:r w:rsidR="00A71766">
        <w:rPr>
          <w:rFonts w:ascii="Segoe UI" w:hAnsi="Segoe UI" w:cs="Segoe UI"/>
          <w:sz w:val="22"/>
          <w:szCs w:val="22"/>
          <w:lang w:eastAsia="en-US"/>
        </w:rPr>
        <w:t>patnáct (</w:t>
      </w:r>
      <w:r w:rsidRPr="00E15FAC">
        <w:rPr>
          <w:rFonts w:ascii="Segoe UI" w:hAnsi="Segoe UI" w:cs="Segoe UI"/>
          <w:sz w:val="22"/>
          <w:szCs w:val="22"/>
          <w:lang w:eastAsia="en-US"/>
        </w:rPr>
        <w:t>15</w:t>
      </w:r>
      <w:r w:rsidR="00A71766">
        <w:rPr>
          <w:rFonts w:ascii="Segoe UI" w:hAnsi="Segoe UI" w:cs="Segoe UI"/>
          <w:sz w:val="22"/>
          <w:szCs w:val="22"/>
          <w:lang w:eastAsia="en-US"/>
        </w:rPr>
        <w:t>)</w:t>
      </w:r>
      <w:r w:rsidRPr="00E15FAC">
        <w:rPr>
          <w:rFonts w:ascii="Segoe UI" w:hAnsi="Segoe UI" w:cs="Segoe UI"/>
          <w:sz w:val="22"/>
          <w:szCs w:val="22"/>
          <w:lang w:eastAsia="en-US"/>
        </w:rPr>
        <w:t xml:space="preserve"> kalendářních dnů, pokud </w:t>
      </w:r>
      <w:r w:rsidR="00E15FAC">
        <w:rPr>
          <w:rFonts w:ascii="Segoe UI" w:hAnsi="Segoe UI" w:cs="Segoe UI"/>
          <w:sz w:val="22"/>
          <w:szCs w:val="22"/>
          <w:lang w:eastAsia="en-US"/>
        </w:rPr>
        <w:t xml:space="preserve">Poskytovatele </w:t>
      </w:r>
      <w:r w:rsidRPr="00E15FAC">
        <w:rPr>
          <w:rFonts w:ascii="Segoe UI" w:hAnsi="Segoe UI" w:cs="Segoe UI"/>
          <w:sz w:val="22"/>
          <w:szCs w:val="22"/>
          <w:lang w:eastAsia="en-US"/>
        </w:rPr>
        <w:t xml:space="preserve">nezjedná nápravu ani v dodatečné přiměřené lhůtě, kterou mu k tomu Objednatel poskytne v písemné výzvě ke splnění povinnosti, přičemž tato lhůta nesmí být kratší než </w:t>
      </w:r>
      <w:r w:rsidR="00A71766">
        <w:rPr>
          <w:rFonts w:ascii="Segoe UI" w:hAnsi="Segoe UI" w:cs="Segoe UI"/>
          <w:sz w:val="22"/>
          <w:szCs w:val="22"/>
          <w:lang w:eastAsia="en-US"/>
        </w:rPr>
        <w:t>pět (</w:t>
      </w:r>
      <w:r w:rsidRPr="00E15FAC">
        <w:rPr>
          <w:rFonts w:ascii="Segoe UI" w:hAnsi="Segoe UI" w:cs="Segoe UI"/>
          <w:sz w:val="22"/>
          <w:szCs w:val="22"/>
          <w:lang w:eastAsia="en-US"/>
        </w:rPr>
        <w:t>5</w:t>
      </w:r>
      <w:r w:rsidR="00A71766">
        <w:rPr>
          <w:rFonts w:ascii="Segoe UI" w:hAnsi="Segoe UI" w:cs="Segoe UI"/>
          <w:sz w:val="22"/>
          <w:szCs w:val="22"/>
          <w:lang w:eastAsia="en-US"/>
        </w:rPr>
        <w:t>)</w:t>
      </w:r>
      <w:r w:rsidRPr="00E15FAC">
        <w:rPr>
          <w:rFonts w:ascii="Segoe UI" w:hAnsi="Segoe UI" w:cs="Segoe UI"/>
          <w:sz w:val="22"/>
          <w:szCs w:val="22"/>
          <w:lang w:eastAsia="en-US"/>
        </w:rPr>
        <w:t xml:space="preserve"> pracovních dnů </w:t>
      </w:r>
      <w:r w:rsidR="0001641F" w:rsidRPr="00E15FAC">
        <w:rPr>
          <w:rFonts w:ascii="Segoe UI" w:hAnsi="Segoe UI" w:cs="Segoe UI"/>
          <w:sz w:val="22"/>
          <w:szCs w:val="22"/>
          <w:lang w:eastAsia="en-US"/>
        </w:rPr>
        <w:t>od</w:t>
      </w:r>
      <w:r w:rsidR="0001641F">
        <w:rPr>
          <w:rFonts w:ascii="Segoe UI" w:hAnsi="Segoe UI" w:cs="Segoe UI"/>
          <w:sz w:val="22"/>
          <w:szCs w:val="22"/>
          <w:lang w:eastAsia="en-US"/>
        </w:rPr>
        <w:t> </w:t>
      </w:r>
      <w:r w:rsidRPr="00E15FAC">
        <w:rPr>
          <w:rFonts w:ascii="Segoe UI" w:hAnsi="Segoe UI" w:cs="Segoe UI"/>
          <w:sz w:val="22"/>
          <w:szCs w:val="22"/>
          <w:lang w:eastAsia="en-US"/>
        </w:rPr>
        <w:t>doručení takovéto výzvy;</w:t>
      </w:r>
    </w:p>
    <w:bookmarkEnd w:id="228"/>
    <w:p w14:paraId="1A999D63" w14:textId="0136D40A" w:rsidR="0030388D" w:rsidRDefault="002649B2" w:rsidP="00C3283F">
      <w:pPr>
        <w:pStyle w:val="RLTextlnkuslovan"/>
        <w:numPr>
          <w:ilvl w:val="2"/>
          <w:numId w:val="2"/>
        </w:numPr>
        <w:spacing w:before="120" w:line="276" w:lineRule="auto"/>
        <w:rPr>
          <w:rFonts w:ascii="Segoe UI" w:hAnsi="Segoe UI" w:cs="Segoe UI"/>
          <w:sz w:val="22"/>
          <w:szCs w:val="22"/>
          <w:lang w:eastAsia="en-US"/>
        </w:rPr>
      </w:pPr>
      <w:r>
        <w:rPr>
          <w:rFonts w:ascii="Segoe UI" w:hAnsi="Segoe UI" w:cs="Segoe UI"/>
          <w:sz w:val="22"/>
          <w:szCs w:val="22"/>
        </w:rPr>
        <w:t>opakované</w:t>
      </w:r>
      <w:r w:rsidR="0030388D" w:rsidRPr="00BB0CCF">
        <w:rPr>
          <w:rFonts w:ascii="Segoe UI" w:hAnsi="Segoe UI" w:cs="Segoe UI"/>
          <w:sz w:val="22"/>
          <w:szCs w:val="22"/>
        </w:rPr>
        <w:t xml:space="preserve"> porušení povinnosti </w:t>
      </w:r>
      <w:r w:rsidR="0030388D">
        <w:rPr>
          <w:rFonts w:ascii="Segoe UI" w:hAnsi="Segoe UI" w:cs="Segoe UI"/>
          <w:sz w:val="22"/>
          <w:szCs w:val="22"/>
        </w:rPr>
        <w:t>Poskytovatele</w:t>
      </w:r>
      <w:r w:rsidR="0030388D" w:rsidRPr="00BB0CCF">
        <w:rPr>
          <w:rFonts w:ascii="Segoe UI" w:hAnsi="Segoe UI" w:cs="Segoe UI"/>
          <w:sz w:val="22"/>
          <w:szCs w:val="22"/>
        </w:rPr>
        <w:t xml:space="preserve"> dle odst. </w:t>
      </w:r>
      <w:r w:rsidR="00E662DC">
        <w:rPr>
          <w:rFonts w:ascii="Segoe UI" w:hAnsi="Segoe UI" w:cs="Segoe UI"/>
          <w:sz w:val="22"/>
          <w:szCs w:val="22"/>
        </w:rPr>
        <w:fldChar w:fldCharType="begin"/>
      </w:r>
      <w:r w:rsidR="00E662DC">
        <w:rPr>
          <w:rFonts w:ascii="Segoe UI" w:hAnsi="Segoe UI" w:cs="Segoe UI"/>
          <w:sz w:val="22"/>
          <w:szCs w:val="22"/>
        </w:rPr>
        <w:instrText xml:space="preserve"> REF _Ref96155778 \r \h </w:instrText>
      </w:r>
      <w:r w:rsidR="00E662DC">
        <w:rPr>
          <w:rFonts w:ascii="Segoe UI" w:hAnsi="Segoe UI" w:cs="Segoe UI"/>
          <w:sz w:val="22"/>
          <w:szCs w:val="22"/>
        </w:rPr>
      </w:r>
      <w:r w:rsidR="00E662DC">
        <w:rPr>
          <w:rFonts w:ascii="Segoe UI" w:hAnsi="Segoe UI" w:cs="Segoe UI"/>
          <w:sz w:val="22"/>
          <w:szCs w:val="22"/>
        </w:rPr>
        <w:fldChar w:fldCharType="separate"/>
      </w:r>
      <w:r w:rsidR="00E662DC">
        <w:rPr>
          <w:rFonts w:ascii="Segoe UI" w:hAnsi="Segoe UI" w:cs="Segoe UI"/>
          <w:sz w:val="22"/>
          <w:szCs w:val="22"/>
        </w:rPr>
        <w:t>11.1.11</w:t>
      </w:r>
      <w:r w:rsidR="00E662DC">
        <w:rPr>
          <w:rFonts w:ascii="Segoe UI" w:hAnsi="Segoe UI" w:cs="Segoe UI"/>
          <w:sz w:val="22"/>
          <w:szCs w:val="22"/>
        </w:rPr>
        <w:fldChar w:fldCharType="end"/>
      </w:r>
      <w:r w:rsidR="0030388D">
        <w:rPr>
          <w:rFonts w:ascii="Segoe UI" w:hAnsi="Segoe UI" w:cs="Segoe UI"/>
          <w:sz w:val="22"/>
          <w:szCs w:val="22"/>
        </w:rPr>
        <w:t xml:space="preserve"> Smlouvy</w:t>
      </w:r>
      <w:r>
        <w:rPr>
          <w:rFonts w:ascii="Segoe UI" w:hAnsi="Segoe UI" w:cs="Segoe UI"/>
          <w:sz w:val="22"/>
          <w:szCs w:val="22"/>
        </w:rPr>
        <w:t>;</w:t>
      </w:r>
    </w:p>
    <w:p w14:paraId="6CDFF7EC" w14:textId="1C79AA7E" w:rsidR="002649B2" w:rsidRDefault="002649B2" w:rsidP="00C3283F">
      <w:pPr>
        <w:pStyle w:val="RLTextlnkuslovan"/>
        <w:numPr>
          <w:ilvl w:val="2"/>
          <w:numId w:val="2"/>
        </w:numPr>
        <w:spacing w:before="120" w:line="276" w:lineRule="auto"/>
        <w:rPr>
          <w:rFonts w:ascii="Segoe UI" w:hAnsi="Segoe UI" w:cs="Segoe UI"/>
          <w:sz w:val="22"/>
          <w:szCs w:val="22"/>
          <w:lang w:eastAsia="en-US"/>
        </w:rPr>
      </w:pPr>
      <w:r>
        <w:rPr>
          <w:rFonts w:ascii="Segoe UI" w:hAnsi="Segoe UI" w:cs="Segoe UI"/>
          <w:sz w:val="22"/>
          <w:szCs w:val="22"/>
        </w:rPr>
        <w:t>opakované</w:t>
      </w:r>
      <w:r w:rsidRPr="00BB0CCF">
        <w:rPr>
          <w:rFonts w:ascii="Segoe UI" w:hAnsi="Segoe UI" w:cs="Segoe UI"/>
          <w:sz w:val="22"/>
          <w:szCs w:val="22"/>
        </w:rPr>
        <w:t xml:space="preserve"> porušení povinnosti </w:t>
      </w:r>
      <w:r>
        <w:rPr>
          <w:rFonts w:ascii="Segoe UI" w:hAnsi="Segoe UI" w:cs="Segoe UI"/>
          <w:sz w:val="22"/>
          <w:szCs w:val="22"/>
        </w:rPr>
        <w:t>Poskytovatele</w:t>
      </w:r>
      <w:r w:rsidRPr="00BB0CCF">
        <w:rPr>
          <w:rFonts w:ascii="Segoe UI" w:hAnsi="Segoe UI" w:cs="Segoe UI"/>
          <w:sz w:val="22"/>
          <w:szCs w:val="22"/>
        </w:rPr>
        <w:t xml:space="preserve"> dle odst. </w:t>
      </w:r>
      <w:r w:rsidR="00E662DC">
        <w:rPr>
          <w:rFonts w:ascii="Segoe UI" w:hAnsi="Segoe UI" w:cs="Segoe UI"/>
          <w:sz w:val="22"/>
          <w:szCs w:val="22"/>
        </w:rPr>
        <w:fldChar w:fldCharType="begin"/>
      </w:r>
      <w:r w:rsidR="00E662DC">
        <w:rPr>
          <w:rFonts w:ascii="Segoe UI" w:hAnsi="Segoe UI" w:cs="Segoe UI"/>
          <w:sz w:val="22"/>
          <w:szCs w:val="22"/>
        </w:rPr>
        <w:instrText xml:space="preserve"> REF _Ref96155833 \r \h </w:instrText>
      </w:r>
      <w:r w:rsidR="00E662DC">
        <w:rPr>
          <w:rFonts w:ascii="Segoe UI" w:hAnsi="Segoe UI" w:cs="Segoe UI"/>
          <w:sz w:val="22"/>
          <w:szCs w:val="22"/>
        </w:rPr>
      </w:r>
      <w:r w:rsidR="00E662DC">
        <w:rPr>
          <w:rFonts w:ascii="Segoe UI" w:hAnsi="Segoe UI" w:cs="Segoe UI"/>
          <w:sz w:val="22"/>
          <w:szCs w:val="22"/>
        </w:rPr>
        <w:fldChar w:fldCharType="separate"/>
      </w:r>
      <w:r w:rsidR="00E662DC">
        <w:rPr>
          <w:rFonts w:ascii="Segoe UI" w:hAnsi="Segoe UI" w:cs="Segoe UI"/>
          <w:sz w:val="22"/>
          <w:szCs w:val="22"/>
        </w:rPr>
        <w:t>11.2</w:t>
      </w:r>
      <w:r w:rsidR="00E662DC">
        <w:rPr>
          <w:rFonts w:ascii="Segoe UI" w:hAnsi="Segoe UI" w:cs="Segoe UI"/>
          <w:sz w:val="22"/>
          <w:szCs w:val="22"/>
        </w:rPr>
        <w:fldChar w:fldCharType="end"/>
      </w:r>
      <w:r w:rsidR="00E662DC">
        <w:rPr>
          <w:rFonts w:ascii="Segoe UI" w:hAnsi="Segoe UI" w:cs="Segoe UI"/>
          <w:sz w:val="22"/>
          <w:szCs w:val="22"/>
        </w:rPr>
        <w:t xml:space="preserve"> </w:t>
      </w:r>
      <w:r w:rsidR="00FA168B">
        <w:rPr>
          <w:rFonts w:ascii="Segoe UI" w:hAnsi="Segoe UI" w:cs="Segoe UI"/>
          <w:sz w:val="22"/>
          <w:szCs w:val="22"/>
        </w:rPr>
        <w:t>Smlouvy</w:t>
      </w:r>
      <w:r>
        <w:rPr>
          <w:rFonts w:ascii="Segoe UI" w:hAnsi="Segoe UI" w:cs="Segoe UI"/>
          <w:sz w:val="22"/>
          <w:szCs w:val="22"/>
        </w:rPr>
        <w:t>;</w:t>
      </w:r>
    </w:p>
    <w:p w14:paraId="35A2B039" w14:textId="1679C61F" w:rsidR="002649B2" w:rsidRPr="00E15FAC" w:rsidRDefault="002649B2" w:rsidP="00C3283F">
      <w:pPr>
        <w:pStyle w:val="RLTextlnkuslovan"/>
        <w:numPr>
          <w:ilvl w:val="2"/>
          <w:numId w:val="2"/>
        </w:numPr>
        <w:spacing w:before="120" w:line="276" w:lineRule="auto"/>
        <w:rPr>
          <w:rFonts w:ascii="Segoe UI" w:hAnsi="Segoe UI" w:cs="Segoe UI"/>
          <w:sz w:val="22"/>
          <w:szCs w:val="22"/>
          <w:lang w:eastAsia="en-US"/>
        </w:rPr>
      </w:pPr>
      <w:r w:rsidRPr="00E15FAC">
        <w:rPr>
          <w:rFonts w:ascii="Segoe UI" w:hAnsi="Segoe UI" w:cs="Segoe UI"/>
          <w:sz w:val="22"/>
          <w:szCs w:val="22"/>
          <w:lang w:eastAsia="en-US"/>
        </w:rPr>
        <w:t xml:space="preserve">porušení povinnosti Dodavatele dle odst.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_Ref96155877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11.3</w:t>
      </w:r>
      <w:r w:rsidR="00E662DC">
        <w:rPr>
          <w:rFonts w:ascii="Segoe UI" w:hAnsi="Segoe UI" w:cs="Segoe UI"/>
          <w:sz w:val="22"/>
          <w:szCs w:val="22"/>
          <w:lang w:eastAsia="en-US"/>
        </w:rPr>
        <w:fldChar w:fldCharType="end"/>
      </w:r>
      <w:r w:rsidRPr="00E15FAC">
        <w:rPr>
          <w:rFonts w:ascii="Segoe UI" w:hAnsi="Segoe UI" w:cs="Segoe UI"/>
          <w:sz w:val="22"/>
          <w:szCs w:val="22"/>
          <w:lang w:eastAsia="en-US"/>
        </w:rPr>
        <w:t xml:space="preserve"> </w:t>
      </w:r>
      <w:r w:rsidR="00FA168B">
        <w:rPr>
          <w:rFonts w:ascii="Segoe UI" w:hAnsi="Segoe UI" w:cs="Segoe UI"/>
          <w:sz w:val="22"/>
          <w:szCs w:val="22"/>
          <w:lang w:eastAsia="en-US"/>
        </w:rPr>
        <w:t xml:space="preserve">Smlouvy </w:t>
      </w:r>
      <w:r w:rsidRPr="00E15FAC">
        <w:rPr>
          <w:rFonts w:ascii="Segoe UI" w:hAnsi="Segoe UI" w:cs="Segoe UI"/>
          <w:sz w:val="22"/>
          <w:szCs w:val="22"/>
          <w:lang w:eastAsia="en-US"/>
        </w:rPr>
        <w:t>mít sjednané pojištění odpovědnosti;</w:t>
      </w:r>
    </w:p>
    <w:p w14:paraId="5C203207" w14:textId="4DD8602E" w:rsidR="00507682" w:rsidRPr="00E15FAC" w:rsidRDefault="00507682" w:rsidP="00C3283F">
      <w:pPr>
        <w:pStyle w:val="RLTextlnkuslovan"/>
        <w:numPr>
          <w:ilvl w:val="2"/>
          <w:numId w:val="2"/>
        </w:numPr>
        <w:spacing w:before="120" w:line="276" w:lineRule="auto"/>
        <w:rPr>
          <w:rFonts w:ascii="Segoe UI" w:hAnsi="Segoe UI" w:cs="Segoe UI"/>
          <w:sz w:val="22"/>
          <w:szCs w:val="22"/>
          <w:lang w:eastAsia="en-US"/>
        </w:rPr>
      </w:pPr>
      <w:r>
        <w:rPr>
          <w:rFonts w:ascii="Segoe UI" w:hAnsi="Segoe UI" w:cs="Segoe UI"/>
          <w:sz w:val="22"/>
          <w:szCs w:val="22"/>
        </w:rPr>
        <w:t>opakované</w:t>
      </w:r>
      <w:r w:rsidRPr="00BB0CCF">
        <w:rPr>
          <w:rFonts w:ascii="Segoe UI" w:hAnsi="Segoe UI" w:cs="Segoe UI"/>
          <w:sz w:val="22"/>
          <w:szCs w:val="22"/>
        </w:rPr>
        <w:t xml:space="preserve"> porušení povinnosti </w:t>
      </w:r>
      <w:r>
        <w:rPr>
          <w:rFonts w:ascii="Segoe UI" w:hAnsi="Segoe UI" w:cs="Segoe UI"/>
          <w:sz w:val="22"/>
          <w:szCs w:val="22"/>
        </w:rPr>
        <w:t>Poskytovatele</w:t>
      </w:r>
      <w:r w:rsidRPr="00BB0CCF">
        <w:rPr>
          <w:rFonts w:ascii="Segoe UI" w:hAnsi="Segoe UI" w:cs="Segoe UI"/>
          <w:sz w:val="22"/>
          <w:szCs w:val="22"/>
        </w:rPr>
        <w:t xml:space="preserve"> dle odst. </w:t>
      </w:r>
      <w:r w:rsidR="00E662DC">
        <w:rPr>
          <w:rFonts w:ascii="Segoe UI" w:hAnsi="Segoe UI" w:cs="Segoe UI"/>
          <w:sz w:val="22"/>
          <w:szCs w:val="22"/>
        </w:rPr>
        <w:fldChar w:fldCharType="begin"/>
      </w:r>
      <w:r w:rsidR="00E662DC">
        <w:rPr>
          <w:rFonts w:ascii="Segoe UI" w:hAnsi="Segoe UI" w:cs="Segoe UI"/>
          <w:sz w:val="22"/>
          <w:szCs w:val="22"/>
        </w:rPr>
        <w:instrText xml:space="preserve"> REF _Ref96157096 \r \h </w:instrText>
      </w:r>
      <w:r w:rsidR="00E662DC">
        <w:rPr>
          <w:rFonts w:ascii="Segoe UI" w:hAnsi="Segoe UI" w:cs="Segoe UI"/>
          <w:sz w:val="22"/>
          <w:szCs w:val="22"/>
        </w:rPr>
      </w:r>
      <w:r w:rsidR="00E662DC">
        <w:rPr>
          <w:rFonts w:ascii="Segoe UI" w:hAnsi="Segoe UI" w:cs="Segoe UI"/>
          <w:sz w:val="22"/>
          <w:szCs w:val="22"/>
        </w:rPr>
        <w:fldChar w:fldCharType="separate"/>
      </w:r>
      <w:r w:rsidR="00E662DC">
        <w:rPr>
          <w:rFonts w:ascii="Segoe UI" w:hAnsi="Segoe UI" w:cs="Segoe UI"/>
          <w:sz w:val="22"/>
          <w:szCs w:val="22"/>
        </w:rPr>
        <w:t>11.6</w:t>
      </w:r>
      <w:r w:rsidR="00E662DC">
        <w:rPr>
          <w:rFonts w:ascii="Segoe UI" w:hAnsi="Segoe UI" w:cs="Segoe UI"/>
          <w:sz w:val="22"/>
          <w:szCs w:val="22"/>
        </w:rPr>
        <w:fldChar w:fldCharType="end"/>
      </w:r>
      <w:r w:rsidR="00E662DC">
        <w:rPr>
          <w:rFonts w:ascii="Segoe UI" w:hAnsi="Segoe UI" w:cs="Segoe UI"/>
          <w:sz w:val="22"/>
          <w:szCs w:val="22"/>
        </w:rPr>
        <w:t xml:space="preserve"> </w:t>
      </w:r>
      <w:r w:rsidR="006C2F3F">
        <w:rPr>
          <w:rFonts w:ascii="Segoe UI" w:hAnsi="Segoe UI" w:cs="Segoe UI"/>
          <w:sz w:val="22"/>
          <w:szCs w:val="22"/>
        </w:rPr>
        <w:t xml:space="preserve">až </w:t>
      </w:r>
      <w:r w:rsidR="00E662DC">
        <w:rPr>
          <w:rFonts w:ascii="Segoe UI" w:hAnsi="Segoe UI" w:cs="Segoe UI"/>
          <w:sz w:val="22"/>
          <w:szCs w:val="22"/>
        </w:rPr>
        <w:fldChar w:fldCharType="begin"/>
      </w:r>
      <w:r w:rsidR="00E662DC">
        <w:rPr>
          <w:rFonts w:ascii="Segoe UI" w:hAnsi="Segoe UI" w:cs="Segoe UI"/>
          <w:sz w:val="22"/>
          <w:szCs w:val="22"/>
        </w:rPr>
        <w:instrText xml:space="preserve"> REF _Ref96156113 \r \h </w:instrText>
      </w:r>
      <w:r w:rsidR="00E662DC">
        <w:rPr>
          <w:rFonts w:ascii="Segoe UI" w:hAnsi="Segoe UI" w:cs="Segoe UI"/>
          <w:sz w:val="22"/>
          <w:szCs w:val="22"/>
        </w:rPr>
      </w:r>
      <w:r w:rsidR="00E662DC">
        <w:rPr>
          <w:rFonts w:ascii="Segoe UI" w:hAnsi="Segoe UI" w:cs="Segoe UI"/>
          <w:sz w:val="22"/>
          <w:szCs w:val="22"/>
        </w:rPr>
        <w:fldChar w:fldCharType="separate"/>
      </w:r>
      <w:r w:rsidR="00E662DC">
        <w:rPr>
          <w:rFonts w:ascii="Segoe UI" w:hAnsi="Segoe UI" w:cs="Segoe UI"/>
          <w:sz w:val="22"/>
          <w:szCs w:val="22"/>
        </w:rPr>
        <w:t>11.9</w:t>
      </w:r>
      <w:r w:rsidR="00E662DC">
        <w:rPr>
          <w:rFonts w:ascii="Segoe UI" w:hAnsi="Segoe UI" w:cs="Segoe UI"/>
          <w:sz w:val="22"/>
          <w:szCs w:val="22"/>
        </w:rPr>
        <w:fldChar w:fldCharType="end"/>
      </w:r>
      <w:r w:rsidR="00E662DC">
        <w:rPr>
          <w:rFonts w:ascii="Segoe UI" w:hAnsi="Segoe UI" w:cs="Segoe UI"/>
          <w:sz w:val="22"/>
          <w:szCs w:val="22"/>
        </w:rPr>
        <w:t xml:space="preserve"> </w:t>
      </w:r>
      <w:r>
        <w:rPr>
          <w:rFonts w:ascii="Segoe UI" w:hAnsi="Segoe UI" w:cs="Segoe UI"/>
          <w:sz w:val="22"/>
          <w:szCs w:val="22"/>
        </w:rPr>
        <w:t>Smlouvy;</w:t>
      </w:r>
    </w:p>
    <w:p w14:paraId="003590E3" w14:textId="1F69804A" w:rsidR="00D96677" w:rsidRDefault="00D96677" w:rsidP="00C3283F">
      <w:pPr>
        <w:pStyle w:val="RLTextlnkuslovan"/>
        <w:numPr>
          <w:ilvl w:val="2"/>
          <w:numId w:val="2"/>
        </w:numPr>
        <w:spacing w:before="120" w:line="276" w:lineRule="auto"/>
        <w:rPr>
          <w:rFonts w:ascii="Segoe UI" w:hAnsi="Segoe UI" w:cs="Segoe UI"/>
          <w:sz w:val="22"/>
          <w:szCs w:val="22"/>
          <w:lang w:eastAsia="en-US"/>
        </w:rPr>
      </w:pPr>
      <w:r w:rsidRPr="00E15FAC">
        <w:rPr>
          <w:rFonts w:ascii="Segoe UI" w:hAnsi="Segoe UI" w:cs="Segoe UI"/>
          <w:sz w:val="22"/>
          <w:szCs w:val="22"/>
          <w:lang w:eastAsia="en-US"/>
        </w:rPr>
        <w:t xml:space="preserve">ukáže-li se jakékoliv prohlášení </w:t>
      </w:r>
      <w:r w:rsidR="00C27411">
        <w:rPr>
          <w:rFonts w:ascii="Segoe UI" w:hAnsi="Segoe UI" w:cs="Segoe UI"/>
          <w:sz w:val="22"/>
          <w:szCs w:val="22"/>
          <w:lang w:eastAsia="en-US"/>
        </w:rPr>
        <w:t xml:space="preserve">Poskytovatele </w:t>
      </w:r>
      <w:r w:rsidRPr="00E15FAC">
        <w:rPr>
          <w:rFonts w:ascii="Segoe UI" w:hAnsi="Segoe UI" w:cs="Segoe UI"/>
          <w:sz w:val="22"/>
          <w:szCs w:val="22"/>
          <w:lang w:eastAsia="en-US"/>
        </w:rPr>
        <w:t xml:space="preserve">v čl.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_Ref314542799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13</w:t>
      </w:r>
      <w:r w:rsidR="00E662DC">
        <w:rPr>
          <w:rFonts w:ascii="Segoe UI" w:hAnsi="Segoe UI" w:cs="Segoe UI"/>
          <w:sz w:val="22"/>
          <w:szCs w:val="22"/>
          <w:lang w:eastAsia="en-US"/>
        </w:rPr>
        <w:fldChar w:fldCharType="end"/>
      </w:r>
      <w:r w:rsidRPr="00E15FAC">
        <w:rPr>
          <w:rFonts w:ascii="Segoe UI" w:hAnsi="Segoe UI" w:cs="Segoe UI"/>
          <w:sz w:val="22"/>
          <w:szCs w:val="22"/>
          <w:lang w:eastAsia="en-US"/>
        </w:rPr>
        <w:t xml:space="preserve"> Smlouvy nepravdivým nebo </w:t>
      </w:r>
      <w:r w:rsidR="00C27411">
        <w:rPr>
          <w:rFonts w:ascii="Segoe UI" w:hAnsi="Segoe UI" w:cs="Segoe UI"/>
          <w:sz w:val="22"/>
          <w:szCs w:val="22"/>
          <w:lang w:eastAsia="en-US"/>
        </w:rPr>
        <w:t xml:space="preserve">Poskytovatel </w:t>
      </w:r>
      <w:r w:rsidRPr="00E15FAC">
        <w:rPr>
          <w:rFonts w:ascii="Segoe UI" w:hAnsi="Segoe UI" w:cs="Segoe UI"/>
          <w:sz w:val="22"/>
          <w:szCs w:val="22"/>
          <w:lang w:eastAsia="en-US"/>
        </w:rPr>
        <w:t>poruší jinou povinnost dle tohoto článku Smlouvy;</w:t>
      </w:r>
    </w:p>
    <w:p w14:paraId="2A55348B" w14:textId="5CEC889C" w:rsidR="00D96677" w:rsidRPr="00E15FAC" w:rsidRDefault="00D96677" w:rsidP="00C3283F">
      <w:pPr>
        <w:pStyle w:val="RLTextlnkuslovan"/>
        <w:numPr>
          <w:ilvl w:val="2"/>
          <w:numId w:val="2"/>
        </w:numPr>
        <w:spacing w:before="120" w:line="276" w:lineRule="auto"/>
        <w:rPr>
          <w:rFonts w:ascii="Segoe UI" w:hAnsi="Segoe UI" w:cs="Segoe UI"/>
          <w:sz w:val="22"/>
          <w:szCs w:val="22"/>
          <w:lang w:eastAsia="en-US"/>
        </w:rPr>
      </w:pPr>
      <w:r w:rsidRPr="00E15FAC">
        <w:rPr>
          <w:rFonts w:ascii="Segoe UI" w:hAnsi="Segoe UI" w:cs="Segoe UI"/>
          <w:sz w:val="22"/>
          <w:szCs w:val="22"/>
          <w:lang w:eastAsia="en-US"/>
        </w:rPr>
        <w:t xml:space="preserve">porušení jakékoliv povinnosti vyplývající z čl. </w:t>
      </w:r>
      <w:r w:rsidR="00E662DC">
        <w:rPr>
          <w:rFonts w:ascii="Segoe UI" w:hAnsi="Segoe UI" w:cs="Segoe UI"/>
          <w:sz w:val="22"/>
          <w:szCs w:val="22"/>
          <w:lang w:eastAsia="en-US"/>
        </w:rPr>
        <w:fldChar w:fldCharType="begin"/>
      </w:r>
      <w:r w:rsidR="00E662DC">
        <w:rPr>
          <w:rFonts w:ascii="Segoe UI" w:hAnsi="Segoe UI" w:cs="Segoe UI"/>
          <w:sz w:val="22"/>
          <w:szCs w:val="22"/>
          <w:lang w:eastAsia="en-US"/>
        </w:rPr>
        <w:instrText xml:space="preserve"> REF _Ref202766041 \r \h </w:instrText>
      </w:r>
      <w:r w:rsidR="00E662DC">
        <w:rPr>
          <w:rFonts w:ascii="Segoe UI" w:hAnsi="Segoe UI" w:cs="Segoe UI"/>
          <w:sz w:val="22"/>
          <w:szCs w:val="22"/>
          <w:lang w:eastAsia="en-US"/>
        </w:rPr>
      </w:r>
      <w:r w:rsidR="00E662DC">
        <w:rPr>
          <w:rFonts w:ascii="Segoe UI" w:hAnsi="Segoe UI" w:cs="Segoe UI"/>
          <w:sz w:val="22"/>
          <w:szCs w:val="22"/>
          <w:lang w:eastAsia="en-US"/>
        </w:rPr>
        <w:fldChar w:fldCharType="separate"/>
      </w:r>
      <w:r w:rsidR="00E662DC">
        <w:rPr>
          <w:rFonts w:ascii="Segoe UI" w:hAnsi="Segoe UI" w:cs="Segoe UI"/>
          <w:sz w:val="22"/>
          <w:szCs w:val="22"/>
          <w:lang w:eastAsia="en-US"/>
        </w:rPr>
        <w:t>15</w:t>
      </w:r>
      <w:r w:rsidR="00E662DC">
        <w:rPr>
          <w:rFonts w:ascii="Segoe UI" w:hAnsi="Segoe UI" w:cs="Segoe UI"/>
          <w:sz w:val="22"/>
          <w:szCs w:val="22"/>
          <w:lang w:eastAsia="en-US"/>
        </w:rPr>
        <w:fldChar w:fldCharType="end"/>
      </w:r>
      <w:r w:rsidRPr="00E15FAC">
        <w:rPr>
          <w:rFonts w:ascii="Segoe UI" w:hAnsi="Segoe UI" w:cs="Segoe UI"/>
          <w:sz w:val="22"/>
          <w:szCs w:val="22"/>
          <w:lang w:eastAsia="en-US"/>
        </w:rPr>
        <w:t xml:space="preserve"> Smlouvy Dodavatelem;</w:t>
      </w:r>
    </w:p>
    <w:p w14:paraId="64125A54" w14:textId="657DEEDB" w:rsidR="00D96677" w:rsidRPr="00892AD5" w:rsidRDefault="00D96677" w:rsidP="009B68A5">
      <w:pPr>
        <w:pStyle w:val="RLTextlnkuslovan"/>
        <w:numPr>
          <w:ilvl w:val="2"/>
          <w:numId w:val="2"/>
        </w:numPr>
        <w:spacing w:before="120" w:line="276" w:lineRule="auto"/>
        <w:rPr>
          <w:rFonts w:ascii="Segoe UI" w:hAnsi="Segoe UI" w:cs="Segoe UI"/>
          <w:sz w:val="22"/>
          <w:szCs w:val="22"/>
          <w:lang w:eastAsia="en-US"/>
        </w:rPr>
      </w:pPr>
      <w:bookmarkStart w:id="235" w:name="_Toc440526016"/>
      <w:bookmarkStart w:id="236" w:name="_Toc425139206"/>
      <w:r w:rsidRPr="00E15FAC">
        <w:rPr>
          <w:rFonts w:ascii="Segoe UI" w:hAnsi="Segoe UI" w:cs="Segoe UI"/>
          <w:sz w:val="22"/>
          <w:szCs w:val="22"/>
          <w:lang w:eastAsia="en-US"/>
        </w:rPr>
        <w:t xml:space="preserve">situace, kdy celková výše smluvních pokut, na jejichž zaplacení </w:t>
      </w:r>
      <w:r w:rsidR="007D17DD">
        <w:rPr>
          <w:rFonts w:ascii="Segoe UI" w:hAnsi="Segoe UI" w:cs="Segoe UI"/>
          <w:sz w:val="22"/>
          <w:szCs w:val="22"/>
          <w:lang w:eastAsia="en-US"/>
        </w:rPr>
        <w:t>má</w:t>
      </w:r>
      <w:r w:rsidRPr="00E15FAC">
        <w:rPr>
          <w:rFonts w:ascii="Segoe UI" w:hAnsi="Segoe UI" w:cs="Segoe UI"/>
          <w:sz w:val="22"/>
          <w:szCs w:val="22"/>
          <w:lang w:eastAsia="en-US"/>
        </w:rPr>
        <w:t xml:space="preserve"> Objednatel dle Smlouvy </w:t>
      </w:r>
      <w:r w:rsidRPr="00892AD5">
        <w:rPr>
          <w:rFonts w:ascii="Segoe UI" w:hAnsi="Segoe UI" w:cs="Segoe UI"/>
          <w:sz w:val="22"/>
          <w:szCs w:val="22"/>
          <w:lang w:eastAsia="en-US"/>
        </w:rPr>
        <w:t xml:space="preserve">nárok, dosáhne </w:t>
      </w:r>
      <w:bookmarkEnd w:id="235"/>
      <w:r w:rsidR="007D17DD" w:rsidRPr="00892AD5">
        <w:rPr>
          <w:rFonts w:ascii="Segoe UI" w:hAnsi="Segoe UI" w:cs="Segoe UI"/>
          <w:sz w:val="22"/>
          <w:szCs w:val="22"/>
          <w:lang w:eastAsia="en-US"/>
        </w:rPr>
        <w:t>500.000 Kč</w:t>
      </w:r>
      <w:r w:rsidR="00A71766">
        <w:rPr>
          <w:rFonts w:ascii="Segoe UI" w:hAnsi="Segoe UI" w:cs="Segoe UI"/>
          <w:sz w:val="22"/>
          <w:szCs w:val="22"/>
          <w:lang w:eastAsia="en-US"/>
        </w:rPr>
        <w:t xml:space="preserve"> (pět set tisíc korun českých)</w:t>
      </w:r>
      <w:r w:rsidR="007D17DD" w:rsidRPr="00892AD5">
        <w:rPr>
          <w:rFonts w:ascii="Segoe UI" w:hAnsi="Segoe UI" w:cs="Segoe UI"/>
          <w:sz w:val="22"/>
          <w:szCs w:val="22"/>
          <w:lang w:eastAsia="en-US"/>
        </w:rPr>
        <w:t>;</w:t>
      </w:r>
      <w:r w:rsidR="009B68A5" w:rsidRPr="00892AD5">
        <w:rPr>
          <w:rFonts w:ascii="Segoe UI" w:hAnsi="Segoe UI" w:cs="Segoe UI"/>
          <w:sz w:val="22"/>
          <w:szCs w:val="22"/>
          <w:lang w:eastAsia="en-US"/>
        </w:rPr>
        <w:t xml:space="preserve"> nebo kdy povinná smluvní strana je opakovaně </w:t>
      </w:r>
      <w:r w:rsidR="0001641F">
        <w:rPr>
          <w:rFonts w:ascii="Segoe UI" w:hAnsi="Segoe UI" w:cs="Segoe UI"/>
          <w:sz w:val="22"/>
          <w:szCs w:val="22"/>
          <w:lang w:eastAsia="en-US"/>
        </w:rPr>
        <w:t> </w:t>
      </w:r>
      <w:r w:rsidR="0001641F" w:rsidRPr="00892AD5">
        <w:rPr>
          <w:rFonts w:ascii="Segoe UI" w:hAnsi="Segoe UI" w:cs="Segoe UI"/>
          <w:sz w:val="22"/>
          <w:szCs w:val="22"/>
          <w:lang w:eastAsia="en-US"/>
        </w:rPr>
        <w:t>v</w:t>
      </w:r>
      <w:r w:rsidR="0001641F">
        <w:rPr>
          <w:rFonts w:ascii="Segoe UI" w:hAnsi="Segoe UI" w:cs="Segoe UI"/>
          <w:sz w:val="22"/>
          <w:szCs w:val="22"/>
          <w:lang w:eastAsia="en-US"/>
        </w:rPr>
        <w:t> </w:t>
      </w:r>
      <w:r w:rsidR="009B68A5" w:rsidRPr="00892AD5">
        <w:rPr>
          <w:rFonts w:ascii="Segoe UI" w:hAnsi="Segoe UI" w:cs="Segoe UI"/>
          <w:sz w:val="22"/>
          <w:szCs w:val="22"/>
          <w:lang w:eastAsia="en-US"/>
        </w:rPr>
        <w:t>prodlení se zaplacením vyúčtované oprávněné smluvní pokuty;</w:t>
      </w:r>
    </w:p>
    <w:p w14:paraId="2F203F94" w14:textId="4D425F3A" w:rsidR="00D96677" w:rsidRPr="00892AD5" w:rsidRDefault="00D96677" w:rsidP="00C3283F">
      <w:pPr>
        <w:pStyle w:val="RLTextlnkuslovan"/>
        <w:numPr>
          <w:ilvl w:val="2"/>
          <w:numId w:val="2"/>
        </w:numPr>
        <w:spacing w:before="120" w:line="276" w:lineRule="auto"/>
        <w:rPr>
          <w:rFonts w:ascii="Segoe UI" w:hAnsi="Segoe UI" w:cs="Segoe UI"/>
          <w:sz w:val="22"/>
          <w:szCs w:val="22"/>
          <w:lang w:eastAsia="en-US"/>
        </w:rPr>
      </w:pPr>
      <w:r w:rsidRPr="00892AD5">
        <w:rPr>
          <w:rFonts w:ascii="Segoe UI" w:hAnsi="Segoe UI" w:cs="Segoe UI"/>
          <w:sz w:val="22"/>
          <w:szCs w:val="22"/>
          <w:lang w:eastAsia="en-US"/>
        </w:rPr>
        <w:t>další případy uvedené ve Smlouvě.</w:t>
      </w:r>
    </w:p>
    <w:p w14:paraId="064C0F56" w14:textId="70562411" w:rsidR="004F467E" w:rsidRPr="00892AD5" w:rsidRDefault="004F467E" w:rsidP="004F467E">
      <w:pPr>
        <w:pStyle w:val="RLTextlnkuslovan"/>
        <w:numPr>
          <w:ilvl w:val="0"/>
          <w:numId w:val="0"/>
        </w:numPr>
        <w:spacing w:before="120" w:line="276" w:lineRule="auto"/>
        <w:ind w:left="1418"/>
        <w:rPr>
          <w:rFonts w:ascii="Segoe UI" w:hAnsi="Segoe UI" w:cs="Segoe UI"/>
          <w:sz w:val="22"/>
          <w:szCs w:val="22"/>
          <w:lang w:eastAsia="en-US"/>
        </w:rPr>
      </w:pPr>
      <w:r w:rsidRPr="00892AD5">
        <w:rPr>
          <w:rFonts w:ascii="Segoe UI" w:hAnsi="Segoe UI" w:cs="Segoe UI"/>
          <w:sz w:val="22"/>
          <w:szCs w:val="22"/>
          <w:lang w:eastAsia="en-US"/>
        </w:rPr>
        <w:t xml:space="preserve">Pojem „opakovaný“ se pro účely tohoto </w:t>
      </w:r>
      <w:r w:rsidR="00827933">
        <w:rPr>
          <w:rFonts w:ascii="Segoe UI" w:hAnsi="Segoe UI" w:cs="Segoe UI"/>
          <w:sz w:val="22"/>
          <w:szCs w:val="22"/>
          <w:lang w:eastAsia="en-US"/>
        </w:rPr>
        <w:t>odst.</w:t>
      </w:r>
      <w:r w:rsidRPr="00892AD5">
        <w:rPr>
          <w:rFonts w:ascii="Segoe UI" w:hAnsi="Segoe UI" w:cs="Segoe UI"/>
          <w:sz w:val="22"/>
          <w:szCs w:val="22"/>
          <w:lang w:eastAsia="en-US"/>
        </w:rPr>
        <w:t xml:space="preserve"> </w:t>
      </w:r>
      <w:r w:rsidR="009B68A5" w:rsidRPr="00892AD5">
        <w:rPr>
          <w:rFonts w:ascii="Segoe UI" w:hAnsi="Segoe UI" w:cs="Segoe UI"/>
          <w:sz w:val="22"/>
          <w:szCs w:val="22"/>
          <w:lang w:eastAsia="en-US"/>
        </w:rPr>
        <w:fldChar w:fldCharType="begin"/>
      </w:r>
      <w:r w:rsidR="009B68A5" w:rsidRPr="00892AD5">
        <w:rPr>
          <w:rFonts w:ascii="Segoe UI" w:hAnsi="Segoe UI" w:cs="Segoe UI"/>
          <w:sz w:val="22"/>
          <w:szCs w:val="22"/>
          <w:lang w:eastAsia="en-US"/>
        </w:rPr>
        <w:instrText xml:space="preserve"> REF _Ref415476039 \r \h </w:instrText>
      </w:r>
      <w:r w:rsidR="00892AD5">
        <w:rPr>
          <w:rFonts w:ascii="Segoe UI" w:hAnsi="Segoe UI" w:cs="Segoe UI"/>
          <w:sz w:val="22"/>
          <w:szCs w:val="22"/>
          <w:lang w:eastAsia="en-US"/>
        </w:rPr>
        <w:instrText xml:space="preserve"> \* MERGEFORMAT </w:instrText>
      </w:r>
      <w:r w:rsidR="009B68A5" w:rsidRPr="00892AD5">
        <w:rPr>
          <w:rFonts w:ascii="Segoe UI" w:hAnsi="Segoe UI" w:cs="Segoe UI"/>
          <w:sz w:val="22"/>
          <w:szCs w:val="22"/>
          <w:lang w:eastAsia="en-US"/>
        </w:rPr>
      </w:r>
      <w:r w:rsidR="009B68A5" w:rsidRPr="00892AD5">
        <w:rPr>
          <w:rFonts w:ascii="Segoe UI" w:hAnsi="Segoe UI" w:cs="Segoe UI"/>
          <w:sz w:val="22"/>
          <w:szCs w:val="22"/>
          <w:lang w:eastAsia="en-US"/>
        </w:rPr>
        <w:fldChar w:fldCharType="separate"/>
      </w:r>
      <w:r w:rsidR="009B68A5" w:rsidRPr="00892AD5">
        <w:rPr>
          <w:rFonts w:ascii="Segoe UI" w:hAnsi="Segoe UI" w:cs="Segoe UI"/>
          <w:sz w:val="22"/>
          <w:szCs w:val="22"/>
          <w:lang w:eastAsia="en-US"/>
        </w:rPr>
        <w:t>20.4</w:t>
      </w:r>
      <w:r w:rsidR="009B68A5" w:rsidRPr="00892AD5">
        <w:rPr>
          <w:rFonts w:ascii="Segoe UI" w:hAnsi="Segoe UI" w:cs="Segoe UI"/>
          <w:sz w:val="22"/>
          <w:szCs w:val="22"/>
          <w:lang w:eastAsia="en-US"/>
        </w:rPr>
        <w:fldChar w:fldCharType="end"/>
      </w:r>
      <w:r w:rsidR="00892AD5" w:rsidRPr="00892AD5">
        <w:rPr>
          <w:rFonts w:ascii="Segoe UI" w:hAnsi="Segoe UI" w:cs="Segoe UI"/>
          <w:sz w:val="22"/>
          <w:szCs w:val="22"/>
          <w:lang w:eastAsia="en-US"/>
        </w:rPr>
        <w:t xml:space="preserve"> </w:t>
      </w:r>
      <w:r w:rsidRPr="00892AD5">
        <w:rPr>
          <w:rFonts w:ascii="Segoe UI" w:hAnsi="Segoe UI" w:cs="Segoe UI"/>
          <w:sz w:val="22"/>
          <w:szCs w:val="22"/>
          <w:lang w:eastAsia="en-US"/>
        </w:rPr>
        <w:t>Smlouvy rozumí více než 2x.</w:t>
      </w:r>
    </w:p>
    <w:bookmarkEnd w:id="229"/>
    <w:bookmarkEnd w:id="230"/>
    <w:bookmarkEnd w:id="236"/>
    <w:p w14:paraId="0333DC4C" w14:textId="77777777" w:rsidR="00D96677" w:rsidRPr="00892AD5" w:rsidRDefault="00D96677" w:rsidP="00C3283F">
      <w:pPr>
        <w:pStyle w:val="RLTextlnkuslovan"/>
        <w:numPr>
          <w:ilvl w:val="1"/>
          <w:numId w:val="2"/>
        </w:numPr>
        <w:spacing w:before="120" w:line="276" w:lineRule="auto"/>
        <w:ind w:left="1304"/>
        <w:rPr>
          <w:rFonts w:ascii="Segoe UI" w:hAnsi="Segoe UI" w:cs="Segoe UI"/>
          <w:sz w:val="22"/>
          <w:szCs w:val="22"/>
          <w:lang w:eastAsia="en-US"/>
        </w:rPr>
      </w:pPr>
      <w:r w:rsidRPr="00892AD5">
        <w:rPr>
          <w:rFonts w:ascii="Segoe UI" w:hAnsi="Segoe UI" w:cs="Segoe UI"/>
          <w:sz w:val="22"/>
          <w:szCs w:val="22"/>
          <w:lang w:eastAsia="en-US"/>
        </w:rPr>
        <w:t xml:space="preserve">Objednatel je rovněž oprávněn odstoupit od Smlouvy v případě, </w:t>
      </w:r>
    </w:p>
    <w:p w14:paraId="779706AE" w14:textId="3E6C0ADE" w:rsidR="00D96677" w:rsidRPr="00892AD5" w:rsidRDefault="00D96677" w:rsidP="00C3283F">
      <w:pPr>
        <w:pStyle w:val="RLTextlnkuslovan"/>
        <w:numPr>
          <w:ilvl w:val="2"/>
          <w:numId w:val="2"/>
        </w:numPr>
        <w:spacing w:before="120" w:line="276" w:lineRule="auto"/>
        <w:rPr>
          <w:rFonts w:ascii="Segoe UI" w:hAnsi="Segoe UI" w:cs="Segoe UI"/>
          <w:sz w:val="22"/>
          <w:szCs w:val="22"/>
          <w:lang w:eastAsia="en-US"/>
        </w:rPr>
      </w:pPr>
      <w:r w:rsidRPr="00892AD5">
        <w:rPr>
          <w:rFonts w:ascii="Segoe UI" w:hAnsi="Segoe UI" w:cs="Segoe UI"/>
          <w:sz w:val="22"/>
          <w:szCs w:val="22"/>
          <w:lang w:eastAsia="en-US"/>
        </w:rPr>
        <w:t xml:space="preserve">že v insolvenčním řízení bude zjištěn úpadek </w:t>
      </w:r>
      <w:r w:rsidR="00F15004" w:rsidRPr="00892AD5">
        <w:rPr>
          <w:rFonts w:ascii="Segoe UI" w:hAnsi="Segoe UI" w:cs="Segoe UI"/>
          <w:sz w:val="22"/>
          <w:szCs w:val="22"/>
          <w:lang w:eastAsia="en-US"/>
        </w:rPr>
        <w:t xml:space="preserve">Poskytovatele </w:t>
      </w:r>
      <w:r w:rsidRPr="00892AD5">
        <w:rPr>
          <w:rFonts w:ascii="Segoe UI" w:hAnsi="Segoe UI" w:cs="Segoe UI"/>
          <w:sz w:val="22"/>
          <w:szCs w:val="22"/>
          <w:lang w:eastAsia="en-US"/>
        </w:rPr>
        <w:t xml:space="preserve">nebo insolvenční návrh bude zamítnut pro nedostatek majetku </w:t>
      </w:r>
      <w:r w:rsidR="00F15004" w:rsidRPr="00892AD5">
        <w:rPr>
          <w:rFonts w:ascii="Segoe UI" w:hAnsi="Segoe UI" w:cs="Segoe UI"/>
          <w:sz w:val="22"/>
          <w:szCs w:val="22"/>
          <w:lang w:eastAsia="en-US"/>
        </w:rPr>
        <w:t xml:space="preserve">Poskytovatele </w:t>
      </w:r>
      <w:r w:rsidRPr="00892AD5">
        <w:rPr>
          <w:rFonts w:ascii="Segoe UI" w:hAnsi="Segoe UI" w:cs="Segoe UI"/>
          <w:sz w:val="22"/>
          <w:szCs w:val="22"/>
          <w:lang w:eastAsia="en-US"/>
        </w:rPr>
        <w:t xml:space="preserve">v souladu se zněním InsZ; </w:t>
      </w:r>
    </w:p>
    <w:p w14:paraId="77E82E75" w14:textId="27FE097E" w:rsidR="00D96677" w:rsidRPr="00892AD5" w:rsidRDefault="00D96677" w:rsidP="00C3283F">
      <w:pPr>
        <w:pStyle w:val="RLTextlnkuslovan"/>
        <w:numPr>
          <w:ilvl w:val="2"/>
          <w:numId w:val="2"/>
        </w:numPr>
        <w:spacing w:before="120" w:line="276" w:lineRule="auto"/>
        <w:rPr>
          <w:rFonts w:ascii="Segoe UI" w:hAnsi="Segoe UI" w:cs="Segoe UI"/>
          <w:sz w:val="22"/>
          <w:szCs w:val="22"/>
          <w:lang w:eastAsia="en-US"/>
        </w:rPr>
      </w:pPr>
      <w:r w:rsidRPr="00892AD5">
        <w:rPr>
          <w:rFonts w:ascii="Segoe UI" w:hAnsi="Segoe UI" w:cs="Segoe UI"/>
          <w:sz w:val="22"/>
          <w:szCs w:val="22"/>
          <w:lang w:eastAsia="en-US"/>
        </w:rPr>
        <w:t xml:space="preserve">že </w:t>
      </w:r>
      <w:r w:rsidR="00F15004" w:rsidRPr="00892AD5">
        <w:rPr>
          <w:rFonts w:ascii="Segoe UI" w:hAnsi="Segoe UI" w:cs="Segoe UI"/>
          <w:sz w:val="22"/>
          <w:szCs w:val="22"/>
          <w:lang w:eastAsia="en-US"/>
        </w:rPr>
        <w:t xml:space="preserve">Poskytovatel </w:t>
      </w:r>
      <w:r w:rsidRPr="00892AD5">
        <w:rPr>
          <w:rFonts w:ascii="Segoe UI" w:hAnsi="Segoe UI" w:cs="Segoe UI"/>
          <w:sz w:val="22"/>
          <w:szCs w:val="22"/>
          <w:lang w:eastAsia="en-US"/>
        </w:rPr>
        <w:t>vstoupí do likvidace;</w:t>
      </w:r>
    </w:p>
    <w:p w14:paraId="214B28FB" w14:textId="5A267C60" w:rsidR="00D96677" w:rsidRPr="00892AD5" w:rsidRDefault="00D96677" w:rsidP="00C3283F">
      <w:pPr>
        <w:pStyle w:val="RLTextlnkuslovan"/>
        <w:numPr>
          <w:ilvl w:val="2"/>
          <w:numId w:val="2"/>
        </w:numPr>
        <w:spacing w:before="120" w:line="276" w:lineRule="auto"/>
        <w:rPr>
          <w:rFonts w:ascii="Segoe UI" w:hAnsi="Segoe UI" w:cs="Segoe UI"/>
          <w:sz w:val="22"/>
          <w:szCs w:val="22"/>
          <w:lang w:eastAsia="en-US"/>
        </w:rPr>
      </w:pPr>
      <w:r w:rsidRPr="00892AD5">
        <w:rPr>
          <w:rFonts w:ascii="Segoe UI" w:hAnsi="Segoe UI" w:cs="Segoe UI"/>
          <w:sz w:val="22"/>
          <w:szCs w:val="22"/>
          <w:lang w:eastAsia="en-US"/>
        </w:rPr>
        <w:t xml:space="preserve">významné změny ovládání </w:t>
      </w:r>
      <w:r w:rsidR="00F15004" w:rsidRPr="00892AD5">
        <w:rPr>
          <w:rFonts w:ascii="Segoe UI" w:hAnsi="Segoe UI" w:cs="Segoe UI"/>
          <w:sz w:val="22"/>
          <w:szCs w:val="22"/>
          <w:lang w:eastAsia="en-US"/>
        </w:rPr>
        <w:t xml:space="preserve">Poskytovatele </w:t>
      </w:r>
      <w:r w:rsidRPr="00892AD5">
        <w:rPr>
          <w:rFonts w:ascii="Segoe UI" w:hAnsi="Segoe UI" w:cs="Segoe UI"/>
          <w:sz w:val="22"/>
          <w:szCs w:val="22"/>
          <w:lang w:eastAsia="en-US"/>
        </w:rPr>
        <w:t xml:space="preserve">podle </w:t>
      </w:r>
      <w:r w:rsidR="00864846" w:rsidRPr="00892AD5">
        <w:rPr>
          <w:rFonts w:ascii="Segoe UI" w:hAnsi="Segoe UI" w:cs="Segoe UI"/>
          <w:sz w:val="22"/>
          <w:szCs w:val="22"/>
          <w:lang w:eastAsia="en-US"/>
        </w:rPr>
        <w:t>ZoK</w:t>
      </w:r>
      <w:r w:rsidRPr="00892AD5">
        <w:rPr>
          <w:rFonts w:ascii="Segoe UI" w:hAnsi="Segoe UI" w:cs="Segoe UI"/>
          <w:sz w:val="22"/>
          <w:szCs w:val="22"/>
          <w:lang w:eastAsia="en-US"/>
        </w:rPr>
        <w:t xml:space="preserve"> (významnou změnou ovládání </w:t>
      </w:r>
      <w:r w:rsidR="00864846" w:rsidRPr="00892AD5">
        <w:rPr>
          <w:rFonts w:ascii="Segoe UI" w:hAnsi="Segoe UI" w:cs="Segoe UI"/>
          <w:sz w:val="22"/>
          <w:szCs w:val="22"/>
          <w:lang w:eastAsia="en-US"/>
        </w:rPr>
        <w:t xml:space="preserve">Poskytovatele </w:t>
      </w:r>
      <w:r w:rsidRPr="00892AD5">
        <w:rPr>
          <w:rFonts w:ascii="Segoe UI" w:hAnsi="Segoe UI" w:cs="Segoe UI"/>
          <w:sz w:val="22"/>
          <w:szCs w:val="22"/>
          <w:lang w:eastAsia="en-US"/>
        </w:rPr>
        <w:t xml:space="preserve">se rozumí vliv, ovládání či řízení dle </w:t>
      </w:r>
      <w:r w:rsidR="00F910CB" w:rsidRPr="00892AD5">
        <w:rPr>
          <w:rFonts w:ascii="Segoe UI" w:hAnsi="Segoe UI" w:cs="Segoe UI"/>
          <w:sz w:val="22"/>
          <w:szCs w:val="22"/>
          <w:lang w:eastAsia="en-US"/>
        </w:rPr>
        <w:t>§</w:t>
      </w:r>
      <w:r w:rsidR="00A62FD8">
        <w:rPr>
          <w:rFonts w:ascii="Segoe UI" w:hAnsi="Segoe UI" w:cs="Segoe UI"/>
          <w:sz w:val="22"/>
          <w:szCs w:val="22"/>
          <w:lang w:eastAsia="en-US"/>
        </w:rPr>
        <w:t> </w:t>
      </w:r>
      <w:r w:rsidRPr="00892AD5">
        <w:rPr>
          <w:rFonts w:ascii="Segoe UI" w:hAnsi="Segoe UI" w:cs="Segoe UI"/>
          <w:sz w:val="22"/>
          <w:szCs w:val="22"/>
          <w:lang w:eastAsia="en-US"/>
        </w:rPr>
        <w:t xml:space="preserve">71 a násl. </w:t>
      </w:r>
      <w:r w:rsidR="00864846" w:rsidRPr="00892AD5">
        <w:rPr>
          <w:rFonts w:ascii="Segoe UI" w:hAnsi="Segoe UI" w:cs="Segoe UI"/>
          <w:sz w:val="22"/>
          <w:szCs w:val="22"/>
          <w:lang w:eastAsia="en-US"/>
        </w:rPr>
        <w:t>ZoK</w:t>
      </w:r>
      <w:r w:rsidRPr="00892AD5">
        <w:rPr>
          <w:rFonts w:ascii="Segoe UI" w:hAnsi="Segoe UI" w:cs="Segoe UI"/>
          <w:sz w:val="22"/>
          <w:szCs w:val="22"/>
          <w:lang w:eastAsia="en-US"/>
        </w:rPr>
        <w:t xml:space="preserve">) nebo v případě změny kontroly zásadních aktiv, využívaných </w:t>
      </w:r>
      <w:r w:rsidR="00864846" w:rsidRPr="00892AD5">
        <w:rPr>
          <w:rFonts w:ascii="Segoe UI" w:hAnsi="Segoe UI" w:cs="Segoe UI"/>
          <w:sz w:val="22"/>
          <w:szCs w:val="22"/>
          <w:lang w:eastAsia="en-US"/>
        </w:rPr>
        <w:t xml:space="preserve">Poskytovatelem </w:t>
      </w:r>
      <w:r w:rsidRPr="00892AD5">
        <w:rPr>
          <w:rFonts w:ascii="Segoe UI" w:hAnsi="Segoe UI" w:cs="Segoe UI"/>
          <w:sz w:val="22"/>
          <w:szCs w:val="22"/>
          <w:lang w:eastAsia="en-US"/>
        </w:rPr>
        <w:t>k Předmětu plnění.</w:t>
      </w:r>
    </w:p>
    <w:p w14:paraId="5B6FDD01" w14:textId="16E2758C" w:rsidR="00D96677" w:rsidRPr="00864846" w:rsidRDefault="00864846" w:rsidP="00C3283F">
      <w:pPr>
        <w:pStyle w:val="RLTextlnkuslovan"/>
        <w:numPr>
          <w:ilvl w:val="1"/>
          <w:numId w:val="2"/>
        </w:numPr>
        <w:spacing w:before="120" w:line="276" w:lineRule="auto"/>
        <w:ind w:left="1304"/>
        <w:rPr>
          <w:rFonts w:ascii="Segoe UI" w:hAnsi="Segoe UI" w:cs="Segoe UI"/>
          <w:sz w:val="22"/>
          <w:szCs w:val="22"/>
          <w:lang w:eastAsia="en-US"/>
        </w:rPr>
      </w:pPr>
      <w:r w:rsidRPr="00892AD5">
        <w:rPr>
          <w:rFonts w:ascii="Segoe UI" w:hAnsi="Segoe UI" w:cs="Segoe UI"/>
          <w:sz w:val="22"/>
          <w:szCs w:val="22"/>
          <w:lang w:eastAsia="en-US"/>
        </w:rPr>
        <w:t xml:space="preserve">Poskytovatel </w:t>
      </w:r>
      <w:r w:rsidR="00D96677" w:rsidRPr="00892AD5">
        <w:rPr>
          <w:rFonts w:ascii="Segoe UI" w:hAnsi="Segoe UI" w:cs="Segoe UI"/>
          <w:sz w:val="22"/>
          <w:szCs w:val="22"/>
          <w:lang w:eastAsia="en-US"/>
        </w:rPr>
        <w:t xml:space="preserve">je oprávněn od Smlouvy písemně odstoupit z důvodu jejího podstatného porušení Objednatelem, přičemž za podstatné porušení Smlouvy se bude považovat zejména prodlení Objednatele s úhradou ceny za plnění </w:t>
      </w:r>
      <w:r w:rsidR="00533B1D" w:rsidRPr="00892AD5">
        <w:rPr>
          <w:rFonts w:ascii="Segoe UI" w:hAnsi="Segoe UI" w:cs="Segoe UI"/>
          <w:sz w:val="22"/>
          <w:szCs w:val="22"/>
        </w:rPr>
        <w:t xml:space="preserve">Předmětu plnění </w:t>
      </w:r>
      <w:r w:rsidR="00D96677" w:rsidRPr="00892AD5">
        <w:rPr>
          <w:rFonts w:ascii="Segoe UI" w:hAnsi="Segoe UI" w:cs="Segoe UI"/>
          <w:sz w:val="22"/>
          <w:szCs w:val="22"/>
          <w:lang w:eastAsia="en-US"/>
        </w:rPr>
        <w:t xml:space="preserve">delší než </w:t>
      </w:r>
      <w:r w:rsidR="00A71766">
        <w:rPr>
          <w:rFonts w:ascii="Segoe UI" w:hAnsi="Segoe UI" w:cs="Segoe UI"/>
          <w:sz w:val="22"/>
          <w:szCs w:val="22"/>
          <w:lang w:eastAsia="en-US"/>
        </w:rPr>
        <w:t>třicet (</w:t>
      </w:r>
      <w:r w:rsidR="00D96677" w:rsidRPr="00892AD5">
        <w:rPr>
          <w:rFonts w:ascii="Segoe UI" w:hAnsi="Segoe UI" w:cs="Segoe UI"/>
          <w:sz w:val="22"/>
          <w:szCs w:val="22"/>
          <w:lang w:eastAsia="en-US"/>
        </w:rPr>
        <w:t>30</w:t>
      </w:r>
      <w:r w:rsidR="00A71766">
        <w:rPr>
          <w:rFonts w:ascii="Segoe UI" w:hAnsi="Segoe UI" w:cs="Segoe UI"/>
          <w:sz w:val="22"/>
          <w:szCs w:val="22"/>
          <w:lang w:eastAsia="en-US"/>
        </w:rPr>
        <w:t>)</w:t>
      </w:r>
      <w:r w:rsidR="00D96677" w:rsidRPr="00892AD5">
        <w:rPr>
          <w:rFonts w:ascii="Segoe UI" w:hAnsi="Segoe UI" w:cs="Segoe UI"/>
          <w:sz w:val="22"/>
          <w:szCs w:val="22"/>
          <w:lang w:eastAsia="en-US"/>
        </w:rPr>
        <w:t xml:space="preserve"> kalendářních </w:t>
      </w:r>
      <w:r w:rsidR="00BE3311" w:rsidRPr="00892AD5">
        <w:rPr>
          <w:rFonts w:ascii="Segoe UI" w:hAnsi="Segoe UI" w:cs="Segoe UI"/>
          <w:sz w:val="22"/>
          <w:szCs w:val="22"/>
          <w:lang w:eastAsia="en-US"/>
        </w:rPr>
        <w:t>dnů po datu splatnosti</w:t>
      </w:r>
      <w:r w:rsidR="00D96677" w:rsidRPr="00892AD5">
        <w:rPr>
          <w:rFonts w:ascii="Segoe UI" w:hAnsi="Segoe UI" w:cs="Segoe UI"/>
          <w:sz w:val="22"/>
          <w:szCs w:val="22"/>
          <w:lang w:eastAsia="en-US"/>
        </w:rPr>
        <w:t>, pokud Objednatel nezjedná nápravu ani do</w:t>
      </w:r>
      <w:r w:rsidR="00A71766">
        <w:rPr>
          <w:rFonts w:ascii="Segoe UI" w:hAnsi="Segoe UI" w:cs="Segoe UI"/>
          <w:sz w:val="22"/>
          <w:szCs w:val="22"/>
          <w:lang w:eastAsia="en-US"/>
        </w:rPr>
        <w:t xml:space="preserve"> deseti</w:t>
      </w:r>
      <w:r w:rsidR="00D96677" w:rsidRPr="00892AD5">
        <w:rPr>
          <w:rFonts w:ascii="Segoe UI" w:hAnsi="Segoe UI" w:cs="Segoe UI"/>
          <w:sz w:val="22"/>
          <w:szCs w:val="22"/>
          <w:lang w:eastAsia="en-US"/>
        </w:rPr>
        <w:t xml:space="preserve"> </w:t>
      </w:r>
      <w:r w:rsidR="00A71766">
        <w:rPr>
          <w:rFonts w:ascii="Segoe UI" w:hAnsi="Segoe UI" w:cs="Segoe UI"/>
          <w:sz w:val="22"/>
          <w:szCs w:val="22"/>
          <w:lang w:eastAsia="en-US"/>
        </w:rPr>
        <w:t>(</w:t>
      </w:r>
      <w:r w:rsidR="00D96677" w:rsidRPr="00892AD5">
        <w:rPr>
          <w:rFonts w:ascii="Segoe UI" w:hAnsi="Segoe UI" w:cs="Segoe UI"/>
          <w:sz w:val="22"/>
          <w:szCs w:val="22"/>
          <w:lang w:eastAsia="en-US"/>
        </w:rPr>
        <w:t>10</w:t>
      </w:r>
      <w:r w:rsidR="00A71766">
        <w:rPr>
          <w:rFonts w:ascii="Segoe UI" w:hAnsi="Segoe UI" w:cs="Segoe UI"/>
          <w:sz w:val="22"/>
          <w:szCs w:val="22"/>
          <w:lang w:eastAsia="en-US"/>
        </w:rPr>
        <w:t>)</w:t>
      </w:r>
      <w:r w:rsidR="00D96677" w:rsidRPr="00892AD5">
        <w:rPr>
          <w:rFonts w:ascii="Segoe UI" w:hAnsi="Segoe UI" w:cs="Segoe UI"/>
          <w:sz w:val="22"/>
          <w:szCs w:val="22"/>
          <w:lang w:eastAsia="en-US"/>
        </w:rPr>
        <w:t xml:space="preserve"> pracovních dnů </w:t>
      </w:r>
      <w:r w:rsidR="00D23F79" w:rsidRPr="00892AD5">
        <w:rPr>
          <w:rFonts w:ascii="Segoe UI" w:hAnsi="Segoe UI" w:cs="Segoe UI"/>
          <w:sz w:val="22"/>
          <w:szCs w:val="22"/>
          <w:lang w:eastAsia="en-US"/>
        </w:rPr>
        <w:t>od</w:t>
      </w:r>
      <w:r w:rsidR="00D23F79">
        <w:rPr>
          <w:rFonts w:ascii="Segoe UI" w:hAnsi="Segoe UI" w:cs="Segoe UI"/>
          <w:sz w:val="22"/>
          <w:szCs w:val="22"/>
          <w:lang w:eastAsia="en-US"/>
        </w:rPr>
        <w:t> </w:t>
      </w:r>
      <w:r w:rsidR="00D96677" w:rsidRPr="00892AD5">
        <w:rPr>
          <w:rFonts w:ascii="Segoe UI" w:hAnsi="Segoe UI" w:cs="Segoe UI"/>
          <w:sz w:val="22"/>
          <w:szCs w:val="22"/>
          <w:lang w:eastAsia="en-US"/>
        </w:rPr>
        <w:t xml:space="preserve">doručení písemného oznámení </w:t>
      </w:r>
      <w:r w:rsidRPr="00892AD5">
        <w:rPr>
          <w:rFonts w:ascii="Segoe UI" w:hAnsi="Segoe UI" w:cs="Segoe UI"/>
          <w:sz w:val="22"/>
          <w:szCs w:val="22"/>
          <w:lang w:eastAsia="en-US"/>
        </w:rPr>
        <w:t xml:space="preserve">Poskytovatele </w:t>
      </w:r>
      <w:r w:rsidR="00D96677" w:rsidRPr="00892AD5">
        <w:rPr>
          <w:rFonts w:ascii="Segoe UI" w:hAnsi="Segoe UI" w:cs="Segoe UI"/>
          <w:sz w:val="22"/>
          <w:szCs w:val="22"/>
          <w:lang w:eastAsia="en-US"/>
        </w:rPr>
        <w:t xml:space="preserve">o takovém prodlení se žádostí </w:t>
      </w:r>
      <w:r w:rsidR="00D23F79" w:rsidRPr="00892AD5">
        <w:rPr>
          <w:rFonts w:ascii="Segoe UI" w:hAnsi="Segoe UI" w:cs="Segoe UI"/>
          <w:sz w:val="22"/>
          <w:szCs w:val="22"/>
          <w:lang w:eastAsia="en-US"/>
        </w:rPr>
        <w:t>o</w:t>
      </w:r>
      <w:r w:rsidR="00D23F79">
        <w:rPr>
          <w:rFonts w:ascii="Segoe UI" w:hAnsi="Segoe UI" w:cs="Segoe UI"/>
          <w:sz w:val="22"/>
          <w:szCs w:val="22"/>
          <w:lang w:eastAsia="en-US"/>
        </w:rPr>
        <w:t> </w:t>
      </w:r>
      <w:r w:rsidR="00D96677" w:rsidRPr="00892AD5">
        <w:rPr>
          <w:rFonts w:ascii="Segoe UI" w:hAnsi="Segoe UI" w:cs="Segoe UI"/>
          <w:sz w:val="22"/>
          <w:szCs w:val="22"/>
          <w:lang w:eastAsia="en-US"/>
        </w:rPr>
        <w:t>jeho nápravu</w:t>
      </w:r>
      <w:r w:rsidR="00D96677" w:rsidRPr="00864846">
        <w:rPr>
          <w:rFonts w:ascii="Segoe UI" w:hAnsi="Segoe UI" w:cs="Segoe UI"/>
          <w:sz w:val="22"/>
          <w:szCs w:val="22"/>
          <w:lang w:eastAsia="en-US"/>
        </w:rPr>
        <w:t>.</w:t>
      </w:r>
    </w:p>
    <w:p w14:paraId="6D7E5590" w14:textId="77777777" w:rsidR="00D96677" w:rsidRPr="00864846" w:rsidRDefault="00D96677" w:rsidP="00C3283F">
      <w:pPr>
        <w:pStyle w:val="RLTextlnkuslovan"/>
        <w:numPr>
          <w:ilvl w:val="1"/>
          <w:numId w:val="2"/>
        </w:numPr>
        <w:spacing w:before="120" w:line="276" w:lineRule="auto"/>
        <w:ind w:left="1304"/>
        <w:rPr>
          <w:rFonts w:ascii="Segoe UI" w:hAnsi="Segoe UI" w:cs="Segoe UI"/>
          <w:sz w:val="22"/>
          <w:szCs w:val="22"/>
          <w:lang w:eastAsia="en-US"/>
        </w:rPr>
      </w:pPr>
      <w:r w:rsidRPr="00864846">
        <w:rPr>
          <w:rFonts w:ascii="Segoe UI" w:hAnsi="Segoe UI" w:cs="Segoe UI"/>
          <w:sz w:val="22"/>
          <w:szCs w:val="22"/>
          <w:lang w:eastAsia="en-US"/>
        </w:rPr>
        <w:t>Odstoupení od Smlouvy ze strany Objednatele nesmí být spojeno s uložením jakékoliv sankce k tíži Objednatele.</w:t>
      </w:r>
    </w:p>
    <w:p w14:paraId="22A56C3A" w14:textId="4055C07C" w:rsidR="00D96677" w:rsidRPr="00864846" w:rsidRDefault="00D96677" w:rsidP="00C3283F">
      <w:pPr>
        <w:pStyle w:val="RLTextlnkuslovan"/>
        <w:numPr>
          <w:ilvl w:val="1"/>
          <w:numId w:val="2"/>
        </w:numPr>
        <w:spacing w:before="120" w:line="276" w:lineRule="auto"/>
        <w:ind w:left="1304"/>
        <w:rPr>
          <w:rFonts w:ascii="Segoe UI" w:hAnsi="Segoe UI" w:cs="Segoe UI"/>
          <w:sz w:val="22"/>
          <w:szCs w:val="22"/>
          <w:lang w:eastAsia="en-US"/>
        </w:rPr>
      </w:pPr>
      <w:bookmarkStart w:id="237" w:name="_Ref6318849"/>
      <w:r w:rsidRPr="00864846">
        <w:rPr>
          <w:rFonts w:ascii="Segoe UI" w:hAnsi="Segoe UI" w:cs="Segoe UI"/>
          <w:sz w:val="22"/>
          <w:szCs w:val="22"/>
          <w:lang w:eastAsia="en-US"/>
        </w:rPr>
        <w:t>Strany se dále dohodly, že odstoupení od Smlouvy musí být písemné, jinak je neplatné. Odstoupení je účinné ode dne, kdy bylo doručeno druhé Straně.</w:t>
      </w:r>
      <w:bookmarkEnd w:id="237"/>
    </w:p>
    <w:p w14:paraId="400B70B8" w14:textId="08C43050" w:rsidR="00796792" w:rsidRPr="00796792" w:rsidRDefault="00796792" w:rsidP="00796792">
      <w:pPr>
        <w:pStyle w:val="RLTextlnkuslovan"/>
        <w:numPr>
          <w:ilvl w:val="1"/>
          <w:numId w:val="2"/>
        </w:numPr>
        <w:spacing w:before="120" w:line="276" w:lineRule="auto"/>
        <w:ind w:left="1304"/>
        <w:rPr>
          <w:rFonts w:ascii="Segoe UI" w:hAnsi="Segoe UI" w:cs="Segoe UI"/>
          <w:sz w:val="22"/>
          <w:szCs w:val="22"/>
          <w:lang w:eastAsia="en-US"/>
        </w:rPr>
      </w:pPr>
      <w:bookmarkStart w:id="238" w:name="_Ref95909620"/>
      <w:r w:rsidRPr="00796792">
        <w:rPr>
          <w:rFonts w:ascii="Segoe UI" w:hAnsi="Segoe UI" w:cs="Segoe UI"/>
          <w:sz w:val="22"/>
          <w:szCs w:val="22"/>
          <w:lang w:eastAsia="en-US"/>
        </w:rPr>
        <w:t>Smlouvu lze ukončit kdykoliv písemnou dohodou smluvních stran. V případě přechodu na nový systém</w:t>
      </w:r>
      <w:r w:rsidR="003F33FB">
        <w:rPr>
          <w:rFonts w:ascii="Segoe UI" w:hAnsi="Segoe UI" w:cs="Segoe UI"/>
          <w:sz w:val="22"/>
          <w:szCs w:val="22"/>
          <w:lang w:eastAsia="en-US"/>
        </w:rPr>
        <w:t>,</w:t>
      </w:r>
      <w:r w:rsidRPr="00796792">
        <w:rPr>
          <w:rFonts w:ascii="Segoe UI" w:hAnsi="Segoe UI" w:cs="Segoe UI"/>
          <w:sz w:val="22"/>
          <w:szCs w:val="22"/>
          <w:lang w:eastAsia="en-US"/>
        </w:rPr>
        <w:t xml:space="preserve"> Objednatel Poskytovateli navrhne uzavření písemné dohody o ukončení právního vztahu založeného touto Smlouvou nejméně dva (2) měsíce před předpokládaným ukončením; smluvní strany</w:t>
      </w:r>
      <w:r w:rsidR="003F33FB">
        <w:rPr>
          <w:rFonts w:ascii="Segoe UI" w:hAnsi="Segoe UI" w:cs="Segoe UI"/>
          <w:sz w:val="22"/>
          <w:szCs w:val="22"/>
          <w:lang w:eastAsia="en-US"/>
        </w:rPr>
        <w:t xml:space="preserve"> se mohou písemně dohodnout na </w:t>
      </w:r>
      <w:r w:rsidRPr="00796792">
        <w:rPr>
          <w:rFonts w:ascii="Segoe UI" w:hAnsi="Segoe UI" w:cs="Segoe UI"/>
          <w:sz w:val="22"/>
          <w:szCs w:val="22"/>
          <w:lang w:eastAsia="en-US"/>
        </w:rPr>
        <w:t xml:space="preserve">lhůtě jiné, avšak výlučně za účelem řádného zajištění nepřetržitého provozu Systému a nového systému. Návrh na uzavření dohody bude obsahovat odůvodnění, předpokládaný, resp. již stanovený termín zahájení ostrého provozu nového systému a </w:t>
      </w:r>
      <w:r w:rsidR="00A71766">
        <w:rPr>
          <w:rFonts w:ascii="Segoe UI" w:hAnsi="Segoe UI" w:cs="Segoe UI"/>
          <w:sz w:val="22"/>
          <w:szCs w:val="22"/>
          <w:lang w:eastAsia="en-US"/>
        </w:rPr>
        <w:t>zároveň</w:t>
      </w:r>
      <w:r w:rsidR="00A71766" w:rsidRPr="00796792">
        <w:rPr>
          <w:rFonts w:ascii="Segoe UI" w:hAnsi="Segoe UI" w:cs="Segoe UI"/>
          <w:sz w:val="22"/>
          <w:szCs w:val="22"/>
          <w:lang w:eastAsia="en-US"/>
        </w:rPr>
        <w:t xml:space="preserve"> </w:t>
      </w:r>
      <w:r w:rsidRPr="00796792">
        <w:rPr>
          <w:rFonts w:ascii="Segoe UI" w:hAnsi="Segoe UI" w:cs="Segoe UI"/>
          <w:sz w:val="22"/>
          <w:szCs w:val="22"/>
          <w:lang w:eastAsia="en-US"/>
        </w:rPr>
        <w:t xml:space="preserve">termín řádného ukončení nepřetržitého provozu Systému. Smluvní strany se zavazují v případě potřeby písemně dohodnout lhůty umožňující vypracování Exitového plánu a Realizace Exitu v souladu s čl. </w:t>
      </w:r>
      <w:r w:rsidR="003F33FB">
        <w:rPr>
          <w:rFonts w:ascii="Segoe UI" w:hAnsi="Segoe UI" w:cs="Segoe UI"/>
          <w:sz w:val="22"/>
          <w:szCs w:val="22"/>
          <w:lang w:eastAsia="en-US"/>
        </w:rPr>
        <w:fldChar w:fldCharType="begin"/>
      </w:r>
      <w:r w:rsidR="003F33FB">
        <w:rPr>
          <w:rFonts w:ascii="Segoe UI" w:hAnsi="Segoe UI" w:cs="Segoe UI"/>
          <w:sz w:val="22"/>
          <w:szCs w:val="22"/>
          <w:lang w:eastAsia="en-US"/>
        </w:rPr>
        <w:instrText xml:space="preserve"> REF _Ref402507686 \r \h </w:instrText>
      </w:r>
      <w:r w:rsidR="003F33FB">
        <w:rPr>
          <w:rFonts w:ascii="Segoe UI" w:hAnsi="Segoe UI" w:cs="Segoe UI"/>
          <w:sz w:val="22"/>
          <w:szCs w:val="22"/>
          <w:lang w:eastAsia="en-US"/>
        </w:rPr>
      </w:r>
      <w:r w:rsidR="003F33FB">
        <w:rPr>
          <w:rFonts w:ascii="Segoe UI" w:hAnsi="Segoe UI" w:cs="Segoe UI"/>
          <w:sz w:val="22"/>
          <w:szCs w:val="22"/>
          <w:lang w:eastAsia="en-US"/>
        </w:rPr>
        <w:fldChar w:fldCharType="separate"/>
      </w:r>
      <w:r w:rsidR="003F33FB">
        <w:rPr>
          <w:rFonts w:ascii="Segoe UI" w:hAnsi="Segoe UI" w:cs="Segoe UI"/>
          <w:sz w:val="22"/>
          <w:szCs w:val="22"/>
          <w:lang w:eastAsia="en-US"/>
        </w:rPr>
        <w:t>8</w:t>
      </w:r>
      <w:r w:rsidR="003F33FB">
        <w:rPr>
          <w:rFonts w:ascii="Segoe UI" w:hAnsi="Segoe UI" w:cs="Segoe UI"/>
          <w:sz w:val="22"/>
          <w:szCs w:val="22"/>
          <w:lang w:eastAsia="en-US"/>
        </w:rPr>
        <w:fldChar w:fldCharType="end"/>
      </w:r>
      <w:r w:rsidRPr="00796792">
        <w:rPr>
          <w:rFonts w:ascii="Segoe UI" w:hAnsi="Segoe UI" w:cs="Segoe UI"/>
          <w:sz w:val="22"/>
          <w:szCs w:val="22"/>
          <w:lang w:eastAsia="en-US"/>
        </w:rPr>
        <w:t xml:space="preserve"> této Smlouvy. Zahájením ostrého provozu nového systému se rozumí okamžik skutečného nasazení do ostrého provozu </w:t>
      </w:r>
      <w:r w:rsidR="00D23F79" w:rsidRPr="00796792">
        <w:rPr>
          <w:rFonts w:ascii="Segoe UI" w:hAnsi="Segoe UI" w:cs="Segoe UI"/>
          <w:sz w:val="22"/>
          <w:szCs w:val="22"/>
          <w:lang w:eastAsia="en-US"/>
        </w:rPr>
        <w:t>na</w:t>
      </w:r>
      <w:r w:rsidR="00D23F79">
        <w:rPr>
          <w:rFonts w:ascii="Segoe UI" w:hAnsi="Segoe UI" w:cs="Segoe UI"/>
          <w:sz w:val="22"/>
          <w:szCs w:val="22"/>
          <w:lang w:eastAsia="en-US"/>
        </w:rPr>
        <w:t> </w:t>
      </w:r>
      <w:r w:rsidRPr="00796792">
        <w:rPr>
          <w:rFonts w:ascii="Segoe UI" w:hAnsi="Segoe UI" w:cs="Segoe UI"/>
          <w:sz w:val="22"/>
          <w:szCs w:val="22"/>
          <w:lang w:eastAsia="en-US"/>
        </w:rPr>
        <w:t>základě Objednatelem podepsaných akceptačních protokolů. Poskytovatel poskytne Objednateli veškerou nezbytnou součinnost v zájmu bezproblémového přechodu na nový systém a zavazuje se, že sjednání předmětné dohody o ukončení smluvního vztahu vzniklého touto Smlouvou nebude bezdůvodně bránit</w:t>
      </w:r>
      <w:r w:rsidR="00A71766">
        <w:rPr>
          <w:rFonts w:ascii="Segoe UI" w:hAnsi="Segoe UI" w:cs="Segoe UI"/>
          <w:sz w:val="22"/>
          <w:szCs w:val="22"/>
          <w:lang w:eastAsia="en-US"/>
        </w:rPr>
        <w:t>, zejména kdyby to mohlo ohrozit či přímo ohrozilo převod na nový systém a zahájení jeho ostrého provozu</w:t>
      </w:r>
      <w:r w:rsidRPr="00796792">
        <w:rPr>
          <w:rFonts w:ascii="Segoe UI" w:hAnsi="Segoe UI" w:cs="Segoe UI"/>
          <w:sz w:val="22"/>
          <w:szCs w:val="22"/>
          <w:lang w:eastAsia="en-US"/>
        </w:rPr>
        <w:t xml:space="preserve">. </w:t>
      </w:r>
    </w:p>
    <w:bookmarkEnd w:id="238"/>
    <w:p w14:paraId="08E3DAF2" w14:textId="455E96F1" w:rsidR="00D96677" w:rsidRPr="00864846" w:rsidRDefault="7C7B2CFA" w:rsidP="00C3283F">
      <w:pPr>
        <w:pStyle w:val="RLTextlnkuslovan"/>
        <w:numPr>
          <w:ilvl w:val="1"/>
          <w:numId w:val="2"/>
        </w:numPr>
        <w:spacing w:before="120" w:line="276" w:lineRule="auto"/>
        <w:ind w:left="1304"/>
        <w:rPr>
          <w:rFonts w:ascii="Segoe UI" w:hAnsi="Segoe UI" w:cs="Segoe UI"/>
          <w:sz w:val="22"/>
          <w:szCs w:val="22"/>
          <w:lang w:eastAsia="en-US"/>
        </w:rPr>
      </w:pPr>
      <w:r w:rsidRPr="7C7B2CFA">
        <w:rPr>
          <w:rFonts w:ascii="Segoe UI" w:hAnsi="Segoe UI" w:cs="Segoe UI"/>
          <w:sz w:val="22"/>
          <w:szCs w:val="22"/>
          <w:lang w:eastAsia="en-US"/>
        </w:rPr>
        <w:t xml:space="preserve">Ukončením Smlouvy nejsou dotčena ustanovení o odpovědnosti za škodu, nároky na uplatnění smluvních pokut a/nebo slev z ceny, práva z vad, o ochraně důvěrných informací a/nebo osobních údajů a ostatní práva a povinnosti </w:t>
      </w:r>
      <w:r w:rsidRPr="00892AD5">
        <w:rPr>
          <w:rFonts w:ascii="Segoe UI" w:hAnsi="Segoe UI" w:cs="Segoe UI"/>
          <w:sz w:val="22"/>
          <w:szCs w:val="22"/>
          <w:lang w:eastAsia="en-US"/>
        </w:rPr>
        <w:t>založené Smlouvou, která mají podle právních předpisů, výslovného ustanovení Smlouvy nebo ze své podstaty trvat i po jejím zrušení/ukončení (zejména též Licence).</w:t>
      </w:r>
    </w:p>
    <w:p w14:paraId="3C111DBA" w14:textId="76C063DD" w:rsidR="002C1E41" w:rsidRPr="006C46B7" w:rsidRDefault="7C7B2CFA" w:rsidP="008115BC">
      <w:pPr>
        <w:pStyle w:val="RLlneksmlouvy"/>
        <w:spacing w:before="240" w:line="276" w:lineRule="auto"/>
        <w:ind w:left="567" w:hanging="567"/>
        <w:jc w:val="left"/>
        <w:rPr>
          <w:rFonts w:ascii="Segoe UI" w:hAnsi="Segoe UI" w:cs="Segoe UI"/>
          <w:sz w:val="22"/>
          <w:szCs w:val="22"/>
        </w:rPr>
      </w:pPr>
      <w:bookmarkStart w:id="239" w:name="_Toc212632764"/>
      <w:bookmarkStart w:id="240" w:name="_Toc295034744"/>
      <w:bookmarkEnd w:id="213"/>
      <w:bookmarkEnd w:id="214"/>
      <w:bookmarkEnd w:id="215"/>
      <w:bookmarkEnd w:id="216"/>
      <w:bookmarkEnd w:id="217"/>
      <w:bookmarkEnd w:id="218"/>
      <w:bookmarkEnd w:id="219"/>
      <w:bookmarkEnd w:id="225"/>
      <w:bookmarkEnd w:id="226"/>
      <w:r w:rsidRPr="7C7B2CFA">
        <w:rPr>
          <w:rFonts w:ascii="Segoe UI" w:hAnsi="Segoe UI" w:cs="Segoe UI"/>
          <w:sz w:val="22"/>
          <w:szCs w:val="22"/>
        </w:rPr>
        <w:t>ŘEŠENÍ SPORŮ</w:t>
      </w:r>
      <w:bookmarkEnd w:id="239"/>
      <w:bookmarkEnd w:id="240"/>
    </w:p>
    <w:p w14:paraId="77AE4F72" w14:textId="168D115F" w:rsidR="00662084" w:rsidRPr="006C46B7" w:rsidRDefault="00662084" w:rsidP="00C3283F">
      <w:pPr>
        <w:pStyle w:val="RLTextlnkuslovan"/>
        <w:numPr>
          <w:ilvl w:val="1"/>
          <w:numId w:val="2"/>
        </w:numPr>
        <w:spacing w:before="120" w:line="276" w:lineRule="auto"/>
        <w:ind w:left="1304"/>
        <w:rPr>
          <w:rFonts w:ascii="Segoe UI" w:hAnsi="Segoe UI" w:cs="Segoe UI"/>
          <w:sz w:val="22"/>
          <w:szCs w:val="22"/>
          <w:lang w:eastAsia="en-US"/>
        </w:rPr>
      </w:pPr>
      <w:r w:rsidRPr="006C46B7">
        <w:rPr>
          <w:rFonts w:ascii="Segoe UI" w:hAnsi="Segoe UI" w:cs="Segoe UI"/>
          <w:sz w:val="22"/>
          <w:szCs w:val="22"/>
          <w:lang w:eastAsia="en-US"/>
        </w:rPr>
        <w:t xml:space="preserve">Práva a povinnosti smluvních stran touto Smlouvou výslovně neupravené se řídí </w:t>
      </w:r>
      <w:r w:rsidR="0051782B">
        <w:rPr>
          <w:rFonts w:ascii="Segoe UI" w:hAnsi="Segoe UI" w:cs="Segoe UI"/>
          <w:sz w:val="22"/>
          <w:szCs w:val="22"/>
        </w:rPr>
        <w:t>občanským zákoníkem</w:t>
      </w:r>
      <w:r w:rsidR="00F53005" w:rsidRPr="006C46B7">
        <w:rPr>
          <w:rFonts w:ascii="Segoe UI" w:hAnsi="Segoe UI" w:cs="Segoe UI"/>
          <w:sz w:val="22"/>
          <w:szCs w:val="22"/>
          <w:lang w:eastAsia="en-US"/>
        </w:rPr>
        <w:t xml:space="preserve"> </w:t>
      </w:r>
      <w:r w:rsidRPr="006C46B7">
        <w:rPr>
          <w:rFonts w:ascii="Segoe UI" w:hAnsi="Segoe UI" w:cs="Segoe UI"/>
          <w:sz w:val="22"/>
          <w:szCs w:val="22"/>
          <w:lang w:eastAsia="en-US"/>
        </w:rPr>
        <w:t>a příslušnými právními předpisy souvisejícími.</w:t>
      </w:r>
    </w:p>
    <w:p w14:paraId="752AB150" w14:textId="0C318629" w:rsidR="00662084" w:rsidRPr="006C46B7" w:rsidRDefault="00662084" w:rsidP="00C3283F">
      <w:pPr>
        <w:pStyle w:val="RLTextlnkuslovan"/>
        <w:numPr>
          <w:ilvl w:val="1"/>
          <w:numId w:val="2"/>
        </w:numPr>
        <w:spacing w:before="120" w:line="276" w:lineRule="auto"/>
        <w:ind w:left="1304"/>
        <w:rPr>
          <w:rFonts w:ascii="Segoe UI" w:hAnsi="Segoe UI" w:cs="Segoe UI"/>
          <w:sz w:val="22"/>
          <w:szCs w:val="22"/>
          <w:lang w:eastAsia="en-US"/>
        </w:rPr>
      </w:pPr>
      <w:bookmarkStart w:id="241" w:name="_Ref212281042"/>
      <w:bookmarkStart w:id="242" w:name="_Ref311710666"/>
      <w:r w:rsidRPr="006C46B7">
        <w:rPr>
          <w:rFonts w:ascii="Segoe UI" w:hAnsi="Segoe UI" w:cs="Segoe UI"/>
          <w:sz w:val="22"/>
          <w:szCs w:val="22"/>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w:t>
      </w:r>
      <w:r w:rsidR="003F33FB">
        <w:rPr>
          <w:rFonts w:ascii="Segoe UI" w:hAnsi="Segoe UI" w:cs="Segoe UI"/>
          <w:sz w:val="22"/>
          <w:szCs w:val="22"/>
          <w:lang w:eastAsia="en-US"/>
        </w:rPr>
        <w:t>,</w:t>
      </w:r>
      <w:r w:rsidRPr="006C46B7">
        <w:rPr>
          <w:rFonts w:ascii="Segoe UI" w:hAnsi="Segoe UI" w:cs="Segoe UI"/>
          <w:sz w:val="22"/>
          <w:szCs w:val="22"/>
          <w:lang w:eastAsia="en-US"/>
        </w:rPr>
        <w:t xml:space="preserve"> prostřednictvím jednání oprávněných osob nebo pověřených zástupců.</w:t>
      </w:r>
      <w:bookmarkEnd w:id="241"/>
      <w:bookmarkEnd w:id="242"/>
      <w:r w:rsidRPr="006C46B7">
        <w:rPr>
          <w:rFonts w:ascii="Segoe UI" w:hAnsi="Segoe UI" w:cs="Segoe UI"/>
          <w:sz w:val="22"/>
          <w:szCs w:val="22"/>
          <w:lang w:eastAsia="en-US"/>
        </w:rPr>
        <w:t xml:space="preserve"> </w:t>
      </w:r>
      <w:r w:rsidR="000D7333" w:rsidRPr="006C46B7">
        <w:rPr>
          <w:rFonts w:ascii="Segoe UI" w:hAnsi="Segoe UI" w:cs="Segoe UI"/>
          <w:sz w:val="22"/>
          <w:szCs w:val="22"/>
          <w:lang w:eastAsia="en-US"/>
        </w:rPr>
        <w:t>Tím není dotčeno právo smluvních stran obrátit se ve věci na příslušný obecný soud České republiky.</w:t>
      </w:r>
    </w:p>
    <w:p w14:paraId="01E12F4B" w14:textId="6FDC343F" w:rsidR="002C1E41" w:rsidRPr="00C47803" w:rsidRDefault="7C7B2CFA" w:rsidP="008115BC">
      <w:pPr>
        <w:pStyle w:val="RLlneksmlouvy"/>
        <w:spacing w:before="240" w:line="276" w:lineRule="auto"/>
        <w:ind w:left="567" w:hanging="567"/>
        <w:jc w:val="left"/>
        <w:rPr>
          <w:rFonts w:ascii="Segoe UI" w:hAnsi="Segoe UI" w:cs="Segoe UI"/>
          <w:sz w:val="22"/>
          <w:szCs w:val="22"/>
        </w:rPr>
      </w:pPr>
      <w:bookmarkStart w:id="243" w:name="_Toc212632765"/>
      <w:bookmarkStart w:id="244" w:name="_Toc295034745"/>
      <w:r w:rsidRPr="7C7B2CFA">
        <w:rPr>
          <w:rFonts w:ascii="Segoe UI" w:hAnsi="Segoe UI" w:cs="Segoe UI"/>
          <w:sz w:val="22"/>
          <w:szCs w:val="22"/>
        </w:rPr>
        <w:t>ZÁVĚREČNÁ USTANOVENÍ</w:t>
      </w:r>
      <w:bookmarkEnd w:id="243"/>
      <w:bookmarkEnd w:id="244"/>
    </w:p>
    <w:p w14:paraId="36E01302" w14:textId="77777777" w:rsidR="00662084" w:rsidRPr="00C47803" w:rsidRDefault="00662084" w:rsidP="00C3283F">
      <w:pPr>
        <w:pStyle w:val="RLTextlnkuslovan"/>
        <w:numPr>
          <w:ilvl w:val="1"/>
          <w:numId w:val="2"/>
        </w:numPr>
        <w:spacing w:before="120" w:line="276" w:lineRule="auto"/>
        <w:ind w:left="1304"/>
        <w:rPr>
          <w:rFonts w:ascii="Segoe UI" w:hAnsi="Segoe UI" w:cs="Segoe UI"/>
          <w:sz w:val="22"/>
          <w:szCs w:val="22"/>
        </w:rPr>
      </w:pPr>
      <w:bookmarkStart w:id="245" w:name="_Hlt313951407"/>
      <w:bookmarkStart w:id="246" w:name="_Ref304891672"/>
      <w:bookmarkEnd w:id="245"/>
      <w:r w:rsidRPr="00C47803">
        <w:rPr>
          <w:rFonts w:ascii="Segoe UI" w:hAnsi="Segoe UI" w:cs="Segoe UI"/>
          <w:sz w:val="22"/>
          <w:szCs w:val="22"/>
        </w:rPr>
        <w:t>Tato Smlouva představuje úplnou dohodu smluvních stran o předmětu této Smlouvy. Tuto Smlouvu je možné měnit pouze písemnou dohodou smluvních stran ve formě číslovaných dodatků této Smlouvy</w:t>
      </w:r>
      <w:r w:rsidR="00CD1A3D" w:rsidRPr="00C47803">
        <w:rPr>
          <w:rFonts w:ascii="Segoe UI" w:hAnsi="Segoe UI" w:cs="Segoe UI"/>
          <w:sz w:val="22"/>
          <w:szCs w:val="22"/>
          <w:lang w:eastAsia="en-US"/>
        </w:rPr>
        <w:t xml:space="preserve"> uzavřených v souladu s</w:t>
      </w:r>
      <w:r w:rsidR="005C2538" w:rsidRPr="00C47803">
        <w:rPr>
          <w:rFonts w:ascii="Segoe UI" w:hAnsi="Segoe UI" w:cs="Segoe UI"/>
          <w:sz w:val="22"/>
          <w:szCs w:val="22"/>
          <w:lang w:eastAsia="en-US"/>
        </w:rPr>
        <w:t xml:space="preserve"> příslušnými ustanoveními </w:t>
      </w:r>
      <w:r w:rsidR="00CD1A3D" w:rsidRPr="00C47803">
        <w:rPr>
          <w:rFonts w:ascii="Segoe UI" w:hAnsi="Segoe UI" w:cs="Segoe UI"/>
          <w:sz w:val="22"/>
          <w:szCs w:val="22"/>
          <w:lang w:eastAsia="en-US"/>
        </w:rPr>
        <w:t>Z</w:t>
      </w:r>
      <w:r w:rsidR="00EB5961" w:rsidRPr="00C47803">
        <w:rPr>
          <w:rFonts w:ascii="Segoe UI" w:hAnsi="Segoe UI" w:cs="Segoe UI"/>
          <w:sz w:val="22"/>
          <w:szCs w:val="22"/>
          <w:lang w:eastAsia="en-US"/>
        </w:rPr>
        <w:t>Z</w:t>
      </w:r>
      <w:r w:rsidR="00CD1A3D" w:rsidRPr="00C47803">
        <w:rPr>
          <w:rFonts w:ascii="Segoe UI" w:hAnsi="Segoe UI" w:cs="Segoe UI"/>
          <w:sz w:val="22"/>
          <w:szCs w:val="22"/>
          <w:lang w:eastAsia="en-US"/>
        </w:rPr>
        <w:t xml:space="preserve">VZ a </w:t>
      </w:r>
      <w:r w:rsidRPr="00C47803">
        <w:rPr>
          <w:rFonts w:ascii="Segoe UI" w:hAnsi="Segoe UI" w:cs="Segoe UI"/>
          <w:sz w:val="22"/>
          <w:szCs w:val="22"/>
        </w:rPr>
        <w:t>podepsaných osobami oprávněnými jednat jménem smluvních stran</w:t>
      </w:r>
      <w:r w:rsidR="00A93923" w:rsidRPr="00C47803">
        <w:rPr>
          <w:rFonts w:ascii="Segoe UI" w:hAnsi="Segoe UI" w:cs="Segoe UI"/>
          <w:sz w:val="22"/>
          <w:szCs w:val="22"/>
        </w:rPr>
        <w:t>, není-li v této Smlouvě výslovně uvedeno jinak</w:t>
      </w:r>
      <w:r w:rsidRPr="00C47803">
        <w:rPr>
          <w:rFonts w:ascii="Segoe UI" w:hAnsi="Segoe UI" w:cs="Segoe UI"/>
          <w:sz w:val="22"/>
          <w:szCs w:val="22"/>
        </w:rPr>
        <w:t>.</w:t>
      </w:r>
      <w:bookmarkEnd w:id="246"/>
    </w:p>
    <w:p w14:paraId="4D460780" w14:textId="4D2D49A7" w:rsidR="00527AFF" w:rsidRPr="00C47803" w:rsidRDefault="00527AFF" w:rsidP="00C3283F">
      <w:pPr>
        <w:pStyle w:val="RLTextlnkuslovan"/>
        <w:numPr>
          <w:ilvl w:val="1"/>
          <w:numId w:val="2"/>
        </w:numPr>
        <w:spacing w:before="120" w:line="276" w:lineRule="auto"/>
        <w:ind w:left="1304"/>
        <w:rPr>
          <w:rFonts w:ascii="Segoe UI" w:hAnsi="Segoe UI" w:cs="Segoe UI"/>
          <w:sz w:val="22"/>
          <w:szCs w:val="22"/>
        </w:rPr>
      </w:pPr>
      <w:r w:rsidRPr="00C47803">
        <w:rPr>
          <w:rFonts w:ascii="Segoe UI" w:hAnsi="Segoe UI" w:cs="Segoe UI"/>
          <w:sz w:val="22"/>
          <w:szCs w:val="22"/>
        </w:rPr>
        <w:t>Smluvní strany si nepřejí, aby nad rámec výslovných ustanovení této Smlouvy byla jakákoliv práva a povinnosti dovozovány z dosavadní či budoucí praxe zavedené mezi smluvními stranami či zvyklostí zachovávaných obecně či v</w:t>
      </w:r>
      <w:r w:rsidR="00B820C5">
        <w:rPr>
          <w:rFonts w:ascii="Segoe UI" w:hAnsi="Segoe UI" w:cs="Segoe UI"/>
          <w:sz w:val="22"/>
          <w:szCs w:val="22"/>
        </w:rPr>
        <w:t> </w:t>
      </w:r>
      <w:r w:rsidRPr="00C47803">
        <w:rPr>
          <w:rFonts w:ascii="Segoe UI" w:hAnsi="Segoe UI" w:cs="Segoe UI"/>
          <w:sz w:val="22"/>
          <w:szCs w:val="22"/>
        </w:rPr>
        <w:t xml:space="preserve">odvětví týkajícím se </w:t>
      </w:r>
      <w:r w:rsidR="00533B1D">
        <w:rPr>
          <w:rFonts w:ascii="Segoe UI" w:hAnsi="Segoe UI" w:cs="Segoe UI"/>
          <w:sz w:val="22"/>
          <w:szCs w:val="22"/>
        </w:rPr>
        <w:t>P</w:t>
      </w:r>
      <w:r w:rsidRPr="00C47803">
        <w:rPr>
          <w:rFonts w:ascii="Segoe UI" w:hAnsi="Segoe UI" w:cs="Segoe UI"/>
          <w:sz w:val="22"/>
          <w:szCs w:val="22"/>
        </w:rPr>
        <w:t xml:space="preserve">ředmětu plnění </w:t>
      </w:r>
      <w:r w:rsidR="006C1CAE" w:rsidRPr="00C47803">
        <w:rPr>
          <w:rFonts w:ascii="Segoe UI" w:hAnsi="Segoe UI" w:cs="Segoe UI"/>
          <w:sz w:val="22"/>
          <w:szCs w:val="22"/>
        </w:rPr>
        <w:t xml:space="preserve">této </w:t>
      </w:r>
      <w:r w:rsidRPr="00C47803">
        <w:rPr>
          <w:rFonts w:ascii="Segoe UI" w:hAnsi="Segoe UI" w:cs="Segoe UI"/>
          <w:sz w:val="22"/>
          <w:szCs w:val="22"/>
        </w:rPr>
        <w:t>Smlouvy, ledaže je v</w:t>
      </w:r>
      <w:r w:rsidR="006C1CAE" w:rsidRPr="00C47803">
        <w:rPr>
          <w:rFonts w:ascii="Segoe UI" w:hAnsi="Segoe UI" w:cs="Segoe UI"/>
          <w:sz w:val="22"/>
          <w:szCs w:val="22"/>
        </w:rPr>
        <w:t xml:space="preserve"> této </w:t>
      </w:r>
      <w:r w:rsidRPr="00C47803">
        <w:rPr>
          <w:rFonts w:ascii="Segoe UI" w:hAnsi="Segoe UI" w:cs="Segoe UI"/>
          <w:sz w:val="22"/>
          <w:szCs w:val="22"/>
        </w:rPr>
        <w:t xml:space="preserve">Smlouvě výslovně sjednáno jinak. Vedle shora uvedeného si smluvní strany potvrzují, </w:t>
      </w:r>
      <w:r w:rsidR="00D23F79" w:rsidRPr="00C47803">
        <w:rPr>
          <w:rFonts w:ascii="Segoe UI" w:hAnsi="Segoe UI" w:cs="Segoe UI"/>
          <w:sz w:val="22"/>
          <w:szCs w:val="22"/>
        </w:rPr>
        <w:t>že</w:t>
      </w:r>
      <w:r w:rsidR="00D23F79">
        <w:rPr>
          <w:rFonts w:ascii="Segoe UI" w:hAnsi="Segoe UI" w:cs="Segoe UI"/>
          <w:sz w:val="22"/>
          <w:szCs w:val="22"/>
        </w:rPr>
        <w:t> </w:t>
      </w:r>
      <w:r w:rsidRPr="00C47803">
        <w:rPr>
          <w:rFonts w:ascii="Segoe UI" w:hAnsi="Segoe UI" w:cs="Segoe UI"/>
          <w:sz w:val="22"/>
          <w:szCs w:val="22"/>
        </w:rPr>
        <w:t>si nejsou vědomy žádných dosud mezi nimi zavedených obchodních zvyklostí či praxe.</w:t>
      </w:r>
    </w:p>
    <w:p w14:paraId="129A86D4" w14:textId="77777777" w:rsidR="00527AFF" w:rsidRPr="00C47803" w:rsidRDefault="00527AFF" w:rsidP="00C3283F">
      <w:pPr>
        <w:pStyle w:val="RLTextlnkuslovan"/>
        <w:numPr>
          <w:ilvl w:val="1"/>
          <w:numId w:val="2"/>
        </w:numPr>
        <w:spacing w:before="120" w:line="276" w:lineRule="auto"/>
        <w:ind w:left="1304"/>
        <w:rPr>
          <w:rFonts w:ascii="Segoe UI" w:hAnsi="Segoe UI" w:cs="Segoe UI"/>
          <w:sz w:val="22"/>
          <w:szCs w:val="22"/>
        </w:rPr>
      </w:pPr>
      <w:r w:rsidRPr="00C47803">
        <w:rPr>
          <w:rFonts w:ascii="Segoe UI" w:hAnsi="Segoe UI" w:cs="Segoe UI"/>
          <w:sz w:val="22"/>
          <w:szCs w:val="22"/>
        </w:rPr>
        <w:t>Smluvní strany se podpisem této Smlouvy dohodly, že vylučují apli</w:t>
      </w:r>
      <w:r w:rsidR="009C7950" w:rsidRPr="00C47803">
        <w:rPr>
          <w:rFonts w:ascii="Segoe UI" w:hAnsi="Segoe UI" w:cs="Segoe UI"/>
          <w:sz w:val="22"/>
          <w:szCs w:val="22"/>
        </w:rPr>
        <w:t>kaci ustanovení § 557 a § 1805 o</w:t>
      </w:r>
      <w:r w:rsidRPr="00C47803">
        <w:rPr>
          <w:rFonts w:ascii="Segoe UI" w:hAnsi="Segoe UI" w:cs="Segoe UI"/>
          <w:sz w:val="22"/>
          <w:szCs w:val="22"/>
        </w:rPr>
        <w:t>bčanského zákoníku.</w:t>
      </w:r>
    </w:p>
    <w:p w14:paraId="4D3337E0" w14:textId="77777777" w:rsidR="009C7950" w:rsidRPr="00C47803" w:rsidRDefault="009C7950" w:rsidP="00C3283F">
      <w:pPr>
        <w:pStyle w:val="RLTextlnkuslovan"/>
        <w:numPr>
          <w:ilvl w:val="1"/>
          <w:numId w:val="2"/>
        </w:numPr>
        <w:spacing w:before="120" w:line="276" w:lineRule="auto"/>
        <w:ind w:left="1304"/>
        <w:rPr>
          <w:rFonts w:ascii="Segoe UI" w:hAnsi="Segoe UI" w:cs="Segoe UI"/>
          <w:sz w:val="22"/>
          <w:szCs w:val="22"/>
        </w:rPr>
      </w:pPr>
      <w:r w:rsidRPr="00C47803">
        <w:rPr>
          <w:rFonts w:ascii="Segoe UI" w:hAnsi="Segoe UI" w:cs="Segoe UI"/>
          <w:sz w:val="22"/>
          <w:szCs w:val="22"/>
        </w:rPr>
        <w:t>Pro vyloučení pochybností Poskytovatel výslovně potvrzuje, že je podnikatelem, uzavírá tuto Smlouvu při svém podnikání a na tuto Smlouvu se tudíž neuplatní ustanovení § 1793 občanského zákoníku.</w:t>
      </w:r>
    </w:p>
    <w:p w14:paraId="40F36371" w14:textId="77777777" w:rsidR="009C7950" w:rsidRPr="00C47803" w:rsidRDefault="009C7950" w:rsidP="00C3283F">
      <w:pPr>
        <w:pStyle w:val="RLTextlnkuslovan"/>
        <w:numPr>
          <w:ilvl w:val="1"/>
          <w:numId w:val="2"/>
        </w:numPr>
        <w:spacing w:before="120" w:line="276" w:lineRule="auto"/>
        <w:ind w:left="1304"/>
        <w:rPr>
          <w:rFonts w:ascii="Segoe UI" w:hAnsi="Segoe UI" w:cs="Segoe UI"/>
          <w:sz w:val="22"/>
          <w:szCs w:val="22"/>
        </w:rPr>
      </w:pPr>
      <w:r w:rsidRPr="00C47803">
        <w:rPr>
          <w:rFonts w:ascii="Segoe UI" w:hAnsi="Segoe UI" w:cs="Segoe UI"/>
          <w:sz w:val="22"/>
          <w:szCs w:val="22"/>
        </w:rPr>
        <w:t>Poskytovatel na sebe v souladu s ustanovením § 1765 odst. 2 občanského zákoníku přebírá nebezpečí změny okolností</w:t>
      </w:r>
      <w:r w:rsidR="00AC3865" w:rsidRPr="00C47803">
        <w:rPr>
          <w:rFonts w:ascii="Segoe UI" w:hAnsi="Segoe UI" w:cs="Segoe UI"/>
          <w:sz w:val="22"/>
          <w:szCs w:val="22"/>
        </w:rPr>
        <w:t>, nedohodnou-li se smluvní strany jinak</w:t>
      </w:r>
      <w:r w:rsidRPr="00C47803">
        <w:rPr>
          <w:rFonts w:ascii="Segoe UI" w:hAnsi="Segoe UI" w:cs="Segoe UI"/>
          <w:sz w:val="22"/>
          <w:szCs w:val="22"/>
        </w:rPr>
        <w:t>. Tímto však nejsou nikterak dotčena práva smluvních stran upravená v této Smlouvě.</w:t>
      </w:r>
    </w:p>
    <w:p w14:paraId="543AC270" w14:textId="14FAC4E3" w:rsidR="009C7950" w:rsidRPr="00C47803" w:rsidRDefault="009C7950" w:rsidP="00C3283F">
      <w:pPr>
        <w:pStyle w:val="RLTextlnkuslovan"/>
        <w:numPr>
          <w:ilvl w:val="1"/>
          <w:numId w:val="2"/>
        </w:numPr>
        <w:spacing w:before="120" w:line="276" w:lineRule="auto"/>
        <w:ind w:left="1304"/>
        <w:rPr>
          <w:rFonts w:ascii="Segoe UI" w:hAnsi="Segoe UI" w:cs="Segoe UI"/>
          <w:sz w:val="22"/>
          <w:szCs w:val="22"/>
        </w:rPr>
      </w:pPr>
      <w:r w:rsidRPr="00C47803">
        <w:rPr>
          <w:rFonts w:ascii="Segoe UI" w:hAnsi="Segoe UI" w:cs="Segoe UI"/>
          <w:sz w:val="22"/>
          <w:szCs w:val="22"/>
        </w:rPr>
        <w:t>Je-li nebo stane-li se jakékoli ustanovení této Smlouvy neplatným, nezákonným nebo nevynutitelným, netýká se tato neplatnost a</w:t>
      </w:r>
      <w:r w:rsidR="00B820C5">
        <w:rPr>
          <w:rFonts w:ascii="Segoe UI" w:hAnsi="Segoe UI" w:cs="Segoe UI"/>
          <w:sz w:val="22"/>
          <w:szCs w:val="22"/>
        </w:rPr>
        <w:t> </w:t>
      </w:r>
      <w:r w:rsidRPr="00C47803">
        <w:rPr>
          <w:rFonts w:ascii="Segoe UI" w:hAnsi="Segoe UI" w:cs="Segoe UI"/>
          <w:sz w:val="22"/>
          <w:szCs w:val="22"/>
        </w:rPr>
        <w:t xml:space="preserve">nevynutitelnost zbývajících ustanovení této Smlouvy. Smluvní strany se tímto zavazují nahradit do </w:t>
      </w:r>
      <w:r w:rsidR="00F910CB">
        <w:rPr>
          <w:rFonts w:ascii="Segoe UI" w:hAnsi="Segoe UI" w:cs="Segoe UI"/>
          <w:sz w:val="22"/>
          <w:szCs w:val="22"/>
        </w:rPr>
        <w:t>1</w:t>
      </w:r>
      <w:r w:rsidR="00F910CB" w:rsidRPr="00C47803">
        <w:rPr>
          <w:rFonts w:ascii="Segoe UI" w:hAnsi="Segoe UI" w:cs="Segoe UI"/>
          <w:sz w:val="22"/>
          <w:szCs w:val="22"/>
        </w:rPr>
        <w:t>5</w:t>
      </w:r>
      <w:r w:rsidR="00F910CB">
        <w:rPr>
          <w:rFonts w:ascii="Segoe UI" w:hAnsi="Segoe UI" w:cs="Segoe UI"/>
          <w:sz w:val="22"/>
          <w:szCs w:val="22"/>
        </w:rPr>
        <w:t> </w:t>
      </w:r>
      <w:r w:rsidRPr="00C47803">
        <w:rPr>
          <w:rFonts w:ascii="Segoe UI" w:hAnsi="Segoe UI" w:cs="Segoe UI"/>
          <w:sz w:val="22"/>
          <w:szCs w:val="22"/>
        </w:rPr>
        <w:t xml:space="preserve">pracovních dnů po doručení výzvy druhé smluvní strany jakékoli takové neplatné, nezákonné nebo nevynutitelné ustanovení ustanovením, které je platné, zákonné a vynutitelné a má stejný </w:t>
      </w:r>
      <w:r w:rsidR="005C4421">
        <w:rPr>
          <w:rFonts w:ascii="Segoe UI" w:hAnsi="Segoe UI" w:cs="Segoe UI"/>
          <w:sz w:val="22"/>
          <w:szCs w:val="22"/>
        </w:rPr>
        <w:t>nebo alespoň podobný obchodní a </w:t>
      </w:r>
      <w:r w:rsidRPr="00C47803">
        <w:rPr>
          <w:rFonts w:ascii="Segoe UI" w:hAnsi="Segoe UI" w:cs="Segoe UI"/>
          <w:sz w:val="22"/>
          <w:szCs w:val="22"/>
        </w:rPr>
        <w:t>právní význam.</w:t>
      </w:r>
    </w:p>
    <w:p w14:paraId="6D421B1A" w14:textId="0554382E" w:rsidR="00662084" w:rsidRPr="003F33FB" w:rsidRDefault="00662084" w:rsidP="00C3283F">
      <w:pPr>
        <w:pStyle w:val="RLTextlnkuslovan"/>
        <w:numPr>
          <w:ilvl w:val="1"/>
          <w:numId w:val="2"/>
        </w:numPr>
        <w:spacing w:before="120" w:line="276" w:lineRule="auto"/>
        <w:ind w:left="1304"/>
        <w:rPr>
          <w:rFonts w:ascii="Segoe UI" w:hAnsi="Segoe UI" w:cs="Segoe UI"/>
          <w:sz w:val="22"/>
          <w:szCs w:val="22"/>
        </w:rPr>
      </w:pPr>
      <w:r w:rsidRPr="003F33FB">
        <w:rPr>
          <w:rFonts w:ascii="Segoe UI" w:hAnsi="Segoe UI" w:cs="Segoe UI"/>
          <w:sz w:val="22"/>
          <w:szCs w:val="22"/>
        </w:rPr>
        <w:t>Veškerá práva a povinnosti vyplývající z této Smlouvy přecházejí, pokud to povaha těchto práv a povinností nevylučuje, na právní nástupce smluvních stran</w:t>
      </w:r>
      <w:r w:rsidR="009B68A5" w:rsidRPr="003F33FB">
        <w:rPr>
          <w:rFonts w:ascii="Segoe UI" w:hAnsi="Segoe UI" w:cs="Segoe UI"/>
          <w:sz w:val="22"/>
          <w:szCs w:val="22"/>
        </w:rPr>
        <w:t>, pouze po předchozím písemném souhlasu druhé smluvní strany.</w:t>
      </w:r>
    </w:p>
    <w:p w14:paraId="1C169B2D" w14:textId="02CA8CC1" w:rsidR="002C1E41" w:rsidRPr="003F33FB" w:rsidRDefault="00902894" w:rsidP="00C3283F">
      <w:pPr>
        <w:pStyle w:val="RLTextlnkuslovan"/>
        <w:numPr>
          <w:ilvl w:val="1"/>
          <w:numId w:val="2"/>
        </w:numPr>
        <w:spacing w:before="120" w:line="276" w:lineRule="auto"/>
        <w:ind w:left="1304"/>
        <w:rPr>
          <w:rFonts w:ascii="Segoe UI" w:hAnsi="Segoe UI" w:cs="Segoe UI"/>
          <w:sz w:val="22"/>
          <w:szCs w:val="22"/>
        </w:rPr>
      </w:pPr>
      <w:r w:rsidRPr="003F33FB">
        <w:rPr>
          <w:rFonts w:ascii="Segoe UI" w:hAnsi="Segoe UI" w:cs="Segoe UI"/>
          <w:sz w:val="22"/>
          <w:szCs w:val="22"/>
        </w:rPr>
        <w:t>Poskytovatel</w:t>
      </w:r>
      <w:r w:rsidR="00662084" w:rsidRPr="003F33FB">
        <w:rPr>
          <w:rFonts w:ascii="Segoe UI" w:hAnsi="Segoe UI" w:cs="Segoe UI"/>
          <w:sz w:val="22"/>
          <w:szCs w:val="22"/>
        </w:rPr>
        <w:t xml:space="preserve"> není oprávněn </w:t>
      </w:r>
      <w:r w:rsidR="009C7950" w:rsidRPr="003F33FB">
        <w:rPr>
          <w:rFonts w:ascii="Segoe UI" w:hAnsi="Segoe UI" w:cs="Segoe UI"/>
          <w:sz w:val="22"/>
          <w:szCs w:val="22"/>
        </w:rPr>
        <w:t xml:space="preserve">započítat, zastavit ani </w:t>
      </w:r>
      <w:r w:rsidR="00662084" w:rsidRPr="003F33FB">
        <w:rPr>
          <w:rFonts w:ascii="Segoe UI" w:hAnsi="Segoe UI" w:cs="Segoe UI"/>
          <w:sz w:val="22"/>
          <w:szCs w:val="22"/>
        </w:rPr>
        <w:t xml:space="preserve">postoupit </w:t>
      </w:r>
      <w:r w:rsidR="00A71766">
        <w:rPr>
          <w:rFonts w:ascii="Segoe UI" w:hAnsi="Segoe UI" w:cs="Segoe UI"/>
          <w:sz w:val="22"/>
          <w:szCs w:val="22"/>
        </w:rPr>
        <w:t>jakékoliv</w:t>
      </w:r>
      <w:r w:rsidR="00A71766" w:rsidRPr="003F33FB">
        <w:rPr>
          <w:rFonts w:ascii="Segoe UI" w:hAnsi="Segoe UI" w:cs="Segoe UI"/>
          <w:sz w:val="22"/>
          <w:szCs w:val="22"/>
        </w:rPr>
        <w:t xml:space="preserve"> </w:t>
      </w:r>
      <w:r w:rsidR="009C7950" w:rsidRPr="003F33FB">
        <w:rPr>
          <w:rFonts w:ascii="Segoe UI" w:hAnsi="Segoe UI" w:cs="Segoe UI"/>
          <w:sz w:val="22"/>
          <w:szCs w:val="22"/>
        </w:rPr>
        <w:t xml:space="preserve">své </w:t>
      </w:r>
      <w:r w:rsidR="00662084" w:rsidRPr="003F33FB">
        <w:rPr>
          <w:rFonts w:ascii="Segoe UI" w:hAnsi="Segoe UI" w:cs="Segoe UI"/>
          <w:sz w:val="22"/>
          <w:szCs w:val="22"/>
        </w:rPr>
        <w:t xml:space="preserve">peněžité nároky vůči Objednateli </w:t>
      </w:r>
      <w:r w:rsidR="009C7950" w:rsidRPr="003F33FB">
        <w:rPr>
          <w:rFonts w:ascii="Segoe UI" w:hAnsi="Segoe UI" w:cs="Segoe UI"/>
          <w:sz w:val="22"/>
          <w:szCs w:val="22"/>
        </w:rPr>
        <w:t xml:space="preserve">vzniklé na základě této Smlouvy </w:t>
      </w:r>
      <w:r w:rsidR="00662084" w:rsidRPr="003F33FB">
        <w:rPr>
          <w:rFonts w:ascii="Segoe UI" w:hAnsi="Segoe UI" w:cs="Segoe UI"/>
          <w:sz w:val="22"/>
          <w:szCs w:val="22"/>
        </w:rPr>
        <w:t xml:space="preserve">na třetí osobu bez předchozí písemné </w:t>
      </w:r>
      <w:r w:rsidR="00A71766">
        <w:rPr>
          <w:rFonts w:ascii="Segoe UI" w:hAnsi="Segoe UI" w:cs="Segoe UI"/>
          <w:sz w:val="22"/>
          <w:szCs w:val="22"/>
        </w:rPr>
        <w:t>dohody s</w:t>
      </w:r>
      <w:r w:rsidR="00A71766" w:rsidRPr="003F33FB">
        <w:rPr>
          <w:rFonts w:ascii="Segoe UI" w:hAnsi="Segoe UI" w:cs="Segoe UI"/>
          <w:sz w:val="22"/>
          <w:szCs w:val="22"/>
        </w:rPr>
        <w:t xml:space="preserve"> </w:t>
      </w:r>
      <w:r w:rsidR="00662084" w:rsidRPr="003F33FB">
        <w:rPr>
          <w:rFonts w:ascii="Segoe UI" w:hAnsi="Segoe UI" w:cs="Segoe UI"/>
          <w:sz w:val="22"/>
          <w:szCs w:val="22"/>
        </w:rPr>
        <w:t>Objednatele</w:t>
      </w:r>
      <w:r w:rsidR="00A71766">
        <w:rPr>
          <w:rFonts w:ascii="Segoe UI" w:hAnsi="Segoe UI" w:cs="Segoe UI"/>
          <w:sz w:val="22"/>
          <w:szCs w:val="22"/>
        </w:rPr>
        <w:t>m</w:t>
      </w:r>
      <w:r w:rsidR="002C1E41" w:rsidRPr="003F33FB">
        <w:rPr>
          <w:rFonts w:ascii="Segoe UI" w:hAnsi="Segoe UI" w:cs="Segoe UI"/>
          <w:sz w:val="22"/>
          <w:szCs w:val="22"/>
        </w:rPr>
        <w:t xml:space="preserve">. </w:t>
      </w:r>
    </w:p>
    <w:p w14:paraId="592CB3EA" w14:textId="77777777" w:rsidR="00E97BB6" w:rsidRPr="00E97BB6" w:rsidRDefault="00E97BB6" w:rsidP="00E97BB6">
      <w:pPr>
        <w:pStyle w:val="RLTextlnkuslovan"/>
        <w:numPr>
          <w:ilvl w:val="1"/>
          <w:numId w:val="2"/>
        </w:numPr>
        <w:spacing w:before="120" w:line="276" w:lineRule="auto"/>
        <w:ind w:left="1304"/>
        <w:rPr>
          <w:rFonts w:ascii="Segoe UI" w:hAnsi="Segoe UI" w:cs="Segoe UI"/>
          <w:sz w:val="22"/>
          <w:szCs w:val="22"/>
        </w:rPr>
      </w:pPr>
      <w:r w:rsidRPr="00E97BB6">
        <w:rPr>
          <w:rFonts w:ascii="Segoe UI" w:hAnsi="Segoe UI" w:cs="Segoe UI"/>
          <w:sz w:val="22"/>
          <w:szCs w:val="22"/>
        </w:rPr>
        <w:t xml:space="preserve">Smluvní strany nepostoupí ani nepřevedou třetí straně tuto Smlouvu nebo jakoukoli její část nebo jakékoli právo, závazek nebo zájem z této Smlouvy vyplývající bez předchozí písemné dohody. </w:t>
      </w:r>
    </w:p>
    <w:p w14:paraId="375F2E41" w14:textId="77777777" w:rsidR="009C7950" w:rsidRPr="00C47803" w:rsidRDefault="009C7950" w:rsidP="00C3283F">
      <w:pPr>
        <w:pStyle w:val="RLTextlnkuslovan"/>
        <w:numPr>
          <w:ilvl w:val="1"/>
          <w:numId w:val="2"/>
        </w:numPr>
        <w:spacing w:before="120" w:line="276" w:lineRule="auto"/>
        <w:ind w:left="1304"/>
        <w:rPr>
          <w:rFonts w:ascii="Segoe UI" w:hAnsi="Segoe UI" w:cs="Segoe UI"/>
          <w:sz w:val="22"/>
          <w:szCs w:val="22"/>
        </w:rPr>
      </w:pPr>
      <w:r w:rsidRPr="00C47803">
        <w:rPr>
          <w:rFonts w:ascii="Segoe UI" w:hAnsi="Segoe UI" w:cs="Segoe UI"/>
          <w:sz w:val="22"/>
          <w:szCs w:val="22"/>
        </w:rPr>
        <w:t xml:space="preserve">Žádné </w:t>
      </w:r>
      <w:r w:rsidRPr="00B820C5">
        <w:rPr>
          <w:rFonts w:ascii="Segoe UI" w:hAnsi="Segoe UI" w:cs="Segoe UI"/>
          <w:sz w:val="22"/>
          <w:szCs w:val="22"/>
        </w:rPr>
        <w:t>ustanovení této Smlouvy nesmí být vykládáno tak, aby omezovalo oprávnění Objednatele uvedená v </w:t>
      </w:r>
      <w:r w:rsidR="00B820C5" w:rsidRPr="00B820C5">
        <w:rPr>
          <w:rFonts w:ascii="Segoe UI" w:hAnsi="Segoe UI" w:cs="Segoe UI"/>
          <w:sz w:val="22"/>
          <w:szCs w:val="22"/>
        </w:rPr>
        <w:t>z</w:t>
      </w:r>
      <w:r w:rsidRPr="00B820C5">
        <w:rPr>
          <w:rFonts w:ascii="Segoe UI" w:hAnsi="Segoe UI" w:cs="Segoe UI"/>
          <w:sz w:val="22"/>
          <w:szCs w:val="22"/>
        </w:rPr>
        <w:t>adávací dokumentaci</w:t>
      </w:r>
      <w:r w:rsidR="00B820C5" w:rsidRPr="00B820C5">
        <w:rPr>
          <w:rFonts w:ascii="Segoe UI" w:hAnsi="Segoe UI" w:cs="Segoe UI"/>
          <w:sz w:val="22"/>
          <w:szCs w:val="22"/>
        </w:rPr>
        <w:t xml:space="preserve"> veřejné zakázky</w:t>
      </w:r>
      <w:r w:rsidRPr="00B820C5">
        <w:rPr>
          <w:rFonts w:ascii="Segoe UI" w:hAnsi="Segoe UI" w:cs="Segoe UI"/>
          <w:sz w:val="22"/>
          <w:szCs w:val="22"/>
        </w:rPr>
        <w:t>.</w:t>
      </w:r>
    </w:p>
    <w:p w14:paraId="597E57CB" w14:textId="5EE49BDF" w:rsidR="002C1E41" w:rsidRDefault="00437F82" w:rsidP="00C3283F">
      <w:pPr>
        <w:pStyle w:val="RLTextlnkuslovan"/>
        <w:numPr>
          <w:ilvl w:val="1"/>
          <w:numId w:val="2"/>
        </w:numPr>
        <w:spacing w:before="120" w:line="276" w:lineRule="auto"/>
        <w:ind w:left="1304"/>
        <w:rPr>
          <w:rFonts w:ascii="Segoe UI" w:hAnsi="Segoe UI" w:cs="Segoe UI"/>
          <w:sz w:val="22"/>
          <w:szCs w:val="22"/>
        </w:rPr>
      </w:pPr>
      <w:r>
        <w:rPr>
          <w:rFonts w:ascii="Segoe UI" w:hAnsi="Segoe UI" w:cs="Segoe UI"/>
          <w:sz w:val="22"/>
          <w:szCs w:val="22"/>
        </w:rPr>
        <w:t>S</w:t>
      </w:r>
      <w:r w:rsidR="002C1E41" w:rsidRPr="00767954">
        <w:rPr>
          <w:rFonts w:ascii="Segoe UI" w:hAnsi="Segoe UI" w:cs="Segoe UI"/>
          <w:sz w:val="22"/>
          <w:szCs w:val="22"/>
        </w:rPr>
        <w:t>oučást Smlouvy tvoří tyto přílohy:</w:t>
      </w:r>
    </w:p>
    <w:p w14:paraId="79C9A076" w14:textId="5D670C99" w:rsidR="002B3C10" w:rsidRDefault="0054444C" w:rsidP="002B3C10">
      <w:pPr>
        <w:pStyle w:val="RLTextlnkuslovan"/>
        <w:numPr>
          <w:ilvl w:val="0"/>
          <w:numId w:val="0"/>
        </w:numPr>
        <w:spacing w:before="120" w:line="276" w:lineRule="auto"/>
        <w:ind w:left="1304"/>
        <w:rPr>
          <w:rFonts w:ascii="Segoe UI" w:hAnsi="Segoe UI" w:cs="Segoe UI"/>
          <w:sz w:val="22"/>
          <w:szCs w:val="22"/>
        </w:rPr>
      </w:pPr>
      <w:bookmarkStart w:id="247" w:name="_Hlk76025015"/>
      <w:r>
        <w:rPr>
          <w:rFonts w:ascii="Segoe UI" w:hAnsi="Segoe UI" w:cs="Segoe UI"/>
          <w:sz w:val="22"/>
          <w:szCs w:val="22"/>
        </w:rPr>
        <w:t>Příloha č. 1 – Seznam pojmů a zkratek</w:t>
      </w:r>
    </w:p>
    <w:p w14:paraId="0C56C34A" w14:textId="718ACA5E" w:rsidR="0054444C" w:rsidRDefault="0054444C" w:rsidP="0054444C">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2 – </w:t>
      </w:r>
      <w:r w:rsidR="00AB13F0" w:rsidRPr="0054444C">
        <w:rPr>
          <w:rFonts w:ascii="Segoe UI" w:hAnsi="Segoe UI" w:cs="Segoe UI"/>
          <w:sz w:val="22"/>
          <w:szCs w:val="22"/>
        </w:rPr>
        <w:t>Realizační tým Poskytovatele</w:t>
      </w:r>
    </w:p>
    <w:p w14:paraId="6FF6203F" w14:textId="52245438" w:rsidR="0054444C" w:rsidRDefault="0054444C" w:rsidP="0054444C">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3 – </w:t>
      </w:r>
      <w:r w:rsidR="00AB13F0" w:rsidRPr="0054444C">
        <w:rPr>
          <w:rFonts w:ascii="Segoe UI" w:hAnsi="Segoe UI" w:cs="Segoe UI"/>
          <w:sz w:val="22"/>
          <w:szCs w:val="22"/>
        </w:rPr>
        <w:t>Oprávněné osoby</w:t>
      </w:r>
    </w:p>
    <w:p w14:paraId="785CEB1B" w14:textId="69E57B45" w:rsidR="0054444C" w:rsidRDefault="0054444C" w:rsidP="0054444C">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4 – </w:t>
      </w:r>
      <w:r w:rsidR="00AB13F0" w:rsidRPr="0054444C">
        <w:rPr>
          <w:rFonts w:ascii="Segoe UI" w:hAnsi="Segoe UI" w:cs="Segoe UI"/>
          <w:sz w:val="22"/>
          <w:szCs w:val="22"/>
        </w:rPr>
        <w:t>Seznam poddodavatelů</w:t>
      </w:r>
    </w:p>
    <w:p w14:paraId="3BB1FF16" w14:textId="06A21045" w:rsidR="0054444C" w:rsidRDefault="0054444C" w:rsidP="0054444C">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5 – </w:t>
      </w:r>
      <w:r w:rsidR="00AB13F0">
        <w:rPr>
          <w:rFonts w:ascii="Segoe UI" w:hAnsi="Segoe UI" w:cs="Segoe UI"/>
          <w:sz w:val="22"/>
          <w:szCs w:val="22"/>
        </w:rPr>
        <w:t>Cena</w:t>
      </w:r>
    </w:p>
    <w:p w14:paraId="5235677B" w14:textId="589019D7" w:rsidR="0054444C" w:rsidRDefault="0054444C" w:rsidP="0054444C">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6 – </w:t>
      </w:r>
      <w:r w:rsidR="00551CA1" w:rsidRPr="00551CA1">
        <w:rPr>
          <w:rFonts w:ascii="Segoe UI" w:hAnsi="Segoe UI" w:cs="Segoe UI"/>
          <w:sz w:val="22"/>
          <w:szCs w:val="22"/>
        </w:rPr>
        <w:t>Vzory Návrhu dílčího plnění a Specifikace dílčího plnění</w:t>
      </w:r>
    </w:p>
    <w:p w14:paraId="2DAE5391" w14:textId="5F4D480B" w:rsidR="00551CA1" w:rsidRDefault="00551CA1" w:rsidP="00551CA1">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7 – </w:t>
      </w:r>
      <w:r w:rsidRPr="00551CA1">
        <w:rPr>
          <w:rFonts w:ascii="Segoe UI" w:hAnsi="Segoe UI" w:cs="Segoe UI"/>
          <w:sz w:val="22"/>
          <w:szCs w:val="22"/>
        </w:rPr>
        <w:t>Vzor akceptačního protokolu a soupisu vad</w:t>
      </w:r>
    </w:p>
    <w:p w14:paraId="32D1C416" w14:textId="229D4243" w:rsidR="00551CA1" w:rsidRDefault="00551CA1" w:rsidP="00551CA1">
      <w:pPr>
        <w:pStyle w:val="RLTextlnkuslovan"/>
        <w:numPr>
          <w:ilvl w:val="0"/>
          <w:numId w:val="0"/>
        </w:numPr>
        <w:tabs>
          <w:tab w:val="left" w:pos="2940"/>
        </w:tabs>
        <w:spacing w:before="120" w:line="276" w:lineRule="auto"/>
        <w:ind w:left="1304"/>
        <w:rPr>
          <w:rFonts w:ascii="Segoe UI" w:hAnsi="Segoe UI" w:cs="Segoe UI"/>
          <w:sz w:val="22"/>
          <w:szCs w:val="22"/>
        </w:rPr>
      </w:pPr>
      <w:r>
        <w:rPr>
          <w:rFonts w:ascii="Segoe UI" w:hAnsi="Segoe UI" w:cs="Segoe UI"/>
          <w:sz w:val="22"/>
          <w:szCs w:val="22"/>
        </w:rPr>
        <w:t xml:space="preserve">Příloha č. 8 – </w:t>
      </w:r>
      <w:r w:rsidRPr="00551CA1">
        <w:rPr>
          <w:rFonts w:ascii="Segoe UI" w:hAnsi="Segoe UI" w:cs="Segoe UI"/>
          <w:sz w:val="22"/>
          <w:szCs w:val="22"/>
        </w:rPr>
        <w:t>Vzor Protokolu o odstranění reklamovaných vad</w:t>
      </w:r>
      <w:r>
        <w:rPr>
          <w:rFonts w:ascii="Segoe UI" w:hAnsi="Segoe UI" w:cs="Segoe UI"/>
          <w:sz w:val="22"/>
          <w:szCs w:val="22"/>
        </w:rPr>
        <w:tab/>
      </w:r>
    </w:p>
    <w:p w14:paraId="3B2E45DC" w14:textId="365481B4" w:rsidR="00551CA1" w:rsidRDefault="00551CA1" w:rsidP="00551CA1">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9 – </w:t>
      </w:r>
      <w:r w:rsidRPr="00551CA1">
        <w:rPr>
          <w:rFonts w:ascii="Segoe UI" w:hAnsi="Segoe UI" w:cs="Segoe UI"/>
          <w:sz w:val="22"/>
          <w:szCs w:val="22"/>
        </w:rPr>
        <w:t>Vzor předávacího protokolu</w:t>
      </w:r>
    </w:p>
    <w:p w14:paraId="3CE8768D" w14:textId="0C63F300" w:rsidR="00551CA1" w:rsidRDefault="00551CA1" w:rsidP="00551CA1">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10 – </w:t>
      </w:r>
      <w:r w:rsidRPr="00551CA1">
        <w:rPr>
          <w:rFonts w:ascii="Segoe UI" w:hAnsi="Segoe UI" w:cs="Segoe UI"/>
          <w:sz w:val="22"/>
          <w:szCs w:val="22"/>
        </w:rPr>
        <w:t>Osvědčení podnikatele, Prohlášení podnikatele</w:t>
      </w:r>
    </w:p>
    <w:p w14:paraId="716E0CD5" w14:textId="505B2055" w:rsidR="00551CA1" w:rsidRDefault="00551CA1" w:rsidP="00551CA1">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11 – </w:t>
      </w:r>
      <w:r w:rsidRPr="00551CA1">
        <w:rPr>
          <w:rFonts w:ascii="Segoe UI" w:hAnsi="Segoe UI" w:cs="Segoe UI"/>
          <w:sz w:val="22"/>
          <w:szCs w:val="22"/>
        </w:rPr>
        <w:t>Zpráva o poskytování služeb</w:t>
      </w:r>
    </w:p>
    <w:p w14:paraId="0DB6BBD1" w14:textId="6B273CE8" w:rsidR="00551CA1" w:rsidRDefault="00551CA1" w:rsidP="00551CA1">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12 – </w:t>
      </w:r>
      <w:r w:rsidRPr="00551CA1">
        <w:rPr>
          <w:rFonts w:ascii="Segoe UI" w:hAnsi="Segoe UI" w:cs="Segoe UI"/>
          <w:sz w:val="22"/>
          <w:szCs w:val="22"/>
        </w:rPr>
        <w:t>Výkaz plnění Konzultací</w:t>
      </w:r>
    </w:p>
    <w:p w14:paraId="42036848" w14:textId="2763AB6B" w:rsidR="00551CA1" w:rsidRDefault="00551CA1" w:rsidP="00551CA1">
      <w:pPr>
        <w:pStyle w:val="RLTextlnkuslovan"/>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Příloha č. 13 – </w:t>
      </w:r>
      <w:r w:rsidR="00F238F0" w:rsidRPr="00F238F0">
        <w:rPr>
          <w:rFonts w:ascii="Segoe UI" w:hAnsi="Segoe UI" w:cs="Segoe UI"/>
          <w:sz w:val="22"/>
          <w:szCs w:val="22"/>
        </w:rPr>
        <w:t>Seznam a kategorizace aplikačních funkcí SLA</w:t>
      </w:r>
    </w:p>
    <w:bookmarkEnd w:id="247"/>
    <w:p w14:paraId="1444015A" w14:textId="77777777" w:rsidR="00E97BB6" w:rsidRPr="00E97BB6" w:rsidRDefault="00E97BB6" w:rsidP="00E97BB6">
      <w:pPr>
        <w:pStyle w:val="RLTextlnkuslovan"/>
        <w:numPr>
          <w:ilvl w:val="1"/>
          <w:numId w:val="2"/>
        </w:numPr>
        <w:spacing w:before="120" w:line="276" w:lineRule="auto"/>
        <w:ind w:left="1304"/>
        <w:rPr>
          <w:rFonts w:ascii="Segoe UI" w:hAnsi="Segoe UI" w:cs="Segoe UI"/>
          <w:sz w:val="22"/>
          <w:szCs w:val="22"/>
        </w:rPr>
      </w:pPr>
      <w:r w:rsidRPr="00E97BB6">
        <w:rPr>
          <w:rFonts w:ascii="Segoe UI" w:hAnsi="Segoe UI" w:cs="Segoe UI"/>
          <w:sz w:val="22"/>
          <w:szCs w:val="22"/>
        </w:rPr>
        <w:t>Smlouva je sepsána v pěti (5) vyhotoveních s platností originálu, z nichž tři (3) obdrží Objednatel a dvě (2) obdrží Poskytovatel.</w:t>
      </w:r>
    </w:p>
    <w:p w14:paraId="30809BB0" w14:textId="77777777" w:rsidR="00E97BB6" w:rsidRDefault="00E97BB6" w:rsidP="00E97BB6">
      <w:pPr>
        <w:pStyle w:val="RLTextlnkuslovan"/>
        <w:numPr>
          <w:ilvl w:val="0"/>
          <w:numId w:val="0"/>
        </w:numPr>
        <w:ind w:left="2014" w:hanging="737"/>
      </w:pPr>
    </w:p>
    <w:p w14:paraId="53D441D6" w14:textId="77777777" w:rsidR="0054444C" w:rsidRPr="00767954" w:rsidRDefault="0054444C" w:rsidP="002B3C10">
      <w:pPr>
        <w:pStyle w:val="RLTextlnkuslovan"/>
        <w:numPr>
          <w:ilvl w:val="0"/>
          <w:numId w:val="0"/>
        </w:numPr>
        <w:spacing w:before="120" w:line="276" w:lineRule="auto"/>
        <w:ind w:left="1304"/>
        <w:rPr>
          <w:rFonts w:ascii="Segoe UI" w:hAnsi="Segoe UI" w:cs="Segoe UI"/>
          <w:sz w:val="22"/>
          <w:szCs w:val="22"/>
        </w:rPr>
      </w:pPr>
    </w:p>
    <w:p w14:paraId="6029F58D" w14:textId="77777777" w:rsidR="00EC245F" w:rsidRPr="00C47803" w:rsidRDefault="00EC245F" w:rsidP="00C47803">
      <w:pPr>
        <w:pStyle w:val="RLProhlensmluvnchstran"/>
        <w:spacing w:before="360"/>
        <w:rPr>
          <w:rFonts w:ascii="Segoe UI" w:hAnsi="Segoe UI" w:cs="Segoe UI"/>
          <w:sz w:val="22"/>
          <w:szCs w:val="22"/>
        </w:rPr>
      </w:pPr>
      <w:r w:rsidRPr="00C47803">
        <w:rPr>
          <w:rFonts w:ascii="Segoe UI" w:hAnsi="Segoe UI" w:cs="Segoe UI"/>
          <w:sz w:val="22"/>
          <w:szCs w:val="22"/>
        </w:rPr>
        <w:t>Smluvní strany prohlašují, že si tuto Smlouvu přečetly, že s jejím obsahem souhlasí a na důkaz toho k ní připojují svoje podpisy.</w:t>
      </w:r>
    </w:p>
    <w:p w14:paraId="44BE09B3" w14:textId="77777777" w:rsidR="00EC245F" w:rsidRPr="00C47803" w:rsidRDefault="00EC245F" w:rsidP="00EC245F">
      <w:pPr>
        <w:pStyle w:val="RLProhlensmluvnchstran"/>
        <w:rPr>
          <w:rFonts w:ascii="Segoe UI" w:hAnsi="Segoe UI" w:cs="Segoe UI"/>
          <w:sz w:val="22"/>
          <w:szCs w:val="22"/>
        </w:rPr>
      </w:pPr>
    </w:p>
    <w:tbl>
      <w:tblPr>
        <w:tblW w:w="0" w:type="auto"/>
        <w:jc w:val="center"/>
        <w:tblLook w:val="01E0" w:firstRow="1" w:lastRow="1" w:firstColumn="1" w:lastColumn="1" w:noHBand="0" w:noVBand="0"/>
      </w:tblPr>
      <w:tblGrid>
        <w:gridCol w:w="4536"/>
        <w:gridCol w:w="4534"/>
      </w:tblGrid>
      <w:tr w:rsidR="00E97BB6" w:rsidRPr="00C47803" w14:paraId="056C6E97" w14:textId="77777777" w:rsidTr="00E97BB6">
        <w:trPr>
          <w:jc w:val="center"/>
        </w:trPr>
        <w:tc>
          <w:tcPr>
            <w:tcW w:w="4536" w:type="dxa"/>
          </w:tcPr>
          <w:p w14:paraId="0EEE145D" w14:textId="77777777" w:rsidR="00E97BB6" w:rsidRPr="004224A3" w:rsidRDefault="00E97BB6" w:rsidP="00E97BB6">
            <w:pPr>
              <w:pStyle w:val="RLProhlensmluvnchstran"/>
              <w:keepNext/>
              <w:spacing w:before="480"/>
              <w:rPr>
                <w:rFonts w:ascii="Segoe UI" w:hAnsi="Segoe UI" w:cs="Segoe UI"/>
                <w:sz w:val="22"/>
                <w:szCs w:val="22"/>
              </w:rPr>
            </w:pPr>
            <w:r w:rsidRPr="004224A3">
              <w:rPr>
                <w:rFonts w:ascii="Segoe UI" w:hAnsi="Segoe UI" w:cs="Segoe UI"/>
                <w:sz w:val="22"/>
                <w:szCs w:val="22"/>
              </w:rPr>
              <w:t>V Praze dne ………</w:t>
            </w:r>
          </w:p>
          <w:p w14:paraId="5E8FE7DC" w14:textId="77777777" w:rsidR="00E97BB6" w:rsidRPr="004224A3" w:rsidRDefault="00E97BB6" w:rsidP="00E97BB6">
            <w:pPr>
              <w:pStyle w:val="RLProhlensmluvnchstran"/>
              <w:keepNext/>
              <w:spacing w:before="480"/>
              <w:rPr>
                <w:rFonts w:ascii="Segoe UI" w:hAnsi="Segoe UI" w:cs="Segoe UI"/>
                <w:sz w:val="22"/>
                <w:szCs w:val="22"/>
              </w:rPr>
            </w:pPr>
          </w:p>
          <w:p w14:paraId="51BEC5FA" w14:textId="77777777" w:rsidR="00E97BB6" w:rsidRPr="004224A3" w:rsidRDefault="00E97BB6" w:rsidP="00E97BB6">
            <w:pPr>
              <w:pStyle w:val="RLProhlensmluvnchstran"/>
              <w:keepNext/>
              <w:spacing w:before="480"/>
              <w:rPr>
                <w:rFonts w:ascii="Segoe UI" w:hAnsi="Segoe UI" w:cs="Segoe UI"/>
                <w:sz w:val="22"/>
                <w:szCs w:val="22"/>
              </w:rPr>
            </w:pPr>
            <w:r w:rsidRPr="004224A3">
              <w:rPr>
                <w:rFonts w:ascii="Segoe UI" w:hAnsi="Segoe UI" w:cs="Segoe UI"/>
                <w:sz w:val="22"/>
                <w:szCs w:val="22"/>
              </w:rPr>
              <w:t>_________________________</w:t>
            </w:r>
          </w:p>
          <w:p w14:paraId="1EBDE69B" w14:textId="77777777" w:rsidR="00E97BB6" w:rsidRPr="004224A3" w:rsidRDefault="00E97BB6" w:rsidP="00E97BB6">
            <w:pPr>
              <w:pStyle w:val="RLProhlensmluvnchstran"/>
              <w:keepNext/>
              <w:rPr>
                <w:rFonts w:ascii="Segoe UI" w:hAnsi="Segoe UI" w:cs="Segoe UI"/>
                <w:sz w:val="22"/>
                <w:szCs w:val="22"/>
              </w:rPr>
            </w:pPr>
            <w:r w:rsidRPr="004224A3">
              <w:rPr>
                <w:rFonts w:ascii="Segoe UI" w:hAnsi="Segoe UI" w:cs="Segoe UI"/>
                <w:sz w:val="22"/>
                <w:szCs w:val="22"/>
              </w:rPr>
              <w:t>za Objednatele</w:t>
            </w:r>
          </w:p>
          <w:p w14:paraId="61EDA0DD" w14:textId="77777777" w:rsidR="00E97BB6" w:rsidRPr="004224A3" w:rsidRDefault="00E97BB6" w:rsidP="00E97BB6">
            <w:pPr>
              <w:pStyle w:val="RLProhlensmluvnchstran"/>
              <w:keepNext/>
              <w:rPr>
                <w:rFonts w:ascii="Segoe UI" w:hAnsi="Segoe UI" w:cs="Segoe UI"/>
                <w:sz w:val="22"/>
                <w:szCs w:val="22"/>
              </w:rPr>
            </w:pPr>
          </w:p>
        </w:tc>
        <w:tc>
          <w:tcPr>
            <w:tcW w:w="4534" w:type="dxa"/>
          </w:tcPr>
          <w:p w14:paraId="3E524390" w14:textId="77777777" w:rsidR="00E97BB6" w:rsidRPr="004224A3" w:rsidRDefault="00E97BB6" w:rsidP="00E97BB6">
            <w:pPr>
              <w:pStyle w:val="RLdajeosmluvnstran"/>
              <w:keepNext/>
              <w:spacing w:before="480"/>
              <w:ind w:left="720"/>
              <w:jc w:val="left"/>
              <w:rPr>
                <w:rFonts w:ascii="Segoe UI" w:hAnsi="Segoe UI" w:cs="Segoe UI"/>
                <w:b/>
                <w:bCs/>
                <w:sz w:val="22"/>
                <w:szCs w:val="22"/>
              </w:rPr>
            </w:pPr>
            <w:r w:rsidRPr="004224A3">
              <w:rPr>
                <w:rFonts w:ascii="Segoe UI" w:hAnsi="Segoe UI" w:cs="Segoe UI"/>
                <w:b/>
                <w:bCs/>
                <w:sz w:val="22"/>
                <w:szCs w:val="22"/>
              </w:rPr>
              <w:t xml:space="preserve">      V Praze dne ……….</w:t>
            </w:r>
          </w:p>
          <w:p w14:paraId="74F6C945" w14:textId="77777777" w:rsidR="00E97BB6" w:rsidRPr="004224A3" w:rsidRDefault="00E97BB6" w:rsidP="00E97BB6">
            <w:pPr>
              <w:pStyle w:val="RLdajeosmluvnstran"/>
              <w:keepNext/>
              <w:spacing w:before="480"/>
              <w:rPr>
                <w:rFonts w:ascii="Segoe UI" w:hAnsi="Segoe UI" w:cs="Segoe UI"/>
                <w:b/>
                <w:bCs/>
                <w:sz w:val="22"/>
                <w:szCs w:val="22"/>
              </w:rPr>
            </w:pPr>
          </w:p>
          <w:p w14:paraId="3A9453BA" w14:textId="77777777" w:rsidR="00E97BB6" w:rsidRPr="004224A3" w:rsidRDefault="00E97BB6" w:rsidP="00E97BB6">
            <w:pPr>
              <w:pStyle w:val="RLdajeosmluvnstran"/>
              <w:keepNext/>
              <w:spacing w:before="480"/>
              <w:rPr>
                <w:rFonts w:ascii="Segoe UI" w:hAnsi="Segoe UI" w:cs="Segoe UI"/>
                <w:b/>
                <w:bCs/>
                <w:sz w:val="22"/>
                <w:szCs w:val="22"/>
              </w:rPr>
            </w:pPr>
            <w:r w:rsidRPr="004224A3">
              <w:rPr>
                <w:rFonts w:ascii="Segoe UI" w:hAnsi="Segoe UI" w:cs="Segoe UI"/>
                <w:b/>
                <w:bCs/>
                <w:sz w:val="22"/>
                <w:szCs w:val="22"/>
              </w:rPr>
              <w:t>________________________</w:t>
            </w:r>
          </w:p>
          <w:p w14:paraId="675CE38E" w14:textId="77777777" w:rsidR="00E97BB6" w:rsidRPr="00C47803" w:rsidRDefault="00E97BB6" w:rsidP="00E97BB6">
            <w:pPr>
              <w:pStyle w:val="RLdajeosmluvnstran"/>
              <w:keepNext/>
              <w:rPr>
                <w:rFonts w:ascii="Segoe UI" w:hAnsi="Segoe UI" w:cs="Segoe UI"/>
                <w:b/>
                <w:bCs/>
                <w:sz w:val="22"/>
                <w:szCs w:val="22"/>
              </w:rPr>
            </w:pPr>
            <w:r w:rsidRPr="004224A3">
              <w:rPr>
                <w:rFonts w:ascii="Segoe UI" w:hAnsi="Segoe UI" w:cs="Segoe UI"/>
                <w:b/>
                <w:bCs/>
                <w:sz w:val="22"/>
                <w:szCs w:val="22"/>
              </w:rPr>
              <w:t>za Poskytovatele</w:t>
            </w:r>
          </w:p>
          <w:p w14:paraId="4B61E3C9" w14:textId="77777777" w:rsidR="00E97BB6" w:rsidRPr="00C47803" w:rsidRDefault="00E97BB6" w:rsidP="00E97BB6">
            <w:pPr>
              <w:pStyle w:val="RLdajeosmluvnstran"/>
              <w:keepNext/>
              <w:rPr>
                <w:rFonts w:ascii="Segoe UI" w:hAnsi="Segoe UI" w:cs="Segoe UI"/>
                <w:sz w:val="22"/>
                <w:szCs w:val="22"/>
              </w:rPr>
            </w:pPr>
          </w:p>
        </w:tc>
      </w:tr>
    </w:tbl>
    <w:p w14:paraId="2BDB55CC" w14:textId="77777777" w:rsidR="00F2138F" w:rsidRPr="00FF479E" w:rsidRDefault="00F2138F" w:rsidP="00390225">
      <w:pPr>
        <w:pStyle w:val="RLProhlensmluvnchstran"/>
        <w:jc w:val="left"/>
        <w:rPr>
          <w:lang w:eastAsia="en-US"/>
        </w:rPr>
        <w:sectPr w:rsidR="00F2138F" w:rsidRPr="00FF479E" w:rsidSect="002B4BE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pPr>
    </w:p>
    <w:p w14:paraId="18773CC4" w14:textId="77777777" w:rsidR="00CB4254" w:rsidRPr="00CD4E33" w:rsidRDefault="00CB4254" w:rsidP="00CD4E33">
      <w:pPr>
        <w:pStyle w:val="Nadpis2text"/>
        <w:spacing w:after="120"/>
        <w:ind w:left="0" w:firstLine="0"/>
        <w:jc w:val="center"/>
        <w:rPr>
          <w:rFonts w:ascii="Segoe UI" w:hAnsi="Segoe UI" w:cs="Segoe UI"/>
          <w:b/>
          <w:bCs/>
          <w:sz w:val="22"/>
          <w:szCs w:val="22"/>
        </w:rPr>
      </w:pPr>
      <w:bookmarkStart w:id="248" w:name="Annex02"/>
      <w:r w:rsidRPr="00CD4E33">
        <w:rPr>
          <w:rFonts w:ascii="Segoe UI" w:hAnsi="Segoe UI" w:cs="Segoe UI"/>
          <w:b/>
          <w:bCs/>
          <w:sz w:val="22"/>
          <w:szCs w:val="22"/>
        </w:rPr>
        <w:t xml:space="preserve">Příloha č. </w:t>
      </w:r>
      <w:bookmarkEnd w:id="248"/>
      <w:r w:rsidR="00C47803" w:rsidRPr="00CD4E33">
        <w:rPr>
          <w:rFonts w:ascii="Segoe UI" w:hAnsi="Segoe UI" w:cs="Segoe UI"/>
          <w:b/>
          <w:bCs/>
          <w:sz w:val="22"/>
          <w:szCs w:val="22"/>
        </w:rPr>
        <w:t>1</w:t>
      </w:r>
    </w:p>
    <w:p w14:paraId="3162F3E3" w14:textId="77F0E2DC" w:rsidR="000D6BAA" w:rsidRPr="00710750" w:rsidRDefault="00FF40CC" w:rsidP="006004FE">
      <w:pPr>
        <w:pStyle w:val="RLProhlensmluvnchstran"/>
        <w:spacing w:line="276" w:lineRule="auto"/>
        <w:rPr>
          <w:rFonts w:ascii="Segoe UI" w:hAnsi="Segoe UI" w:cs="Segoe UI"/>
          <w:sz w:val="22"/>
          <w:szCs w:val="22"/>
        </w:rPr>
      </w:pPr>
      <w:r>
        <w:rPr>
          <w:rFonts w:ascii="Segoe UI" w:hAnsi="Segoe UI" w:cs="Segoe UI"/>
          <w:sz w:val="22"/>
          <w:szCs w:val="22"/>
        </w:rPr>
        <w:t>Seznam pojmů a zkratek</w:t>
      </w:r>
    </w:p>
    <w:tbl>
      <w:tblPr>
        <w:tblStyle w:val="Mkatabulky"/>
        <w:tblW w:w="0" w:type="auto"/>
        <w:tblLook w:val="04A0" w:firstRow="1" w:lastRow="0" w:firstColumn="1" w:lastColumn="0" w:noHBand="0" w:noVBand="1"/>
      </w:tblPr>
      <w:tblGrid>
        <w:gridCol w:w="3255"/>
        <w:gridCol w:w="5805"/>
      </w:tblGrid>
      <w:tr w:rsidR="0032009D" w:rsidRPr="00873C7F" w14:paraId="04AF4D6F" w14:textId="77777777" w:rsidTr="006E5771">
        <w:tc>
          <w:tcPr>
            <w:tcW w:w="3255" w:type="dxa"/>
            <w:shd w:val="clear" w:color="auto" w:fill="A6A6A6" w:themeFill="background1" w:themeFillShade="A6"/>
          </w:tcPr>
          <w:p w14:paraId="5E9ABAC3" w14:textId="77777777" w:rsidR="0032009D" w:rsidRPr="006E5771" w:rsidRDefault="0032009D" w:rsidP="0032009D">
            <w:pPr>
              <w:pStyle w:val="RLTextlnkuslovan"/>
              <w:numPr>
                <w:ilvl w:val="0"/>
                <w:numId w:val="0"/>
              </w:numPr>
              <w:rPr>
                <w:rFonts w:ascii="Segoe UI" w:hAnsi="Segoe UI" w:cs="Segoe UI"/>
                <w:b/>
                <w:bCs/>
                <w:sz w:val="22"/>
                <w:szCs w:val="22"/>
              </w:rPr>
            </w:pPr>
            <w:r w:rsidRPr="006E5771">
              <w:rPr>
                <w:rFonts w:ascii="Segoe UI" w:hAnsi="Segoe UI" w:cs="Segoe UI"/>
                <w:b/>
                <w:bCs/>
                <w:sz w:val="22"/>
                <w:szCs w:val="22"/>
              </w:rPr>
              <w:t>Pojem, zkratka</w:t>
            </w:r>
          </w:p>
        </w:tc>
        <w:tc>
          <w:tcPr>
            <w:tcW w:w="5805" w:type="dxa"/>
            <w:shd w:val="clear" w:color="auto" w:fill="A6A6A6" w:themeFill="background1" w:themeFillShade="A6"/>
          </w:tcPr>
          <w:p w14:paraId="70FBBDDA" w14:textId="77777777" w:rsidR="0032009D" w:rsidRPr="006E5771" w:rsidRDefault="0032009D" w:rsidP="00D27366">
            <w:pPr>
              <w:rPr>
                <w:rFonts w:ascii="Segoe UI" w:hAnsi="Segoe UI" w:cs="Segoe UI"/>
                <w:b/>
                <w:bCs/>
                <w:sz w:val="22"/>
                <w:szCs w:val="22"/>
              </w:rPr>
            </w:pPr>
            <w:r w:rsidRPr="006E5771">
              <w:rPr>
                <w:rFonts w:ascii="Segoe UI" w:hAnsi="Segoe UI" w:cs="Segoe UI"/>
                <w:b/>
                <w:bCs/>
                <w:sz w:val="22"/>
                <w:szCs w:val="22"/>
              </w:rPr>
              <w:t>Význam</w:t>
            </w:r>
          </w:p>
        </w:tc>
      </w:tr>
      <w:tr w:rsidR="00920C7D" w:rsidRPr="00873C7F" w14:paraId="10C5DDBC" w14:textId="77777777" w:rsidTr="006E5771">
        <w:tc>
          <w:tcPr>
            <w:tcW w:w="3255" w:type="dxa"/>
            <w:vAlign w:val="center"/>
          </w:tcPr>
          <w:p w14:paraId="6C57A30F"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Audit</w:t>
            </w:r>
          </w:p>
        </w:tc>
        <w:tc>
          <w:tcPr>
            <w:tcW w:w="5805" w:type="dxa"/>
          </w:tcPr>
          <w:p w14:paraId="79175FDF"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Vstupní audit a/nebo Průběžný audit</w:t>
            </w:r>
          </w:p>
        </w:tc>
      </w:tr>
      <w:tr w:rsidR="00920C7D" w:rsidRPr="00873C7F" w14:paraId="502C57F5" w14:textId="77777777" w:rsidTr="006E5771">
        <w:tc>
          <w:tcPr>
            <w:tcW w:w="3255" w:type="dxa"/>
            <w:vAlign w:val="center"/>
          </w:tcPr>
          <w:p w14:paraId="11D8222F" w14:textId="77777777" w:rsidR="00920C7D" w:rsidRPr="006E5771" w:rsidRDefault="00920C7D" w:rsidP="00920C7D">
            <w:pPr>
              <w:tabs>
                <w:tab w:val="left" w:pos="2760"/>
              </w:tabs>
              <w:rPr>
                <w:rFonts w:ascii="Segoe UI" w:hAnsi="Segoe UI" w:cs="Segoe UI"/>
                <w:sz w:val="22"/>
                <w:szCs w:val="22"/>
              </w:rPr>
            </w:pPr>
            <w:r w:rsidRPr="006E5771">
              <w:rPr>
                <w:rFonts w:ascii="Segoe UI" w:hAnsi="Segoe UI" w:cs="Segoe UI"/>
                <w:sz w:val="22"/>
                <w:szCs w:val="22"/>
              </w:rPr>
              <w:t>Autorské dílo</w:t>
            </w:r>
          </w:p>
        </w:tc>
        <w:tc>
          <w:tcPr>
            <w:tcW w:w="5805" w:type="dxa"/>
          </w:tcPr>
          <w:p w14:paraId="2BA410FC"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plnění považované za autorské dílo ve smyslu AZ</w:t>
            </w:r>
          </w:p>
        </w:tc>
      </w:tr>
      <w:tr w:rsidR="00920C7D" w:rsidRPr="00873C7F" w14:paraId="39D81C8B" w14:textId="77777777" w:rsidTr="006E5771">
        <w:tc>
          <w:tcPr>
            <w:tcW w:w="3255" w:type="dxa"/>
            <w:vAlign w:val="center"/>
          </w:tcPr>
          <w:p w14:paraId="503725A0"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AZ</w:t>
            </w:r>
          </w:p>
        </w:tc>
        <w:tc>
          <w:tcPr>
            <w:tcW w:w="5805" w:type="dxa"/>
          </w:tcPr>
          <w:p w14:paraId="6EAB39DF" w14:textId="77777777" w:rsidR="00920C7D" w:rsidRPr="006E5771" w:rsidRDefault="00920C7D" w:rsidP="00920C7D">
            <w:pPr>
              <w:tabs>
                <w:tab w:val="left" w:pos="900"/>
              </w:tabs>
              <w:jc w:val="both"/>
              <w:rPr>
                <w:rFonts w:ascii="Segoe UI" w:hAnsi="Segoe UI" w:cs="Segoe UI"/>
                <w:sz w:val="22"/>
                <w:szCs w:val="22"/>
              </w:rPr>
            </w:pPr>
            <w:r w:rsidRPr="006E5771">
              <w:rPr>
                <w:rFonts w:ascii="Segoe UI" w:hAnsi="Segoe UI" w:cs="Segoe UI"/>
                <w:sz w:val="22"/>
                <w:szCs w:val="22"/>
              </w:rPr>
              <w:t>zákon č. 121/2000 Sb., o právu autorském, o právech souvisejících s právem autorským a o změně některých zákonů (autorský zákon), ve znění pozdějších předpisů</w:t>
            </w:r>
          </w:p>
        </w:tc>
      </w:tr>
      <w:tr w:rsidR="00920C7D" w:rsidRPr="00873C7F" w14:paraId="07074E6E" w14:textId="77777777" w:rsidTr="006E5771">
        <w:tc>
          <w:tcPr>
            <w:tcW w:w="3255" w:type="dxa"/>
            <w:vAlign w:val="center"/>
          </w:tcPr>
          <w:p w14:paraId="613D631D" w14:textId="0B06541E" w:rsidR="00920C7D" w:rsidRPr="006E5771" w:rsidRDefault="00920C7D" w:rsidP="00920C7D">
            <w:pPr>
              <w:rPr>
                <w:rFonts w:ascii="Segoe UI" w:hAnsi="Segoe UI" w:cs="Segoe UI"/>
                <w:sz w:val="22"/>
                <w:szCs w:val="22"/>
              </w:rPr>
            </w:pPr>
            <w:r w:rsidRPr="00F111EC">
              <w:rPr>
                <w:rFonts w:ascii="Segoe UI" w:hAnsi="Segoe UI" w:cs="Segoe UI"/>
                <w:sz w:val="22"/>
                <w:szCs w:val="22"/>
              </w:rPr>
              <w:t>Best practice</w:t>
            </w:r>
          </w:p>
        </w:tc>
        <w:tc>
          <w:tcPr>
            <w:tcW w:w="5805" w:type="dxa"/>
          </w:tcPr>
          <w:p w14:paraId="0B102FD2" w14:textId="0CD5B7BA" w:rsidR="00920C7D" w:rsidRPr="006E5771" w:rsidRDefault="00920C7D" w:rsidP="00920C7D">
            <w:pPr>
              <w:jc w:val="both"/>
              <w:rPr>
                <w:rFonts w:ascii="Segoe UI" w:hAnsi="Segoe UI" w:cs="Segoe UI"/>
                <w:sz w:val="22"/>
                <w:szCs w:val="22"/>
              </w:rPr>
            </w:pPr>
            <w:r w:rsidRPr="00F111EC">
              <w:rPr>
                <w:rFonts w:ascii="Segoe UI" w:hAnsi="Segoe UI" w:cs="Segoe UI"/>
                <w:sz w:val="22"/>
                <w:szCs w:val="22"/>
              </w:rPr>
              <w:t>Osvědčená praxe, pojem pro osvědčené postupy, procesy a metody řízení</w:t>
            </w:r>
          </w:p>
        </w:tc>
      </w:tr>
      <w:tr w:rsidR="00920C7D" w:rsidRPr="00873C7F" w14:paraId="3BD8864C" w14:textId="77777777" w:rsidTr="006E5771">
        <w:tc>
          <w:tcPr>
            <w:tcW w:w="3255" w:type="dxa"/>
            <w:vAlign w:val="center"/>
          </w:tcPr>
          <w:p w14:paraId="37E48D9F" w14:textId="29DE4A70" w:rsidR="00920C7D" w:rsidRPr="006E5771" w:rsidRDefault="00920C7D" w:rsidP="00920C7D">
            <w:pPr>
              <w:rPr>
                <w:rFonts w:ascii="Segoe UI" w:hAnsi="Segoe UI" w:cs="Segoe UI"/>
                <w:sz w:val="22"/>
                <w:szCs w:val="22"/>
              </w:rPr>
            </w:pPr>
            <w:r w:rsidRPr="00F111EC">
              <w:rPr>
                <w:rFonts w:ascii="Segoe UI" w:hAnsi="Segoe UI" w:cs="Segoe UI"/>
                <w:sz w:val="22"/>
                <w:szCs w:val="22"/>
              </w:rPr>
              <w:t>Certifikát</w:t>
            </w:r>
          </w:p>
        </w:tc>
        <w:tc>
          <w:tcPr>
            <w:tcW w:w="5805" w:type="dxa"/>
          </w:tcPr>
          <w:p w14:paraId="5619EE51" w14:textId="4FDA73BE" w:rsidR="00920C7D" w:rsidRPr="006E5771" w:rsidRDefault="00920C7D" w:rsidP="00920C7D">
            <w:pPr>
              <w:jc w:val="both"/>
              <w:rPr>
                <w:rFonts w:ascii="Segoe UI" w:hAnsi="Segoe UI" w:cs="Segoe UI"/>
                <w:sz w:val="22"/>
                <w:szCs w:val="22"/>
              </w:rPr>
            </w:pPr>
            <w:r w:rsidRPr="00F111EC">
              <w:rPr>
                <w:rFonts w:ascii="Segoe UI" w:hAnsi="Segoe UI" w:cs="Segoe UI"/>
                <w:sz w:val="22"/>
                <w:szCs w:val="22"/>
              </w:rPr>
              <w:t>Datová zpráva vydaná CA, která spojuje data pro ověřování podpisů (veřejný klíč) s identitou subjektu vlastnícího tato data</w:t>
            </w:r>
          </w:p>
        </w:tc>
      </w:tr>
      <w:tr w:rsidR="00920C7D" w:rsidRPr="00873C7F" w14:paraId="26966333" w14:textId="77777777" w:rsidTr="00920C7D">
        <w:tc>
          <w:tcPr>
            <w:tcW w:w="3255" w:type="dxa"/>
            <w:vAlign w:val="center"/>
          </w:tcPr>
          <w:p w14:paraId="26763688" w14:textId="3FE6EF37" w:rsidR="00920C7D" w:rsidRPr="006E5771" w:rsidRDefault="00920C7D" w:rsidP="00920C7D">
            <w:pPr>
              <w:rPr>
                <w:rFonts w:ascii="Segoe UI" w:hAnsi="Segoe UI" w:cs="Segoe UI"/>
                <w:sz w:val="22"/>
                <w:szCs w:val="22"/>
              </w:rPr>
            </w:pPr>
            <w:r w:rsidRPr="00F111EC">
              <w:rPr>
                <w:rFonts w:ascii="Segoe UI" w:hAnsi="Segoe UI" w:cs="Segoe UI"/>
                <w:sz w:val="22"/>
                <w:szCs w:val="22"/>
              </w:rPr>
              <w:t>Dílo</w:t>
            </w:r>
          </w:p>
        </w:tc>
        <w:tc>
          <w:tcPr>
            <w:tcW w:w="5805" w:type="dxa"/>
          </w:tcPr>
          <w:p w14:paraId="2016D281" w14:textId="2E30CEE9" w:rsidR="00920C7D" w:rsidRPr="006E5771" w:rsidRDefault="00920C7D" w:rsidP="001D124E">
            <w:pPr>
              <w:jc w:val="both"/>
              <w:rPr>
                <w:rFonts w:ascii="Segoe UI" w:hAnsi="Segoe UI" w:cs="Segoe UI"/>
                <w:sz w:val="22"/>
                <w:szCs w:val="22"/>
              </w:rPr>
            </w:pPr>
            <w:r w:rsidRPr="00F111EC">
              <w:rPr>
                <w:rFonts w:ascii="Segoe UI" w:hAnsi="Segoe UI" w:cs="Segoe UI"/>
                <w:sz w:val="22"/>
                <w:szCs w:val="22"/>
              </w:rPr>
              <w:t xml:space="preserve">plnění dle odst. </w:t>
            </w:r>
            <w:r w:rsidR="001D124E">
              <w:rPr>
                <w:rFonts w:ascii="Segoe UI" w:hAnsi="Segoe UI" w:cs="Segoe UI"/>
                <w:sz w:val="22"/>
                <w:szCs w:val="22"/>
              </w:rPr>
              <w:fldChar w:fldCharType="begin"/>
            </w:r>
            <w:r w:rsidR="001D124E">
              <w:rPr>
                <w:rFonts w:ascii="Segoe UI" w:hAnsi="Segoe UI" w:cs="Segoe UI"/>
                <w:sz w:val="22"/>
                <w:szCs w:val="22"/>
              </w:rPr>
              <w:instrText xml:space="preserve"> REF _Ref93390526 \r \h </w:instrText>
            </w:r>
            <w:r w:rsidR="001D124E">
              <w:rPr>
                <w:rFonts w:ascii="Segoe UI" w:hAnsi="Segoe UI" w:cs="Segoe UI"/>
                <w:sz w:val="22"/>
                <w:szCs w:val="22"/>
              </w:rPr>
            </w:r>
            <w:r w:rsidR="001D124E">
              <w:rPr>
                <w:rFonts w:ascii="Segoe UI" w:hAnsi="Segoe UI" w:cs="Segoe UI"/>
                <w:sz w:val="22"/>
                <w:szCs w:val="22"/>
              </w:rPr>
              <w:fldChar w:fldCharType="separate"/>
            </w:r>
            <w:r w:rsidR="001D124E">
              <w:rPr>
                <w:rFonts w:ascii="Segoe UI" w:hAnsi="Segoe UI" w:cs="Segoe UI"/>
                <w:sz w:val="22"/>
                <w:szCs w:val="22"/>
              </w:rPr>
              <w:t>3.1</w:t>
            </w:r>
            <w:r w:rsidR="001D124E">
              <w:rPr>
                <w:rFonts w:ascii="Segoe UI" w:hAnsi="Segoe UI" w:cs="Segoe UI"/>
                <w:sz w:val="22"/>
                <w:szCs w:val="22"/>
              </w:rPr>
              <w:fldChar w:fldCharType="end"/>
            </w:r>
            <w:r w:rsidR="001D124E">
              <w:rPr>
                <w:rFonts w:ascii="Segoe UI" w:hAnsi="Segoe UI" w:cs="Segoe UI"/>
                <w:sz w:val="22"/>
                <w:szCs w:val="22"/>
              </w:rPr>
              <w:t xml:space="preserve"> </w:t>
            </w:r>
            <w:r w:rsidRPr="00F111EC">
              <w:rPr>
                <w:rFonts w:ascii="Segoe UI" w:hAnsi="Segoe UI" w:cs="Segoe UI"/>
                <w:sz w:val="22"/>
                <w:szCs w:val="22"/>
              </w:rPr>
              <w:t xml:space="preserve">Smlouvy </w:t>
            </w:r>
          </w:p>
        </w:tc>
      </w:tr>
      <w:tr w:rsidR="00920C7D" w:rsidRPr="00873C7F" w14:paraId="32596E6E" w14:textId="77777777" w:rsidTr="006E5771">
        <w:tc>
          <w:tcPr>
            <w:tcW w:w="3255" w:type="dxa"/>
            <w:vAlign w:val="center"/>
          </w:tcPr>
          <w:p w14:paraId="2445B911" w14:textId="0F26CA6A" w:rsidR="00920C7D" w:rsidRPr="006E5771" w:rsidRDefault="00920C7D" w:rsidP="00920C7D">
            <w:pPr>
              <w:rPr>
                <w:rFonts w:ascii="Segoe UI" w:hAnsi="Segoe UI" w:cs="Segoe UI"/>
                <w:sz w:val="22"/>
                <w:szCs w:val="22"/>
              </w:rPr>
            </w:pPr>
            <w:r w:rsidRPr="00F111EC">
              <w:rPr>
                <w:rFonts w:ascii="Segoe UI" w:hAnsi="Segoe UI" w:cs="Segoe UI"/>
                <w:sz w:val="22"/>
                <w:szCs w:val="22"/>
              </w:rPr>
              <w:t>Dokumentace</w:t>
            </w:r>
          </w:p>
        </w:tc>
        <w:tc>
          <w:tcPr>
            <w:tcW w:w="5805" w:type="dxa"/>
          </w:tcPr>
          <w:p w14:paraId="21D98F41" w14:textId="3B9A9F55" w:rsidR="00920C7D" w:rsidRPr="006E5771" w:rsidRDefault="00920C7D" w:rsidP="00920C7D">
            <w:pPr>
              <w:jc w:val="both"/>
              <w:rPr>
                <w:rFonts w:ascii="Segoe UI" w:hAnsi="Segoe UI" w:cs="Segoe UI"/>
                <w:sz w:val="22"/>
                <w:szCs w:val="22"/>
              </w:rPr>
            </w:pPr>
            <w:r w:rsidRPr="00F111EC">
              <w:rPr>
                <w:rFonts w:ascii="Segoe UI" w:hAnsi="Segoe UI" w:cs="Segoe UI"/>
                <w:sz w:val="22"/>
                <w:szCs w:val="22"/>
              </w:rPr>
              <w:t>vytvoření a dodání dokumentace vztahující se k Systém</w:t>
            </w:r>
            <w:r w:rsidR="001379D7">
              <w:rPr>
                <w:rFonts w:ascii="Segoe UI" w:hAnsi="Segoe UI" w:cs="Segoe UI"/>
                <w:sz w:val="22"/>
                <w:szCs w:val="22"/>
              </w:rPr>
              <w:t>u</w:t>
            </w:r>
          </w:p>
        </w:tc>
      </w:tr>
      <w:tr w:rsidR="00920C7D" w:rsidRPr="00873C7F" w14:paraId="2CD74E86" w14:textId="77777777" w:rsidTr="006E5771">
        <w:tc>
          <w:tcPr>
            <w:tcW w:w="3255" w:type="dxa"/>
            <w:vAlign w:val="center"/>
          </w:tcPr>
          <w:p w14:paraId="32CBD624"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Dokumentace Systému</w:t>
            </w:r>
          </w:p>
        </w:tc>
        <w:tc>
          <w:tcPr>
            <w:tcW w:w="5805" w:type="dxa"/>
          </w:tcPr>
          <w:p w14:paraId="50E2EE28"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provozní, projektová, bezpečnostní, administrátorská, uživatelská a operátorská dokumentace</w:t>
            </w:r>
          </w:p>
        </w:tc>
      </w:tr>
      <w:tr w:rsidR="00920C7D" w:rsidRPr="00873C7F" w14:paraId="7E819BDC" w14:textId="77777777" w:rsidTr="006E5771">
        <w:tc>
          <w:tcPr>
            <w:tcW w:w="3255" w:type="dxa"/>
            <w:vAlign w:val="center"/>
          </w:tcPr>
          <w:p w14:paraId="5AEC23EC"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dřívější autorská díla</w:t>
            </w:r>
          </w:p>
        </w:tc>
        <w:tc>
          <w:tcPr>
            <w:tcW w:w="5805" w:type="dxa"/>
          </w:tcPr>
          <w:p w14:paraId="302B0C3F"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Autorská díla vzniklá před podpisem Smlouvy</w:t>
            </w:r>
          </w:p>
        </w:tc>
      </w:tr>
      <w:tr w:rsidR="00920C7D" w:rsidRPr="00873C7F" w14:paraId="5E0E3FB3" w14:textId="77777777" w:rsidTr="006E5771">
        <w:tc>
          <w:tcPr>
            <w:tcW w:w="3255" w:type="dxa"/>
            <w:vAlign w:val="center"/>
          </w:tcPr>
          <w:p w14:paraId="4D4531FE"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DV3</w:t>
            </w:r>
          </w:p>
        </w:tc>
        <w:tc>
          <w:tcPr>
            <w:tcW w:w="5805" w:type="dxa"/>
          </w:tcPr>
          <w:p w14:paraId="729BCCD7" w14:textId="16319005" w:rsidR="00920C7D" w:rsidRPr="006E5771" w:rsidRDefault="00920C7D" w:rsidP="00920C7D">
            <w:pPr>
              <w:tabs>
                <w:tab w:val="left" w:pos="1185"/>
              </w:tabs>
              <w:jc w:val="both"/>
              <w:rPr>
                <w:rFonts w:ascii="Segoe UI" w:hAnsi="Segoe UI" w:cs="Segoe UI"/>
                <w:sz w:val="22"/>
                <w:szCs w:val="22"/>
              </w:rPr>
            </w:pPr>
            <w:r w:rsidRPr="006E5771">
              <w:rPr>
                <w:rFonts w:ascii="Segoe UI" w:hAnsi="Segoe UI" w:cs="Segoe UI"/>
                <w:sz w:val="22"/>
                <w:szCs w:val="22"/>
              </w:rPr>
              <w:t>komponenta systému ePasy</w:t>
            </w:r>
            <w:r>
              <w:rPr>
                <w:rFonts w:ascii="Segoe UI" w:hAnsi="Segoe UI" w:cs="Segoe UI"/>
                <w:sz w:val="22"/>
                <w:szCs w:val="22"/>
              </w:rPr>
              <w:t>. DV3 je document verifier, certifikační autorita provozovaná Ministerstvem zahraničních věcí pro vydávání a distribuci certifikátů pro inspekční systémy pro přístup k biometrickým údajům v cestovních dokladech.</w:t>
            </w:r>
          </w:p>
        </w:tc>
      </w:tr>
      <w:tr w:rsidR="00920C7D" w:rsidRPr="00873C7F" w14:paraId="0660587C" w14:textId="77777777" w:rsidTr="006E5771">
        <w:tc>
          <w:tcPr>
            <w:tcW w:w="3255" w:type="dxa"/>
            <w:vAlign w:val="center"/>
          </w:tcPr>
          <w:p w14:paraId="482DD922" w14:textId="3B023499" w:rsidR="00920C7D" w:rsidRPr="006E5771" w:rsidRDefault="00920C7D" w:rsidP="00920C7D">
            <w:pPr>
              <w:rPr>
                <w:rFonts w:ascii="Segoe UI" w:hAnsi="Segoe UI" w:cs="Segoe UI"/>
                <w:sz w:val="22"/>
                <w:szCs w:val="22"/>
              </w:rPr>
            </w:pPr>
            <w:r w:rsidRPr="00F111EC">
              <w:rPr>
                <w:rFonts w:ascii="Segoe UI" w:hAnsi="Segoe UI" w:cs="Segoe UI"/>
                <w:sz w:val="22"/>
                <w:szCs w:val="22"/>
              </w:rPr>
              <w:t>EU</w:t>
            </w:r>
          </w:p>
        </w:tc>
        <w:tc>
          <w:tcPr>
            <w:tcW w:w="5805" w:type="dxa"/>
          </w:tcPr>
          <w:p w14:paraId="21EFC4DF" w14:textId="5EA8B0D0" w:rsidR="00920C7D" w:rsidRPr="006E5771" w:rsidRDefault="00920C7D" w:rsidP="00920C7D">
            <w:pPr>
              <w:jc w:val="both"/>
              <w:rPr>
                <w:rFonts w:ascii="Segoe UI" w:hAnsi="Segoe UI" w:cs="Segoe UI"/>
                <w:sz w:val="22"/>
                <w:szCs w:val="22"/>
              </w:rPr>
            </w:pPr>
            <w:r w:rsidRPr="00F111EC">
              <w:rPr>
                <w:rFonts w:ascii="Segoe UI" w:hAnsi="Segoe UI" w:cs="Segoe UI"/>
                <w:sz w:val="22"/>
                <w:szCs w:val="22"/>
              </w:rPr>
              <w:t>Evropská unie</w:t>
            </w:r>
          </w:p>
        </w:tc>
      </w:tr>
      <w:tr w:rsidR="00920C7D" w:rsidRPr="00873C7F" w14:paraId="6AFCEFD8" w14:textId="77777777" w:rsidTr="006E5771">
        <w:tc>
          <w:tcPr>
            <w:tcW w:w="3255" w:type="dxa"/>
            <w:vAlign w:val="center"/>
          </w:tcPr>
          <w:p w14:paraId="712E9CAD" w14:textId="56B75C3C" w:rsidR="00920C7D" w:rsidRPr="00F111EC" w:rsidRDefault="00920C7D" w:rsidP="00920C7D">
            <w:pPr>
              <w:rPr>
                <w:rFonts w:ascii="Segoe UI" w:hAnsi="Segoe UI" w:cs="Segoe UI"/>
                <w:sz w:val="22"/>
                <w:szCs w:val="22"/>
              </w:rPr>
            </w:pPr>
            <w:r w:rsidRPr="00F111EC">
              <w:rPr>
                <w:rFonts w:ascii="Segoe UI" w:hAnsi="Segoe UI" w:cs="Segoe UI"/>
                <w:sz w:val="22"/>
                <w:szCs w:val="22"/>
              </w:rPr>
              <w:t>EVC2</w:t>
            </w:r>
          </w:p>
        </w:tc>
        <w:tc>
          <w:tcPr>
            <w:tcW w:w="5805" w:type="dxa"/>
          </w:tcPr>
          <w:p w14:paraId="243D9EAC" w14:textId="535A5AF0" w:rsidR="00920C7D" w:rsidRPr="00F111EC" w:rsidRDefault="00920C7D" w:rsidP="00920C7D">
            <w:pPr>
              <w:jc w:val="both"/>
              <w:rPr>
                <w:rFonts w:ascii="Segoe UI" w:hAnsi="Segoe UI" w:cs="Segoe UI"/>
                <w:sz w:val="22"/>
                <w:szCs w:val="22"/>
              </w:rPr>
            </w:pPr>
            <w:r w:rsidRPr="00F111EC">
              <w:rPr>
                <w:rFonts w:ascii="Segoe UI" w:hAnsi="Segoe UI" w:cs="Segoe UI"/>
                <w:sz w:val="22"/>
                <w:szCs w:val="22"/>
              </w:rPr>
              <w:t>Systém MZV zajišťující proces žádosti o vízum. Tento systém bude odesílat do systému digitálního pečetění dokumenty k podpisu.</w:t>
            </w:r>
          </w:p>
        </w:tc>
      </w:tr>
      <w:tr w:rsidR="00920C7D" w:rsidRPr="00873C7F" w14:paraId="04757163" w14:textId="77777777" w:rsidTr="006E5771">
        <w:tc>
          <w:tcPr>
            <w:tcW w:w="3255" w:type="dxa"/>
            <w:vAlign w:val="center"/>
          </w:tcPr>
          <w:p w14:paraId="63AEAFEF"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Exit</w:t>
            </w:r>
          </w:p>
        </w:tc>
        <w:tc>
          <w:tcPr>
            <w:tcW w:w="5805" w:type="dxa"/>
          </w:tcPr>
          <w:p w14:paraId="3FA051F8"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zajištění plynulého a řádného převedení všech činností spojených s poskytováním Služeb na Objednatele a/nebo nového poskytovatele</w:t>
            </w:r>
          </w:p>
        </w:tc>
      </w:tr>
      <w:tr w:rsidR="00920C7D" w:rsidRPr="00873C7F" w14:paraId="097A097D" w14:textId="77777777" w:rsidTr="006E5771">
        <w:tc>
          <w:tcPr>
            <w:tcW w:w="3255" w:type="dxa"/>
            <w:vAlign w:val="center"/>
          </w:tcPr>
          <w:p w14:paraId="288B91B9"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Exitový plán</w:t>
            </w:r>
          </w:p>
        </w:tc>
        <w:tc>
          <w:tcPr>
            <w:tcW w:w="5805" w:type="dxa"/>
          </w:tcPr>
          <w:p w14:paraId="0D6226E0"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dokumentace vymezující postup provedení Exitu</w:t>
            </w:r>
          </w:p>
        </w:tc>
      </w:tr>
      <w:tr w:rsidR="00920C7D" w:rsidRPr="00873C7F" w14:paraId="09B4C084" w14:textId="77777777" w:rsidTr="006E5771">
        <w:tc>
          <w:tcPr>
            <w:tcW w:w="3255" w:type="dxa"/>
            <w:vAlign w:val="center"/>
          </w:tcPr>
          <w:p w14:paraId="29CAB709"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faktura</w:t>
            </w:r>
          </w:p>
        </w:tc>
        <w:tc>
          <w:tcPr>
            <w:tcW w:w="5805" w:type="dxa"/>
          </w:tcPr>
          <w:p w14:paraId="60DC97B4"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daňový doklad</w:t>
            </w:r>
          </w:p>
        </w:tc>
      </w:tr>
      <w:tr w:rsidR="00920C7D" w:rsidRPr="00873C7F" w14:paraId="3939F190" w14:textId="77777777" w:rsidTr="006E5771">
        <w:tc>
          <w:tcPr>
            <w:tcW w:w="3255" w:type="dxa"/>
            <w:vAlign w:val="center"/>
          </w:tcPr>
          <w:p w14:paraId="5290C38E" w14:textId="02D4E1D9" w:rsidR="00920C7D" w:rsidRPr="006E5771" w:rsidRDefault="00920C7D" w:rsidP="00920C7D">
            <w:pPr>
              <w:rPr>
                <w:rFonts w:ascii="Segoe UI" w:hAnsi="Segoe UI" w:cs="Segoe UI"/>
                <w:sz w:val="22"/>
                <w:szCs w:val="22"/>
              </w:rPr>
            </w:pPr>
            <w:r w:rsidRPr="00F111EC">
              <w:rPr>
                <w:rFonts w:ascii="Segoe UI" w:hAnsi="Segoe UI" w:cs="Segoe UI"/>
                <w:sz w:val="22"/>
                <w:szCs w:val="22"/>
              </w:rPr>
              <w:t>Hardware (HW)</w:t>
            </w:r>
          </w:p>
        </w:tc>
        <w:tc>
          <w:tcPr>
            <w:tcW w:w="5805" w:type="dxa"/>
          </w:tcPr>
          <w:p w14:paraId="16AB005F" w14:textId="3BE8EC2B" w:rsidR="00920C7D" w:rsidRPr="006E5771" w:rsidRDefault="00920C7D" w:rsidP="00920C7D">
            <w:pPr>
              <w:jc w:val="both"/>
              <w:rPr>
                <w:rFonts w:ascii="Segoe UI" w:hAnsi="Segoe UI" w:cs="Segoe UI"/>
                <w:sz w:val="22"/>
                <w:szCs w:val="22"/>
              </w:rPr>
            </w:pPr>
            <w:r w:rsidRPr="00F111EC">
              <w:rPr>
                <w:rFonts w:ascii="Segoe UI" w:hAnsi="Segoe UI" w:cs="Segoe UI"/>
                <w:sz w:val="22"/>
                <w:szCs w:val="22"/>
              </w:rPr>
              <w:t>Fyzické části infrastruktury, vyrobené třetími stranami.</w:t>
            </w:r>
          </w:p>
        </w:tc>
      </w:tr>
      <w:tr w:rsidR="007A7C02" w:rsidRPr="00873C7F" w14:paraId="664F429B" w14:textId="77777777" w:rsidTr="006E5771">
        <w:tc>
          <w:tcPr>
            <w:tcW w:w="3255" w:type="dxa"/>
            <w:vAlign w:val="center"/>
          </w:tcPr>
          <w:p w14:paraId="3E2FF492" w14:textId="5E19D740" w:rsidR="007A7C02" w:rsidRPr="006E5771" w:rsidRDefault="007A7C02" w:rsidP="007A7C02">
            <w:pPr>
              <w:rPr>
                <w:rFonts w:ascii="Segoe UI" w:hAnsi="Segoe UI" w:cs="Segoe UI"/>
                <w:sz w:val="22"/>
                <w:szCs w:val="22"/>
              </w:rPr>
            </w:pPr>
            <w:r w:rsidRPr="00F111EC">
              <w:rPr>
                <w:rFonts w:ascii="Segoe UI" w:hAnsi="Segoe UI" w:cs="Segoe UI"/>
                <w:sz w:val="22"/>
                <w:szCs w:val="22"/>
              </w:rPr>
              <w:t>HTTPS (Hypertext Transfer Protocol)</w:t>
            </w:r>
          </w:p>
        </w:tc>
        <w:tc>
          <w:tcPr>
            <w:tcW w:w="5805" w:type="dxa"/>
          </w:tcPr>
          <w:p w14:paraId="50C6664C" w14:textId="2063990E" w:rsidR="007A7C02" w:rsidRPr="006E5771" w:rsidRDefault="007A7C02" w:rsidP="007A7C02">
            <w:pPr>
              <w:jc w:val="both"/>
              <w:rPr>
                <w:rFonts w:ascii="Segoe UI" w:hAnsi="Segoe UI" w:cs="Segoe UI"/>
                <w:sz w:val="22"/>
                <w:szCs w:val="22"/>
              </w:rPr>
            </w:pPr>
            <w:r w:rsidRPr="00F111EC">
              <w:rPr>
                <w:rFonts w:ascii="Segoe UI" w:hAnsi="Segoe UI" w:cs="Segoe UI"/>
                <w:sz w:val="22"/>
                <w:szCs w:val="22"/>
              </w:rPr>
              <w:t>Zabezpečený http. Internetový protokol určený pro komunikaci s WWW servery</w:t>
            </w:r>
          </w:p>
        </w:tc>
      </w:tr>
      <w:tr w:rsidR="00920C7D" w:rsidRPr="00873C7F" w14:paraId="32302C4E" w14:textId="77777777" w:rsidTr="006E5771">
        <w:tc>
          <w:tcPr>
            <w:tcW w:w="3255" w:type="dxa"/>
            <w:vAlign w:val="center"/>
          </w:tcPr>
          <w:p w14:paraId="764A3F8C"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InsZ</w:t>
            </w:r>
          </w:p>
        </w:tc>
        <w:tc>
          <w:tcPr>
            <w:tcW w:w="5805" w:type="dxa"/>
          </w:tcPr>
          <w:p w14:paraId="1974D586"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zákon č. 182/2006 Sb., o úpadku a způsobech jeho řešení (insolvenční zákon), ve znění pozdějších předpisů</w:t>
            </w:r>
          </w:p>
        </w:tc>
      </w:tr>
      <w:tr w:rsidR="00920C7D" w:rsidRPr="00873C7F" w14:paraId="47C271F9" w14:textId="77777777" w:rsidTr="006E5771">
        <w:tc>
          <w:tcPr>
            <w:tcW w:w="3255" w:type="dxa"/>
            <w:vAlign w:val="center"/>
          </w:tcPr>
          <w:p w14:paraId="7D206FC5"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interní informace</w:t>
            </w:r>
          </w:p>
        </w:tc>
        <w:tc>
          <w:tcPr>
            <w:tcW w:w="5805" w:type="dxa"/>
          </w:tcPr>
          <w:p w14:paraId="606CC4B0" w14:textId="29B6A8CF" w:rsidR="00920C7D" w:rsidRPr="006E5771" w:rsidRDefault="00920C7D" w:rsidP="001D124E">
            <w:pPr>
              <w:jc w:val="both"/>
              <w:rPr>
                <w:rFonts w:ascii="Segoe UI" w:hAnsi="Segoe UI" w:cs="Segoe UI"/>
                <w:sz w:val="22"/>
                <w:szCs w:val="22"/>
              </w:rPr>
            </w:pPr>
            <w:r w:rsidRPr="006E5771">
              <w:rPr>
                <w:rFonts w:ascii="Segoe UI" w:hAnsi="Segoe UI" w:cs="Segoe UI"/>
                <w:sz w:val="22"/>
                <w:szCs w:val="22"/>
              </w:rPr>
              <w:t>informace, které budou považovány za interní</w:t>
            </w:r>
            <w:r>
              <w:rPr>
                <w:rFonts w:ascii="Segoe UI" w:hAnsi="Segoe UI" w:cs="Segoe UI"/>
                <w:sz w:val="22"/>
                <w:szCs w:val="22"/>
              </w:rPr>
              <w:t xml:space="preserve"> dle článku </w:t>
            </w:r>
            <w:r w:rsidR="001D124E">
              <w:rPr>
                <w:rFonts w:ascii="Segoe UI" w:hAnsi="Segoe UI" w:cs="Segoe UI"/>
                <w:sz w:val="22"/>
                <w:szCs w:val="22"/>
              </w:rPr>
              <w:fldChar w:fldCharType="begin"/>
            </w:r>
            <w:r w:rsidR="001D124E">
              <w:rPr>
                <w:rFonts w:ascii="Segoe UI" w:hAnsi="Segoe UI" w:cs="Segoe UI"/>
                <w:sz w:val="22"/>
                <w:szCs w:val="22"/>
              </w:rPr>
              <w:instrText xml:space="preserve"> REF _Ref96157762 \r \h </w:instrText>
            </w:r>
            <w:r w:rsidR="001D124E">
              <w:rPr>
                <w:rFonts w:ascii="Segoe UI" w:hAnsi="Segoe UI" w:cs="Segoe UI"/>
                <w:sz w:val="22"/>
                <w:szCs w:val="22"/>
              </w:rPr>
            </w:r>
            <w:r w:rsidR="001D124E">
              <w:rPr>
                <w:rFonts w:ascii="Segoe UI" w:hAnsi="Segoe UI" w:cs="Segoe UI"/>
                <w:sz w:val="22"/>
                <w:szCs w:val="22"/>
              </w:rPr>
              <w:fldChar w:fldCharType="separate"/>
            </w:r>
            <w:r w:rsidR="001D124E">
              <w:rPr>
                <w:rFonts w:ascii="Segoe UI" w:hAnsi="Segoe UI" w:cs="Segoe UI"/>
                <w:sz w:val="22"/>
                <w:szCs w:val="22"/>
              </w:rPr>
              <w:t>15.7</w:t>
            </w:r>
            <w:r w:rsidR="001D124E">
              <w:rPr>
                <w:rFonts w:ascii="Segoe UI" w:hAnsi="Segoe UI" w:cs="Segoe UI"/>
                <w:sz w:val="22"/>
                <w:szCs w:val="22"/>
              </w:rPr>
              <w:fldChar w:fldCharType="end"/>
            </w:r>
            <w:r>
              <w:rPr>
                <w:rFonts w:ascii="Segoe UI" w:hAnsi="Segoe UI" w:cs="Segoe UI"/>
                <w:sz w:val="22"/>
                <w:szCs w:val="22"/>
              </w:rPr>
              <w:t>.</w:t>
            </w:r>
          </w:p>
        </w:tc>
      </w:tr>
      <w:tr w:rsidR="00920C7D" w:rsidRPr="00873C7F" w14:paraId="2A7363D8" w14:textId="77777777" w:rsidTr="006E5771">
        <w:tc>
          <w:tcPr>
            <w:tcW w:w="3255" w:type="dxa"/>
            <w:vAlign w:val="center"/>
          </w:tcPr>
          <w:p w14:paraId="099B35BA"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ISY</w:t>
            </w:r>
          </w:p>
        </w:tc>
        <w:tc>
          <w:tcPr>
            <w:tcW w:w="5805" w:type="dxa"/>
          </w:tcPr>
          <w:p w14:paraId="2268D300" w14:textId="066EC6E4" w:rsidR="00920C7D" w:rsidRPr="006E5771" w:rsidRDefault="00920C7D" w:rsidP="00920C7D">
            <w:pPr>
              <w:tabs>
                <w:tab w:val="left" w:pos="1545"/>
              </w:tabs>
              <w:jc w:val="both"/>
              <w:rPr>
                <w:rFonts w:ascii="Segoe UI" w:hAnsi="Segoe UI" w:cs="Segoe UI"/>
                <w:sz w:val="22"/>
                <w:szCs w:val="22"/>
              </w:rPr>
            </w:pPr>
            <w:r w:rsidRPr="006E5771">
              <w:rPr>
                <w:rFonts w:ascii="Segoe UI" w:hAnsi="Segoe UI" w:cs="Segoe UI"/>
                <w:sz w:val="22"/>
                <w:szCs w:val="22"/>
              </w:rPr>
              <w:t>komponenta systému ePasy</w:t>
            </w:r>
            <w:r>
              <w:rPr>
                <w:rFonts w:ascii="Segoe UI" w:hAnsi="Segoe UI" w:cs="Segoe UI"/>
                <w:sz w:val="22"/>
                <w:szCs w:val="22"/>
              </w:rPr>
              <w:t>. ISY je inspekční systém provozovaný Ministerstvem zahraničních věcí určený pro přístup k biometrickým údajům v cestovních dokladech.</w:t>
            </w:r>
          </w:p>
        </w:tc>
      </w:tr>
      <w:tr w:rsidR="00920C7D" w:rsidRPr="00873C7F" w14:paraId="2FEE7954" w14:textId="77777777" w:rsidTr="006E5771">
        <w:tc>
          <w:tcPr>
            <w:tcW w:w="3255" w:type="dxa"/>
            <w:vAlign w:val="center"/>
          </w:tcPr>
          <w:p w14:paraId="27CA1BD4"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Konzultace</w:t>
            </w:r>
          </w:p>
        </w:tc>
        <w:tc>
          <w:tcPr>
            <w:tcW w:w="5805" w:type="dxa"/>
          </w:tcPr>
          <w:p w14:paraId="0F9A5D00" w14:textId="6A9AEB11"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 xml:space="preserve">poskytnutí služeb konzultací senior </w:t>
            </w:r>
            <w:r w:rsidR="001D124E" w:rsidRPr="006E5771">
              <w:rPr>
                <w:rFonts w:ascii="Segoe UI" w:hAnsi="Segoe UI" w:cs="Segoe UI"/>
                <w:sz w:val="22"/>
                <w:szCs w:val="22"/>
              </w:rPr>
              <w:t>specialisty (ů)</w:t>
            </w:r>
          </w:p>
        </w:tc>
      </w:tr>
      <w:tr w:rsidR="00920C7D" w:rsidRPr="00873C7F" w14:paraId="5D1DD177" w14:textId="77777777" w:rsidTr="006E5771">
        <w:tc>
          <w:tcPr>
            <w:tcW w:w="3255" w:type="dxa"/>
            <w:vAlign w:val="center"/>
          </w:tcPr>
          <w:p w14:paraId="6AB16B6C"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Licence</w:t>
            </w:r>
          </w:p>
        </w:tc>
        <w:tc>
          <w:tcPr>
            <w:tcW w:w="5805" w:type="dxa"/>
          </w:tcPr>
          <w:p w14:paraId="3372FB42" w14:textId="40B4DC31" w:rsidR="00920C7D" w:rsidRPr="006E5771" w:rsidRDefault="00920C7D" w:rsidP="001D124E">
            <w:pPr>
              <w:jc w:val="both"/>
              <w:rPr>
                <w:rFonts w:ascii="Segoe UI" w:hAnsi="Segoe UI" w:cs="Segoe UI"/>
                <w:sz w:val="22"/>
                <w:szCs w:val="22"/>
              </w:rPr>
            </w:pPr>
            <w:r w:rsidRPr="006E5771">
              <w:rPr>
                <w:rFonts w:ascii="Segoe UI" w:hAnsi="Segoe UI" w:cs="Segoe UI"/>
                <w:sz w:val="22"/>
                <w:szCs w:val="22"/>
              </w:rPr>
              <w:t xml:space="preserve">Licenční podmínky uvedené ve smlouvě v bodě </w:t>
            </w:r>
            <w:r w:rsidR="001D124E">
              <w:rPr>
                <w:rFonts w:ascii="Segoe UI" w:hAnsi="Segoe UI" w:cs="Segoe UI"/>
                <w:sz w:val="22"/>
                <w:szCs w:val="22"/>
              </w:rPr>
              <w:fldChar w:fldCharType="begin"/>
            </w:r>
            <w:r w:rsidR="001D124E">
              <w:rPr>
                <w:rFonts w:ascii="Segoe UI" w:hAnsi="Segoe UI" w:cs="Segoe UI"/>
                <w:sz w:val="22"/>
                <w:szCs w:val="22"/>
              </w:rPr>
              <w:instrText xml:space="preserve"> REF _Ref96157791 \r \h </w:instrText>
            </w:r>
            <w:r w:rsidR="001D124E">
              <w:rPr>
                <w:rFonts w:ascii="Segoe UI" w:hAnsi="Segoe UI" w:cs="Segoe UI"/>
                <w:sz w:val="22"/>
                <w:szCs w:val="22"/>
              </w:rPr>
            </w:r>
            <w:r w:rsidR="001D124E">
              <w:rPr>
                <w:rFonts w:ascii="Segoe UI" w:hAnsi="Segoe UI" w:cs="Segoe UI"/>
                <w:sz w:val="22"/>
                <w:szCs w:val="22"/>
              </w:rPr>
              <w:fldChar w:fldCharType="separate"/>
            </w:r>
            <w:r w:rsidR="001D124E">
              <w:rPr>
                <w:rFonts w:ascii="Segoe UI" w:hAnsi="Segoe UI" w:cs="Segoe UI"/>
                <w:sz w:val="22"/>
                <w:szCs w:val="22"/>
              </w:rPr>
              <w:t>13.4.1</w:t>
            </w:r>
            <w:r w:rsidR="001D124E">
              <w:rPr>
                <w:rFonts w:ascii="Segoe UI" w:hAnsi="Segoe UI" w:cs="Segoe UI"/>
                <w:sz w:val="22"/>
                <w:szCs w:val="22"/>
              </w:rPr>
              <w:fldChar w:fldCharType="end"/>
            </w:r>
            <w:r w:rsidRPr="006E5771">
              <w:rPr>
                <w:rFonts w:ascii="Segoe UI" w:hAnsi="Segoe UI" w:cs="Segoe UI"/>
                <w:sz w:val="22"/>
                <w:szCs w:val="22"/>
              </w:rPr>
              <w:t xml:space="preserve"> </w:t>
            </w:r>
            <w:r w:rsidR="00F910CB" w:rsidRPr="006E5771">
              <w:rPr>
                <w:rFonts w:ascii="Segoe UI" w:hAnsi="Segoe UI" w:cs="Segoe UI"/>
                <w:sz w:val="22"/>
                <w:szCs w:val="22"/>
              </w:rPr>
              <w:t>a</w:t>
            </w:r>
            <w:r w:rsidR="00F910CB">
              <w:rPr>
                <w:rFonts w:ascii="Segoe UI" w:hAnsi="Segoe UI" w:cs="Segoe UI"/>
                <w:sz w:val="22"/>
                <w:szCs w:val="22"/>
              </w:rPr>
              <w:t> </w:t>
            </w:r>
            <w:r w:rsidRPr="006E5771">
              <w:rPr>
                <w:rFonts w:ascii="Segoe UI" w:hAnsi="Segoe UI" w:cs="Segoe UI"/>
                <w:sz w:val="22"/>
                <w:szCs w:val="22"/>
              </w:rPr>
              <w:t>násl.</w:t>
            </w:r>
          </w:p>
        </w:tc>
      </w:tr>
      <w:tr w:rsidR="00920C7D" w:rsidRPr="00873C7F" w14:paraId="6055B8F7" w14:textId="77777777" w:rsidTr="006E5771">
        <w:tc>
          <w:tcPr>
            <w:tcW w:w="3255" w:type="dxa"/>
            <w:vAlign w:val="center"/>
          </w:tcPr>
          <w:p w14:paraId="45489CB8" w14:textId="61F3DF19" w:rsidR="00920C7D" w:rsidRPr="006E5771" w:rsidRDefault="00920C7D" w:rsidP="00920C7D">
            <w:pPr>
              <w:rPr>
                <w:rFonts w:ascii="Segoe UI" w:hAnsi="Segoe UI" w:cs="Segoe UI"/>
                <w:sz w:val="22"/>
                <w:szCs w:val="22"/>
              </w:rPr>
            </w:pPr>
            <w:r>
              <w:rPr>
                <w:rFonts w:ascii="Segoe UI" w:hAnsi="Segoe UI" w:cs="Segoe UI"/>
                <w:sz w:val="22"/>
                <w:szCs w:val="22"/>
              </w:rPr>
              <w:t>MD</w:t>
            </w:r>
          </w:p>
        </w:tc>
        <w:tc>
          <w:tcPr>
            <w:tcW w:w="5805" w:type="dxa"/>
          </w:tcPr>
          <w:p w14:paraId="0DB127EF" w14:textId="7E9DE23B" w:rsidR="00920C7D" w:rsidRPr="006E5771" w:rsidRDefault="00920C7D" w:rsidP="00920C7D">
            <w:pPr>
              <w:jc w:val="both"/>
              <w:rPr>
                <w:rFonts w:ascii="Segoe UI" w:hAnsi="Segoe UI" w:cs="Segoe UI"/>
                <w:sz w:val="22"/>
                <w:szCs w:val="22"/>
              </w:rPr>
            </w:pPr>
            <w:r>
              <w:rPr>
                <w:rFonts w:ascii="Segoe UI" w:hAnsi="Segoe UI" w:cs="Segoe UI"/>
                <w:sz w:val="22"/>
                <w:szCs w:val="22"/>
              </w:rPr>
              <w:t>Man-day, jednotka objemu práce vykonané jednou osobou v průběhu jednoho pracovního dne (8 hodin)</w:t>
            </w:r>
          </w:p>
        </w:tc>
      </w:tr>
      <w:tr w:rsidR="00920C7D" w:rsidRPr="00873C7F" w14:paraId="18C8D890" w14:textId="77777777" w:rsidTr="001978BA">
        <w:tc>
          <w:tcPr>
            <w:tcW w:w="3255" w:type="dxa"/>
            <w:vAlign w:val="center"/>
          </w:tcPr>
          <w:p w14:paraId="308FC2A7" w14:textId="77777777" w:rsidR="00920C7D" w:rsidRPr="006E5771" w:rsidRDefault="00920C7D" w:rsidP="00920C7D">
            <w:pPr>
              <w:rPr>
                <w:rFonts w:ascii="Segoe UI" w:hAnsi="Segoe UI" w:cs="Segoe UI"/>
                <w:sz w:val="22"/>
                <w:szCs w:val="22"/>
              </w:rPr>
            </w:pPr>
            <w:r>
              <w:rPr>
                <w:rFonts w:ascii="Segoe UI" w:hAnsi="Segoe UI" w:cs="Segoe UI"/>
                <w:sz w:val="22"/>
                <w:szCs w:val="22"/>
              </w:rPr>
              <w:t>Návrh dílčího plnění</w:t>
            </w:r>
          </w:p>
        </w:tc>
        <w:tc>
          <w:tcPr>
            <w:tcW w:w="5805" w:type="dxa"/>
          </w:tcPr>
          <w:p w14:paraId="162B5E2E"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písemné zadání Poskytovateli plnění typu Rozvoj Systému</w:t>
            </w:r>
          </w:p>
        </w:tc>
      </w:tr>
      <w:tr w:rsidR="00920C7D" w:rsidRPr="00873C7F" w14:paraId="513AC9AC" w14:textId="77777777" w:rsidTr="006E5771">
        <w:tc>
          <w:tcPr>
            <w:tcW w:w="3255" w:type="dxa"/>
            <w:vAlign w:val="center"/>
          </w:tcPr>
          <w:p w14:paraId="5BF9AECD"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nespolehlivý plátce</w:t>
            </w:r>
          </w:p>
        </w:tc>
        <w:tc>
          <w:tcPr>
            <w:tcW w:w="5805" w:type="dxa"/>
          </w:tcPr>
          <w:p w14:paraId="14B3CFE2"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nespolehlivý plátce ve smyslu § 106a zákona o DPH</w:t>
            </w:r>
          </w:p>
        </w:tc>
      </w:tr>
      <w:tr w:rsidR="00920C7D" w:rsidRPr="00873C7F" w14:paraId="3386D735" w14:textId="77777777" w:rsidTr="006E5771">
        <w:tc>
          <w:tcPr>
            <w:tcW w:w="3255" w:type="dxa"/>
            <w:vAlign w:val="center"/>
          </w:tcPr>
          <w:p w14:paraId="314387B7" w14:textId="37811D92" w:rsidR="00920C7D" w:rsidRPr="006E5771" w:rsidRDefault="00920C7D" w:rsidP="00920C7D">
            <w:pPr>
              <w:rPr>
                <w:rFonts w:ascii="Segoe UI" w:hAnsi="Segoe UI" w:cs="Segoe UI"/>
                <w:sz w:val="22"/>
                <w:szCs w:val="22"/>
              </w:rPr>
            </w:pPr>
            <w:r w:rsidRPr="006E5771">
              <w:rPr>
                <w:rFonts w:ascii="Segoe UI" w:hAnsi="Segoe UI" w:cs="Segoe UI"/>
                <w:sz w:val="22"/>
                <w:szCs w:val="22"/>
              </w:rPr>
              <w:t>občanský zákoník</w:t>
            </w:r>
          </w:p>
        </w:tc>
        <w:tc>
          <w:tcPr>
            <w:tcW w:w="5805" w:type="dxa"/>
          </w:tcPr>
          <w:p w14:paraId="06BA48C8" w14:textId="31357DF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zákon č. 89/2012 Sb., občanský zákoník, ve znění pozdějších předpisů</w:t>
            </w:r>
          </w:p>
        </w:tc>
      </w:tr>
      <w:tr w:rsidR="00920C7D" w:rsidRPr="00873C7F" w14:paraId="2C280048" w14:textId="77777777" w:rsidTr="006E5771">
        <w:tc>
          <w:tcPr>
            <w:tcW w:w="3255" w:type="dxa"/>
            <w:vAlign w:val="center"/>
          </w:tcPr>
          <w:p w14:paraId="5757AAA4"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Objednatel</w:t>
            </w:r>
          </w:p>
        </w:tc>
        <w:tc>
          <w:tcPr>
            <w:tcW w:w="5805" w:type="dxa"/>
          </w:tcPr>
          <w:p w14:paraId="593A49A4" w14:textId="77777777"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Česká republika – Ministerstvo zahraničních věcí</w:t>
            </w:r>
          </w:p>
        </w:tc>
      </w:tr>
      <w:tr w:rsidR="00920C7D" w:rsidRPr="00873C7F" w14:paraId="1CAF8534" w14:textId="77777777" w:rsidTr="006E5771">
        <w:tc>
          <w:tcPr>
            <w:tcW w:w="3255" w:type="dxa"/>
            <w:vAlign w:val="center"/>
          </w:tcPr>
          <w:p w14:paraId="159F8C9F" w14:textId="77777777" w:rsidR="00920C7D" w:rsidRPr="006E5771" w:rsidRDefault="00920C7D" w:rsidP="00920C7D">
            <w:pPr>
              <w:rPr>
                <w:rFonts w:ascii="Segoe UI" w:hAnsi="Segoe UI" w:cs="Segoe UI"/>
                <w:sz w:val="22"/>
                <w:szCs w:val="22"/>
              </w:rPr>
            </w:pPr>
            <w:r w:rsidRPr="006E5771">
              <w:rPr>
                <w:rFonts w:ascii="Segoe UI" w:hAnsi="Segoe UI" w:cs="Segoe UI"/>
                <w:sz w:val="22"/>
                <w:szCs w:val="22"/>
              </w:rPr>
              <w:t>odstávka</w:t>
            </w:r>
          </w:p>
        </w:tc>
        <w:tc>
          <w:tcPr>
            <w:tcW w:w="5805" w:type="dxa"/>
          </w:tcPr>
          <w:p w14:paraId="24E267A9" w14:textId="5432017F" w:rsidR="00920C7D" w:rsidRPr="006E5771" w:rsidRDefault="00920C7D" w:rsidP="00920C7D">
            <w:pPr>
              <w:jc w:val="both"/>
              <w:rPr>
                <w:rFonts w:ascii="Segoe UI" w:hAnsi="Segoe UI" w:cs="Segoe UI"/>
                <w:sz w:val="22"/>
                <w:szCs w:val="22"/>
              </w:rPr>
            </w:pPr>
            <w:r w:rsidRPr="006E5771">
              <w:rPr>
                <w:rFonts w:ascii="Segoe UI" w:hAnsi="Segoe UI" w:cs="Segoe UI"/>
                <w:sz w:val="22"/>
                <w:szCs w:val="22"/>
              </w:rPr>
              <w:t xml:space="preserve">odstávka </w:t>
            </w:r>
            <w:r w:rsidR="001379D7" w:rsidRPr="006E5771">
              <w:rPr>
                <w:rFonts w:ascii="Segoe UI" w:hAnsi="Segoe UI" w:cs="Segoe UI"/>
                <w:sz w:val="22"/>
                <w:szCs w:val="22"/>
              </w:rPr>
              <w:t>Systému anebo výluka</w:t>
            </w:r>
            <w:r w:rsidRPr="006E5771">
              <w:rPr>
                <w:rFonts w:ascii="Segoe UI" w:hAnsi="Segoe UI" w:cs="Segoe UI"/>
                <w:sz w:val="22"/>
                <w:szCs w:val="22"/>
              </w:rPr>
              <w:t xml:space="preserve"> Podpory prováděné za účelem plánované údržby Systému</w:t>
            </w:r>
          </w:p>
        </w:tc>
      </w:tr>
      <w:tr w:rsidR="001D0CD9" w:rsidRPr="00873C7F" w14:paraId="591F517F" w14:textId="77777777" w:rsidTr="006E5771">
        <w:tc>
          <w:tcPr>
            <w:tcW w:w="3255" w:type="dxa"/>
            <w:vAlign w:val="center"/>
          </w:tcPr>
          <w:p w14:paraId="264D4B82" w14:textId="51EFFA96" w:rsidR="001D0CD9" w:rsidRPr="006E5771" w:rsidRDefault="001D0CD9" w:rsidP="001D0CD9">
            <w:pPr>
              <w:rPr>
                <w:rFonts w:ascii="Segoe UI" w:hAnsi="Segoe UI" w:cs="Segoe UI"/>
                <w:sz w:val="22"/>
                <w:szCs w:val="22"/>
              </w:rPr>
            </w:pPr>
            <w:r>
              <w:rPr>
                <w:rFonts w:ascii="Segoe UI" w:hAnsi="Segoe UI" w:cs="Segoe UI"/>
                <w:sz w:val="22"/>
                <w:szCs w:val="22"/>
              </w:rPr>
              <w:t>OKB</w:t>
            </w:r>
          </w:p>
        </w:tc>
        <w:tc>
          <w:tcPr>
            <w:tcW w:w="5805" w:type="dxa"/>
          </w:tcPr>
          <w:p w14:paraId="7E568AFF" w14:textId="7E6D3E14" w:rsidR="001D0CD9" w:rsidRPr="006E5771" w:rsidRDefault="001D0CD9" w:rsidP="001D0CD9">
            <w:pPr>
              <w:jc w:val="both"/>
              <w:rPr>
                <w:rFonts w:ascii="Segoe UI" w:hAnsi="Segoe UI" w:cs="Segoe UI"/>
                <w:sz w:val="22"/>
                <w:szCs w:val="22"/>
              </w:rPr>
            </w:pPr>
            <w:r w:rsidRPr="002B39A7">
              <w:rPr>
                <w:rFonts w:ascii="Segoe UI" w:hAnsi="Segoe UI" w:cs="Segoe UI"/>
                <w:sz w:val="22"/>
                <w:szCs w:val="22"/>
              </w:rPr>
              <w:t>Odbor kybernetické bezpečnosti</w:t>
            </w:r>
          </w:p>
        </w:tc>
      </w:tr>
      <w:tr w:rsidR="001D0CD9" w:rsidRPr="00873C7F" w14:paraId="6D3EFEDF" w14:textId="77777777" w:rsidTr="006E5771">
        <w:tc>
          <w:tcPr>
            <w:tcW w:w="3255" w:type="dxa"/>
            <w:vAlign w:val="center"/>
          </w:tcPr>
          <w:p w14:paraId="63DA0BF5"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Podpora</w:t>
            </w:r>
          </w:p>
        </w:tc>
        <w:tc>
          <w:tcPr>
            <w:tcW w:w="5805" w:type="dxa"/>
          </w:tcPr>
          <w:p w14:paraId="3F099251" w14:textId="2C60093C"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 xml:space="preserve">služby dle bodu </w:t>
            </w:r>
            <w:r>
              <w:rPr>
                <w:rFonts w:ascii="Segoe UI" w:hAnsi="Segoe UI" w:cs="Segoe UI"/>
                <w:sz w:val="22"/>
                <w:szCs w:val="22"/>
              </w:rPr>
              <w:fldChar w:fldCharType="begin"/>
            </w:r>
            <w:r>
              <w:rPr>
                <w:rFonts w:ascii="Segoe UI" w:hAnsi="Segoe UI" w:cs="Segoe UI"/>
                <w:sz w:val="22"/>
                <w:szCs w:val="22"/>
              </w:rPr>
              <w:instrText xml:space="preserve"> REF _Ref93390783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3.1.1</w:t>
            </w:r>
            <w:r>
              <w:rPr>
                <w:rFonts w:ascii="Segoe UI" w:hAnsi="Segoe UI" w:cs="Segoe UI"/>
                <w:sz w:val="22"/>
                <w:szCs w:val="22"/>
              </w:rPr>
              <w:fldChar w:fldCharType="end"/>
            </w:r>
            <w:r w:rsidRPr="006E5771">
              <w:rPr>
                <w:rFonts w:ascii="Segoe UI" w:hAnsi="Segoe UI" w:cs="Segoe UI"/>
                <w:sz w:val="22"/>
                <w:szCs w:val="22"/>
              </w:rPr>
              <w:t xml:space="preserve"> Smlouvy</w:t>
            </w:r>
          </w:p>
        </w:tc>
      </w:tr>
      <w:tr w:rsidR="001D0CD9" w:rsidRPr="00873C7F" w14:paraId="11839479" w14:textId="77777777" w:rsidTr="006E5771">
        <w:tc>
          <w:tcPr>
            <w:tcW w:w="3255" w:type="dxa"/>
            <w:vAlign w:val="center"/>
          </w:tcPr>
          <w:p w14:paraId="59AAB000" w14:textId="37FD224B" w:rsidR="001D0CD9" w:rsidRPr="006E5771" w:rsidRDefault="001D0CD9" w:rsidP="001D0CD9">
            <w:pPr>
              <w:rPr>
                <w:rFonts w:ascii="Segoe UI" w:hAnsi="Segoe UI" w:cs="Segoe UI"/>
                <w:sz w:val="22"/>
                <w:szCs w:val="22"/>
              </w:rPr>
            </w:pPr>
            <w:r w:rsidRPr="00F111EC">
              <w:rPr>
                <w:rFonts w:ascii="Segoe UI" w:hAnsi="Segoe UI" w:cs="Segoe UI"/>
                <w:sz w:val="22"/>
                <w:szCs w:val="22"/>
              </w:rPr>
              <w:t>Porucha</w:t>
            </w:r>
          </w:p>
        </w:tc>
        <w:tc>
          <w:tcPr>
            <w:tcW w:w="5805" w:type="dxa"/>
          </w:tcPr>
          <w:p w14:paraId="042EC68C" w14:textId="05197523"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 xml:space="preserve">Událost, která není součástí standardního provozu a která způsobuje či může způsobovat přerušení nebo snížení kvality poskytované služby. Porucha je vyřešena odstraněním kořenové příčiny nebo nasazením náhradního řešení. Poruchy se dle závažnosti dopadu liší na kategorie, přičemž každá kategorie má určenou dobu odstranění, případně reakce, při jejichž překročení je Poskytovatel penalizován. </w:t>
            </w:r>
          </w:p>
        </w:tc>
      </w:tr>
      <w:tr w:rsidR="001D0CD9" w:rsidRPr="00873C7F" w14:paraId="71C428F5" w14:textId="77777777" w:rsidTr="006E5771">
        <w:tc>
          <w:tcPr>
            <w:tcW w:w="3255" w:type="dxa"/>
            <w:vAlign w:val="center"/>
          </w:tcPr>
          <w:p w14:paraId="24C49BDD"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Poskytovatel</w:t>
            </w:r>
          </w:p>
        </w:tc>
        <w:tc>
          <w:tcPr>
            <w:tcW w:w="5805" w:type="dxa"/>
          </w:tcPr>
          <w:p w14:paraId="259C21A9" w14:textId="75700E0D"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 xml:space="preserve">smluvní strana, s kterou Objednatel uzavírá Smlouvu </w:t>
            </w:r>
            <w:r w:rsidR="00F910CB" w:rsidRPr="006E5771">
              <w:rPr>
                <w:rFonts w:ascii="Segoe UI" w:hAnsi="Segoe UI" w:cs="Segoe UI"/>
                <w:sz w:val="22"/>
                <w:szCs w:val="22"/>
              </w:rPr>
              <w:t>o</w:t>
            </w:r>
            <w:r w:rsidR="00F910CB">
              <w:rPr>
                <w:rFonts w:ascii="Segoe UI" w:hAnsi="Segoe UI" w:cs="Segoe UI"/>
                <w:sz w:val="22"/>
                <w:szCs w:val="22"/>
              </w:rPr>
              <w:t> </w:t>
            </w:r>
            <w:r w:rsidRPr="006E5771">
              <w:rPr>
                <w:rFonts w:ascii="Segoe UI" w:hAnsi="Segoe UI" w:cs="Segoe UI"/>
                <w:sz w:val="22"/>
                <w:szCs w:val="22"/>
              </w:rPr>
              <w:t>technické a konzultační podpoře a rozvoji systému ePasy</w:t>
            </w:r>
          </w:p>
        </w:tc>
      </w:tr>
      <w:tr w:rsidR="001D0CD9" w:rsidRPr="00873C7F" w14:paraId="37667B32" w14:textId="77777777" w:rsidTr="006E5771">
        <w:tc>
          <w:tcPr>
            <w:tcW w:w="3255" w:type="dxa"/>
            <w:vAlign w:val="center"/>
          </w:tcPr>
          <w:p w14:paraId="0D6433AC"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Pracovní den</w:t>
            </w:r>
          </w:p>
        </w:tc>
        <w:tc>
          <w:tcPr>
            <w:tcW w:w="5805" w:type="dxa"/>
          </w:tcPr>
          <w:p w14:paraId="581EF9EA" w14:textId="66D80926" w:rsidR="001D0CD9" w:rsidRPr="006E5771" w:rsidRDefault="001D0CD9" w:rsidP="001D0CD9">
            <w:pPr>
              <w:jc w:val="both"/>
              <w:rPr>
                <w:rFonts w:ascii="Segoe UI" w:hAnsi="Segoe UI" w:cs="Segoe UI"/>
                <w:sz w:val="22"/>
                <w:szCs w:val="22"/>
              </w:rPr>
            </w:pPr>
            <w:r w:rsidRPr="006E5771">
              <w:rPr>
                <w:rFonts w:ascii="Segoe UI" w:hAnsi="Segoe UI" w:cs="Segoe UI"/>
                <w:sz w:val="22"/>
                <w:szCs w:val="22"/>
                <w:lang w:eastAsia="en-US"/>
              </w:rPr>
              <w:t>kterýkoliv den v období od pondělí do pátku mimo státních svátků a ostatních svátků (dle zákona č</w:t>
            </w:r>
            <w:r w:rsidR="00F910CB" w:rsidRPr="006E5771">
              <w:rPr>
                <w:rFonts w:ascii="Segoe UI" w:hAnsi="Segoe UI" w:cs="Segoe UI"/>
                <w:sz w:val="22"/>
                <w:szCs w:val="22"/>
                <w:lang w:eastAsia="en-US"/>
              </w:rPr>
              <w:t>.</w:t>
            </w:r>
            <w:r w:rsidR="00F910CB">
              <w:rPr>
                <w:rFonts w:ascii="Segoe UI" w:hAnsi="Segoe UI" w:cs="Segoe UI"/>
                <w:sz w:val="22"/>
                <w:szCs w:val="22"/>
                <w:lang w:eastAsia="en-US"/>
              </w:rPr>
              <w:t> </w:t>
            </w:r>
            <w:r w:rsidRPr="006E5771">
              <w:rPr>
                <w:rFonts w:ascii="Segoe UI" w:hAnsi="Segoe UI" w:cs="Segoe UI"/>
                <w:sz w:val="22"/>
                <w:szCs w:val="22"/>
                <w:lang w:eastAsia="en-US"/>
              </w:rPr>
              <w:t>245/2000 Sb., o státních svátcích, o ostatních svátcích, o významných dnech a o dnech pracovního klidu, ve znění pozdějších předpisů).</w:t>
            </w:r>
          </w:p>
        </w:tc>
      </w:tr>
      <w:tr w:rsidR="001D0CD9" w:rsidRPr="00873C7F" w14:paraId="45B7FCFF" w14:textId="77777777" w:rsidTr="006E5771">
        <w:tc>
          <w:tcPr>
            <w:tcW w:w="3255" w:type="dxa"/>
            <w:vAlign w:val="center"/>
          </w:tcPr>
          <w:p w14:paraId="71910A4C"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Pracovní hodina</w:t>
            </w:r>
          </w:p>
        </w:tc>
        <w:tc>
          <w:tcPr>
            <w:tcW w:w="5805" w:type="dxa"/>
          </w:tcPr>
          <w:p w14:paraId="6444FD58"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kterákoliv hodina v průběhu provozní doby služby Podpory</w:t>
            </w:r>
          </w:p>
        </w:tc>
      </w:tr>
      <w:tr w:rsidR="001D0CD9" w:rsidRPr="00873C7F" w14:paraId="7D9E4D37" w14:textId="77777777" w:rsidTr="006E5771">
        <w:tc>
          <w:tcPr>
            <w:tcW w:w="3255" w:type="dxa"/>
            <w:vAlign w:val="center"/>
          </w:tcPr>
          <w:p w14:paraId="3E71AF48"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Proprietární software</w:t>
            </w:r>
          </w:p>
        </w:tc>
        <w:tc>
          <w:tcPr>
            <w:tcW w:w="5805" w:type="dxa"/>
          </w:tcPr>
          <w:p w14:paraId="2A5E4588" w14:textId="3100BF8D"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 xml:space="preserve">Software dle odst. </w:t>
            </w:r>
            <w:r>
              <w:rPr>
                <w:rFonts w:ascii="Segoe UI" w:hAnsi="Segoe UI" w:cs="Segoe UI"/>
                <w:sz w:val="22"/>
                <w:szCs w:val="22"/>
              </w:rPr>
              <w:fldChar w:fldCharType="begin"/>
            </w:r>
            <w:r>
              <w:rPr>
                <w:rFonts w:ascii="Segoe UI" w:hAnsi="Segoe UI" w:cs="Segoe UI"/>
                <w:sz w:val="22"/>
                <w:szCs w:val="22"/>
              </w:rPr>
              <w:instrText xml:space="preserve"> REF _Ref96157886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13.8</w:t>
            </w:r>
            <w:r>
              <w:rPr>
                <w:rFonts w:ascii="Segoe UI" w:hAnsi="Segoe UI" w:cs="Segoe UI"/>
                <w:sz w:val="22"/>
                <w:szCs w:val="22"/>
              </w:rPr>
              <w:fldChar w:fldCharType="end"/>
            </w:r>
            <w:r>
              <w:rPr>
                <w:rFonts w:ascii="Segoe UI" w:hAnsi="Segoe UI" w:cs="Segoe UI"/>
                <w:sz w:val="22"/>
                <w:szCs w:val="22"/>
              </w:rPr>
              <w:t xml:space="preserve"> </w:t>
            </w:r>
            <w:r w:rsidRPr="006E5771">
              <w:rPr>
                <w:rFonts w:ascii="Segoe UI" w:hAnsi="Segoe UI" w:cs="Segoe UI"/>
                <w:sz w:val="22"/>
                <w:szCs w:val="22"/>
              </w:rPr>
              <w:t>Smlouvy</w:t>
            </w:r>
          </w:p>
        </w:tc>
      </w:tr>
      <w:tr w:rsidR="001D0CD9" w:rsidRPr="00873C7F" w14:paraId="6CA5E356" w14:textId="77777777" w:rsidTr="006E5771">
        <w:tc>
          <w:tcPr>
            <w:tcW w:w="3255" w:type="dxa"/>
            <w:vAlign w:val="center"/>
          </w:tcPr>
          <w:p w14:paraId="3D053CE1"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Provozní doba</w:t>
            </w:r>
          </w:p>
        </w:tc>
        <w:tc>
          <w:tcPr>
            <w:tcW w:w="5805" w:type="dxa"/>
          </w:tcPr>
          <w:p w14:paraId="0CFD4DFF"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provozní doba služby Podpory je v pracovních dnech od 8:00 do 16:00 hod</w:t>
            </w:r>
          </w:p>
        </w:tc>
      </w:tr>
      <w:tr w:rsidR="001D0CD9" w:rsidRPr="00873C7F" w14:paraId="25A823A6" w14:textId="77777777" w:rsidTr="006E5771">
        <w:tc>
          <w:tcPr>
            <w:tcW w:w="3255" w:type="dxa"/>
            <w:vAlign w:val="center"/>
          </w:tcPr>
          <w:p w14:paraId="330F40D2"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Průběžný audit</w:t>
            </w:r>
          </w:p>
        </w:tc>
        <w:tc>
          <w:tcPr>
            <w:tcW w:w="5805" w:type="dxa"/>
          </w:tcPr>
          <w:p w14:paraId="6B368563"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auditu provedený u Poskytovatele po uzavření Smlouvy, který není Vstupním auditem</w:t>
            </w:r>
          </w:p>
        </w:tc>
      </w:tr>
      <w:tr w:rsidR="001D0CD9" w:rsidRPr="00873C7F" w14:paraId="227DDDE9" w14:textId="77777777" w:rsidTr="006E5771">
        <w:tc>
          <w:tcPr>
            <w:tcW w:w="3255" w:type="dxa"/>
            <w:vAlign w:val="center"/>
          </w:tcPr>
          <w:p w14:paraId="3E6C545F"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Předmět plnění</w:t>
            </w:r>
          </w:p>
        </w:tc>
        <w:tc>
          <w:tcPr>
            <w:tcW w:w="5805" w:type="dxa"/>
          </w:tcPr>
          <w:p w14:paraId="5CED9BC6" w14:textId="3AC272BC"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 xml:space="preserve">plnění dle bodů </w:t>
            </w:r>
            <w:r>
              <w:rPr>
                <w:rFonts w:ascii="Segoe UI" w:hAnsi="Segoe UI" w:cs="Segoe UI"/>
                <w:sz w:val="22"/>
                <w:szCs w:val="22"/>
              </w:rPr>
              <w:fldChar w:fldCharType="begin"/>
            </w:r>
            <w:r>
              <w:rPr>
                <w:rFonts w:ascii="Segoe UI" w:hAnsi="Segoe UI" w:cs="Segoe UI"/>
                <w:sz w:val="22"/>
                <w:szCs w:val="22"/>
              </w:rPr>
              <w:instrText xml:space="preserve"> REF _Ref93390783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3.1.1</w:t>
            </w:r>
            <w:r>
              <w:rPr>
                <w:rFonts w:ascii="Segoe UI" w:hAnsi="Segoe UI" w:cs="Segoe UI"/>
                <w:sz w:val="22"/>
                <w:szCs w:val="22"/>
              </w:rPr>
              <w:fldChar w:fldCharType="end"/>
            </w:r>
            <w:r>
              <w:rPr>
                <w:rFonts w:ascii="Segoe UI" w:hAnsi="Segoe UI" w:cs="Segoe UI"/>
                <w:sz w:val="22"/>
                <w:szCs w:val="22"/>
              </w:rPr>
              <w:t xml:space="preserve"> </w:t>
            </w:r>
            <w:r w:rsidRPr="006E5771">
              <w:rPr>
                <w:rFonts w:ascii="Segoe UI" w:hAnsi="Segoe UI" w:cs="Segoe UI"/>
                <w:sz w:val="22"/>
                <w:szCs w:val="22"/>
              </w:rPr>
              <w:t xml:space="preserve">až </w:t>
            </w:r>
            <w:r>
              <w:rPr>
                <w:rFonts w:ascii="Segoe UI" w:hAnsi="Segoe UI" w:cs="Segoe UI"/>
                <w:sz w:val="22"/>
                <w:szCs w:val="22"/>
              </w:rPr>
              <w:fldChar w:fldCharType="begin"/>
            </w:r>
            <w:r>
              <w:rPr>
                <w:rFonts w:ascii="Segoe UI" w:hAnsi="Segoe UI" w:cs="Segoe UI"/>
                <w:sz w:val="22"/>
                <w:szCs w:val="22"/>
              </w:rPr>
              <w:instrText xml:space="preserve"> REF _Ref96157916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3.1.5</w:t>
            </w:r>
            <w:r>
              <w:rPr>
                <w:rFonts w:ascii="Segoe UI" w:hAnsi="Segoe UI" w:cs="Segoe UI"/>
                <w:sz w:val="22"/>
                <w:szCs w:val="22"/>
              </w:rPr>
              <w:fldChar w:fldCharType="end"/>
            </w:r>
            <w:r>
              <w:rPr>
                <w:rFonts w:ascii="Segoe UI" w:hAnsi="Segoe UI" w:cs="Segoe UI"/>
                <w:sz w:val="22"/>
                <w:szCs w:val="22"/>
              </w:rPr>
              <w:t xml:space="preserve"> </w:t>
            </w:r>
            <w:r w:rsidRPr="006E5771">
              <w:rPr>
                <w:rFonts w:ascii="Segoe UI" w:hAnsi="Segoe UI" w:cs="Segoe UI"/>
                <w:sz w:val="22"/>
                <w:szCs w:val="22"/>
              </w:rPr>
              <w:t>Smlouvy</w:t>
            </w:r>
          </w:p>
        </w:tc>
      </w:tr>
      <w:tr w:rsidR="001D0CD9" w:rsidRPr="00873C7F" w14:paraId="24A41596" w14:textId="77777777" w:rsidTr="006E5771">
        <w:tc>
          <w:tcPr>
            <w:tcW w:w="3255" w:type="dxa"/>
            <w:vAlign w:val="center"/>
          </w:tcPr>
          <w:p w14:paraId="4771B3FE" w14:textId="20B8BF62" w:rsidR="001D0CD9" w:rsidRPr="006E5771" w:rsidRDefault="001D0CD9" w:rsidP="001D0CD9">
            <w:pPr>
              <w:rPr>
                <w:rFonts w:ascii="Segoe UI" w:hAnsi="Segoe UI" w:cs="Segoe UI"/>
                <w:sz w:val="22"/>
                <w:szCs w:val="22"/>
              </w:rPr>
            </w:pPr>
            <w:r w:rsidRPr="00F111EC">
              <w:rPr>
                <w:rFonts w:ascii="Segoe UI" w:hAnsi="Segoe UI" w:cs="Segoe UI"/>
                <w:sz w:val="22"/>
                <w:szCs w:val="22"/>
              </w:rPr>
              <w:t>Implementace</w:t>
            </w:r>
          </w:p>
        </w:tc>
        <w:tc>
          <w:tcPr>
            <w:tcW w:w="5805" w:type="dxa"/>
          </w:tcPr>
          <w:p w14:paraId="70130497" w14:textId="6A92C507"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implementace, instalace a konfiguraci Systém a uvedení Systém do provozu dle Návrhu Systém tak, aby mohlo být Systém po jeho akceptaci poskytováno jako komplexní služba zajišťující příslušné procesy Objednatele</w:t>
            </w:r>
          </w:p>
        </w:tc>
      </w:tr>
      <w:tr w:rsidR="001D0CD9" w:rsidRPr="00873C7F" w14:paraId="309DC5F4" w14:textId="77777777" w:rsidTr="006E5771">
        <w:tc>
          <w:tcPr>
            <w:tcW w:w="3255" w:type="dxa"/>
            <w:vAlign w:val="center"/>
          </w:tcPr>
          <w:p w14:paraId="426CD540" w14:textId="3F4855E7" w:rsidR="001D0CD9" w:rsidRPr="006E5771" w:rsidRDefault="001D0CD9" w:rsidP="001D0CD9">
            <w:pPr>
              <w:rPr>
                <w:rFonts w:ascii="Segoe UI" w:hAnsi="Segoe UI" w:cs="Segoe UI"/>
                <w:sz w:val="22"/>
                <w:szCs w:val="22"/>
              </w:rPr>
            </w:pPr>
            <w:r>
              <w:rPr>
                <w:rFonts w:ascii="Segoe UI" w:hAnsi="Segoe UI" w:cs="Segoe UI"/>
                <w:sz w:val="22"/>
                <w:szCs w:val="22"/>
              </w:rPr>
              <w:t>InsZ</w:t>
            </w:r>
          </w:p>
        </w:tc>
        <w:tc>
          <w:tcPr>
            <w:tcW w:w="5805" w:type="dxa"/>
          </w:tcPr>
          <w:p w14:paraId="643DC43A" w14:textId="5A5997DF" w:rsidR="001D0CD9" w:rsidRPr="006E5771" w:rsidRDefault="001D0CD9" w:rsidP="001D0CD9">
            <w:pPr>
              <w:jc w:val="both"/>
              <w:rPr>
                <w:rFonts w:ascii="Segoe UI" w:hAnsi="Segoe UI" w:cs="Segoe UI"/>
                <w:sz w:val="22"/>
                <w:szCs w:val="22"/>
              </w:rPr>
            </w:pPr>
            <w:r>
              <w:rPr>
                <w:rFonts w:ascii="Segoe UI" w:hAnsi="Segoe UI" w:cs="Segoe UI"/>
                <w:sz w:val="22"/>
                <w:szCs w:val="22"/>
              </w:rPr>
              <w:t>insolvenční zákon (zkratka)</w:t>
            </w:r>
          </w:p>
        </w:tc>
      </w:tr>
      <w:tr w:rsidR="001D0CD9" w:rsidRPr="00873C7F" w14:paraId="6CF32640" w14:textId="77777777" w:rsidTr="006E5771">
        <w:tc>
          <w:tcPr>
            <w:tcW w:w="3255" w:type="dxa"/>
            <w:vAlign w:val="center"/>
          </w:tcPr>
          <w:p w14:paraId="0AB62F48" w14:textId="73439387" w:rsidR="001D0CD9" w:rsidRPr="006E5771" w:rsidRDefault="001D0CD9" w:rsidP="001D0CD9">
            <w:pPr>
              <w:rPr>
                <w:rFonts w:ascii="Segoe UI" w:hAnsi="Segoe UI" w:cs="Segoe UI"/>
                <w:sz w:val="22"/>
                <w:szCs w:val="22"/>
              </w:rPr>
            </w:pPr>
            <w:r w:rsidRPr="00F111EC">
              <w:rPr>
                <w:rFonts w:ascii="Segoe UI" w:hAnsi="Segoe UI" w:cs="Segoe UI"/>
                <w:sz w:val="22"/>
                <w:szCs w:val="22"/>
              </w:rPr>
              <w:t>Insolvenční zákon</w:t>
            </w:r>
          </w:p>
        </w:tc>
        <w:tc>
          <w:tcPr>
            <w:tcW w:w="5805" w:type="dxa"/>
          </w:tcPr>
          <w:p w14:paraId="0A40A47E" w14:textId="027F9630"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Zákon ze dne 30. března 2006, č. 182/2006 Sb., upravuje Systém úpadku a hrozícího úpadku dlužníka soudním řízením.</w:t>
            </w:r>
          </w:p>
        </w:tc>
      </w:tr>
      <w:tr w:rsidR="001D0CD9" w:rsidRPr="00873C7F" w14:paraId="2BE82BC8" w14:textId="77777777" w:rsidTr="006E5771">
        <w:tc>
          <w:tcPr>
            <w:tcW w:w="3255" w:type="dxa"/>
            <w:vAlign w:val="center"/>
          </w:tcPr>
          <w:p w14:paraId="2945A398" w14:textId="0F4473C2" w:rsidR="001D0CD9" w:rsidRPr="006E5771" w:rsidRDefault="001D0CD9" w:rsidP="001D0CD9">
            <w:pPr>
              <w:rPr>
                <w:rFonts w:ascii="Segoe UI" w:hAnsi="Segoe UI" w:cs="Segoe UI"/>
                <w:sz w:val="22"/>
                <w:szCs w:val="22"/>
              </w:rPr>
            </w:pPr>
            <w:r w:rsidRPr="00F111EC">
              <w:rPr>
                <w:rFonts w:ascii="Segoe UI" w:hAnsi="Segoe UI" w:cs="Segoe UI"/>
                <w:sz w:val="22"/>
                <w:szCs w:val="22"/>
              </w:rPr>
              <w:t>interní informace</w:t>
            </w:r>
          </w:p>
        </w:tc>
        <w:tc>
          <w:tcPr>
            <w:tcW w:w="5805" w:type="dxa"/>
          </w:tcPr>
          <w:p w14:paraId="6FA1C3F9" w14:textId="50199711"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informace, které budou považovány za interní</w:t>
            </w:r>
          </w:p>
        </w:tc>
      </w:tr>
      <w:tr w:rsidR="001D0CD9" w:rsidRPr="00873C7F" w14:paraId="73324F27" w14:textId="77777777" w:rsidTr="006E5771">
        <w:tc>
          <w:tcPr>
            <w:tcW w:w="3255" w:type="dxa"/>
            <w:vAlign w:val="center"/>
          </w:tcPr>
          <w:p w14:paraId="72680416" w14:textId="0A78A7DD" w:rsidR="001D0CD9" w:rsidRPr="006E5771" w:rsidRDefault="001D0CD9" w:rsidP="001D0CD9">
            <w:pPr>
              <w:rPr>
                <w:rFonts w:ascii="Segoe UI" w:hAnsi="Segoe UI" w:cs="Segoe UI"/>
                <w:sz w:val="22"/>
                <w:szCs w:val="22"/>
              </w:rPr>
            </w:pPr>
            <w:r w:rsidRPr="00F111EC">
              <w:rPr>
                <w:rFonts w:ascii="Segoe UI" w:hAnsi="Segoe UI" w:cs="Segoe UI"/>
                <w:sz w:val="22"/>
                <w:szCs w:val="22"/>
              </w:rPr>
              <w:t>ISO 27001</w:t>
            </w:r>
          </w:p>
        </w:tc>
        <w:tc>
          <w:tcPr>
            <w:tcW w:w="5805" w:type="dxa"/>
          </w:tcPr>
          <w:p w14:paraId="1B71AE24" w14:textId="51CC786A"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Mezinárodně platný standard, který definuje požadavky na systém managementu bezpečnosti informací.</w:t>
            </w:r>
          </w:p>
        </w:tc>
      </w:tr>
      <w:tr w:rsidR="001D0CD9" w:rsidRPr="00873C7F" w14:paraId="168042A5" w14:textId="77777777" w:rsidTr="006E5771">
        <w:tc>
          <w:tcPr>
            <w:tcW w:w="3255" w:type="dxa"/>
            <w:vAlign w:val="center"/>
          </w:tcPr>
          <w:p w14:paraId="0D207362" w14:textId="797AFEEA" w:rsidR="001D0CD9" w:rsidRPr="006E5771" w:rsidRDefault="001D0CD9" w:rsidP="001D0CD9">
            <w:pPr>
              <w:rPr>
                <w:rFonts w:ascii="Segoe UI" w:hAnsi="Segoe UI" w:cs="Segoe UI"/>
                <w:sz w:val="22"/>
                <w:szCs w:val="22"/>
              </w:rPr>
            </w:pPr>
            <w:r w:rsidRPr="00F111EC">
              <w:rPr>
                <w:rFonts w:ascii="Segoe UI" w:hAnsi="Segoe UI" w:cs="Segoe UI"/>
                <w:sz w:val="22"/>
                <w:szCs w:val="22"/>
              </w:rPr>
              <w:t>IT (Information technology)</w:t>
            </w:r>
          </w:p>
        </w:tc>
        <w:tc>
          <w:tcPr>
            <w:tcW w:w="5805" w:type="dxa"/>
          </w:tcPr>
          <w:p w14:paraId="30F73385" w14:textId="7E925D6D"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Informační Technologie</w:t>
            </w:r>
          </w:p>
        </w:tc>
      </w:tr>
      <w:tr w:rsidR="001D0CD9" w:rsidRPr="00873C7F" w14:paraId="6D4C7509" w14:textId="77777777" w:rsidTr="006E5771">
        <w:tc>
          <w:tcPr>
            <w:tcW w:w="3255" w:type="dxa"/>
            <w:vAlign w:val="center"/>
          </w:tcPr>
          <w:p w14:paraId="43E91BCA" w14:textId="5A740D34" w:rsidR="001D0CD9" w:rsidRPr="00F111EC" w:rsidRDefault="001D0CD9" w:rsidP="001D0CD9">
            <w:pPr>
              <w:rPr>
                <w:rFonts w:ascii="Segoe UI" w:hAnsi="Segoe UI" w:cs="Segoe UI"/>
                <w:sz w:val="22"/>
                <w:szCs w:val="22"/>
              </w:rPr>
            </w:pPr>
            <w:r w:rsidRPr="00F111EC">
              <w:rPr>
                <w:rFonts w:ascii="Segoe UI" w:hAnsi="Segoe UI" w:cs="Segoe UI"/>
                <w:sz w:val="22"/>
                <w:szCs w:val="22"/>
              </w:rPr>
              <w:t>Licence</w:t>
            </w:r>
          </w:p>
        </w:tc>
        <w:tc>
          <w:tcPr>
            <w:tcW w:w="5805" w:type="dxa"/>
          </w:tcPr>
          <w:p w14:paraId="60DBDA24" w14:textId="08E3DD89" w:rsidR="001D0CD9" w:rsidRPr="00F111EC" w:rsidRDefault="001D0CD9" w:rsidP="001D0CD9">
            <w:pPr>
              <w:jc w:val="both"/>
              <w:rPr>
                <w:rFonts w:ascii="Segoe UI" w:hAnsi="Segoe UI" w:cs="Segoe UI"/>
                <w:sz w:val="22"/>
                <w:szCs w:val="22"/>
              </w:rPr>
            </w:pPr>
            <w:r w:rsidRPr="00F111EC">
              <w:rPr>
                <w:rFonts w:ascii="Segoe UI" w:hAnsi="Segoe UI" w:cs="Segoe UI"/>
                <w:sz w:val="22"/>
                <w:szCs w:val="22"/>
              </w:rPr>
              <w:t xml:space="preserve">licenční podmínky uvedené ve smlouvě v odst. </w:t>
            </w:r>
            <w:r>
              <w:rPr>
                <w:rFonts w:ascii="Segoe UI" w:hAnsi="Segoe UI" w:cs="Segoe UI"/>
                <w:sz w:val="22"/>
                <w:szCs w:val="22"/>
              </w:rPr>
              <w:fldChar w:fldCharType="begin"/>
            </w:r>
            <w:r>
              <w:rPr>
                <w:rFonts w:ascii="Segoe UI" w:hAnsi="Segoe UI" w:cs="Segoe UI"/>
                <w:sz w:val="22"/>
                <w:szCs w:val="22"/>
              </w:rPr>
              <w:instrText xml:space="preserve"> REF _Ref96090153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13.4</w:t>
            </w:r>
            <w:r>
              <w:rPr>
                <w:rFonts w:ascii="Segoe UI" w:hAnsi="Segoe UI" w:cs="Segoe UI"/>
                <w:sz w:val="22"/>
                <w:szCs w:val="22"/>
              </w:rPr>
              <w:fldChar w:fldCharType="end"/>
            </w:r>
            <w:r>
              <w:rPr>
                <w:rFonts w:ascii="Segoe UI" w:hAnsi="Segoe UI" w:cs="Segoe UI"/>
                <w:sz w:val="22"/>
                <w:szCs w:val="22"/>
              </w:rPr>
              <w:t xml:space="preserve"> </w:t>
            </w:r>
            <w:r w:rsidR="00F910CB" w:rsidRPr="00F111EC">
              <w:rPr>
                <w:rFonts w:ascii="Segoe UI" w:hAnsi="Segoe UI" w:cs="Segoe UI"/>
                <w:sz w:val="22"/>
                <w:szCs w:val="22"/>
              </w:rPr>
              <w:t>a</w:t>
            </w:r>
            <w:r w:rsidR="00F910CB">
              <w:rPr>
                <w:rFonts w:ascii="Segoe UI" w:hAnsi="Segoe UI" w:cs="Segoe UI"/>
                <w:sz w:val="22"/>
                <w:szCs w:val="22"/>
              </w:rPr>
              <w:t> </w:t>
            </w:r>
            <w:r w:rsidRPr="00F111EC">
              <w:rPr>
                <w:rFonts w:ascii="Segoe UI" w:hAnsi="Segoe UI" w:cs="Segoe UI"/>
                <w:sz w:val="22"/>
                <w:szCs w:val="22"/>
              </w:rPr>
              <w:t>násl. Smlouvy</w:t>
            </w:r>
          </w:p>
        </w:tc>
      </w:tr>
      <w:tr w:rsidR="001D0CD9" w:rsidRPr="00873C7F" w14:paraId="7073CDE8" w14:textId="77777777" w:rsidTr="001379D7">
        <w:tc>
          <w:tcPr>
            <w:tcW w:w="3255" w:type="dxa"/>
          </w:tcPr>
          <w:p w14:paraId="66C07BCA" w14:textId="579A5D28" w:rsidR="001D0CD9" w:rsidRPr="00F111EC" w:rsidRDefault="001D0CD9" w:rsidP="001D0CD9">
            <w:pPr>
              <w:rPr>
                <w:rFonts w:ascii="Segoe UI" w:hAnsi="Segoe UI" w:cs="Segoe UI"/>
                <w:sz w:val="22"/>
                <w:szCs w:val="22"/>
              </w:rPr>
            </w:pPr>
            <w:r w:rsidRPr="00727BD7">
              <w:t>MD</w:t>
            </w:r>
          </w:p>
        </w:tc>
        <w:tc>
          <w:tcPr>
            <w:tcW w:w="5805" w:type="dxa"/>
          </w:tcPr>
          <w:p w14:paraId="0159E35B" w14:textId="57F4AAE3" w:rsidR="001D0CD9" w:rsidRPr="00F111EC" w:rsidRDefault="001D0CD9" w:rsidP="001D0CD9">
            <w:pPr>
              <w:jc w:val="both"/>
              <w:rPr>
                <w:rFonts w:ascii="Segoe UI" w:hAnsi="Segoe UI" w:cs="Segoe UI"/>
                <w:sz w:val="22"/>
                <w:szCs w:val="22"/>
              </w:rPr>
            </w:pPr>
            <w:r w:rsidRPr="00727BD7">
              <w:t>zkratka Man Day, práce jednoho člověka za jeden den, tedy obvykle osm pracovních hodin</w:t>
            </w:r>
          </w:p>
        </w:tc>
      </w:tr>
      <w:tr w:rsidR="001D0CD9" w:rsidRPr="00873C7F" w14:paraId="45E36B45" w14:textId="77777777" w:rsidTr="006E5771">
        <w:tc>
          <w:tcPr>
            <w:tcW w:w="3255" w:type="dxa"/>
            <w:vAlign w:val="center"/>
          </w:tcPr>
          <w:p w14:paraId="5DDC61E6" w14:textId="481ACC85" w:rsidR="001D0CD9" w:rsidRPr="006E5771" w:rsidRDefault="001D0CD9" w:rsidP="001D0CD9">
            <w:pPr>
              <w:rPr>
                <w:rFonts w:ascii="Segoe UI" w:hAnsi="Segoe UI" w:cs="Segoe UI"/>
                <w:sz w:val="22"/>
                <w:szCs w:val="22"/>
              </w:rPr>
            </w:pPr>
            <w:r w:rsidRPr="00F111EC">
              <w:rPr>
                <w:rFonts w:ascii="Segoe UI" w:hAnsi="Segoe UI" w:cs="Segoe UI"/>
                <w:sz w:val="22"/>
                <w:szCs w:val="22"/>
              </w:rPr>
              <w:t>nespolehlivý plátce</w:t>
            </w:r>
          </w:p>
        </w:tc>
        <w:tc>
          <w:tcPr>
            <w:tcW w:w="5805" w:type="dxa"/>
          </w:tcPr>
          <w:p w14:paraId="6AA48DDE" w14:textId="4724F6AA"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nespolehlivý plátce ve smyslu § 106a zákona o DPH</w:t>
            </w:r>
          </w:p>
        </w:tc>
      </w:tr>
      <w:tr w:rsidR="001D0CD9" w:rsidRPr="00873C7F" w14:paraId="54D3812E" w14:textId="77777777" w:rsidTr="0014653E">
        <w:tc>
          <w:tcPr>
            <w:tcW w:w="3255" w:type="dxa"/>
            <w:vAlign w:val="center"/>
          </w:tcPr>
          <w:p w14:paraId="03CF3BF5" w14:textId="65E0A388" w:rsidR="001D0CD9" w:rsidRPr="00F111EC" w:rsidRDefault="001D0CD9" w:rsidP="001D0CD9">
            <w:pPr>
              <w:rPr>
                <w:rFonts w:ascii="Segoe UI" w:hAnsi="Segoe UI" w:cs="Segoe UI"/>
                <w:sz w:val="22"/>
                <w:szCs w:val="22"/>
              </w:rPr>
            </w:pPr>
            <w:r w:rsidRPr="00F111EC">
              <w:rPr>
                <w:rFonts w:ascii="Segoe UI" w:hAnsi="Segoe UI" w:cs="Segoe UI"/>
                <w:sz w:val="22"/>
                <w:szCs w:val="22"/>
              </w:rPr>
              <w:t>občanský zákoník</w:t>
            </w:r>
          </w:p>
        </w:tc>
        <w:tc>
          <w:tcPr>
            <w:tcW w:w="5805" w:type="dxa"/>
          </w:tcPr>
          <w:p w14:paraId="403BE52B" w14:textId="75EE8559" w:rsidR="001D0CD9" w:rsidRPr="00F111EC" w:rsidRDefault="001D0CD9" w:rsidP="001D0CD9">
            <w:pPr>
              <w:jc w:val="both"/>
              <w:rPr>
                <w:rFonts w:ascii="Segoe UI" w:hAnsi="Segoe UI" w:cs="Segoe UI"/>
                <w:sz w:val="22"/>
                <w:szCs w:val="22"/>
              </w:rPr>
            </w:pPr>
            <w:r w:rsidRPr="00F111EC">
              <w:rPr>
                <w:rFonts w:ascii="Segoe UI" w:hAnsi="Segoe UI" w:cs="Segoe UI"/>
                <w:sz w:val="22"/>
                <w:szCs w:val="22"/>
              </w:rPr>
              <w:t>zákon č. 89/2012 Sb., občanský zákoník, ve znění pozdějších předpisů</w:t>
            </w:r>
          </w:p>
        </w:tc>
      </w:tr>
      <w:tr w:rsidR="001D0CD9" w:rsidRPr="00873C7F" w14:paraId="1CFC6DE1" w14:textId="77777777" w:rsidTr="006E5771">
        <w:tc>
          <w:tcPr>
            <w:tcW w:w="3255" w:type="dxa"/>
            <w:vAlign w:val="center"/>
          </w:tcPr>
          <w:p w14:paraId="6B287220" w14:textId="5A7EAB94" w:rsidR="001D0CD9" w:rsidRPr="00F111EC" w:rsidRDefault="001D0CD9" w:rsidP="001D0CD9">
            <w:pPr>
              <w:rPr>
                <w:rFonts w:ascii="Segoe UI" w:hAnsi="Segoe UI" w:cs="Segoe UI"/>
                <w:sz w:val="22"/>
                <w:szCs w:val="22"/>
              </w:rPr>
            </w:pPr>
            <w:r w:rsidRPr="00F111EC">
              <w:rPr>
                <w:rFonts w:ascii="Segoe UI" w:hAnsi="Segoe UI" w:cs="Segoe UI"/>
                <w:sz w:val="22"/>
                <w:szCs w:val="22"/>
              </w:rPr>
              <w:t>Objednatel</w:t>
            </w:r>
          </w:p>
        </w:tc>
        <w:tc>
          <w:tcPr>
            <w:tcW w:w="5805" w:type="dxa"/>
          </w:tcPr>
          <w:p w14:paraId="09AF1670" w14:textId="48893D88" w:rsidR="001D0CD9" w:rsidRPr="00F111EC" w:rsidRDefault="001D0CD9" w:rsidP="001D0CD9">
            <w:pPr>
              <w:jc w:val="both"/>
              <w:rPr>
                <w:rFonts w:ascii="Segoe UI" w:hAnsi="Segoe UI" w:cs="Segoe UI"/>
                <w:sz w:val="22"/>
                <w:szCs w:val="22"/>
              </w:rPr>
            </w:pPr>
            <w:r w:rsidRPr="00F111EC">
              <w:rPr>
                <w:rFonts w:ascii="Segoe UI" w:hAnsi="Segoe UI" w:cs="Segoe UI"/>
                <w:sz w:val="22"/>
                <w:szCs w:val="22"/>
              </w:rPr>
              <w:t>Česká republika – Ministerstvo zahraničních věcí</w:t>
            </w:r>
          </w:p>
        </w:tc>
      </w:tr>
      <w:tr w:rsidR="001D0CD9" w:rsidRPr="00873C7F" w14:paraId="1DC6F852" w14:textId="77777777" w:rsidTr="006E5771">
        <w:tc>
          <w:tcPr>
            <w:tcW w:w="3255" w:type="dxa"/>
            <w:vAlign w:val="center"/>
          </w:tcPr>
          <w:p w14:paraId="09C44D7B" w14:textId="238C4341" w:rsidR="001D0CD9" w:rsidRPr="00F111EC" w:rsidRDefault="001D0CD9" w:rsidP="001D0CD9">
            <w:pPr>
              <w:rPr>
                <w:rFonts w:ascii="Segoe UI" w:hAnsi="Segoe UI" w:cs="Segoe UI"/>
                <w:sz w:val="22"/>
                <w:szCs w:val="22"/>
              </w:rPr>
            </w:pPr>
            <w:r w:rsidRPr="00F111EC">
              <w:rPr>
                <w:rFonts w:ascii="Segoe UI" w:hAnsi="Segoe UI" w:cs="Segoe UI"/>
                <w:sz w:val="22"/>
                <w:szCs w:val="22"/>
              </w:rPr>
              <w:t>odstávka</w:t>
            </w:r>
          </w:p>
        </w:tc>
        <w:tc>
          <w:tcPr>
            <w:tcW w:w="5805" w:type="dxa"/>
          </w:tcPr>
          <w:p w14:paraId="4ADD104B" w14:textId="56FCDFC4" w:rsidR="001D0CD9" w:rsidRPr="00F111EC" w:rsidRDefault="001D0CD9" w:rsidP="001D0CD9">
            <w:pPr>
              <w:jc w:val="both"/>
              <w:rPr>
                <w:rFonts w:ascii="Segoe UI" w:hAnsi="Segoe UI" w:cs="Segoe UI"/>
                <w:sz w:val="22"/>
                <w:szCs w:val="22"/>
              </w:rPr>
            </w:pPr>
            <w:r w:rsidRPr="00F111EC">
              <w:rPr>
                <w:rFonts w:ascii="Segoe UI" w:hAnsi="Segoe UI" w:cs="Segoe UI"/>
                <w:sz w:val="22"/>
                <w:szCs w:val="22"/>
              </w:rPr>
              <w:t>odstávka Systému anebo výluka Podpory prováděné za účelem plánované údržby Systém</w:t>
            </w:r>
          </w:p>
        </w:tc>
      </w:tr>
      <w:tr w:rsidR="001D0CD9" w:rsidRPr="00873C7F" w14:paraId="403B27CC" w14:textId="77777777" w:rsidTr="006E5771">
        <w:tc>
          <w:tcPr>
            <w:tcW w:w="3255" w:type="dxa"/>
            <w:vAlign w:val="center"/>
          </w:tcPr>
          <w:p w14:paraId="5C48179F" w14:textId="3334C435" w:rsidR="001D0CD9" w:rsidRPr="006E5771" w:rsidRDefault="001D0CD9" w:rsidP="001D0CD9">
            <w:pPr>
              <w:rPr>
                <w:rFonts w:ascii="Segoe UI" w:hAnsi="Segoe UI" w:cs="Segoe UI"/>
                <w:sz w:val="22"/>
                <w:szCs w:val="22"/>
              </w:rPr>
            </w:pPr>
            <w:r w:rsidRPr="00F111EC">
              <w:rPr>
                <w:rFonts w:ascii="Segoe UI" w:hAnsi="Segoe UI" w:cs="Segoe UI"/>
                <w:sz w:val="22"/>
                <w:szCs w:val="22"/>
              </w:rPr>
              <w:t>Osobní údaj</w:t>
            </w:r>
          </w:p>
        </w:tc>
        <w:tc>
          <w:tcPr>
            <w:tcW w:w="5805" w:type="dxa"/>
          </w:tcPr>
          <w:p w14:paraId="54BF0BF9" w14:textId="0A57FCB3"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tc>
      </w:tr>
      <w:tr w:rsidR="001D0CD9" w:rsidRPr="00873C7F" w14:paraId="5DCE46FA" w14:textId="77777777" w:rsidTr="0014653E">
        <w:tc>
          <w:tcPr>
            <w:tcW w:w="3255" w:type="dxa"/>
            <w:vAlign w:val="center"/>
          </w:tcPr>
          <w:p w14:paraId="4B1B03D9" w14:textId="7850D9A8" w:rsidR="001D0CD9" w:rsidRPr="006E5771" w:rsidRDefault="001D0CD9" w:rsidP="001D0CD9">
            <w:pPr>
              <w:rPr>
                <w:rFonts w:ascii="Segoe UI" w:hAnsi="Segoe UI" w:cs="Segoe UI"/>
                <w:sz w:val="22"/>
                <w:szCs w:val="22"/>
              </w:rPr>
            </w:pPr>
            <w:r w:rsidRPr="00F111EC">
              <w:rPr>
                <w:rFonts w:ascii="Segoe UI" w:hAnsi="Segoe UI" w:cs="Segoe UI"/>
                <w:sz w:val="22"/>
                <w:szCs w:val="22"/>
              </w:rPr>
              <w:t>PC</w:t>
            </w:r>
          </w:p>
        </w:tc>
        <w:tc>
          <w:tcPr>
            <w:tcW w:w="5805" w:type="dxa"/>
          </w:tcPr>
          <w:p w14:paraId="666F7AFE" w14:textId="50BAEA1B"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Personal Computer, osobní počítač</w:t>
            </w:r>
          </w:p>
        </w:tc>
      </w:tr>
      <w:tr w:rsidR="001D0CD9" w:rsidRPr="00873C7F" w14:paraId="795F2DAC" w14:textId="77777777" w:rsidTr="0014653E">
        <w:tc>
          <w:tcPr>
            <w:tcW w:w="3255" w:type="dxa"/>
            <w:vAlign w:val="center"/>
          </w:tcPr>
          <w:p w14:paraId="3B4E489F" w14:textId="2DB3F330" w:rsidR="001D0CD9" w:rsidRPr="006E5771" w:rsidRDefault="001D0CD9" w:rsidP="001D0CD9">
            <w:pPr>
              <w:rPr>
                <w:rFonts w:ascii="Segoe UI" w:hAnsi="Segoe UI" w:cs="Segoe UI"/>
                <w:sz w:val="22"/>
                <w:szCs w:val="22"/>
              </w:rPr>
            </w:pPr>
            <w:r w:rsidRPr="00F111EC">
              <w:rPr>
                <w:rFonts w:ascii="Segoe UI" w:hAnsi="Segoe UI" w:cs="Segoe UI"/>
                <w:sz w:val="22"/>
                <w:szCs w:val="22"/>
              </w:rPr>
              <w:t>plnění</w:t>
            </w:r>
          </w:p>
        </w:tc>
        <w:tc>
          <w:tcPr>
            <w:tcW w:w="5805" w:type="dxa"/>
          </w:tcPr>
          <w:p w14:paraId="4544BEF9" w14:textId="13588AFE"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 xml:space="preserve">plnění dle </w:t>
            </w:r>
            <w:r w:rsidRPr="001D0CD9">
              <w:rPr>
                <w:rFonts w:ascii="Segoe UI" w:hAnsi="Segoe UI" w:cs="Segoe UI"/>
                <w:sz w:val="22"/>
                <w:szCs w:val="22"/>
              </w:rPr>
              <w:t xml:space="preserve">odst. </w:t>
            </w:r>
            <w:r w:rsidRPr="001D0CD9">
              <w:rPr>
                <w:rFonts w:ascii="Segoe UI" w:hAnsi="Segoe UI" w:cs="Segoe UI"/>
                <w:sz w:val="22"/>
                <w:szCs w:val="22"/>
              </w:rPr>
              <w:fldChar w:fldCharType="begin"/>
            </w:r>
            <w:r w:rsidRPr="001D0CD9">
              <w:rPr>
                <w:rFonts w:ascii="Segoe UI" w:hAnsi="Segoe UI" w:cs="Segoe UI"/>
                <w:sz w:val="22"/>
                <w:szCs w:val="22"/>
              </w:rPr>
              <w:instrText xml:space="preserve"> REF _Ref93390526 \r \h  \* MERGEFORMAT </w:instrText>
            </w:r>
            <w:r w:rsidRPr="001D0CD9">
              <w:rPr>
                <w:rFonts w:ascii="Segoe UI" w:hAnsi="Segoe UI" w:cs="Segoe UI"/>
                <w:sz w:val="22"/>
                <w:szCs w:val="22"/>
              </w:rPr>
            </w:r>
            <w:r w:rsidRPr="001D0CD9">
              <w:rPr>
                <w:rFonts w:ascii="Segoe UI" w:hAnsi="Segoe UI" w:cs="Segoe UI"/>
                <w:sz w:val="22"/>
                <w:szCs w:val="22"/>
              </w:rPr>
              <w:fldChar w:fldCharType="separate"/>
            </w:r>
            <w:r w:rsidRPr="001D0CD9">
              <w:rPr>
                <w:rFonts w:ascii="Segoe UI" w:hAnsi="Segoe UI" w:cs="Segoe UI"/>
                <w:sz w:val="22"/>
                <w:szCs w:val="22"/>
              </w:rPr>
              <w:t>3.1</w:t>
            </w:r>
            <w:r w:rsidRPr="001D0CD9">
              <w:rPr>
                <w:rFonts w:ascii="Segoe UI" w:hAnsi="Segoe UI" w:cs="Segoe UI"/>
                <w:sz w:val="22"/>
                <w:szCs w:val="22"/>
              </w:rPr>
              <w:fldChar w:fldCharType="end"/>
            </w:r>
            <w:r w:rsidRPr="001D0CD9">
              <w:rPr>
                <w:rFonts w:ascii="Segoe UI" w:hAnsi="Segoe UI" w:cs="Segoe UI"/>
                <w:sz w:val="22"/>
                <w:szCs w:val="22"/>
              </w:rPr>
              <w:t xml:space="preserve"> až </w:t>
            </w:r>
            <w:r w:rsidRPr="001D0CD9">
              <w:rPr>
                <w:rFonts w:ascii="Segoe UI" w:hAnsi="Segoe UI" w:cs="Segoe UI"/>
                <w:sz w:val="22"/>
                <w:szCs w:val="22"/>
              </w:rPr>
              <w:fldChar w:fldCharType="begin"/>
            </w:r>
            <w:r w:rsidRPr="001D0CD9">
              <w:rPr>
                <w:rFonts w:ascii="Segoe UI" w:hAnsi="Segoe UI" w:cs="Segoe UI"/>
                <w:sz w:val="22"/>
                <w:szCs w:val="22"/>
              </w:rPr>
              <w:instrText xml:space="preserve"> REF _Ref93390541 \r \h </w:instrText>
            </w:r>
            <w:r>
              <w:rPr>
                <w:rFonts w:ascii="Segoe UI" w:hAnsi="Segoe UI" w:cs="Segoe UI"/>
                <w:sz w:val="22"/>
                <w:szCs w:val="22"/>
              </w:rPr>
              <w:instrText xml:space="preserve"> \* MERGEFORMAT </w:instrText>
            </w:r>
            <w:r w:rsidRPr="001D0CD9">
              <w:rPr>
                <w:rFonts w:ascii="Segoe UI" w:hAnsi="Segoe UI" w:cs="Segoe UI"/>
                <w:sz w:val="22"/>
                <w:szCs w:val="22"/>
              </w:rPr>
            </w:r>
            <w:r w:rsidRPr="001D0CD9">
              <w:rPr>
                <w:rFonts w:ascii="Segoe UI" w:hAnsi="Segoe UI" w:cs="Segoe UI"/>
                <w:sz w:val="22"/>
                <w:szCs w:val="22"/>
              </w:rPr>
              <w:fldChar w:fldCharType="separate"/>
            </w:r>
            <w:r w:rsidRPr="001D0CD9">
              <w:rPr>
                <w:rFonts w:ascii="Segoe UI" w:hAnsi="Segoe UI" w:cs="Segoe UI"/>
                <w:sz w:val="22"/>
                <w:szCs w:val="22"/>
              </w:rPr>
              <w:t>3.11</w:t>
            </w:r>
            <w:r w:rsidRPr="001D0CD9">
              <w:rPr>
                <w:rFonts w:ascii="Segoe UI" w:hAnsi="Segoe UI" w:cs="Segoe UI"/>
                <w:sz w:val="22"/>
                <w:szCs w:val="22"/>
              </w:rPr>
              <w:fldChar w:fldCharType="end"/>
            </w:r>
            <w:r w:rsidRPr="001D0CD9">
              <w:rPr>
                <w:rFonts w:ascii="Segoe UI" w:hAnsi="Segoe UI" w:cs="Segoe UI"/>
                <w:sz w:val="22"/>
                <w:szCs w:val="22"/>
              </w:rPr>
              <w:t xml:space="preserve"> Smlouvy</w:t>
            </w:r>
          </w:p>
        </w:tc>
      </w:tr>
      <w:tr w:rsidR="001D0CD9" w:rsidRPr="00873C7F" w14:paraId="6FAB2F4A" w14:textId="77777777" w:rsidTr="0014653E">
        <w:tc>
          <w:tcPr>
            <w:tcW w:w="3255" w:type="dxa"/>
            <w:vAlign w:val="center"/>
          </w:tcPr>
          <w:p w14:paraId="658B0F9C" w14:textId="7350AF5E" w:rsidR="001D0CD9" w:rsidRPr="006E5771" w:rsidRDefault="001D0CD9" w:rsidP="001D0CD9">
            <w:pPr>
              <w:rPr>
                <w:rFonts w:ascii="Segoe UI" w:hAnsi="Segoe UI" w:cs="Segoe UI"/>
                <w:sz w:val="22"/>
                <w:szCs w:val="22"/>
              </w:rPr>
            </w:pPr>
            <w:r w:rsidRPr="00F111EC">
              <w:rPr>
                <w:rFonts w:ascii="Segoe UI" w:hAnsi="Segoe UI" w:cs="Segoe UI"/>
                <w:sz w:val="22"/>
                <w:szCs w:val="22"/>
              </w:rPr>
              <w:t>Podpora</w:t>
            </w:r>
          </w:p>
        </w:tc>
        <w:tc>
          <w:tcPr>
            <w:tcW w:w="5805" w:type="dxa"/>
          </w:tcPr>
          <w:p w14:paraId="22E2BE4C" w14:textId="523D2681"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 xml:space="preserve">služby dle bodu </w:t>
            </w:r>
            <w:r>
              <w:rPr>
                <w:rFonts w:ascii="Segoe UI" w:hAnsi="Segoe UI" w:cs="Segoe UI"/>
                <w:sz w:val="22"/>
                <w:szCs w:val="22"/>
              </w:rPr>
              <w:fldChar w:fldCharType="begin"/>
            </w:r>
            <w:r>
              <w:rPr>
                <w:rFonts w:ascii="Segoe UI" w:hAnsi="Segoe UI" w:cs="Segoe UI"/>
                <w:sz w:val="22"/>
                <w:szCs w:val="22"/>
              </w:rPr>
              <w:instrText xml:space="preserve"> REF _Ref93267868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3.1.1.5</w:t>
            </w:r>
            <w:r>
              <w:rPr>
                <w:rFonts w:ascii="Segoe UI" w:hAnsi="Segoe UI" w:cs="Segoe UI"/>
                <w:sz w:val="22"/>
                <w:szCs w:val="22"/>
              </w:rPr>
              <w:fldChar w:fldCharType="end"/>
            </w:r>
            <w:r>
              <w:rPr>
                <w:rFonts w:ascii="Segoe UI" w:hAnsi="Segoe UI" w:cs="Segoe UI"/>
                <w:sz w:val="22"/>
                <w:szCs w:val="22"/>
              </w:rPr>
              <w:t xml:space="preserve"> </w:t>
            </w:r>
            <w:r w:rsidRPr="00F111EC">
              <w:rPr>
                <w:rFonts w:ascii="Segoe UI" w:hAnsi="Segoe UI" w:cs="Segoe UI"/>
                <w:sz w:val="22"/>
                <w:szCs w:val="22"/>
              </w:rPr>
              <w:t>Smlouvy</w:t>
            </w:r>
          </w:p>
        </w:tc>
      </w:tr>
      <w:tr w:rsidR="001D0CD9" w:rsidRPr="00873C7F" w14:paraId="28217B19" w14:textId="77777777" w:rsidTr="0014653E">
        <w:tc>
          <w:tcPr>
            <w:tcW w:w="3255" w:type="dxa"/>
            <w:vAlign w:val="center"/>
          </w:tcPr>
          <w:p w14:paraId="16DF30D5" w14:textId="26ECA5FE" w:rsidR="001D0CD9" w:rsidRPr="006E5771" w:rsidRDefault="001D0CD9" w:rsidP="001D0CD9">
            <w:pPr>
              <w:rPr>
                <w:rFonts w:ascii="Segoe UI" w:hAnsi="Segoe UI" w:cs="Segoe UI"/>
                <w:sz w:val="22"/>
                <w:szCs w:val="22"/>
              </w:rPr>
            </w:pPr>
            <w:r w:rsidRPr="00F111EC">
              <w:rPr>
                <w:rFonts w:ascii="Segoe UI" w:hAnsi="Segoe UI" w:cs="Segoe UI"/>
                <w:sz w:val="22"/>
                <w:szCs w:val="22"/>
              </w:rPr>
              <w:t>Poskytovatel</w:t>
            </w:r>
          </w:p>
        </w:tc>
        <w:tc>
          <w:tcPr>
            <w:tcW w:w="5805" w:type="dxa"/>
          </w:tcPr>
          <w:p w14:paraId="0B612051" w14:textId="5FFAE8DB"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smluvní strana, s kterou Objednatel uzavírá Smlouvu</w:t>
            </w:r>
          </w:p>
        </w:tc>
      </w:tr>
      <w:tr w:rsidR="001D0CD9" w:rsidRPr="00873C7F" w14:paraId="0800C89B" w14:textId="77777777" w:rsidTr="006E5771">
        <w:tc>
          <w:tcPr>
            <w:tcW w:w="3255" w:type="dxa"/>
            <w:vAlign w:val="center"/>
          </w:tcPr>
          <w:p w14:paraId="0EA2008B" w14:textId="6BEAB934" w:rsidR="001D0CD9" w:rsidRPr="006E5771" w:rsidRDefault="001D0CD9" w:rsidP="001D0CD9">
            <w:pPr>
              <w:rPr>
                <w:rFonts w:ascii="Segoe UI" w:hAnsi="Segoe UI" w:cs="Segoe UI"/>
                <w:sz w:val="22"/>
                <w:szCs w:val="22"/>
              </w:rPr>
            </w:pPr>
            <w:r w:rsidRPr="00F111EC">
              <w:rPr>
                <w:rFonts w:ascii="Segoe UI" w:hAnsi="Segoe UI" w:cs="Segoe UI"/>
                <w:sz w:val="22"/>
                <w:szCs w:val="22"/>
              </w:rPr>
              <w:t>Pracovní den</w:t>
            </w:r>
          </w:p>
        </w:tc>
        <w:tc>
          <w:tcPr>
            <w:tcW w:w="5805" w:type="dxa"/>
          </w:tcPr>
          <w:p w14:paraId="77FB8A97" w14:textId="26CFFFA5" w:rsidR="001D0CD9" w:rsidRPr="006E5771" w:rsidRDefault="001D0CD9" w:rsidP="001D0CD9">
            <w:pPr>
              <w:jc w:val="both"/>
              <w:rPr>
                <w:rFonts w:ascii="Segoe UI" w:hAnsi="Segoe UI" w:cs="Segoe UI"/>
                <w:sz w:val="22"/>
                <w:szCs w:val="22"/>
              </w:rPr>
            </w:pPr>
            <w:r w:rsidRPr="00F111EC">
              <w:rPr>
                <w:rFonts w:ascii="Segoe UI" w:hAnsi="Segoe UI" w:cs="Segoe UI"/>
                <w:sz w:val="22"/>
                <w:szCs w:val="22"/>
                <w:lang w:eastAsia="en-US"/>
              </w:rPr>
              <w:t>kterýkoliv den v období od pondělí do pátku mimo dnů pracovních volna (soboty), státních svátků a ostatních svátků (dle zákona č. 245/2000 Sb., o státních svátcích, o ostatních svátcích, o významných dnech a o dnech pracovního klidu, ve znění pozdějších předpisů).</w:t>
            </w:r>
          </w:p>
        </w:tc>
      </w:tr>
      <w:tr w:rsidR="001D0CD9" w:rsidRPr="00873C7F" w14:paraId="18777825" w14:textId="77777777" w:rsidTr="006E5771">
        <w:tc>
          <w:tcPr>
            <w:tcW w:w="3255" w:type="dxa"/>
            <w:vAlign w:val="center"/>
          </w:tcPr>
          <w:p w14:paraId="4A9155C8" w14:textId="360ADD61" w:rsidR="001D0CD9" w:rsidRPr="00F111EC" w:rsidRDefault="001D0CD9" w:rsidP="001D0CD9">
            <w:pPr>
              <w:rPr>
                <w:rFonts w:ascii="Segoe UI" w:hAnsi="Segoe UI" w:cs="Segoe UI"/>
                <w:sz w:val="22"/>
                <w:szCs w:val="22"/>
              </w:rPr>
            </w:pPr>
            <w:r w:rsidRPr="00F111EC">
              <w:rPr>
                <w:rFonts w:ascii="Segoe UI" w:hAnsi="Segoe UI" w:cs="Segoe UI"/>
                <w:sz w:val="22"/>
                <w:szCs w:val="22"/>
              </w:rPr>
              <w:t>Pracovní hodina</w:t>
            </w:r>
          </w:p>
        </w:tc>
        <w:tc>
          <w:tcPr>
            <w:tcW w:w="5805" w:type="dxa"/>
          </w:tcPr>
          <w:p w14:paraId="4494B884" w14:textId="59DB9EF7" w:rsidR="001D0CD9" w:rsidRPr="00F111EC" w:rsidRDefault="001D0CD9" w:rsidP="001D0CD9">
            <w:pPr>
              <w:jc w:val="both"/>
              <w:rPr>
                <w:rFonts w:ascii="Segoe UI" w:hAnsi="Segoe UI" w:cs="Segoe UI"/>
                <w:sz w:val="22"/>
                <w:szCs w:val="22"/>
                <w:lang w:eastAsia="en-US"/>
              </w:rPr>
            </w:pPr>
            <w:r w:rsidRPr="00F111EC">
              <w:rPr>
                <w:rFonts w:ascii="Segoe UI" w:hAnsi="Segoe UI" w:cs="Segoe UI"/>
                <w:sz w:val="22"/>
                <w:szCs w:val="22"/>
              </w:rPr>
              <w:t>kterákoliv hodina v průběhu provozní doby služby Podpory</w:t>
            </w:r>
          </w:p>
        </w:tc>
      </w:tr>
      <w:tr w:rsidR="001D0CD9" w:rsidRPr="00873C7F" w14:paraId="7F59316D" w14:textId="77777777" w:rsidTr="006E5771">
        <w:tc>
          <w:tcPr>
            <w:tcW w:w="3255" w:type="dxa"/>
            <w:vAlign w:val="center"/>
          </w:tcPr>
          <w:p w14:paraId="385011B9" w14:textId="1E8181EE" w:rsidR="001D0CD9" w:rsidRPr="00F111EC" w:rsidRDefault="001D0CD9" w:rsidP="001D0CD9">
            <w:pPr>
              <w:rPr>
                <w:rFonts w:ascii="Segoe UI" w:hAnsi="Segoe UI" w:cs="Segoe UI"/>
                <w:sz w:val="22"/>
                <w:szCs w:val="22"/>
              </w:rPr>
            </w:pPr>
            <w:r w:rsidRPr="00F111EC">
              <w:rPr>
                <w:rFonts w:ascii="Segoe UI" w:hAnsi="Segoe UI" w:cs="Segoe UI"/>
                <w:sz w:val="22"/>
                <w:szCs w:val="22"/>
              </w:rPr>
              <w:t>Profylaxe</w:t>
            </w:r>
          </w:p>
        </w:tc>
        <w:tc>
          <w:tcPr>
            <w:tcW w:w="5805" w:type="dxa"/>
          </w:tcPr>
          <w:p w14:paraId="72C4B4CE" w14:textId="696256F5" w:rsidR="001D0CD9" w:rsidRPr="00F111EC" w:rsidRDefault="001D0CD9" w:rsidP="001D0CD9">
            <w:pPr>
              <w:jc w:val="both"/>
              <w:rPr>
                <w:rFonts w:ascii="Segoe UI" w:hAnsi="Segoe UI" w:cs="Segoe UI"/>
                <w:sz w:val="22"/>
                <w:szCs w:val="22"/>
              </w:rPr>
            </w:pPr>
            <w:r w:rsidRPr="00F111EC">
              <w:rPr>
                <w:rFonts w:ascii="Segoe UI" w:hAnsi="Segoe UI" w:cs="Segoe UI"/>
                <w:sz w:val="22"/>
                <w:szCs w:val="22"/>
              </w:rPr>
              <w:t>Představuje pravidelné preventivní prohlídky zaměřené na funkčnost komunikačního systému jako celku.</w:t>
            </w:r>
          </w:p>
        </w:tc>
      </w:tr>
      <w:tr w:rsidR="001D0CD9" w:rsidRPr="00873C7F" w14:paraId="1E32EF7C" w14:textId="77777777" w:rsidTr="006E5771">
        <w:tc>
          <w:tcPr>
            <w:tcW w:w="3255" w:type="dxa"/>
            <w:vAlign w:val="center"/>
          </w:tcPr>
          <w:p w14:paraId="0A7944ED" w14:textId="3469CE1E" w:rsidR="001D0CD9" w:rsidRPr="006E5771" w:rsidRDefault="001D0CD9" w:rsidP="001D0CD9">
            <w:pPr>
              <w:rPr>
                <w:rFonts w:ascii="Segoe UI" w:hAnsi="Segoe UI" w:cs="Segoe UI"/>
                <w:sz w:val="22"/>
                <w:szCs w:val="22"/>
              </w:rPr>
            </w:pPr>
            <w:r w:rsidRPr="00F111EC">
              <w:rPr>
                <w:rFonts w:ascii="Segoe UI" w:hAnsi="Segoe UI" w:cs="Segoe UI"/>
                <w:sz w:val="22"/>
                <w:szCs w:val="22"/>
              </w:rPr>
              <w:t>Provozní doba</w:t>
            </w:r>
          </w:p>
        </w:tc>
        <w:tc>
          <w:tcPr>
            <w:tcW w:w="5805" w:type="dxa"/>
          </w:tcPr>
          <w:p w14:paraId="6955DE02" w14:textId="5A15224C"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provozní doba služby Podpory je v pracovních dnech od 8:00 do 16:00 hod</w:t>
            </w:r>
          </w:p>
        </w:tc>
      </w:tr>
      <w:tr w:rsidR="001D0CD9" w:rsidRPr="00873C7F" w14:paraId="552EFAA8" w14:textId="77777777" w:rsidTr="006E5771">
        <w:tc>
          <w:tcPr>
            <w:tcW w:w="3255" w:type="dxa"/>
            <w:vAlign w:val="center"/>
          </w:tcPr>
          <w:p w14:paraId="61B2A9D5" w14:textId="7238D31E" w:rsidR="001D0CD9" w:rsidRPr="006E5771" w:rsidRDefault="001D0CD9" w:rsidP="001D0CD9">
            <w:pPr>
              <w:rPr>
                <w:rFonts w:ascii="Segoe UI" w:hAnsi="Segoe UI" w:cs="Segoe UI"/>
                <w:sz w:val="22"/>
                <w:szCs w:val="22"/>
              </w:rPr>
            </w:pPr>
            <w:r w:rsidRPr="00F111EC">
              <w:rPr>
                <w:rFonts w:ascii="Segoe UI" w:hAnsi="Segoe UI" w:cs="Segoe UI"/>
                <w:sz w:val="22"/>
                <w:szCs w:val="22"/>
              </w:rPr>
              <w:t>Průběžný audit</w:t>
            </w:r>
          </w:p>
        </w:tc>
        <w:tc>
          <w:tcPr>
            <w:tcW w:w="5805" w:type="dxa"/>
          </w:tcPr>
          <w:p w14:paraId="1E2A3B3B" w14:textId="090811F3"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audit provedený u Poskytovatele po uzavření Smlouvy, který není Vstupním auditem</w:t>
            </w:r>
          </w:p>
        </w:tc>
      </w:tr>
      <w:tr w:rsidR="001D0CD9" w:rsidRPr="00873C7F" w14:paraId="0D935978" w14:textId="77777777" w:rsidTr="006E5771">
        <w:tc>
          <w:tcPr>
            <w:tcW w:w="3255" w:type="dxa"/>
            <w:vAlign w:val="center"/>
          </w:tcPr>
          <w:p w14:paraId="633B25F6" w14:textId="7C3090B2" w:rsidR="001D0CD9" w:rsidRPr="006E5771" w:rsidRDefault="001D0CD9" w:rsidP="001D0CD9">
            <w:pPr>
              <w:rPr>
                <w:rFonts w:ascii="Segoe UI" w:hAnsi="Segoe UI" w:cs="Segoe UI"/>
                <w:sz w:val="22"/>
                <w:szCs w:val="22"/>
              </w:rPr>
            </w:pPr>
            <w:r w:rsidRPr="00F111EC">
              <w:rPr>
                <w:rFonts w:ascii="Segoe UI" w:hAnsi="Segoe UI" w:cs="Segoe UI"/>
                <w:sz w:val="22"/>
                <w:szCs w:val="22"/>
              </w:rPr>
              <w:t>Předmět plnění</w:t>
            </w:r>
          </w:p>
        </w:tc>
        <w:tc>
          <w:tcPr>
            <w:tcW w:w="5805" w:type="dxa"/>
          </w:tcPr>
          <w:p w14:paraId="6F2C3252" w14:textId="56D7CC35"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 xml:space="preserve">plnění dle odst. </w:t>
            </w:r>
            <w:r>
              <w:rPr>
                <w:rFonts w:ascii="Segoe UI" w:hAnsi="Segoe UI" w:cs="Segoe UI"/>
                <w:sz w:val="22"/>
                <w:szCs w:val="22"/>
              </w:rPr>
              <w:fldChar w:fldCharType="begin"/>
            </w:r>
            <w:r>
              <w:rPr>
                <w:rFonts w:ascii="Segoe UI" w:hAnsi="Segoe UI" w:cs="Segoe UI"/>
                <w:sz w:val="22"/>
                <w:szCs w:val="22"/>
              </w:rPr>
              <w:instrText xml:space="preserve"> REF _Ref93390783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3.1.1</w:t>
            </w:r>
            <w:r>
              <w:rPr>
                <w:rFonts w:ascii="Segoe UI" w:hAnsi="Segoe UI" w:cs="Segoe UI"/>
                <w:sz w:val="22"/>
                <w:szCs w:val="22"/>
              </w:rPr>
              <w:fldChar w:fldCharType="end"/>
            </w:r>
            <w:r>
              <w:rPr>
                <w:rFonts w:ascii="Segoe UI" w:hAnsi="Segoe UI" w:cs="Segoe UI"/>
                <w:sz w:val="22"/>
                <w:szCs w:val="22"/>
              </w:rPr>
              <w:t xml:space="preserve"> až </w:t>
            </w:r>
            <w:r>
              <w:rPr>
                <w:rFonts w:ascii="Segoe UI" w:hAnsi="Segoe UI" w:cs="Segoe UI"/>
                <w:sz w:val="22"/>
                <w:szCs w:val="22"/>
              </w:rPr>
              <w:fldChar w:fldCharType="begin"/>
            </w:r>
            <w:r>
              <w:rPr>
                <w:rFonts w:ascii="Segoe UI" w:hAnsi="Segoe UI" w:cs="Segoe UI"/>
                <w:sz w:val="22"/>
                <w:szCs w:val="22"/>
              </w:rPr>
              <w:instrText xml:space="preserve"> REF _Ref93263025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3.1.5</w:t>
            </w:r>
            <w:r>
              <w:rPr>
                <w:rFonts w:ascii="Segoe UI" w:hAnsi="Segoe UI" w:cs="Segoe UI"/>
                <w:sz w:val="22"/>
                <w:szCs w:val="22"/>
              </w:rPr>
              <w:fldChar w:fldCharType="end"/>
            </w:r>
            <w:r w:rsidRPr="00F111EC">
              <w:rPr>
                <w:rFonts w:ascii="Segoe UI" w:hAnsi="Segoe UI" w:cs="Segoe UI"/>
                <w:sz w:val="22"/>
                <w:szCs w:val="22"/>
              </w:rPr>
              <w:t xml:space="preserve"> Smlouvy</w:t>
            </w:r>
          </w:p>
        </w:tc>
      </w:tr>
      <w:tr w:rsidR="001D0CD9" w:rsidRPr="00873C7F" w14:paraId="6CE002FF" w14:textId="77777777" w:rsidTr="006E5771">
        <w:tc>
          <w:tcPr>
            <w:tcW w:w="3255" w:type="dxa"/>
            <w:vAlign w:val="center"/>
          </w:tcPr>
          <w:p w14:paraId="02D85F91" w14:textId="31EC4A4A" w:rsidR="001D0CD9" w:rsidRPr="006E5771" w:rsidRDefault="001D0CD9" w:rsidP="001D0CD9">
            <w:pPr>
              <w:rPr>
                <w:rFonts w:ascii="Segoe UI" w:hAnsi="Segoe UI" w:cs="Segoe UI"/>
                <w:sz w:val="22"/>
                <w:szCs w:val="22"/>
              </w:rPr>
            </w:pPr>
            <w:r w:rsidRPr="00F111EC">
              <w:rPr>
                <w:rFonts w:ascii="Segoe UI" w:hAnsi="Segoe UI" w:cs="Segoe UI"/>
                <w:sz w:val="22"/>
                <w:szCs w:val="22"/>
              </w:rPr>
              <w:t>Předávací protokol</w:t>
            </w:r>
          </w:p>
        </w:tc>
        <w:tc>
          <w:tcPr>
            <w:tcW w:w="5805" w:type="dxa"/>
          </w:tcPr>
          <w:p w14:paraId="41D6EA1C" w14:textId="50EACEFA"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Textový dokument zabezpečující evidenci přenosu dat na datovém nosiči. Obsahuje identifikaci datového nosiče, kryptografický otisk zprávy a podpis osob zodpovědných za odeslání, distribuci a příjem zprávy mezi systémy.</w:t>
            </w:r>
          </w:p>
        </w:tc>
      </w:tr>
      <w:tr w:rsidR="001D0CD9" w:rsidRPr="00873C7F" w14:paraId="7D99842F" w14:textId="77777777" w:rsidTr="006E5771">
        <w:tc>
          <w:tcPr>
            <w:tcW w:w="3255" w:type="dxa"/>
            <w:vAlign w:val="center"/>
          </w:tcPr>
          <w:p w14:paraId="51B70B76"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Realizace exitu</w:t>
            </w:r>
          </w:p>
        </w:tc>
        <w:tc>
          <w:tcPr>
            <w:tcW w:w="5805" w:type="dxa"/>
          </w:tcPr>
          <w:p w14:paraId="763F8335"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plnění - realizace Exitu</w:t>
            </w:r>
          </w:p>
        </w:tc>
      </w:tr>
      <w:tr w:rsidR="001D0CD9" w:rsidRPr="00873C7F" w14:paraId="51C925FB" w14:textId="77777777" w:rsidTr="006E5771">
        <w:tc>
          <w:tcPr>
            <w:tcW w:w="3255" w:type="dxa"/>
            <w:vAlign w:val="center"/>
          </w:tcPr>
          <w:p w14:paraId="0570E9B3"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Rozvoj</w:t>
            </w:r>
          </w:p>
        </w:tc>
        <w:tc>
          <w:tcPr>
            <w:tcW w:w="5805" w:type="dxa"/>
          </w:tcPr>
          <w:p w14:paraId="57C23DC9"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zajištění služeb dalšího nutného a neodkladného rozvoje Systému</w:t>
            </w:r>
          </w:p>
        </w:tc>
      </w:tr>
      <w:tr w:rsidR="001D0CD9" w:rsidRPr="00873C7F" w14:paraId="36C760E0" w14:textId="77777777" w:rsidTr="006E5771">
        <w:tc>
          <w:tcPr>
            <w:tcW w:w="3255" w:type="dxa"/>
            <w:vAlign w:val="center"/>
          </w:tcPr>
          <w:p w14:paraId="07C38EDE" w14:textId="3BA51BE9" w:rsidR="001D0CD9" w:rsidRPr="006E5771" w:rsidRDefault="001D0CD9" w:rsidP="001D0CD9">
            <w:pPr>
              <w:rPr>
                <w:rFonts w:ascii="Segoe UI" w:hAnsi="Segoe UI" w:cs="Segoe UI"/>
                <w:sz w:val="22"/>
                <w:szCs w:val="22"/>
              </w:rPr>
            </w:pPr>
            <w:r>
              <w:rPr>
                <w:rFonts w:ascii="Segoe UI" w:hAnsi="Segoe UI" w:cs="Segoe UI"/>
                <w:sz w:val="22"/>
                <w:szCs w:val="22"/>
              </w:rPr>
              <w:t>Service desk</w:t>
            </w:r>
          </w:p>
        </w:tc>
        <w:tc>
          <w:tcPr>
            <w:tcW w:w="5805" w:type="dxa"/>
          </w:tcPr>
          <w:p w14:paraId="744C8641" w14:textId="28B6855F" w:rsidR="001D0CD9" w:rsidRPr="006E5771" w:rsidRDefault="001D0CD9" w:rsidP="001D0CD9">
            <w:pPr>
              <w:jc w:val="both"/>
              <w:rPr>
                <w:rFonts w:ascii="Segoe UI" w:hAnsi="Segoe UI" w:cs="Segoe UI"/>
                <w:sz w:val="22"/>
                <w:szCs w:val="22"/>
              </w:rPr>
            </w:pPr>
            <w:r>
              <w:rPr>
                <w:rFonts w:ascii="Segoe UI" w:hAnsi="Segoe UI" w:cs="Segoe UI"/>
                <w:sz w:val="22"/>
                <w:szCs w:val="22"/>
              </w:rPr>
              <w:t>K</w:t>
            </w:r>
            <w:r w:rsidRPr="00920C7D">
              <w:rPr>
                <w:rFonts w:ascii="Segoe UI" w:hAnsi="Segoe UI" w:cs="Segoe UI"/>
                <w:sz w:val="22"/>
                <w:szCs w:val="22"/>
              </w:rPr>
              <w:t>ontaktní místo mezi posk</w:t>
            </w:r>
            <w:r>
              <w:rPr>
                <w:rFonts w:ascii="Segoe UI" w:hAnsi="Segoe UI" w:cs="Segoe UI"/>
                <w:sz w:val="22"/>
                <w:szCs w:val="22"/>
              </w:rPr>
              <w:t xml:space="preserve">ytovatelem IT služeb </w:t>
            </w:r>
            <w:r w:rsidR="00F910CB">
              <w:rPr>
                <w:rFonts w:ascii="Segoe UI" w:hAnsi="Segoe UI" w:cs="Segoe UI"/>
                <w:sz w:val="22"/>
                <w:szCs w:val="22"/>
              </w:rPr>
              <w:t>a </w:t>
            </w:r>
            <w:r>
              <w:rPr>
                <w:rFonts w:ascii="Segoe UI" w:hAnsi="Segoe UI" w:cs="Segoe UI"/>
                <w:sz w:val="22"/>
                <w:szCs w:val="22"/>
              </w:rPr>
              <w:t>uživatelem</w:t>
            </w:r>
            <w:r w:rsidRPr="00920C7D">
              <w:rPr>
                <w:rFonts w:ascii="Segoe UI" w:hAnsi="Segoe UI" w:cs="Segoe UI"/>
                <w:sz w:val="22"/>
                <w:szCs w:val="22"/>
              </w:rPr>
              <w:t>. Service desk spravuje incidenty a servisní požadavky</w:t>
            </w:r>
            <w:r>
              <w:rPr>
                <w:rFonts w:ascii="Segoe UI" w:hAnsi="Segoe UI" w:cs="Segoe UI"/>
                <w:sz w:val="22"/>
                <w:szCs w:val="22"/>
              </w:rPr>
              <w:t>.</w:t>
            </w:r>
          </w:p>
        </w:tc>
      </w:tr>
      <w:tr w:rsidR="001D0CD9" w:rsidRPr="00873C7F" w14:paraId="7F48000C" w14:textId="77777777" w:rsidTr="006E5771">
        <w:tc>
          <w:tcPr>
            <w:tcW w:w="3255" w:type="dxa"/>
            <w:vAlign w:val="center"/>
          </w:tcPr>
          <w:p w14:paraId="2CC2DF7B"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SLA</w:t>
            </w:r>
          </w:p>
        </w:tc>
        <w:tc>
          <w:tcPr>
            <w:tcW w:w="5805" w:type="dxa"/>
          </w:tcPr>
          <w:p w14:paraId="4B044E98"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Service Level Agreements</w:t>
            </w:r>
          </w:p>
        </w:tc>
      </w:tr>
      <w:tr w:rsidR="001D0CD9" w:rsidRPr="00873C7F" w14:paraId="6CC11EF7" w14:textId="77777777" w:rsidTr="006E5771">
        <w:tc>
          <w:tcPr>
            <w:tcW w:w="3255" w:type="dxa"/>
            <w:vAlign w:val="center"/>
          </w:tcPr>
          <w:p w14:paraId="0836BC9B"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Služby</w:t>
            </w:r>
          </w:p>
        </w:tc>
        <w:tc>
          <w:tcPr>
            <w:tcW w:w="5805" w:type="dxa"/>
          </w:tcPr>
          <w:p w14:paraId="36EE3DAE"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plnění dle bodů 3.1.1 až 3.1.5 Smlouvy</w:t>
            </w:r>
          </w:p>
        </w:tc>
      </w:tr>
      <w:tr w:rsidR="001D0CD9" w:rsidRPr="00873C7F" w14:paraId="205FF9DB" w14:textId="77777777" w:rsidTr="006E5771">
        <w:tc>
          <w:tcPr>
            <w:tcW w:w="3255" w:type="dxa"/>
            <w:vAlign w:val="center"/>
          </w:tcPr>
          <w:p w14:paraId="47CDD301"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Smlouva</w:t>
            </w:r>
          </w:p>
        </w:tc>
        <w:tc>
          <w:tcPr>
            <w:tcW w:w="5805" w:type="dxa"/>
          </w:tcPr>
          <w:p w14:paraId="3E24AF25" w14:textId="77777777" w:rsidR="001D0CD9" w:rsidRPr="006E5771" w:rsidRDefault="001D0CD9" w:rsidP="001D0CD9">
            <w:pPr>
              <w:jc w:val="both"/>
              <w:rPr>
                <w:rFonts w:ascii="Segoe UI" w:hAnsi="Segoe UI" w:cs="Segoe UI"/>
                <w:sz w:val="22"/>
                <w:szCs w:val="22"/>
                <w:highlight w:val="cyan"/>
              </w:rPr>
            </w:pPr>
            <w:r w:rsidRPr="006E5771">
              <w:rPr>
                <w:rFonts w:ascii="Segoe UI" w:hAnsi="Segoe UI" w:cs="Segoe UI"/>
                <w:sz w:val="22"/>
                <w:szCs w:val="22"/>
              </w:rPr>
              <w:t>Smlouva o technické a konzultační podpoře a rozvoji systému ePasy</w:t>
            </w:r>
          </w:p>
        </w:tc>
      </w:tr>
      <w:tr w:rsidR="001D0CD9" w:rsidRPr="00873C7F" w14:paraId="6DA8B5EA" w14:textId="77777777" w:rsidTr="001978BA">
        <w:tc>
          <w:tcPr>
            <w:tcW w:w="3255" w:type="dxa"/>
            <w:vAlign w:val="center"/>
          </w:tcPr>
          <w:p w14:paraId="749FA60D" w14:textId="77777777" w:rsidR="001D0CD9" w:rsidRPr="006E5771" w:rsidRDefault="001D0CD9" w:rsidP="001D0CD9">
            <w:pPr>
              <w:rPr>
                <w:rFonts w:ascii="Segoe UI" w:hAnsi="Segoe UI" w:cs="Segoe UI"/>
                <w:sz w:val="22"/>
                <w:szCs w:val="22"/>
              </w:rPr>
            </w:pPr>
            <w:r>
              <w:rPr>
                <w:rFonts w:ascii="Segoe UI" w:hAnsi="Segoe UI" w:cs="Segoe UI"/>
                <w:sz w:val="22"/>
                <w:szCs w:val="22"/>
              </w:rPr>
              <w:t>Specifikace dílčího plnění</w:t>
            </w:r>
          </w:p>
        </w:tc>
        <w:tc>
          <w:tcPr>
            <w:tcW w:w="5805" w:type="dxa"/>
          </w:tcPr>
          <w:p w14:paraId="2BB22E58" w14:textId="77777777" w:rsidR="001D0CD9" w:rsidRPr="006E5771" w:rsidRDefault="001D0CD9" w:rsidP="001D0CD9">
            <w:pPr>
              <w:tabs>
                <w:tab w:val="left" w:pos="1020"/>
              </w:tabs>
              <w:jc w:val="both"/>
              <w:rPr>
                <w:rFonts w:ascii="Segoe UI" w:hAnsi="Segoe UI" w:cs="Segoe UI"/>
                <w:sz w:val="22"/>
                <w:szCs w:val="22"/>
              </w:rPr>
            </w:pPr>
            <w:r w:rsidRPr="006E5771">
              <w:rPr>
                <w:rFonts w:ascii="Segoe UI" w:hAnsi="Segoe UI" w:cs="Segoe UI"/>
                <w:sz w:val="22"/>
                <w:szCs w:val="22"/>
              </w:rPr>
              <w:t xml:space="preserve">písemné upřesnění realizace Rozvoje formou analýzy </w:t>
            </w:r>
            <w:r>
              <w:rPr>
                <w:rFonts w:ascii="Segoe UI" w:hAnsi="Segoe UI" w:cs="Segoe UI"/>
                <w:sz w:val="22"/>
                <w:szCs w:val="22"/>
              </w:rPr>
              <w:t>Návrhu dílčího plnění</w:t>
            </w:r>
            <w:r w:rsidRPr="006E5771">
              <w:rPr>
                <w:rFonts w:ascii="Segoe UI" w:hAnsi="Segoe UI" w:cs="Segoe UI"/>
                <w:sz w:val="22"/>
                <w:szCs w:val="22"/>
              </w:rPr>
              <w:t xml:space="preserve"> jakožto návrh konkrétního dílčího plnění</w:t>
            </w:r>
            <w:r w:rsidRPr="006E5771">
              <w:rPr>
                <w:rFonts w:ascii="Segoe UI" w:hAnsi="Segoe UI" w:cs="Segoe UI"/>
                <w:sz w:val="22"/>
                <w:szCs w:val="22"/>
              </w:rPr>
              <w:tab/>
            </w:r>
          </w:p>
        </w:tc>
      </w:tr>
      <w:tr w:rsidR="001D0CD9" w:rsidRPr="00873C7F" w14:paraId="3A9FE944" w14:textId="77777777" w:rsidTr="006E5771">
        <w:tc>
          <w:tcPr>
            <w:tcW w:w="3255" w:type="dxa"/>
            <w:vAlign w:val="center"/>
          </w:tcPr>
          <w:p w14:paraId="1D01111D"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Systém</w:t>
            </w:r>
          </w:p>
        </w:tc>
        <w:tc>
          <w:tcPr>
            <w:tcW w:w="5805" w:type="dxa"/>
          </w:tcPr>
          <w:p w14:paraId="4CFA551C" w14:textId="7D27549E" w:rsidR="001D0CD9" w:rsidRPr="006E5771" w:rsidRDefault="001D0CD9" w:rsidP="001D0CD9">
            <w:pPr>
              <w:tabs>
                <w:tab w:val="left" w:pos="1545"/>
              </w:tabs>
              <w:jc w:val="both"/>
              <w:rPr>
                <w:rFonts w:ascii="Segoe UI" w:hAnsi="Segoe UI" w:cs="Segoe UI"/>
                <w:sz w:val="22"/>
                <w:szCs w:val="22"/>
              </w:rPr>
            </w:pPr>
            <w:r w:rsidRPr="006E5771">
              <w:rPr>
                <w:rFonts w:ascii="Segoe UI" w:hAnsi="Segoe UI" w:cs="Segoe UI"/>
                <w:sz w:val="22"/>
                <w:szCs w:val="22"/>
              </w:rPr>
              <w:t xml:space="preserve">informační systém ePasy; informační systém Objednatele poskytující podporu pro pořizování, zpracování </w:t>
            </w:r>
            <w:r w:rsidR="00F910CB" w:rsidRPr="006E5771">
              <w:rPr>
                <w:rFonts w:ascii="Segoe UI" w:hAnsi="Segoe UI" w:cs="Segoe UI"/>
                <w:sz w:val="22"/>
                <w:szCs w:val="22"/>
              </w:rPr>
              <w:t>a</w:t>
            </w:r>
            <w:r w:rsidR="00F910CB">
              <w:rPr>
                <w:rFonts w:ascii="Segoe UI" w:hAnsi="Segoe UI" w:cs="Segoe UI"/>
                <w:sz w:val="22"/>
                <w:szCs w:val="22"/>
              </w:rPr>
              <w:t> </w:t>
            </w:r>
            <w:r w:rsidRPr="006E5771">
              <w:rPr>
                <w:rFonts w:ascii="Segoe UI" w:hAnsi="Segoe UI" w:cs="Segoe UI"/>
                <w:sz w:val="22"/>
                <w:szCs w:val="22"/>
              </w:rPr>
              <w:t>odesílání žádostí o cestovní doklad, přípravu dat pro výrobu dokladů a předání vyrobených cestovních dokladů žadatelům</w:t>
            </w:r>
          </w:p>
        </w:tc>
      </w:tr>
      <w:tr w:rsidR="001D0CD9" w:rsidRPr="00873C7F" w14:paraId="7A91BDCF" w14:textId="77777777" w:rsidTr="006E5771">
        <w:tc>
          <w:tcPr>
            <w:tcW w:w="3255" w:type="dxa"/>
            <w:vAlign w:val="center"/>
          </w:tcPr>
          <w:p w14:paraId="7C79062F" w14:textId="78AF1205" w:rsidR="001D0CD9" w:rsidRPr="006E5771" w:rsidRDefault="001D0CD9" w:rsidP="001D0CD9">
            <w:pPr>
              <w:rPr>
                <w:rFonts w:ascii="Segoe UI" w:hAnsi="Segoe UI" w:cs="Segoe UI"/>
                <w:sz w:val="22"/>
                <w:szCs w:val="22"/>
              </w:rPr>
            </w:pPr>
            <w:r w:rsidRPr="00F111EC">
              <w:rPr>
                <w:rFonts w:ascii="Segoe UI" w:hAnsi="Segoe UI" w:cs="Segoe UI"/>
                <w:sz w:val="22"/>
                <w:szCs w:val="22"/>
              </w:rPr>
              <w:t>Software (SW)</w:t>
            </w:r>
          </w:p>
        </w:tc>
        <w:tc>
          <w:tcPr>
            <w:tcW w:w="5805" w:type="dxa"/>
          </w:tcPr>
          <w:p w14:paraId="49EF40B2" w14:textId="6F534213" w:rsidR="001D0CD9" w:rsidRPr="006E5771" w:rsidRDefault="001D0CD9" w:rsidP="001D0CD9">
            <w:pPr>
              <w:tabs>
                <w:tab w:val="left" w:pos="1545"/>
              </w:tabs>
              <w:jc w:val="both"/>
              <w:rPr>
                <w:rFonts w:ascii="Segoe UI" w:hAnsi="Segoe UI" w:cs="Segoe UI"/>
                <w:sz w:val="22"/>
                <w:szCs w:val="22"/>
              </w:rPr>
            </w:pPr>
            <w:r w:rsidRPr="00F111EC">
              <w:rPr>
                <w:rFonts w:ascii="Segoe UI" w:hAnsi="Segoe UI" w:cs="Segoe UI"/>
                <w:sz w:val="22"/>
                <w:szCs w:val="22"/>
              </w:rPr>
              <w:t>Sada všech počítačových programů používaných v počítači, které provádějí nějakou činnost, programový kód.</w:t>
            </w:r>
          </w:p>
        </w:tc>
      </w:tr>
      <w:tr w:rsidR="001D0CD9" w:rsidRPr="00873C7F" w14:paraId="5E2A46AF" w14:textId="77777777" w:rsidTr="006E5771">
        <w:tc>
          <w:tcPr>
            <w:tcW w:w="3255" w:type="dxa"/>
            <w:vAlign w:val="center"/>
          </w:tcPr>
          <w:p w14:paraId="23388261" w14:textId="6988105C" w:rsidR="001D0CD9" w:rsidRPr="00F111EC" w:rsidRDefault="001D0CD9" w:rsidP="001D0CD9">
            <w:pPr>
              <w:rPr>
                <w:rFonts w:ascii="Segoe UI" w:hAnsi="Segoe UI" w:cs="Segoe UI"/>
                <w:sz w:val="22"/>
                <w:szCs w:val="22"/>
              </w:rPr>
            </w:pPr>
            <w:r w:rsidRPr="00F111EC">
              <w:rPr>
                <w:rFonts w:ascii="Segoe UI" w:hAnsi="Segoe UI" w:cs="Segoe UI"/>
                <w:sz w:val="22"/>
                <w:szCs w:val="22"/>
              </w:rPr>
              <w:t>Testovací prostředí</w:t>
            </w:r>
          </w:p>
        </w:tc>
        <w:tc>
          <w:tcPr>
            <w:tcW w:w="5805" w:type="dxa"/>
          </w:tcPr>
          <w:p w14:paraId="49EE8327" w14:textId="68E619B2" w:rsidR="001D0CD9" w:rsidRPr="00F111EC" w:rsidRDefault="001D0CD9" w:rsidP="001D0CD9">
            <w:pPr>
              <w:tabs>
                <w:tab w:val="left" w:pos="1545"/>
              </w:tabs>
              <w:jc w:val="both"/>
              <w:rPr>
                <w:rFonts w:ascii="Segoe UI" w:hAnsi="Segoe UI" w:cs="Segoe UI"/>
                <w:sz w:val="22"/>
                <w:szCs w:val="22"/>
              </w:rPr>
            </w:pPr>
            <w:r w:rsidRPr="00F111EC">
              <w:rPr>
                <w:rFonts w:ascii="Segoe UI" w:hAnsi="Segoe UI" w:cs="Segoe UI"/>
                <w:sz w:val="22"/>
                <w:szCs w:val="22"/>
              </w:rPr>
              <w:t xml:space="preserve">Souhrn technických a jiných prostředků určený </w:t>
            </w:r>
            <w:r w:rsidR="00F910CB" w:rsidRPr="00F111EC">
              <w:rPr>
                <w:rFonts w:ascii="Segoe UI" w:hAnsi="Segoe UI" w:cs="Segoe UI"/>
                <w:sz w:val="22"/>
                <w:szCs w:val="22"/>
              </w:rPr>
              <w:t>k</w:t>
            </w:r>
            <w:r w:rsidR="00F910CB">
              <w:rPr>
                <w:rFonts w:ascii="Segoe UI" w:hAnsi="Segoe UI" w:cs="Segoe UI"/>
                <w:sz w:val="22"/>
                <w:szCs w:val="22"/>
              </w:rPr>
              <w:t> </w:t>
            </w:r>
            <w:r w:rsidRPr="00F111EC">
              <w:rPr>
                <w:rFonts w:ascii="Segoe UI" w:hAnsi="Segoe UI" w:cs="Segoe UI"/>
                <w:sz w:val="22"/>
                <w:szCs w:val="22"/>
              </w:rPr>
              <w:t>prostředí (obdoby produkčního prostředí), kde se realizuje testování a ověření funkčnosti změn/release před instalací do produkčního prostředí.</w:t>
            </w:r>
          </w:p>
        </w:tc>
      </w:tr>
      <w:tr w:rsidR="001D0CD9" w:rsidRPr="00873C7F" w14:paraId="622E0049" w14:textId="77777777" w:rsidTr="006E5771">
        <w:tc>
          <w:tcPr>
            <w:tcW w:w="3255" w:type="dxa"/>
            <w:vAlign w:val="center"/>
          </w:tcPr>
          <w:p w14:paraId="7EF21114" w14:textId="202F5A2B" w:rsidR="001D0CD9" w:rsidRPr="00F111EC" w:rsidRDefault="001D0CD9" w:rsidP="001D0CD9">
            <w:pPr>
              <w:rPr>
                <w:rFonts w:ascii="Segoe UI" w:hAnsi="Segoe UI" w:cs="Segoe UI"/>
                <w:sz w:val="22"/>
                <w:szCs w:val="22"/>
              </w:rPr>
            </w:pPr>
            <w:r w:rsidRPr="00F111EC">
              <w:rPr>
                <w:rFonts w:ascii="Segoe UI" w:hAnsi="Segoe UI" w:cs="Segoe UI"/>
                <w:sz w:val="22"/>
                <w:szCs w:val="22"/>
              </w:rPr>
              <w:t>Ticket</w:t>
            </w:r>
          </w:p>
        </w:tc>
        <w:tc>
          <w:tcPr>
            <w:tcW w:w="5805" w:type="dxa"/>
          </w:tcPr>
          <w:p w14:paraId="278631B7" w14:textId="53A2F3DE" w:rsidR="001D0CD9" w:rsidRPr="00F111EC" w:rsidRDefault="001D0CD9" w:rsidP="001D0CD9">
            <w:pPr>
              <w:tabs>
                <w:tab w:val="left" w:pos="1545"/>
              </w:tabs>
              <w:jc w:val="both"/>
              <w:rPr>
                <w:rFonts w:ascii="Segoe UI" w:hAnsi="Segoe UI" w:cs="Segoe UI"/>
                <w:sz w:val="22"/>
                <w:szCs w:val="22"/>
              </w:rPr>
            </w:pPr>
            <w:r w:rsidRPr="00F111EC">
              <w:rPr>
                <w:rFonts w:ascii="Segoe UI" w:hAnsi="Segoe UI" w:cs="Segoe UI"/>
                <w:sz w:val="22"/>
                <w:szCs w:val="22"/>
              </w:rPr>
              <w:t>Zpracování incidentů, které řeší podpora a zaznamenává jejich průběh a v Systému.</w:t>
            </w:r>
          </w:p>
        </w:tc>
      </w:tr>
      <w:tr w:rsidR="001D0CD9" w:rsidRPr="00873C7F" w14:paraId="45088A85" w14:textId="77777777" w:rsidTr="006E5771">
        <w:tc>
          <w:tcPr>
            <w:tcW w:w="3255" w:type="dxa"/>
            <w:vAlign w:val="center"/>
          </w:tcPr>
          <w:p w14:paraId="23C4A43B"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Veřejná zakázka</w:t>
            </w:r>
          </w:p>
        </w:tc>
        <w:tc>
          <w:tcPr>
            <w:tcW w:w="5805" w:type="dxa"/>
          </w:tcPr>
          <w:p w14:paraId="49DD2CB2" w14:textId="559F90BC" w:rsidR="001D0CD9" w:rsidRPr="006E5771" w:rsidRDefault="00F910CB" w:rsidP="001D0CD9">
            <w:pPr>
              <w:jc w:val="both"/>
              <w:rPr>
                <w:rFonts w:ascii="Segoe UI" w:hAnsi="Segoe UI" w:cs="Segoe UI"/>
                <w:sz w:val="22"/>
                <w:szCs w:val="22"/>
              </w:rPr>
            </w:pPr>
            <w:r w:rsidRPr="006E5771">
              <w:rPr>
                <w:rFonts w:ascii="Segoe UI" w:hAnsi="Segoe UI" w:cs="Segoe UI"/>
                <w:sz w:val="22"/>
                <w:szCs w:val="22"/>
              </w:rPr>
              <w:t>veřejn</w:t>
            </w:r>
            <w:r>
              <w:rPr>
                <w:rFonts w:ascii="Segoe UI" w:hAnsi="Segoe UI" w:cs="Segoe UI"/>
                <w:sz w:val="22"/>
                <w:szCs w:val="22"/>
              </w:rPr>
              <w:t>á</w:t>
            </w:r>
            <w:r w:rsidRPr="006E5771">
              <w:rPr>
                <w:rFonts w:ascii="Segoe UI" w:hAnsi="Segoe UI" w:cs="Segoe UI"/>
                <w:sz w:val="22"/>
                <w:szCs w:val="22"/>
              </w:rPr>
              <w:t xml:space="preserve"> </w:t>
            </w:r>
            <w:r w:rsidR="001D0CD9" w:rsidRPr="006E5771">
              <w:rPr>
                <w:rFonts w:ascii="Segoe UI" w:hAnsi="Segoe UI" w:cs="Segoe UI"/>
                <w:sz w:val="22"/>
                <w:szCs w:val="22"/>
              </w:rPr>
              <w:t xml:space="preserve">zakázka s názvem </w:t>
            </w:r>
            <w:r w:rsidR="001F6E0E" w:rsidRPr="001F6E0E">
              <w:rPr>
                <w:rFonts w:ascii="Segoe UI" w:hAnsi="Segoe UI" w:cs="Segoe UI"/>
                <w:sz w:val="22"/>
                <w:szCs w:val="22"/>
              </w:rPr>
              <w:t>“Podpora a rozvoj systému ePasy v</w:t>
            </w:r>
            <w:r w:rsidR="005C188D">
              <w:rPr>
                <w:rFonts w:ascii="Segoe UI" w:hAnsi="Segoe UI" w:cs="Segoe UI"/>
                <w:sz w:val="22"/>
                <w:szCs w:val="22"/>
              </w:rPr>
              <w:t> </w:t>
            </w:r>
            <w:r w:rsidR="001F6E0E" w:rsidRPr="001F6E0E">
              <w:rPr>
                <w:rFonts w:ascii="Segoe UI" w:hAnsi="Segoe UI" w:cs="Segoe UI"/>
                <w:sz w:val="22"/>
                <w:szCs w:val="22"/>
              </w:rPr>
              <w:t>letech</w:t>
            </w:r>
            <w:r w:rsidR="005C188D">
              <w:rPr>
                <w:rFonts w:ascii="Segoe UI" w:hAnsi="Segoe UI" w:cs="Segoe UI"/>
                <w:sz w:val="22"/>
                <w:szCs w:val="22"/>
              </w:rPr>
              <w:t xml:space="preserve"> </w:t>
            </w:r>
            <w:r w:rsidR="001F6E0E" w:rsidRPr="001F6E0E">
              <w:rPr>
                <w:rFonts w:ascii="Segoe UI" w:hAnsi="Segoe UI" w:cs="Segoe UI"/>
                <w:sz w:val="22"/>
                <w:szCs w:val="22"/>
              </w:rPr>
              <w:t>2022 – 2024“</w:t>
            </w:r>
          </w:p>
        </w:tc>
      </w:tr>
      <w:tr w:rsidR="001D0CD9" w:rsidRPr="00873C7F" w14:paraId="528515D1" w14:textId="77777777" w:rsidTr="006E5771">
        <w:tc>
          <w:tcPr>
            <w:tcW w:w="3255" w:type="dxa"/>
            <w:vAlign w:val="center"/>
          </w:tcPr>
          <w:p w14:paraId="73B6F2B2"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VoKB</w:t>
            </w:r>
          </w:p>
        </w:tc>
        <w:tc>
          <w:tcPr>
            <w:tcW w:w="5805" w:type="dxa"/>
          </w:tcPr>
          <w:p w14:paraId="4C898376"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vyhláška č. 82/2018 Sb., o bezpečnostních opatřeních, kybernetických bezpečnostních incidentech, reaktivních opatřeních, náležitostech podání v oblasti kybernetické bezpečnosti a likvidaci dat (vyhláška o kybernetické bezpečnosti)</w:t>
            </w:r>
          </w:p>
        </w:tc>
      </w:tr>
      <w:tr w:rsidR="001D0CD9" w:rsidRPr="00873C7F" w14:paraId="756B813C" w14:textId="77777777" w:rsidTr="006E5771">
        <w:tc>
          <w:tcPr>
            <w:tcW w:w="3255" w:type="dxa"/>
            <w:vAlign w:val="center"/>
          </w:tcPr>
          <w:p w14:paraId="021FE625" w14:textId="71A49F4C" w:rsidR="001D0CD9" w:rsidRPr="006E5771" w:rsidRDefault="001D0CD9" w:rsidP="001D0CD9">
            <w:pPr>
              <w:rPr>
                <w:rFonts w:ascii="Segoe UI" w:hAnsi="Segoe UI" w:cs="Segoe UI"/>
                <w:sz w:val="22"/>
                <w:szCs w:val="22"/>
              </w:rPr>
            </w:pPr>
            <w:r w:rsidRPr="00F111EC">
              <w:rPr>
                <w:rFonts w:ascii="Segoe UI" w:hAnsi="Segoe UI" w:cs="Segoe UI"/>
                <w:sz w:val="22"/>
                <w:szCs w:val="22"/>
              </w:rPr>
              <w:t>VPN (Virtual Private Network)</w:t>
            </w:r>
          </w:p>
        </w:tc>
        <w:tc>
          <w:tcPr>
            <w:tcW w:w="5805" w:type="dxa"/>
          </w:tcPr>
          <w:p w14:paraId="1CCCBC96" w14:textId="53801221" w:rsidR="001D0CD9" w:rsidRPr="006E5771" w:rsidRDefault="001D0CD9" w:rsidP="001D0CD9">
            <w:pPr>
              <w:jc w:val="both"/>
              <w:rPr>
                <w:rFonts w:ascii="Segoe UI" w:hAnsi="Segoe UI" w:cs="Segoe UI"/>
                <w:sz w:val="22"/>
                <w:szCs w:val="22"/>
              </w:rPr>
            </w:pPr>
            <w:r w:rsidRPr="00F111EC">
              <w:rPr>
                <w:rFonts w:ascii="Segoe UI" w:hAnsi="Segoe UI" w:cs="Segoe UI"/>
                <w:sz w:val="22"/>
                <w:szCs w:val="22"/>
              </w:rPr>
              <w:t>Zabezpečené spojení mezi dvěma nebo více zařízeními.</w:t>
            </w:r>
          </w:p>
        </w:tc>
      </w:tr>
      <w:tr w:rsidR="001D0CD9" w:rsidRPr="00873C7F" w14:paraId="5E61E75E" w14:textId="77777777" w:rsidTr="006E5771">
        <w:tc>
          <w:tcPr>
            <w:tcW w:w="3255" w:type="dxa"/>
            <w:vAlign w:val="center"/>
          </w:tcPr>
          <w:p w14:paraId="56A2C57F"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Vstupní audit</w:t>
            </w:r>
          </w:p>
        </w:tc>
        <w:tc>
          <w:tcPr>
            <w:tcW w:w="5805" w:type="dxa"/>
          </w:tcPr>
          <w:p w14:paraId="3D7F796C"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vstupní zákaznický audit u Poskytovatele</w:t>
            </w:r>
          </w:p>
        </w:tc>
      </w:tr>
      <w:tr w:rsidR="001D0CD9" w:rsidRPr="00873C7F" w14:paraId="118AB496" w14:textId="77777777" w:rsidTr="006E5771">
        <w:tc>
          <w:tcPr>
            <w:tcW w:w="3255" w:type="dxa"/>
            <w:vAlign w:val="center"/>
          </w:tcPr>
          <w:p w14:paraId="495C7DE2" w14:textId="2509A893" w:rsidR="001D0CD9" w:rsidRPr="006E5771" w:rsidRDefault="001D0CD9" w:rsidP="001D0CD9">
            <w:pPr>
              <w:rPr>
                <w:rFonts w:ascii="Segoe UI" w:hAnsi="Segoe UI" w:cs="Segoe UI"/>
                <w:sz w:val="22"/>
                <w:szCs w:val="22"/>
              </w:rPr>
            </w:pPr>
            <w:r w:rsidRPr="00D276FD">
              <w:rPr>
                <w:rFonts w:ascii="Segoe UI" w:hAnsi="Segoe UI" w:cs="Segoe UI"/>
                <w:sz w:val="22"/>
                <w:szCs w:val="22"/>
              </w:rPr>
              <w:t>Výkaz plnění</w:t>
            </w:r>
            <w:r>
              <w:rPr>
                <w:rFonts w:ascii="Segoe UI" w:hAnsi="Segoe UI" w:cs="Segoe UI"/>
                <w:sz w:val="22"/>
                <w:szCs w:val="22"/>
              </w:rPr>
              <w:t xml:space="preserve"> </w:t>
            </w:r>
            <w:r w:rsidRPr="00D66215">
              <w:rPr>
                <w:rFonts w:ascii="Segoe UI" w:hAnsi="Segoe UI" w:cs="Segoe UI"/>
                <w:sz w:val="22"/>
                <w:szCs w:val="22"/>
              </w:rPr>
              <w:t>aktualizace Dokumentace Systému</w:t>
            </w:r>
          </w:p>
        </w:tc>
        <w:tc>
          <w:tcPr>
            <w:tcW w:w="5805" w:type="dxa"/>
          </w:tcPr>
          <w:p w14:paraId="7C56305F" w14:textId="02DA01D4"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seznam realizovaných prací v</w:t>
            </w:r>
            <w:r>
              <w:rPr>
                <w:rFonts w:ascii="Segoe UI" w:hAnsi="Segoe UI" w:cs="Segoe UI"/>
                <w:sz w:val="22"/>
                <w:szCs w:val="22"/>
              </w:rPr>
              <w:t> </w:t>
            </w:r>
            <w:r w:rsidRPr="006E5771">
              <w:rPr>
                <w:rFonts w:ascii="Segoe UI" w:hAnsi="Segoe UI" w:cs="Segoe UI"/>
                <w:sz w:val="22"/>
                <w:szCs w:val="22"/>
              </w:rPr>
              <w:t>rámci</w:t>
            </w:r>
            <w:r>
              <w:rPr>
                <w:rFonts w:ascii="Segoe UI" w:hAnsi="Segoe UI" w:cs="Segoe UI"/>
                <w:sz w:val="22"/>
                <w:szCs w:val="22"/>
              </w:rPr>
              <w:t xml:space="preserve"> </w:t>
            </w:r>
            <w:r w:rsidRPr="00D276FD">
              <w:rPr>
                <w:rFonts w:ascii="Segoe UI" w:hAnsi="Segoe UI" w:cs="Segoe UI"/>
                <w:sz w:val="22"/>
                <w:szCs w:val="22"/>
              </w:rPr>
              <w:t>plnění</w:t>
            </w:r>
            <w:r>
              <w:rPr>
                <w:rFonts w:ascii="Segoe UI" w:hAnsi="Segoe UI" w:cs="Segoe UI"/>
                <w:sz w:val="22"/>
                <w:szCs w:val="22"/>
              </w:rPr>
              <w:t xml:space="preserve"> </w:t>
            </w:r>
            <w:r w:rsidRPr="00D66215">
              <w:rPr>
                <w:rFonts w:ascii="Segoe UI" w:hAnsi="Segoe UI" w:cs="Segoe UI"/>
                <w:sz w:val="22"/>
                <w:szCs w:val="22"/>
              </w:rPr>
              <w:t>aktualizace Dokumentace Systému</w:t>
            </w:r>
          </w:p>
        </w:tc>
      </w:tr>
      <w:tr w:rsidR="001D0CD9" w:rsidRPr="00873C7F" w14:paraId="22EC1CAF" w14:textId="77777777" w:rsidTr="006E5771">
        <w:tc>
          <w:tcPr>
            <w:tcW w:w="3255" w:type="dxa"/>
            <w:vAlign w:val="center"/>
          </w:tcPr>
          <w:p w14:paraId="6CF5F7C2"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Výkaz plnění Konzultací</w:t>
            </w:r>
          </w:p>
        </w:tc>
        <w:tc>
          <w:tcPr>
            <w:tcW w:w="5805" w:type="dxa"/>
          </w:tcPr>
          <w:p w14:paraId="332EBBEC"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seznam realizovaných prací v rámci služby Konzultace</w:t>
            </w:r>
          </w:p>
        </w:tc>
      </w:tr>
      <w:tr w:rsidR="001D0CD9" w:rsidRPr="00873C7F" w14:paraId="4D30DB11" w14:textId="77777777" w:rsidTr="006E5771">
        <w:tc>
          <w:tcPr>
            <w:tcW w:w="3255" w:type="dxa"/>
            <w:vAlign w:val="center"/>
          </w:tcPr>
          <w:p w14:paraId="25E7F482"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Zadávací řízení</w:t>
            </w:r>
          </w:p>
        </w:tc>
        <w:tc>
          <w:tcPr>
            <w:tcW w:w="5805" w:type="dxa"/>
          </w:tcPr>
          <w:p w14:paraId="4E9BE1C3" w14:textId="3F583DAB"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 xml:space="preserve">zadávací řízení veřejné zakázky s názvem </w:t>
            </w:r>
            <w:r w:rsidR="001F6E0E">
              <w:rPr>
                <w:rFonts w:ascii="Segoe UI" w:hAnsi="Segoe UI" w:cs="Segoe UI"/>
                <w:sz w:val="22"/>
                <w:szCs w:val="22"/>
              </w:rPr>
              <w:t>“Podpora a</w:t>
            </w:r>
            <w:r w:rsidR="00F910CB">
              <w:rPr>
                <w:rFonts w:ascii="Segoe UI" w:hAnsi="Segoe UI" w:cs="Segoe UI"/>
                <w:sz w:val="22"/>
                <w:szCs w:val="22"/>
              </w:rPr>
              <w:t> </w:t>
            </w:r>
            <w:r w:rsidR="001F6E0E">
              <w:rPr>
                <w:rFonts w:ascii="Segoe UI" w:hAnsi="Segoe UI" w:cs="Segoe UI"/>
                <w:sz w:val="22"/>
                <w:szCs w:val="22"/>
              </w:rPr>
              <w:t>rozvoj systému ePasy v letech2022 – 2024“</w:t>
            </w:r>
          </w:p>
        </w:tc>
      </w:tr>
      <w:tr w:rsidR="001D0CD9" w:rsidRPr="00873C7F" w14:paraId="441AD8D2" w14:textId="77777777" w:rsidTr="006E5771">
        <w:tc>
          <w:tcPr>
            <w:tcW w:w="3255" w:type="dxa"/>
            <w:vAlign w:val="center"/>
          </w:tcPr>
          <w:p w14:paraId="66510439"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zákon o DPH</w:t>
            </w:r>
          </w:p>
        </w:tc>
        <w:tc>
          <w:tcPr>
            <w:tcW w:w="5805" w:type="dxa"/>
          </w:tcPr>
          <w:p w14:paraId="4D1BF1DF"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zákon č. 235/2004 Sb., o dani z přidané hodnoty, ve znění pozdějších předpisů</w:t>
            </w:r>
          </w:p>
        </w:tc>
      </w:tr>
      <w:tr w:rsidR="001D0CD9" w:rsidRPr="00873C7F" w14:paraId="000CC7B8" w14:textId="77777777" w:rsidTr="006E5771">
        <w:tc>
          <w:tcPr>
            <w:tcW w:w="3255" w:type="dxa"/>
            <w:vAlign w:val="center"/>
          </w:tcPr>
          <w:p w14:paraId="54FCBDD7"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Změna zdrojového kódu</w:t>
            </w:r>
          </w:p>
        </w:tc>
        <w:tc>
          <w:tcPr>
            <w:tcW w:w="5805" w:type="dxa"/>
          </w:tcPr>
          <w:p w14:paraId="7F0BBADE"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opravy, změny, doplnění, upgrade nebo update zdrojového kódu každé jednotlivé části Autorského díla, která je počítačovým programem, k nimž dojde při plnění Smlouvy nebo v rámci záručních oprav, jsou-li řešeny v rámci Smlouvy</w:t>
            </w:r>
          </w:p>
        </w:tc>
      </w:tr>
      <w:tr w:rsidR="001D0CD9" w:rsidRPr="00873C7F" w14:paraId="0004EC73" w14:textId="77777777" w:rsidTr="006E5771">
        <w:tc>
          <w:tcPr>
            <w:tcW w:w="3255" w:type="dxa"/>
            <w:vAlign w:val="center"/>
          </w:tcPr>
          <w:p w14:paraId="05569512"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ZoK</w:t>
            </w:r>
          </w:p>
        </w:tc>
        <w:tc>
          <w:tcPr>
            <w:tcW w:w="5805" w:type="dxa"/>
          </w:tcPr>
          <w:p w14:paraId="65A181FE" w14:textId="77777777" w:rsidR="001D0CD9" w:rsidRPr="006E5771" w:rsidRDefault="001D0CD9" w:rsidP="001D0CD9">
            <w:pPr>
              <w:jc w:val="both"/>
              <w:rPr>
                <w:rFonts w:ascii="Segoe UI" w:hAnsi="Segoe UI" w:cs="Segoe UI"/>
                <w:sz w:val="22"/>
                <w:szCs w:val="22"/>
              </w:rPr>
            </w:pPr>
            <w:r w:rsidRPr="006E5771">
              <w:rPr>
                <w:rFonts w:ascii="Segoe UI" w:hAnsi="Segoe UI" w:cs="Segoe UI"/>
                <w:sz w:val="22"/>
                <w:szCs w:val="22"/>
              </w:rPr>
              <w:t>zákon č. 90/2012 Sb., o obchodních korporacích, ve znění pozdějších předpisů</w:t>
            </w:r>
          </w:p>
        </w:tc>
      </w:tr>
      <w:tr w:rsidR="001D0CD9" w:rsidRPr="00873C7F" w14:paraId="7A705395" w14:textId="77777777" w:rsidTr="006E5771">
        <w:tc>
          <w:tcPr>
            <w:tcW w:w="3255" w:type="dxa"/>
            <w:vAlign w:val="center"/>
          </w:tcPr>
          <w:p w14:paraId="57EFACC0"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ZoKB</w:t>
            </w:r>
          </w:p>
        </w:tc>
        <w:tc>
          <w:tcPr>
            <w:tcW w:w="5805" w:type="dxa"/>
          </w:tcPr>
          <w:p w14:paraId="20C32BB4" w14:textId="100B64B8" w:rsidR="001D0CD9" w:rsidRPr="006E5771" w:rsidRDefault="001D0CD9" w:rsidP="001D0CD9">
            <w:pPr>
              <w:tabs>
                <w:tab w:val="left" w:pos="1320"/>
              </w:tabs>
              <w:jc w:val="both"/>
              <w:rPr>
                <w:rFonts w:ascii="Segoe UI" w:hAnsi="Segoe UI" w:cs="Segoe UI"/>
                <w:sz w:val="22"/>
                <w:szCs w:val="22"/>
              </w:rPr>
            </w:pPr>
            <w:r w:rsidRPr="006E5771">
              <w:rPr>
                <w:rFonts w:ascii="Segoe UI" w:hAnsi="Segoe UI" w:cs="Segoe UI"/>
                <w:sz w:val="22"/>
                <w:szCs w:val="22"/>
              </w:rPr>
              <w:t xml:space="preserve">zákon č. 181/2014 Sb., o kybernetické bezpečnosti </w:t>
            </w:r>
            <w:r w:rsidR="00F910CB" w:rsidRPr="006E5771">
              <w:rPr>
                <w:rFonts w:ascii="Segoe UI" w:hAnsi="Segoe UI" w:cs="Segoe UI"/>
                <w:sz w:val="22"/>
                <w:szCs w:val="22"/>
              </w:rPr>
              <w:t>a</w:t>
            </w:r>
            <w:r w:rsidR="00F910CB">
              <w:rPr>
                <w:rFonts w:ascii="Segoe UI" w:hAnsi="Segoe UI" w:cs="Segoe UI"/>
                <w:sz w:val="22"/>
                <w:szCs w:val="22"/>
              </w:rPr>
              <w:t> </w:t>
            </w:r>
            <w:r w:rsidR="00F910CB" w:rsidRPr="006E5771">
              <w:rPr>
                <w:rFonts w:ascii="Segoe UI" w:hAnsi="Segoe UI" w:cs="Segoe UI"/>
                <w:sz w:val="22"/>
                <w:szCs w:val="22"/>
              </w:rPr>
              <w:t>o</w:t>
            </w:r>
            <w:r w:rsidR="00F910CB">
              <w:rPr>
                <w:rFonts w:ascii="Segoe UI" w:hAnsi="Segoe UI" w:cs="Segoe UI"/>
                <w:sz w:val="22"/>
                <w:szCs w:val="22"/>
              </w:rPr>
              <w:t> </w:t>
            </w:r>
            <w:r w:rsidRPr="006E5771">
              <w:rPr>
                <w:rFonts w:ascii="Segoe UI" w:hAnsi="Segoe UI" w:cs="Segoe UI"/>
                <w:sz w:val="22"/>
                <w:szCs w:val="22"/>
              </w:rPr>
              <w:t>změně souvisejících zákonů, ve znění pozdějších předpisů</w:t>
            </w:r>
          </w:p>
        </w:tc>
      </w:tr>
      <w:tr w:rsidR="001D0CD9" w:rsidRPr="00873C7F" w14:paraId="39554BB1" w14:textId="77777777" w:rsidTr="006E5771">
        <w:tc>
          <w:tcPr>
            <w:tcW w:w="3255" w:type="dxa"/>
            <w:vAlign w:val="center"/>
          </w:tcPr>
          <w:p w14:paraId="42436800"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Zpráva o poskytování služeb</w:t>
            </w:r>
          </w:p>
        </w:tc>
        <w:tc>
          <w:tcPr>
            <w:tcW w:w="5805" w:type="dxa"/>
          </w:tcPr>
          <w:p w14:paraId="2EF99EFE" w14:textId="77777777" w:rsidR="001D0CD9" w:rsidRPr="006E5771" w:rsidRDefault="001D0CD9" w:rsidP="001D0CD9">
            <w:pPr>
              <w:tabs>
                <w:tab w:val="left" w:pos="1545"/>
              </w:tabs>
              <w:jc w:val="both"/>
              <w:rPr>
                <w:rFonts w:ascii="Segoe UI" w:hAnsi="Segoe UI" w:cs="Segoe UI"/>
                <w:sz w:val="22"/>
                <w:szCs w:val="22"/>
              </w:rPr>
            </w:pPr>
            <w:r w:rsidRPr="006E5771">
              <w:rPr>
                <w:rFonts w:ascii="Segoe UI" w:hAnsi="Segoe UI" w:cs="Segoe UI"/>
                <w:sz w:val="22"/>
                <w:szCs w:val="22"/>
              </w:rPr>
              <w:t>zpráva o poskytování služeb Podpory, která bude obsahovat souhrnný přehled o poskytnutém plnění Podpory a informace o skutečnostech, které prokazují kvalitu a skutečný rozsah poskytované Podpory, zejména rozsah a splnění jednotlivých SLA dle Smlouvy, a není-li pro určitou část plnění SLA definováno, tak zda splňuje specifikaci sjednanou ve Smlouvě, a to za příslušný kalendářní měsíc</w:t>
            </w:r>
            <w:r w:rsidRPr="006E5771">
              <w:rPr>
                <w:rFonts w:ascii="Segoe UI" w:hAnsi="Segoe UI" w:cs="Segoe UI"/>
                <w:sz w:val="22"/>
                <w:szCs w:val="22"/>
              </w:rPr>
              <w:tab/>
            </w:r>
          </w:p>
        </w:tc>
      </w:tr>
      <w:tr w:rsidR="001D0CD9" w:rsidRPr="00873C7F" w14:paraId="3CBEF834" w14:textId="77777777" w:rsidTr="006E5771">
        <w:tc>
          <w:tcPr>
            <w:tcW w:w="3255" w:type="dxa"/>
            <w:vAlign w:val="center"/>
          </w:tcPr>
          <w:p w14:paraId="1845A1D7"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ZÚ MZV</w:t>
            </w:r>
          </w:p>
        </w:tc>
        <w:tc>
          <w:tcPr>
            <w:tcW w:w="5805" w:type="dxa"/>
          </w:tcPr>
          <w:p w14:paraId="425E7518" w14:textId="77777777" w:rsidR="001D0CD9" w:rsidRPr="006E5771" w:rsidRDefault="001D0CD9" w:rsidP="001D0CD9">
            <w:pPr>
              <w:tabs>
                <w:tab w:val="left" w:pos="1545"/>
              </w:tabs>
              <w:jc w:val="both"/>
              <w:rPr>
                <w:rFonts w:ascii="Segoe UI" w:hAnsi="Segoe UI" w:cs="Segoe UI"/>
                <w:sz w:val="22"/>
                <w:szCs w:val="22"/>
              </w:rPr>
            </w:pPr>
            <w:r w:rsidRPr="006E5771">
              <w:rPr>
                <w:rFonts w:ascii="Segoe UI" w:hAnsi="Segoe UI" w:cs="Segoe UI"/>
                <w:sz w:val="22"/>
                <w:szCs w:val="22"/>
              </w:rPr>
              <w:t>zastupitelský úřad Ministerstva zahraničních věcí</w:t>
            </w:r>
          </w:p>
        </w:tc>
      </w:tr>
      <w:tr w:rsidR="001D0CD9" w:rsidRPr="00873C7F" w14:paraId="738821F6" w14:textId="77777777" w:rsidTr="006E5771">
        <w:tc>
          <w:tcPr>
            <w:tcW w:w="3255" w:type="dxa"/>
            <w:vAlign w:val="center"/>
          </w:tcPr>
          <w:p w14:paraId="0544BE9B" w14:textId="77777777" w:rsidR="001D0CD9" w:rsidRPr="006E5771" w:rsidRDefault="001D0CD9" w:rsidP="001D0CD9">
            <w:pPr>
              <w:rPr>
                <w:rFonts w:ascii="Segoe UI" w:hAnsi="Segoe UI" w:cs="Segoe UI"/>
                <w:sz w:val="22"/>
                <w:szCs w:val="22"/>
              </w:rPr>
            </w:pPr>
            <w:r w:rsidRPr="006E5771">
              <w:rPr>
                <w:rFonts w:ascii="Segoe UI" w:hAnsi="Segoe UI" w:cs="Segoe UI"/>
                <w:sz w:val="22"/>
                <w:szCs w:val="22"/>
              </w:rPr>
              <w:t>ZZVZ</w:t>
            </w:r>
          </w:p>
        </w:tc>
        <w:tc>
          <w:tcPr>
            <w:tcW w:w="5805" w:type="dxa"/>
          </w:tcPr>
          <w:p w14:paraId="3951005F" w14:textId="77777777" w:rsidR="001D0CD9" w:rsidRPr="006E5771" w:rsidRDefault="001D0CD9" w:rsidP="001D0CD9">
            <w:pPr>
              <w:tabs>
                <w:tab w:val="left" w:pos="1680"/>
              </w:tabs>
              <w:jc w:val="both"/>
              <w:rPr>
                <w:rFonts w:ascii="Segoe UI" w:hAnsi="Segoe UI" w:cs="Segoe UI"/>
                <w:sz w:val="22"/>
                <w:szCs w:val="22"/>
                <w:highlight w:val="cyan"/>
              </w:rPr>
            </w:pPr>
            <w:r w:rsidRPr="006E5771">
              <w:rPr>
                <w:rFonts w:ascii="Segoe UI" w:hAnsi="Segoe UI" w:cs="Segoe UI"/>
                <w:sz w:val="22"/>
                <w:szCs w:val="22"/>
              </w:rPr>
              <w:t>zákon č. 134/2016 Sb., o zadávání veřejných zakázek, ve znění pozdějších předpisů</w:t>
            </w:r>
          </w:p>
        </w:tc>
      </w:tr>
    </w:tbl>
    <w:p w14:paraId="7C4455A4" w14:textId="6E6C6659" w:rsidR="00297C6F" w:rsidRPr="00AB13F0" w:rsidRDefault="00297C6F" w:rsidP="00AB13F0">
      <w:bookmarkStart w:id="249" w:name="Annex03"/>
    </w:p>
    <w:p w14:paraId="02337B02" w14:textId="77777777" w:rsidR="00297C6F" w:rsidRPr="00AB13F0" w:rsidRDefault="00297C6F" w:rsidP="00AB13F0"/>
    <w:p w14:paraId="418A1805" w14:textId="77777777" w:rsidR="00297C6F" w:rsidRPr="00AB13F0" w:rsidRDefault="00297C6F" w:rsidP="00AB13F0"/>
    <w:p w14:paraId="7B8FD510" w14:textId="77777777" w:rsidR="00297C6F" w:rsidRPr="00AB13F0" w:rsidRDefault="00297C6F" w:rsidP="00AB13F0"/>
    <w:p w14:paraId="4BD022BF" w14:textId="77777777" w:rsidR="00297C6F" w:rsidRDefault="00297C6F" w:rsidP="006004FE">
      <w:pPr>
        <w:pStyle w:val="RLProhlensmluvnchstran"/>
        <w:spacing w:line="276" w:lineRule="auto"/>
        <w:rPr>
          <w:rFonts w:ascii="Segoe UI" w:hAnsi="Segoe UI" w:cs="Segoe UI"/>
          <w:sz w:val="22"/>
          <w:szCs w:val="22"/>
        </w:rPr>
      </w:pPr>
    </w:p>
    <w:p w14:paraId="40BFB195" w14:textId="182BD9E6" w:rsidR="00CB4254" w:rsidRPr="00C47803" w:rsidRDefault="00297C6F" w:rsidP="00CD4E33">
      <w:pPr>
        <w:pStyle w:val="Nadpis2text"/>
        <w:spacing w:after="120"/>
        <w:ind w:left="0" w:firstLine="0"/>
        <w:jc w:val="center"/>
        <w:rPr>
          <w:rFonts w:ascii="Segoe UI" w:hAnsi="Segoe UI" w:cs="Segoe UI"/>
          <w:sz w:val="22"/>
          <w:szCs w:val="22"/>
        </w:rPr>
      </w:pPr>
      <w:r>
        <w:rPr>
          <w:rFonts w:ascii="Segoe UI" w:hAnsi="Segoe UI" w:cs="Segoe UI"/>
          <w:sz w:val="22"/>
          <w:szCs w:val="22"/>
        </w:rPr>
        <w:br w:type="column"/>
      </w:r>
      <w:r w:rsidR="00CB4254" w:rsidRPr="00CD4E33">
        <w:rPr>
          <w:rFonts w:ascii="Segoe UI" w:hAnsi="Segoe UI" w:cs="Segoe UI"/>
          <w:b/>
          <w:bCs/>
          <w:sz w:val="22"/>
          <w:szCs w:val="22"/>
        </w:rPr>
        <w:t xml:space="preserve">Příloha č. </w:t>
      </w:r>
      <w:bookmarkEnd w:id="249"/>
      <w:r w:rsidR="00AB13F0">
        <w:rPr>
          <w:rFonts w:ascii="Segoe UI" w:hAnsi="Segoe UI" w:cs="Segoe UI"/>
          <w:b/>
          <w:bCs/>
          <w:sz w:val="22"/>
          <w:szCs w:val="22"/>
        </w:rPr>
        <w:t>2</w:t>
      </w:r>
    </w:p>
    <w:p w14:paraId="150C87A2" w14:textId="77777777" w:rsidR="001C1E65" w:rsidRPr="00C47803" w:rsidRDefault="001C1E65" w:rsidP="006004FE">
      <w:pPr>
        <w:pStyle w:val="RLProhlensmluvnchstran"/>
        <w:spacing w:line="276" w:lineRule="auto"/>
        <w:rPr>
          <w:rFonts w:ascii="Segoe UI" w:hAnsi="Segoe UI" w:cs="Segoe UI"/>
          <w:sz w:val="22"/>
          <w:szCs w:val="22"/>
        </w:rPr>
      </w:pPr>
      <w:r w:rsidRPr="00C47803">
        <w:rPr>
          <w:rFonts w:ascii="Segoe UI" w:hAnsi="Segoe UI" w:cs="Segoe UI"/>
          <w:sz w:val="22"/>
          <w:szCs w:val="22"/>
        </w:rPr>
        <w:t>Realizační tým Poskytovatele</w:t>
      </w:r>
    </w:p>
    <w:p w14:paraId="1CBC17E9" w14:textId="77777777" w:rsidR="001C1E65" w:rsidRPr="00C47803" w:rsidRDefault="001C1E65" w:rsidP="001C1E65">
      <w:pPr>
        <w:pStyle w:val="RLProhlensmluvnchstran"/>
        <w:jc w:val="left"/>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4259"/>
        <w:gridCol w:w="1931"/>
      </w:tblGrid>
      <w:tr w:rsidR="00B97542" w:rsidRPr="00C47803" w14:paraId="502CA89A" w14:textId="7A39BE7E" w:rsidTr="00F46018">
        <w:tc>
          <w:tcPr>
            <w:tcW w:w="1667" w:type="pct"/>
            <w:shd w:val="clear" w:color="auto" w:fill="D9D9D9"/>
            <w:vAlign w:val="center"/>
          </w:tcPr>
          <w:p w14:paraId="76EE191D" w14:textId="77777777" w:rsidR="00B97542" w:rsidRPr="00C47803" w:rsidRDefault="00B97542" w:rsidP="006004FE">
            <w:pPr>
              <w:widowControl w:val="0"/>
              <w:spacing w:before="120" w:line="276" w:lineRule="auto"/>
              <w:ind w:left="426"/>
              <w:rPr>
                <w:rFonts w:ascii="Segoe UI" w:hAnsi="Segoe UI" w:cs="Segoe UI"/>
                <w:b/>
                <w:sz w:val="22"/>
                <w:szCs w:val="22"/>
              </w:rPr>
            </w:pPr>
            <w:r w:rsidRPr="00C47803">
              <w:rPr>
                <w:rFonts w:ascii="Segoe UI" w:hAnsi="Segoe UI" w:cs="Segoe UI"/>
                <w:b/>
                <w:sz w:val="22"/>
                <w:szCs w:val="22"/>
              </w:rPr>
              <w:t>Člen realizačního týmu</w:t>
            </w:r>
          </w:p>
        </w:tc>
        <w:tc>
          <w:tcPr>
            <w:tcW w:w="2293" w:type="pct"/>
            <w:shd w:val="clear" w:color="auto" w:fill="D9D9D9"/>
            <w:vAlign w:val="center"/>
          </w:tcPr>
          <w:p w14:paraId="274654B7" w14:textId="77777777" w:rsidR="00B97542" w:rsidRPr="00C47803" w:rsidRDefault="00B97542" w:rsidP="006004FE">
            <w:pPr>
              <w:spacing w:before="120" w:line="276" w:lineRule="auto"/>
              <w:rPr>
                <w:rFonts w:ascii="Segoe UI" w:hAnsi="Segoe UI" w:cs="Segoe UI"/>
                <w:b/>
                <w:sz w:val="22"/>
                <w:szCs w:val="22"/>
              </w:rPr>
            </w:pPr>
            <w:r w:rsidRPr="00C47803">
              <w:rPr>
                <w:rFonts w:ascii="Segoe UI" w:hAnsi="Segoe UI" w:cs="Segoe UI"/>
                <w:b/>
                <w:sz w:val="22"/>
                <w:szCs w:val="22"/>
              </w:rPr>
              <w:t>Kontaktní údaje</w:t>
            </w:r>
          </w:p>
        </w:tc>
        <w:tc>
          <w:tcPr>
            <w:tcW w:w="1040" w:type="pct"/>
            <w:shd w:val="clear" w:color="auto" w:fill="D9D9D9"/>
          </w:tcPr>
          <w:p w14:paraId="144DE641" w14:textId="56856BE5" w:rsidR="00B97542" w:rsidRPr="00C47803" w:rsidRDefault="00B97542" w:rsidP="006004FE">
            <w:pPr>
              <w:spacing w:before="120" w:line="276" w:lineRule="auto"/>
              <w:rPr>
                <w:rFonts w:ascii="Segoe UI" w:hAnsi="Segoe UI" w:cs="Segoe UI"/>
                <w:b/>
                <w:sz w:val="22"/>
                <w:szCs w:val="22"/>
              </w:rPr>
            </w:pPr>
            <w:r>
              <w:rPr>
                <w:rFonts w:ascii="Segoe UI" w:hAnsi="Segoe UI" w:cs="Segoe UI"/>
                <w:b/>
                <w:sz w:val="22"/>
                <w:szCs w:val="22"/>
              </w:rPr>
              <w:t>Poskytování konzultací</w:t>
            </w:r>
          </w:p>
        </w:tc>
      </w:tr>
      <w:tr w:rsidR="00B97542" w:rsidRPr="00C47803" w14:paraId="0D61DF06" w14:textId="0B871678" w:rsidTr="00F46018">
        <w:trPr>
          <w:trHeight w:val="567"/>
        </w:trPr>
        <w:tc>
          <w:tcPr>
            <w:tcW w:w="1667" w:type="pct"/>
            <w:vAlign w:val="center"/>
          </w:tcPr>
          <w:p w14:paraId="5C4CF7A8" w14:textId="358AF318" w:rsidR="00B97542" w:rsidRPr="00C47803" w:rsidRDefault="006524BC" w:rsidP="00F53005">
            <w:pPr>
              <w:jc w:val="center"/>
              <w:rPr>
                <w:rFonts w:ascii="Segoe UI" w:hAnsi="Segoe UI" w:cs="Segoe UI"/>
                <w:sz w:val="22"/>
                <w:szCs w:val="22"/>
              </w:rPr>
            </w:pPr>
            <w:r>
              <w:rPr>
                <w:rFonts w:ascii="Segoe UI" w:hAnsi="Segoe UI" w:cs="Segoe UI"/>
                <w:color w:val="000000"/>
                <w:sz w:val="22"/>
                <w:szCs w:val="22"/>
              </w:rPr>
              <w:t>Analytik</w:t>
            </w:r>
          </w:p>
        </w:tc>
        <w:tc>
          <w:tcPr>
            <w:tcW w:w="2293" w:type="pct"/>
            <w:vAlign w:val="center"/>
          </w:tcPr>
          <w:p w14:paraId="16D1E599" w14:textId="33AE75F3" w:rsidR="00B97542" w:rsidRPr="00C47803" w:rsidRDefault="00B97542" w:rsidP="00AE7C45">
            <w:pPr>
              <w:spacing w:before="120" w:line="276" w:lineRule="auto"/>
              <w:rPr>
                <w:rFonts w:ascii="Segoe UI" w:hAnsi="Segoe UI" w:cs="Segoe UI"/>
                <w:color w:val="000000"/>
                <w:sz w:val="22"/>
                <w:szCs w:val="22"/>
              </w:rPr>
            </w:pPr>
          </w:p>
        </w:tc>
        <w:tc>
          <w:tcPr>
            <w:tcW w:w="1040" w:type="pct"/>
          </w:tcPr>
          <w:p w14:paraId="5875BEAD" w14:textId="1A290B98" w:rsidR="00B97542" w:rsidRPr="00C47803" w:rsidRDefault="00B97542" w:rsidP="00AE7C45">
            <w:pPr>
              <w:spacing w:before="120" w:line="276" w:lineRule="auto"/>
              <w:rPr>
                <w:rFonts w:ascii="Segoe UI" w:hAnsi="Segoe UI" w:cs="Segoe UI"/>
                <w:color w:val="000000"/>
                <w:sz w:val="22"/>
                <w:szCs w:val="22"/>
              </w:rPr>
            </w:pPr>
          </w:p>
        </w:tc>
      </w:tr>
      <w:tr w:rsidR="00B97542" w:rsidRPr="00C47803" w14:paraId="76087B7C" w14:textId="3820DED2" w:rsidTr="00F46018">
        <w:trPr>
          <w:trHeight w:val="567"/>
        </w:trPr>
        <w:tc>
          <w:tcPr>
            <w:tcW w:w="1667" w:type="pct"/>
            <w:vAlign w:val="center"/>
          </w:tcPr>
          <w:p w14:paraId="7EB5A4BF" w14:textId="50599AB6" w:rsidR="00B97542" w:rsidRPr="00C47803" w:rsidRDefault="006524BC" w:rsidP="00F53005">
            <w:pPr>
              <w:jc w:val="center"/>
              <w:rPr>
                <w:rFonts w:ascii="Segoe UI" w:hAnsi="Segoe UI" w:cs="Segoe UI"/>
                <w:i/>
                <w:sz w:val="22"/>
                <w:szCs w:val="22"/>
              </w:rPr>
            </w:pPr>
            <w:r>
              <w:rPr>
                <w:rFonts w:ascii="Segoe UI" w:hAnsi="Segoe UI" w:cs="Segoe UI"/>
                <w:color w:val="000000"/>
                <w:sz w:val="22"/>
                <w:szCs w:val="22"/>
              </w:rPr>
              <w:t>Architekt ePasy/Vedoucí vývoje</w:t>
            </w:r>
          </w:p>
        </w:tc>
        <w:tc>
          <w:tcPr>
            <w:tcW w:w="2293" w:type="pct"/>
            <w:vAlign w:val="center"/>
          </w:tcPr>
          <w:p w14:paraId="14CC2086" w14:textId="75B7D518" w:rsidR="00B97542" w:rsidRPr="00C47803" w:rsidRDefault="00B97542" w:rsidP="00AE7C45">
            <w:pPr>
              <w:spacing w:before="120" w:line="276" w:lineRule="auto"/>
              <w:rPr>
                <w:rFonts w:ascii="Segoe UI" w:hAnsi="Segoe UI" w:cs="Segoe UI"/>
                <w:sz w:val="22"/>
                <w:szCs w:val="22"/>
              </w:rPr>
            </w:pPr>
          </w:p>
        </w:tc>
        <w:tc>
          <w:tcPr>
            <w:tcW w:w="1040" w:type="pct"/>
          </w:tcPr>
          <w:p w14:paraId="6010EE50" w14:textId="46EFB9CD" w:rsidR="00B97542" w:rsidRPr="00C47803" w:rsidRDefault="00B97542" w:rsidP="00AE7C45">
            <w:pPr>
              <w:spacing w:before="120" w:line="276" w:lineRule="auto"/>
              <w:rPr>
                <w:rFonts w:ascii="Segoe UI" w:hAnsi="Segoe UI" w:cs="Segoe UI"/>
                <w:color w:val="000000"/>
                <w:sz w:val="22"/>
                <w:szCs w:val="22"/>
              </w:rPr>
            </w:pPr>
          </w:p>
        </w:tc>
      </w:tr>
      <w:tr w:rsidR="00B97542" w:rsidRPr="00C47803" w14:paraId="39E12FE6" w14:textId="04934C9B" w:rsidTr="00F46018">
        <w:trPr>
          <w:trHeight w:val="567"/>
        </w:trPr>
        <w:tc>
          <w:tcPr>
            <w:tcW w:w="1667" w:type="pct"/>
            <w:vAlign w:val="center"/>
          </w:tcPr>
          <w:p w14:paraId="3E7636D6" w14:textId="3582A8F9" w:rsidR="00B97542" w:rsidRPr="00C47803" w:rsidRDefault="006524BC" w:rsidP="00F53005">
            <w:pPr>
              <w:jc w:val="center"/>
              <w:rPr>
                <w:rFonts w:ascii="Segoe UI" w:hAnsi="Segoe UI" w:cs="Segoe UI"/>
                <w:b/>
                <w:color w:val="000000"/>
                <w:sz w:val="22"/>
                <w:szCs w:val="22"/>
              </w:rPr>
            </w:pPr>
            <w:r>
              <w:rPr>
                <w:rFonts w:ascii="Segoe UI" w:hAnsi="Segoe UI" w:cs="Segoe UI"/>
                <w:color w:val="000000"/>
                <w:sz w:val="22"/>
                <w:szCs w:val="22"/>
              </w:rPr>
              <w:t>Projektový vedoucí</w:t>
            </w:r>
          </w:p>
        </w:tc>
        <w:tc>
          <w:tcPr>
            <w:tcW w:w="2293" w:type="pct"/>
            <w:vAlign w:val="center"/>
          </w:tcPr>
          <w:p w14:paraId="66327C8E" w14:textId="789236B7" w:rsidR="00B97542" w:rsidRPr="00C47803" w:rsidRDefault="00B97542" w:rsidP="00AE7C45">
            <w:pPr>
              <w:spacing w:before="120" w:line="276" w:lineRule="auto"/>
              <w:rPr>
                <w:rFonts w:ascii="Segoe UI" w:hAnsi="Segoe UI" w:cs="Segoe UI"/>
                <w:color w:val="000000"/>
                <w:sz w:val="22"/>
                <w:szCs w:val="22"/>
              </w:rPr>
            </w:pPr>
          </w:p>
        </w:tc>
        <w:tc>
          <w:tcPr>
            <w:tcW w:w="1040" w:type="pct"/>
          </w:tcPr>
          <w:p w14:paraId="21EE8C1C" w14:textId="287701F1" w:rsidR="00B97542" w:rsidRPr="00C47803" w:rsidRDefault="00B97542" w:rsidP="00AE7C45">
            <w:pPr>
              <w:spacing w:before="120" w:line="276" w:lineRule="auto"/>
              <w:rPr>
                <w:rFonts w:ascii="Segoe UI" w:hAnsi="Segoe UI" w:cs="Segoe UI"/>
                <w:color w:val="000000"/>
                <w:sz w:val="22"/>
                <w:szCs w:val="22"/>
              </w:rPr>
            </w:pPr>
          </w:p>
        </w:tc>
      </w:tr>
      <w:tr w:rsidR="00B97542" w:rsidRPr="00C47803" w14:paraId="3273AED4" w14:textId="5781D1AE" w:rsidTr="00F46018">
        <w:trPr>
          <w:trHeight w:val="567"/>
        </w:trPr>
        <w:tc>
          <w:tcPr>
            <w:tcW w:w="1667" w:type="pct"/>
            <w:vAlign w:val="center"/>
          </w:tcPr>
          <w:p w14:paraId="0EF75C01" w14:textId="49449981" w:rsidR="00B97542" w:rsidRPr="00C47803" w:rsidRDefault="006524BC" w:rsidP="00F53005">
            <w:pPr>
              <w:jc w:val="center"/>
              <w:rPr>
                <w:rFonts w:ascii="Segoe UI" w:hAnsi="Segoe UI" w:cs="Segoe UI"/>
                <w:b/>
                <w:color w:val="000000"/>
                <w:sz w:val="22"/>
                <w:szCs w:val="22"/>
              </w:rPr>
            </w:pPr>
            <w:r>
              <w:rPr>
                <w:rFonts w:ascii="Segoe UI" w:hAnsi="Segoe UI" w:cs="Segoe UI"/>
                <w:color w:val="000000"/>
                <w:sz w:val="22"/>
                <w:szCs w:val="22"/>
              </w:rPr>
              <w:t>Specialista Oracle DB / Specialista .NET</w:t>
            </w:r>
          </w:p>
        </w:tc>
        <w:tc>
          <w:tcPr>
            <w:tcW w:w="2293" w:type="pct"/>
            <w:vAlign w:val="center"/>
          </w:tcPr>
          <w:p w14:paraId="714D02DC" w14:textId="5EB6D6D6" w:rsidR="00B97542" w:rsidRPr="00C47803" w:rsidRDefault="00B97542" w:rsidP="00AE7C45">
            <w:pPr>
              <w:spacing w:before="120" w:line="276" w:lineRule="auto"/>
              <w:rPr>
                <w:rFonts w:ascii="Segoe UI" w:hAnsi="Segoe UI" w:cs="Segoe UI"/>
                <w:color w:val="000000"/>
                <w:sz w:val="22"/>
                <w:szCs w:val="22"/>
              </w:rPr>
            </w:pPr>
          </w:p>
        </w:tc>
        <w:tc>
          <w:tcPr>
            <w:tcW w:w="1040" w:type="pct"/>
          </w:tcPr>
          <w:p w14:paraId="2A55F34D" w14:textId="1C4A0537" w:rsidR="00B97542" w:rsidRPr="00C47803" w:rsidRDefault="00B97542" w:rsidP="00AE7C45">
            <w:pPr>
              <w:spacing w:before="120" w:line="276" w:lineRule="auto"/>
              <w:rPr>
                <w:rFonts w:ascii="Segoe UI" w:hAnsi="Segoe UI" w:cs="Segoe UI"/>
                <w:color w:val="000000"/>
                <w:sz w:val="22"/>
                <w:szCs w:val="22"/>
              </w:rPr>
            </w:pPr>
          </w:p>
        </w:tc>
      </w:tr>
      <w:tr w:rsidR="00B97542" w:rsidRPr="00C47803" w14:paraId="501793FC" w14:textId="3E63AAD0" w:rsidTr="00F46018">
        <w:trPr>
          <w:trHeight w:val="567"/>
        </w:trPr>
        <w:tc>
          <w:tcPr>
            <w:tcW w:w="1667" w:type="pct"/>
            <w:vAlign w:val="center"/>
          </w:tcPr>
          <w:p w14:paraId="1B06CD11" w14:textId="0010241A" w:rsidR="00B97542" w:rsidRPr="00C47803" w:rsidRDefault="006524BC" w:rsidP="00F53005">
            <w:pPr>
              <w:jc w:val="center"/>
              <w:rPr>
                <w:rFonts w:ascii="Segoe UI" w:hAnsi="Segoe UI" w:cs="Segoe UI"/>
                <w:sz w:val="22"/>
                <w:szCs w:val="22"/>
              </w:rPr>
            </w:pPr>
            <w:r>
              <w:rPr>
                <w:rFonts w:ascii="Segoe UI" w:hAnsi="Segoe UI" w:cs="Segoe UI"/>
                <w:color w:val="000000"/>
                <w:sz w:val="22"/>
                <w:szCs w:val="22"/>
              </w:rPr>
              <w:t>Specialista podpory / SD</w:t>
            </w:r>
          </w:p>
        </w:tc>
        <w:tc>
          <w:tcPr>
            <w:tcW w:w="2293" w:type="pct"/>
            <w:vAlign w:val="center"/>
          </w:tcPr>
          <w:p w14:paraId="111AE6DE" w14:textId="275CB100" w:rsidR="00B97542" w:rsidRPr="00C47803" w:rsidRDefault="00B97542" w:rsidP="00AE7C45">
            <w:pPr>
              <w:spacing w:before="120" w:line="276" w:lineRule="auto"/>
              <w:rPr>
                <w:rFonts w:ascii="Segoe UI" w:hAnsi="Segoe UI" w:cs="Segoe UI"/>
                <w:color w:val="000000"/>
                <w:sz w:val="22"/>
                <w:szCs w:val="22"/>
              </w:rPr>
            </w:pPr>
          </w:p>
        </w:tc>
        <w:tc>
          <w:tcPr>
            <w:tcW w:w="1040" w:type="pct"/>
          </w:tcPr>
          <w:p w14:paraId="109CBF3D" w14:textId="77777777" w:rsidR="00B97542" w:rsidRPr="00C47803" w:rsidRDefault="00B97542" w:rsidP="00AE7C45">
            <w:pPr>
              <w:spacing w:before="120" w:line="276" w:lineRule="auto"/>
              <w:rPr>
                <w:rFonts w:ascii="Segoe UI" w:hAnsi="Segoe UI" w:cs="Segoe UI"/>
                <w:color w:val="000000"/>
                <w:sz w:val="22"/>
                <w:szCs w:val="22"/>
              </w:rPr>
            </w:pPr>
          </w:p>
        </w:tc>
      </w:tr>
      <w:tr w:rsidR="00B97542" w:rsidRPr="00C47803" w14:paraId="654BDA31" w14:textId="68613A2F" w:rsidTr="00F46018">
        <w:trPr>
          <w:trHeight w:val="567"/>
        </w:trPr>
        <w:tc>
          <w:tcPr>
            <w:tcW w:w="1667" w:type="pct"/>
            <w:vAlign w:val="center"/>
          </w:tcPr>
          <w:p w14:paraId="3395135F" w14:textId="4F98F0CE" w:rsidR="00B97542" w:rsidRPr="00C47803" w:rsidRDefault="006524BC" w:rsidP="0054165F">
            <w:pPr>
              <w:jc w:val="center"/>
              <w:rPr>
                <w:rFonts w:ascii="Segoe UI" w:hAnsi="Segoe UI" w:cs="Segoe UI"/>
                <w:b/>
                <w:color w:val="000000"/>
                <w:sz w:val="22"/>
                <w:szCs w:val="22"/>
              </w:rPr>
            </w:pPr>
            <w:r>
              <w:rPr>
                <w:rFonts w:ascii="Segoe UI" w:hAnsi="Segoe UI" w:cs="Segoe UI"/>
                <w:color w:val="000000"/>
                <w:sz w:val="22"/>
                <w:szCs w:val="22"/>
              </w:rPr>
              <w:t>Test manažer / Senior Tester</w:t>
            </w:r>
          </w:p>
        </w:tc>
        <w:tc>
          <w:tcPr>
            <w:tcW w:w="2293" w:type="pct"/>
            <w:vAlign w:val="center"/>
          </w:tcPr>
          <w:p w14:paraId="18BB522A" w14:textId="29FF1E00" w:rsidR="00B97542" w:rsidRPr="00C47803" w:rsidRDefault="00B97542" w:rsidP="00AE7C45">
            <w:pPr>
              <w:spacing w:before="120" w:line="276" w:lineRule="auto"/>
              <w:rPr>
                <w:rFonts w:ascii="Segoe UI" w:hAnsi="Segoe UI" w:cs="Segoe UI"/>
                <w:color w:val="000000"/>
                <w:sz w:val="22"/>
                <w:szCs w:val="22"/>
              </w:rPr>
            </w:pPr>
          </w:p>
        </w:tc>
        <w:tc>
          <w:tcPr>
            <w:tcW w:w="1040" w:type="pct"/>
          </w:tcPr>
          <w:p w14:paraId="750211A9" w14:textId="77777777" w:rsidR="00B97542" w:rsidRPr="00C47803" w:rsidRDefault="00B97542" w:rsidP="00AE7C45">
            <w:pPr>
              <w:spacing w:before="120" w:line="276" w:lineRule="auto"/>
              <w:rPr>
                <w:rFonts w:ascii="Segoe UI" w:hAnsi="Segoe UI" w:cs="Segoe UI"/>
                <w:color w:val="000000"/>
                <w:sz w:val="22"/>
                <w:szCs w:val="22"/>
              </w:rPr>
            </w:pPr>
          </w:p>
        </w:tc>
      </w:tr>
      <w:tr w:rsidR="006524BC" w:rsidRPr="00C47803" w14:paraId="5822B097" w14:textId="77777777" w:rsidTr="00F46018">
        <w:trPr>
          <w:trHeight w:val="567"/>
        </w:trPr>
        <w:tc>
          <w:tcPr>
            <w:tcW w:w="1667" w:type="pct"/>
            <w:vAlign w:val="center"/>
          </w:tcPr>
          <w:p w14:paraId="55BA9BA2" w14:textId="087C5922" w:rsidR="006524BC" w:rsidRPr="00C47803" w:rsidRDefault="006524BC" w:rsidP="006524BC">
            <w:pPr>
              <w:jc w:val="center"/>
              <w:rPr>
                <w:rFonts w:ascii="Segoe UI" w:hAnsi="Segoe UI" w:cs="Segoe UI"/>
                <w:color w:val="000000"/>
                <w:sz w:val="22"/>
                <w:szCs w:val="22"/>
                <w:highlight w:val="yellow"/>
              </w:rPr>
            </w:pPr>
            <w:r w:rsidRPr="00B10A56">
              <w:rPr>
                <w:rFonts w:ascii="Segoe UI" w:hAnsi="Segoe UI" w:cs="Segoe UI"/>
                <w:color w:val="000000"/>
                <w:sz w:val="22"/>
                <w:szCs w:val="22"/>
              </w:rPr>
              <w:t>Vývojář ePasy/Specialista podpory</w:t>
            </w:r>
          </w:p>
        </w:tc>
        <w:tc>
          <w:tcPr>
            <w:tcW w:w="2293" w:type="pct"/>
            <w:vAlign w:val="center"/>
          </w:tcPr>
          <w:p w14:paraId="72F16B1E" w14:textId="3B2EA70A" w:rsidR="006524BC" w:rsidRPr="00C47803" w:rsidRDefault="006524BC" w:rsidP="006524BC">
            <w:pPr>
              <w:spacing w:before="120" w:line="276" w:lineRule="auto"/>
              <w:rPr>
                <w:rFonts w:ascii="Segoe UI" w:hAnsi="Segoe UI" w:cs="Segoe UI"/>
                <w:color w:val="000000"/>
                <w:sz w:val="22"/>
                <w:szCs w:val="22"/>
              </w:rPr>
            </w:pPr>
          </w:p>
        </w:tc>
        <w:tc>
          <w:tcPr>
            <w:tcW w:w="1040" w:type="pct"/>
          </w:tcPr>
          <w:p w14:paraId="32A752DD" w14:textId="77777777" w:rsidR="006524BC" w:rsidRPr="00C47803" w:rsidRDefault="006524BC" w:rsidP="006524BC">
            <w:pPr>
              <w:spacing w:before="120" w:line="276" w:lineRule="auto"/>
              <w:rPr>
                <w:rFonts w:ascii="Segoe UI" w:hAnsi="Segoe UI" w:cs="Segoe UI"/>
                <w:color w:val="000000"/>
                <w:sz w:val="22"/>
                <w:szCs w:val="22"/>
              </w:rPr>
            </w:pPr>
          </w:p>
        </w:tc>
      </w:tr>
      <w:tr w:rsidR="003F0CBF" w:rsidRPr="00C47803" w14:paraId="2E1FE841" w14:textId="77777777" w:rsidTr="00F46018">
        <w:trPr>
          <w:trHeight w:val="567"/>
        </w:trPr>
        <w:tc>
          <w:tcPr>
            <w:tcW w:w="1667" w:type="pct"/>
            <w:vAlign w:val="center"/>
          </w:tcPr>
          <w:p w14:paraId="0265AEA8" w14:textId="5529279C" w:rsidR="003F0CBF" w:rsidRPr="00B10A56" w:rsidRDefault="003F0CBF" w:rsidP="003F0CBF">
            <w:pPr>
              <w:jc w:val="center"/>
              <w:rPr>
                <w:rFonts w:ascii="Segoe UI" w:hAnsi="Segoe UI" w:cs="Segoe UI"/>
                <w:color w:val="000000"/>
                <w:sz w:val="22"/>
                <w:szCs w:val="22"/>
              </w:rPr>
            </w:pPr>
            <w:r w:rsidRPr="00B10A56">
              <w:rPr>
                <w:rFonts w:ascii="Segoe UI" w:hAnsi="Segoe UI" w:cs="Segoe UI"/>
                <w:color w:val="000000"/>
                <w:sz w:val="22"/>
                <w:szCs w:val="22"/>
              </w:rPr>
              <w:t>Specialista Cryptoservices</w:t>
            </w:r>
          </w:p>
        </w:tc>
        <w:tc>
          <w:tcPr>
            <w:tcW w:w="2293" w:type="pct"/>
            <w:vAlign w:val="center"/>
          </w:tcPr>
          <w:p w14:paraId="11EA073A" w14:textId="07CAF797" w:rsidR="003F0CBF" w:rsidRPr="00C47803" w:rsidRDefault="003F0CBF" w:rsidP="00B77A72">
            <w:pPr>
              <w:rPr>
                <w:rFonts w:ascii="Segoe UI" w:hAnsi="Segoe UI" w:cs="Segoe UI"/>
                <w:color w:val="000000"/>
                <w:sz w:val="22"/>
                <w:szCs w:val="22"/>
              </w:rPr>
            </w:pPr>
          </w:p>
        </w:tc>
        <w:tc>
          <w:tcPr>
            <w:tcW w:w="1040" w:type="pct"/>
          </w:tcPr>
          <w:p w14:paraId="5A23E548" w14:textId="77777777" w:rsidR="003F0CBF" w:rsidRPr="00C47803" w:rsidRDefault="003F0CBF" w:rsidP="003F0CBF">
            <w:pPr>
              <w:spacing w:before="120" w:line="276" w:lineRule="auto"/>
              <w:rPr>
                <w:rFonts w:ascii="Segoe UI" w:hAnsi="Segoe UI" w:cs="Segoe UI"/>
                <w:color w:val="000000"/>
                <w:sz w:val="22"/>
                <w:szCs w:val="22"/>
              </w:rPr>
            </w:pPr>
          </w:p>
        </w:tc>
      </w:tr>
      <w:tr w:rsidR="003F0CBF" w:rsidRPr="00C47803" w14:paraId="2908CB73" w14:textId="77777777" w:rsidTr="00F46018">
        <w:trPr>
          <w:trHeight w:val="567"/>
        </w:trPr>
        <w:tc>
          <w:tcPr>
            <w:tcW w:w="1667" w:type="pct"/>
            <w:vAlign w:val="center"/>
          </w:tcPr>
          <w:p w14:paraId="3BAB3C42" w14:textId="3D0A37C1" w:rsidR="003F0CBF" w:rsidRPr="00B10A56" w:rsidRDefault="003F0CBF" w:rsidP="003F0CBF">
            <w:pPr>
              <w:jc w:val="center"/>
              <w:rPr>
                <w:rFonts w:ascii="Segoe UI" w:hAnsi="Segoe UI" w:cs="Segoe UI"/>
                <w:color w:val="000000"/>
                <w:sz w:val="22"/>
                <w:szCs w:val="22"/>
              </w:rPr>
            </w:pPr>
            <w:r w:rsidRPr="00B10A56">
              <w:rPr>
                <w:rFonts w:ascii="Segoe UI" w:hAnsi="Segoe UI" w:cs="Segoe UI"/>
                <w:color w:val="000000"/>
                <w:sz w:val="22"/>
                <w:szCs w:val="22"/>
              </w:rPr>
              <w:t>Specialista Cryptoservices</w:t>
            </w:r>
          </w:p>
        </w:tc>
        <w:tc>
          <w:tcPr>
            <w:tcW w:w="2293" w:type="pct"/>
            <w:vAlign w:val="center"/>
          </w:tcPr>
          <w:p w14:paraId="33339475" w14:textId="1088FDE0" w:rsidR="003F0CBF" w:rsidRPr="00C47803" w:rsidRDefault="003F0CBF" w:rsidP="00B77A72">
            <w:pPr>
              <w:rPr>
                <w:rFonts w:ascii="Segoe UI" w:hAnsi="Segoe UI" w:cs="Segoe UI"/>
                <w:color w:val="000000"/>
                <w:sz w:val="22"/>
                <w:szCs w:val="22"/>
              </w:rPr>
            </w:pPr>
          </w:p>
        </w:tc>
        <w:tc>
          <w:tcPr>
            <w:tcW w:w="1040" w:type="pct"/>
          </w:tcPr>
          <w:p w14:paraId="5CD3163B" w14:textId="77777777" w:rsidR="003F0CBF" w:rsidRPr="00C47803" w:rsidRDefault="003F0CBF" w:rsidP="003F0CBF">
            <w:pPr>
              <w:spacing w:before="120" w:line="276" w:lineRule="auto"/>
              <w:rPr>
                <w:rFonts w:ascii="Segoe UI" w:hAnsi="Segoe UI" w:cs="Segoe UI"/>
                <w:color w:val="000000"/>
                <w:sz w:val="22"/>
                <w:szCs w:val="22"/>
              </w:rPr>
            </w:pPr>
          </w:p>
        </w:tc>
      </w:tr>
      <w:tr w:rsidR="003F0CBF" w:rsidRPr="00C47803" w14:paraId="0B7569EA" w14:textId="77777777" w:rsidTr="00F46018">
        <w:trPr>
          <w:trHeight w:val="567"/>
        </w:trPr>
        <w:tc>
          <w:tcPr>
            <w:tcW w:w="1667" w:type="pct"/>
            <w:vAlign w:val="center"/>
          </w:tcPr>
          <w:p w14:paraId="21D18F91" w14:textId="49956EA9" w:rsidR="003F0CBF" w:rsidRPr="00B10A56" w:rsidRDefault="003F0CBF" w:rsidP="003F0CBF">
            <w:pPr>
              <w:jc w:val="center"/>
              <w:rPr>
                <w:rFonts w:ascii="Segoe UI" w:hAnsi="Segoe UI" w:cs="Segoe UI"/>
                <w:color w:val="000000"/>
                <w:sz w:val="22"/>
                <w:szCs w:val="22"/>
              </w:rPr>
            </w:pPr>
            <w:r w:rsidRPr="00B10A56">
              <w:rPr>
                <w:rFonts w:ascii="Segoe UI" w:hAnsi="Segoe UI" w:cs="Segoe UI"/>
                <w:color w:val="000000"/>
                <w:sz w:val="22"/>
                <w:szCs w:val="22"/>
              </w:rPr>
              <w:t>Specialista CAS a ISY (Komix)</w:t>
            </w:r>
          </w:p>
        </w:tc>
        <w:tc>
          <w:tcPr>
            <w:tcW w:w="2293" w:type="pct"/>
            <w:vAlign w:val="center"/>
          </w:tcPr>
          <w:p w14:paraId="7F7D72AE" w14:textId="3D17F717" w:rsidR="003F0CBF" w:rsidRPr="00C47803" w:rsidRDefault="003F0CBF" w:rsidP="003F0CBF">
            <w:pPr>
              <w:spacing w:before="120" w:line="276" w:lineRule="auto"/>
              <w:rPr>
                <w:rFonts w:ascii="Segoe UI" w:hAnsi="Segoe UI" w:cs="Segoe UI"/>
                <w:color w:val="000000"/>
                <w:sz w:val="22"/>
                <w:szCs w:val="22"/>
              </w:rPr>
            </w:pPr>
          </w:p>
        </w:tc>
        <w:tc>
          <w:tcPr>
            <w:tcW w:w="1040" w:type="pct"/>
          </w:tcPr>
          <w:p w14:paraId="0AA58895" w14:textId="72803FAE" w:rsidR="003F0CBF" w:rsidRPr="00C47803" w:rsidRDefault="003F0CBF" w:rsidP="003F0CBF">
            <w:pPr>
              <w:spacing w:before="120" w:line="276" w:lineRule="auto"/>
              <w:rPr>
                <w:rFonts w:ascii="Segoe UI" w:hAnsi="Segoe UI" w:cs="Segoe UI"/>
                <w:color w:val="000000"/>
                <w:sz w:val="22"/>
                <w:szCs w:val="22"/>
              </w:rPr>
            </w:pPr>
          </w:p>
        </w:tc>
      </w:tr>
      <w:tr w:rsidR="003F0CBF" w:rsidRPr="00C47803" w14:paraId="6439AA8B" w14:textId="77777777" w:rsidTr="00F46018">
        <w:trPr>
          <w:trHeight w:val="567"/>
        </w:trPr>
        <w:tc>
          <w:tcPr>
            <w:tcW w:w="1667" w:type="pct"/>
            <w:vAlign w:val="center"/>
          </w:tcPr>
          <w:p w14:paraId="22A09032" w14:textId="50BDF49A" w:rsidR="003F0CBF" w:rsidRPr="00B10A56" w:rsidRDefault="003F0CBF" w:rsidP="003F0CBF">
            <w:pPr>
              <w:jc w:val="center"/>
              <w:rPr>
                <w:rFonts w:ascii="Segoe UI" w:hAnsi="Segoe UI" w:cs="Segoe UI"/>
                <w:color w:val="000000"/>
                <w:sz w:val="22"/>
                <w:szCs w:val="22"/>
              </w:rPr>
            </w:pPr>
            <w:r w:rsidRPr="00B10A56">
              <w:rPr>
                <w:rFonts w:ascii="Segoe UI" w:hAnsi="Segoe UI" w:cs="Segoe UI"/>
                <w:color w:val="000000"/>
                <w:sz w:val="22"/>
                <w:szCs w:val="22"/>
              </w:rPr>
              <w:t>Specialista CAS a ISY (Komix)</w:t>
            </w:r>
          </w:p>
        </w:tc>
        <w:tc>
          <w:tcPr>
            <w:tcW w:w="2293" w:type="pct"/>
            <w:vAlign w:val="center"/>
          </w:tcPr>
          <w:p w14:paraId="04C89E7E" w14:textId="5B6EF104" w:rsidR="003F0CBF" w:rsidRPr="00C47803" w:rsidRDefault="003F0CBF" w:rsidP="003F0CBF">
            <w:pPr>
              <w:spacing w:before="120" w:line="276" w:lineRule="auto"/>
              <w:rPr>
                <w:rFonts w:ascii="Segoe UI" w:hAnsi="Segoe UI" w:cs="Segoe UI"/>
                <w:color w:val="000000"/>
                <w:sz w:val="22"/>
                <w:szCs w:val="22"/>
              </w:rPr>
            </w:pPr>
          </w:p>
        </w:tc>
        <w:tc>
          <w:tcPr>
            <w:tcW w:w="1040" w:type="pct"/>
            <w:vAlign w:val="center"/>
          </w:tcPr>
          <w:p w14:paraId="1F74F076" w14:textId="504D0B0C" w:rsidR="003F0CBF" w:rsidRPr="00C47803" w:rsidRDefault="003F0CBF" w:rsidP="003F0CBF">
            <w:pPr>
              <w:spacing w:before="120" w:line="276" w:lineRule="auto"/>
              <w:rPr>
                <w:rFonts w:ascii="Segoe UI" w:hAnsi="Segoe UI" w:cs="Segoe UI"/>
                <w:color w:val="000000"/>
                <w:sz w:val="22"/>
                <w:szCs w:val="22"/>
              </w:rPr>
            </w:pPr>
          </w:p>
        </w:tc>
      </w:tr>
      <w:tr w:rsidR="003F0CBF" w:rsidRPr="00C47803" w14:paraId="6F997D03" w14:textId="77777777" w:rsidTr="00F46018">
        <w:trPr>
          <w:trHeight w:val="567"/>
        </w:trPr>
        <w:tc>
          <w:tcPr>
            <w:tcW w:w="1667" w:type="pct"/>
            <w:vAlign w:val="center"/>
          </w:tcPr>
          <w:p w14:paraId="2246B10D" w14:textId="25D9B315" w:rsidR="003F0CBF" w:rsidRPr="00B10A56" w:rsidRDefault="003F0CBF" w:rsidP="003F0CBF">
            <w:pPr>
              <w:jc w:val="center"/>
              <w:rPr>
                <w:rFonts w:ascii="Segoe UI" w:hAnsi="Segoe UI" w:cs="Segoe UI"/>
                <w:color w:val="000000"/>
                <w:sz w:val="22"/>
                <w:szCs w:val="22"/>
              </w:rPr>
            </w:pPr>
            <w:r w:rsidRPr="00B10A56">
              <w:rPr>
                <w:rFonts w:ascii="Segoe UI" w:hAnsi="Segoe UI" w:cs="Segoe UI"/>
                <w:color w:val="000000"/>
                <w:sz w:val="22"/>
                <w:szCs w:val="22"/>
              </w:rPr>
              <w:t>Konzultant DV3</w:t>
            </w:r>
            <w:r w:rsidR="00F46018" w:rsidRPr="00F46018">
              <w:rPr>
                <w:rFonts w:ascii="Segoe UI" w:hAnsi="Segoe UI" w:cs="Segoe UI"/>
                <w:color w:val="000000"/>
                <w:sz w:val="22"/>
                <w:szCs w:val="22"/>
              </w:rPr>
              <w:t xml:space="preserve"> (Monet+)</w:t>
            </w:r>
          </w:p>
        </w:tc>
        <w:tc>
          <w:tcPr>
            <w:tcW w:w="2293" w:type="pct"/>
            <w:vAlign w:val="center"/>
          </w:tcPr>
          <w:p w14:paraId="0D02F73F" w14:textId="6F34AD7E" w:rsidR="003F0CBF" w:rsidRPr="00C47803" w:rsidRDefault="003F0CBF" w:rsidP="003F0CBF">
            <w:pPr>
              <w:spacing w:before="120" w:line="276" w:lineRule="auto"/>
              <w:rPr>
                <w:rFonts w:ascii="Segoe UI" w:hAnsi="Segoe UI" w:cs="Segoe UI"/>
                <w:color w:val="000000"/>
                <w:sz w:val="22"/>
                <w:szCs w:val="22"/>
              </w:rPr>
            </w:pPr>
          </w:p>
        </w:tc>
        <w:tc>
          <w:tcPr>
            <w:tcW w:w="1040" w:type="pct"/>
            <w:vAlign w:val="center"/>
          </w:tcPr>
          <w:p w14:paraId="45D3F637" w14:textId="4A21011E" w:rsidR="003F0CBF" w:rsidRPr="00C47803" w:rsidRDefault="003F0CBF" w:rsidP="003F0CBF">
            <w:pPr>
              <w:spacing w:before="120" w:line="276" w:lineRule="auto"/>
              <w:rPr>
                <w:rFonts w:ascii="Segoe UI" w:hAnsi="Segoe UI" w:cs="Segoe UI"/>
                <w:color w:val="000000"/>
                <w:sz w:val="22"/>
                <w:szCs w:val="22"/>
                <w:highlight w:val="yellow"/>
              </w:rPr>
            </w:pPr>
          </w:p>
        </w:tc>
      </w:tr>
      <w:tr w:rsidR="003F0CBF" w:rsidRPr="00C47803" w14:paraId="4A846537" w14:textId="77777777" w:rsidTr="00F46018">
        <w:trPr>
          <w:trHeight w:val="567"/>
        </w:trPr>
        <w:tc>
          <w:tcPr>
            <w:tcW w:w="1667" w:type="pct"/>
            <w:vAlign w:val="center"/>
          </w:tcPr>
          <w:p w14:paraId="56DC0678" w14:textId="13868FF0" w:rsidR="003F0CBF" w:rsidRPr="00F46018" w:rsidRDefault="00F46018" w:rsidP="003F0CBF">
            <w:pPr>
              <w:jc w:val="center"/>
              <w:rPr>
                <w:rFonts w:ascii="Segoe UI" w:hAnsi="Segoe UI" w:cs="Segoe UI"/>
                <w:color w:val="000000"/>
                <w:sz w:val="22"/>
                <w:szCs w:val="22"/>
              </w:rPr>
            </w:pPr>
            <w:r w:rsidRPr="00F46018">
              <w:rPr>
                <w:rFonts w:ascii="Segoe UI" w:hAnsi="Segoe UI" w:cs="Segoe UI"/>
                <w:color w:val="000000"/>
                <w:sz w:val="22"/>
                <w:szCs w:val="22"/>
              </w:rPr>
              <w:t>Vývojář / Specialista DV3 (Monet+)</w:t>
            </w:r>
          </w:p>
        </w:tc>
        <w:tc>
          <w:tcPr>
            <w:tcW w:w="2293" w:type="pct"/>
            <w:vAlign w:val="center"/>
          </w:tcPr>
          <w:p w14:paraId="51F106BB" w14:textId="52F0B38F" w:rsidR="003F0CBF" w:rsidRPr="00C47803" w:rsidRDefault="003F0CBF" w:rsidP="003F0CBF">
            <w:pPr>
              <w:spacing w:before="120" w:line="276" w:lineRule="auto"/>
              <w:rPr>
                <w:rFonts w:ascii="Segoe UI" w:hAnsi="Segoe UI" w:cs="Segoe UI"/>
                <w:color w:val="000000"/>
                <w:sz w:val="22"/>
                <w:szCs w:val="22"/>
              </w:rPr>
            </w:pPr>
          </w:p>
        </w:tc>
        <w:tc>
          <w:tcPr>
            <w:tcW w:w="1040" w:type="pct"/>
            <w:vAlign w:val="center"/>
          </w:tcPr>
          <w:p w14:paraId="269C054F" w14:textId="3EC14609" w:rsidR="003F0CBF" w:rsidRPr="00C47803" w:rsidRDefault="003F0CBF" w:rsidP="003F0CBF">
            <w:pPr>
              <w:spacing w:before="120" w:line="276" w:lineRule="auto"/>
              <w:rPr>
                <w:rFonts w:ascii="Segoe UI" w:hAnsi="Segoe UI" w:cs="Segoe UI"/>
                <w:color w:val="000000"/>
                <w:sz w:val="22"/>
                <w:szCs w:val="22"/>
                <w:highlight w:val="yellow"/>
              </w:rPr>
            </w:pPr>
          </w:p>
        </w:tc>
      </w:tr>
      <w:tr w:rsidR="00F46018" w:rsidRPr="00C47803" w14:paraId="63E8A9FD" w14:textId="77777777" w:rsidTr="00F46018">
        <w:trPr>
          <w:trHeight w:val="567"/>
        </w:trPr>
        <w:tc>
          <w:tcPr>
            <w:tcW w:w="1667" w:type="pct"/>
            <w:vAlign w:val="center"/>
          </w:tcPr>
          <w:p w14:paraId="75F0127F" w14:textId="2DB95902" w:rsidR="00F46018" w:rsidRPr="00F46018" w:rsidRDefault="00F46018" w:rsidP="00F46018">
            <w:pPr>
              <w:jc w:val="center"/>
              <w:rPr>
                <w:rFonts w:ascii="Segoe UI" w:hAnsi="Segoe UI" w:cs="Segoe UI"/>
                <w:color w:val="000000"/>
                <w:sz w:val="22"/>
                <w:szCs w:val="22"/>
              </w:rPr>
            </w:pPr>
            <w:r w:rsidRPr="00F46018">
              <w:rPr>
                <w:rFonts w:ascii="Segoe UI" w:hAnsi="Segoe UI" w:cs="Segoe UI"/>
                <w:color w:val="000000"/>
                <w:sz w:val="22"/>
                <w:szCs w:val="22"/>
              </w:rPr>
              <w:t>Tester DV3</w:t>
            </w:r>
            <w:r w:rsidR="00725718">
              <w:rPr>
                <w:rFonts w:ascii="Segoe UI" w:hAnsi="Segoe UI" w:cs="Segoe UI"/>
                <w:color w:val="000000"/>
                <w:sz w:val="22"/>
                <w:szCs w:val="22"/>
              </w:rPr>
              <w:t xml:space="preserve"> / Servis</w:t>
            </w:r>
            <w:r w:rsidRPr="00F46018">
              <w:rPr>
                <w:rFonts w:ascii="Segoe UI" w:hAnsi="Segoe UI" w:cs="Segoe UI"/>
                <w:color w:val="000000"/>
                <w:sz w:val="22"/>
                <w:szCs w:val="22"/>
              </w:rPr>
              <w:t xml:space="preserve"> (Monet+)</w:t>
            </w:r>
          </w:p>
        </w:tc>
        <w:tc>
          <w:tcPr>
            <w:tcW w:w="2293" w:type="pct"/>
            <w:vAlign w:val="center"/>
          </w:tcPr>
          <w:p w14:paraId="16028FA5" w14:textId="7725474B" w:rsidR="00F46018" w:rsidRPr="00C47803" w:rsidRDefault="00F46018" w:rsidP="00F46018">
            <w:pPr>
              <w:spacing w:before="120" w:line="276" w:lineRule="auto"/>
              <w:rPr>
                <w:rFonts w:ascii="Segoe UI" w:hAnsi="Segoe UI" w:cs="Segoe UI"/>
                <w:color w:val="000000"/>
                <w:sz w:val="22"/>
                <w:szCs w:val="22"/>
              </w:rPr>
            </w:pPr>
          </w:p>
        </w:tc>
        <w:tc>
          <w:tcPr>
            <w:tcW w:w="1040" w:type="pct"/>
            <w:vAlign w:val="center"/>
          </w:tcPr>
          <w:p w14:paraId="7B4D6A01" w14:textId="77777777" w:rsidR="00F46018" w:rsidRPr="00C47803" w:rsidRDefault="00F46018" w:rsidP="00F46018">
            <w:pPr>
              <w:spacing w:before="120" w:line="276" w:lineRule="auto"/>
              <w:rPr>
                <w:rFonts w:ascii="Segoe UI" w:hAnsi="Segoe UI" w:cs="Segoe UI"/>
                <w:color w:val="000000"/>
                <w:sz w:val="22"/>
                <w:szCs w:val="22"/>
                <w:highlight w:val="yellow"/>
              </w:rPr>
            </w:pPr>
          </w:p>
        </w:tc>
      </w:tr>
      <w:tr w:rsidR="00CD63F8" w:rsidRPr="00C47803" w14:paraId="5CF92BAB" w14:textId="77777777" w:rsidTr="00F46018">
        <w:trPr>
          <w:trHeight w:val="567"/>
        </w:trPr>
        <w:tc>
          <w:tcPr>
            <w:tcW w:w="1667" w:type="pct"/>
            <w:vAlign w:val="center"/>
          </w:tcPr>
          <w:p w14:paraId="5C6D5655" w14:textId="1A3D7F07" w:rsidR="00CD63F8" w:rsidRPr="00F46018" w:rsidRDefault="00725718" w:rsidP="00F46018">
            <w:pPr>
              <w:jc w:val="center"/>
              <w:rPr>
                <w:rFonts w:ascii="Segoe UI" w:hAnsi="Segoe UI" w:cs="Segoe UI"/>
                <w:color w:val="000000"/>
                <w:sz w:val="22"/>
                <w:szCs w:val="22"/>
              </w:rPr>
            </w:pPr>
            <w:r>
              <w:rPr>
                <w:rFonts w:ascii="Segoe UI" w:hAnsi="Segoe UI" w:cs="Segoe UI"/>
                <w:color w:val="000000"/>
                <w:sz w:val="22"/>
                <w:szCs w:val="22"/>
              </w:rPr>
              <w:t>Servis</w:t>
            </w:r>
            <w:r w:rsidRPr="00F46018">
              <w:rPr>
                <w:rFonts w:ascii="Segoe UI" w:hAnsi="Segoe UI" w:cs="Segoe UI"/>
                <w:color w:val="000000"/>
                <w:sz w:val="22"/>
                <w:szCs w:val="22"/>
              </w:rPr>
              <w:t xml:space="preserve"> (Monet+)</w:t>
            </w:r>
          </w:p>
        </w:tc>
        <w:tc>
          <w:tcPr>
            <w:tcW w:w="2293" w:type="pct"/>
            <w:vAlign w:val="center"/>
          </w:tcPr>
          <w:p w14:paraId="6995D47E" w14:textId="6C2CF9FC" w:rsidR="00CD63F8" w:rsidRPr="00C47803" w:rsidRDefault="00CD63F8" w:rsidP="00725718">
            <w:pPr>
              <w:spacing w:before="120" w:line="276" w:lineRule="auto"/>
              <w:rPr>
                <w:rFonts w:ascii="Segoe UI" w:hAnsi="Segoe UI" w:cs="Segoe UI"/>
                <w:color w:val="000000"/>
                <w:sz w:val="22"/>
                <w:szCs w:val="22"/>
              </w:rPr>
            </w:pPr>
          </w:p>
        </w:tc>
        <w:tc>
          <w:tcPr>
            <w:tcW w:w="1040" w:type="pct"/>
            <w:vAlign w:val="center"/>
          </w:tcPr>
          <w:p w14:paraId="3405C8E8" w14:textId="77777777" w:rsidR="00CD63F8" w:rsidRPr="00C47803" w:rsidRDefault="00CD63F8" w:rsidP="00F46018">
            <w:pPr>
              <w:spacing w:before="120" w:line="276" w:lineRule="auto"/>
              <w:rPr>
                <w:rFonts w:ascii="Segoe UI" w:hAnsi="Segoe UI" w:cs="Segoe UI"/>
                <w:color w:val="000000"/>
                <w:sz w:val="22"/>
                <w:szCs w:val="22"/>
                <w:highlight w:val="yellow"/>
              </w:rPr>
            </w:pPr>
          </w:p>
        </w:tc>
      </w:tr>
    </w:tbl>
    <w:p w14:paraId="29FE67D6" w14:textId="77777777" w:rsidR="001C1E65" w:rsidRPr="00C47803" w:rsidRDefault="001C1E65" w:rsidP="001C1E65">
      <w:pPr>
        <w:pStyle w:val="RLProhlensmluvnchstran"/>
        <w:jc w:val="left"/>
        <w:rPr>
          <w:rFonts w:ascii="Segoe UI" w:hAnsi="Segoe UI" w:cs="Segoe UI"/>
          <w:sz w:val="22"/>
          <w:szCs w:val="22"/>
        </w:rPr>
        <w:sectPr w:rsidR="001C1E65" w:rsidRPr="00C47803" w:rsidSect="00C04C14">
          <w:headerReference w:type="default" r:id="rId13"/>
          <w:footerReference w:type="default" r:id="rId14"/>
          <w:pgSz w:w="11906" w:h="16838"/>
          <w:pgMar w:top="1418" w:right="1418" w:bottom="1418" w:left="1418" w:header="709" w:footer="709" w:gutter="0"/>
          <w:pgNumType w:start="1"/>
          <w:cols w:space="708"/>
          <w:docGrid w:linePitch="360"/>
        </w:sectPr>
      </w:pPr>
    </w:p>
    <w:p w14:paraId="1FE25503" w14:textId="5E814D89" w:rsidR="00CB4254" w:rsidRPr="00C47803" w:rsidRDefault="00CB4254" w:rsidP="00CD4E33">
      <w:pPr>
        <w:pStyle w:val="Nadpis2text"/>
        <w:spacing w:after="120"/>
        <w:ind w:left="0" w:firstLine="0"/>
        <w:jc w:val="center"/>
        <w:rPr>
          <w:rFonts w:ascii="Segoe UI" w:hAnsi="Segoe UI" w:cs="Segoe UI"/>
          <w:sz w:val="22"/>
          <w:szCs w:val="22"/>
        </w:rPr>
      </w:pPr>
      <w:bookmarkStart w:id="250" w:name="Annex04"/>
      <w:r w:rsidRPr="00CD4E33">
        <w:rPr>
          <w:rFonts w:ascii="Segoe UI" w:hAnsi="Segoe UI" w:cs="Segoe UI"/>
          <w:b/>
          <w:bCs/>
          <w:sz w:val="22"/>
          <w:szCs w:val="22"/>
        </w:rPr>
        <w:t xml:space="preserve">Příloha č. </w:t>
      </w:r>
      <w:bookmarkEnd w:id="250"/>
      <w:r w:rsidR="00AB13F0">
        <w:rPr>
          <w:rFonts w:ascii="Segoe UI" w:hAnsi="Segoe UI" w:cs="Segoe UI"/>
          <w:b/>
          <w:bCs/>
          <w:sz w:val="22"/>
          <w:szCs w:val="22"/>
        </w:rPr>
        <w:t>3</w:t>
      </w:r>
    </w:p>
    <w:p w14:paraId="48E40684" w14:textId="77777777" w:rsidR="00F225C9" w:rsidRPr="00C47803" w:rsidRDefault="005958D3" w:rsidP="00AE7C45">
      <w:pPr>
        <w:pStyle w:val="RLProhlensmluvnchstran"/>
        <w:spacing w:line="276" w:lineRule="auto"/>
        <w:rPr>
          <w:rFonts w:ascii="Segoe UI" w:hAnsi="Segoe UI" w:cs="Segoe UI"/>
          <w:sz w:val="22"/>
          <w:szCs w:val="22"/>
        </w:rPr>
      </w:pPr>
      <w:r w:rsidRPr="00C47803">
        <w:rPr>
          <w:rFonts w:ascii="Segoe UI" w:hAnsi="Segoe UI" w:cs="Segoe UI"/>
          <w:sz w:val="22"/>
          <w:szCs w:val="22"/>
        </w:rPr>
        <w:t>Oprávněné osoby</w:t>
      </w:r>
      <w:r w:rsidR="003F2C7F" w:rsidRPr="00C47803">
        <w:rPr>
          <w:rFonts w:ascii="Segoe UI" w:hAnsi="Segoe UI" w:cs="Segoe UI"/>
          <w:sz w:val="22"/>
          <w:szCs w:val="22"/>
        </w:rPr>
        <w:t xml:space="preserve"> </w:t>
      </w:r>
    </w:p>
    <w:p w14:paraId="6EDAD928" w14:textId="77777777" w:rsidR="00F225C9" w:rsidRPr="00C47803" w:rsidRDefault="00F225C9" w:rsidP="00F225C9">
      <w:pPr>
        <w:rPr>
          <w:rFonts w:ascii="Segoe UI" w:hAnsi="Segoe UI" w:cs="Segoe UI"/>
          <w:sz w:val="22"/>
          <w:szCs w:val="22"/>
        </w:rPr>
      </w:pPr>
    </w:p>
    <w:p w14:paraId="5CC9C040" w14:textId="77777777" w:rsidR="00B7536D" w:rsidRPr="00C47803" w:rsidRDefault="00B7536D" w:rsidP="00AE7C45">
      <w:pPr>
        <w:spacing w:line="276" w:lineRule="auto"/>
        <w:rPr>
          <w:rFonts w:ascii="Segoe UI" w:hAnsi="Segoe UI" w:cs="Segoe UI"/>
          <w:b/>
          <w:sz w:val="22"/>
          <w:szCs w:val="22"/>
        </w:rPr>
      </w:pPr>
      <w:r w:rsidRPr="00C47803">
        <w:rPr>
          <w:rFonts w:ascii="Segoe UI" w:hAnsi="Segoe UI" w:cs="Segoe UI"/>
          <w:b/>
          <w:sz w:val="22"/>
          <w:szCs w:val="22"/>
        </w:rPr>
        <w:t>Za Objednatele:</w:t>
      </w:r>
    </w:p>
    <w:p w14:paraId="42E146AB" w14:textId="77777777" w:rsidR="00B7536D" w:rsidRPr="00C47803" w:rsidRDefault="00B7536D" w:rsidP="00AE7C45">
      <w:pPr>
        <w:spacing w:line="276" w:lineRule="auto"/>
        <w:rPr>
          <w:rFonts w:ascii="Segoe UI" w:hAnsi="Segoe UI" w:cs="Segoe UI"/>
          <w:sz w:val="22"/>
          <w:szCs w:val="22"/>
          <w:lang w:eastAsia="en-US"/>
        </w:rPr>
      </w:pPr>
      <w:r w:rsidRPr="00C47803">
        <w:rPr>
          <w:rFonts w:ascii="Segoe UI" w:hAnsi="Segoe UI" w:cs="Segoe UI"/>
          <w:sz w:val="22"/>
          <w:szCs w:val="22"/>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7536D" w:rsidRPr="00C47803" w14:paraId="52BC6372" w14:textId="77777777" w:rsidTr="00192BAA">
        <w:tc>
          <w:tcPr>
            <w:tcW w:w="2206" w:type="dxa"/>
            <w:shd w:val="clear" w:color="auto" w:fill="auto"/>
            <w:vAlign w:val="center"/>
          </w:tcPr>
          <w:p w14:paraId="5760EBC8" w14:textId="77777777" w:rsidR="00B7536D" w:rsidRPr="00C47803" w:rsidRDefault="00B7536D"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343" w:type="dxa"/>
            <w:shd w:val="clear" w:color="auto" w:fill="auto"/>
            <w:vAlign w:val="center"/>
          </w:tcPr>
          <w:p w14:paraId="3C423372" w14:textId="64CC5672" w:rsidR="00B7536D" w:rsidRPr="00C47803" w:rsidRDefault="00B7536D" w:rsidP="00AE7C45">
            <w:pPr>
              <w:spacing w:before="60" w:after="60" w:line="276" w:lineRule="auto"/>
              <w:rPr>
                <w:rFonts w:ascii="Segoe UI" w:hAnsi="Segoe UI" w:cs="Segoe UI"/>
                <w:sz w:val="22"/>
                <w:szCs w:val="22"/>
              </w:rPr>
            </w:pPr>
          </w:p>
        </w:tc>
      </w:tr>
      <w:tr w:rsidR="00EC21C3" w:rsidRPr="00C47803" w14:paraId="77FEAFF9" w14:textId="77777777" w:rsidTr="00942ACB">
        <w:tc>
          <w:tcPr>
            <w:tcW w:w="2206" w:type="dxa"/>
            <w:shd w:val="clear" w:color="auto" w:fill="auto"/>
            <w:vAlign w:val="center"/>
          </w:tcPr>
          <w:p w14:paraId="203FEDC0"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343" w:type="dxa"/>
            <w:shd w:val="clear" w:color="auto" w:fill="auto"/>
          </w:tcPr>
          <w:p w14:paraId="4F90905A" w14:textId="0E1D5139" w:rsidR="00EC21C3" w:rsidRDefault="00EC21C3" w:rsidP="00AE7C45">
            <w:pPr>
              <w:spacing w:before="60" w:after="60" w:line="276" w:lineRule="auto"/>
            </w:pPr>
          </w:p>
        </w:tc>
      </w:tr>
      <w:tr w:rsidR="00EC21C3" w:rsidRPr="00C47803" w14:paraId="6EBBFDD3" w14:textId="77777777" w:rsidTr="00942ACB">
        <w:tc>
          <w:tcPr>
            <w:tcW w:w="2206" w:type="dxa"/>
            <w:shd w:val="clear" w:color="auto" w:fill="auto"/>
            <w:vAlign w:val="center"/>
          </w:tcPr>
          <w:p w14:paraId="00B1D727"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343" w:type="dxa"/>
            <w:shd w:val="clear" w:color="auto" w:fill="auto"/>
          </w:tcPr>
          <w:p w14:paraId="419791AA" w14:textId="15C1AA36" w:rsidR="00EC21C3" w:rsidRDefault="00EC21C3" w:rsidP="00AE7C45">
            <w:pPr>
              <w:spacing w:before="60" w:after="60" w:line="276" w:lineRule="auto"/>
            </w:pPr>
          </w:p>
        </w:tc>
      </w:tr>
      <w:tr w:rsidR="00EC21C3" w:rsidRPr="00C47803" w14:paraId="787F3819" w14:textId="77777777" w:rsidTr="00942ACB">
        <w:tc>
          <w:tcPr>
            <w:tcW w:w="2206" w:type="dxa"/>
            <w:shd w:val="clear" w:color="auto" w:fill="auto"/>
            <w:vAlign w:val="center"/>
          </w:tcPr>
          <w:p w14:paraId="3D056F81"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343" w:type="dxa"/>
            <w:shd w:val="clear" w:color="auto" w:fill="auto"/>
          </w:tcPr>
          <w:p w14:paraId="1493786A" w14:textId="41AB9D6D" w:rsidR="00EC21C3" w:rsidRPr="00DF4302" w:rsidRDefault="00EC21C3" w:rsidP="00DF4302">
            <w:pPr>
              <w:spacing w:before="60" w:after="60" w:line="276" w:lineRule="auto"/>
              <w:rPr>
                <w:rFonts w:ascii="Segoe UI" w:hAnsi="Segoe UI" w:cs="Segoe UI"/>
                <w:sz w:val="22"/>
                <w:szCs w:val="22"/>
              </w:rPr>
            </w:pPr>
          </w:p>
        </w:tc>
      </w:tr>
    </w:tbl>
    <w:p w14:paraId="76413A22" w14:textId="72C20439" w:rsidR="00B7536D" w:rsidRPr="00C47803" w:rsidRDefault="00B7536D" w:rsidP="00AE7C45">
      <w:pPr>
        <w:spacing w:before="240" w:line="276" w:lineRule="auto"/>
        <w:rPr>
          <w:rFonts w:ascii="Segoe UI" w:hAnsi="Segoe UI" w:cs="Segoe UI"/>
          <w:sz w:val="22"/>
          <w:szCs w:val="22"/>
          <w:lang w:eastAsia="en-US"/>
        </w:rPr>
      </w:pPr>
      <w:r w:rsidRPr="00C47803">
        <w:rPr>
          <w:rFonts w:ascii="Segoe UI" w:hAnsi="Segoe UI" w:cs="Segoe UI"/>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C21C3" w:rsidRPr="00C47803" w14:paraId="34F4D6B0" w14:textId="77777777" w:rsidTr="00942ACB">
        <w:tc>
          <w:tcPr>
            <w:tcW w:w="2206" w:type="dxa"/>
            <w:shd w:val="clear" w:color="auto" w:fill="auto"/>
            <w:vAlign w:val="center"/>
          </w:tcPr>
          <w:p w14:paraId="3F602FE0"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343" w:type="dxa"/>
            <w:shd w:val="clear" w:color="auto" w:fill="auto"/>
          </w:tcPr>
          <w:p w14:paraId="68197D9D" w14:textId="2A7F4F59" w:rsidR="00EC21C3" w:rsidRDefault="00EC21C3" w:rsidP="00AE7C45">
            <w:pPr>
              <w:spacing w:before="60" w:after="60" w:line="276" w:lineRule="auto"/>
            </w:pPr>
          </w:p>
        </w:tc>
      </w:tr>
      <w:tr w:rsidR="00EC21C3" w:rsidRPr="00C47803" w14:paraId="3445BFA6" w14:textId="77777777" w:rsidTr="00942ACB">
        <w:tc>
          <w:tcPr>
            <w:tcW w:w="2206" w:type="dxa"/>
            <w:shd w:val="clear" w:color="auto" w:fill="auto"/>
            <w:vAlign w:val="center"/>
          </w:tcPr>
          <w:p w14:paraId="2FDCF1EF"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343" w:type="dxa"/>
            <w:shd w:val="clear" w:color="auto" w:fill="auto"/>
          </w:tcPr>
          <w:p w14:paraId="4A3A290D" w14:textId="7113D7A1" w:rsidR="00EC21C3" w:rsidRDefault="00EC21C3" w:rsidP="00AE7C45">
            <w:pPr>
              <w:spacing w:before="60" w:after="60" w:line="276" w:lineRule="auto"/>
            </w:pPr>
          </w:p>
        </w:tc>
      </w:tr>
      <w:tr w:rsidR="00EC21C3" w:rsidRPr="00C47803" w14:paraId="53FD199B" w14:textId="77777777" w:rsidTr="00942ACB">
        <w:tc>
          <w:tcPr>
            <w:tcW w:w="2206" w:type="dxa"/>
            <w:shd w:val="clear" w:color="auto" w:fill="auto"/>
            <w:vAlign w:val="center"/>
          </w:tcPr>
          <w:p w14:paraId="72D61AAB"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343" w:type="dxa"/>
            <w:shd w:val="clear" w:color="auto" w:fill="auto"/>
          </w:tcPr>
          <w:p w14:paraId="1ACA0A62" w14:textId="21443493" w:rsidR="00EC21C3" w:rsidRDefault="00EC21C3" w:rsidP="00AE7C45">
            <w:pPr>
              <w:spacing w:before="60" w:after="60" w:line="276" w:lineRule="auto"/>
            </w:pPr>
          </w:p>
        </w:tc>
      </w:tr>
      <w:tr w:rsidR="00EC21C3" w:rsidRPr="00C47803" w14:paraId="4D3FCC8C" w14:textId="77777777" w:rsidTr="00942ACB">
        <w:tc>
          <w:tcPr>
            <w:tcW w:w="2206" w:type="dxa"/>
            <w:shd w:val="clear" w:color="auto" w:fill="auto"/>
            <w:vAlign w:val="center"/>
          </w:tcPr>
          <w:p w14:paraId="2FCC3E81"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343" w:type="dxa"/>
            <w:shd w:val="clear" w:color="auto" w:fill="auto"/>
          </w:tcPr>
          <w:p w14:paraId="4986A39E" w14:textId="50A1B342" w:rsidR="00EC21C3" w:rsidRDefault="00EC21C3" w:rsidP="00AE7C45">
            <w:pPr>
              <w:spacing w:before="60" w:after="60" w:line="276" w:lineRule="auto"/>
            </w:pPr>
          </w:p>
        </w:tc>
      </w:tr>
    </w:tbl>
    <w:p w14:paraId="6709D90D" w14:textId="77777777" w:rsidR="00327346" w:rsidRPr="00C47803" w:rsidRDefault="00327346" w:rsidP="00AE7C45">
      <w:pPr>
        <w:spacing w:before="240" w:line="276" w:lineRule="auto"/>
        <w:rPr>
          <w:rFonts w:ascii="Segoe UI" w:hAnsi="Segoe UI" w:cs="Segoe UI"/>
          <w:sz w:val="22"/>
          <w:szCs w:val="22"/>
          <w:lang w:eastAsia="en-US"/>
        </w:rPr>
      </w:pPr>
      <w:r w:rsidRPr="00C47803">
        <w:rPr>
          <w:rFonts w:ascii="Segoe UI" w:hAnsi="Segoe UI" w:cs="Segoe UI"/>
          <w:sz w:val="22"/>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C21C3" w:rsidRPr="00C47803" w14:paraId="435DF000" w14:textId="77777777" w:rsidTr="00925101">
        <w:tc>
          <w:tcPr>
            <w:tcW w:w="2206" w:type="dxa"/>
            <w:shd w:val="clear" w:color="auto" w:fill="auto"/>
            <w:vAlign w:val="center"/>
          </w:tcPr>
          <w:p w14:paraId="7FD8AA79"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343" w:type="dxa"/>
            <w:shd w:val="clear" w:color="auto" w:fill="auto"/>
          </w:tcPr>
          <w:p w14:paraId="3610F398" w14:textId="4DB38F10" w:rsidR="00EC21C3" w:rsidRDefault="00EC21C3" w:rsidP="00AE7C45">
            <w:pPr>
              <w:spacing w:before="60" w:after="60" w:line="276" w:lineRule="auto"/>
            </w:pPr>
          </w:p>
        </w:tc>
      </w:tr>
      <w:tr w:rsidR="00EC21C3" w:rsidRPr="00C47803" w14:paraId="5A44B163" w14:textId="77777777" w:rsidTr="00925101">
        <w:tc>
          <w:tcPr>
            <w:tcW w:w="2206" w:type="dxa"/>
            <w:shd w:val="clear" w:color="auto" w:fill="auto"/>
            <w:vAlign w:val="center"/>
          </w:tcPr>
          <w:p w14:paraId="05CD0B6B"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343" w:type="dxa"/>
            <w:shd w:val="clear" w:color="auto" w:fill="auto"/>
          </w:tcPr>
          <w:p w14:paraId="263BAC10" w14:textId="54630815" w:rsidR="00EC21C3" w:rsidRDefault="00EC21C3" w:rsidP="00AE7C45">
            <w:pPr>
              <w:spacing w:before="60" w:after="60" w:line="276" w:lineRule="auto"/>
            </w:pPr>
          </w:p>
        </w:tc>
      </w:tr>
      <w:tr w:rsidR="00EC21C3" w:rsidRPr="00C47803" w14:paraId="06ED7216" w14:textId="77777777" w:rsidTr="00925101">
        <w:tc>
          <w:tcPr>
            <w:tcW w:w="2206" w:type="dxa"/>
            <w:shd w:val="clear" w:color="auto" w:fill="auto"/>
            <w:vAlign w:val="center"/>
          </w:tcPr>
          <w:p w14:paraId="1855F90F"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343" w:type="dxa"/>
            <w:shd w:val="clear" w:color="auto" w:fill="auto"/>
          </w:tcPr>
          <w:p w14:paraId="354082FA" w14:textId="7639DE06" w:rsidR="00EC21C3" w:rsidRDefault="00EC21C3" w:rsidP="00AE7C45">
            <w:pPr>
              <w:spacing w:before="60" w:after="60" w:line="276" w:lineRule="auto"/>
            </w:pPr>
          </w:p>
        </w:tc>
      </w:tr>
      <w:tr w:rsidR="00EC21C3" w:rsidRPr="00C47803" w14:paraId="08A93666" w14:textId="77777777" w:rsidTr="00925101">
        <w:tc>
          <w:tcPr>
            <w:tcW w:w="2206" w:type="dxa"/>
            <w:shd w:val="clear" w:color="auto" w:fill="auto"/>
            <w:vAlign w:val="center"/>
          </w:tcPr>
          <w:p w14:paraId="5E3E717C" w14:textId="77777777" w:rsidR="00EC21C3" w:rsidRPr="00C47803" w:rsidRDefault="00EC21C3"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343" w:type="dxa"/>
            <w:shd w:val="clear" w:color="auto" w:fill="auto"/>
          </w:tcPr>
          <w:p w14:paraId="1C94846E" w14:textId="25078890" w:rsidR="00EC21C3" w:rsidRDefault="00EC21C3" w:rsidP="00AE7C45">
            <w:pPr>
              <w:spacing w:before="60" w:after="60" w:line="276" w:lineRule="auto"/>
            </w:pPr>
          </w:p>
        </w:tc>
      </w:tr>
    </w:tbl>
    <w:p w14:paraId="72A1257D" w14:textId="0F5B5233" w:rsidR="00E840AC" w:rsidRPr="00C47803" w:rsidRDefault="00B97542" w:rsidP="00AE7C45">
      <w:pPr>
        <w:spacing w:before="240" w:line="276" w:lineRule="auto"/>
        <w:rPr>
          <w:rFonts w:ascii="Segoe UI" w:hAnsi="Segoe UI" w:cs="Segoe UI"/>
          <w:sz w:val="22"/>
          <w:szCs w:val="22"/>
          <w:lang w:eastAsia="en-US"/>
        </w:rPr>
      </w:pPr>
      <w:r>
        <w:rPr>
          <w:rFonts w:ascii="Segoe UI" w:hAnsi="Segoe UI" w:cs="Segoe UI"/>
          <w:sz w:val="22"/>
          <w:szCs w:val="22"/>
          <w:lang w:eastAsia="en-US"/>
        </w:rPr>
        <w:t>ve věcech vyžádání konzultací</w:t>
      </w:r>
      <w:r w:rsidR="00E840AC" w:rsidRPr="00C47803">
        <w:rPr>
          <w:rFonts w:ascii="Segoe UI" w:hAnsi="Segoe UI" w:cs="Segoe UI"/>
          <w:sz w:val="22"/>
          <w:szCs w:val="22"/>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F0C41" w:rsidRPr="00C47803" w14:paraId="18406B03" w14:textId="77777777" w:rsidTr="004F22B0">
        <w:tc>
          <w:tcPr>
            <w:tcW w:w="2206" w:type="dxa"/>
            <w:shd w:val="clear" w:color="auto" w:fill="auto"/>
            <w:vAlign w:val="center"/>
          </w:tcPr>
          <w:p w14:paraId="2B282306" w14:textId="77777777" w:rsidR="00DF0C41" w:rsidRPr="00C47803" w:rsidRDefault="00DF0C41"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343" w:type="dxa"/>
            <w:shd w:val="clear" w:color="auto" w:fill="auto"/>
          </w:tcPr>
          <w:p w14:paraId="3DD46556" w14:textId="5160A1EA" w:rsidR="00DF0C41" w:rsidRPr="0035000A" w:rsidRDefault="00DF0C41" w:rsidP="00AE7C45">
            <w:pPr>
              <w:spacing w:before="60" w:after="60" w:line="276" w:lineRule="auto"/>
              <w:rPr>
                <w:rFonts w:ascii="Segoe UI" w:hAnsi="Segoe UI" w:cs="Segoe UI"/>
                <w:sz w:val="22"/>
                <w:szCs w:val="22"/>
              </w:rPr>
            </w:pPr>
          </w:p>
        </w:tc>
      </w:tr>
      <w:tr w:rsidR="00DF0C41" w:rsidRPr="00C47803" w14:paraId="5585F1B2" w14:textId="77777777" w:rsidTr="004F22B0">
        <w:tc>
          <w:tcPr>
            <w:tcW w:w="2206" w:type="dxa"/>
            <w:shd w:val="clear" w:color="auto" w:fill="auto"/>
            <w:vAlign w:val="center"/>
          </w:tcPr>
          <w:p w14:paraId="7A56129A" w14:textId="77777777" w:rsidR="00DF0C41" w:rsidRPr="00C47803" w:rsidRDefault="00DF0C41"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343" w:type="dxa"/>
            <w:shd w:val="clear" w:color="auto" w:fill="auto"/>
          </w:tcPr>
          <w:p w14:paraId="531486D8" w14:textId="0330666D" w:rsidR="00DF0C41" w:rsidRPr="0035000A" w:rsidRDefault="00DF0C41" w:rsidP="00AE7C45">
            <w:pPr>
              <w:spacing w:before="60" w:after="60" w:line="276" w:lineRule="auto"/>
              <w:rPr>
                <w:rFonts w:ascii="Segoe UI" w:hAnsi="Segoe UI" w:cs="Segoe UI"/>
                <w:sz w:val="22"/>
                <w:szCs w:val="22"/>
              </w:rPr>
            </w:pPr>
          </w:p>
        </w:tc>
      </w:tr>
      <w:tr w:rsidR="00DF0C41" w:rsidRPr="00C47803" w14:paraId="1A2511F7" w14:textId="77777777" w:rsidTr="004F22B0">
        <w:tc>
          <w:tcPr>
            <w:tcW w:w="2206" w:type="dxa"/>
            <w:shd w:val="clear" w:color="auto" w:fill="auto"/>
            <w:vAlign w:val="center"/>
          </w:tcPr>
          <w:p w14:paraId="0E9622B8" w14:textId="77777777" w:rsidR="00DF0C41" w:rsidRPr="00C47803" w:rsidRDefault="00DF0C41"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343" w:type="dxa"/>
            <w:shd w:val="clear" w:color="auto" w:fill="auto"/>
          </w:tcPr>
          <w:p w14:paraId="30BE9349" w14:textId="72D623F5" w:rsidR="00DF0C41" w:rsidRPr="0035000A" w:rsidRDefault="00DF0C41" w:rsidP="00AE7C45">
            <w:pPr>
              <w:spacing w:before="60" w:after="60" w:line="276" w:lineRule="auto"/>
              <w:rPr>
                <w:rFonts w:ascii="Segoe UI" w:hAnsi="Segoe UI" w:cs="Segoe UI"/>
                <w:sz w:val="22"/>
                <w:szCs w:val="22"/>
              </w:rPr>
            </w:pPr>
          </w:p>
        </w:tc>
      </w:tr>
      <w:tr w:rsidR="00DF0C41" w:rsidRPr="00C47803" w14:paraId="0063CD71" w14:textId="77777777" w:rsidTr="004F22B0">
        <w:tc>
          <w:tcPr>
            <w:tcW w:w="2206" w:type="dxa"/>
            <w:shd w:val="clear" w:color="auto" w:fill="auto"/>
            <w:vAlign w:val="center"/>
          </w:tcPr>
          <w:p w14:paraId="1B2EFE49" w14:textId="77777777" w:rsidR="00DF0C41" w:rsidRPr="00C47803" w:rsidRDefault="00DF0C41" w:rsidP="00AE7C45">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343" w:type="dxa"/>
            <w:shd w:val="clear" w:color="auto" w:fill="auto"/>
          </w:tcPr>
          <w:p w14:paraId="74DDE9EB" w14:textId="1C2E6F56" w:rsidR="00DF0C41" w:rsidRPr="0035000A" w:rsidRDefault="00DF0C41" w:rsidP="00AE7C45">
            <w:pPr>
              <w:spacing w:before="60" w:after="60" w:line="276" w:lineRule="auto"/>
              <w:rPr>
                <w:rFonts w:ascii="Segoe UI" w:hAnsi="Segoe UI" w:cs="Segoe UI"/>
                <w:sz w:val="22"/>
                <w:szCs w:val="22"/>
              </w:rPr>
            </w:pPr>
          </w:p>
        </w:tc>
      </w:tr>
    </w:tbl>
    <w:p w14:paraId="0E041699" w14:textId="77777777" w:rsidR="0084595F" w:rsidRPr="00C47803" w:rsidRDefault="0084595F">
      <w:pPr>
        <w:spacing w:after="0" w:line="240" w:lineRule="auto"/>
        <w:rPr>
          <w:rFonts w:ascii="Segoe UI" w:hAnsi="Segoe UI" w:cs="Segoe UI"/>
          <w:b/>
          <w:sz w:val="22"/>
          <w:szCs w:val="22"/>
        </w:rPr>
      </w:pPr>
    </w:p>
    <w:p w14:paraId="4DE3B1DD" w14:textId="77777777" w:rsidR="00B7536D" w:rsidRPr="00C47803" w:rsidRDefault="0084595F" w:rsidP="00AE7C45">
      <w:pPr>
        <w:spacing w:line="276" w:lineRule="auto"/>
        <w:rPr>
          <w:rFonts w:ascii="Segoe UI" w:hAnsi="Segoe UI" w:cs="Segoe UI"/>
          <w:b/>
          <w:sz w:val="22"/>
          <w:szCs w:val="22"/>
        </w:rPr>
      </w:pPr>
      <w:r w:rsidRPr="00C47803">
        <w:rPr>
          <w:rFonts w:ascii="Segoe UI" w:hAnsi="Segoe UI" w:cs="Segoe UI"/>
          <w:b/>
          <w:sz w:val="22"/>
          <w:szCs w:val="22"/>
        </w:rPr>
        <w:br w:type="page"/>
      </w:r>
      <w:r w:rsidR="00B7536D" w:rsidRPr="00C47803">
        <w:rPr>
          <w:rFonts w:ascii="Segoe UI" w:hAnsi="Segoe UI" w:cs="Segoe UI"/>
          <w:b/>
          <w:sz w:val="22"/>
          <w:szCs w:val="22"/>
        </w:rPr>
        <w:t xml:space="preserve">Za </w:t>
      </w:r>
      <w:r w:rsidR="00902894" w:rsidRPr="00C47803">
        <w:rPr>
          <w:rFonts w:ascii="Segoe UI" w:hAnsi="Segoe UI" w:cs="Segoe UI"/>
          <w:b/>
          <w:sz w:val="22"/>
          <w:szCs w:val="22"/>
        </w:rPr>
        <w:t>Poskytovatel</w:t>
      </w:r>
      <w:r w:rsidR="00B7536D" w:rsidRPr="00C47803">
        <w:rPr>
          <w:rFonts w:ascii="Segoe UI" w:hAnsi="Segoe UI" w:cs="Segoe UI"/>
          <w:b/>
          <w:sz w:val="22"/>
          <w:szCs w:val="22"/>
        </w:rPr>
        <w:t>e:</w:t>
      </w:r>
    </w:p>
    <w:p w14:paraId="332B53A9" w14:textId="77777777" w:rsidR="00B7536D" w:rsidRPr="00C47803" w:rsidRDefault="00B7536D" w:rsidP="00AE7C45">
      <w:pPr>
        <w:spacing w:line="276" w:lineRule="auto"/>
        <w:rPr>
          <w:rFonts w:ascii="Segoe UI" w:hAnsi="Segoe UI" w:cs="Segoe UI"/>
          <w:sz w:val="22"/>
          <w:szCs w:val="22"/>
          <w:lang w:eastAsia="en-US"/>
        </w:rPr>
      </w:pPr>
      <w:r w:rsidRPr="00C47803">
        <w:rPr>
          <w:rFonts w:ascii="Segoe UI" w:hAnsi="Segoe UI" w:cs="Segoe UI"/>
          <w:sz w:val="22"/>
          <w:szCs w:val="22"/>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0E3557" w:rsidRPr="00C47803" w14:paraId="1D3B5C90" w14:textId="77777777" w:rsidTr="00AE7ED1">
        <w:tc>
          <w:tcPr>
            <w:tcW w:w="2163" w:type="dxa"/>
            <w:shd w:val="clear" w:color="auto" w:fill="auto"/>
            <w:vAlign w:val="center"/>
          </w:tcPr>
          <w:p w14:paraId="20355536"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160" w:type="dxa"/>
            <w:shd w:val="clear" w:color="auto" w:fill="auto"/>
            <w:vAlign w:val="center"/>
          </w:tcPr>
          <w:p w14:paraId="3912B1CA" w14:textId="6D7EDA13" w:rsidR="000E3557" w:rsidRPr="00C47803" w:rsidRDefault="000E3557" w:rsidP="000E3557">
            <w:pPr>
              <w:spacing w:before="60" w:after="60" w:line="276" w:lineRule="auto"/>
              <w:rPr>
                <w:rFonts w:ascii="Segoe UI" w:hAnsi="Segoe UI" w:cs="Segoe UI"/>
                <w:sz w:val="22"/>
                <w:szCs w:val="22"/>
                <w:lang w:eastAsia="en-US"/>
              </w:rPr>
            </w:pPr>
          </w:p>
        </w:tc>
      </w:tr>
      <w:tr w:rsidR="000E3557" w:rsidRPr="00C47803" w14:paraId="02906657" w14:textId="77777777" w:rsidTr="00AE7ED1">
        <w:tc>
          <w:tcPr>
            <w:tcW w:w="2163" w:type="dxa"/>
            <w:shd w:val="clear" w:color="auto" w:fill="auto"/>
            <w:vAlign w:val="center"/>
          </w:tcPr>
          <w:p w14:paraId="095AD369"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160" w:type="dxa"/>
            <w:shd w:val="clear" w:color="auto" w:fill="auto"/>
          </w:tcPr>
          <w:p w14:paraId="7C6D277A" w14:textId="36810C74" w:rsidR="000E3557" w:rsidRPr="00C47803" w:rsidRDefault="000E3557" w:rsidP="000E3557">
            <w:pPr>
              <w:spacing w:before="60" w:after="60" w:line="276" w:lineRule="auto"/>
              <w:rPr>
                <w:rFonts w:ascii="Segoe UI" w:hAnsi="Segoe UI" w:cs="Segoe UI"/>
                <w:sz w:val="22"/>
                <w:szCs w:val="22"/>
              </w:rPr>
            </w:pPr>
          </w:p>
        </w:tc>
      </w:tr>
      <w:tr w:rsidR="000E3557" w:rsidRPr="00C47803" w14:paraId="66818A7F" w14:textId="77777777" w:rsidTr="000E3557">
        <w:tc>
          <w:tcPr>
            <w:tcW w:w="2163" w:type="dxa"/>
            <w:tcBorders>
              <w:bottom w:val="single" w:sz="4" w:space="0" w:color="auto"/>
            </w:tcBorders>
            <w:shd w:val="clear" w:color="auto" w:fill="auto"/>
            <w:vAlign w:val="center"/>
          </w:tcPr>
          <w:p w14:paraId="78B2C42F"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160" w:type="dxa"/>
            <w:tcBorders>
              <w:bottom w:val="single" w:sz="4" w:space="0" w:color="auto"/>
            </w:tcBorders>
            <w:shd w:val="clear" w:color="auto" w:fill="auto"/>
          </w:tcPr>
          <w:p w14:paraId="7D1D4233" w14:textId="0FC79A3B" w:rsidR="000E3557" w:rsidRPr="00C47803" w:rsidRDefault="000E3557" w:rsidP="000E3557">
            <w:pPr>
              <w:spacing w:before="60" w:after="60" w:line="276" w:lineRule="auto"/>
              <w:rPr>
                <w:rFonts w:ascii="Segoe UI" w:hAnsi="Segoe UI" w:cs="Segoe UI"/>
                <w:sz w:val="22"/>
                <w:szCs w:val="22"/>
              </w:rPr>
            </w:pPr>
          </w:p>
        </w:tc>
      </w:tr>
      <w:tr w:rsidR="000E3557" w:rsidRPr="00C47803" w14:paraId="26A24066" w14:textId="77777777" w:rsidTr="000E3557">
        <w:tc>
          <w:tcPr>
            <w:tcW w:w="2163" w:type="dxa"/>
            <w:tcBorders>
              <w:bottom w:val="double" w:sz="4" w:space="0" w:color="auto"/>
            </w:tcBorders>
            <w:shd w:val="clear" w:color="auto" w:fill="auto"/>
            <w:vAlign w:val="center"/>
          </w:tcPr>
          <w:p w14:paraId="12AB209A"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160" w:type="dxa"/>
            <w:tcBorders>
              <w:bottom w:val="double" w:sz="4" w:space="0" w:color="auto"/>
            </w:tcBorders>
            <w:shd w:val="clear" w:color="auto" w:fill="auto"/>
          </w:tcPr>
          <w:p w14:paraId="4A0E6E17" w14:textId="777485F9" w:rsidR="000E3557" w:rsidRPr="00C47803" w:rsidRDefault="000E3557" w:rsidP="000E3557">
            <w:pPr>
              <w:spacing w:before="60" w:after="60" w:line="276" w:lineRule="auto"/>
              <w:rPr>
                <w:rFonts w:ascii="Segoe UI" w:hAnsi="Segoe UI" w:cs="Segoe UI"/>
                <w:sz w:val="22"/>
                <w:szCs w:val="22"/>
              </w:rPr>
            </w:pPr>
          </w:p>
        </w:tc>
      </w:tr>
      <w:tr w:rsidR="00AE7ED1" w:rsidRPr="00C47803" w14:paraId="6B254D42" w14:textId="77777777" w:rsidTr="00057F91">
        <w:tc>
          <w:tcPr>
            <w:tcW w:w="2163" w:type="dxa"/>
            <w:tcBorders>
              <w:top w:val="double" w:sz="4" w:space="0" w:color="auto"/>
            </w:tcBorders>
            <w:shd w:val="clear" w:color="auto" w:fill="auto"/>
            <w:vAlign w:val="center"/>
          </w:tcPr>
          <w:p w14:paraId="1CCCC5C0" w14:textId="7346278F" w:rsidR="00AE7ED1" w:rsidRPr="00C47803" w:rsidRDefault="00AE7ED1" w:rsidP="00AE7ED1">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160" w:type="dxa"/>
            <w:tcBorders>
              <w:top w:val="double" w:sz="4" w:space="0" w:color="auto"/>
            </w:tcBorders>
            <w:shd w:val="clear" w:color="auto" w:fill="auto"/>
          </w:tcPr>
          <w:p w14:paraId="76CB2A5E" w14:textId="4C4498AB" w:rsidR="00AE7ED1" w:rsidRPr="00C47803" w:rsidRDefault="00AE7ED1" w:rsidP="00AE7ED1">
            <w:pPr>
              <w:spacing w:before="60" w:after="60" w:line="276" w:lineRule="auto"/>
              <w:rPr>
                <w:rFonts w:ascii="Segoe UI" w:hAnsi="Segoe UI" w:cs="Segoe UI"/>
                <w:color w:val="000000"/>
                <w:sz w:val="22"/>
                <w:szCs w:val="22"/>
                <w:highlight w:val="yellow"/>
              </w:rPr>
            </w:pPr>
          </w:p>
        </w:tc>
      </w:tr>
      <w:tr w:rsidR="00AE7ED1" w:rsidRPr="00C47803" w14:paraId="3B7E0324" w14:textId="77777777" w:rsidTr="00057F91">
        <w:tc>
          <w:tcPr>
            <w:tcW w:w="2163" w:type="dxa"/>
            <w:shd w:val="clear" w:color="auto" w:fill="auto"/>
            <w:vAlign w:val="center"/>
          </w:tcPr>
          <w:p w14:paraId="3C961E1B" w14:textId="34767E18" w:rsidR="00AE7ED1" w:rsidRPr="00C47803" w:rsidRDefault="00AE7ED1" w:rsidP="00AE7ED1">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160" w:type="dxa"/>
            <w:shd w:val="clear" w:color="auto" w:fill="auto"/>
          </w:tcPr>
          <w:p w14:paraId="660DD3AA" w14:textId="7EA1B1A8" w:rsidR="00AE7ED1" w:rsidRPr="00C47803" w:rsidRDefault="00AE7ED1" w:rsidP="00AE7ED1">
            <w:pPr>
              <w:spacing w:before="60" w:after="60" w:line="276" w:lineRule="auto"/>
              <w:rPr>
                <w:rFonts w:ascii="Segoe UI" w:hAnsi="Segoe UI" w:cs="Segoe UI"/>
                <w:color w:val="000000"/>
                <w:sz w:val="22"/>
                <w:szCs w:val="22"/>
                <w:highlight w:val="yellow"/>
              </w:rPr>
            </w:pPr>
          </w:p>
        </w:tc>
      </w:tr>
      <w:tr w:rsidR="00AE7ED1" w:rsidRPr="00C47803" w14:paraId="0E2EC3D2" w14:textId="77777777" w:rsidTr="00057F91">
        <w:tc>
          <w:tcPr>
            <w:tcW w:w="2163" w:type="dxa"/>
            <w:shd w:val="clear" w:color="auto" w:fill="auto"/>
            <w:vAlign w:val="center"/>
          </w:tcPr>
          <w:p w14:paraId="1CD16A3F" w14:textId="5B37FBAE" w:rsidR="00AE7ED1" w:rsidRPr="00C47803" w:rsidRDefault="00AE7ED1" w:rsidP="00AE7ED1">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160" w:type="dxa"/>
            <w:shd w:val="clear" w:color="auto" w:fill="auto"/>
          </w:tcPr>
          <w:p w14:paraId="28E5AD1C" w14:textId="1C297C8F" w:rsidR="00AE7ED1" w:rsidRPr="00C47803" w:rsidRDefault="00AE7ED1" w:rsidP="00AE7ED1">
            <w:pPr>
              <w:spacing w:before="60" w:after="60" w:line="276" w:lineRule="auto"/>
              <w:rPr>
                <w:rFonts w:ascii="Segoe UI" w:hAnsi="Segoe UI" w:cs="Segoe UI"/>
                <w:color w:val="000000"/>
                <w:sz w:val="22"/>
                <w:szCs w:val="22"/>
                <w:highlight w:val="yellow"/>
              </w:rPr>
            </w:pPr>
          </w:p>
        </w:tc>
      </w:tr>
      <w:tr w:rsidR="00AE7ED1" w:rsidRPr="00C47803" w14:paraId="1F4BC940" w14:textId="77777777" w:rsidTr="00057F91">
        <w:tc>
          <w:tcPr>
            <w:tcW w:w="2163" w:type="dxa"/>
            <w:shd w:val="clear" w:color="auto" w:fill="auto"/>
            <w:vAlign w:val="center"/>
          </w:tcPr>
          <w:p w14:paraId="0B197586" w14:textId="23D3B670" w:rsidR="00AE7ED1" w:rsidRPr="00C47803" w:rsidRDefault="00AE7ED1" w:rsidP="00AE7ED1">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160" w:type="dxa"/>
            <w:shd w:val="clear" w:color="auto" w:fill="auto"/>
          </w:tcPr>
          <w:p w14:paraId="6ABE3D8A" w14:textId="7E9C3D9B" w:rsidR="00AE7ED1" w:rsidRPr="00C47803" w:rsidRDefault="00AE7ED1" w:rsidP="00AE7ED1">
            <w:pPr>
              <w:spacing w:before="60" w:after="60" w:line="276" w:lineRule="auto"/>
              <w:rPr>
                <w:rFonts w:ascii="Segoe UI" w:hAnsi="Segoe UI" w:cs="Segoe UI"/>
                <w:color w:val="000000"/>
                <w:sz w:val="22"/>
                <w:szCs w:val="22"/>
                <w:highlight w:val="yellow"/>
              </w:rPr>
            </w:pPr>
          </w:p>
        </w:tc>
      </w:tr>
    </w:tbl>
    <w:p w14:paraId="639A46A9" w14:textId="77777777" w:rsidR="00B7536D" w:rsidRPr="00C47803" w:rsidRDefault="00B7536D" w:rsidP="00AE7C45">
      <w:pPr>
        <w:spacing w:before="240" w:line="276" w:lineRule="auto"/>
        <w:rPr>
          <w:rFonts w:ascii="Segoe UI" w:hAnsi="Segoe UI" w:cs="Segoe UI"/>
          <w:sz w:val="22"/>
          <w:szCs w:val="22"/>
          <w:lang w:eastAsia="en-US"/>
        </w:rPr>
      </w:pPr>
      <w:r w:rsidRPr="00C47803">
        <w:rPr>
          <w:rFonts w:ascii="Segoe UI" w:hAnsi="Segoe UI" w:cs="Segoe UI"/>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0E3557" w:rsidRPr="00C47803" w14:paraId="177B3D3F" w14:textId="77777777" w:rsidTr="00AE7ED1">
        <w:tc>
          <w:tcPr>
            <w:tcW w:w="2163" w:type="dxa"/>
            <w:shd w:val="clear" w:color="auto" w:fill="auto"/>
            <w:vAlign w:val="center"/>
          </w:tcPr>
          <w:p w14:paraId="3095AF9E"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160" w:type="dxa"/>
            <w:shd w:val="clear" w:color="auto" w:fill="auto"/>
          </w:tcPr>
          <w:p w14:paraId="797EFB4A" w14:textId="7A457B2E" w:rsidR="000E3557" w:rsidRPr="000E3557" w:rsidRDefault="000E3557" w:rsidP="000E3557">
            <w:pPr>
              <w:spacing w:before="60" w:after="60" w:line="276" w:lineRule="auto"/>
              <w:rPr>
                <w:rStyle w:val="platne1"/>
                <w:rFonts w:cs="Segoe UI"/>
              </w:rPr>
            </w:pPr>
          </w:p>
        </w:tc>
      </w:tr>
      <w:tr w:rsidR="000E3557" w:rsidRPr="00C47803" w14:paraId="4F923BFE" w14:textId="77777777" w:rsidTr="00AE7ED1">
        <w:tc>
          <w:tcPr>
            <w:tcW w:w="2163" w:type="dxa"/>
            <w:shd w:val="clear" w:color="auto" w:fill="auto"/>
            <w:vAlign w:val="center"/>
          </w:tcPr>
          <w:p w14:paraId="6DE95AFF"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160" w:type="dxa"/>
            <w:shd w:val="clear" w:color="auto" w:fill="auto"/>
          </w:tcPr>
          <w:p w14:paraId="2C54E2EC" w14:textId="56939C4E" w:rsidR="000E3557" w:rsidRPr="000E3557" w:rsidRDefault="000E3557" w:rsidP="000E3557">
            <w:pPr>
              <w:spacing w:before="60" w:after="60" w:line="276" w:lineRule="auto"/>
              <w:rPr>
                <w:rStyle w:val="platne1"/>
                <w:rFonts w:cs="Segoe UI"/>
              </w:rPr>
            </w:pPr>
          </w:p>
        </w:tc>
      </w:tr>
      <w:tr w:rsidR="000E3557" w:rsidRPr="00C47803" w14:paraId="1E127114" w14:textId="77777777" w:rsidTr="00AE7ED1">
        <w:tc>
          <w:tcPr>
            <w:tcW w:w="2163" w:type="dxa"/>
            <w:shd w:val="clear" w:color="auto" w:fill="auto"/>
            <w:vAlign w:val="center"/>
          </w:tcPr>
          <w:p w14:paraId="38146B52"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160" w:type="dxa"/>
            <w:shd w:val="clear" w:color="auto" w:fill="auto"/>
          </w:tcPr>
          <w:p w14:paraId="0265FFC9" w14:textId="77E03B44" w:rsidR="000E3557" w:rsidRPr="000E3557" w:rsidRDefault="000E3557" w:rsidP="000E3557">
            <w:pPr>
              <w:spacing w:before="60" w:after="60" w:line="276" w:lineRule="auto"/>
              <w:rPr>
                <w:rStyle w:val="platne1"/>
                <w:rFonts w:cs="Segoe UI"/>
              </w:rPr>
            </w:pPr>
          </w:p>
        </w:tc>
      </w:tr>
      <w:tr w:rsidR="000E3557" w:rsidRPr="00C47803" w14:paraId="64DDBB6A" w14:textId="77777777" w:rsidTr="00AE7ED1">
        <w:tc>
          <w:tcPr>
            <w:tcW w:w="2163" w:type="dxa"/>
            <w:shd w:val="clear" w:color="auto" w:fill="auto"/>
            <w:vAlign w:val="center"/>
          </w:tcPr>
          <w:p w14:paraId="4488C271"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160" w:type="dxa"/>
            <w:shd w:val="clear" w:color="auto" w:fill="auto"/>
          </w:tcPr>
          <w:p w14:paraId="4D98400B" w14:textId="704EA539" w:rsidR="000E3557" w:rsidRPr="000E3557" w:rsidRDefault="000E3557" w:rsidP="000E3557">
            <w:pPr>
              <w:spacing w:before="60" w:after="60" w:line="276" w:lineRule="auto"/>
              <w:rPr>
                <w:rStyle w:val="platne1"/>
                <w:rFonts w:cs="Segoe UI"/>
              </w:rPr>
            </w:pPr>
          </w:p>
        </w:tc>
      </w:tr>
    </w:tbl>
    <w:p w14:paraId="203B63A4" w14:textId="77777777" w:rsidR="0019351D" w:rsidRPr="00C47803" w:rsidRDefault="0019351D" w:rsidP="00AE7C45">
      <w:pPr>
        <w:spacing w:before="240" w:line="276" w:lineRule="auto"/>
        <w:rPr>
          <w:rFonts w:ascii="Segoe UI" w:hAnsi="Segoe UI" w:cs="Segoe UI"/>
          <w:sz w:val="22"/>
          <w:szCs w:val="22"/>
          <w:lang w:eastAsia="en-US"/>
        </w:rPr>
      </w:pPr>
      <w:r w:rsidRPr="00C47803">
        <w:rPr>
          <w:rFonts w:ascii="Segoe UI" w:hAnsi="Segoe UI" w:cs="Segoe UI"/>
          <w:sz w:val="22"/>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0E3557" w:rsidRPr="00C47803" w14:paraId="72B7197F" w14:textId="77777777" w:rsidTr="00AE7ED1">
        <w:tc>
          <w:tcPr>
            <w:tcW w:w="2163" w:type="dxa"/>
            <w:shd w:val="clear" w:color="auto" w:fill="auto"/>
            <w:vAlign w:val="center"/>
          </w:tcPr>
          <w:p w14:paraId="216A4AA5"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Jméno a příjmení</w:t>
            </w:r>
          </w:p>
        </w:tc>
        <w:tc>
          <w:tcPr>
            <w:tcW w:w="6160" w:type="dxa"/>
            <w:shd w:val="clear" w:color="auto" w:fill="auto"/>
          </w:tcPr>
          <w:p w14:paraId="05BE5B09" w14:textId="04DAE73D" w:rsidR="000E3557" w:rsidRPr="000E3557" w:rsidRDefault="000E3557" w:rsidP="000E3557">
            <w:pPr>
              <w:spacing w:before="60" w:after="60" w:line="276" w:lineRule="auto"/>
              <w:rPr>
                <w:rStyle w:val="platne1"/>
                <w:rFonts w:cs="Segoe UI"/>
              </w:rPr>
            </w:pPr>
          </w:p>
        </w:tc>
      </w:tr>
      <w:tr w:rsidR="000E3557" w:rsidRPr="00C47803" w14:paraId="10E99853" w14:textId="77777777" w:rsidTr="00AE7ED1">
        <w:tc>
          <w:tcPr>
            <w:tcW w:w="2163" w:type="dxa"/>
            <w:shd w:val="clear" w:color="auto" w:fill="auto"/>
            <w:vAlign w:val="center"/>
          </w:tcPr>
          <w:p w14:paraId="755A03EF"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Adresa</w:t>
            </w:r>
          </w:p>
        </w:tc>
        <w:tc>
          <w:tcPr>
            <w:tcW w:w="6160" w:type="dxa"/>
            <w:shd w:val="clear" w:color="auto" w:fill="auto"/>
          </w:tcPr>
          <w:p w14:paraId="1955F01F" w14:textId="5CE5B73F" w:rsidR="000E3557" w:rsidRPr="000E3557" w:rsidRDefault="000E3557" w:rsidP="000E3557">
            <w:pPr>
              <w:spacing w:before="60" w:after="60" w:line="276" w:lineRule="auto"/>
              <w:rPr>
                <w:rStyle w:val="platne1"/>
                <w:rFonts w:cs="Segoe UI"/>
              </w:rPr>
            </w:pPr>
          </w:p>
        </w:tc>
      </w:tr>
      <w:tr w:rsidR="000E3557" w:rsidRPr="00C47803" w14:paraId="5B58B98A" w14:textId="77777777" w:rsidTr="00AE7ED1">
        <w:tc>
          <w:tcPr>
            <w:tcW w:w="2163" w:type="dxa"/>
            <w:shd w:val="clear" w:color="auto" w:fill="auto"/>
            <w:vAlign w:val="center"/>
          </w:tcPr>
          <w:p w14:paraId="6C85716E"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E-mail</w:t>
            </w:r>
          </w:p>
        </w:tc>
        <w:tc>
          <w:tcPr>
            <w:tcW w:w="6160" w:type="dxa"/>
            <w:shd w:val="clear" w:color="auto" w:fill="auto"/>
          </w:tcPr>
          <w:p w14:paraId="565D7B86" w14:textId="73B3CC8B" w:rsidR="000E3557" w:rsidRPr="000E3557" w:rsidRDefault="000E3557" w:rsidP="000E3557">
            <w:pPr>
              <w:spacing w:before="60" w:after="60" w:line="276" w:lineRule="auto"/>
              <w:rPr>
                <w:rStyle w:val="platne1"/>
                <w:rFonts w:cs="Segoe UI"/>
              </w:rPr>
            </w:pPr>
          </w:p>
        </w:tc>
      </w:tr>
      <w:tr w:rsidR="000E3557" w:rsidRPr="00C47803" w14:paraId="3C14631C" w14:textId="77777777" w:rsidTr="00AE7ED1">
        <w:tc>
          <w:tcPr>
            <w:tcW w:w="2163" w:type="dxa"/>
            <w:shd w:val="clear" w:color="auto" w:fill="auto"/>
            <w:vAlign w:val="center"/>
          </w:tcPr>
          <w:p w14:paraId="75D2D89E" w14:textId="77777777" w:rsidR="000E3557" w:rsidRPr="00C47803" w:rsidRDefault="000E3557" w:rsidP="000E3557">
            <w:pPr>
              <w:spacing w:before="60" w:after="60" w:line="276" w:lineRule="auto"/>
              <w:rPr>
                <w:rFonts w:ascii="Segoe UI" w:hAnsi="Segoe UI" w:cs="Segoe UI"/>
                <w:sz w:val="22"/>
                <w:szCs w:val="22"/>
                <w:lang w:eastAsia="en-US"/>
              </w:rPr>
            </w:pPr>
            <w:r w:rsidRPr="00C47803">
              <w:rPr>
                <w:rFonts w:ascii="Segoe UI" w:hAnsi="Segoe UI" w:cs="Segoe UI"/>
                <w:sz w:val="22"/>
                <w:szCs w:val="22"/>
                <w:lang w:eastAsia="en-US"/>
              </w:rPr>
              <w:t>Telefon</w:t>
            </w:r>
          </w:p>
        </w:tc>
        <w:tc>
          <w:tcPr>
            <w:tcW w:w="6160" w:type="dxa"/>
            <w:shd w:val="clear" w:color="auto" w:fill="auto"/>
          </w:tcPr>
          <w:p w14:paraId="34CD1E69" w14:textId="53BAD679" w:rsidR="000E3557" w:rsidRPr="000E3557" w:rsidRDefault="000E3557" w:rsidP="000E3557">
            <w:pPr>
              <w:spacing w:before="60" w:after="60" w:line="276" w:lineRule="auto"/>
              <w:rPr>
                <w:rStyle w:val="platne1"/>
                <w:rFonts w:cs="Segoe UI"/>
              </w:rPr>
            </w:pPr>
          </w:p>
        </w:tc>
      </w:tr>
    </w:tbl>
    <w:p w14:paraId="6FDB7CCB" w14:textId="5924072B" w:rsidR="00980C3E" w:rsidRDefault="00980C3E" w:rsidP="00CB4254">
      <w:pPr>
        <w:pStyle w:val="RLProhlensmluvnchstran"/>
        <w:rPr>
          <w:rFonts w:ascii="Segoe UI" w:hAnsi="Segoe UI" w:cs="Segoe UI"/>
          <w:sz w:val="22"/>
          <w:szCs w:val="22"/>
        </w:rPr>
      </w:pPr>
      <w:bookmarkStart w:id="251" w:name="Annex05"/>
    </w:p>
    <w:p w14:paraId="47C27F17" w14:textId="77777777" w:rsidR="00980C3E" w:rsidRPr="00980C3E" w:rsidRDefault="00980C3E" w:rsidP="00980C3E"/>
    <w:p w14:paraId="5633E299" w14:textId="78568BB0" w:rsidR="00980C3E" w:rsidRDefault="00980C3E" w:rsidP="00980C3E"/>
    <w:p w14:paraId="63B7B213" w14:textId="7D5C7B7C" w:rsidR="00980C3E" w:rsidRPr="005C188D" w:rsidRDefault="00980C3E" w:rsidP="005C188D">
      <w:pPr>
        <w:spacing w:before="60" w:after="60" w:line="276" w:lineRule="auto"/>
        <w:jc w:val="both"/>
        <w:rPr>
          <w:rStyle w:val="platne1"/>
          <w:rFonts w:ascii="Segoe UI" w:hAnsi="Segoe UI" w:cs="Segoe UI"/>
          <w:sz w:val="22"/>
          <w:szCs w:val="22"/>
        </w:rPr>
      </w:pPr>
      <w:r w:rsidRPr="005C188D">
        <w:rPr>
          <w:rStyle w:val="platne1"/>
          <w:rFonts w:ascii="Segoe UI" w:hAnsi="Segoe UI" w:cs="Segoe UI"/>
          <w:sz w:val="22"/>
          <w:szCs w:val="22"/>
        </w:rPr>
        <w:t>Jakoukoliv změnu v oprávněných osobách oznámí Smluvní strana, jíž se změna týká, bez zbytečného odkladu druhé Smluvní straně písemně. Druhá Smluvní strana potvrdí přijetí oznámení změny odpovědné osoby písemně bezprostředně po jeho obdržení. Tato změna nepodléhá sjednání dodatku dle Smlouvy.</w:t>
      </w:r>
    </w:p>
    <w:p w14:paraId="2B39E6A2" w14:textId="58E47AF6" w:rsidR="00980C3E" w:rsidRDefault="00980C3E" w:rsidP="00980C3E">
      <w:pPr>
        <w:tabs>
          <w:tab w:val="left" w:pos="1095"/>
        </w:tabs>
      </w:pPr>
    </w:p>
    <w:p w14:paraId="3099AA83" w14:textId="21D8F22F" w:rsidR="00003815" w:rsidRPr="00980C3E" w:rsidRDefault="00980C3E" w:rsidP="00980C3E">
      <w:pPr>
        <w:tabs>
          <w:tab w:val="left" w:pos="1095"/>
        </w:tabs>
        <w:sectPr w:rsidR="00003815" w:rsidRPr="00980C3E" w:rsidSect="00C04C14">
          <w:headerReference w:type="default" r:id="rId15"/>
          <w:pgSz w:w="11906" w:h="16838"/>
          <w:pgMar w:top="1418" w:right="1418" w:bottom="1418" w:left="1418" w:header="709" w:footer="709" w:gutter="0"/>
          <w:pgNumType w:start="1"/>
          <w:cols w:space="708"/>
          <w:docGrid w:linePitch="360"/>
        </w:sectPr>
      </w:pPr>
      <w:r>
        <w:tab/>
      </w:r>
    </w:p>
    <w:p w14:paraId="17E4613F" w14:textId="107FDD82" w:rsidR="00CB4254" w:rsidRPr="00CD4E33" w:rsidRDefault="006C3E5C" w:rsidP="00CD4E33">
      <w:pPr>
        <w:pStyle w:val="Nadpis2text"/>
        <w:spacing w:after="120"/>
        <w:ind w:left="0" w:firstLine="0"/>
        <w:jc w:val="center"/>
        <w:rPr>
          <w:rFonts w:ascii="Segoe UI" w:hAnsi="Segoe UI" w:cs="Segoe UI"/>
          <w:b/>
          <w:bCs/>
          <w:sz w:val="22"/>
          <w:szCs w:val="22"/>
        </w:rPr>
      </w:pPr>
      <w:r w:rsidRPr="00CD4E33">
        <w:rPr>
          <w:rFonts w:ascii="Segoe UI" w:hAnsi="Segoe UI" w:cs="Segoe UI"/>
          <w:b/>
          <w:bCs/>
          <w:sz w:val="22"/>
          <w:szCs w:val="22"/>
        </w:rPr>
        <w:t xml:space="preserve">Příloha č. </w:t>
      </w:r>
      <w:bookmarkEnd w:id="251"/>
      <w:r w:rsidR="00AB13F0">
        <w:rPr>
          <w:rFonts w:ascii="Segoe UI" w:hAnsi="Segoe UI" w:cs="Segoe UI"/>
          <w:b/>
          <w:bCs/>
          <w:sz w:val="22"/>
          <w:szCs w:val="22"/>
        </w:rPr>
        <w:t>4</w:t>
      </w:r>
    </w:p>
    <w:p w14:paraId="2F736F73" w14:textId="77777777" w:rsidR="00F225C9" w:rsidRPr="00C47803" w:rsidRDefault="00C01D84" w:rsidP="00AE7C45">
      <w:pPr>
        <w:pStyle w:val="RLProhlensmluvnchstran"/>
        <w:spacing w:line="276" w:lineRule="auto"/>
        <w:rPr>
          <w:rFonts w:ascii="Segoe UI" w:hAnsi="Segoe UI" w:cs="Segoe UI"/>
          <w:sz w:val="22"/>
          <w:szCs w:val="22"/>
        </w:rPr>
      </w:pPr>
      <w:bookmarkStart w:id="252" w:name="_Hlk76024888"/>
      <w:r w:rsidRPr="00C47803">
        <w:rPr>
          <w:rFonts w:ascii="Segoe UI" w:hAnsi="Segoe UI" w:cs="Segoe UI"/>
          <w:sz w:val="22"/>
          <w:szCs w:val="22"/>
        </w:rPr>
        <w:t xml:space="preserve">Seznam </w:t>
      </w:r>
      <w:r w:rsidR="00BD5FD3" w:rsidRPr="00C47803">
        <w:rPr>
          <w:rFonts w:ascii="Segoe UI" w:hAnsi="Segoe UI" w:cs="Segoe UI"/>
          <w:sz w:val="22"/>
          <w:szCs w:val="22"/>
        </w:rPr>
        <w:t>pod</w:t>
      </w:r>
      <w:r w:rsidRPr="00C47803">
        <w:rPr>
          <w:rFonts w:ascii="Segoe UI" w:hAnsi="Segoe UI" w:cs="Segoe UI"/>
          <w:sz w:val="22"/>
          <w:szCs w:val="22"/>
        </w:rPr>
        <w:t>dodavatelů</w:t>
      </w:r>
    </w:p>
    <w:bookmarkEnd w:id="252"/>
    <w:p w14:paraId="7A876624" w14:textId="77777777" w:rsidR="00390225" w:rsidRPr="00C47803" w:rsidRDefault="00390225" w:rsidP="00AE7C45">
      <w:pPr>
        <w:spacing w:line="276" w:lineRule="auto"/>
        <w:rPr>
          <w:rFonts w:ascii="Segoe UI" w:hAnsi="Segoe UI" w:cs="Segoe UI"/>
          <w:b/>
          <w:sz w:val="22"/>
          <w:szCs w:val="22"/>
        </w:rPr>
      </w:pPr>
    </w:p>
    <w:p w14:paraId="37666B57" w14:textId="77777777" w:rsidR="00390225" w:rsidRPr="00C47803" w:rsidRDefault="00390225" w:rsidP="00AE7C45">
      <w:pPr>
        <w:spacing w:line="276" w:lineRule="auto"/>
        <w:rPr>
          <w:rFonts w:ascii="Segoe UI" w:hAnsi="Segoe UI" w:cs="Segoe UI"/>
          <w:b/>
          <w:sz w:val="22"/>
          <w:szCs w:val="22"/>
        </w:rPr>
      </w:pPr>
      <w:r w:rsidRPr="00C47803">
        <w:rPr>
          <w:rFonts w:ascii="Segoe UI" w:hAnsi="Segoe UI" w:cs="Segoe UI"/>
          <w:b/>
          <w:sz w:val="22"/>
          <w:szCs w:val="22"/>
        </w:rPr>
        <w:t>1</w:t>
      </w:r>
      <w:r w:rsidR="00902D79" w:rsidRPr="00C47803">
        <w:rPr>
          <w:rFonts w:ascii="Segoe UI" w:hAnsi="Segoe UI" w:cs="Segoe UI"/>
          <w:b/>
          <w:sz w:val="22"/>
          <w:szCs w:val="22"/>
        </w:rPr>
        <w:t>)</w:t>
      </w:r>
      <w:r w:rsidRPr="00C47803">
        <w:rPr>
          <w:rFonts w:ascii="Segoe UI" w:hAnsi="Segoe UI" w:cs="Segoe UI"/>
          <w:b/>
          <w:sz w:val="22"/>
          <w:szCs w:val="22"/>
        </w:rPr>
        <w:t xml:space="preserve"> </w:t>
      </w:r>
    </w:p>
    <w:p w14:paraId="6F30B09C" w14:textId="55102854"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Název:</w:t>
      </w:r>
      <w:r w:rsidRPr="00C47803">
        <w:rPr>
          <w:rFonts w:ascii="Segoe UI" w:hAnsi="Segoe UI" w:cs="Segoe UI"/>
          <w:sz w:val="22"/>
          <w:szCs w:val="22"/>
        </w:rPr>
        <w:t xml:space="preserve"> </w:t>
      </w:r>
      <w:r w:rsidRPr="00C47803">
        <w:rPr>
          <w:rFonts w:ascii="Segoe UI" w:hAnsi="Segoe UI" w:cs="Segoe UI"/>
          <w:sz w:val="22"/>
          <w:szCs w:val="22"/>
        </w:rPr>
        <w:tab/>
      </w:r>
      <w:r w:rsidR="00003815" w:rsidRPr="00C47803">
        <w:rPr>
          <w:rFonts w:ascii="Segoe UI" w:hAnsi="Segoe UI" w:cs="Segoe UI"/>
          <w:sz w:val="22"/>
          <w:szCs w:val="22"/>
        </w:rPr>
        <w:tab/>
      </w:r>
      <w:r w:rsidR="000E3557" w:rsidRPr="000E3557">
        <w:rPr>
          <w:rFonts w:ascii="Segoe UI" w:hAnsi="Segoe UI" w:cs="Segoe UI"/>
          <w:color w:val="000000"/>
          <w:sz w:val="22"/>
          <w:szCs w:val="22"/>
        </w:rPr>
        <w:t>CGI IT Czech Republic s.r.o.</w:t>
      </w:r>
    </w:p>
    <w:p w14:paraId="39F43FDE" w14:textId="67E8059D"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Sídlo:</w:t>
      </w:r>
      <w:r w:rsidRPr="00C47803">
        <w:rPr>
          <w:rFonts w:ascii="Segoe UI" w:hAnsi="Segoe UI" w:cs="Segoe UI"/>
          <w:sz w:val="22"/>
          <w:szCs w:val="22"/>
        </w:rPr>
        <w:tab/>
      </w:r>
      <w:r w:rsidR="00003815" w:rsidRPr="00C47803">
        <w:rPr>
          <w:rFonts w:ascii="Segoe UI" w:hAnsi="Segoe UI" w:cs="Segoe UI"/>
          <w:sz w:val="22"/>
          <w:szCs w:val="22"/>
        </w:rPr>
        <w:tab/>
      </w:r>
      <w:r w:rsidR="000E3557" w:rsidRPr="000E3557">
        <w:rPr>
          <w:rFonts w:ascii="Segoe UI" w:hAnsi="Segoe UI" w:cs="Segoe UI"/>
          <w:color w:val="000000"/>
          <w:sz w:val="22"/>
          <w:szCs w:val="22"/>
        </w:rPr>
        <w:t>Laurinova 2800/4, Stodůlky, 155 00 Praha 5</w:t>
      </w:r>
    </w:p>
    <w:p w14:paraId="6A42F067" w14:textId="4B2C55D7"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Právní forma:</w:t>
      </w:r>
      <w:r w:rsidRPr="00C47803">
        <w:rPr>
          <w:rFonts w:ascii="Segoe UI" w:hAnsi="Segoe UI" w:cs="Segoe UI"/>
          <w:sz w:val="22"/>
          <w:szCs w:val="22"/>
        </w:rPr>
        <w:tab/>
      </w:r>
      <w:r w:rsidR="00003815" w:rsidRPr="00C47803">
        <w:rPr>
          <w:rFonts w:ascii="Segoe UI" w:hAnsi="Segoe UI" w:cs="Segoe UI"/>
          <w:sz w:val="22"/>
          <w:szCs w:val="22"/>
        </w:rPr>
        <w:tab/>
      </w:r>
      <w:r w:rsidR="000E3557" w:rsidRPr="000E3557">
        <w:rPr>
          <w:rFonts w:ascii="Segoe UI" w:hAnsi="Segoe UI" w:cs="Segoe UI"/>
          <w:color w:val="000000"/>
          <w:sz w:val="22"/>
          <w:szCs w:val="22"/>
        </w:rPr>
        <w:t>Společnost s ručením omezeným</w:t>
      </w:r>
    </w:p>
    <w:p w14:paraId="250D8792" w14:textId="7EE5F1F8"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Identifikační číslo:</w:t>
      </w:r>
      <w:r w:rsidRPr="00C47803">
        <w:rPr>
          <w:rFonts w:ascii="Segoe UI" w:hAnsi="Segoe UI" w:cs="Segoe UI"/>
          <w:sz w:val="22"/>
          <w:szCs w:val="22"/>
        </w:rPr>
        <w:tab/>
      </w:r>
      <w:r w:rsidR="00003815" w:rsidRPr="00C47803">
        <w:rPr>
          <w:rFonts w:ascii="Segoe UI" w:hAnsi="Segoe UI" w:cs="Segoe UI"/>
          <w:sz w:val="22"/>
          <w:szCs w:val="22"/>
        </w:rPr>
        <w:tab/>
      </w:r>
      <w:r w:rsidR="000E3557" w:rsidRPr="000E3557">
        <w:rPr>
          <w:rFonts w:ascii="Segoe UI" w:hAnsi="Segoe UI" w:cs="Segoe UI"/>
          <w:color w:val="000000"/>
          <w:sz w:val="22"/>
          <w:szCs w:val="22"/>
        </w:rPr>
        <w:t>62412388</w:t>
      </w:r>
    </w:p>
    <w:p w14:paraId="1316B1F3" w14:textId="5680A144" w:rsidR="00390225" w:rsidRPr="00C47803" w:rsidRDefault="00390225" w:rsidP="00AE7C45">
      <w:pPr>
        <w:tabs>
          <w:tab w:val="left" w:pos="2340"/>
        </w:tabs>
        <w:spacing w:line="276" w:lineRule="auto"/>
        <w:contextualSpacing/>
        <w:rPr>
          <w:rFonts w:ascii="Segoe UI" w:hAnsi="Segoe UI" w:cs="Segoe UI"/>
          <w:b/>
          <w:sz w:val="22"/>
          <w:szCs w:val="22"/>
        </w:rPr>
      </w:pPr>
      <w:r w:rsidRPr="00C47803">
        <w:rPr>
          <w:rFonts w:ascii="Segoe UI" w:hAnsi="Segoe UI" w:cs="Segoe UI"/>
          <w:b/>
          <w:sz w:val="22"/>
          <w:szCs w:val="22"/>
        </w:rPr>
        <w:t>Rozsah plnění Smlouvy:</w:t>
      </w:r>
      <w:r w:rsidRPr="00C47803">
        <w:rPr>
          <w:rFonts w:ascii="Segoe UI" w:hAnsi="Segoe UI" w:cs="Segoe UI"/>
          <w:b/>
          <w:sz w:val="22"/>
          <w:szCs w:val="22"/>
        </w:rPr>
        <w:tab/>
      </w:r>
      <w:r w:rsidR="000E3557" w:rsidRPr="000E3557">
        <w:rPr>
          <w:rFonts w:ascii="Segoe UI" w:hAnsi="Segoe UI" w:cs="Segoe UI"/>
          <w:bCs/>
          <w:sz w:val="22"/>
          <w:szCs w:val="22"/>
        </w:rPr>
        <w:t>Podpora a rozvoj kompenty CryptoServices</w:t>
      </w:r>
    </w:p>
    <w:p w14:paraId="68B57CCF" w14:textId="77777777" w:rsidR="00390225" w:rsidRPr="00C47803" w:rsidRDefault="00390225" w:rsidP="00AE7C45">
      <w:pPr>
        <w:spacing w:line="276" w:lineRule="auto"/>
        <w:rPr>
          <w:rFonts w:ascii="Segoe UI" w:hAnsi="Segoe UI" w:cs="Segoe UI"/>
          <w:b/>
          <w:sz w:val="22"/>
          <w:szCs w:val="22"/>
        </w:rPr>
      </w:pPr>
    </w:p>
    <w:p w14:paraId="1582009F" w14:textId="77777777" w:rsidR="00390225" w:rsidRPr="00C47803" w:rsidRDefault="00390225" w:rsidP="00AE7C45">
      <w:pPr>
        <w:spacing w:line="276" w:lineRule="auto"/>
        <w:rPr>
          <w:rFonts w:ascii="Segoe UI" w:hAnsi="Segoe UI" w:cs="Segoe UI"/>
          <w:b/>
          <w:sz w:val="22"/>
          <w:szCs w:val="22"/>
        </w:rPr>
      </w:pPr>
      <w:r w:rsidRPr="00C47803">
        <w:rPr>
          <w:rFonts w:ascii="Segoe UI" w:hAnsi="Segoe UI" w:cs="Segoe UI"/>
          <w:b/>
          <w:sz w:val="22"/>
          <w:szCs w:val="22"/>
        </w:rPr>
        <w:t>2</w:t>
      </w:r>
      <w:r w:rsidR="00902D79" w:rsidRPr="00C47803">
        <w:rPr>
          <w:rFonts w:ascii="Segoe UI" w:hAnsi="Segoe UI" w:cs="Segoe UI"/>
          <w:b/>
          <w:sz w:val="22"/>
          <w:szCs w:val="22"/>
        </w:rPr>
        <w:t>)</w:t>
      </w:r>
    </w:p>
    <w:p w14:paraId="375E8B0F" w14:textId="1FB79661"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Název:</w:t>
      </w:r>
      <w:r w:rsidRPr="00C47803">
        <w:rPr>
          <w:rFonts w:ascii="Segoe UI" w:hAnsi="Segoe UI" w:cs="Segoe UI"/>
          <w:sz w:val="22"/>
          <w:szCs w:val="22"/>
        </w:rPr>
        <w:t xml:space="preserve"> </w:t>
      </w:r>
      <w:r w:rsidRPr="00C47803">
        <w:rPr>
          <w:rFonts w:ascii="Segoe UI" w:hAnsi="Segoe UI" w:cs="Segoe UI"/>
          <w:sz w:val="22"/>
          <w:szCs w:val="22"/>
        </w:rPr>
        <w:tab/>
      </w:r>
      <w:r w:rsidR="00003815" w:rsidRPr="00C47803">
        <w:rPr>
          <w:rFonts w:ascii="Segoe UI" w:hAnsi="Segoe UI" w:cs="Segoe UI"/>
          <w:sz w:val="22"/>
          <w:szCs w:val="22"/>
        </w:rPr>
        <w:tab/>
      </w:r>
      <w:r w:rsidR="000E3557" w:rsidRPr="0048012A">
        <w:rPr>
          <w:rFonts w:ascii="Segoe UI" w:hAnsi="Segoe UI" w:cs="Segoe UI"/>
          <w:bCs/>
          <w:sz w:val="22"/>
          <w:szCs w:val="22"/>
        </w:rPr>
        <w:t>DATASYS s.r.o.</w:t>
      </w:r>
    </w:p>
    <w:p w14:paraId="41099A3D" w14:textId="6110D78F"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Sídlo:</w:t>
      </w:r>
      <w:r w:rsidRPr="00C47803">
        <w:rPr>
          <w:rFonts w:ascii="Segoe UI" w:hAnsi="Segoe UI" w:cs="Segoe UI"/>
          <w:sz w:val="22"/>
          <w:szCs w:val="22"/>
        </w:rPr>
        <w:tab/>
      </w:r>
      <w:r w:rsidR="00003815" w:rsidRPr="00C47803">
        <w:rPr>
          <w:rFonts w:ascii="Segoe UI" w:hAnsi="Segoe UI" w:cs="Segoe UI"/>
          <w:sz w:val="22"/>
          <w:szCs w:val="22"/>
        </w:rPr>
        <w:tab/>
      </w:r>
      <w:r w:rsidR="000E3557" w:rsidRPr="0048012A">
        <w:rPr>
          <w:rFonts w:ascii="Segoe UI" w:hAnsi="Segoe UI" w:cs="Segoe UI"/>
          <w:bCs/>
          <w:sz w:val="22"/>
          <w:szCs w:val="22"/>
        </w:rPr>
        <w:t>Praha 3, Jeseniova 2829/20, PSČ 13000</w:t>
      </w:r>
    </w:p>
    <w:p w14:paraId="286EDD32" w14:textId="5E2A7E5C"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Právní forma:</w:t>
      </w:r>
      <w:r w:rsidRPr="00C47803">
        <w:rPr>
          <w:rFonts w:ascii="Segoe UI" w:hAnsi="Segoe UI" w:cs="Segoe UI"/>
          <w:sz w:val="22"/>
          <w:szCs w:val="22"/>
        </w:rPr>
        <w:tab/>
      </w:r>
      <w:r w:rsidR="00003815" w:rsidRPr="00C47803">
        <w:rPr>
          <w:rFonts w:ascii="Segoe UI" w:hAnsi="Segoe UI" w:cs="Segoe UI"/>
          <w:sz w:val="22"/>
          <w:szCs w:val="22"/>
        </w:rPr>
        <w:tab/>
      </w:r>
      <w:r w:rsidR="000E3557" w:rsidRPr="0048012A">
        <w:rPr>
          <w:rFonts w:ascii="Segoe UI" w:hAnsi="Segoe UI" w:cs="Segoe UI"/>
          <w:bCs/>
          <w:sz w:val="22"/>
          <w:szCs w:val="22"/>
        </w:rPr>
        <w:t>Společnost s ručením omezeným</w:t>
      </w:r>
    </w:p>
    <w:p w14:paraId="40288222" w14:textId="1F3E8177"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Identifikační číslo:</w:t>
      </w:r>
      <w:r w:rsidRPr="00C47803">
        <w:rPr>
          <w:rFonts w:ascii="Segoe UI" w:hAnsi="Segoe UI" w:cs="Segoe UI"/>
          <w:sz w:val="22"/>
          <w:szCs w:val="22"/>
        </w:rPr>
        <w:tab/>
      </w:r>
      <w:r w:rsidR="00003815" w:rsidRPr="00C47803">
        <w:rPr>
          <w:rFonts w:ascii="Segoe UI" w:hAnsi="Segoe UI" w:cs="Segoe UI"/>
          <w:sz w:val="22"/>
          <w:szCs w:val="22"/>
        </w:rPr>
        <w:tab/>
      </w:r>
      <w:r w:rsidR="000E3557" w:rsidRPr="0048012A">
        <w:rPr>
          <w:rFonts w:ascii="Segoe UI" w:hAnsi="Segoe UI" w:cs="Segoe UI"/>
          <w:bCs/>
          <w:sz w:val="22"/>
          <w:szCs w:val="22"/>
        </w:rPr>
        <w:t>61249157</w:t>
      </w:r>
    </w:p>
    <w:p w14:paraId="6D152A51" w14:textId="3BF9773D" w:rsidR="00390225" w:rsidRPr="00C47803" w:rsidRDefault="00390225" w:rsidP="00AE7C45">
      <w:pPr>
        <w:tabs>
          <w:tab w:val="left" w:pos="2340"/>
        </w:tabs>
        <w:spacing w:line="276" w:lineRule="auto"/>
        <w:rPr>
          <w:rFonts w:ascii="Segoe UI" w:hAnsi="Segoe UI" w:cs="Segoe UI"/>
          <w:b/>
          <w:sz w:val="22"/>
          <w:szCs w:val="22"/>
        </w:rPr>
      </w:pPr>
      <w:r w:rsidRPr="00C47803">
        <w:rPr>
          <w:rFonts w:ascii="Segoe UI" w:hAnsi="Segoe UI" w:cs="Segoe UI"/>
          <w:b/>
          <w:sz w:val="22"/>
          <w:szCs w:val="22"/>
        </w:rPr>
        <w:t>Rozsah plnění Smlouvy:</w:t>
      </w:r>
      <w:r w:rsidRPr="00C47803">
        <w:rPr>
          <w:rFonts w:ascii="Segoe UI" w:hAnsi="Segoe UI" w:cs="Segoe UI"/>
          <w:b/>
          <w:sz w:val="22"/>
          <w:szCs w:val="22"/>
        </w:rPr>
        <w:tab/>
      </w:r>
      <w:r w:rsidR="000E3557" w:rsidRPr="0048012A">
        <w:rPr>
          <w:rFonts w:ascii="Segoe UI" w:hAnsi="Segoe UI" w:cs="Segoe UI"/>
          <w:bCs/>
          <w:sz w:val="22"/>
          <w:szCs w:val="22"/>
        </w:rPr>
        <w:t>Zajištění provozu (hosting) SD systému GLPI</w:t>
      </w:r>
    </w:p>
    <w:p w14:paraId="600548B4" w14:textId="77777777" w:rsidR="00390225" w:rsidRPr="00C47803" w:rsidRDefault="00390225" w:rsidP="00AE7C45">
      <w:pPr>
        <w:tabs>
          <w:tab w:val="left" w:pos="2340"/>
        </w:tabs>
        <w:spacing w:line="276" w:lineRule="auto"/>
        <w:rPr>
          <w:rFonts w:ascii="Segoe UI" w:hAnsi="Segoe UI" w:cs="Segoe UI"/>
          <w:sz w:val="22"/>
          <w:szCs w:val="22"/>
        </w:rPr>
      </w:pPr>
      <w:r w:rsidRPr="00C47803">
        <w:rPr>
          <w:rFonts w:ascii="Segoe UI" w:hAnsi="Segoe UI" w:cs="Segoe UI"/>
          <w:sz w:val="22"/>
          <w:szCs w:val="22"/>
        </w:rPr>
        <w:t xml:space="preserve"> </w:t>
      </w:r>
    </w:p>
    <w:p w14:paraId="45C31528" w14:textId="77777777" w:rsidR="00390225" w:rsidRPr="00C47803" w:rsidRDefault="00390225" w:rsidP="00AE7C45">
      <w:pPr>
        <w:spacing w:line="276" w:lineRule="auto"/>
        <w:rPr>
          <w:rFonts w:ascii="Segoe UI" w:hAnsi="Segoe UI" w:cs="Segoe UI"/>
          <w:b/>
          <w:sz w:val="22"/>
          <w:szCs w:val="22"/>
        </w:rPr>
      </w:pPr>
      <w:r w:rsidRPr="00C47803">
        <w:rPr>
          <w:rFonts w:ascii="Segoe UI" w:hAnsi="Segoe UI" w:cs="Segoe UI"/>
          <w:b/>
          <w:sz w:val="22"/>
          <w:szCs w:val="22"/>
        </w:rPr>
        <w:t>3</w:t>
      </w:r>
      <w:r w:rsidR="00902D79" w:rsidRPr="00C47803">
        <w:rPr>
          <w:rFonts w:ascii="Segoe UI" w:hAnsi="Segoe UI" w:cs="Segoe UI"/>
          <w:b/>
          <w:sz w:val="22"/>
          <w:szCs w:val="22"/>
        </w:rPr>
        <w:t>)</w:t>
      </w:r>
    </w:p>
    <w:p w14:paraId="680F6B5B" w14:textId="6C604429"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Název:</w:t>
      </w:r>
      <w:r w:rsidRPr="00C47803">
        <w:rPr>
          <w:rFonts w:ascii="Segoe UI" w:hAnsi="Segoe UI" w:cs="Segoe UI"/>
          <w:sz w:val="22"/>
          <w:szCs w:val="22"/>
        </w:rPr>
        <w:t xml:space="preserve"> </w:t>
      </w:r>
      <w:r w:rsidRPr="00C47803">
        <w:rPr>
          <w:rFonts w:ascii="Segoe UI" w:hAnsi="Segoe UI" w:cs="Segoe UI"/>
          <w:sz w:val="22"/>
          <w:szCs w:val="22"/>
        </w:rPr>
        <w:tab/>
      </w:r>
      <w:r w:rsidR="00003815" w:rsidRPr="00C47803">
        <w:rPr>
          <w:rFonts w:ascii="Segoe UI" w:hAnsi="Segoe UI" w:cs="Segoe UI"/>
          <w:sz w:val="22"/>
          <w:szCs w:val="22"/>
        </w:rPr>
        <w:tab/>
      </w:r>
      <w:r w:rsidR="007619F9" w:rsidRPr="007B4B98">
        <w:rPr>
          <w:rFonts w:ascii="Segoe UI" w:hAnsi="Segoe UI" w:cs="Segoe UI"/>
          <w:bCs/>
          <w:sz w:val="22"/>
          <w:szCs w:val="22"/>
        </w:rPr>
        <w:t>EB Services s.r.o.</w:t>
      </w:r>
    </w:p>
    <w:p w14:paraId="32967B5E" w14:textId="4423D367"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Sídlo:</w:t>
      </w:r>
      <w:r w:rsidRPr="00C47803">
        <w:rPr>
          <w:rFonts w:ascii="Segoe UI" w:hAnsi="Segoe UI" w:cs="Segoe UI"/>
          <w:sz w:val="22"/>
          <w:szCs w:val="22"/>
        </w:rPr>
        <w:tab/>
      </w:r>
      <w:r w:rsidR="00003815" w:rsidRPr="00C47803">
        <w:rPr>
          <w:rFonts w:ascii="Segoe UI" w:hAnsi="Segoe UI" w:cs="Segoe UI"/>
          <w:sz w:val="22"/>
          <w:szCs w:val="22"/>
        </w:rPr>
        <w:tab/>
      </w:r>
      <w:r w:rsidR="007619F9" w:rsidRPr="007B4B98">
        <w:rPr>
          <w:rFonts w:ascii="Segoe UI" w:hAnsi="Segoe UI" w:cs="Segoe UI"/>
          <w:bCs/>
          <w:sz w:val="22"/>
          <w:szCs w:val="22"/>
        </w:rPr>
        <w:t>Purkyňova 1085/2, 390 02 Tábor</w:t>
      </w:r>
    </w:p>
    <w:p w14:paraId="5207A1E9" w14:textId="2D71EFA9"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Právní forma:</w:t>
      </w:r>
      <w:r w:rsidRPr="00C47803">
        <w:rPr>
          <w:rFonts w:ascii="Segoe UI" w:hAnsi="Segoe UI" w:cs="Segoe UI"/>
          <w:sz w:val="22"/>
          <w:szCs w:val="22"/>
        </w:rPr>
        <w:tab/>
      </w:r>
      <w:r w:rsidR="00003815" w:rsidRPr="00C47803">
        <w:rPr>
          <w:rFonts w:ascii="Segoe UI" w:hAnsi="Segoe UI" w:cs="Segoe UI"/>
          <w:sz w:val="22"/>
          <w:szCs w:val="22"/>
        </w:rPr>
        <w:tab/>
      </w:r>
      <w:r w:rsidR="007619F9" w:rsidRPr="0048012A">
        <w:rPr>
          <w:rFonts w:ascii="Segoe UI" w:hAnsi="Segoe UI" w:cs="Segoe UI"/>
          <w:bCs/>
          <w:sz w:val="22"/>
          <w:szCs w:val="22"/>
        </w:rPr>
        <w:t>Společnost s ručením omezeným</w:t>
      </w:r>
    </w:p>
    <w:p w14:paraId="09DB3C8B" w14:textId="0703E6B0" w:rsidR="00390225" w:rsidRPr="00C47803" w:rsidRDefault="00390225" w:rsidP="00AE7C45">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Identifikační číslo:</w:t>
      </w:r>
      <w:r w:rsidRPr="00C47803">
        <w:rPr>
          <w:rFonts w:ascii="Segoe UI" w:hAnsi="Segoe UI" w:cs="Segoe UI"/>
          <w:sz w:val="22"/>
          <w:szCs w:val="22"/>
        </w:rPr>
        <w:tab/>
      </w:r>
      <w:r w:rsidR="00003815" w:rsidRPr="00C47803">
        <w:rPr>
          <w:rFonts w:ascii="Segoe UI" w:hAnsi="Segoe UI" w:cs="Segoe UI"/>
          <w:sz w:val="22"/>
          <w:szCs w:val="22"/>
        </w:rPr>
        <w:tab/>
      </w:r>
      <w:r w:rsidR="007619F9" w:rsidRPr="007B4B98">
        <w:rPr>
          <w:rFonts w:ascii="Segoe UI" w:hAnsi="Segoe UI" w:cs="Segoe UI"/>
          <w:bCs/>
          <w:sz w:val="22"/>
          <w:szCs w:val="22"/>
        </w:rPr>
        <w:t>26051923</w:t>
      </w:r>
    </w:p>
    <w:p w14:paraId="3AAE4C41" w14:textId="3BB59B92" w:rsidR="00390225" w:rsidRPr="00C47803" w:rsidRDefault="00390225" w:rsidP="00AE7C45">
      <w:pPr>
        <w:tabs>
          <w:tab w:val="left" w:pos="2340"/>
        </w:tabs>
        <w:spacing w:line="276" w:lineRule="auto"/>
        <w:contextualSpacing/>
        <w:rPr>
          <w:rFonts w:ascii="Segoe UI" w:hAnsi="Segoe UI" w:cs="Segoe UI"/>
          <w:b/>
          <w:sz w:val="22"/>
          <w:szCs w:val="22"/>
        </w:rPr>
      </w:pPr>
      <w:r w:rsidRPr="00C47803">
        <w:rPr>
          <w:rFonts w:ascii="Segoe UI" w:hAnsi="Segoe UI" w:cs="Segoe UI"/>
          <w:b/>
          <w:sz w:val="22"/>
          <w:szCs w:val="22"/>
        </w:rPr>
        <w:t>Rozsah plnění Smlouvy:</w:t>
      </w:r>
      <w:r w:rsidRPr="00C47803">
        <w:rPr>
          <w:rFonts w:ascii="Segoe UI" w:hAnsi="Segoe UI" w:cs="Segoe UI"/>
          <w:b/>
          <w:sz w:val="22"/>
          <w:szCs w:val="22"/>
        </w:rPr>
        <w:tab/>
      </w:r>
      <w:r w:rsidR="007619F9">
        <w:rPr>
          <w:rFonts w:ascii="Segoe UI" w:hAnsi="Segoe UI" w:cs="Segoe UI"/>
          <w:bCs/>
          <w:sz w:val="22"/>
          <w:szCs w:val="22"/>
        </w:rPr>
        <w:t>P</w:t>
      </w:r>
      <w:r w:rsidR="007619F9" w:rsidRPr="007B4B98">
        <w:rPr>
          <w:rFonts w:ascii="Segoe UI" w:hAnsi="Segoe UI" w:cs="Segoe UI"/>
          <w:bCs/>
          <w:sz w:val="22"/>
          <w:szCs w:val="22"/>
        </w:rPr>
        <w:t>oskytování zdrojů pro vývoj a pro roli Specialisty po</w:t>
      </w:r>
      <w:r w:rsidR="007619F9">
        <w:rPr>
          <w:rFonts w:ascii="Segoe UI" w:hAnsi="Segoe UI" w:cs="Segoe UI"/>
          <w:bCs/>
          <w:sz w:val="22"/>
          <w:szCs w:val="22"/>
        </w:rPr>
        <w:t>dpory</w:t>
      </w:r>
    </w:p>
    <w:p w14:paraId="4BB03673" w14:textId="77777777" w:rsidR="00390225" w:rsidRPr="00C47803" w:rsidRDefault="00390225" w:rsidP="00AE7C45">
      <w:pPr>
        <w:tabs>
          <w:tab w:val="left" w:pos="2340"/>
        </w:tabs>
        <w:spacing w:line="276" w:lineRule="auto"/>
        <w:rPr>
          <w:rFonts w:ascii="Segoe UI" w:hAnsi="Segoe UI" w:cs="Segoe UI"/>
          <w:sz w:val="22"/>
          <w:szCs w:val="22"/>
        </w:rPr>
      </w:pPr>
    </w:p>
    <w:p w14:paraId="283FCCF7" w14:textId="2A0A5E32" w:rsidR="007619F9" w:rsidRPr="00C47803" w:rsidRDefault="007619F9" w:rsidP="007619F9">
      <w:pPr>
        <w:spacing w:line="276" w:lineRule="auto"/>
        <w:rPr>
          <w:rFonts w:ascii="Segoe UI" w:hAnsi="Segoe UI" w:cs="Segoe UI"/>
          <w:b/>
          <w:sz w:val="22"/>
          <w:szCs w:val="22"/>
        </w:rPr>
      </w:pPr>
      <w:r>
        <w:rPr>
          <w:rFonts w:ascii="Segoe UI" w:hAnsi="Segoe UI" w:cs="Segoe UI"/>
          <w:b/>
          <w:sz w:val="22"/>
          <w:szCs w:val="22"/>
        </w:rPr>
        <w:t>4</w:t>
      </w:r>
      <w:r w:rsidRPr="00C47803">
        <w:rPr>
          <w:rFonts w:ascii="Segoe UI" w:hAnsi="Segoe UI" w:cs="Segoe UI"/>
          <w:b/>
          <w:sz w:val="22"/>
          <w:szCs w:val="22"/>
        </w:rPr>
        <w:t>)</w:t>
      </w:r>
    </w:p>
    <w:p w14:paraId="32A6DE99" w14:textId="6289DDF7"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Název:</w:t>
      </w:r>
      <w:r w:rsidRPr="00C47803">
        <w:rPr>
          <w:rFonts w:ascii="Segoe UI" w:hAnsi="Segoe UI" w:cs="Segoe UI"/>
          <w:sz w:val="22"/>
          <w:szCs w:val="22"/>
        </w:rPr>
        <w:t xml:space="preserve"> </w:t>
      </w:r>
      <w:r w:rsidRPr="00C47803">
        <w:rPr>
          <w:rFonts w:ascii="Segoe UI" w:hAnsi="Segoe UI" w:cs="Segoe UI"/>
          <w:sz w:val="22"/>
          <w:szCs w:val="22"/>
        </w:rPr>
        <w:tab/>
      </w:r>
      <w:r w:rsidRPr="00C47803">
        <w:rPr>
          <w:rFonts w:ascii="Segoe UI" w:hAnsi="Segoe UI" w:cs="Segoe UI"/>
          <w:sz w:val="22"/>
          <w:szCs w:val="22"/>
        </w:rPr>
        <w:tab/>
      </w:r>
      <w:r w:rsidRPr="007619F9">
        <w:rPr>
          <w:rFonts w:ascii="Segoe UI" w:hAnsi="Segoe UI" w:cs="Segoe UI"/>
          <w:color w:val="000000"/>
          <w:sz w:val="22"/>
          <w:szCs w:val="22"/>
        </w:rPr>
        <w:t>KOMIX s.r.o.</w:t>
      </w:r>
    </w:p>
    <w:p w14:paraId="46B65645" w14:textId="2389E1BA"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Sídlo:</w:t>
      </w:r>
      <w:r w:rsidRPr="00C47803">
        <w:rPr>
          <w:rFonts w:ascii="Segoe UI" w:hAnsi="Segoe UI" w:cs="Segoe UI"/>
          <w:sz w:val="22"/>
          <w:szCs w:val="22"/>
        </w:rPr>
        <w:tab/>
      </w:r>
      <w:r w:rsidRPr="00C47803">
        <w:rPr>
          <w:rFonts w:ascii="Segoe UI" w:hAnsi="Segoe UI" w:cs="Segoe UI"/>
          <w:sz w:val="22"/>
          <w:szCs w:val="22"/>
        </w:rPr>
        <w:tab/>
      </w:r>
      <w:r w:rsidRPr="007619F9">
        <w:rPr>
          <w:rFonts w:ascii="Segoe UI" w:hAnsi="Segoe UI" w:cs="Segoe UI"/>
          <w:color w:val="000000"/>
          <w:sz w:val="22"/>
          <w:szCs w:val="22"/>
        </w:rPr>
        <w:t>Drtinova 467/2a, Smíchov, 150 00 Praha 5</w:t>
      </w:r>
    </w:p>
    <w:p w14:paraId="5C1861DE" w14:textId="0663FA42"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Právní forma:</w:t>
      </w:r>
      <w:r w:rsidRPr="00C47803">
        <w:rPr>
          <w:rFonts w:ascii="Segoe UI" w:hAnsi="Segoe UI" w:cs="Segoe UI"/>
          <w:sz w:val="22"/>
          <w:szCs w:val="22"/>
        </w:rPr>
        <w:tab/>
      </w:r>
      <w:r w:rsidRPr="00C47803">
        <w:rPr>
          <w:rFonts w:ascii="Segoe UI" w:hAnsi="Segoe UI" w:cs="Segoe UI"/>
          <w:sz w:val="22"/>
          <w:szCs w:val="22"/>
        </w:rPr>
        <w:tab/>
      </w:r>
      <w:r w:rsidRPr="007619F9">
        <w:rPr>
          <w:rFonts w:ascii="Segoe UI" w:hAnsi="Segoe UI" w:cs="Segoe UI"/>
          <w:color w:val="000000"/>
          <w:sz w:val="22"/>
          <w:szCs w:val="22"/>
        </w:rPr>
        <w:t>Společnost s ručením omezeným</w:t>
      </w:r>
    </w:p>
    <w:p w14:paraId="2E6F6275" w14:textId="340A5CC5"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Identifikační číslo:</w:t>
      </w:r>
      <w:r w:rsidRPr="00C47803">
        <w:rPr>
          <w:rFonts w:ascii="Segoe UI" w:hAnsi="Segoe UI" w:cs="Segoe UI"/>
          <w:sz w:val="22"/>
          <w:szCs w:val="22"/>
        </w:rPr>
        <w:tab/>
      </w:r>
      <w:r w:rsidRPr="00C47803">
        <w:rPr>
          <w:rFonts w:ascii="Segoe UI" w:hAnsi="Segoe UI" w:cs="Segoe UI"/>
          <w:sz w:val="22"/>
          <w:szCs w:val="22"/>
        </w:rPr>
        <w:tab/>
      </w:r>
      <w:r>
        <w:rPr>
          <w:rStyle w:val="nowrap"/>
        </w:rPr>
        <w:t>47117087</w:t>
      </w:r>
    </w:p>
    <w:p w14:paraId="0220F00F" w14:textId="0793369F" w:rsidR="007619F9" w:rsidRPr="00C47803" w:rsidRDefault="007619F9" w:rsidP="007619F9">
      <w:pPr>
        <w:tabs>
          <w:tab w:val="left" w:pos="2340"/>
        </w:tabs>
        <w:spacing w:line="276" w:lineRule="auto"/>
        <w:contextualSpacing/>
        <w:rPr>
          <w:rFonts w:ascii="Segoe UI" w:hAnsi="Segoe UI" w:cs="Segoe UI"/>
          <w:b/>
          <w:sz w:val="22"/>
          <w:szCs w:val="22"/>
        </w:rPr>
      </w:pPr>
      <w:r w:rsidRPr="00C47803">
        <w:rPr>
          <w:rFonts w:ascii="Segoe UI" w:hAnsi="Segoe UI" w:cs="Segoe UI"/>
          <w:b/>
          <w:sz w:val="22"/>
          <w:szCs w:val="22"/>
        </w:rPr>
        <w:t>Rozsah plnění Smlouvy:</w:t>
      </w:r>
      <w:r w:rsidRPr="00C47803">
        <w:rPr>
          <w:rFonts w:ascii="Segoe UI" w:hAnsi="Segoe UI" w:cs="Segoe UI"/>
          <w:b/>
          <w:sz w:val="22"/>
          <w:szCs w:val="22"/>
        </w:rPr>
        <w:tab/>
      </w:r>
      <w:r>
        <w:rPr>
          <w:rFonts w:ascii="Segoe UI" w:hAnsi="Segoe UI" w:cs="Segoe UI"/>
          <w:color w:val="000000"/>
          <w:sz w:val="22"/>
          <w:szCs w:val="22"/>
        </w:rPr>
        <w:t>Podpora a rozvoj subsystémů CAS a ISY</w:t>
      </w:r>
    </w:p>
    <w:p w14:paraId="46BB5F26" w14:textId="77777777" w:rsidR="007619F9" w:rsidRPr="00C47803" w:rsidRDefault="007619F9" w:rsidP="007619F9">
      <w:pPr>
        <w:tabs>
          <w:tab w:val="left" w:pos="2340"/>
        </w:tabs>
        <w:spacing w:line="276" w:lineRule="auto"/>
        <w:rPr>
          <w:rFonts w:ascii="Segoe UI" w:hAnsi="Segoe UI" w:cs="Segoe UI"/>
          <w:sz w:val="22"/>
          <w:szCs w:val="22"/>
        </w:rPr>
      </w:pPr>
    </w:p>
    <w:p w14:paraId="1D3DFDCA" w14:textId="3CAD8318" w:rsidR="007619F9" w:rsidRPr="00C47803" w:rsidRDefault="007619F9" w:rsidP="007619F9">
      <w:pPr>
        <w:spacing w:line="276" w:lineRule="auto"/>
        <w:rPr>
          <w:rFonts w:ascii="Segoe UI" w:hAnsi="Segoe UI" w:cs="Segoe UI"/>
          <w:b/>
          <w:sz w:val="22"/>
          <w:szCs w:val="22"/>
        </w:rPr>
      </w:pPr>
      <w:r>
        <w:rPr>
          <w:rFonts w:ascii="Segoe UI" w:hAnsi="Segoe UI" w:cs="Segoe UI"/>
          <w:b/>
          <w:sz w:val="22"/>
          <w:szCs w:val="22"/>
        </w:rPr>
        <w:t>5</w:t>
      </w:r>
      <w:r w:rsidRPr="00C47803">
        <w:rPr>
          <w:rFonts w:ascii="Segoe UI" w:hAnsi="Segoe UI" w:cs="Segoe UI"/>
          <w:b/>
          <w:sz w:val="22"/>
          <w:szCs w:val="22"/>
        </w:rPr>
        <w:t>)</w:t>
      </w:r>
    </w:p>
    <w:p w14:paraId="6E3DDEB6" w14:textId="455EBAAE"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Název:</w:t>
      </w:r>
      <w:r w:rsidRPr="00C47803">
        <w:rPr>
          <w:rFonts w:ascii="Segoe UI" w:hAnsi="Segoe UI" w:cs="Segoe UI"/>
          <w:sz w:val="22"/>
          <w:szCs w:val="22"/>
        </w:rPr>
        <w:t xml:space="preserve"> </w:t>
      </w:r>
      <w:r w:rsidRPr="00C47803">
        <w:rPr>
          <w:rFonts w:ascii="Segoe UI" w:hAnsi="Segoe UI" w:cs="Segoe UI"/>
          <w:sz w:val="22"/>
          <w:szCs w:val="22"/>
        </w:rPr>
        <w:tab/>
      </w:r>
      <w:r w:rsidRPr="00C47803">
        <w:rPr>
          <w:rFonts w:ascii="Segoe UI" w:hAnsi="Segoe UI" w:cs="Segoe UI"/>
          <w:sz w:val="22"/>
          <w:szCs w:val="22"/>
        </w:rPr>
        <w:tab/>
      </w:r>
      <w:r w:rsidRPr="007619F9">
        <w:rPr>
          <w:rFonts w:ascii="Segoe UI" w:hAnsi="Segoe UI" w:cs="Segoe UI"/>
          <w:color w:val="000000"/>
          <w:sz w:val="22"/>
          <w:szCs w:val="22"/>
        </w:rPr>
        <w:t>MONET+,a.s.</w:t>
      </w:r>
    </w:p>
    <w:p w14:paraId="5695CC06" w14:textId="7937FDD2"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Sídlo:</w:t>
      </w:r>
      <w:r w:rsidRPr="00C47803">
        <w:rPr>
          <w:rFonts w:ascii="Segoe UI" w:hAnsi="Segoe UI" w:cs="Segoe UI"/>
          <w:sz w:val="22"/>
          <w:szCs w:val="22"/>
        </w:rPr>
        <w:tab/>
      </w:r>
      <w:r w:rsidRPr="00C47803">
        <w:rPr>
          <w:rFonts w:ascii="Segoe UI" w:hAnsi="Segoe UI" w:cs="Segoe UI"/>
          <w:sz w:val="22"/>
          <w:szCs w:val="22"/>
        </w:rPr>
        <w:tab/>
      </w:r>
      <w:r w:rsidRPr="007619F9">
        <w:rPr>
          <w:rFonts w:ascii="Segoe UI" w:hAnsi="Segoe UI" w:cs="Segoe UI"/>
          <w:color w:val="000000"/>
          <w:sz w:val="22"/>
          <w:szCs w:val="22"/>
        </w:rPr>
        <w:t>Za Dvorem 505, Štípa, 763 14 Zlín</w:t>
      </w:r>
    </w:p>
    <w:p w14:paraId="4BC0EF33" w14:textId="078373AA"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Právní forma:</w:t>
      </w:r>
      <w:r w:rsidRPr="00C47803">
        <w:rPr>
          <w:rFonts w:ascii="Segoe UI" w:hAnsi="Segoe UI" w:cs="Segoe UI"/>
          <w:sz w:val="22"/>
          <w:szCs w:val="22"/>
        </w:rPr>
        <w:tab/>
      </w:r>
      <w:r w:rsidRPr="00C47803">
        <w:rPr>
          <w:rFonts w:ascii="Segoe UI" w:hAnsi="Segoe UI" w:cs="Segoe UI"/>
          <w:sz w:val="22"/>
          <w:szCs w:val="22"/>
        </w:rPr>
        <w:tab/>
      </w:r>
      <w:r w:rsidRPr="007619F9">
        <w:rPr>
          <w:rFonts w:ascii="Segoe UI" w:hAnsi="Segoe UI" w:cs="Segoe UI"/>
          <w:color w:val="000000"/>
          <w:sz w:val="22"/>
          <w:szCs w:val="22"/>
        </w:rPr>
        <w:t>Akciová společnost</w:t>
      </w:r>
    </w:p>
    <w:p w14:paraId="43A55C62" w14:textId="7266B379" w:rsidR="007619F9" w:rsidRPr="00C47803" w:rsidRDefault="007619F9" w:rsidP="007619F9">
      <w:pPr>
        <w:tabs>
          <w:tab w:val="left" w:pos="2340"/>
        </w:tabs>
        <w:spacing w:line="276" w:lineRule="auto"/>
        <w:contextualSpacing/>
        <w:rPr>
          <w:rFonts w:ascii="Segoe UI" w:hAnsi="Segoe UI" w:cs="Segoe UI"/>
          <w:sz w:val="22"/>
          <w:szCs w:val="22"/>
        </w:rPr>
      </w:pPr>
      <w:r w:rsidRPr="00C47803">
        <w:rPr>
          <w:rFonts w:ascii="Segoe UI" w:hAnsi="Segoe UI" w:cs="Segoe UI"/>
          <w:b/>
          <w:sz w:val="22"/>
          <w:szCs w:val="22"/>
        </w:rPr>
        <w:t>Identifikační číslo:</w:t>
      </w:r>
      <w:r w:rsidRPr="00C47803">
        <w:rPr>
          <w:rFonts w:ascii="Segoe UI" w:hAnsi="Segoe UI" w:cs="Segoe UI"/>
          <w:sz w:val="22"/>
          <w:szCs w:val="22"/>
        </w:rPr>
        <w:tab/>
      </w:r>
      <w:r w:rsidRPr="00C47803">
        <w:rPr>
          <w:rFonts w:ascii="Segoe UI" w:hAnsi="Segoe UI" w:cs="Segoe UI"/>
          <w:sz w:val="22"/>
          <w:szCs w:val="22"/>
        </w:rPr>
        <w:tab/>
      </w:r>
      <w:r>
        <w:rPr>
          <w:rStyle w:val="nowrap"/>
        </w:rPr>
        <w:t>26217783</w:t>
      </w:r>
    </w:p>
    <w:p w14:paraId="555964FA" w14:textId="0196A471" w:rsidR="005A5E6F" w:rsidRPr="00C47803" w:rsidRDefault="007619F9" w:rsidP="007619F9">
      <w:pPr>
        <w:rPr>
          <w:rFonts w:ascii="Segoe UI" w:hAnsi="Segoe UI" w:cs="Segoe UI"/>
          <w:sz w:val="22"/>
          <w:szCs w:val="22"/>
        </w:rPr>
      </w:pPr>
      <w:r w:rsidRPr="00C47803">
        <w:rPr>
          <w:rFonts w:ascii="Segoe UI" w:hAnsi="Segoe UI" w:cs="Segoe UI"/>
          <w:b/>
          <w:sz w:val="22"/>
          <w:szCs w:val="22"/>
        </w:rPr>
        <w:t>Rozsah plnění Smlouvy:</w:t>
      </w:r>
      <w:r w:rsidRPr="00C47803">
        <w:rPr>
          <w:rFonts w:ascii="Segoe UI" w:hAnsi="Segoe UI" w:cs="Segoe UI"/>
          <w:b/>
          <w:sz w:val="22"/>
          <w:szCs w:val="22"/>
        </w:rPr>
        <w:tab/>
      </w:r>
      <w:r>
        <w:rPr>
          <w:rFonts w:ascii="Segoe UI" w:hAnsi="Segoe UI" w:cs="Segoe UI"/>
          <w:color w:val="000000"/>
          <w:sz w:val="22"/>
          <w:szCs w:val="22"/>
        </w:rPr>
        <w:t>Podpora a rozvoj subsystému DV3</w:t>
      </w:r>
    </w:p>
    <w:p w14:paraId="6183A329" w14:textId="77777777" w:rsidR="005A5E6F" w:rsidRPr="00C47803" w:rsidRDefault="005A5E6F" w:rsidP="00CB4254">
      <w:pPr>
        <w:pStyle w:val="RLProhlensmluvnchstran"/>
        <w:rPr>
          <w:rFonts w:ascii="Segoe UI" w:hAnsi="Segoe UI" w:cs="Segoe UI"/>
          <w:sz w:val="22"/>
          <w:szCs w:val="22"/>
        </w:rPr>
        <w:sectPr w:rsidR="005A5E6F" w:rsidRPr="00C47803" w:rsidSect="00C04C14">
          <w:pgSz w:w="11906" w:h="16838"/>
          <w:pgMar w:top="1418" w:right="1418" w:bottom="1418" w:left="1418" w:header="709" w:footer="709" w:gutter="0"/>
          <w:pgNumType w:start="1"/>
          <w:cols w:space="708"/>
          <w:docGrid w:linePitch="360"/>
        </w:sectPr>
      </w:pPr>
    </w:p>
    <w:p w14:paraId="12173BA8" w14:textId="3BBD3C4E" w:rsidR="008E20BB" w:rsidRPr="00CD4E33" w:rsidRDefault="008E20BB" w:rsidP="00CD4E33">
      <w:pPr>
        <w:pStyle w:val="Nadpis2text"/>
        <w:spacing w:after="120"/>
        <w:ind w:left="0" w:firstLine="0"/>
        <w:jc w:val="center"/>
        <w:rPr>
          <w:rFonts w:ascii="Segoe UI" w:hAnsi="Segoe UI" w:cs="Segoe UI"/>
          <w:b/>
          <w:bCs/>
          <w:sz w:val="22"/>
          <w:szCs w:val="22"/>
        </w:rPr>
      </w:pPr>
      <w:bookmarkStart w:id="253" w:name="_Hlt313894098"/>
      <w:bookmarkEnd w:id="253"/>
      <w:r w:rsidRPr="00CD4E33">
        <w:rPr>
          <w:rFonts w:ascii="Segoe UI" w:hAnsi="Segoe UI" w:cs="Segoe UI"/>
          <w:b/>
          <w:bCs/>
          <w:sz w:val="22"/>
          <w:szCs w:val="22"/>
        </w:rPr>
        <w:t>Příloh</w:t>
      </w:r>
      <w:bookmarkStart w:id="254" w:name="Annex06"/>
      <w:bookmarkEnd w:id="254"/>
      <w:r w:rsidR="00AC3865" w:rsidRPr="00CD4E33">
        <w:rPr>
          <w:rFonts w:ascii="Segoe UI" w:hAnsi="Segoe UI" w:cs="Segoe UI"/>
          <w:b/>
          <w:bCs/>
          <w:sz w:val="22"/>
          <w:szCs w:val="22"/>
        </w:rPr>
        <w:t xml:space="preserve">a č. </w:t>
      </w:r>
      <w:r w:rsidR="00AB13F0">
        <w:rPr>
          <w:rFonts w:ascii="Segoe UI" w:hAnsi="Segoe UI" w:cs="Segoe UI"/>
          <w:b/>
          <w:bCs/>
          <w:sz w:val="22"/>
          <w:szCs w:val="22"/>
        </w:rPr>
        <w:t>5</w:t>
      </w:r>
    </w:p>
    <w:p w14:paraId="205854C1" w14:textId="77777777" w:rsidR="008E20BB" w:rsidRPr="00C47803" w:rsidRDefault="008E20BB" w:rsidP="00AE7C45">
      <w:pPr>
        <w:pStyle w:val="RLProhlensmluvnchstran"/>
        <w:spacing w:line="276" w:lineRule="auto"/>
        <w:rPr>
          <w:rFonts w:ascii="Segoe UI" w:hAnsi="Segoe UI" w:cs="Segoe UI"/>
          <w:sz w:val="22"/>
          <w:szCs w:val="22"/>
        </w:rPr>
      </w:pPr>
      <w:r w:rsidRPr="00C47803">
        <w:rPr>
          <w:rFonts w:ascii="Segoe UI" w:hAnsi="Segoe UI" w:cs="Segoe UI"/>
          <w:sz w:val="22"/>
          <w:szCs w:val="22"/>
        </w:rPr>
        <w:t>Cena</w:t>
      </w:r>
    </w:p>
    <w:p w14:paraId="711CE84A" w14:textId="40CD1D75" w:rsidR="00D005AE" w:rsidRPr="005076DA" w:rsidRDefault="00D005AE" w:rsidP="006C3E5C">
      <w:pPr>
        <w:spacing w:after="0" w:line="240" w:lineRule="auto"/>
        <w:jc w:val="center"/>
        <w:rPr>
          <w:rFonts w:cs="Arial"/>
          <w:b/>
          <w:i/>
          <w:szCs w:val="20"/>
        </w:rPr>
      </w:pPr>
    </w:p>
    <w:tbl>
      <w:tblPr>
        <w:tblW w:w="13740" w:type="dxa"/>
        <w:tblLook w:val="04A0" w:firstRow="1" w:lastRow="0" w:firstColumn="1" w:lastColumn="0" w:noHBand="0" w:noVBand="1"/>
      </w:tblPr>
      <w:tblGrid>
        <w:gridCol w:w="2117"/>
        <w:gridCol w:w="2268"/>
        <w:gridCol w:w="2660"/>
        <w:gridCol w:w="2017"/>
        <w:gridCol w:w="1276"/>
        <w:gridCol w:w="1843"/>
        <w:gridCol w:w="1559"/>
      </w:tblGrid>
      <w:tr w:rsidR="000B2731" w:rsidRPr="000B2731" w14:paraId="378FCB81" w14:textId="77777777" w:rsidTr="000B2731">
        <w:trPr>
          <w:trHeight w:val="912"/>
        </w:trPr>
        <w:tc>
          <w:tcPr>
            <w:tcW w:w="211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CA99834" w14:textId="77777777" w:rsidR="000B2731" w:rsidRPr="000B2731" w:rsidRDefault="000B2731" w:rsidP="000B2731">
            <w:pPr>
              <w:spacing w:after="0" w:line="240" w:lineRule="auto"/>
              <w:rPr>
                <w:rFonts w:ascii="Segoe UI" w:hAnsi="Segoe UI" w:cs="Segoe UI"/>
                <w:color w:val="000000"/>
                <w:szCs w:val="20"/>
                <w:lang w:val="en-US" w:eastAsia="en-US"/>
              </w:rPr>
            </w:pPr>
            <w:r w:rsidRPr="000B2731">
              <w:rPr>
                <w:rFonts w:ascii="Segoe UI" w:hAnsi="Segoe UI" w:cs="Segoe UI"/>
                <w:color w:val="000000"/>
                <w:szCs w:val="20"/>
                <w:lang w:val="en-US" w:eastAsia="en-US"/>
              </w:rPr>
              <w:t> </w:t>
            </w:r>
          </w:p>
        </w:tc>
        <w:tc>
          <w:tcPr>
            <w:tcW w:w="2268" w:type="dxa"/>
            <w:tcBorders>
              <w:top w:val="single" w:sz="8" w:space="0" w:color="auto"/>
              <w:left w:val="nil"/>
              <w:bottom w:val="single" w:sz="8" w:space="0" w:color="auto"/>
              <w:right w:val="single" w:sz="4" w:space="0" w:color="auto"/>
            </w:tcBorders>
            <w:shd w:val="clear" w:color="auto" w:fill="auto"/>
            <w:vAlign w:val="bottom"/>
            <w:hideMark/>
          </w:tcPr>
          <w:p w14:paraId="3140CFB1" w14:textId="77777777" w:rsidR="000B2731" w:rsidRPr="000B2731" w:rsidRDefault="000B2731" w:rsidP="000B2731">
            <w:pPr>
              <w:spacing w:after="0" w:line="240" w:lineRule="auto"/>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Název položky</w:t>
            </w:r>
          </w:p>
        </w:tc>
        <w:tc>
          <w:tcPr>
            <w:tcW w:w="2660" w:type="dxa"/>
            <w:tcBorders>
              <w:top w:val="single" w:sz="8" w:space="0" w:color="auto"/>
              <w:left w:val="nil"/>
              <w:bottom w:val="single" w:sz="8" w:space="0" w:color="auto"/>
              <w:right w:val="single" w:sz="4" w:space="0" w:color="auto"/>
            </w:tcBorders>
            <w:shd w:val="clear" w:color="auto" w:fill="auto"/>
            <w:vAlign w:val="bottom"/>
            <w:hideMark/>
          </w:tcPr>
          <w:p w14:paraId="1E6C9A1C" w14:textId="77777777" w:rsidR="000B2731" w:rsidRPr="000B2731" w:rsidRDefault="000B2731" w:rsidP="000B2731">
            <w:pPr>
              <w:spacing w:after="0" w:line="240" w:lineRule="auto"/>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Způsob stanovení  ceny</w:t>
            </w:r>
          </w:p>
        </w:tc>
        <w:tc>
          <w:tcPr>
            <w:tcW w:w="2017" w:type="dxa"/>
            <w:tcBorders>
              <w:top w:val="single" w:sz="8" w:space="0" w:color="auto"/>
              <w:left w:val="nil"/>
              <w:bottom w:val="single" w:sz="8" w:space="0" w:color="auto"/>
              <w:right w:val="single" w:sz="4" w:space="0" w:color="auto"/>
            </w:tcBorders>
            <w:shd w:val="clear" w:color="auto" w:fill="auto"/>
            <w:vAlign w:val="bottom"/>
            <w:hideMark/>
          </w:tcPr>
          <w:p w14:paraId="4760F1B9" w14:textId="77777777" w:rsidR="000B2731" w:rsidRPr="000B2731" w:rsidRDefault="000B2731" w:rsidP="000B2731">
            <w:pPr>
              <w:spacing w:after="0" w:line="240" w:lineRule="auto"/>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Jednotková cena (v Kč bez DPH)</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14:paraId="6D261FF8" w14:textId="77777777" w:rsidR="000B2731" w:rsidRPr="000B2731" w:rsidRDefault="000B2731" w:rsidP="000B2731">
            <w:pPr>
              <w:spacing w:after="0" w:line="240" w:lineRule="auto"/>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Jednotka</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6AA55E29" w14:textId="77777777" w:rsidR="000B2731" w:rsidRPr="000B2731" w:rsidRDefault="000B2731" w:rsidP="000B2731">
            <w:pPr>
              <w:spacing w:after="0" w:line="240" w:lineRule="auto"/>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Modelový počet jednotek</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651A287A" w14:textId="77777777" w:rsidR="000B2731" w:rsidRPr="000B2731" w:rsidRDefault="000B2731" w:rsidP="000B2731">
            <w:pPr>
              <w:spacing w:after="0" w:line="240" w:lineRule="auto"/>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Celková cena za modelový počet jednotek (v Kč bez DPH)</w:t>
            </w:r>
          </w:p>
        </w:tc>
      </w:tr>
      <w:tr w:rsidR="000B2731" w:rsidRPr="000B2731" w14:paraId="180C77D4" w14:textId="77777777" w:rsidTr="00105435">
        <w:trPr>
          <w:trHeight w:val="1200"/>
        </w:trPr>
        <w:tc>
          <w:tcPr>
            <w:tcW w:w="2117" w:type="dxa"/>
            <w:vMerge w:val="restart"/>
            <w:tcBorders>
              <w:top w:val="nil"/>
              <w:left w:val="single" w:sz="8" w:space="0" w:color="auto"/>
              <w:bottom w:val="nil"/>
              <w:right w:val="single" w:sz="8" w:space="0" w:color="auto"/>
            </w:tcBorders>
            <w:shd w:val="clear" w:color="auto" w:fill="auto"/>
            <w:vAlign w:val="center"/>
            <w:hideMark/>
          </w:tcPr>
          <w:p w14:paraId="227EDF05" w14:textId="77777777" w:rsidR="000B2731" w:rsidRPr="000B2731" w:rsidRDefault="000B2731" w:rsidP="000B2731">
            <w:pPr>
              <w:spacing w:after="0" w:line="240" w:lineRule="auto"/>
              <w:jc w:val="center"/>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Podpora</w:t>
            </w:r>
          </w:p>
        </w:tc>
        <w:tc>
          <w:tcPr>
            <w:tcW w:w="2268" w:type="dxa"/>
            <w:tcBorders>
              <w:top w:val="nil"/>
              <w:left w:val="nil"/>
              <w:bottom w:val="single" w:sz="4" w:space="0" w:color="auto"/>
              <w:right w:val="single" w:sz="4" w:space="0" w:color="auto"/>
            </w:tcBorders>
            <w:shd w:val="clear" w:color="auto" w:fill="auto"/>
            <w:vAlign w:val="center"/>
            <w:hideMark/>
          </w:tcPr>
          <w:p w14:paraId="783E7D68" w14:textId="77777777" w:rsidR="000B2731" w:rsidRPr="000B2731" w:rsidRDefault="000B2731" w:rsidP="000B2731">
            <w:pPr>
              <w:spacing w:after="0" w:line="240" w:lineRule="auto"/>
              <w:jc w:val="center"/>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Cena Podpory</w:t>
            </w:r>
          </w:p>
        </w:tc>
        <w:tc>
          <w:tcPr>
            <w:tcW w:w="2660" w:type="dxa"/>
            <w:tcBorders>
              <w:top w:val="nil"/>
              <w:left w:val="nil"/>
              <w:bottom w:val="single" w:sz="4" w:space="0" w:color="auto"/>
              <w:right w:val="single" w:sz="4" w:space="0" w:color="auto"/>
            </w:tcBorders>
            <w:shd w:val="clear" w:color="auto" w:fill="auto"/>
            <w:vAlign w:val="bottom"/>
            <w:hideMark/>
          </w:tcPr>
          <w:p w14:paraId="105E00A3" w14:textId="77777777" w:rsidR="000B2731" w:rsidRPr="000B2731" w:rsidRDefault="000B2731" w:rsidP="000B2731">
            <w:pPr>
              <w:spacing w:after="0" w:line="240" w:lineRule="auto"/>
              <w:rPr>
                <w:rFonts w:ascii="Segoe UI" w:hAnsi="Segoe UI" w:cs="Segoe UI"/>
                <w:color w:val="000000"/>
                <w:szCs w:val="20"/>
                <w:lang w:val="en-US" w:eastAsia="en-US"/>
              </w:rPr>
            </w:pPr>
            <w:r w:rsidRPr="000B2731">
              <w:rPr>
                <w:rFonts w:ascii="Segoe UI" w:hAnsi="Segoe UI" w:cs="Segoe UI"/>
                <w:color w:val="000000"/>
                <w:szCs w:val="20"/>
                <w:lang w:val="en-US" w:eastAsia="en-US"/>
              </w:rPr>
              <w:t>Cena zahrnuje všechny činnosti dle čl. 5 Smlouvy s výjimkou ceny zřízení služeb Service desk</w:t>
            </w:r>
          </w:p>
        </w:tc>
        <w:tc>
          <w:tcPr>
            <w:tcW w:w="2017" w:type="dxa"/>
            <w:tcBorders>
              <w:top w:val="single" w:sz="4" w:space="0" w:color="auto"/>
              <w:left w:val="nil"/>
              <w:bottom w:val="single" w:sz="4" w:space="0" w:color="auto"/>
              <w:right w:val="single" w:sz="4" w:space="0" w:color="auto"/>
            </w:tcBorders>
            <w:shd w:val="clear" w:color="auto" w:fill="auto"/>
            <w:vAlign w:val="center"/>
          </w:tcPr>
          <w:p w14:paraId="014B1874" w14:textId="60B2B04E" w:rsidR="000B2731" w:rsidRPr="000B2731" w:rsidRDefault="000B2731" w:rsidP="000B2731">
            <w:pPr>
              <w:spacing w:after="0" w:line="240" w:lineRule="auto"/>
              <w:jc w:val="right"/>
              <w:rPr>
                <w:rFonts w:ascii="Segoe UI" w:hAnsi="Segoe UI" w:cs="Segoe UI"/>
                <w:color w:val="000000"/>
                <w:szCs w:val="20"/>
                <w:lang w:val="en-US" w:eastAsia="en-US"/>
              </w:rPr>
            </w:pPr>
          </w:p>
        </w:tc>
        <w:tc>
          <w:tcPr>
            <w:tcW w:w="1276" w:type="dxa"/>
            <w:tcBorders>
              <w:top w:val="nil"/>
              <w:left w:val="nil"/>
              <w:bottom w:val="single" w:sz="4" w:space="0" w:color="auto"/>
              <w:right w:val="single" w:sz="4" w:space="0" w:color="auto"/>
            </w:tcBorders>
            <w:shd w:val="clear" w:color="auto" w:fill="auto"/>
            <w:vAlign w:val="center"/>
          </w:tcPr>
          <w:p w14:paraId="38F5C633" w14:textId="6BC1234D" w:rsidR="000B2731" w:rsidRPr="000B2731" w:rsidRDefault="000B2731" w:rsidP="000B2731">
            <w:pPr>
              <w:spacing w:after="0" w:line="240" w:lineRule="auto"/>
              <w:rPr>
                <w:rFonts w:ascii="Segoe UI" w:hAnsi="Segoe UI" w:cs="Segoe UI"/>
                <w:color w:val="000000"/>
                <w:szCs w:val="20"/>
                <w:lang w:val="en-US" w:eastAsia="en-US"/>
              </w:rPr>
            </w:pPr>
          </w:p>
        </w:tc>
        <w:tc>
          <w:tcPr>
            <w:tcW w:w="1843" w:type="dxa"/>
            <w:tcBorders>
              <w:top w:val="nil"/>
              <w:left w:val="nil"/>
              <w:bottom w:val="single" w:sz="4" w:space="0" w:color="auto"/>
              <w:right w:val="single" w:sz="4" w:space="0" w:color="auto"/>
            </w:tcBorders>
            <w:shd w:val="clear" w:color="auto" w:fill="auto"/>
            <w:vAlign w:val="center"/>
          </w:tcPr>
          <w:p w14:paraId="47C164E0" w14:textId="3F0CDE83" w:rsidR="000B2731" w:rsidRPr="000B2731" w:rsidRDefault="000B2731" w:rsidP="000B2731">
            <w:pPr>
              <w:spacing w:after="0" w:line="240" w:lineRule="auto"/>
              <w:jc w:val="right"/>
              <w:rPr>
                <w:rFonts w:ascii="Segoe UI" w:hAnsi="Segoe UI" w:cs="Segoe UI"/>
                <w:color w:val="000000"/>
                <w:szCs w:val="20"/>
                <w:lang w:val="en-US" w:eastAsia="en-US"/>
              </w:rPr>
            </w:pPr>
          </w:p>
        </w:tc>
        <w:tc>
          <w:tcPr>
            <w:tcW w:w="1559" w:type="dxa"/>
            <w:tcBorders>
              <w:top w:val="nil"/>
              <w:left w:val="nil"/>
              <w:bottom w:val="single" w:sz="4" w:space="0" w:color="auto"/>
              <w:right w:val="single" w:sz="8" w:space="0" w:color="auto"/>
            </w:tcBorders>
            <w:shd w:val="clear" w:color="auto" w:fill="auto"/>
            <w:vAlign w:val="center"/>
          </w:tcPr>
          <w:p w14:paraId="6147BC37" w14:textId="328A59A8" w:rsidR="000B2731" w:rsidRPr="000B2731" w:rsidRDefault="000B2731" w:rsidP="000B2731">
            <w:pPr>
              <w:spacing w:after="0" w:line="240" w:lineRule="auto"/>
              <w:jc w:val="right"/>
              <w:rPr>
                <w:rFonts w:ascii="Segoe UI" w:hAnsi="Segoe UI" w:cs="Segoe UI"/>
                <w:color w:val="000000"/>
                <w:szCs w:val="20"/>
                <w:lang w:val="en-US" w:eastAsia="en-US"/>
              </w:rPr>
            </w:pPr>
          </w:p>
        </w:tc>
      </w:tr>
      <w:tr w:rsidR="000B2731" w:rsidRPr="000B2731" w14:paraId="13953EE3" w14:textId="77777777" w:rsidTr="00105435">
        <w:trPr>
          <w:trHeight w:val="1800"/>
        </w:trPr>
        <w:tc>
          <w:tcPr>
            <w:tcW w:w="2117" w:type="dxa"/>
            <w:vMerge/>
            <w:tcBorders>
              <w:top w:val="nil"/>
              <w:left w:val="single" w:sz="8" w:space="0" w:color="auto"/>
              <w:bottom w:val="nil"/>
              <w:right w:val="single" w:sz="8" w:space="0" w:color="auto"/>
            </w:tcBorders>
            <w:vAlign w:val="center"/>
            <w:hideMark/>
          </w:tcPr>
          <w:p w14:paraId="315DBE6F" w14:textId="77777777" w:rsidR="000B2731" w:rsidRPr="000B2731" w:rsidRDefault="000B2731" w:rsidP="000B2731">
            <w:pPr>
              <w:spacing w:after="0" w:line="240" w:lineRule="auto"/>
              <w:rPr>
                <w:rFonts w:ascii="Segoe UI" w:hAnsi="Segoe UI" w:cs="Segoe UI"/>
                <w:b/>
                <w:bCs/>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center"/>
            <w:hideMark/>
          </w:tcPr>
          <w:p w14:paraId="745F6790" w14:textId="77777777" w:rsidR="000B2731" w:rsidRPr="000B2731" w:rsidRDefault="000B2731" w:rsidP="000B2731">
            <w:pPr>
              <w:spacing w:after="0" w:line="240" w:lineRule="auto"/>
              <w:jc w:val="center"/>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Service Desk - cena za zřízení</w:t>
            </w:r>
          </w:p>
        </w:tc>
        <w:tc>
          <w:tcPr>
            <w:tcW w:w="2660" w:type="dxa"/>
            <w:tcBorders>
              <w:top w:val="nil"/>
              <w:left w:val="nil"/>
              <w:bottom w:val="single" w:sz="4" w:space="0" w:color="auto"/>
              <w:right w:val="single" w:sz="4" w:space="0" w:color="auto"/>
            </w:tcBorders>
            <w:shd w:val="clear" w:color="auto" w:fill="auto"/>
            <w:vAlign w:val="bottom"/>
            <w:hideMark/>
          </w:tcPr>
          <w:p w14:paraId="0B14E4D8" w14:textId="77777777" w:rsidR="000B2731" w:rsidRPr="000B2731" w:rsidRDefault="000B2731" w:rsidP="000B2731">
            <w:pPr>
              <w:spacing w:after="0" w:line="240" w:lineRule="auto"/>
              <w:rPr>
                <w:rFonts w:ascii="Segoe UI" w:hAnsi="Segoe UI" w:cs="Segoe UI"/>
                <w:color w:val="000000"/>
                <w:szCs w:val="20"/>
                <w:lang w:val="en-US" w:eastAsia="en-US"/>
              </w:rPr>
            </w:pPr>
            <w:r w:rsidRPr="000B2731">
              <w:rPr>
                <w:rFonts w:ascii="Segoe UI" w:hAnsi="Segoe UI" w:cs="Segoe UI"/>
                <w:color w:val="000000"/>
                <w:szCs w:val="20"/>
                <w:lang w:val="en-US" w:eastAsia="en-US"/>
              </w:rPr>
              <w:t>Jednorázová částka na pořízení Service Desk, zahrnuje zajištění hostingu na infrastruktuře Poskytovatele, instalaci, prvotní nastavení</w:t>
            </w:r>
          </w:p>
        </w:tc>
        <w:tc>
          <w:tcPr>
            <w:tcW w:w="2017" w:type="dxa"/>
            <w:tcBorders>
              <w:top w:val="nil"/>
              <w:left w:val="nil"/>
              <w:bottom w:val="single" w:sz="4" w:space="0" w:color="auto"/>
              <w:right w:val="single" w:sz="4" w:space="0" w:color="auto"/>
            </w:tcBorders>
            <w:shd w:val="clear" w:color="auto" w:fill="auto"/>
            <w:vAlign w:val="center"/>
          </w:tcPr>
          <w:p w14:paraId="3B9BEABE" w14:textId="27A7676B" w:rsidR="000B2731" w:rsidRPr="000B2731" w:rsidRDefault="000B2731" w:rsidP="000B2731">
            <w:pPr>
              <w:spacing w:after="0" w:line="240" w:lineRule="auto"/>
              <w:jc w:val="right"/>
              <w:rPr>
                <w:rFonts w:ascii="Segoe UI" w:hAnsi="Segoe UI" w:cs="Segoe UI"/>
                <w:color w:val="000000"/>
                <w:szCs w:val="20"/>
                <w:lang w:val="en-US" w:eastAsia="en-US"/>
              </w:rPr>
            </w:pPr>
          </w:p>
        </w:tc>
        <w:tc>
          <w:tcPr>
            <w:tcW w:w="1276" w:type="dxa"/>
            <w:tcBorders>
              <w:top w:val="nil"/>
              <w:left w:val="nil"/>
              <w:bottom w:val="single" w:sz="4" w:space="0" w:color="auto"/>
              <w:right w:val="single" w:sz="4" w:space="0" w:color="auto"/>
            </w:tcBorders>
            <w:shd w:val="clear" w:color="auto" w:fill="auto"/>
            <w:vAlign w:val="center"/>
          </w:tcPr>
          <w:p w14:paraId="67893E4F" w14:textId="62185995" w:rsidR="000B2731" w:rsidRPr="000B2731" w:rsidRDefault="000B2731" w:rsidP="000B2731">
            <w:pPr>
              <w:spacing w:after="0" w:line="240" w:lineRule="auto"/>
              <w:rPr>
                <w:rFonts w:ascii="Segoe UI" w:hAnsi="Segoe UI" w:cs="Segoe UI"/>
                <w:color w:val="000000"/>
                <w:szCs w:val="20"/>
                <w:lang w:val="en-US" w:eastAsia="en-US"/>
              </w:rPr>
            </w:pPr>
          </w:p>
        </w:tc>
        <w:tc>
          <w:tcPr>
            <w:tcW w:w="1843" w:type="dxa"/>
            <w:tcBorders>
              <w:top w:val="nil"/>
              <w:left w:val="nil"/>
              <w:bottom w:val="single" w:sz="4" w:space="0" w:color="auto"/>
              <w:right w:val="single" w:sz="4" w:space="0" w:color="auto"/>
            </w:tcBorders>
            <w:shd w:val="clear" w:color="auto" w:fill="auto"/>
            <w:vAlign w:val="center"/>
          </w:tcPr>
          <w:p w14:paraId="17283AE3" w14:textId="6B742766" w:rsidR="000B2731" w:rsidRPr="000B2731" w:rsidRDefault="000B2731" w:rsidP="000B2731">
            <w:pPr>
              <w:spacing w:after="0" w:line="240" w:lineRule="auto"/>
              <w:jc w:val="right"/>
              <w:rPr>
                <w:rFonts w:ascii="Segoe UI" w:hAnsi="Segoe UI" w:cs="Segoe UI"/>
                <w:color w:val="000000"/>
                <w:szCs w:val="20"/>
                <w:lang w:val="en-US" w:eastAsia="en-US"/>
              </w:rPr>
            </w:pPr>
          </w:p>
        </w:tc>
        <w:tc>
          <w:tcPr>
            <w:tcW w:w="1559" w:type="dxa"/>
            <w:tcBorders>
              <w:top w:val="nil"/>
              <w:left w:val="nil"/>
              <w:bottom w:val="single" w:sz="4" w:space="0" w:color="auto"/>
              <w:right w:val="single" w:sz="8" w:space="0" w:color="auto"/>
            </w:tcBorders>
            <w:shd w:val="clear" w:color="auto" w:fill="auto"/>
            <w:vAlign w:val="center"/>
          </w:tcPr>
          <w:p w14:paraId="7D67D64D" w14:textId="4C4372FB" w:rsidR="000B2731" w:rsidRPr="000B2731" w:rsidRDefault="000B2731" w:rsidP="000B2731">
            <w:pPr>
              <w:spacing w:after="0" w:line="240" w:lineRule="auto"/>
              <w:jc w:val="right"/>
              <w:rPr>
                <w:rFonts w:ascii="Segoe UI" w:hAnsi="Segoe UI" w:cs="Segoe UI"/>
                <w:color w:val="000000"/>
                <w:szCs w:val="20"/>
                <w:lang w:val="en-US" w:eastAsia="en-US"/>
              </w:rPr>
            </w:pPr>
          </w:p>
        </w:tc>
      </w:tr>
      <w:tr w:rsidR="000B2731" w:rsidRPr="000B2731" w14:paraId="3C887EB8" w14:textId="77777777" w:rsidTr="00105435">
        <w:trPr>
          <w:trHeight w:val="862"/>
        </w:trPr>
        <w:tc>
          <w:tcPr>
            <w:tcW w:w="211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9A4821" w14:textId="77777777" w:rsidR="000B2731" w:rsidRPr="000B2731" w:rsidRDefault="000B2731" w:rsidP="000B2731">
            <w:pPr>
              <w:spacing w:after="0" w:line="240" w:lineRule="auto"/>
              <w:jc w:val="center"/>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Rozvoj*</w:t>
            </w:r>
          </w:p>
        </w:tc>
        <w:tc>
          <w:tcPr>
            <w:tcW w:w="2268" w:type="dxa"/>
            <w:tcBorders>
              <w:top w:val="nil"/>
              <w:left w:val="nil"/>
              <w:bottom w:val="single" w:sz="4" w:space="0" w:color="auto"/>
              <w:right w:val="single" w:sz="4" w:space="0" w:color="auto"/>
            </w:tcBorders>
            <w:shd w:val="clear" w:color="auto" w:fill="auto"/>
            <w:vAlign w:val="center"/>
            <w:hideMark/>
          </w:tcPr>
          <w:p w14:paraId="3CCE06A3" w14:textId="77777777" w:rsidR="000B2731" w:rsidRPr="000B2731" w:rsidRDefault="000B2731" w:rsidP="000B2731">
            <w:pPr>
              <w:spacing w:after="0" w:line="240" w:lineRule="auto"/>
              <w:jc w:val="center"/>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Rozvoj</w:t>
            </w:r>
          </w:p>
        </w:tc>
        <w:tc>
          <w:tcPr>
            <w:tcW w:w="2660" w:type="dxa"/>
            <w:tcBorders>
              <w:top w:val="nil"/>
              <w:left w:val="nil"/>
              <w:bottom w:val="single" w:sz="4" w:space="0" w:color="auto"/>
              <w:right w:val="single" w:sz="4" w:space="0" w:color="auto"/>
            </w:tcBorders>
            <w:shd w:val="clear" w:color="auto" w:fill="auto"/>
            <w:vAlign w:val="bottom"/>
            <w:hideMark/>
          </w:tcPr>
          <w:p w14:paraId="46E15D3A" w14:textId="77777777" w:rsidR="000B2731" w:rsidRPr="000B2731" w:rsidRDefault="000B2731" w:rsidP="000B2731">
            <w:pPr>
              <w:spacing w:after="0" w:line="240" w:lineRule="auto"/>
              <w:rPr>
                <w:rFonts w:ascii="Segoe UI" w:hAnsi="Segoe UI" w:cs="Segoe UI"/>
                <w:color w:val="000000"/>
                <w:szCs w:val="20"/>
                <w:lang w:val="en-US" w:eastAsia="en-US"/>
              </w:rPr>
            </w:pPr>
            <w:r w:rsidRPr="000B2731">
              <w:rPr>
                <w:rFonts w:ascii="Segoe UI" w:hAnsi="Segoe UI" w:cs="Segoe UI"/>
                <w:color w:val="000000"/>
                <w:szCs w:val="20"/>
                <w:lang w:val="en-US" w:eastAsia="en-US"/>
              </w:rPr>
              <w:t>Dle skutečného rozsahu čerpání (na žádost Objednatele)</w:t>
            </w:r>
          </w:p>
        </w:tc>
        <w:tc>
          <w:tcPr>
            <w:tcW w:w="2017" w:type="dxa"/>
            <w:tcBorders>
              <w:top w:val="nil"/>
              <w:left w:val="nil"/>
              <w:bottom w:val="single" w:sz="4" w:space="0" w:color="auto"/>
              <w:right w:val="single" w:sz="4" w:space="0" w:color="auto"/>
            </w:tcBorders>
            <w:shd w:val="clear" w:color="auto" w:fill="auto"/>
            <w:vAlign w:val="center"/>
          </w:tcPr>
          <w:p w14:paraId="4EC254E2" w14:textId="31F2976C" w:rsidR="000B2731" w:rsidRPr="000B2731" w:rsidRDefault="000B2731" w:rsidP="000B2731">
            <w:pPr>
              <w:spacing w:after="0" w:line="240" w:lineRule="auto"/>
              <w:jc w:val="right"/>
              <w:rPr>
                <w:rFonts w:ascii="Segoe UI" w:hAnsi="Segoe UI" w:cs="Segoe UI"/>
                <w:color w:val="000000"/>
                <w:szCs w:val="20"/>
                <w:lang w:val="en-US" w:eastAsia="en-US"/>
              </w:rPr>
            </w:pPr>
          </w:p>
        </w:tc>
        <w:tc>
          <w:tcPr>
            <w:tcW w:w="1276" w:type="dxa"/>
            <w:tcBorders>
              <w:top w:val="nil"/>
              <w:left w:val="nil"/>
              <w:bottom w:val="single" w:sz="4" w:space="0" w:color="auto"/>
              <w:right w:val="single" w:sz="4" w:space="0" w:color="auto"/>
            </w:tcBorders>
            <w:shd w:val="clear" w:color="auto" w:fill="auto"/>
            <w:vAlign w:val="center"/>
          </w:tcPr>
          <w:p w14:paraId="103F41A3" w14:textId="1E07F299" w:rsidR="000B2731" w:rsidRPr="000B2731" w:rsidRDefault="000B2731" w:rsidP="000B2731">
            <w:pPr>
              <w:spacing w:after="0" w:line="240" w:lineRule="auto"/>
              <w:rPr>
                <w:rFonts w:ascii="Segoe UI" w:hAnsi="Segoe UI" w:cs="Segoe UI"/>
                <w:color w:val="000000"/>
                <w:szCs w:val="20"/>
                <w:lang w:val="en-US" w:eastAsia="en-US"/>
              </w:rPr>
            </w:pPr>
          </w:p>
        </w:tc>
        <w:tc>
          <w:tcPr>
            <w:tcW w:w="1843" w:type="dxa"/>
            <w:tcBorders>
              <w:top w:val="nil"/>
              <w:left w:val="nil"/>
              <w:bottom w:val="single" w:sz="4" w:space="0" w:color="auto"/>
              <w:right w:val="single" w:sz="4" w:space="0" w:color="auto"/>
            </w:tcBorders>
            <w:shd w:val="clear" w:color="auto" w:fill="auto"/>
            <w:vAlign w:val="center"/>
          </w:tcPr>
          <w:p w14:paraId="65C5D464" w14:textId="16322D7E" w:rsidR="000B2731" w:rsidRPr="000B2731" w:rsidRDefault="000B2731" w:rsidP="000B2731">
            <w:pPr>
              <w:spacing w:after="0" w:line="240" w:lineRule="auto"/>
              <w:jc w:val="right"/>
              <w:rPr>
                <w:rFonts w:ascii="Segoe UI" w:hAnsi="Segoe UI" w:cs="Segoe UI"/>
                <w:color w:val="000000"/>
                <w:szCs w:val="20"/>
                <w:lang w:val="en-US" w:eastAsia="en-US"/>
              </w:rPr>
            </w:pPr>
          </w:p>
        </w:tc>
        <w:tc>
          <w:tcPr>
            <w:tcW w:w="1559" w:type="dxa"/>
            <w:tcBorders>
              <w:top w:val="nil"/>
              <w:left w:val="nil"/>
              <w:bottom w:val="single" w:sz="4" w:space="0" w:color="auto"/>
              <w:right w:val="single" w:sz="8" w:space="0" w:color="auto"/>
            </w:tcBorders>
            <w:shd w:val="clear" w:color="auto" w:fill="auto"/>
            <w:vAlign w:val="center"/>
          </w:tcPr>
          <w:p w14:paraId="7171F9C9" w14:textId="5B3187C3" w:rsidR="000B2731" w:rsidRPr="000B2731" w:rsidRDefault="000B2731" w:rsidP="000B2731">
            <w:pPr>
              <w:spacing w:after="0" w:line="240" w:lineRule="auto"/>
              <w:jc w:val="right"/>
              <w:rPr>
                <w:rFonts w:ascii="Segoe UI" w:hAnsi="Segoe UI" w:cs="Segoe UI"/>
                <w:color w:val="000000"/>
                <w:szCs w:val="20"/>
                <w:lang w:val="en-US" w:eastAsia="en-US"/>
              </w:rPr>
            </w:pPr>
          </w:p>
        </w:tc>
      </w:tr>
      <w:tr w:rsidR="000B2731" w:rsidRPr="000B2731" w14:paraId="5BAB745E" w14:textId="77777777" w:rsidTr="00105435">
        <w:trPr>
          <w:trHeight w:val="912"/>
        </w:trPr>
        <w:tc>
          <w:tcPr>
            <w:tcW w:w="2117" w:type="dxa"/>
            <w:tcBorders>
              <w:top w:val="nil"/>
              <w:left w:val="single" w:sz="8" w:space="0" w:color="auto"/>
              <w:bottom w:val="single" w:sz="4" w:space="0" w:color="auto"/>
              <w:right w:val="single" w:sz="8" w:space="0" w:color="auto"/>
            </w:tcBorders>
            <w:shd w:val="clear" w:color="auto" w:fill="auto"/>
            <w:vAlign w:val="center"/>
            <w:hideMark/>
          </w:tcPr>
          <w:p w14:paraId="5B72257E" w14:textId="77777777" w:rsidR="000B2731" w:rsidRPr="000B2731" w:rsidRDefault="000B2731" w:rsidP="000B2731">
            <w:pPr>
              <w:spacing w:after="0" w:line="240" w:lineRule="auto"/>
              <w:jc w:val="center"/>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Konzultace*</w:t>
            </w:r>
          </w:p>
        </w:tc>
        <w:tc>
          <w:tcPr>
            <w:tcW w:w="2268" w:type="dxa"/>
            <w:tcBorders>
              <w:top w:val="nil"/>
              <w:left w:val="nil"/>
              <w:bottom w:val="single" w:sz="4" w:space="0" w:color="auto"/>
              <w:right w:val="single" w:sz="4" w:space="0" w:color="auto"/>
            </w:tcBorders>
            <w:shd w:val="clear" w:color="auto" w:fill="auto"/>
            <w:vAlign w:val="center"/>
            <w:hideMark/>
          </w:tcPr>
          <w:p w14:paraId="45154C02" w14:textId="77777777" w:rsidR="000B2731" w:rsidRPr="000B2731" w:rsidRDefault="000B2731" w:rsidP="000B2731">
            <w:pPr>
              <w:spacing w:after="0" w:line="240" w:lineRule="auto"/>
              <w:jc w:val="center"/>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Konzultace</w:t>
            </w:r>
          </w:p>
        </w:tc>
        <w:tc>
          <w:tcPr>
            <w:tcW w:w="2660" w:type="dxa"/>
            <w:tcBorders>
              <w:top w:val="nil"/>
              <w:left w:val="nil"/>
              <w:bottom w:val="single" w:sz="4" w:space="0" w:color="auto"/>
              <w:right w:val="single" w:sz="4" w:space="0" w:color="auto"/>
            </w:tcBorders>
            <w:shd w:val="clear" w:color="auto" w:fill="auto"/>
            <w:vAlign w:val="bottom"/>
            <w:hideMark/>
          </w:tcPr>
          <w:p w14:paraId="5D11BE85" w14:textId="77777777" w:rsidR="000B2731" w:rsidRPr="000B2731" w:rsidRDefault="000B2731" w:rsidP="000B2731">
            <w:pPr>
              <w:spacing w:after="0" w:line="240" w:lineRule="auto"/>
              <w:rPr>
                <w:rFonts w:ascii="Segoe UI" w:hAnsi="Segoe UI" w:cs="Segoe UI"/>
                <w:color w:val="000000"/>
                <w:szCs w:val="20"/>
                <w:lang w:val="en-US" w:eastAsia="en-US"/>
              </w:rPr>
            </w:pPr>
            <w:r w:rsidRPr="000B2731">
              <w:rPr>
                <w:rFonts w:ascii="Segoe UI" w:hAnsi="Segoe UI" w:cs="Segoe UI"/>
                <w:color w:val="000000"/>
                <w:szCs w:val="20"/>
                <w:lang w:val="en-US" w:eastAsia="en-US"/>
              </w:rPr>
              <w:t>Dle skutečného rozsahu čerpání (na žádost Objednatele)</w:t>
            </w:r>
          </w:p>
        </w:tc>
        <w:tc>
          <w:tcPr>
            <w:tcW w:w="2017" w:type="dxa"/>
            <w:tcBorders>
              <w:top w:val="nil"/>
              <w:left w:val="nil"/>
              <w:bottom w:val="single" w:sz="4" w:space="0" w:color="auto"/>
              <w:right w:val="single" w:sz="4" w:space="0" w:color="auto"/>
            </w:tcBorders>
            <w:shd w:val="clear" w:color="auto" w:fill="auto"/>
            <w:vAlign w:val="center"/>
          </w:tcPr>
          <w:p w14:paraId="0CC6CD56" w14:textId="1455AED5" w:rsidR="000B2731" w:rsidRPr="000B2731" w:rsidRDefault="000B2731" w:rsidP="000B2731">
            <w:pPr>
              <w:spacing w:after="0" w:line="240" w:lineRule="auto"/>
              <w:jc w:val="right"/>
              <w:rPr>
                <w:rFonts w:ascii="Segoe UI" w:hAnsi="Segoe UI" w:cs="Segoe UI"/>
                <w:color w:val="000000"/>
                <w:szCs w:val="20"/>
                <w:lang w:val="en-US" w:eastAsia="en-US"/>
              </w:rPr>
            </w:pPr>
          </w:p>
        </w:tc>
        <w:tc>
          <w:tcPr>
            <w:tcW w:w="1276" w:type="dxa"/>
            <w:tcBorders>
              <w:top w:val="nil"/>
              <w:left w:val="nil"/>
              <w:bottom w:val="single" w:sz="4" w:space="0" w:color="auto"/>
              <w:right w:val="single" w:sz="4" w:space="0" w:color="auto"/>
            </w:tcBorders>
            <w:shd w:val="clear" w:color="auto" w:fill="auto"/>
            <w:vAlign w:val="center"/>
          </w:tcPr>
          <w:p w14:paraId="41C007A0" w14:textId="3E1A5C5A" w:rsidR="000B2731" w:rsidRPr="000B2731" w:rsidRDefault="000B2731" w:rsidP="000B2731">
            <w:pPr>
              <w:spacing w:after="0" w:line="240" w:lineRule="auto"/>
              <w:rPr>
                <w:rFonts w:ascii="Segoe UI" w:hAnsi="Segoe UI" w:cs="Segoe UI"/>
                <w:color w:val="000000"/>
                <w:szCs w:val="20"/>
                <w:lang w:val="en-US" w:eastAsia="en-US"/>
              </w:rPr>
            </w:pPr>
          </w:p>
        </w:tc>
        <w:tc>
          <w:tcPr>
            <w:tcW w:w="1843" w:type="dxa"/>
            <w:tcBorders>
              <w:top w:val="nil"/>
              <w:left w:val="nil"/>
              <w:bottom w:val="single" w:sz="4" w:space="0" w:color="auto"/>
              <w:right w:val="single" w:sz="4" w:space="0" w:color="auto"/>
            </w:tcBorders>
            <w:shd w:val="clear" w:color="auto" w:fill="auto"/>
            <w:vAlign w:val="center"/>
          </w:tcPr>
          <w:p w14:paraId="7EF1657B" w14:textId="3C810E9C" w:rsidR="000B2731" w:rsidRPr="000B2731" w:rsidRDefault="000B2731" w:rsidP="000B2731">
            <w:pPr>
              <w:spacing w:after="0" w:line="240" w:lineRule="auto"/>
              <w:jc w:val="right"/>
              <w:rPr>
                <w:rFonts w:ascii="Segoe UI" w:hAnsi="Segoe UI" w:cs="Segoe UI"/>
                <w:color w:val="000000"/>
                <w:szCs w:val="20"/>
                <w:lang w:val="en-US" w:eastAsia="en-US"/>
              </w:rPr>
            </w:pPr>
          </w:p>
        </w:tc>
        <w:tc>
          <w:tcPr>
            <w:tcW w:w="1559" w:type="dxa"/>
            <w:tcBorders>
              <w:top w:val="nil"/>
              <w:left w:val="nil"/>
              <w:bottom w:val="single" w:sz="4" w:space="0" w:color="auto"/>
              <w:right w:val="single" w:sz="8" w:space="0" w:color="auto"/>
            </w:tcBorders>
            <w:shd w:val="clear" w:color="auto" w:fill="auto"/>
            <w:vAlign w:val="center"/>
          </w:tcPr>
          <w:p w14:paraId="0DCF1028" w14:textId="42A7DAC8" w:rsidR="000B2731" w:rsidRPr="000B2731" w:rsidRDefault="000B2731" w:rsidP="000B2731">
            <w:pPr>
              <w:spacing w:after="0" w:line="240" w:lineRule="auto"/>
              <w:jc w:val="right"/>
              <w:rPr>
                <w:rFonts w:ascii="Segoe UI" w:hAnsi="Segoe UI" w:cs="Segoe UI"/>
                <w:color w:val="000000"/>
                <w:szCs w:val="20"/>
                <w:lang w:val="en-US" w:eastAsia="en-US"/>
              </w:rPr>
            </w:pPr>
          </w:p>
        </w:tc>
      </w:tr>
      <w:tr w:rsidR="000B2731" w:rsidRPr="000B2731" w14:paraId="057D50BD" w14:textId="77777777" w:rsidTr="004224A3">
        <w:trPr>
          <w:trHeight w:val="585"/>
        </w:trPr>
        <w:tc>
          <w:tcPr>
            <w:tcW w:w="12181"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14:paraId="5B9C2FEF" w14:textId="77777777" w:rsidR="000B2731" w:rsidRPr="000B2731" w:rsidRDefault="000B2731" w:rsidP="000B2731">
            <w:pPr>
              <w:spacing w:after="0" w:line="240" w:lineRule="auto"/>
              <w:rPr>
                <w:rFonts w:ascii="Segoe UI" w:hAnsi="Segoe UI" w:cs="Segoe UI"/>
                <w:b/>
                <w:bCs/>
                <w:color w:val="000000"/>
                <w:szCs w:val="20"/>
                <w:lang w:val="en-US" w:eastAsia="en-US"/>
              </w:rPr>
            </w:pPr>
            <w:r w:rsidRPr="000B2731">
              <w:rPr>
                <w:rFonts w:ascii="Segoe UI" w:hAnsi="Segoe UI" w:cs="Segoe UI"/>
                <w:b/>
                <w:bCs/>
                <w:color w:val="000000"/>
                <w:szCs w:val="20"/>
                <w:lang w:val="en-US" w:eastAsia="en-US"/>
              </w:rPr>
              <w:t>Celková (modelová) nabídková cena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1E7D259" w14:textId="2D9C8E5D" w:rsidR="000B2731" w:rsidRPr="000B2731" w:rsidRDefault="000B2731" w:rsidP="000B2731">
            <w:pPr>
              <w:spacing w:after="0" w:line="240" w:lineRule="auto"/>
              <w:jc w:val="right"/>
              <w:rPr>
                <w:rFonts w:ascii="Segoe UI" w:hAnsi="Segoe UI" w:cs="Segoe UI"/>
                <w:color w:val="000000"/>
                <w:szCs w:val="20"/>
                <w:lang w:val="en-US" w:eastAsia="en-US"/>
              </w:rPr>
            </w:pPr>
          </w:p>
        </w:tc>
      </w:tr>
    </w:tbl>
    <w:p w14:paraId="0B4C9712" w14:textId="77777777" w:rsidR="000B2731" w:rsidRDefault="000B2731" w:rsidP="000B2731">
      <w:pPr>
        <w:pStyle w:val="RLProhlensmluvnchstran"/>
        <w:spacing w:line="276" w:lineRule="auto"/>
        <w:jc w:val="left"/>
        <w:rPr>
          <w:rFonts w:cs="Arial"/>
          <w:i/>
          <w:szCs w:val="20"/>
        </w:rPr>
      </w:pPr>
      <w:r w:rsidRPr="00A8440A">
        <w:rPr>
          <w:rFonts w:ascii="Segoe UI" w:hAnsi="Segoe UI" w:cs="Segoe UI"/>
          <w:b w:val="0"/>
          <w:bCs/>
          <w:color w:val="000000"/>
          <w:sz w:val="22"/>
          <w:szCs w:val="22"/>
        </w:rPr>
        <w:t>Pozn: *Specifikace jednotlivých rolí je uvedena v následující tabulce</w:t>
      </w:r>
      <w:r w:rsidRPr="00A8440A" w:rsidDel="00832C13">
        <w:rPr>
          <w:rFonts w:ascii="Segoe UI" w:hAnsi="Segoe UI" w:cs="Segoe UI"/>
          <w:b w:val="0"/>
          <w:bCs/>
          <w:color w:val="000000"/>
          <w:sz w:val="22"/>
          <w:szCs w:val="22"/>
        </w:rPr>
        <w:t xml:space="preserve"> </w:t>
      </w:r>
    </w:p>
    <w:tbl>
      <w:tblPr>
        <w:tblW w:w="10708" w:type="dxa"/>
        <w:tblInd w:w="108" w:type="dxa"/>
        <w:tblLook w:val="04A0" w:firstRow="1" w:lastRow="0" w:firstColumn="1" w:lastColumn="0" w:noHBand="0" w:noVBand="1"/>
      </w:tblPr>
      <w:tblGrid>
        <w:gridCol w:w="8388"/>
        <w:gridCol w:w="2320"/>
      </w:tblGrid>
      <w:tr w:rsidR="000B2731" w:rsidRPr="00832C13" w14:paraId="6EE0751D" w14:textId="77777777" w:rsidTr="007C3AAF">
        <w:trPr>
          <w:trHeight w:val="288"/>
        </w:trPr>
        <w:tc>
          <w:tcPr>
            <w:tcW w:w="8388" w:type="dxa"/>
            <w:tcBorders>
              <w:top w:val="nil"/>
              <w:left w:val="nil"/>
              <w:bottom w:val="nil"/>
              <w:right w:val="nil"/>
            </w:tcBorders>
            <w:shd w:val="clear" w:color="auto" w:fill="auto"/>
            <w:noWrap/>
            <w:vAlign w:val="bottom"/>
            <w:hideMark/>
          </w:tcPr>
          <w:p w14:paraId="1F6B6659" w14:textId="77777777" w:rsidR="00216C35" w:rsidRPr="00827933" w:rsidRDefault="00216C35" w:rsidP="007C3AAF">
            <w:pPr>
              <w:spacing w:after="0" w:line="240" w:lineRule="auto"/>
              <w:rPr>
                <w:rFonts w:ascii="Calibri" w:hAnsi="Calibri" w:cs="Calibri"/>
                <w:color w:val="000000"/>
                <w:sz w:val="22"/>
                <w:szCs w:val="22"/>
                <w:lang w:eastAsia="en-US"/>
              </w:rPr>
            </w:pPr>
          </w:p>
          <w:p w14:paraId="77F19185" w14:textId="77777777" w:rsidR="00216C35" w:rsidRPr="00827933" w:rsidRDefault="00216C35" w:rsidP="007C3AAF">
            <w:pPr>
              <w:spacing w:after="0" w:line="240" w:lineRule="auto"/>
              <w:rPr>
                <w:rFonts w:ascii="Calibri" w:hAnsi="Calibri" w:cs="Calibri"/>
                <w:color w:val="000000"/>
                <w:sz w:val="22"/>
                <w:szCs w:val="22"/>
                <w:lang w:eastAsia="en-US"/>
              </w:rPr>
            </w:pPr>
          </w:p>
          <w:p w14:paraId="2F6A3A61" w14:textId="2D0D7295" w:rsidR="000B2731" w:rsidRPr="00827933" w:rsidRDefault="000B2731" w:rsidP="007C3AAF">
            <w:pPr>
              <w:spacing w:after="0" w:line="240" w:lineRule="auto"/>
              <w:rPr>
                <w:rFonts w:ascii="Calibri" w:hAnsi="Calibri" w:cs="Calibri"/>
                <w:color w:val="000000"/>
                <w:sz w:val="22"/>
                <w:szCs w:val="22"/>
                <w:lang w:eastAsia="en-US"/>
              </w:rPr>
            </w:pPr>
            <w:r w:rsidRPr="00827933">
              <w:rPr>
                <w:rFonts w:ascii="Calibri" w:hAnsi="Calibri" w:cs="Calibri"/>
                <w:color w:val="000000"/>
                <w:sz w:val="22"/>
                <w:szCs w:val="22"/>
                <w:lang w:eastAsia="en-US"/>
              </w:rPr>
              <w:t>Hodinové sazby specialistů pro Rozvoj a Konzultace:</w:t>
            </w:r>
          </w:p>
        </w:tc>
        <w:tc>
          <w:tcPr>
            <w:tcW w:w="2320" w:type="dxa"/>
            <w:tcBorders>
              <w:top w:val="nil"/>
              <w:left w:val="nil"/>
              <w:bottom w:val="nil"/>
              <w:right w:val="nil"/>
            </w:tcBorders>
            <w:shd w:val="clear" w:color="auto" w:fill="auto"/>
            <w:noWrap/>
            <w:vAlign w:val="bottom"/>
            <w:hideMark/>
          </w:tcPr>
          <w:p w14:paraId="194E60B3" w14:textId="77777777" w:rsidR="000B2731" w:rsidRPr="00827933" w:rsidRDefault="000B2731" w:rsidP="007C3AAF">
            <w:pPr>
              <w:spacing w:after="0" w:line="240" w:lineRule="auto"/>
              <w:rPr>
                <w:rFonts w:ascii="Calibri" w:hAnsi="Calibri" w:cs="Calibri"/>
                <w:color w:val="000000"/>
                <w:sz w:val="22"/>
                <w:szCs w:val="22"/>
                <w:lang w:eastAsia="en-US"/>
              </w:rPr>
            </w:pPr>
          </w:p>
        </w:tc>
      </w:tr>
      <w:tr w:rsidR="000B2731" w:rsidRPr="00832C13" w14:paraId="5C1AFB87" w14:textId="77777777" w:rsidTr="007C3AAF">
        <w:trPr>
          <w:trHeight w:val="288"/>
        </w:trPr>
        <w:tc>
          <w:tcPr>
            <w:tcW w:w="8388" w:type="dxa"/>
            <w:tcBorders>
              <w:top w:val="nil"/>
              <w:left w:val="nil"/>
              <w:bottom w:val="nil"/>
              <w:right w:val="nil"/>
            </w:tcBorders>
            <w:shd w:val="clear" w:color="auto" w:fill="auto"/>
            <w:noWrap/>
            <w:vAlign w:val="bottom"/>
            <w:hideMark/>
          </w:tcPr>
          <w:p w14:paraId="33F9BB51" w14:textId="77777777" w:rsidR="000B2731" w:rsidRPr="00827933" w:rsidRDefault="000B2731" w:rsidP="007C3AAF">
            <w:pPr>
              <w:spacing w:after="0" w:line="240" w:lineRule="auto"/>
              <w:rPr>
                <w:rFonts w:ascii="Times New Roman" w:hAnsi="Times New Roman"/>
                <w:szCs w:val="20"/>
                <w:lang w:eastAsia="en-US"/>
              </w:rPr>
            </w:pPr>
          </w:p>
        </w:tc>
        <w:tc>
          <w:tcPr>
            <w:tcW w:w="2320" w:type="dxa"/>
            <w:tcBorders>
              <w:top w:val="nil"/>
              <w:left w:val="nil"/>
              <w:bottom w:val="nil"/>
              <w:right w:val="nil"/>
            </w:tcBorders>
            <w:shd w:val="clear" w:color="auto" w:fill="auto"/>
            <w:noWrap/>
            <w:vAlign w:val="bottom"/>
            <w:hideMark/>
          </w:tcPr>
          <w:p w14:paraId="0E93EDEB" w14:textId="77777777" w:rsidR="000B2731" w:rsidRPr="00827933" w:rsidRDefault="000B2731" w:rsidP="007C3AAF">
            <w:pPr>
              <w:spacing w:after="0" w:line="240" w:lineRule="auto"/>
              <w:rPr>
                <w:rFonts w:ascii="Times New Roman" w:hAnsi="Times New Roman"/>
                <w:szCs w:val="20"/>
                <w:lang w:eastAsia="en-US"/>
              </w:rPr>
            </w:pPr>
          </w:p>
        </w:tc>
      </w:tr>
      <w:tr w:rsidR="000B2731" w:rsidRPr="00832C13" w14:paraId="277A1055" w14:textId="77777777" w:rsidTr="007C3AAF">
        <w:trPr>
          <w:trHeight w:val="288"/>
        </w:trPr>
        <w:tc>
          <w:tcPr>
            <w:tcW w:w="8388" w:type="dxa"/>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12305BDD" w14:textId="77777777" w:rsidR="000B2731" w:rsidRPr="00832C13" w:rsidRDefault="000B2731" w:rsidP="007C3AAF">
            <w:pPr>
              <w:spacing w:after="0" w:line="240" w:lineRule="auto"/>
              <w:rPr>
                <w:rFonts w:ascii="Calibri" w:hAnsi="Calibri" w:cs="Calibri"/>
                <w:b/>
                <w:bCs/>
                <w:color w:val="3F3F3F"/>
                <w:sz w:val="22"/>
                <w:szCs w:val="22"/>
                <w:lang w:val="en-US" w:eastAsia="en-US"/>
              </w:rPr>
            </w:pPr>
            <w:r w:rsidRPr="00832C13">
              <w:rPr>
                <w:rFonts w:ascii="Calibri" w:hAnsi="Calibri" w:cs="Calibri"/>
                <w:b/>
                <w:bCs/>
                <w:color w:val="3F3F3F"/>
                <w:sz w:val="22"/>
                <w:szCs w:val="22"/>
                <w:lang w:val="en-US" w:eastAsia="en-US"/>
              </w:rPr>
              <w:t>Specialista / Role</w:t>
            </w:r>
          </w:p>
        </w:tc>
        <w:tc>
          <w:tcPr>
            <w:tcW w:w="2320" w:type="dxa"/>
            <w:tcBorders>
              <w:top w:val="single" w:sz="4" w:space="0" w:color="3F3F3F"/>
              <w:left w:val="nil"/>
              <w:bottom w:val="single" w:sz="4" w:space="0" w:color="3F3F3F"/>
              <w:right w:val="single" w:sz="4" w:space="0" w:color="3F3F3F"/>
            </w:tcBorders>
            <w:shd w:val="clear" w:color="000000" w:fill="F2F2F2"/>
            <w:noWrap/>
            <w:vAlign w:val="center"/>
            <w:hideMark/>
          </w:tcPr>
          <w:p w14:paraId="6440DD63" w14:textId="77777777" w:rsidR="000B2731" w:rsidRPr="00832C13" w:rsidRDefault="000B2731" w:rsidP="007C3AAF">
            <w:pPr>
              <w:spacing w:after="0" w:line="240" w:lineRule="auto"/>
              <w:jc w:val="center"/>
              <w:rPr>
                <w:rFonts w:ascii="Calibri" w:hAnsi="Calibri" w:cs="Calibri"/>
                <w:b/>
                <w:bCs/>
                <w:color w:val="3F3F3F"/>
                <w:sz w:val="22"/>
                <w:szCs w:val="22"/>
                <w:lang w:val="en-US" w:eastAsia="en-US"/>
              </w:rPr>
            </w:pPr>
            <w:r w:rsidRPr="00832C13">
              <w:rPr>
                <w:rFonts w:ascii="Calibri" w:hAnsi="Calibri" w:cs="Calibri"/>
                <w:b/>
                <w:bCs/>
                <w:color w:val="3F3F3F"/>
                <w:sz w:val="22"/>
                <w:szCs w:val="22"/>
                <w:lang w:val="en-US" w:eastAsia="en-US"/>
              </w:rPr>
              <w:t>Sazba v CZK bez DPH</w:t>
            </w:r>
          </w:p>
        </w:tc>
      </w:tr>
      <w:tr w:rsidR="000B2731" w:rsidRPr="00832C13" w14:paraId="2B54674B" w14:textId="77777777" w:rsidTr="000A2217">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15FE7" w14:textId="2ECCD963" w:rsidR="000B2731" w:rsidRPr="00832C13" w:rsidRDefault="000B2731" w:rsidP="00007145">
            <w:pPr>
              <w:spacing w:after="0" w:line="240" w:lineRule="auto"/>
              <w:rPr>
                <w:rFonts w:ascii="Calibri" w:hAnsi="Calibri" w:cs="Calibri"/>
                <w:color w:val="000000"/>
                <w:sz w:val="22"/>
                <w:szCs w:val="22"/>
                <w:lang w:val="en-US" w:eastAsia="en-US"/>
              </w:rPr>
            </w:pPr>
            <w:r w:rsidRPr="00832C13">
              <w:rPr>
                <w:rFonts w:ascii="Calibri" w:hAnsi="Calibri" w:cs="Calibri"/>
                <w:color w:val="000000"/>
                <w:sz w:val="22"/>
                <w:szCs w:val="22"/>
                <w:lang w:val="en-US" w:eastAsia="en-US"/>
              </w:rPr>
              <w:t>Senior specialista Kyndryl (Analytik, Projektový vedoucí</w:t>
            </w:r>
            <w:r w:rsidR="00725718">
              <w:rPr>
                <w:rFonts w:ascii="Calibri" w:hAnsi="Calibri" w:cs="Calibri"/>
                <w:color w:val="000000"/>
                <w:sz w:val="22"/>
                <w:szCs w:val="22"/>
                <w:lang w:val="en-US" w:eastAsia="en-US"/>
              </w:rPr>
              <w:t>, Bezpečnostní specialista)</w:t>
            </w:r>
          </w:p>
        </w:tc>
        <w:tc>
          <w:tcPr>
            <w:tcW w:w="2320" w:type="dxa"/>
            <w:tcBorders>
              <w:top w:val="single" w:sz="4" w:space="0" w:color="auto"/>
              <w:left w:val="nil"/>
              <w:bottom w:val="single" w:sz="4" w:space="0" w:color="auto"/>
              <w:right w:val="single" w:sz="4" w:space="0" w:color="auto"/>
            </w:tcBorders>
            <w:shd w:val="clear" w:color="auto" w:fill="auto"/>
            <w:noWrap/>
          </w:tcPr>
          <w:p w14:paraId="4B58DE49" w14:textId="3D0B575A" w:rsidR="000B2731" w:rsidRPr="00832C13" w:rsidRDefault="000B2731" w:rsidP="00216C35">
            <w:pPr>
              <w:spacing w:after="0" w:line="240" w:lineRule="auto"/>
              <w:jc w:val="center"/>
              <w:rPr>
                <w:rFonts w:ascii="Calibri" w:hAnsi="Calibri" w:cs="Calibri"/>
                <w:color w:val="000000"/>
                <w:sz w:val="22"/>
                <w:szCs w:val="22"/>
                <w:lang w:val="en-US" w:eastAsia="en-US"/>
              </w:rPr>
            </w:pPr>
          </w:p>
        </w:tc>
      </w:tr>
      <w:tr w:rsidR="000B2731" w:rsidRPr="00832C13" w14:paraId="348A2861" w14:textId="77777777" w:rsidTr="006C0FCF">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3FEEE" w14:textId="55FC6287" w:rsidR="000B2731" w:rsidRPr="000B2731" w:rsidRDefault="000B2731" w:rsidP="007C3AAF">
            <w:pPr>
              <w:spacing w:after="0" w:line="240" w:lineRule="auto"/>
              <w:rPr>
                <w:rFonts w:ascii="Calibri" w:hAnsi="Calibri" w:cs="Calibri"/>
                <w:color w:val="000000"/>
                <w:sz w:val="22"/>
                <w:szCs w:val="22"/>
                <w:lang w:eastAsia="en-US"/>
              </w:rPr>
            </w:pPr>
            <w:r w:rsidRPr="00827933">
              <w:rPr>
                <w:rFonts w:ascii="Calibri" w:hAnsi="Calibri" w:cs="Calibri"/>
                <w:color w:val="000000"/>
                <w:sz w:val="22"/>
                <w:szCs w:val="22"/>
                <w:lang w:eastAsia="en-US"/>
              </w:rPr>
              <w:t xml:space="preserve">Specialista Kyndryl </w:t>
            </w:r>
            <w:r>
              <w:rPr>
                <w:rFonts w:ascii="Calibri" w:hAnsi="Calibri" w:cs="Calibri"/>
                <w:color w:val="000000"/>
                <w:sz w:val="22"/>
                <w:szCs w:val="22"/>
                <w:lang w:eastAsia="en-US"/>
              </w:rPr>
              <w:t>(</w:t>
            </w:r>
            <w:r w:rsidR="00216C35">
              <w:rPr>
                <w:rFonts w:ascii="Calibri" w:hAnsi="Calibri" w:cs="Calibri"/>
                <w:color w:val="000000"/>
                <w:sz w:val="22"/>
                <w:szCs w:val="22"/>
                <w:lang w:eastAsia="en-US"/>
              </w:rPr>
              <w:t>Architekt ePasy/Vedoucí vývoje)</w:t>
            </w:r>
          </w:p>
        </w:tc>
        <w:tc>
          <w:tcPr>
            <w:tcW w:w="2320" w:type="dxa"/>
            <w:tcBorders>
              <w:top w:val="single" w:sz="4" w:space="0" w:color="auto"/>
              <w:left w:val="nil"/>
              <w:bottom w:val="single" w:sz="4" w:space="0" w:color="auto"/>
              <w:right w:val="single" w:sz="4" w:space="0" w:color="auto"/>
            </w:tcBorders>
            <w:shd w:val="clear" w:color="auto" w:fill="auto"/>
            <w:noWrap/>
          </w:tcPr>
          <w:p w14:paraId="14D7C415" w14:textId="7722E89D" w:rsidR="000B2731" w:rsidRPr="00105435" w:rsidRDefault="000B2731" w:rsidP="00216C35">
            <w:pPr>
              <w:spacing w:after="0" w:line="240" w:lineRule="auto"/>
              <w:jc w:val="center"/>
              <w:rPr>
                <w:rFonts w:ascii="Calibri" w:hAnsi="Calibri" w:cs="Calibri"/>
                <w:color w:val="000000"/>
                <w:sz w:val="22"/>
                <w:szCs w:val="22"/>
                <w:lang w:eastAsia="en-US"/>
              </w:rPr>
            </w:pPr>
          </w:p>
        </w:tc>
      </w:tr>
      <w:tr w:rsidR="000B2731" w:rsidRPr="00832C13" w14:paraId="035D64DE" w14:textId="77777777" w:rsidTr="000A2217">
        <w:trPr>
          <w:trHeight w:val="288"/>
        </w:trPr>
        <w:tc>
          <w:tcPr>
            <w:tcW w:w="8388" w:type="dxa"/>
            <w:tcBorders>
              <w:top w:val="nil"/>
              <w:left w:val="single" w:sz="4" w:space="0" w:color="auto"/>
              <w:bottom w:val="single" w:sz="4" w:space="0" w:color="auto"/>
              <w:right w:val="single" w:sz="4" w:space="0" w:color="auto"/>
            </w:tcBorders>
            <w:shd w:val="clear" w:color="auto" w:fill="auto"/>
            <w:noWrap/>
            <w:vAlign w:val="bottom"/>
            <w:hideMark/>
          </w:tcPr>
          <w:p w14:paraId="600B7ABE" w14:textId="03BC80B9" w:rsidR="000B2731" w:rsidRPr="00832C13" w:rsidRDefault="000B2731" w:rsidP="00007145">
            <w:pPr>
              <w:spacing w:after="0" w:line="240" w:lineRule="auto"/>
              <w:rPr>
                <w:rFonts w:ascii="Calibri" w:hAnsi="Calibri" w:cs="Calibri"/>
                <w:color w:val="000000"/>
                <w:sz w:val="22"/>
                <w:szCs w:val="22"/>
                <w:lang w:val="en-US" w:eastAsia="en-US"/>
              </w:rPr>
            </w:pPr>
            <w:r w:rsidRPr="00832C13">
              <w:rPr>
                <w:rFonts w:ascii="Calibri" w:hAnsi="Calibri" w:cs="Calibri"/>
                <w:color w:val="000000"/>
                <w:sz w:val="22"/>
                <w:szCs w:val="22"/>
                <w:lang w:val="en-US" w:eastAsia="en-US"/>
              </w:rPr>
              <w:t>Specialista Kyndryl (Specialista Oracle db, Specialista .NET, Test manažer/Senior tester)</w:t>
            </w:r>
          </w:p>
        </w:tc>
        <w:tc>
          <w:tcPr>
            <w:tcW w:w="2320" w:type="dxa"/>
            <w:tcBorders>
              <w:top w:val="nil"/>
              <w:left w:val="nil"/>
              <w:bottom w:val="single" w:sz="4" w:space="0" w:color="auto"/>
              <w:right w:val="single" w:sz="4" w:space="0" w:color="auto"/>
            </w:tcBorders>
            <w:shd w:val="clear" w:color="auto" w:fill="auto"/>
            <w:noWrap/>
          </w:tcPr>
          <w:p w14:paraId="3370A457" w14:textId="1142D5D6" w:rsidR="000B2731" w:rsidRPr="00832C13" w:rsidRDefault="000B2731" w:rsidP="00216C35">
            <w:pPr>
              <w:spacing w:after="0" w:line="240" w:lineRule="auto"/>
              <w:jc w:val="center"/>
              <w:rPr>
                <w:rFonts w:ascii="Calibri" w:hAnsi="Calibri" w:cs="Calibri"/>
                <w:color w:val="000000"/>
                <w:sz w:val="22"/>
                <w:szCs w:val="22"/>
                <w:lang w:val="en-US" w:eastAsia="en-US"/>
              </w:rPr>
            </w:pPr>
          </w:p>
        </w:tc>
      </w:tr>
      <w:tr w:rsidR="000B2731" w:rsidRPr="00832C13" w14:paraId="0559EE8B" w14:textId="77777777" w:rsidTr="000A2217">
        <w:trPr>
          <w:trHeight w:val="288"/>
        </w:trPr>
        <w:tc>
          <w:tcPr>
            <w:tcW w:w="8388" w:type="dxa"/>
            <w:tcBorders>
              <w:top w:val="nil"/>
              <w:left w:val="single" w:sz="4" w:space="0" w:color="auto"/>
              <w:bottom w:val="single" w:sz="4" w:space="0" w:color="auto"/>
              <w:right w:val="single" w:sz="4" w:space="0" w:color="auto"/>
            </w:tcBorders>
            <w:shd w:val="clear" w:color="auto" w:fill="auto"/>
            <w:noWrap/>
            <w:vAlign w:val="bottom"/>
            <w:hideMark/>
          </w:tcPr>
          <w:p w14:paraId="30F34229" w14:textId="71A2FB8E" w:rsidR="000B2731" w:rsidRPr="00832C13" w:rsidRDefault="000B2731" w:rsidP="00007145">
            <w:pPr>
              <w:spacing w:after="0" w:line="240" w:lineRule="auto"/>
              <w:rPr>
                <w:rFonts w:ascii="Calibri" w:hAnsi="Calibri" w:cs="Calibri"/>
                <w:color w:val="000000"/>
                <w:sz w:val="22"/>
                <w:szCs w:val="22"/>
                <w:lang w:val="en-US" w:eastAsia="en-US"/>
              </w:rPr>
            </w:pPr>
            <w:r w:rsidRPr="00832C13">
              <w:rPr>
                <w:rFonts w:ascii="Calibri" w:hAnsi="Calibri" w:cs="Calibri"/>
                <w:color w:val="000000"/>
                <w:sz w:val="22"/>
                <w:szCs w:val="22"/>
                <w:lang w:val="en-US" w:eastAsia="en-US"/>
              </w:rPr>
              <w:t>Specialista Kyndryl (</w:t>
            </w:r>
            <w:r w:rsidR="00216C35">
              <w:rPr>
                <w:rFonts w:ascii="Calibri" w:hAnsi="Calibri" w:cs="Calibri"/>
                <w:color w:val="000000"/>
                <w:sz w:val="22"/>
                <w:szCs w:val="22"/>
                <w:lang w:val="en-US" w:eastAsia="en-US"/>
              </w:rPr>
              <w:t>Vývojář ePasy</w:t>
            </w:r>
            <w:r w:rsidR="00725718">
              <w:rPr>
                <w:rFonts w:ascii="Calibri" w:hAnsi="Calibri" w:cs="Calibri"/>
                <w:color w:val="000000"/>
                <w:sz w:val="22"/>
                <w:szCs w:val="22"/>
                <w:lang w:val="en-US" w:eastAsia="en-US"/>
              </w:rPr>
              <w:t>)</w:t>
            </w:r>
          </w:p>
        </w:tc>
        <w:tc>
          <w:tcPr>
            <w:tcW w:w="2320" w:type="dxa"/>
            <w:tcBorders>
              <w:top w:val="nil"/>
              <w:left w:val="nil"/>
              <w:bottom w:val="single" w:sz="4" w:space="0" w:color="auto"/>
              <w:right w:val="single" w:sz="4" w:space="0" w:color="auto"/>
            </w:tcBorders>
            <w:shd w:val="clear" w:color="auto" w:fill="auto"/>
            <w:noWrap/>
          </w:tcPr>
          <w:p w14:paraId="7F3DEA7E" w14:textId="4C121D87" w:rsidR="000B2731" w:rsidRPr="00832C13" w:rsidRDefault="000B2731" w:rsidP="00216C35">
            <w:pPr>
              <w:spacing w:after="0" w:line="240" w:lineRule="auto"/>
              <w:jc w:val="center"/>
              <w:rPr>
                <w:rFonts w:ascii="Calibri" w:hAnsi="Calibri" w:cs="Calibri"/>
                <w:color w:val="000000"/>
                <w:sz w:val="22"/>
                <w:szCs w:val="22"/>
                <w:lang w:val="en-US" w:eastAsia="en-US"/>
              </w:rPr>
            </w:pPr>
          </w:p>
        </w:tc>
      </w:tr>
      <w:tr w:rsidR="000B2731" w:rsidRPr="00832C13" w14:paraId="1B202C13" w14:textId="77777777" w:rsidTr="000A2217">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10D41" w14:textId="14995D94" w:rsidR="000B2731" w:rsidRPr="00832C13" w:rsidRDefault="000B2731" w:rsidP="00007145">
            <w:pPr>
              <w:spacing w:after="0" w:line="240" w:lineRule="auto"/>
              <w:rPr>
                <w:rFonts w:ascii="Calibri" w:hAnsi="Calibri" w:cs="Calibri"/>
                <w:color w:val="000000"/>
                <w:sz w:val="22"/>
                <w:szCs w:val="22"/>
                <w:lang w:val="en-US" w:eastAsia="en-US"/>
              </w:rPr>
            </w:pPr>
            <w:r w:rsidRPr="00832C13">
              <w:rPr>
                <w:rFonts w:ascii="Calibri" w:hAnsi="Calibri" w:cs="Calibri"/>
                <w:color w:val="000000"/>
                <w:sz w:val="22"/>
                <w:szCs w:val="22"/>
                <w:lang w:val="en-US" w:eastAsia="en-US"/>
              </w:rPr>
              <w:t>Specialista Kyndryl (Tester</w:t>
            </w:r>
            <w:r w:rsidR="00725718">
              <w:rPr>
                <w:rFonts w:ascii="Calibri" w:hAnsi="Calibri" w:cs="Calibri"/>
                <w:color w:val="000000"/>
                <w:sz w:val="22"/>
                <w:szCs w:val="22"/>
                <w:lang w:val="en-US" w:eastAsia="en-US"/>
              </w:rPr>
              <w:t>)</w:t>
            </w:r>
          </w:p>
        </w:tc>
        <w:tc>
          <w:tcPr>
            <w:tcW w:w="2320" w:type="dxa"/>
            <w:tcBorders>
              <w:top w:val="single" w:sz="4" w:space="0" w:color="auto"/>
              <w:left w:val="single" w:sz="4" w:space="0" w:color="auto"/>
              <w:bottom w:val="single" w:sz="4" w:space="0" w:color="auto"/>
              <w:right w:val="single" w:sz="4" w:space="0" w:color="auto"/>
            </w:tcBorders>
            <w:shd w:val="clear" w:color="auto" w:fill="auto"/>
            <w:noWrap/>
          </w:tcPr>
          <w:p w14:paraId="1D0670C0" w14:textId="6E039304" w:rsidR="000B2731" w:rsidRPr="00832C13" w:rsidRDefault="000B2731" w:rsidP="00216C35">
            <w:pPr>
              <w:spacing w:after="0" w:line="240" w:lineRule="auto"/>
              <w:jc w:val="center"/>
              <w:rPr>
                <w:rFonts w:ascii="Calibri" w:hAnsi="Calibri" w:cs="Calibri"/>
                <w:color w:val="000000"/>
                <w:sz w:val="22"/>
                <w:szCs w:val="22"/>
                <w:lang w:val="en-US" w:eastAsia="en-US"/>
              </w:rPr>
            </w:pPr>
          </w:p>
        </w:tc>
      </w:tr>
      <w:tr w:rsidR="00216C35" w:rsidRPr="00832C13" w14:paraId="407AEEB2" w14:textId="77777777" w:rsidTr="006C0FCF">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611D9" w14:textId="5AA5002E" w:rsidR="00216C35" w:rsidRPr="00832C13" w:rsidRDefault="00216C35" w:rsidP="007C3AAF">
            <w:pPr>
              <w:spacing w:after="0" w:line="240" w:lineRule="auto"/>
              <w:rPr>
                <w:rFonts w:ascii="Calibri" w:hAnsi="Calibri" w:cs="Calibri"/>
                <w:color w:val="000000"/>
                <w:sz w:val="22"/>
                <w:szCs w:val="22"/>
                <w:lang w:val="en-US" w:eastAsia="en-US"/>
              </w:rPr>
            </w:pPr>
            <w:r>
              <w:rPr>
                <w:rFonts w:ascii="Calibri" w:hAnsi="Calibri" w:cs="Calibri"/>
                <w:color w:val="000000"/>
                <w:sz w:val="22"/>
                <w:szCs w:val="22"/>
                <w:lang w:val="en-US" w:eastAsia="en-US"/>
              </w:rPr>
              <w:t>Specialista CGI IT (Specialista CryptoServices)</w:t>
            </w:r>
          </w:p>
        </w:tc>
        <w:tc>
          <w:tcPr>
            <w:tcW w:w="2320" w:type="dxa"/>
            <w:tcBorders>
              <w:top w:val="single" w:sz="4" w:space="0" w:color="auto"/>
              <w:left w:val="single" w:sz="4" w:space="0" w:color="auto"/>
              <w:bottom w:val="single" w:sz="4" w:space="0" w:color="auto"/>
              <w:right w:val="single" w:sz="4" w:space="0" w:color="auto"/>
            </w:tcBorders>
            <w:shd w:val="clear" w:color="auto" w:fill="auto"/>
            <w:noWrap/>
          </w:tcPr>
          <w:p w14:paraId="3E077E09" w14:textId="1A2BEB87" w:rsidR="00216C35" w:rsidRPr="00832C13" w:rsidRDefault="00216C35" w:rsidP="00216C35">
            <w:pPr>
              <w:spacing w:after="0" w:line="240" w:lineRule="auto"/>
              <w:jc w:val="center"/>
              <w:rPr>
                <w:rFonts w:ascii="Calibri" w:hAnsi="Calibri" w:cs="Calibri"/>
                <w:color w:val="000000"/>
                <w:sz w:val="22"/>
                <w:szCs w:val="22"/>
                <w:lang w:val="en-US" w:eastAsia="en-US"/>
              </w:rPr>
            </w:pPr>
          </w:p>
        </w:tc>
      </w:tr>
      <w:tr w:rsidR="00216C35" w:rsidRPr="00832C13" w14:paraId="4107787A" w14:textId="77777777" w:rsidTr="006C0FCF">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03FB5" w14:textId="6243CF33" w:rsidR="00216C35" w:rsidRPr="00827933" w:rsidRDefault="00216C35" w:rsidP="00216C35">
            <w:pPr>
              <w:spacing w:after="0" w:line="240" w:lineRule="auto"/>
              <w:rPr>
                <w:rFonts w:ascii="Calibri" w:hAnsi="Calibri" w:cs="Calibri"/>
                <w:color w:val="000000"/>
                <w:sz w:val="22"/>
                <w:szCs w:val="22"/>
                <w:lang w:val="it-IT" w:eastAsia="en-US"/>
              </w:rPr>
            </w:pPr>
            <w:r w:rsidRPr="00827933">
              <w:rPr>
                <w:rFonts w:ascii="Calibri" w:hAnsi="Calibri" w:cs="Calibri"/>
                <w:color w:val="000000"/>
                <w:sz w:val="22"/>
                <w:szCs w:val="22"/>
                <w:lang w:val="it-IT" w:eastAsia="en-US"/>
              </w:rPr>
              <w:t xml:space="preserve">Specialista Komix (Specialista ISY a CAS) </w:t>
            </w:r>
          </w:p>
        </w:tc>
        <w:tc>
          <w:tcPr>
            <w:tcW w:w="2320" w:type="dxa"/>
            <w:tcBorders>
              <w:top w:val="single" w:sz="4" w:space="0" w:color="auto"/>
              <w:left w:val="single" w:sz="4" w:space="0" w:color="auto"/>
              <w:bottom w:val="single" w:sz="4" w:space="0" w:color="auto"/>
              <w:right w:val="single" w:sz="4" w:space="0" w:color="auto"/>
            </w:tcBorders>
            <w:shd w:val="clear" w:color="auto" w:fill="auto"/>
            <w:noWrap/>
          </w:tcPr>
          <w:p w14:paraId="25B8E3CA" w14:textId="21F76340" w:rsidR="002666F2" w:rsidRPr="00832C13" w:rsidRDefault="002666F2" w:rsidP="002666F2">
            <w:pPr>
              <w:spacing w:after="0" w:line="240" w:lineRule="auto"/>
              <w:jc w:val="center"/>
              <w:rPr>
                <w:rFonts w:ascii="Calibri" w:hAnsi="Calibri" w:cs="Calibri"/>
                <w:color w:val="000000"/>
                <w:sz w:val="22"/>
                <w:szCs w:val="22"/>
                <w:lang w:val="en-US" w:eastAsia="en-US"/>
              </w:rPr>
            </w:pPr>
          </w:p>
        </w:tc>
      </w:tr>
      <w:tr w:rsidR="00216C35" w:rsidRPr="00832C13" w14:paraId="6D1E54DA" w14:textId="77777777" w:rsidTr="00057F91">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tcPr>
          <w:p w14:paraId="551C24FA" w14:textId="2EF17AA2" w:rsidR="00216C35" w:rsidRPr="00216C35" w:rsidRDefault="00216C35" w:rsidP="00216C35">
            <w:pPr>
              <w:spacing w:after="0" w:line="240" w:lineRule="auto"/>
              <w:rPr>
                <w:rFonts w:ascii="Calibri" w:hAnsi="Calibri" w:cs="Calibri"/>
                <w:color w:val="000000"/>
                <w:sz w:val="22"/>
                <w:szCs w:val="22"/>
                <w:lang w:val="en-US" w:eastAsia="en-US"/>
              </w:rPr>
            </w:pPr>
            <w:r w:rsidRPr="00216C35">
              <w:rPr>
                <w:rFonts w:ascii="Calibri" w:hAnsi="Calibri" w:cs="Calibri"/>
                <w:color w:val="000000"/>
                <w:sz w:val="22"/>
                <w:szCs w:val="22"/>
                <w:lang w:val="en-US" w:eastAsia="en-US"/>
              </w:rPr>
              <w:t>Specialista MONET+ (Konzultant DV3)</w:t>
            </w:r>
          </w:p>
        </w:tc>
        <w:tc>
          <w:tcPr>
            <w:tcW w:w="2320" w:type="dxa"/>
            <w:tcBorders>
              <w:top w:val="single" w:sz="4" w:space="0" w:color="auto"/>
              <w:left w:val="single" w:sz="4" w:space="0" w:color="auto"/>
              <w:bottom w:val="single" w:sz="4" w:space="0" w:color="auto"/>
              <w:right w:val="single" w:sz="4" w:space="0" w:color="auto"/>
            </w:tcBorders>
            <w:shd w:val="clear" w:color="auto" w:fill="auto"/>
            <w:noWrap/>
          </w:tcPr>
          <w:p w14:paraId="33C379A4" w14:textId="2AA7537C" w:rsidR="00216C35" w:rsidRPr="00832C13" w:rsidRDefault="00216C35" w:rsidP="00216C35">
            <w:pPr>
              <w:spacing w:after="0" w:line="240" w:lineRule="auto"/>
              <w:jc w:val="center"/>
              <w:rPr>
                <w:rFonts w:ascii="Calibri" w:hAnsi="Calibri" w:cs="Calibri"/>
                <w:color w:val="000000"/>
                <w:sz w:val="22"/>
                <w:szCs w:val="22"/>
                <w:lang w:val="en-US" w:eastAsia="en-US"/>
              </w:rPr>
            </w:pPr>
          </w:p>
        </w:tc>
      </w:tr>
      <w:tr w:rsidR="00216C35" w:rsidRPr="00832C13" w14:paraId="500EF804" w14:textId="77777777" w:rsidTr="00057F91">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tcPr>
          <w:p w14:paraId="756D4BA1" w14:textId="00FA6EA6" w:rsidR="00216C35" w:rsidRPr="00827933" w:rsidRDefault="00216C35" w:rsidP="00216C35">
            <w:pPr>
              <w:spacing w:after="0" w:line="240" w:lineRule="auto"/>
              <w:rPr>
                <w:rFonts w:ascii="Calibri" w:hAnsi="Calibri" w:cs="Calibri"/>
                <w:color w:val="000000"/>
                <w:sz w:val="22"/>
                <w:szCs w:val="22"/>
                <w:lang w:val="it-IT" w:eastAsia="en-US"/>
              </w:rPr>
            </w:pPr>
            <w:r w:rsidRPr="00827933">
              <w:rPr>
                <w:rFonts w:ascii="Calibri" w:hAnsi="Calibri" w:cs="Calibri"/>
                <w:color w:val="000000"/>
                <w:sz w:val="22"/>
                <w:szCs w:val="22"/>
                <w:lang w:val="it-IT" w:eastAsia="en-US"/>
              </w:rPr>
              <w:t>Specialista MONET+ (Vývojář / Specialista DV3)</w:t>
            </w:r>
          </w:p>
        </w:tc>
        <w:tc>
          <w:tcPr>
            <w:tcW w:w="2320" w:type="dxa"/>
            <w:tcBorders>
              <w:top w:val="single" w:sz="4" w:space="0" w:color="auto"/>
              <w:left w:val="single" w:sz="4" w:space="0" w:color="auto"/>
              <w:bottom w:val="single" w:sz="4" w:space="0" w:color="auto"/>
              <w:right w:val="single" w:sz="4" w:space="0" w:color="auto"/>
            </w:tcBorders>
            <w:shd w:val="clear" w:color="auto" w:fill="auto"/>
            <w:noWrap/>
          </w:tcPr>
          <w:p w14:paraId="7CFB4EE7" w14:textId="703A8F97" w:rsidR="00216C35" w:rsidRPr="00832C13" w:rsidRDefault="00216C35" w:rsidP="00216C35">
            <w:pPr>
              <w:spacing w:after="0" w:line="240" w:lineRule="auto"/>
              <w:jc w:val="center"/>
              <w:rPr>
                <w:rFonts w:ascii="Calibri" w:hAnsi="Calibri" w:cs="Calibri"/>
                <w:color w:val="000000"/>
                <w:sz w:val="22"/>
                <w:szCs w:val="22"/>
                <w:lang w:val="en-US" w:eastAsia="en-US"/>
              </w:rPr>
            </w:pPr>
          </w:p>
        </w:tc>
      </w:tr>
      <w:tr w:rsidR="00216C35" w:rsidRPr="00832C13" w14:paraId="64515F18" w14:textId="77777777" w:rsidTr="00057F91">
        <w:trPr>
          <w:trHeight w:val="288"/>
        </w:trPr>
        <w:tc>
          <w:tcPr>
            <w:tcW w:w="8388" w:type="dxa"/>
            <w:tcBorders>
              <w:top w:val="single" w:sz="4" w:space="0" w:color="auto"/>
              <w:left w:val="single" w:sz="4" w:space="0" w:color="auto"/>
              <w:bottom w:val="single" w:sz="4" w:space="0" w:color="auto"/>
              <w:right w:val="single" w:sz="4" w:space="0" w:color="auto"/>
            </w:tcBorders>
            <w:shd w:val="clear" w:color="auto" w:fill="auto"/>
            <w:noWrap/>
          </w:tcPr>
          <w:p w14:paraId="6E178238" w14:textId="227388F5" w:rsidR="00216C35" w:rsidRPr="00216C35" w:rsidRDefault="00216C35" w:rsidP="00216C35">
            <w:pPr>
              <w:spacing w:after="0" w:line="240" w:lineRule="auto"/>
              <w:rPr>
                <w:rFonts w:ascii="Calibri" w:hAnsi="Calibri" w:cs="Calibri"/>
                <w:color w:val="000000"/>
                <w:sz w:val="22"/>
                <w:szCs w:val="22"/>
                <w:lang w:val="en-US" w:eastAsia="en-US"/>
              </w:rPr>
            </w:pPr>
            <w:r w:rsidRPr="00216C35">
              <w:rPr>
                <w:rFonts w:ascii="Calibri" w:hAnsi="Calibri" w:cs="Calibri"/>
                <w:color w:val="000000"/>
                <w:sz w:val="22"/>
                <w:szCs w:val="22"/>
                <w:lang w:val="en-US" w:eastAsia="en-US"/>
              </w:rPr>
              <w:t>Specialista MONET+ (Tester DV3)</w:t>
            </w:r>
          </w:p>
        </w:tc>
        <w:tc>
          <w:tcPr>
            <w:tcW w:w="2320" w:type="dxa"/>
            <w:tcBorders>
              <w:top w:val="single" w:sz="4" w:space="0" w:color="auto"/>
              <w:left w:val="single" w:sz="4" w:space="0" w:color="auto"/>
              <w:bottom w:val="single" w:sz="4" w:space="0" w:color="auto"/>
              <w:right w:val="single" w:sz="4" w:space="0" w:color="auto"/>
            </w:tcBorders>
            <w:shd w:val="clear" w:color="auto" w:fill="auto"/>
            <w:noWrap/>
          </w:tcPr>
          <w:p w14:paraId="16EB84C6" w14:textId="11A38201" w:rsidR="00216C35" w:rsidRPr="00832C13" w:rsidRDefault="00216C35" w:rsidP="00216C35">
            <w:pPr>
              <w:spacing w:after="0" w:line="240" w:lineRule="auto"/>
              <w:jc w:val="center"/>
              <w:rPr>
                <w:rFonts w:ascii="Calibri" w:hAnsi="Calibri" w:cs="Calibri"/>
                <w:color w:val="000000"/>
                <w:sz w:val="22"/>
                <w:szCs w:val="22"/>
                <w:lang w:val="en-US" w:eastAsia="en-US"/>
              </w:rPr>
            </w:pPr>
          </w:p>
        </w:tc>
      </w:tr>
    </w:tbl>
    <w:p w14:paraId="5F3D0AA7" w14:textId="77777777" w:rsidR="000B2731" w:rsidRDefault="000B2731" w:rsidP="001D0CD9">
      <w:pPr>
        <w:pStyle w:val="Nadpis2text"/>
        <w:spacing w:after="120"/>
        <w:ind w:left="0" w:firstLine="0"/>
        <w:rPr>
          <w:rFonts w:ascii="Segoe UI" w:hAnsi="Segoe UI" w:cs="Segoe UI"/>
          <w:sz w:val="22"/>
          <w:szCs w:val="22"/>
        </w:rPr>
        <w:sectPr w:rsidR="000B2731" w:rsidSect="000B2731">
          <w:headerReference w:type="default" r:id="rId16"/>
          <w:pgSz w:w="16838" w:h="11906" w:orient="landscape" w:code="9"/>
          <w:pgMar w:top="1418" w:right="1418" w:bottom="1418" w:left="1418" w:header="709" w:footer="709" w:gutter="0"/>
          <w:cols w:space="708"/>
          <w:docGrid w:linePitch="360"/>
        </w:sectPr>
      </w:pPr>
    </w:p>
    <w:p w14:paraId="20B0A899" w14:textId="540B8AE3" w:rsidR="00037BAA" w:rsidRPr="00CD4E33" w:rsidRDefault="00037BAA" w:rsidP="00037BAA">
      <w:pPr>
        <w:pStyle w:val="Nadpis2text"/>
        <w:spacing w:after="120"/>
        <w:ind w:left="0" w:firstLine="0"/>
        <w:jc w:val="center"/>
        <w:rPr>
          <w:rFonts w:ascii="Segoe UI" w:hAnsi="Segoe UI" w:cs="Segoe UI"/>
          <w:b/>
          <w:bCs/>
          <w:sz w:val="22"/>
          <w:szCs w:val="22"/>
        </w:rPr>
      </w:pPr>
      <w:r w:rsidRPr="00CD4E33">
        <w:rPr>
          <w:rFonts w:ascii="Segoe UI" w:hAnsi="Segoe UI" w:cs="Segoe UI"/>
          <w:b/>
          <w:bCs/>
          <w:sz w:val="22"/>
          <w:szCs w:val="22"/>
        </w:rPr>
        <w:t xml:space="preserve">Příloha č. </w:t>
      </w:r>
      <w:r w:rsidR="00AB13F0">
        <w:rPr>
          <w:rFonts w:ascii="Segoe UI" w:hAnsi="Segoe UI" w:cs="Segoe UI"/>
          <w:b/>
          <w:bCs/>
          <w:sz w:val="22"/>
          <w:szCs w:val="22"/>
        </w:rPr>
        <w:t>6</w:t>
      </w:r>
    </w:p>
    <w:p w14:paraId="3440BFC3" w14:textId="77777777" w:rsidR="00037BAA" w:rsidRPr="00C47803" w:rsidRDefault="00037BAA" w:rsidP="00037BAA">
      <w:pPr>
        <w:pStyle w:val="RLProhlensmluvnchstran"/>
        <w:spacing w:line="276" w:lineRule="auto"/>
        <w:rPr>
          <w:rFonts w:ascii="Segoe UI" w:hAnsi="Segoe UI" w:cs="Segoe UI"/>
          <w:sz w:val="22"/>
          <w:szCs w:val="22"/>
        </w:rPr>
      </w:pPr>
      <w:r>
        <w:rPr>
          <w:rFonts w:ascii="Segoe UI" w:hAnsi="Segoe UI" w:cs="Segoe UI"/>
          <w:sz w:val="22"/>
          <w:szCs w:val="22"/>
        </w:rPr>
        <w:t>Vzory Návrhu dílčího plnění a Specifikace dílčího plnění</w:t>
      </w:r>
    </w:p>
    <w:p w14:paraId="33096EF0" w14:textId="77777777" w:rsidR="00037BAA" w:rsidRDefault="00037BAA" w:rsidP="00037BAA">
      <w:pPr>
        <w:spacing w:after="0" w:line="240" w:lineRule="auto"/>
        <w:rPr>
          <w:rFonts w:ascii="Segoe UI" w:hAnsi="Segoe UI" w:cs="Segoe UI"/>
          <w:sz w:val="22"/>
          <w:szCs w:val="22"/>
        </w:rPr>
      </w:pPr>
      <w:r w:rsidRPr="004224A3">
        <w:rPr>
          <w:rFonts w:ascii="Segoe UI" w:hAnsi="Segoe UI" w:cs="Segoe UI"/>
          <w:sz w:val="22"/>
          <w:szCs w:val="22"/>
        </w:rPr>
        <w:t>1. Návrh dílčího plnění č.j. …………..</w:t>
      </w:r>
    </w:p>
    <w:p w14:paraId="0BF1B187" w14:textId="77777777" w:rsidR="00037BAA" w:rsidRDefault="00037BAA" w:rsidP="00037BAA">
      <w:pPr>
        <w:spacing w:after="0" w:line="240" w:lineRule="auto"/>
        <w:rPr>
          <w:rFonts w:ascii="Segoe UI" w:hAnsi="Segoe UI" w:cs="Segoe UI"/>
          <w:sz w:val="22"/>
          <w:szCs w:val="22"/>
        </w:rPr>
      </w:pPr>
    </w:p>
    <w:tbl>
      <w:tblPr>
        <w:tblStyle w:val="Mkatabulky"/>
        <w:tblW w:w="0" w:type="auto"/>
        <w:tblLook w:val="04A0" w:firstRow="1" w:lastRow="0" w:firstColumn="1" w:lastColumn="0" w:noHBand="0" w:noVBand="1"/>
      </w:tblPr>
      <w:tblGrid>
        <w:gridCol w:w="3397"/>
        <w:gridCol w:w="5663"/>
      </w:tblGrid>
      <w:tr w:rsidR="00037BAA" w14:paraId="219AAC8C" w14:textId="77777777" w:rsidTr="00037BAA">
        <w:tc>
          <w:tcPr>
            <w:tcW w:w="3397" w:type="dxa"/>
          </w:tcPr>
          <w:p w14:paraId="52342E55"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Smlouva</w:t>
            </w:r>
          </w:p>
        </w:tc>
        <w:tc>
          <w:tcPr>
            <w:tcW w:w="5663" w:type="dxa"/>
          </w:tcPr>
          <w:p w14:paraId="36E245C0" w14:textId="77777777" w:rsidR="00037BAA" w:rsidRDefault="00037BAA" w:rsidP="00037BAA">
            <w:pPr>
              <w:spacing w:after="0" w:line="240" w:lineRule="auto"/>
              <w:rPr>
                <w:rFonts w:ascii="Segoe UI" w:hAnsi="Segoe UI" w:cs="Segoe UI"/>
                <w:sz w:val="22"/>
                <w:szCs w:val="22"/>
              </w:rPr>
            </w:pPr>
            <w:r w:rsidRPr="00574EAF">
              <w:rPr>
                <w:rFonts w:ascii="Segoe UI" w:hAnsi="Segoe UI" w:cs="Segoe UI"/>
                <w:sz w:val="22"/>
                <w:szCs w:val="22"/>
              </w:rPr>
              <w:t>Smlouva o technické a konzultační podpoře a rozvoji systému ePasy</w:t>
            </w:r>
          </w:p>
        </w:tc>
      </w:tr>
      <w:tr w:rsidR="00037BAA" w14:paraId="4684BB9A" w14:textId="77777777" w:rsidTr="00037BAA">
        <w:tc>
          <w:tcPr>
            <w:tcW w:w="3397" w:type="dxa"/>
          </w:tcPr>
          <w:p w14:paraId="45DA2983"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Číslo dokumentu</w:t>
            </w:r>
          </w:p>
        </w:tc>
        <w:tc>
          <w:tcPr>
            <w:tcW w:w="5663" w:type="dxa"/>
          </w:tcPr>
          <w:p w14:paraId="5D775856" w14:textId="77777777" w:rsidR="00037BAA" w:rsidRDefault="00037BAA" w:rsidP="00037BAA">
            <w:pPr>
              <w:spacing w:after="0" w:line="240" w:lineRule="auto"/>
              <w:rPr>
                <w:rFonts w:ascii="Segoe UI" w:hAnsi="Segoe UI" w:cs="Segoe UI"/>
                <w:sz w:val="22"/>
                <w:szCs w:val="22"/>
              </w:rPr>
            </w:pPr>
          </w:p>
        </w:tc>
      </w:tr>
      <w:tr w:rsidR="00037BAA" w14:paraId="3F7B6EA7" w14:textId="77777777" w:rsidTr="00037BAA">
        <w:tc>
          <w:tcPr>
            <w:tcW w:w="3397" w:type="dxa"/>
          </w:tcPr>
          <w:p w14:paraId="6D1DCD0C"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Název změny</w:t>
            </w:r>
          </w:p>
        </w:tc>
        <w:tc>
          <w:tcPr>
            <w:tcW w:w="5663" w:type="dxa"/>
          </w:tcPr>
          <w:p w14:paraId="2B5037DA" w14:textId="77777777" w:rsidR="00037BAA" w:rsidRDefault="00037BAA" w:rsidP="00037BAA">
            <w:pPr>
              <w:spacing w:after="0" w:line="240" w:lineRule="auto"/>
              <w:rPr>
                <w:rFonts w:ascii="Segoe UI" w:hAnsi="Segoe UI" w:cs="Segoe UI"/>
                <w:sz w:val="22"/>
                <w:szCs w:val="22"/>
              </w:rPr>
            </w:pPr>
          </w:p>
        </w:tc>
      </w:tr>
      <w:tr w:rsidR="00037BAA" w14:paraId="05E014D0" w14:textId="77777777" w:rsidTr="00037BAA">
        <w:tc>
          <w:tcPr>
            <w:tcW w:w="3397" w:type="dxa"/>
          </w:tcPr>
          <w:p w14:paraId="7D50C8F1"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Objednatel</w:t>
            </w:r>
          </w:p>
        </w:tc>
        <w:tc>
          <w:tcPr>
            <w:tcW w:w="5663" w:type="dxa"/>
          </w:tcPr>
          <w:p w14:paraId="1F39C24F"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Česká republika – Ministerstvo zahraničních věcí</w:t>
            </w:r>
          </w:p>
        </w:tc>
      </w:tr>
      <w:tr w:rsidR="00037BAA" w14:paraId="6015057E" w14:textId="77777777" w:rsidTr="00037BAA">
        <w:tc>
          <w:tcPr>
            <w:tcW w:w="3397" w:type="dxa"/>
          </w:tcPr>
          <w:p w14:paraId="008B2750"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Poskytovatel</w:t>
            </w:r>
          </w:p>
        </w:tc>
        <w:tc>
          <w:tcPr>
            <w:tcW w:w="5663" w:type="dxa"/>
          </w:tcPr>
          <w:p w14:paraId="756FE0EE"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Kyndryl</w:t>
            </w:r>
            <w:r>
              <w:t xml:space="preserve"> </w:t>
            </w:r>
            <w:r w:rsidRPr="00574EAF">
              <w:rPr>
                <w:rFonts w:ascii="Segoe UI" w:hAnsi="Segoe UI" w:cs="Segoe UI"/>
                <w:sz w:val="22"/>
                <w:szCs w:val="22"/>
              </w:rPr>
              <w:t>Česká republika, spol. s</w:t>
            </w:r>
            <w:r>
              <w:rPr>
                <w:rFonts w:ascii="Segoe UI" w:hAnsi="Segoe UI" w:cs="Segoe UI"/>
                <w:sz w:val="22"/>
                <w:szCs w:val="22"/>
              </w:rPr>
              <w:t> </w:t>
            </w:r>
            <w:r w:rsidRPr="00574EAF">
              <w:rPr>
                <w:rFonts w:ascii="Segoe UI" w:hAnsi="Segoe UI" w:cs="Segoe UI"/>
                <w:sz w:val="22"/>
                <w:szCs w:val="22"/>
              </w:rPr>
              <w:t>r</w:t>
            </w:r>
            <w:r>
              <w:rPr>
                <w:rFonts w:ascii="Segoe UI" w:hAnsi="Segoe UI" w:cs="Segoe UI"/>
                <w:sz w:val="22"/>
                <w:szCs w:val="22"/>
              </w:rPr>
              <w:t xml:space="preserve">. </w:t>
            </w:r>
            <w:r w:rsidRPr="00574EAF">
              <w:rPr>
                <w:rFonts w:ascii="Segoe UI" w:hAnsi="Segoe UI" w:cs="Segoe UI"/>
                <w:sz w:val="22"/>
                <w:szCs w:val="22"/>
              </w:rPr>
              <w:t>o</w:t>
            </w:r>
            <w:r>
              <w:rPr>
                <w:rFonts w:ascii="Segoe UI" w:hAnsi="Segoe UI" w:cs="Segoe UI"/>
                <w:sz w:val="22"/>
                <w:szCs w:val="22"/>
              </w:rPr>
              <w:t>.</w:t>
            </w:r>
          </w:p>
        </w:tc>
      </w:tr>
      <w:tr w:rsidR="00037BAA" w14:paraId="5BD35617" w14:textId="77777777" w:rsidTr="00037BAA">
        <w:tc>
          <w:tcPr>
            <w:tcW w:w="3397" w:type="dxa"/>
          </w:tcPr>
          <w:p w14:paraId="2180A1E5"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Datum podání</w:t>
            </w:r>
          </w:p>
        </w:tc>
        <w:tc>
          <w:tcPr>
            <w:tcW w:w="5663" w:type="dxa"/>
          </w:tcPr>
          <w:p w14:paraId="5ECF8FFA" w14:textId="77777777" w:rsidR="00037BAA" w:rsidRDefault="00037BAA" w:rsidP="00037BAA">
            <w:pPr>
              <w:spacing w:after="0" w:line="240" w:lineRule="auto"/>
              <w:rPr>
                <w:rFonts w:ascii="Segoe UI" w:hAnsi="Segoe UI" w:cs="Segoe UI"/>
                <w:sz w:val="22"/>
                <w:szCs w:val="22"/>
              </w:rPr>
            </w:pPr>
          </w:p>
        </w:tc>
      </w:tr>
      <w:tr w:rsidR="00037BAA" w14:paraId="09C9A7C9" w14:textId="77777777" w:rsidTr="00037BAA">
        <w:tc>
          <w:tcPr>
            <w:tcW w:w="3397" w:type="dxa"/>
          </w:tcPr>
          <w:p w14:paraId="559A9C40"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Odpovědné osoby Objednatele</w:t>
            </w:r>
          </w:p>
        </w:tc>
        <w:tc>
          <w:tcPr>
            <w:tcW w:w="5663" w:type="dxa"/>
          </w:tcPr>
          <w:p w14:paraId="276932AC" w14:textId="77777777" w:rsidR="00037BAA" w:rsidRDefault="00037BAA" w:rsidP="00037BAA">
            <w:pPr>
              <w:spacing w:after="0" w:line="240" w:lineRule="auto"/>
              <w:rPr>
                <w:rFonts w:ascii="Segoe UI" w:hAnsi="Segoe UI" w:cs="Segoe UI"/>
                <w:sz w:val="22"/>
                <w:szCs w:val="22"/>
              </w:rPr>
            </w:pPr>
          </w:p>
        </w:tc>
      </w:tr>
      <w:tr w:rsidR="00037BAA" w14:paraId="632B99BE" w14:textId="77777777" w:rsidTr="00037BAA">
        <w:tc>
          <w:tcPr>
            <w:tcW w:w="3397" w:type="dxa"/>
          </w:tcPr>
          <w:p w14:paraId="18367F72"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t>P</w:t>
            </w:r>
            <w:r w:rsidRPr="00037BAA">
              <w:rPr>
                <w:rFonts w:ascii="Segoe UI" w:hAnsi="Segoe UI" w:cs="Segoe UI"/>
                <w:sz w:val="22"/>
                <w:szCs w:val="22"/>
              </w:rPr>
              <w:t>riorita</w:t>
            </w:r>
          </w:p>
        </w:tc>
        <w:tc>
          <w:tcPr>
            <w:tcW w:w="5663" w:type="dxa"/>
          </w:tcPr>
          <w:p w14:paraId="7DC3FF71" w14:textId="77777777" w:rsidR="00037BAA" w:rsidRDefault="00037BAA" w:rsidP="00037BAA">
            <w:pPr>
              <w:spacing w:after="0" w:line="240" w:lineRule="auto"/>
              <w:rPr>
                <w:rFonts w:ascii="Segoe UI" w:hAnsi="Segoe UI" w:cs="Segoe UI"/>
                <w:sz w:val="22"/>
                <w:szCs w:val="22"/>
              </w:rPr>
            </w:pPr>
          </w:p>
        </w:tc>
      </w:tr>
    </w:tbl>
    <w:tbl>
      <w:tblPr>
        <w:tblpPr w:leftFromText="141" w:rightFromText="141" w:vertAnchor="text" w:horzAnchor="margin" w:tblpY="6710"/>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D54E0F" w14:paraId="6CAB4DE6" w14:textId="77777777" w:rsidTr="00037BAA">
        <w:trPr>
          <w:trHeight w:val="567"/>
        </w:trPr>
        <w:tc>
          <w:tcPr>
            <w:tcW w:w="4856" w:type="dxa"/>
            <w:vAlign w:val="center"/>
          </w:tcPr>
          <w:p w14:paraId="727100A9"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 xml:space="preserve">za Objednatele </w:t>
            </w:r>
          </w:p>
        </w:tc>
        <w:tc>
          <w:tcPr>
            <w:tcW w:w="4888" w:type="dxa"/>
            <w:gridSpan w:val="2"/>
            <w:vAlign w:val="center"/>
          </w:tcPr>
          <w:p w14:paraId="74333CAA"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za Poskytovatele</w:t>
            </w:r>
          </w:p>
        </w:tc>
      </w:tr>
      <w:tr w:rsidR="00037BAA" w:rsidRPr="00D54E0F" w14:paraId="3E6D072F" w14:textId="77777777" w:rsidTr="00037BAA">
        <w:trPr>
          <w:trHeight w:hRule="exact" w:val="567"/>
        </w:trPr>
        <w:tc>
          <w:tcPr>
            <w:tcW w:w="4872" w:type="dxa"/>
            <w:gridSpan w:val="2"/>
            <w:vAlign w:val="center"/>
          </w:tcPr>
          <w:p w14:paraId="02D87269"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44A9D161" w14:textId="77777777" w:rsidR="00037BAA" w:rsidRPr="00D03C7A" w:rsidRDefault="00037BAA" w:rsidP="00037BAA">
            <w:pPr>
              <w:spacing w:after="0" w:line="240" w:lineRule="auto"/>
              <w:jc w:val="center"/>
              <w:rPr>
                <w:rFonts w:ascii="Segoe UI" w:hAnsi="Segoe UI" w:cs="Segoe UI"/>
                <w:sz w:val="22"/>
                <w:szCs w:val="22"/>
              </w:rPr>
            </w:pPr>
          </w:p>
          <w:p w14:paraId="41D248A9"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3B3A64BF" w14:textId="77777777" w:rsidR="00037BAA" w:rsidRPr="00D03C7A"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4A37B5B3"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XXX dne:</w:t>
            </w:r>
          </w:p>
          <w:p w14:paraId="56426459" w14:textId="77777777" w:rsidR="00037BAA" w:rsidRPr="00D03C7A" w:rsidRDefault="00037BAA" w:rsidP="00037BAA">
            <w:pPr>
              <w:spacing w:after="0" w:line="240" w:lineRule="auto"/>
              <w:jc w:val="center"/>
              <w:rPr>
                <w:rFonts w:ascii="Segoe UI" w:hAnsi="Segoe UI" w:cs="Segoe UI"/>
                <w:sz w:val="22"/>
                <w:szCs w:val="22"/>
              </w:rPr>
            </w:pPr>
          </w:p>
          <w:p w14:paraId="4C109FBF"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34CD2E11" w14:textId="77777777" w:rsidR="00037BAA" w:rsidRPr="00D03C7A" w:rsidRDefault="00037BAA" w:rsidP="00037BAA">
            <w:pPr>
              <w:spacing w:after="0" w:line="240" w:lineRule="auto"/>
              <w:jc w:val="center"/>
              <w:rPr>
                <w:rFonts w:ascii="Segoe UI" w:hAnsi="Segoe UI" w:cs="Segoe UI"/>
                <w:sz w:val="22"/>
                <w:szCs w:val="22"/>
              </w:rPr>
            </w:pPr>
          </w:p>
        </w:tc>
      </w:tr>
      <w:tr w:rsidR="00037BAA" w:rsidRPr="00D54E0F" w14:paraId="7E9ECF61" w14:textId="77777777" w:rsidTr="00037BAA">
        <w:trPr>
          <w:trHeight w:val="567"/>
        </w:trPr>
        <w:tc>
          <w:tcPr>
            <w:tcW w:w="4872" w:type="dxa"/>
            <w:gridSpan w:val="2"/>
            <w:vAlign w:val="center"/>
          </w:tcPr>
          <w:p w14:paraId="77B97B13"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c>
          <w:tcPr>
            <w:tcW w:w="4872" w:type="dxa"/>
            <w:shd w:val="clear" w:color="auto" w:fill="auto"/>
            <w:vAlign w:val="center"/>
          </w:tcPr>
          <w:p w14:paraId="21B3826A"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r>
      <w:tr w:rsidR="00037BAA" w:rsidRPr="00D54E0F" w14:paraId="53CE1A74" w14:textId="77777777" w:rsidTr="00037BAA">
        <w:trPr>
          <w:trHeight w:val="567"/>
        </w:trPr>
        <w:tc>
          <w:tcPr>
            <w:tcW w:w="4872" w:type="dxa"/>
            <w:gridSpan w:val="2"/>
            <w:vAlign w:val="center"/>
          </w:tcPr>
          <w:p w14:paraId="2D86C941" w14:textId="77777777" w:rsidR="00037BAA" w:rsidRPr="00D03C7A" w:rsidRDefault="00037BAA" w:rsidP="00037BAA">
            <w:pPr>
              <w:spacing w:after="0" w:line="240" w:lineRule="auto"/>
              <w:jc w:val="center"/>
              <w:rPr>
                <w:rFonts w:ascii="Segoe UI" w:hAnsi="Segoe UI" w:cs="Segoe UI"/>
                <w:sz w:val="22"/>
                <w:szCs w:val="22"/>
              </w:rPr>
            </w:pPr>
          </w:p>
          <w:p w14:paraId="26E396C2"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c>
          <w:tcPr>
            <w:tcW w:w="4872" w:type="dxa"/>
            <w:vAlign w:val="center"/>
          </w:tcPr>
          <w:p w14:paraId="041B69A5" w14:textId="77777777" w:rsidR="00037BAA" w:rsidRPr="00D03C7A" w:rsidRDefault="00037BAA" w:rsidP="00037BAA">
            <w:pPr>
              <w:spacing w:after="0" w:line="240" w:lineRule="auto"/>
              <w:jc w:val="center"/>
              <w:rPr>
                <w:rFonts w:ascii="Segoe UI" w:hAnsi="Segoe UI" w:cs="Segoe UI"/>
                <w:sz w:val="22"/>
                <w:szCs w:val="22"/>
              </w:rPr>
            </w:pPr>
          </w:p>
          <w:p w14:paraId="2AB09843"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r>
    </w:tbl>
    <w:p w14:paraId="17FF41F6" w14:textId="77777777" w:rsidR="00037BAA" w:rsidRDefault="00037BAA" w:rsidP="00037BAA">
      <w:pPr>
        <w:spacing w:after="0" w:line="240" w:lineRule="auto"/>
        <w:rPr>
          <w:rFonts w:ascii="Segoe UI" w:hAnsi="Segoe UI" w:cs="Segoe UI"/>
          <w:sz w:val="22"/>
          <w:szCs w:val="22"/>
        </w:rPr>
      </w:pPr>
    </w:p>
    <w:p w14:paraId="369234F6" w14:textId="77777777" w:rsidR="00037BAA" w:rsidRDefault="00037BAA" w:rsidP="00331C04">
      <w:pPr>
        <w:pStyle w:val="Odstavecseseznamem"/>
        <w:numPr>
          <w:ilvl w:val="1"/>
          <w:numId w:val="20"/>
        </w:numPr>
        <w:spacing w:after="0" w:line="240" w:lineRule="auto"/>
        <w:rPr>
          <w:rFonts w:ascii="Segoe UI" w:hAnsi="Segoe UI" w:cs="Segoe UI"/>
          <w:sz w:val="22"/>
          <w:szCs w:val="22"/>
        </w:rPr>
      </w:pPr>
      <w:r w:rsidRPr="00812A44">
        <w:rPr>
          <w:rFonts w:ascii="Segoe UI" w:hAnsi="Segoe UI" w:cs="Segoe UI"/>
          <w:sz w:val="22"/>
          <w:szCs w:val="22"/>
        </w:rPr>
        <w:t>Základní shrnutí</w:t>
      </w:r>
    </w:p>
    <w:p w14:paraId="22069CDB" w14:textId="77777777" w:rsidR="00037BAA" w:rsidRPr="00812A44" w:rsidRDefault="00037BAA" w:rsidP="00037BAA">
      <w:pPr>
        <w:spacing w:after="0" w:line="240" w:lineRule="auto"/>
        <w:rPr>
          <w:rFonts w:ascii="Segoe UI" w:hAnsi="Segoe UI" w:cs="Segoe UI"/>
          <w:sz w:val="22"/>
          <w:szCs w:val="22"/>
        </w:rPr>
      </w:pPr>
    </w:p>
    <w:p w14:paraId="72BC4F14" w14:textId="77777777" w:rsidR="00037BAA" w:rsidRPr="00812A44" w:rsidRDefault="00037BAA" w:rsidP="00037BAA">
      <w:pPr>
        <w:spacing w:after="0" w:line="240" w:lineRule="auto"/>
        <w:rPr>
          <w:rFonts w:ascii="Segoe UI" w:hAnsi="Segoe UI" w:cs="Segoe UI"/>
          <w:sz w:val="22"/>
          <w:szCs w:val="22"/>
        </w:rPr>
      </w:pPr>
    </w:p>
    <w:p w14:paraId="3D32A415" w14:textId="77777777" w:rsidR="00037BAA" w:rsidRDefault="00037BAA" w:rsidP="00331C04">
      <w:pPr>
        <w:pStyle w:val="Odstavecseseznamem"/>
        <w:numPr>
          <w:ilvl w:val="1"/>
          <w:numId w:val="20"/>
        </w:numPr>
        <w:spacing w:after="0" w:line="240" w:lineRule="auto"/>
        <w:rPr>
          <w:rFonts w:ascii="Segoe UI" w:hAnsi="Segoe UI" w:cs="Segoe UI"/>
          <w:sz w:val="22"/>
          <w:szCs w:val="22"/>
        </w:rPr>
      </w:pPr>
      <w:r>
        <w:rPr>
          <w:rFonts w:ascii="Segoe UI" w:hAnsi="Segoe UI" w:cs="Segoe UI"/>
          <w:sz w:val="22"/>
          <w:szCs w:val="22"/>
        </w:rPr>
        <w:t>Detailní popis zadání</w:t>
      </w:r>
    </w:p>
    <w:p w14:paraId="5ACD902B" w14:textId="77777777" w:rsidR="00037BAA" w:rsidRPr="00812A44" w:rsidRDefault="00037BAA" w:rsidP="00037BAA">
      <w:pPr>
        <w:pStyle w:val="Odstavecseseznamem"/>
        <w:rPr>
          <w:rFonts w:ascii="Segoe UI" w:hAnsi="Segoe UI" w:cs="Segoe UI"/>
          <w:sz w:val="22"/>
          <w:szCs w:val="22"/>
        </w:rPr>
      </w:pPr>
    </w:p>
    <w:p w14:paraId="1B20B9F5" w14:textId="77777777" w:rsidR="00037BAA" w:rsidRPr="00812A44" w:rsidRDefault="00037BAA" w:rsidP="00037BAA">
      <w:pPr>
        <w:spacing w:after="0" w:line="240" w:lineRule="auto"/>
        <w:rPr>
          <w:rFonts w:ascii="Segoe UI" w:hAnsi="Segoe UI" w:cs="Segoe UI"/>
          <w:sz w:val="22"/>
          <w:szCs w:val="22"/>
        </w:rPr>
      </w:pPr>
    </w:p>
    <w:p w14:paraId="518ABAE7" w14:textId="77777777" w:rsidR="00037BAA" w:rsidRDefault="00037BAA" w:rsidP="00331C04">
      <w:pPr>
        <w:pStyle w:val="Odstavecseseznamem"/>
        <w:numPr>
          <w:ilvl w:val="1"/>
          <w:numId w:val="20"/>
        </w:numPr>
        <w:spacing w:after="0" w:line="240" w:lineRule="auto"/>
        <w:rPr>
          <w:rFonts w:ascii="Segoe UI" w:hAnsi="Segoe UI" w:cs="Segoe UI"/>
          <w:sz w:val="22"/>
          <w:szCs w:val="22"/>
        </w:rPr>
      </w:pPr>
      <w:r>
        <w:rPr>
          <w:rFonts w:ascii="Segoe UI" w:hAnsi="Segoe UI" w:cs="Segoe UI"/>
          <w:sz w:val="22"/>
          <w:szCs w:val="22"/>
        </w:rPr>
        <w:t>Zdůvodnění služby</w:t>
      </w:r>
    </w:p>
    <w:p w14:paraId="52311405" w14:textId="77777777" w:rsidR="00037BAA" w:rsidRDefault="00037BAA" w:rsidP="00037BAA">
      <w:pPr>
        <w:spacing w:after="0" w:line="240" w:lineRule="auto"/>
        <w:rPr>
          <w:rFonts w:ascii="Segoe UI" w:hAnsi="Segoe UI" w:cs="Segoe UI"/>
          <w:sz w:val="22"/>
          <w:szCs w:val="22"/>
        </w:rPr>
      </w:pPr>
    </w:p>
    <w:p w14:paraId="3FD9F76E" w14:textId="77777777" w:rsidR="00037BAA" w:rsidRPr="00812A44" w:rsidRDefault="00037BAA" w:rsidP="00037BAA">
      <w:pPr>
        <w:spacing w:after="0" w:line="240" w:lineRule="auto"/>
        <w:rPr>
          <w:rFonts w:ascii="Segoe UI" w:hAnsi="Segoe UI" w:cs="Segoe UI"/>
          <w:sz w:val="22"/>
          <w:szCs w:val="22"/>
        </w:rPr>
      </w:pPr>
    </w:p>
    <w:p w14:paraId="27F61B37" w14:textId="77777777" w:rsidR="00037BAA" w:rsidRPr="00812A44" w:rsidRDefault="00037BAA" w:rsidP="00331C04">
      <w:pPr>
        <w:pStyle w:val="Odstavecseseznamem"/>
        <w:numPr>
          <w:ilvl w:val="1"/>
          <w:numId w:val="20"/>
        </w:numPr>
        <w:spacing w:after="0" w:line="240" w:lineRule="auto"/>
        <w:rPr>
          <w:rFonts w:ascii="Segoe UI" w:hAnsi="Segoe UI" w:cs="Segoe UI"/>
          <w:sz w:val="22"/>
          <w:szCs w:val="22"/>
        </w:rPr>
      </w:pPr>
      <w:r>
        <w:rPr>
          <w:rFonts w:ascii="Segoe UI" w:hAnsi="Segoe UI" w:cs="Segoe UI"/>
          <w:sz w:val="22"/>
          <w:szCs w:val="22"/>
        </w:rPr>
        <w:t>Očekávané důsledky</w:t>
      </w:r>
      <w:r w:rsidRPr="00812A44">
        <w:rPr>
          <w:rFonts w:ascii="Segoe UI" w:hAnsi="Segoe UI" w:cs="Segoe UI"/>
          <w:sz w:val="22"/>
          <w:szCs w:val="22"/>
        </w:rPr>
        <w:br w:type="page"/>
      </w:r>
    </w:p>
    <w:p w14:paraId="277EE82C" w14:textId="77777777" w:rsidR="00037BAA" w:rsidRDefault="00037BAA" w:rsidP="00037BAA">
      <w:pPr>
        <w:spacing w:after="0" w:line="240" w:lineRule="auto"/>
        <w:rPr>
          <w:rFonts w:ascii="Segoe UI" w:hAnsi="Segoe UI" w:cs="Segoe UI"/>
          <w:sz w:val="22"/>
          <w:szCs w:val="22"/>
        </w:rPr>
      </w:pPr>
      <w:r w:rsidRPr="004224A3">
        <w:rPr>
          <w:rFonts w:ascii="Segoe UI" w:hAnsi="Segoe UI" w:cs="Segoe UI"/>
          <w:sz w:val="22"/>
          <w:szCs w:val="22"/>
        </w:rPr>
        <w:t>2. Specifikace dílčího plnění č.j. …………..</w:t>
      </w:r>
    </w:p>
    <w:p w14:paraId="4A9D95A2" w14:textId="77777777" w:rsidR="00037BAA" w:rsidRPr="00812A44" w:rsidRDefault="00037BAA" w:rsidP="00037BAA">
      <w:pPr>
        <w:spacing w:after="0" w:line="240" w:lineRule="auto"/>
        <w:jc w:val="center"/>
        <w:rPr>
          <w:rFonts w:ascii="Segoe UI" w:hAnsi="Segoe UI" w:cs="Segoe UI"/>
          <w:sz w:val="18"/>
          <w:szCs w:val="18"/>
        </w:rPr>
      </w:pPr>
    </w:p>
    <w:p w14:paraId="1A8243CB" w14:textId="77777777" w:rsidR="00037BAA" w:rsidRPr="00812A44" w:rsidRDefault="00037BAA" w:rsidP="00037BAA">
      <w:pPr>
        <w:spacing w:after="0" w:line="240" w:lineRule="auto"/>
        <w:jc w:val="center"/>
        <w:rPr>
          <w:rFonts w:ascii="Segoe UI" w:hAnsi="Segoe UI" w:cs="Segoe UI"/>
          <w:sz w:val="18"/>
          <w:szCs w:val="18"/>
        </w:rPr>
      </w:pPr>
      <w:r w:rsidRPr="00812A44">
        <w:rPr>
          <w:rFonts w:ascii="Segoe UI" w:hAnsi="Segoe UI" w:cs="Segoe UI"/>
          <w:sz w:val="18"/>
          <w:szCs w:val="18"/>
        </w:rPr>
        <w:t xml:space="preserve">(Ke </w:t>
      </w:r>
      <w:r>
        <w:rPr>
          <w:rFonts w:ascii="Segoe UI" w:hAnsi="Segoe UI" w:cs="Segoe UI"/>
          <w:sz w:val="18"/>
          <w:szCs w:val="18"/>
        </w:rPr>
        <w:t>S</w:t>
      </w:r>
      <w:r w:rsidRPr="00812A44">
        <w:rPr>
          <w:rFonts w:ascii="Segoe UI" w:hAnsi="Segoe UI" w:cs="Segoe UI"/>
          <w:sz w:val="18"/>
          <w:szCs w:val="18"/>
        </w:rPr>
        <w:t>mlouvě o technické a konzultační podpoře a rozvoji systému ePasy)</w:t>
      </w:r>
    </w:p>
    <w:p w14:paraId="126F715B" w14:textId="77777777" w:rsidR="00037BAA" w:rsidRDefault="00037BAA" w:rsidP="00037BAA">
      <w:pPr>
        <w:spacing w:after="0" w:line="240" w:lineRule="auto"/>
        <w:rPr>
          <w:rFonts w:ascii="Segoe UI" w:hAnsi="Segoe UI" w:cs="Segoe UI"/>
          <w:sz w:val="22"/>
          <w:szCs w:val="22"/>
        </w:rPr>
      </w:pPr>
    </w:p>
    <w:p w14:paraId="585C62C9" w14:textId="77777777" w:rsidR="00037BAA" w:rsidRDefault="00037BAA" w:rsidP="00037BAA">
      <w:pPr>
        <w:spacing w:after="0" w:line="240" w:lineRule="auto"/>
        <w:rPr>
          <w:rFonts w:ascii="Segoe UI" w:hAnsi="Segoe UI" w:cs="Segoe UI"/>
          <w:sz w:val="22"/>
          <w:szCs w:val="22"/>
        </w:rPr>
      </w:pPr>
    </w:p>
    <w:p w14:paraId="6B4691BB" w14:textId="77777777" w:rsidR="00037BAA" w:rsidRPr="00812A44" w:rsidRDefault="00037BAA" w:rsidP="00331C04">
      <w:pPr>
        <w:pStyle w:val="Odstavecseseznamem"/>
        <w:numPr>
          <w:ilvl w:val="1"/>
          <w:numId w:val="21"/>
        </w:numPr>
        <w:spacing w:after="0" w:line="240" w:lineRule="auto"/>
        <w:rPr>
          <w:rFonts w:ascii="Segoe UI" w:hAnsi="Segoe UI" w:cs="Segoe UI"/>
          <w:sz w:val="22"/>
          <w:szCs w:val="22"/>
        </w:rPr>
      </w:pPr>
      <w:r>
        <w:rPr>
          <w:rFonts w:ascii="Segoe UI" w:hAnsi="Segoe UI" w:cs="Segoe UI"/>
          <w:sz w:val="22"/>
          <w:szCs w:val="22"/>
        </w:rPr>
        <w:t>Popis dílčího plnění</w:t>
      </w:r>
    </w:p>
    <w:p w14:paraId="0D51B589" w14:textId="77777777" w:rsidR="00037BAA" w:rsidRPr="00812A44" w:rsidRDefault="00037BAA" w:rsidP="00037BAA">
      <w:pPr>
        <w:spacing w:after="0" w:line="240" w:lineRule="auto"/>
        <w:rPr>
          <w:rFonts w:ascii="Segoe UI" w:hAnsi="Segoe UI" w:cs="Segoe UI"/>
          <w:sz w:val="22"/>
          <w:szCs w:val="22"/>
        </w:rPr>
      </w:pPr>
    </w:p>
    <w:p w14:paraId="12AE1354" w14:textId="77777777" w:rsidR="00037BAA" w:rsidRPr="00812A44" w:rsidRDefault="00037BAA" w:rsidP="00037BAA">
      <w:pPr>
        <w:spacing w:after="0" w:line="240" w:lineRule="auto"/>
        <w:rPr>
          <w:rFonts w:ascii="Segoe UI" w:hAnsi="Segoe UI" w:cs="Segoe UI"/>
          <w:sz w:val="22"/>
          <w:szCs w:val="22"/>
        </w:rPr>
      </w:pPr>
    </w:p>
    <w:p w14:paraId="3B2826BA" w14:textId="77777777" w:rsidR="00037BAA" w:rsidRDefault="00037BAA" w:rsidP="00331C04">
      <w:pPr>
        <w:pStyle w:val="Odstavecseseznamem"/>
        <w:numPr>
          <w:ilvl w:val="1"/>
          <w:numId w:val="21"/>
        </w:numPr>
        <w:spacing w:after="0" w:line="240" w:lineRule="auto"/>
        <w:rPr>
          <w:rFonts w:ascii="Segoe UI" w:hAnsi="Segoe UI" w:cs="Segoe UI"/>
          <w:sz w:val="22"/>
          <w:szCs w:val="22"/>
        </w:rPr>
      </w:pPr>
      <w:r>
        <w:rPr>
          <w:rFonts w:ascii="Segoe UI" w:hAnsi="Segoe UI" w:cs="Segoe UI"/>
          <w:sz w:val="22"/>
          <w:szCs w:val="22"/>
        </w:rPr>
        <w:t>Harmonogram plnění</w:t>
      </w:r>
    </w:p>
    <w:p w14:paraId="0E6283AB" w14:textId="77777777" w:rsidR="00037BAA" w:rsidRDefault="00037BAA" w:rsidP="00331C04">
      <w:pPr>
        <w:pStyle w:val="Odstavecseseznamem"/>
        <w:numPr>
          <w:ilvl w:val="2"/>
          <w:numId w:val="21"/>
        </w:numPr>
        <w:spacing w:after="0" w:line="240" w:lineRule="auto"/>
        <w:rPr>
          <w:rFonts w:ascii="Segoe UI" w:hAnsi="Segoe UI" w:cs="Segoe UI"/>
          <w:sz w:val="22"/>
          <w:szCs w:val="22"/>
        </w:rPr>
      </w:pPr>
      <w:r>
        <w:rPr>
          <w:rFonts w:ascii="Segoe UI" w:hAnsi="Segoe UI" w:cs="Segoe UI"/>
          <w:sz w:val="22"/>
          <w:szCs w:val="22"/>
        </w:rPr>
        <w:t>– Termín předání k testování</w:t>
      </w:r>
    </w:p>
    <w:p w14:paraId="7461DF48" w14:textId="77777777" w:rsidR="00037BAA" w:rsidRDefault="00037BAA" w:rsidP="00331C04">
      <w:pPr>
        <w:pStyle w:val="Odstavecseseznamem"/>
        <w:numPr>
          <w:ilvl w:val="2"/>
          <w:numId w:val="21"/>
        </w:numPr>
        <w:spacing w:after="0" w:line="240" w:lineRule="auto"/>
        <w:rPr>
          <w:rFonts w:ascii="Segoe UI" w:hAnsi="Segoe UI" w:cs="Segoe UI"/>
          <w:sz w:val="22"/>
          <w:szCs w:val="22"/>
        </w:rPr>
      </w:pPr>
      <w:r>
        <w:rPr>
          <w:rFonts w:ascii="Segoe UI" w:hAnsi="Segoe UI" w:cs="Segoe UI"/>
          <w:sz w:val="22"/>
          <w:szCs w:val="22"/>
        </w:rPr>
        <w:t>– Termín rutinního provozu</w:t>
      </w:r>
    </w:p>
    <w:p w14:paraId="69BFB4C8" w14:textId="77777777" w:rsidR="00037BAA" w:rsidRPr="00812A44" w:rsidRDefault="00037BAA" w:rsidP="00037BAA">
      <w:pPr>
        <w:pStyle w:val="Odstavecseseznamem"/>
        <w:rPr>
          <w:rFonts w:ascii="Segoe UI" w:hAnsi="Segoe UI" w:cs="Segoe UI"/>
          <w:sz w:val="22"/>
          <w:szCs w:val="22"/>
        </w:rPr>
      </w:pPr>
    </w:p>
    <w:p w14:paraId="7A873E96" w14:textId="77777777" w:rsidR="00037BAA" w:rsidRPr="00812A44" w:rsidRDefault="00037BAA" w:rsidP="00037BAA">
      <w:pPr>
        <w:spacing w:after="0" w:line="240" w:lineRule="auto"/>
        <w:rPr>
          <w:rFonts w:ascii="Segoe UI" w:hAnsi="Segoe UI" w:cs="Segoe UI"/>
          <w:sz w:val="22"/>
          <w:szCs w:val="22"/>
        </w:rPr>
      </w:pPr>
    </w:p>
    <w:p w14:paraId="3178E9D8" w14:textId="77777777" w:rsidR="00037BAA" w:rsidRDefault="00037BAA" w:rsidP="00331C04">
      <w:pPr>
        <w:pStyle w:val="Odstavecseseznamem"/>
        <w:numPr>
          <w:ilvl w:val="1"/>
          <w:numId w:val="21"/>
        </w:numPr>
        <w:spacing w:after="0" w:line="240" w:lineRule="auto"/>
        <w:rPr>
          <w:rFonts w:ascii="Segoe UI" w:hAnsi="Segoe UI" w:cs="Segoe UI"/>
          <w:sz w:val="22"/>
          <w:szCs w:val="22"/>
        </w:rPr>
      </w:pPr>
      <w:r>
        <w:rPr>
          <w:rFonts w:ascii="Segoe UI" w:hAnsi="Segoe UI" w:cs="Segoe UI"/>
          <w:sz w:val="22"/>
          <w:szCs w:val="22"/>
        </w:rPr>
        <w:t>Cena</w:t>
      </w:r>
    </w:p>
    <w:p w14:paraId="06AFC5EF" w14:textId="77777777" w:rsidR="00037BAA" w:rsidRDefault="00037BAA" w:rsidP="00037BAA">
      <w:pPr>
        <w:spacing w:after="0" w:line="240" w:lineRule="auto"/>
        <w:rPr>
          <w:rFonts w:ascii="Segoe UI" w:hAnsi="Segoe UI" w:cs="Segoe UI"/>
          <w:sz w:val="22"/>
          <w:szCs w:val="22"/>
        </w:rPr>
      </w:pPr>
    </w:p>
    <w:tbl>
      <w:tblPr>
        <w:tblStyle w:val="Mkatabulky"/>
        <w:tblpPr w:leftFromText="141" w:rightFromText="141" w:vertAnchor="text" w:horzAnchor="margin" w:tblpY="5"/>
        <w:tblW w:w="0" w:type="auto"/>
        <w:tblLook w:val="04A0" w:firstRow="1" w:lastRow="0" w:firstColumn="1" w:lastColumn="0" w:noHBand="0" w:noVBand="1"/>
      </w:tblPr>
      <w:tblGrid>
        <w:gridCol w:w="1294"/>
        <w:gridCol w:w="1294"/>
        <w:gridCol w:w="1294"/>
        <w:gridCol w:w="1295"/>
        <w:gridCol w:w="1294"/>
        <w:gridCol w:w="1294"/>
        <w:gridCol w:w="1295"/>
      </w:tblGrid>
      <w:tr w:rsidR="00037BAA" w14:paraId="365BA989" w14:textId="77777777" w:rsidTr="00037BAA">
        <w:tc>
          <w:tcPr>
            <w:tcW w:w="1294" w:type="dxa"/>
            <w:shd w:val="clear" w:color="auto" w:fill="D0CECE" w:themeFill="background2" w:themeFillShade="E6"/>
          </w:tcPr>
          <w:p w14:paraId="204919B9"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Změna</w:t>
            </w:r>
          </w:p>
        </w:tc>
        <w:tc>
          <w:tcPr>
            <w:tcW w:w="1294" w:type="dxa"/>
            <w:shd w:val="clear" w:color="auto" w:fill="D0CECE" w:themeFill="background2" w:themeFillShade="E6"/>
          </w:tcPr>
          <w:p w14:paraId="2F6C9504"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Analýza</w:t>
            </w:r>
          </w:p>
        </w:tc>
        <w:tc>
          <w:tcPr>
            <w:tcW w:w="1294" w:type="dxa"/>
            <w:shd w:val="clear" w:color="auto" w:fill="D0CECE" w:themeFill="background2" w:themeFillShade="E6"/>
          </w:tcPr>
          <w:p w14:paraId="739D86E1"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Vývoj, U</w:t>
            </w:r>
            <w:r>
              <w:rPr>
                <w:rFonts w:ascii="Segoe UI" w:hAnsi="Segoe UI" w:cs="Segoe UI"/>
                <w:b/>
                <w:sz w:val="22"/>
                <w:szCs w:val="22"/>
              </w:rPr>
              <w:t>nit t</w:t>
            </w:r>
            <w:r w:rsidRPr="00812A44">
              <w:rPr>
                <w:rFonts w:ascii="Segoe UI" w:hAnsi="Segoe UI" w:cs="Segoe UI"/>
                <w:b/>
                <w:sz w:val="22"/>
                <w:szCs w:val="22"/>
              </w:rPr>
              <w:t>esty</w:t>
            </w:r>
          </w:p>
        </w:tc>
        <w:tc>
          <w:tcPr>
            <w:tcW w:w="1295" w:type="dxa"/>
            <w:shd w:val="clear" w:color="auto" w:fill="D0CECE" w:themeFill="background2" w:themeFillShade="E6"/>
          </w:tcPr>
          <w:p w14:paraId="7D4C4A10"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Testování 1. kolo</w:t>
            </w:r>
          </w:p>
        </w:tc>
        <w:tc>
          <w:tcPr>
            <w:tcW w:w="1294" w:type="dxa"/>
            <w:shd w:val="clear" w:color="auto" w:fill="D0CECE" w:themeFill="background2" w:themeFillShade="E6"/>
          </w:tcPr>
          <w:p w14:paraId="72C25067"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Opravy, ladění</w:t>
            </w:r>
          </w:p>
        </w:tc>
        <w:tc>
          <w:tcPr>
            <w:tcW w:w="1294" w:type="dxa"/>
            <w:shd w:val="clear" w:color="auto" w:fill="D0CECE" w:themeFill="background2" w:themeFillShade="E6"/>
          </w:tcPr>
          <w:p w14:paraId="239384B8"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Testování</w:t>
            </w:r>
          </w:p>
          <w:p w14:paraId="6D573FB6"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2. kolo</w:t>
            </w:r>
          </w:p>
        </w:tc>
        <w:tc>
          <w:tcPr>
            <w:tcW w:w="1295" w:type="dxa"/>
            <w:shd w:val="clear" w:color="auto" w:fill="D0CECE" w:themeFill="background2" w:themeFillShade="E6"/>
          </w:tcPr>
          <w:p w14:paraId="47342426" w14:textId="77777777" w:rsidR="00037BAA" w:rsidRPr="00812A44" w:rsidRDefault="00037BAA" w:rsidP="00037BAA">
            <w:pPr>
              <w:spacing w:after="0" w:line="240" w:lineRule="auto"/>
              <w:rPr>
                <w:rFonts w:ascii="Segoe UI" w:hAnsi="Segoe UI" w:cs="Segoe UI"/>
                <w:b/>
                <w:sz w:val="22"/>
                <w:szCs w:val="22"/>
              </w:rPr>
            </w:pPr>
            <w:r w:rsidRPr="00812A44">
              <w:rPr>
                <w:rFonts w:ascii="Segoe UI" w:hAnsi="Segoe UI" w:cs="Segoe UI"/>
                <w:b/>
                <w:sz w:val="22"/>
                <w:szCs w:val="22"/>
              </w:rPr>
              <w:t>Celkem</w:t>
            </w:r>
          </w:p>
        </w:tc>
      </w:tr>
      <w:tr w:rsidR="00037BAA" w14:paraId="4007236A" w14:textId="77777777" w:rsidTr="00037BAA">
        <w:tc>
          <w:tcPr>
            <w:tcW w:w="1294" w:type="dxa"/>
          </w:tcPr>
          <w:p w14:paraId="7583BD8A" w14:textId="77777777" w:rsidR="00037BAA" w:rsidRDefault="00037BAA" w:rsidP="00037BAA">
            <w:pPr>
              <w:spacing w:after="0" w:line="240" w:lineRule="auto"/>
              <w:rPr>
                <w:rFonts w:ascii="Segoe UI" w:hAnsi="Segoe UI" w:cs="Segoe UI"/>
                <w:sz w:val="22"/>
                <w:szCs w:val="22"/>
              </w:rPr>
            </w:pPr>
          </w:p>
        </w:tc>
        <w:tc>
          <w:tcPr>
            <w:tcW w:w="1294" w:type="dxa"/>
          </w:tcPr>
          <w:p w14:paraId="5A0B4FFE" w14:textId="77777777" w:rsidR="00037BAA" w:rsidRDefault="00037BAA" w:rsidP="00037BAA">
            <w:pPr>
              <w:spacing w:after="0" w:line="240" w:lineRule="auto"/>
              <w:rPr>
                <w:rFonts w:ascii="Segoe UI" w:hAnsi="Segoe UI" w:cs="Segoe UI"/>
                <w:sz w:val="22"/>
                <w:szCs w:val="22"/>
              </w:rPr>
            </w:pPr>
          </w:p>
        </w:tc>
        <w:tc>
          <w:tcPr>
            <w:tcW w:w="1294" w:type="dxa"/>
          </w:tcPr>
          <w:p w14:paraId="7F089CA9" w14:textId="77777777" w:rsidR="00037BAA" w:rsidRDefault="00037BAA" w:rsidP="00037BAA">
            <w:pPr>
              <w:spacing w:after="0" w:line="240" w:lineRule="auto"/>
              <w:rPr>
                <w:rFonts w:ascii="Segoe UI" w:hAnsi="Segoe UI" w:cs="Segoe UI"/>
                <w:sz w:val="22"/>
                <w:szCs w:val="22"/>
              </w:rPr>
            </w:pPr>
          </w:p>
        </w:tc>
        <w:tc>
          <w:tcPr>
            <w:tcW w:w="1295" w:type="dxa"/>
          </w:tcPr>
          <w:p w14:paraId="086EF3FD" w14:textId="77777777" w:rsidR="00037BAA" w:rsidRDefault="00037BAA" w:rsidP="00037BAA">
            <w:pPr>
              <w:spacing w:after="0" w:line="240" w:lineRule="auto"/>
              <w:rPr>
                <w:rFonts w:ascii="Segoe UI" w:hAnsi="Segoe UI" w:cs="Segoe UI"/>
                <w:sz w:val="22"/>
                <w:szCs w:val="22"/>
              </w:rPr>
            </w:pPr>
          </w:p>
        </w:tc>
        <w:tc>
          <w:tcPr>
            <w:tcW w:w="1294" w:type="dxa"/>
          </w:tcPr>
          <w:p w14:paraId="2392D64D" w14:textId="77777777" w:rsidR="00037BAA" w:rsidRDefault="00037BAA" w:rsidP="00037BAA">
            <w:pPr>
              <w:spacing w:after="0" w:line="240" w:lineRule="auto"/>
              <w:rPr>
                <w:rFonts w:ascii="Segoe UI" w:hAnsi="Segoe UI" w:cs="Segoe UI"/>
                <w:sz w:val="22"/>
                <w:szCs w:val="22"/>
              </w:rPr>
            </w:pPr>
          </w:p>
        </w:tc>
        <w:tc>
          <w:tcPr>
            <w:tcW w:w="1294" w:type="dxa"/>
          </w:tcPr>
          <w:p w14:paraId="533413F3" w14:textId="77777777" w:rsidR="00037BAA" w:rsidRDefault="00037BAA" w:rsidP="00037BAA">
            <w:pPr>
              <w:spacing w:after="0" w:line="240" w:lineRule="auto"/>
              <w:rPr>
                <w:rFonts w:ascii="Segoe UI" w:hAnsi="Segoe UI" w:cs="Segoe UI"/>
                <w:sz w:val="22"/>
                <w:szCs w:val="22"/>
              </w:rPr>
            </w:pPr>
          </w:p>
        </w:tc>
        <w:tc>
          <w:tcPr>
            <w:tcW w:w="1295" w:type="dxa"/>
          </w:tcPr>
          <w:p w14:paraId="0FEE322A" w14:textId="77777777" w:rsidR="00037BAA" w:rsidRDefault="00037BAA" w:rsidP="00037BAA">
            <w:pPr>
              <w:spacing w:after="0" w:line="240" w:lineRule="auto"/>
              <w:rPr>
                <w:rFonts w:ascii="Segoe UI" w:hAnsi="Segoe UI" w:cs="Segoe UI"/>
                <w:sz w:val="22"/>
                <w:szCs w:val="22"/>
              </w:rPr>
            </w:pPr>
          </w:p>
        </w:tc>
      </w:tr>
      <w:tr w:rsidR="00037BAA" w14:paraId="794ECCD3" w14:textId="77777777" w:rsidTr="00037BAA">
        <w:tc>
          <w:tcPr>
            <w:tcW w:w="1294" w:type="dxa"/>
          </w:tcPr>
          <w:p w14:paraId="6CE66F26" w14:textId="77777777" w:rsidR="00037BAA" w:rsidRDefault="00037BAA" w:rsidP="00037BAA">
            <w:pPr>
              <w:spacing w:after="0" w:line="240" w:lineRule="auto"/>
              <w:rPr>
                <w:rFonts w:ascii="Segoe UI" w:hAnsi="Segoe UI" w:cs="Segoe UI"/>
                <w:sz w:val="22"/>
                <w:szCs w:val="22"/>
              </w:rPr>
            </w:pPr>
          </w:p>
        </w:tc>
        <w:tc>
          <w:tcPr>
            <w:tcW w:w="1294" w:type="dxa"/>
          </w:tcPr>
          <w:p w14:paraId="5F42F63F" w14:textId="77777777" w:rsidR="00037BAA" w:rsidRDefault="00037BAA" w:rsidP="00037BAA">
            <w:pPr>
              <w:spacing w:after="0" w:line="240" w:lineRule="auto"/>
              <w:rPr>
                <w:rFonts w:ascii="Segoe UI" w:hAnsi="Segoe UI" w:cs="Segoe UI"/>
                <w:sz w:val="22"/>
                <w:szCs w:val="22"/>
              </w:rPr>
            </w:pPr>
          </w:p>
        </w:tc>
        <w:tc>
          <w:tcPr>
            <w:tcW w:w="1294" w:type="dxa"/>
          </w:tcPr>
          <w:p w14:paraId="26EDA907" w14:textId="77777777" w:rsidR="00037BAA" w:rsidRDefault="00037BAA" w:rsidP="00037BAA">
            <w:pPr>
              <w:spacing w:after="0" w:line="240" w:lineRule="auto"/>
              <w:rPr>
                <w:rFonts w:ascii="Segoe UI" w:hAnsi="Segoe UI" w:cs="Segoe UI"/>
                <w:sz w:val="22"/>
                <w:szCs w:val="22"/>
              </w:rPr>
            </w:pPr>
          </w:p>
        </w:tc>
        <w:tc>
          <w:tcPr>
            <w:tcW w:w="1295" w:type="dxa"/>
          </w:tcPr>
          <w:p w14:paraId="067A38BB" w14:textId="77777777" w:rsidR="00037BAA" w:rsidRDefault="00037BAA" w:rsidP="00037BAA">
            <w:pPr>
              <w:spacing w:after="0" w:line="240" w:lineRule="auto"/>
              <w:rPr>
                <w:rFonts w:ascii="Segoe UI" w:hAnsi="Segoe UI" w:cs="Segoe UI"/>
                <w:sz w:val="22"/>
                <w:szCs w:val="22"/>
              </w:rPr>
            </w:pPr>
          </w:p>
        </w:tc>
        <w:tc>
          <w:tcPr>
            <w:tcW w:w="1294" w:type="dxa"/>
          </w:tcPr>
          <w:p w14:paraId="19DF007A" w14:textId="77777777" w:rsidR="00037BAA" w:rsidRDefault="00037BAA" w:rsidP="00037BAA">
            <w:pPr>
              <w:spacing w:after="0" w:line="240" w:lineRule="auto"/>
              <w:rPr>
                <w:rFonts w:ascii="Segoe UI" w:hAnsi="Segoe UI" w:cs="Segoe UI"/>
                <w:sz w:val="22"/>
                <w:szCs w:val="22"/>
              </w:rPr>
            </w:pPr>
          </w:p>
        </w:tc>
        <w:tc>
          <w:tcPr>
            <w:tcW w:w="1294" w:type="dxa"/>
          </w:tcPr>
          <w:p w14:paraId="1B22180C" w14:textId="77777777" w:rsidR="00037BAA" w:rsidRDefault="00037BAA" w:rsidP="00037BAA">
            <w:pPr>
              <w:spacing w:after="0" w:line="240" w:lineRule="auto"/>
              <w:rPr>
                <w:rFonts w:ascii="Segoe UI" w:hAnsi="Segoe UI" w:cs="Segoe UI"/>
                <w:sz w:val="22"/>
                <w:szCs w:val="22"/>
              </w:rPr>
            </w:pPr>
          </w:p>
        </w:tc>
        <w:tc>
          <w:tcPr>
            <w:tcW w:w="1295" w:type="dxa"/>
          </w:tcPr>
          <w:p w14:paraId="06014207" w14:textId="77777777" w:rsidR="00037BAA" w:rsidRDefault="00037BAA" w:rsidP="00037BAA">
            <w:pPr>
              <w:spacing w:after="0" w:line="240" w:lineRule="auto"/>
              <w:rPr>
                <w:rFonts w:ascii="Segoe UI" w:hAnsi="Segoe UI" w:cs="Segoe UI"/>
                <w:sz w:val="22"/>
                <w:szCs w:val="22"/>
              </w:rPr>
            </w:pPr>
          </w:p>
        </w:tc>
      </w:tr>
      <w:tr w:rsidR="00037BAA" w14:paraId="3BFBC313" w14:textId="77777777" w:rsidTr="00037BAA">
        <w:tc>
          <w:tcPr>
            <w:tcW w:w="1294" w:type="dxa"/>
          </w:tcPr>
          <w:p w14:paraId="5F14A307" w14:textId="77777777" w:rsidR="00037BAA" w:rsidRDefault="00037BAA" w:rsidP="00037BAA">
            <w:pPr>
              <w:spacing w:after="0" w:line="240" w:lineRule="auto"/>
              <w:rPr>
                <w:rFonts w:ascii="Segoe UI" w:hAnsi="Segoe UI" w:cs="Segoe UI"/>
                <w:sz w:val="22"/>
                <w:szCs w:val="22"/>
              </w:rPr>
            </w:pPr>
          </w:p>
        </w:tc>
        <w:tc>
          <w:tcPr>
            <w:tcW w:w="1294" w:type="dxa"/>
          </w:tcPr>
          <w:p w14:paraId="35BF1E6F" w14:textId="77777777" w:rsidR="00037BAA" w:rsidRDefault="00037BAA" w:rsidP="00037BAA">
            <w:pPr>
              <w:spacing w:after="0" w:line="240" w:lineRule="auto"/>
              <w:rPr>
                <w:rFonts w:ascii="Segoe UI" w:hAnsi="Segoe UI" w:cs="Segoe UI"/>
                <w:sz w:val="22"/>
                <w:szCs w:val="22"/>
              </w:rPr>
            </w:pPr>
          </w:p>
        </w:tc>
        <w:tc>
          <w:tcPr>
            <w:tcW w:w="1294" w:type="dxa"/>
          </w:tcPr>
          <w:p w14:paraId="7FFF4876" w14:textId="77777777" w:rsidR="00037BAA" w:rsidRDefault="00037BAA" w:rsidP="00037BAA">
            <w:pPr>
              <w:spacing w:after="0" w:line="240" w:lineRule="auto"/>
              <w:rPr>
                <w:rFonts w:ascii="Segoe UI" w:hAnsi="Segoe UI" w:cs="Segoe UI"/>
                <w:sz w:val="22"/>
                <w:szCs w:val="22"/>
              </w:rPr>
            </w:pPr>
          </w:p>
        </w:tc>
        <w:tc>
          <w:tcPr>
            <w:tcW w:w="1295" w:type="dxa"/>
          </w:tcPr>
          <w:p w14:paraId="7F8BC349" w14:textId="77777777" w:rsidR="00037BAA" w:rsidRDefault="00037BAA" w:rsidP="00037BAA">
            <w:pPr>
              <w:spacing w:after="0" w:line="240" w:lineRule="auto"/>
              <w:rPr>
                <w:rFonts w:ascii="Segoe UI" w:hAnsi="Segoe UI" w:cs="Segoe UI"/>
                <w:sz w:val="22"/>
                <w:szCs w:val="22"/>
              </w:rPr>
            </w:pPr>
          </w:p>
        </w:tc>
        <w:tc>
          <w:tcPr>
            <w:tcW w:w="1294" w:type="dxa"/>
          </w:tcPr>
          <w:p w14:paraId="2FCFC16E" w14:textId="77777777" w:rsidR="00037BAA" w:rsidRDefault="00037BAA" w:rsidP="00037BAA">
            <w:pPr>
              <w:spacing w:after="0" w:line="240" w:lineRule="auto"/>
              <w:rPr>
                <w:rFonts w:ascii="Segoe UI" w:hAnsi="Segoe UI" w:cs="Segoe UI"/>
                <w:sz w:val="22"/>
                <w:szCs w:val="22"/>
              </w:rPr>
            </w:pPr>
          </w:p>
        </w:tc>
        <w:tc>
          <w:tcPr>
            <w:tcW w:w="1294" w:type="dxa"/>
          </w:tcPr>
          <w:p w14:paraId="503C60D1" w14:textId="77777777" w:rsidR="00037BAA" w:rsidRDefault="00037BAA" w:rsidP="00037BAA">
            <w:pPr>
              <w:spacing w:after="0" w:line="240" w:lineRule="auto"/>
              <w:rPr>
                <w:rFonts w:ascii="Segoe UI" w:hAnsi="Segoe UI" w:cs="Segoe UI"/>
                <w:sz w:val="22"/>
                <w:szCs w:val="22"/>
              </w:rPr>
            </w:pPr>
          </w:p>
        </w:tc>
        <w:tc>
          <w:tcPr>
            <w:tcW w:w="1295" w:type="dxa"/>
          </w:tcPr>
          <w:p w14:paraId="375B132F" w14:textId="77777777" w:rsidR="00037BAA" w:rsidRDefault="00037BAA" w:rsidP="00037BAA">
            <w:pPr>
              <w:spacing w:after="0" w:line="240" w:lineRule="auto"/>
              <w:rPr>
                <w:rFonts w:ascii="Segoe UI" w:hAnsi="Segoe UI" w:cs="Segoe UI"/>
                <w:sz w:val="22"/>
                <w:szCs w:val="22"/>
              </w:rPr>
            </w:pPr>
          </w:p>
        </w:tc>
      </w:tr>
      <w:tr w:rsidR="00037BAA" w14:paraId="1AFE6651" w14:textId="77777777" w:rsidTr="00037BAA">
        <w:tc>
          <w:tcPr>
            <w:tcW w:w="1294" w:type="dxa"/>
          </w:tcPr>
          <w:p w14:paraId="447770F1" w14:textId="77777777" w:rsidR="00037BAA" w:rsidRDefault="00037BAA" w:rsidP="00037BAA">
            <w:pPr>
              <w:spacing w:after="0" w:line="240" w:lineRule="auto"/>
              <w:rPr>
                <w:rFonts w:ascii="Segoe UI" w:hAnsi="Segoe UI" w:cs="Segoe UI"/>
                <w:sz w:val="22"/>
                <w:szCs w:val="22"/>
              </w:rPr>
            </w:pPr>
          </w:p>
        </w:tc>
        <w:tc>
          <w:tcPr>
            <w:tcW w:w="1294" w:type="dxa"/>
          </w:tcPr>
          <w:p w14:paraId="35349A81" w14:textId="77777777" w:rsidR="00037BAA" w:rsidRDefault="00037BAA" w:rsidP="00037BAA">
            <w:pPr>
              <w:spacing w:after="0" w:line="240" w:lineRule="auto"/>
              <w:rPr>
                <w:rFonts w:ascii="Segoe UI" w:hAnsi="Segoe UI" w:cs="Segoe UI"/>
                <w:sz w:val="22"/>
                <w:szCs w:val="22"/>
              </w:rPr>
            </w:pPr>
          </w:p>
        </w:tc>
        <w:tc>
          <w:tcPr>
            <w:tcW w:w="1294" w:type="dxa"/>
          </w:tcPr>
          <w:p w14:paraId="3E180F3F" w14:textId="77777777" w:rsidR="00037BAA" w:rsidRDefault="00037BAA" w:rsidP="00037BAA">
            <w:pPr>
              <w:spacing w:after="0" w:line="240" w:lineRule="auto"/>
              <w:rPr>
                <w:rFonts w:ascii="Segoe UI" w:hAnsi="Segoe UI" w:cs="Segoe UI"/>
                <w:sz w:val="22"/>
                <w:szCs w:val="22"/>
              </w:rPr>
            </w:pPr>
          </w:p>
        </w:tc>
        <w:tc>
          <w:tcPr>
            <w:tcW w:w="1295" w:type="dxa"/>
          </w:tcPr>
          <w:p w14:paraId="3C0DA932" w14:textId="77777777" w:rsidR="00037BAA" w:rsidRDefault="00037BAA" w:rsidP="00037BAA">
            <w:pPr>
              <w:spacing w:after="0" w:line="240" w:lineRule="auto"/>
              <w:rPr>
                <w:rFonts w:ascii="Segoe UI" w:hAnsi="Segoe UI" w:cs="Segoe UI"/>
                <w:sz w:val="22"/>
                <w:szCs w:val="22"/>
              </w:rPr>
            </w:pPr>
          </w:p>
        </w:tc>
        <w:tc>
          <w:tcPr>
            <w:tcW w:w="1294" w:type="dxa"/>
          </w:tcPr>
          <w:p w14:paraId="7320BDAD" w14:textId="77777777" w:rsidR="00037BAA" w:rsidRDefault="00037BAA" w:rsidP="00037BAA">
            <w:pPr>
              <w:spacing w:after="0" w:line="240" w:lineRule="auto"/>
              <w:rPr>
                <w:rFonts w:ascii="Segoe UI" w:hAnsi="Segoe UI" w:cs="Segoe UI"/>
                <w:sz w:val="22"/>
                <w:szCs w:val="22"/>
              </w:rPr>
            </w:pPr>
          </w:p>
        </w:tc>
        <w:tc>
          <w:tcPr>
            <w:tcW w:w="1294" w:type="dxa"/>
          </w:tcPr>
          <w:p w14:paraId="4A197FDF" w14:textId="77777777" w:rsidR="00037BAA" w:rsidRDefault="00037BAA" w:rsidP="00037BAA">
            <w:pPr>
              <w:spacing w:after="0" w:line="240" w:lineRule="auto"/>
              <w:rPr>
                <w:rFonts w:ascii="Segoe UI" w:hAnsi="Segoe UI" w:cs="Segoe UI"/>
                <w:sz w:val="22"/>
                <w:szCs w:val="22"/>
              </w:rPr>
            </w:pPr>
          </w:p>
        </w:tc>
        <w:tc>
          <w:tcPr>
            <w:tcW w:w="1295" w:type="dxa"/>
          </w:tcPr>
          <w:p w14:paraId="4F4B68C0" w14:textId="77777777" w:rsidR="00037BAA" w:rsidRDefault="00037BAA" w:rsidP="00037BAA">
            <w:pPr>
              <w:spacing w:after="0" w:line="240" w:lineRule="auto"/>
              <w:rPr>
                <w:rFonts w:ascii="Segoe UI" w:hAnsi="Segoe UI" w:cs="Segoe UI"/>
                <w:sz w:val="22"/>
                <w:szCs w:val="22"/>
              </w:rPr>
            </w:pPr>
          </w:p>
        </w:tc>
      </w:tr>
      <w:tr w:rsidR="00037BAA" w14:paraId="2C0B79B8" w14:textId="77777777" w:rsidTr="00037BAA">
        <w:tc>
          <w:tcPr>
            <w:tcW w:w="1294" w:type="dxa"/>
          </w:tcPr>
          <w:p w14:paraId="2CA7FFBA" w14:textId="77777777" w:rsidR="00037BAA" w:rsidRDefault="00037BAA" w:rsidP="00037BAA">
            <w:pPr>
              <w:spacing w:after="0" w:line="240" w:lineRule="auto"/>
              <w:rPr>
                <w:rFonts w:ascii="Segoe UI" w:hAnsi="Segoe UI" w:cs="Segoe UI"/>
                <w:sz w:val="22"/>
                <w:szCs w:val="22"/>
              </w:rPr>
            </w:pPr>
          </w:p>
        </w:tc>
        <w:tc>
          <w:tcPr>
            <w:tcW w:w="1294" w:type="dxa"/>
          </w:tcPr>
          <w:p w14:paraId="440A554B" w14:textId="77777777" w:rsidR="00037BAA" w:rsidRDefault="00037BAA" w:rsidP="00037BAA">
            <w:pPr>
              <w:spacing w:after="0" w:line="240" w:lineRule="auto"/>
              <w:rPr>
                <w:rFonts w:ascii="Segoe UI" w:hAnsi="Segoe UI" w:cs="Segoe UI"/>
                <w:sz w:val="22"/>
                <w:szCs w:val="22"/>
              </w:rPr>
            </w:pPr>
          </w:p>
        </w:tc>
        <w:tc>
          <w:tcPr>
            <w:tcW w:w="1294" w:type="dxa"/>
          </w:tcPr>
          <w:p w14:paraId="5B76E61A" w14:textId="77777777" w:rsidR="00037BAA" w:rsidRDefault="00037BAA" w:rsidP="00037BAA">
            <w:pPr>
              <w:spacing w:after="0" w:line="240" w:lineRule="auto"/>
              <w:rPr>
                <w:rFonts w:ascii="Segoe UI" w:hAnsi="Segoe UI" w:cs="Segoe UI"/>
                <w:sz w:val="22"/>
                <w:szCs w:val="22"/>
              </w:rPr>
            </w:pPr>
          </w:p>
        </w:tc>
        <w:tc>
          <w:tcPr>
            <w:tcW w:w="1295" w:type="dxa"/>
          </w:tcPr>
          <w:p w14:paraId="7B6654B3" w14:textId="77777777" w:rsidR="00037BAA" w:rsidRDefault="00037BAA" w:rsidP="00037BAA">
            <w:pPr>
              <w:spacing w:after="0" w:line="240" w:lineRule="auto"/>
              <w:rPr>
                <w:rFonts w:ascii="Segoe UI" w:hAnsi="Segoe UI" w:cs="Segoe UI"/>
                <w:sz w:val="22"/>
                <w:szCs w:val="22"/>
              </w:rPr>
            </w:pPr>
          </w:p>
        </w:tc>
        <w:tc>
          <w:tcPr>
            <w:tcW w:w="1294" w:type="dxa"/>
          </w:tcPr>
          <w:p w14:paraId="1FCC4E64" w14:textId="77777777" w:rsidR="00037BAA" w:rsidRDefault="00037BAA" w:rsidP="00037BAA">
            <w:pPr>
              <w:spacing w:after="0" w:line="240" w:lineRule="auto"/>
              <w:rPr>
                <w:rFonts w:ascii="Segoe UI" w:hAnsi="Segoe UI" w:cs="Segoe UI"/>
                <w:sz w:val="22"/>
                <w:szCs w:val="22"/>
              </w:rPr>
            </w:pPr>
          </w:p>
        </w:tc>
        <w:tc>
          <w:tcPr>
            <w:tcW w:w="1294" w:type="dxa"/>
          </w:tcPr>
          <w:p w14:paraId="7BE81370" w14:textId="77777777" w:rsidR="00037BAA" w:rsidRDefault="00037BAA" w:rsidP="00037BAA">
            <w:pPr>
              <w:spacing w:after="0" w:line="240" w:lineRule="auto"/>
              <w:rPr>
                <w:rFonts w:ascii="Segoe UI" w:hAnsi="Segoe UI" w:cs="Segoe UI"/>
                <w:sz w:val="22"/>
                <w:szCs w:val="22"/>
              </w:rPr>
            </w:pPr>
          </w:p>
        </w:tc>
        <w:tc>
          <w:tcPr>
            <w:tcW w:w="1295" w:type="dxa"/>
          </w:tcPr>
          <w:p w14:paraId="113EA9F9" w14:textId="77777777" w:rsidR="00037BAA" w:rsidRDefault="00037BAA" w:rsidP="00037BAA">
            <w:pPr>
              <w:spacing w:after="0" w:line="240" w:lineRule="auto"/>
              <w:rPr>
                <w:rFonts w:ascii="Segoe UI" w:hAnsi="Segoe UI" w:cs="Segoe UI"/>
                <w:sz w:val="22"/>
                <w:szCs w:val="22"/>
              </w:rPr>
            </w:pPr>
          </w:p>
        </w:tc>
      </w:tr>
      <w:tr w:rsidR="00037BAA" w14:paraId="5BAE513A" w14:textId="77777777" w:rsidTr="00037BAA">
        <w:tc>
          <w:tcPr>
            <w:tcW w:w="1294" w:type="dxa"/>
          </w:tcPr>
          <w:p w14:paraId="4F494D87" w14:textId="77777777" w:rsidR="00037BAA" w:rsidRDefault="00037BAA" w:rsidP="00037BAA">
            <w:pPr>
              <w:spacing w:after="0" w:line="240" w:lineRule="auto"/>
              <w:rPr>
                <w:rFonts w:ascii="Segoe UI" w:hAnsi="Segoe UI" w:cs="Segoe UI"/>
                <w:sz w:val="22"/>
                <w:szCs w:val="22"/>
              </w:rPr>
            </w:pPr>
          </w:p>
        </w:tc>
        <w:tc>
          <w:tcPr>
            <w:tcW w:w="1294" w:type="dxa"/>
          </w:tcPr>
          <w:p w14:paraId="4A300B09" w14:textId="77777777" w:rsidR="00037BAA" w:rsidRDefault="00037BAA" w:rsidP="00037BAA">
            <w:pPr>
              <w:spacing w:after="0" w:line="240" w:lineRule="auto"/>
              <w:rPr>
                <w:rFonts w:ascii="Segoe UI" w:hAnsi="Segoe UI" w:cs="Segoe UI"/>
                <w:sz w:val="22"/>
                <w:szCs w:val="22"/>
              </w:rPr>
            </w:pPr>
          </w:p>
        </w:tc>
        <w:tc>
          <w:tcPr>
            <w:tcW w:w="1294" w:type="dxa"/>
          </w:tcPr>
          <w:p w14:paraId="30242DB0" w14:textId="77777777" w:rsidR="00037BAA" w:rsidRDefault="00037BAA" w:rsidP="00037BAA">
            <w:pPr>
              <w:spacing w:after="0" w:line="240" w:lineRule="auto"/>
              <w:rPr>
                <w:rFonts w:ascii="Segoe UI" w:hAnsi="Segoe UI" w:cs="Segoe UI"/>
                <w:sz w:val="22"/>
                <w:szCs w:val="22"/>
              </w:rPr>
            </w:pPr>
          </w:p>
        </w:tc>
        <w:tc>
          <w:tcPr>
            <w:tcW w:w="1295" w:type="dxa"/>
          </w:tcPr>
          <w:p w14:paraId="76F99579" w14:textId="77777777" w:rsidR="00037BAA" w:rsidRDefault="00037BAA" w:rsidP="00037BAA">
            <w:pPr>
              <w:spacing w:after="0" w:line="240" w:lineRule="auto"/>
              <w:rPr>
                <w:rFonts w:ascii="Segoe UI" w:hAnsi="Segoe UI" w:cs="Segoe UI"/>
                <w:sz w:val="22"/>
                <w:szCs w:val="22"/>
              </w:rPr>
            </w:pPr>
          </w:p>
        </w:tc>
        <w:tc>
          <w:tcPr>
            <w:tcW w:w="1294" w:type="dxa"/>
          </w:tcPr>
          <w:p w14:paraId="5FE8294F" w14:textId="77777777" w:rsidR="00037BAA" w:rsidRDefault="00037BAA" w:rsidP="00037BAA">
            <w:pPr>
              <w:spacing w:after="0" w:line="240" w:lineRule="auto"/>
              <w:rPr>
                <w:rFonts w:ascii="Segoe UI" w:hAnsi="Segoe UI" w:cs="Segoe UI"/>
                <w:sz w:val="22"/>
                <w:szCs w:val="22"/>
              </w:rPr>
            </w:pPr>
          </w:p>
        </w:tc>
        <w:tc>
          <w:tcPr>
            <w:tcW w:w="1294" w:type="dxa"/>
          </w:tcPr>
          <w:p w14:paraId="68859A55" w14:textId="77777777" w:rsidR="00037BAA" w:rsidRDefault="00037BAA" w:rsidP="00037BAA">
            <w:pPr>
              <w:spacing w:after="0" w:line="240" w:lineRule="auto"/>
              <w:rPr>
                <w:rFonts w:ascii="Segoe UI" w:hAnsi="Segoe UI" w:cs="Segoe UI"/>
                <w:sz w:val="22"/>
                <w:szCs w:val="22"/>
              </w:rPr>
            </w:pPr>
          </w:p>
        </w:tc>
        <w:tc>
          <w:tcPr>
            <w:tcW w:w="1295" w:type="dxa"/>
          </w:tcPr>
          <w:p w14:paraId="687E9887" w14:textId="77777777" w:rsidR="00037BAA" w:rsidRDefault="00037BAA" w:rsidP="00037BAA">
            <w:pPr>
              <w:spacing w:after="0" w:line="240" w:lineRule="auto"/>
              <w:rPr>
                <w:rFonts w:ascii="Segoe UI" w:hAnsi="Segoe UI" w:cs="Segoe UI"/>
                <w:sz w:val="22"/>
                <w:szCs w:val="22"/>
              </w:rPr>
            </w:pPr>
          </w:p>
        </w:tc>
      </w:tr>
      <w:tr w:rsidR="00037BAA" w14:paraId="0396DB45" w14:textId="77777777" w:rsidTr="00037BAA">
        <w:tc>
          <w:tcPr>
            <w:tcW w:w="1294" w:type="dxa"/>
          </w:tcPr>
          <w:p w14:paraId="496F0446" w14:textId="77777777" w:rsidR="00037BAA" w:rsidRPr="00812A44" w:rsidRDefault="00037BAA" w:rsidP="00037BAA">
            <w:pPr>
              <w:spacing w:after="0" w:line="240" w:lineRule="auto"/>
              <w:rPr>
                <w:rFonts w:ascii="Segoe UI" w:hAnsi="Segoe UI" w:cs="Segoe UI"/>
                <w:b/>
                <w:i/>
                <w:sz w:val="22"/>
                <w:szCs w:val="22"/>
              </w:rPr>
            </w:pPr>
            <w:r w:rsidRPr="00812A44">
              <w:rPr>
                <w:rFonts w:ascii="Segoe UI" w:hAnsi="Segoe UI" w:cs="Segoe UI"/>
                <w:b/>
                <w:i/>
                <w:sz w:val="22"/>
                <w:szCs w:val="22"/>
              </w:rPr>
              <w:t>Celkem</w:t>
            </w:r>
          </w:p>
        </w:tc>
        <w:tc>
          <w:tcPr>
            <w:tcW w:w="1294" w:type="dxa"/>
          </w:tcPr>
          <w:p w14:paraId="4303C1FA" w14:textId="77777777" w:rsidR="00037BAA" w:rsidRDefault="00037BAA" w:rsidP="00037BAA">
            <w:pPr>
              <w:spacing w:after="0" w:line="240" w:lineRule="auto"/>
              <w:rPr>
                <w:rFonts w:ascii="Segoe UI" w:hAnsi="Segoe UI" w:cs="Segoe UI"/>
                <w:sz w:val="22"/>
                <w:szCs w:val="22"/>
              </w:rPr>
            </w:pPr>
          </w:p>
        </w:tc>
        <w:tc>
          <w:tcPr>
            <w:tcW w:w="1294" w:type="dxa"/>
          </w:tcPr>
          <w:p w14:paraId="023577C7" w14:textId="77777777" w:rsidR="00037BAA" w:rsidRDefault="00037BAA" w:rsidP="00037BAA">
            <w:pPr>
              <w:spacing w:after="0" w:line="240" w:lineRule="auto"/>
              <w:rPr>
                <w:rFonts w:ascii="Segoe UI" w:hAnsi="Segoe UI" w:cs="Segoe UI"/>
                <w:sz w:val="22"/>
                <w:szCs w:val="22"/>
              </w:rPr>
            </w:pPr>
          </w:p>
        </w:tc>
        <w:tc>
          <w:tcPr>
            <w:tcW w:w="1295" w:type="dxa"/>
          </w:tcPr>
          <w:p w14:paraId="5840CC9B" w14:textId="77777777" w:rsidR="00037BAA" w:rsidRDefault="00037BAA" w:rsidP="00037BAA">
            <w:pPr>
              <w:spacing w:after="0" w:line="240" w:lineRule="auto"/>
              <w:rPr>
                <w:rFonts w:ascii="Segoe UI" w:hAnsi="Segoe UI" w:cs="Segoe UI"/>
                <w:sz w:val="22"/>
                <w:szCs w:val="22"/>
              </w:rPr>
            </w:pPr>
          </w:p>
        </w:tc>
        <w:tc>
          <w:tcPr>
            <w:tcW w:w="1294" w:type="dxa"/>
          </w:tcPr>
          <w:p w14:paraId="48F642CF" w14:textId="77777777" w:rsidR="00037BAA" w:rsidRDefault="00037BAA" w:rsidP="00037BAA">
            <w:pPr>
              <w:spacing w:after="0" w:line="240" w:lineRule="auto"/>
              <w:rPr>
                <w:rFonts w:ascii="Segoe UI" w:hAnsi="Segoe UI" w:cs="Segoe UI"/>
                <w:sz w:val="22"/>
                <w:szCs w:val="22"/>
              </w:rPr>
            </w:pPr>
          </w:p>
        </w:tc>
        <w:tc>
          <w:tcPr>
            <w:tcW w:w="1294" w:type="dxa"/>
          </w:tcPr>
          <w:p w14:paraId="2A6DCA47" w14:textId="77777777" w:rsidR="00037BAA" w:rsidRDefault="00037BAA" w:rsidP="00037BAA">
            <w:pPr>
              <w:spacing w:after="0" w:line="240" w:lineRule="auto"/>
              <w:rPr>
                <w:rFonts w:ascii="Segoe UI" w:hAnsi="Segoe UI" w:cs="Segoe UI"/>
                <w:sz w:val="22"/>
                <w:szCs w:val="22"/>
              </w:rPr>
            </w:pPr>
          </w:p>
        </w:tc>
        <w:tc>
          <w:tcPr>
            <w:tcW w:w="1295" w:type="dxa"/>
          </w:tcPr>
          <w:p w14:paraId="50F5DFC8" w14:textId="77777777" w:rsidR="00037BAA" w:rsidRDefault="00037BAA" w:rsidP="00037BAA">
            <w:pPr>
              <w:spacing w:after="0" w:line="240" w:lineRule="auto"/>
              <w:rPr>
                <w:rFonts w:ascii="Segoe UI" w:hAnsi="Segoe UI" w:cs="Segoe UI"/>
                <w:sz w:val="22"/>
                <w:szCs w:val="22"/>
              </w:rPr>
            </w:pPr>
          </w:p>
        </w:tc>
      </w:tr>
    </w:tbl>
    <w:p w14:paraId="4D6690DA" w14:textId="77777777" w:rsidR="00037BAA" w:rsidRPr="00812A44" w:rsidRDefault="00037BAA" w:rsidP="00037BAA">
      <w:pPr>
        <w:spacing w:after="0" w:line="240" w:lineRule="auto"/>
        <w:rPr>
          <w:rFonts w:ascii="Segoe UI" w:hAnsi="Segoe UI" w:cs="Segoe UI"/>
          <w:sz w:val="22"/>
          <w:szCs w:val="22"/>
        </w:rPr>
      </w:pPr>
    </w:p>
    <w:p w14:paraId="72CFCA2B" w14:textId="77777777" w:rsidR="00037BAA" w:rsidRDefault="00037BAA" w:rsidP="00331C04">
      <w:pPr>
        <w:pStyle w:val="Odstavecseseznamem"/>
        <w:numPr>
          <w:ilvl w:val="1"/>
          <w:numId w:val="21"/>
        </w:numPr>
        <w:spacing w:after="0" w:line="240" w:lineRule="auto"/>
        <w:rPr>
          <w:rFonts w:ascii="Segoe UI" w:hAnsi="Segoe UI" w:cs="Segoe UI"/>
          <w:sz w:val="22"/>
          <w:szCs w:val="22"/>
        </w:rPr>
      </w:pPr>
      <w:r>
        <w:rPr>
          <w:rFonts w:ascii="Segoe UI" w:hAnsi="Segoe UI" w:cs="Segoe UI"/>
          <w:sz w:val="22"/>
          <w:szCs w:val="22"/>
        </w:rPr>
        <w:t>Specifická součinnost Objednatele</w:t>
      </w:r>
    </w:p>
    <w:p w14:paraId="288BBEB2" w14:textId="77777777" w:rsidR="00037BAA" w:rsidRDefault="00037BAA" w:rsidP="00037BAA">
      <w:pPr>
        <w:spacing w:after="0" w:line="240" w:lineRule="auto"/>
        <w:rPr>
          <w:rFonts w:ascii="Segoe UI" w:hAnsi="Segoe UI" w:cs="Segoe UI"/>
          <w:sz w:val="22"/>
          <w:szCs w:val="22"/>
        </w:rPr>
      </w:pPr>
    </w:p>
    <w:p w14:paraId="141F7BDF" w14:textId="77777777" w:rsidR="00037BAA" w:rsidRPr="00812A44" w:rsidRDefault="00037BAA" w:rsidP="00037BAA">
      <w:pPr>
        <w:spacing w:after="0" w:line="240" w:lineRule="auto"/>
        <w:rPr>
          <w:rFonts w:ascii="Segoe UI" w:hAnsi="Segoe UI" w:cs="Segoe UI"/>
          <w:sz w:val="22"/>
          <w:szCs w:val="22"/>
        </w:rPr>
      </w:pPr>
    </w:p>
    <w:p w14:paraId="16DFDF40" w14:textId="77777777" w:rsidR="00037BAA" w:rsidRDefault="00037BAA" w:rsidP="00331C04">
      <w:pPr>
        <w:pStyle w:val="Odstavecseseznamem"/>
        <w:numPr>
          <w:ilvl w:val="1"/>
          <w:numId w:val="21"/>
        </w:numPr>
        <w:spacing w:after="0" w:line="240" w:lineRule="auto"/>
        <w:rPr>
          <w:rFonts w:ascii="Segoe UI" w:hAnsi="Segoe UI" w:cs="Segoe UI"/>
          <w:sz w:val="22"/>
          <w:szCs w:val="22"/>
        </w:rPr>
      </w:pPr>
      <w:r>
        <w:rPr>
          <w:rFonts w:ascii="Segoe UI" w:hAnsi="Segoe UI" w:cs="Segoe UI"/>
          <w:sz w:val="22"/>
          <w:szCs w:val="22"/>
        </w:rPr>
        <w:t>Ostatní</w:t>
      </w:r>
    </w:p>
    <w:p w14:paraId="2584476F" w14:textId="77777777" w:rsidR="00037BAA" w:rsidRDefault="00037BAA" w:rsidP="00037BAA">
      <w:pPr>
        <w:spacing w:after="0" w:line="240" w:lineRule="auto"/>
        <w:rPr>
          <w:rFonts w:ascii="Segoe UI" w:hAnsi="Segoe UI" w:cs="Segoe UI"/>
          <w:sz w:val="22"/>
          <w:szCs w:val="22"/>
        </w:rPr>
      </w:pPr>
    </w:p>
    <w:p w14:paraId="5EB5351B" w14:textId="77777777" w:rsidR="00037BAA" w:rsidRDefault="00037BAA" w:rsidP="00037BAA">
      <w:pPr>
        <w:spacing w:after="0" w:line="240" w:lineRule="auto"/>
        <w:rPr>
          <w:rFonts w:ascii="Segoe UI" w:hAnsi="Segoe UI" w:cs="Segoe UI"/>
          <w:sz w:val="22"/>
          <w:szCs w:val="22"/>
        </w:rPr>
      </w:pPr>
    </w:p>
    <w:p w14:paraId="68C32718" w14:textId="77777777" w:rsidR="00037BAA" w:rsidRDefault="00037BAA" w:rsidP="00037BAA">
      <w:pPr>
        <w:spacing w:after="0" w:line="240" w:lineRule="auto"/>
        <w:rPr>
          <w:rFonts w:ascii="Segoe UI" w:hAnsi="Segoe UI" w:cs="Segoe UI"/>
          <w:sz w:val="22"/>
          <w:szCs w:val="22"/>
        </w:rPr>
      </w:pPr>
    </w:p>
    <w:p w14:paraId="21BFBF34" w14:textId="77777777" w:rsidR="00037BAA" w:rsidRDefault="00037BAA" w:rsidP="00037BAA">
      <w:pPr>
        <w:spacing w:after="0" w:line="240" w:lineRule="auto"/>
        <w:rPr>
          <w:rFonts w:ascii="Segoe UI" w:hAnsi="Segoe UI" w:cs="Segoe UI"/>
          <w:sz w:val="22"/>
          <w:szCs w:val="22"/>
        </w:rPr>
      </w:pPr>
    </w:p>
    <w:p w14:paraId="5416EE8E" w14:textId="77777777" w:rsidR="00037BAA" w:rsidRDefault="00037BAA" w:rsidP="00037BAA">
      <w:pPr>
        <w:spacing w:after="0" w:line="240" w:lineRule="auto"/>
        <w:rPr>
          <w:rFonts w:ascii="Segoe UI" w:hAnsi="Segoe UI" w:cs="Segoe UI"/>
          <w:sz w:val="22"/>
          <w:szCs w:val="22"/>
        </w:rPr>
      </w:pPr>
    </w:p>
    <w:p w14:paraId="0ECA8E10" w14:textId="77777777" w:rsidR="00037BAA" w:rsidRDefault="00037BAA" w:rsidP="00037BAA">
      <w:pPr>
        <w:spacing w:after="0" w:line="240" w:lineRule="auto"/>
        <w:rPr>
          <w:rFonts w:ascii="Segoe UI" w:hAnsi="Segoe UI" w:cs="Segoe UI"/>
          <w:sz w:val="22"/>
          <w:szCs w:val="22"/>
        </w:rPr>
      </w:pPr>
    </w:p>
    <w:p w14:paraId="0BB8B270" w14:textId="77777777" w:rsidR="00037BAA" w:rsidRDefault="00037BAA" w:rsidP="00037BAA">
      <w:pPr>
        <w:spacing w:after="0" w:line="240" w:lineRule="auto"/>
        <w:rPr>
          <w:rFonts w:ascii="Segoe UI" w:hAnsi="Segoe UI" w:cs="Segoe UI"/>
          <w:sz w:val="22"/>
          <w:szCs w:val="22"/>
        </w:rPr>
      </w:pPr>
    </w:p>
    <w:p w14:paraId="47A2361F" w14:textId="77777777" w:rsidR="00037BAA" w:rsidRPr="00812A44" w:rsidRDefault="00037BAA" w:rsidP="00037BAA">
      <w:pPr>
        <w:spacing w:after="0" w:line="240" w:lineRule="auto"/>
        <w:rPr>
          <w:rFonts w:ascii="Segoe UI" w:hAnsi="Segoe UI" w:cs="Segoe UI"/>
          <w:sz w:val="22"/>
          <w:szCs w:val="22"/>
        </w:rPr>
      </w:pPr>
    </w:p>
    <w:tbl>
      <w:tblPr>
        <w:tblpPr w:leftFromText="141" w:rightFromText="141" w:vertAnchor="text" w:horzAnchor="margin" w:tblpY="250"/>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D54E0F" w14:paraId="1545859D" w14:textId="77777777" w:rsidTr="00037BAA">
        <w:trPr>
          <w:trHeight w:val="567"/>
        </w:trPr>
        <w:tc>
          <w:tcPr>
            <w:tcW w:w="4856" w:type="dxa"/>
            <w:vAlign w:val="center"/>
          </w:tcPr>
          <w:p w14:paraId="35032F62"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 xml:space="preserve">za Objednatele </w:t>
            </w:r>
          </w:p>
        </w:tc>
        <w:tc>
          <w:tcPr>
            <w:tcW w:w="4888" w:type="dxa"/>
            <w:gridSpan w:val="2"/>
            <w:vAlign w:val="center"/>
          </w:tcPr>
          <w:p w14:paraId="563DA090"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za Poskytovatele</w:t>
            </w:r>
          </w:p>
        </w:tc>
      </w:tr>
      <w:tr w:rsidR="00037BAA" w:rsidRPr="00D54E0F" w14:paraId="3BCE4190" w14:textId="77777777" w:rsidTr="00037BAA">
        <w:trPr>
          <w:trHeight w:hRule="exact" w:val="567"/>
        </w:trPr>
        <w:tc>
          <w:tcPr>
            <w:tcW w:w="4872" w:type="dxa"/>
            <w:gridSpan w:val="2"/>
            <w:vAlign w:val="center"/>
          </w:tcPr>
          <w:p w14:paraId="27238E96"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1A21CCF6" w14:textId="77777777" w:rsidR="00037BAA" w:rsidRPr="00D03C7A" w:rsidRDefault="00037BAA" w:rsidP="00037BAA">
            <w:pPr>
              <w:spacing w:after="0" w:line="240" w:lineRule="auto"/>
              <w:jc w:val="center"/>
              <w:rPr>
                <w:rFonts w:ascii="Segoe UI" w:hAnsi="Segoe UI" w:cs="Segoe UI"/>
                <w:sz w:val="22"/>
                <w:szCs w:val="22"/>
              </w:rPr>
            </w:pPr>
          </w:p>
          <w:p w14:paraId="1DC0C340"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070F257A" w14:textId="77777777" w:rsidR="00037BAA" w:rsidRPr="00D03C7A"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6B1D67C6"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XXX dne:</w:t>
            </w:r>
          </w:p>
          <w:p w14:paraId="62230872" w14:textId="77777777" w:rsidR="00037BAA" w:rsidRPr="00D03C7A" w:rsidRDefault="00037BAA" w:rsidP="00037BAA">
            <w:pPr>
              <w:spacing w:after="0" w:line="240" w:lineRule="auto"/>
              <w:jc w:val="center"/>
              <w:rPr>
                <w:rFonts w:ascii="Segoe UI" w:hAnsi="Segoe UI" w:cs="Segoe UI"/>
                <w:sz w:val="22"/>
                <w:szCs w:val="22"/>
              </w:rPr>
            </w:pPr>
          </w:p>
          <w:p w14:paraId="7507DE71"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49ED9DDF" w14:textId="77777777" w:rsidR="00037BAA" w:rsidRPr="00D03C7A" w:rsidRDefault="00037BAA" w:rsidP="00037BAA">
            <w:pPr>
              <w:spacing w:after="0" w:line="240" w:lineRule="auto"/>
              <w:jc w:val="center"/>
              <w:rPr>
                <w:rFonts w:ascii="Segoe UI" w:hAnsi="Segoe UI" w:cs="Segoe UI"/>
                <w:sz w:val="22"/>
                <w:szCs w:val="22"/>
              </w:rPr>
            </w:pPr>
          </w:p>
        </w:tc>
      </w:tr>
      <w:tr w:rsidR="00037BAA" w:rsidRPr="00D54E0F" w14:paraId="73D1AFAD" w14:textId="77777777" w:rsidTr="00037BAA">
        <w:trPr>
          <w:trHeight w:val="567"/>
        </w:trPr>
        <w:tc>
          <w:tcPr>
            <w:tcW w:w="4872" w:type="dxa"/>
            <w:gridSpan w:val="2"/>
            <w:vAlign w:val="center"/>
          </w:tcPr>
          <w:p w14:paraId="72B60B13"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c>
          <w:tcPr>
            <w:tcW w:w="4872" w:type="dxa"/>
            <w:shd w:val="clear" w:color="auto" w:fill="auto"/>
            <w:vAlign w:val="center"/>
          </w:tcPr>
          <w:p w14:paraId="4CD3C8F8"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r>
      <w:tr w:rsidR="00037BAA" w:rsidRPr="00D54E0F" w14:paraId="4026B6AA" w14:textId="77777777" w:rsidTr="00037BAA">
        <w:trPr>
          <w:trHeight w:val="567"/>
        </w:trPr>
        <w:tc>
          <w:tcPr>
            <w:tcW w:w="4872" w:type="dxa"/>
            <w:gridSpan w:val="2"/>
            <w:vAlign w:val="center"/>
          </w:tcPr>
          <w:p w14:paraId="4E4D7B07" w14:textId="77777777" w:rsidR="00037BAA" w:rsidRPr="00D03C7A" w:rsidRDefault="00037BAA" w:rsidP="00037BAA">
            <w:pPr>
              <w:spacing w:after="0" w:line="240" w:lineRule="auto"/>
              <w:jc w:val="center"/>
              <w:rPr>
                <w:rFonts w:ascii="Segoe UI" w:hAnsi="Segoe UI" w:cs="Segoe UI"/>
                <w:sz w:val="22"/>
                <w:szCs w:val="22"/>
              </w:rPr>
            </w:pPr>
          </w:p>
          <w:p w14:paraId="0D75AD10"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c>
          <w:tcPr>
            <w:tcW w:w="4872" w:type="dxa"/>
            <w:vAlign w:val="center"/>
          </w:tcPr>
          <w:p w14:paraId="767CF967" w14:textId="77777777" w:rsidR="00037BAA" w:rsidRPr="00D03C7A" w:rsidRDefault="00037BAA" w:rsidP="00037BAA">
            <w:pPr>
              <w:spacing w:after="0" w:line="240" w:lineRule="auto"/>
              <w:jc w:val="center"/>
              <w:rPr>
                <w:rFonts w:ascii="Segoe UI" w:hAnsi="Segoe UI" w:cs="Segoe UI"/>
                <w:sz w:val="22"/>
                <w:szCs w:val="22"/>
              </w:rPr>
            </w:pPr>
          </w:p>
          <w:p w14:paraId="3378E645"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r>
    </w:tbl>
    <w:p w14:paraId="283A6A2E"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br w:type="page"/>
      </w:r>
    </w:p>
    <w:p w14:paraId="48749301" w14:textId="77777777" w:rsidR="00037BAA" w:rsidRPr="00574EAF" w:rsidRDefault="00037BAA" w:rsidP="00037BAA">
      <w:pPr>
        <w:spacing w:after="0" w:line="240" w:lineRule="auto"/>
        <w:rPr>
          <w:rFonts w:ascii="Segoe UI" w:hAnsi="Segoe UI" w:cs="Segoe UI"/>
          <w:sz w:val="22"/>
          <w:szCs w:val="22"/>
        </w:rPr>
      </w:pPr>
    </w:p>
    <w:p w14:paraId="3B386F98" w14:textId="6026022E" w:rsidR="00037BAA" w:rsidRPr="00C47803" w:rsidRDefault="00037BAA" w:rsidP="00037BAA">
      <w:pPr>
        <w:pStyle w:val="Nadpis2text"/>
        <w:spacing w:after="120"/>
        <w:ind w:left="0" w:firstLine="0"/>
        <w:jc w:val="center"/>
        <w:rPr>
          <w:rFonts w:ascii="Segoe UI" w:hAnsi="Segoe UI" w:cs="Segoe UI"/>
          <w:sz w:val="22"/>
          <w:szCs w:val="22"/>
        </w:rPr>
      </w:pPr>
      <w:r w:rsidRPr="001E0C9D">
        <w:rPr>
          <w:rFonts w:ascii="Segoe UI" w:hAnsi="Segoe UI" w:cs="Segoe UI"/>
          <w:b/>
          <w:bCs/>
          <w:sz w:val="22"/>
          <w:szCs w:val="22"/>
        </w:rPr>
        <w:t xml:space="preserve">Příloha č. </w:t>
      </w:r>
      <w:r w:rsidR="00AB13F0">
        <w:rPr>
          <w:rFonts w:ascii="Segoe UI" w:hAnsi="Segoe UI" w:cs="Segoe UI"/>
          <w:b/>
          <w:bCs/>
          <w:sz w:val="22"/>
          <w:szCs w:val="22"/>
        </w:rPr>
        <w:t>7</w:t>
      </w:r>
    </w:p>
    <w:p w14:paraId="7F1DF913" w14:textId="77777777" w:rsidR="00037BAA" w:rsidRPr="00245825" w:rsidRDefault="00037BAA" w:rsidP="00037BAA">
      <w:pPr>
        <w:pStyle w:val="RLProhlensmluvnchstran"/>
        <w:spacing w:line="276" w:lineRule="auto"/>
        <w:rPr>
          <w:rFonts w:ascii="Segoe UI" w:hAnsi="Segoe UI" w:cs="Segoe UI"/>
          <w:sz w:val="22"/>
          <w:szCs w:val="22"/>
        </w:rPr>
      </w:pPr>
      <w:r>
        <w:rPr>
          <w:rFonts w:ascii="Segoe UI" w:hAnsi="Segoe UI" w:cs="Segoe UI"/>
          <w:sz w:val="22"/>
          <w:szCs w:val="22"/>
        </w:rPr>
        <w:t>Vzor akceptačního protokolu a soupisu vad</w:t>
      </w:r>
    </w:p>
    <w:p w14:paraId="3BE94C75" w14:textId="77777777" w:rsidR="00037BAA" w:rsidRPr="00D54E0F" w:rsidRDefault="00037BAA" w:rsidP="00037BAA">
      <w:pPr>
        <w:spacing w:after="0" w:line="240" w:lineRule="auto"/>
        <w:jc w:val="center"/>
        <w:rPr>
          <w:rFonts w:ascii="Segoe UI" w:hAnsi="Segoe UI" w:cs="Segoe UI"/>
          <w:b/>
          <w:sz w:val="22"/>
          <w:szCs w:val="22"/>
          <w:u w:val="single"/>
        </w:rPr>
      </w:pPr>
      <w:r w:rsidRPr="00D54E0F">
        <w:rPr>
          <w:rFonts w:ascii="Segoe UI" w:hAnsi="Segoe UI" w:cs="Segoe UI"/>
          <w:b/>
          <w:sz w:val="22"/>
          <w:szCs w:val="22"/>
          <w:u w:val="single"/>
        </w:rPr>
        <w:t>Akceptační protokol č.j. ……………</w:t>
      </w:r>
    </w:p>
    <w:p w14:paraId="0026F668" w14:textId="77777777" w:rsidR="00037BAA" w:rsidRPr="00D54E0F" w:rsidRDefault="00037BAA" w:rsidP="00037BAA">
      <w:pPr>
        <w:spacing w:after="0" w:line="240" w:lineRule="auto"/>
        <w:jc w:val="center"/>
        <w:rPr>
          <w:rFonts w:ascii="Segoe UI" w:hAnsi="Segoe UI" w:cs="Segoe UI"/>
          <w:sz w:val="22"/>
          <w:szCs w:val="22"/>
        </w:rPr>
      </w:pPr>
    </w:p>
    <w:p w14:paraId="71C79559" w14:textId="77777777" w:rsidR="00037BAA" w:rsidRDefault="00037BAA" w:rsidP="00037BAA">
      <w:pPr>
        <w:spacing w:after="0" w:line="240" w:lineRule="auto"/>
        <w:jc w:val="center"/>
        <w:rPr>
          <w:rFonts w:ascii="Segoe UI" w:hAnsi="Segoe UI" w:cs="Segoe UI"/>
          <w:sz w:val="18"/>
          <w:szCs w:val="18"/>
        </w:rPr>
      </w:pPr>
      <w:r w:rsidRPr="00812A44">
        <w:rPr>
          <w:rFonts w:ascii="Segoe UI" w:hAnsi="Segoe UI" w:cs="Segoe UI"/>
          <w:sz w:val="18"/>
          <w:szCs w:val="18"/>
        </w:rPr>
        <w:t xml:space="preserve">(Ke </w:t>
      </w:r>
      <w:r>
        <w:rPr>
          <w:rFonts w:ascii="Segoe UI" w:hAnsi="Segoe UI" w:cs="Segoe UI"/>
          <w:sz w:val="18"/>
          <w:szCs w:val="18"/>
        </w:rPr>
        <w:t>S</w:t>
      </w:r>
      <w:r w:rsidRPr="00812A44">
        <w:rPr>
          <w:rFonts w:ascii="Segoe UI" w:hAnsi="Segoe UI" w:cs="Segoe UI"/>
          <w:sz w:val="18"/>
          <w:szCs w:val="18"/>
        </w:rPr>
        <w:t>mlouvě o technické a konzultační podpoře a rozvoji systému ePasy)</w:t>
      </w:r>
    </w:p>
    <w:p w14:paraId="10B95F90" w14:textId="77777777" w:rsidR="00037BAA" w:rsidRPr="00D54E0F" w:rsidRDefault="00037BAA" w:rsidP="00037BAA">
      <w:pPr>
        <w:spacing w:after="0" w:line="240" w:lineRule="auto"/>
        <w:jc w:val="center"/>
        <w:rPr>
          <w:rFonts w:ascii="Segoe UI" w:hAnsi="Segoe UI" w:cs="Segoe UI"/>
          <w:sz w:val="22"/>
          <w:szCs w:val="22"/>
        </w:rPr>
      </w:pPr>
    </w:p>
    <w:p w14:paraId="3293CC4A" w14:textId="77777777" w:rsidR="00037BAA" w:rsidRPr="00D54E0F" w:rsidRDefault="00037BAA" w:rsidP="00037BAA">
      <w:pPr>
        <w:spacing w:after="0" w:line="240" w:lineRule="auto"/>
        <w:jc w:val="center"/>
        <w:rPr>
          <w:rFonts w:ascii="Segoe UI" w:hAnsi="Segoe UI" w:cs="Segoe UI"/>
          <w:sz w:val="22"/>
          <w:szCs w:val="22"/>
        </w:rPr>
      </w:pPr>
    </w:p>
    <w:p w14:paraId="6B10F677" w14:textId="77777777" w:rsidR="00037BAA" w:rsidRPr="00D54E0F" w:rsidRDefault="00037BAA" w:rsidP="00037BAA">
      <w:pPr>
        <w:spacing w:after="0" w:line="240" w:lineRule="auto"/>
        <w:rPr>
          <w:rFonts w:ascii="Segoe UI" w:hAnsi="Segoe UI" w:cs="Segoe UI"/>
          <w:sz w:val="22"/>
          <w:szCs w:val="22"/>
        </w:rPr>
      </w:pPr>
      <w:r w:rsidRPr="00D54E0F">
        <w:rPr>
          <w:rFonts w:ascii="Segoe UI" w:hAnsi="Segoe UI" w:cs="Segoe UI"/>
          <w:sz w:val="22"/>
          <w:szCs w:val="22"/>
        </w:rPr>
        <w:t xml:space="preserve">Obě níže podepsané </w:t>
      </w:r>
      <w:r>
        <w:rPr>
          <w:rFonts w:ascii="Segoe UI" w:hAnsi="Segoe UI" w:cs="Segoe UI"/>
          <w:sz w:val="22"/>
          <w:szCs w:val="22"/>
        </w:rPr>
        <w:t xml:space="preserve">smluvní </w:t>
      </w:r>
      <w:r w:rsidRPr="00D54E0F">
        <w:rPr>
          <w:rFonts w:ascii="Segoe UI" w:hAnsi="Segoe UI" w:cs="Segoe UI"/>
          <w:sz w:val="22"/>
          <w:szCs w:val="22"/>
        </w:rPr>
        <w:t xml:space="preserve">strany potvrzují, že předávané </w:t>
      </w:r>
      <w:r>
        <w:rPr>
          <w:rFonts w:ascii="Segoe UI" w:hAnsi="Segoe UI" w:cs="Segoe UI"/>
          <w:sz w:val="22"/>
          <w:szCs w:val="22"/>
        </w:rPr>
        <w:t>celkové/</w:t>
      </w:r>
      <w:r w:rsidRPr="00D54E0F">
        <w:rPr>
          <w:rFonts w:ascii="Segoe UI" w:hAnsi="Segoe UI" w:cs="Segoe UI"/>
          <w:sz w:val="22"/>
          <w:szCs w:val="22"/>
        </w:rPr>
        <w:t>dílčí plnění:</w:t>
      </w:r>
    </w:p>
    <w:p w14:paraId="04CC2D4B" w14:textId="77777777" w:rsidR="00037BAA" w:rsidRPr="00D54E0F" w:rsidRDefault="00037BAA" w:rsidP="00037BAA">
      <w:pPr>
        <w:spacing w:after="0" w:line="240" w:lineRule="auto"/>
        <w:jc w:val="center"/>
        <w:rPr>
          <w:rFonts w:ascii="Segoe UI" w:hAnsi="Segoe UI" w:cs="Segoe UI"/>
          <w:b/>
          <w:i/>
          <w:sz w:val="22"/>
          <w:szCs w:val="22"/>
        </w:rPr>
      </w:pPr>
    </w:p>
    <w:p w14:paraId="27F245AD" w14:textId="77777777" w:rsidR="00037BAA" w:rsidRPr="00D54E0F" w:rsidRDefault="00037BAA" w:rsidP="00037BAA">
      <w:pPr>
        <w:spacing w:after="0" w:line="240" w:lineRule="auto"/>
        <w:jc w:val="center"/>
        <w:rPr>
          <w:rFonts w:ascii="Segoe UI" w:hAnsi="Segoe UI" w:cs="Segoe UI"/>
          <w:b/>
          <w:i/>
          <w:sz w:val="22"/>
          <w:szCs w:val="22"/>
        </w:rPr>
      </w:pPr>
    </w:p>
    <w:tbl>
      <w:tblPr>
        <w:tblW w:w="0" w:type="auto"/>
        <w:tblInd w:w="3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gridCol w:w="850"/>
      </w:tblGrid>
      <w:tr w:rsidR="00037BAA" w:rsidRPr="00D54E0F" w14:paraId="24E34944" w14:textId="77777777" w:rsidTr="00037BAA">
        <w:tc>
          <w:tcPr>
            <w:tcW w:w="7938" w:type="dxa"/>
            <w:tcBorders>
              <w:bottom w:val="double" w:sz="4" w:space="0" w:color="auto"/>
            </w:tcBorders>
          </w:tcPr>
          <w:p w14:paraId="1467D6DE" w14:textId="77777777" w:rsidR="00037BAA" w:rsidRPr="00D54E0F" w:rsidRDefault="00037BAA" w:rsidP="00037BAA">
            <w:pPr>
              <w:spacing w:after="0" w:line="240" w:lineRule="auto"/>
              <w:rPr>
                <w:rFonts w:ascii="Segoe UI" w:hAnsi="Segoe UI" w:cs="Segoe UI"/>
                <w:b/>
                <w:i/>
                <w:sz w:val="22"/>
                <w:szCs w:val="22"/>
              </w:rPr>
            </w:pPr>
            <w:r w:rsidRPr="00D54E0F">
              <w:rPr>
                <w:rFonts w:ascii="Segoe UI" w:hAnsi="Segoe UI" w:cs="Segoe UI"/>
                <w:b/>
                <w:i/>
                <w:sz w:val="22"/>
                <w:szCs w:val="22"/>
              </w:rPr>
              <w:t>Položka</w:t>
            </w:r>
          </w:p>
        </w:tc>
        <w:tc>
          <w:tcPr>
            <w:tcW w:w="850" w:type="dxa"/>
            <w:tcBorders>
              <w:bottom w:val="double" w:sz="4" w:space="0" w:color="auto"/>
            </w:tcBorders>
          </w:tcPr>
          <w:p w14:paraId="6EAAAE08" w14:textId="77777777" w:rsidR="00037BAA" w:rsidRPr="00D54E0F" w:rsidRDefault="00037BAA" w:rsidP="00037BAA">
            <w:pPr>
              <w:spacing w:after="0" w:line="240" w:lineRule="auto"/>
              <w:jc w:val="center"/>
              <w:rPr>
                <w:rFonts w:ascii="Segoe UI" w:hAnsi="Segoe UI" w:cs="Segoe UI"/>
                <w:b/>
                <w:i/>
                <w:sz w:val="22"/>
                <w:szCs w:val="22"/>
              </w:rPr>
            </w:pPr>
            <w:r w:rsidRPr="00D54E0F">
              <w:rPr>
                <w:rFonts w:ascii="Segoe UI" w:hAnsi="Segoe UI" w:cs="Segoe UI"/>
                <w:b/>
                <w:i/>
                <w:sz w:val="22"/>
                <w:szCs w:val="22"/>
              </w:rPr>
              <w:t>Počet</w:t>
            </w:r>
          </w:p>
        </w:tc>
      </w:tr>
      <w:tr w:rsidR="00037BAA" w:rsidRPr="00D54E0F" w14:paraId="0DABD6C2" w14:textId="77777777" w:rsidTr="00037BAA">
        <w:tc>
          <w:tcPr>
            <w:tcW w:w="7938" w:type="dxa"/>
            <w:tcBorders>
              <w:top w:val="double" w:sz="4" w:space="0" w:color="auto"/>
              <w:bottom w:val="dotted" w:sz="4" w:space="0" w:color="auto"/>
            </w:tcBorders>
          </w:tcPr>
          <w:p w14:paraId="3E7E7FF5" w14:textId="77777777" w:rsidR="00037BAA" w:rsidRPr="00D54E0F" w:rsidRDefault="00037BAA" w:rsidP="00037BAA">
            <w:pPr>
              <w:spacing w:after="0" w:line="240" w:lineRule="auto"/>
              <w:rPr>
                <w:rFonts w:ascii="Segoe UI" w:hAnsi="Segoe UI" w:cs="Segoe UI"/>
                <w:sz w:val="22"/>
                <w:szCs w:val="22"/>
              </w:rPr>
            </w:pPr>
            <w:r w:rsidRPr="00D54E0F">
              <w:rPr>
                <w:rFonts w:ascii="Segoe UI" w:hAnsi="Segoe UI" w:cs="Segoe UI"/>
                <w:sz w:val="22"/>
                <w:szCs w:val="22"/>
              </w:rPr>
              <w:t xml:space="preserve">Služba XX </w:t>
            </w:r>
          </w:p>
        </w:tc>
        <w:tc>
          <w:tcPr>
            <w:tcW w:w="850" w:type="dxa"/>
            <w:tcBorders>
              <w:top w:val="double" w:sz="4" w:space="0" w:color="auto"/>
              <w:bottom w:val="dotted" w:sz="4" w:space="0" w:color="auto"/>
            </w:tcBorders>
          </w:tcPr>
          <w:p w14:paraId="15FFB412" w14:textId="77777777" w:rsidR="00037BAA" w:rsidRPr="00D54E0F" w:rsidRDefault="00037BAA" w:rsidP="00037BAA">
            <w:pPr>
              <w:spacing w:after="0" w:line="240" w:lineRule="auto"/>
              <w:jc w:val="center"/>
              <w:rPr>
                <w:rFonts w:ascii="Segoe UI" w:hAnsi="Segoe UI" w:cs="Segoe UI"/>
                <w:sz w:val="22"/>
                <w:szCs w:val="22"/>
              </w:rPr>
            </w:pPr>
            <w:r w:rsidRPr="00D54E0F">
              <w:rPr>
                <w:rFonts w:ascii="Segoe UI" w:hAnsi="Segoe UI" w:cs="Segoe UI"/>
                <w:sz w:val="22"/>
                <w:szCs w:val="22"/>
              </w:rPr>
              <w:t>-</w:t>
            </w:r>
          </w:p>
        </w:tc>
      </w:tr>
      <w:tr w:rsidR="00037BAA" w:rsidRPr="00D54E0F" w14:paraId="32549026" w14:textId="77777777" w:rsidTr="00037BAA">
        <w:tc>
          <w:tcPr>
            <w:tcW w:w="7938" w:type="dxa"/>
            <w:tcBorders>
              <w:top w:val="dotted" w:sz="4" w:space="0" w:color="auto"/>
            </w:tcBorders>
          </w:tcPr>
          <w:p w14:paraId="145A7724" w14:textId="77777777" w:rsidR="00037BAA" w:rsidRPr="00D54E0F" w:rsidRDefault="00037BAA" w:rsidP="00037BAA">
            <w:pPr>
              <w:spacing w:after="0" w:line="240" w:lineRule="auto"/>
              <w:rPr>
                <w:rFonts w:ascii="Segoe UI" w:hAnsi="Segoe UI" w:cs="Segoe UI"/>
                <w:sz w:val="22"/>
                <w:szCs w:val="22"/>
              </w:rPr>
            </w:pPr>
            <w:r w:rsidRPr="00D54E0F">
              <w:rPr>
                <w:rFonts w:ascii="Segoe UI" w:hAnsi="Segoe UI" w:cs="Segoe UI"/>
                <w:sz w:val="22"/>
                <w:szCs w:val="22"/>
              </w:rPr>
              <w:t>Dodávka XX</w:t>
            </w:r>
          </w:p>
        </w:tc>
        <w:tc>
          <w:tcPr>
            <w:tcW w:w="850" w:type="dxa"/>
            <w:tcBorders>
              <w:top w:val="dotted" w:sz="4" w:space="0" w:color="auto"/>
            </w:tcBorders>
          </w:tcPr>
          <w:p w14:paraId="6D996F6D" w14:textId="77777777" w:rsidR="00037BAA" w:rsidRPr="00D54E0F" w:rsidRDefault="00037BAA" w:rsidP="00037BAA">
            <w:pPr>
              <w:spacing w:after="0" w:line="240" w:lineRule="auto"/>
              <w:jc w:val="center"/>
              <w:rPr>
                <w:rFonts w:ascii="Segoe UI" w:hAnsi="Segoe UI" w:cs="Segoe UI"/>
                <w:sz w:val="22"/>
                <w:szCs w:val="22"/>
              </w:rPr>
            </w:pPr>
            <w:r w:rsidRPr="00D54E0F">
              <w:rPr>
                <w:rFonts w:ascii="Segoe UI" w:hAnsi="Segoe UI" w:cs="Segoe UI"/>
                <w:sz w:val="22"/>
                <w:szCs w:val="22"/>
              </w:rPr>
              <w:t>n ks</w:t>
            </w:r>
          </w:p>
        </w:tc>
      </w:tr>
    </w:tbl>
    <w:p w14:paraId="712ADCD7" w14:textId="77777777" w:rsidR="00037BAA" w:rsidRPr="00D54E0F" w:rsidRDefault="00037BAA" w:rsidP="00037BAA">
      <w:pPr>
        <w:spacing w:after="0" w:line="240" w:lineRule="auto"/>
        <w:jc w:val="center"/>
        <w:rPr>
          <w:rFonts w:ascii="Segoe UI" w:hAnsi="Segoe UI" w:cs="Segoe UI"/>
          <w:sz w:val="22"/>
          <w:szCs w:val="22"/>
        </w:rPr>
      </w:pPr>
    </w:p>
    <w:p w14:paraId="1467188C" w14:textId="77777777" w:rsidR="00037BAA" w:rsidRPr="00D54E0F" w:rsidRDefault="00037BAA" w:rsidP="00037BAA">
      <w:pPr>
        <w:spacing w:after="0" w:line="240" w:lineRule="auto"/>
        <w:rPr>
          <w:rFonts w:ascii="Segoe UI" w:hAnsi="Segoe UI" w:cs="Segoe UI"/>
          <w:sz w:val="22"/>
          <w:szCs w:val="22"/>
        </w:rPr>
      </w:pPr>
    </w:p>
    <w:p w14:paraId="522570D3" w14:textId="77777777" w:rsidR="00037BAA" w:rsidRPr="00D54E0F" w:rsidRDefault="00037BAA" w:rsidP="00037BAA">
      <w:pPr>
        <w:spacing w:after="0" w:line="240" w:lineRule="auto"/>
        <w:rPr>
          <w:rFonts w:ascii="Segoe UI" w:hAnsi="Segoe UI" w:cs="Segoe UI"/>
          <w:sz w:val="22"/>
          <w:szCs w:val="22"/>
        </w:rPr>
      </w:pPr>
      <w:r w:rsidRPr="00D54E0F">
        <w:rPr>
          <w:rFonts w:ascii="Segoe UI" w:hAnsi="Segoe UI" w:cs="Segoe UI"/>
          <w:sz w:val="22"/>
          <w:szCs w:val="22"/>
        </w:rPr>
        <w:t>dodané na základě smlouvy XXX je:</w:t>
      </w:r>
    </w:p>
    <w:p w14:paraId="016630D0" w14:textId="77777777" w:rsidR="00037BAA" w:rsidRPr="00D54E0F" w:rsidRDefault="00037BAA" w:rsidP="00037BAA">
      <w:pPr>
        <w:spacing w:after="0" w:line="240" w:lineRule="auto"/>
        <w:jc w:val="center"/>
        <w:rPr>
          <w:rFonts w:ascii="Segoe UI" w:hAnsi="Segoe UI" w:cs="Segoe UI"/>
          <w:b/>
          <w:i/>
          <w:sz w:val="22"/>
          <w:szCs w:val="22"/>
        </w:rPr>
      </w:pPr>
    </w:p>
    <w:p w14:paraId="486B4D17" w14:textId="77777777" w:rsidR="00037BAA" w:rsidRPr="00D54E0F" w:rsidRDefault="00037BAA" w:rsidP="00037BAA">
      <w:pPr>
        <w:spacing w:after="0" w:line="240" w:lineRule="auto"/>
        <w:jc w:val="center"/>
        <w:rPr>
          <w:rFonts w:ascii="Segoe UI" w:hAnsi="Segoe UI" w:cs="Segoe UI"/>
          <w:b/>
          <w:i/>
          <w:sz w:val="22"/>
          <w:szCs w:val="22"/>
        </w:rPr>
      </w:pPr>
      <w:r w:rsidRPr="00D54E0F">
        <w:rPr>
          <w:rFonts w:ascii="Segoe UI" w:hAnsi="Segoe UI" w:cs="Segoe UI"/>
          <w:b/>
          <w:i/>
          <w:sz w:val="22"/>
          <w:szCs w:val="22"/>
        </w:rPr>
        <w:t>Akceptováno bez výhrad / Akceptováno s výhradami / Neakceptováno</w:t>
      </w:r>
    </w:p>
    <w:p w14:paraId="577947AB" w14:textId="77777777" w:rsidR="00037BAA" w:rsidRPr="00D54E0F" w:rsidRDefault="00037BAA" w:rsidP="00037BAA">
      <w:pPr>
        <w:spacing w:after="0" w:line="240" w:lineRule="auto"/>
        <w:jc w:val="center"/>
        <w:rPr>
          <w:rFonts w:ascii="Segoe UI" w:hAnsi="Segoe UI" w:cs="Segoe UI"/>
          <w:b/>
          <w:i/>
          <w:sz w:val="22"/>
          <w:szCs w:val="22"/>
        </w:rPr>
      </w:pPr>
    </w:p>
    <w:p w14:paraId="62BF4808" w14:textId="77777777" w:rsidR="00037BAA" w:rsidRPr="00D54E0F" w:rsidRDefault="00037BAA" w:rsidP="00037BAA">
      <w:pPr>
        <w:spacing w:after="0" w:line="240" w:lineRule="auto"/>
        <w:rPr>
          <w:rFonts w:ascii="Segoe UI" w:hAnsi="Segoe UI" w:cs="Segoe UI"/>
          <w:sz w:val="22"/>
          <w:szCs w:val="22"/>
        </w:rPr>
      </w:pPr>
      <w:r w:rsidRPr="00D54E0F">
        <w:rPr>
          <w:rFonts w:ascii="Segoe UI" w:hAnsi="Segoe UI" w:cs="Segoe UI"/>
          <w:sz w:val="22"/>
          <w:szCs w:val="22"/>
        </w:rPr>
        <w:t xml:space="preserve">V případě výroku „Akceptováno s výhradami“ je Přílohou 1 tohoto Akceptačního protokolu Soupis vad a nedodělků s uvedením termínů a případně též způsobu odstranění. </w:t>
      </w:r>
    </w:p>
    <w:p w14:paraId="5F3B3DBC" w14:textId="77777777" w:rsidR="00037BAA" w:rsidRPr="00D54E0F" w:rsidRDefault="00037BAA" w:rsidP="00037BAA">
      <w:pPr>
        <w:spacing w:after="0" w:line="240" w:lineRule="auto"/>
        <w:jc w:val="center"/>
        <w:rPr>
          <w:rFonts w:ascii="Segoe UI" w:hAnsi="Segoe UI" w:cs="Segoe UI"/>
          <w:b/>
          <w:i/>
          <w:sz w:val="22"/>
          <w:szCs w:val="22"/>
        </w:rPr>
      </w:pPr>
    </w:p>
    <w:p w14:paraId="7EBC4589" w14:textId="77777777" w:rsidR="00037BAA" w:rsidRPr="00D54E0F" w:rsidRDefault="00037BAA" w:rsidP="00037BAA">
      <w:pPr>
        <w:spacing w:after="0" w:line="240" w:lineRule="auto"/>
        <w:rPr>
          <w:rFonts w:ascii="Segoe UI" w:hAnsi="Segoe UI" w:cs="Segoe UI"/>
          <w:b/>
          <w:i/>
          <w:sz w:val="22"/>
          <w:szCs w:val="22"/>
        </w:rPr>
      </w:pPr>
      <w:r w:rsidRPr="00D54E0F">
        <w:rPr>
          <w:rFonts w:ascii="Segoe UI" w:hAnsi="Segoe UI" w:cs="Segoe UI"/>
          <w:b/>
          <w:i/>
          <w:sz w:val="22"/>
          <w:szCs w:val="22"/>
        </w:rPr>
        <w:t>Přílohy:</w:t>
      </w:r>
    </w:p>
    <w:p w14:paraId="17C49CB9" w14:textId="77777777" w:rsidR="00037BAA" w:rsidRPr="00D54E0F" w:rsidRDefault="00037BAA" w:rsidP="00037BAA">
      <w:pPr>
        <w:spacing w:after="0" w:line="240" w:lineRule="auto"/>
        <w:ind w:left="708"/>
        <w:rPr>
          <w:rFonts w:ascii="Segoe UI" w:hAnsi="Segoe UI" w:cs="Segoe UI"/>
          <w:sz w:val="22"/>
          <w:szCs w:val="22"/>
        </w:rPr>
      </w:pPr>
      <w:r w:rsidRPr="00D54E0F">
        <w:rPr>
          <w:rFonts w:ascii="Segoe UI" w:hAnsi="Segoe UI" w:cs="Segoe UI"/>
          <w:sz w:val="22"/>
          <w:szCs w:val="22"/>
        </w:rPr>
        <w:t xml:space="preserve">Příloha 1 – Soupis vad a nedodělků </w:t>
      </w:r>
    </w:p>
    <w:p w14:paraId="6CBD13BC" w14:textId="77777777" w:rsidR="00037BAA" w:rsidRPr="00D54E0F" w:rsidRDefault="00037BAA" w:rsidP="00037BAA">
      <w:pPr>
        <w:spacing w:after="0" w:line="240" w:lineRule="auto"/>
        <w:jc w:val="center"/>
        <w:rPr>
          <w:rFonts w:ascii="Segoe UI" w:hAnsi="Segoe UI" w:cs="Segoe UI"/>
          <w:b/>
          <w:i/>
          <w:sz w:val="22"/>
          <w:szCs w:val="22"/>
        </w:rPr>
      </w:pPr>
    </w:p>
    <w:p w14:paraId="2CAB0BC8" w14:textId="77777777" w:rsidR="00037BAA" w:rsidRDefault="00037BAA" w:rsidP="00037BAA">
      <w:pPr>
        <w:spacing w:after="0" w:line="240" w:lineRule="auto"/>
        <w:jc w:val="center"/>
        <w:rPr>
          <w:rFonts w:ascii="Segoe UI" w:hAnsi="Segoe UI" w:cs="Segoe UI"/>
          <w:b/>
          <w:i/>
          <w:sz w:val="22"/>
          <w:szCs w:val="22"/>
        </w:rPr>
      </w:pPr>
    </w:p>
    <w:p w14:paraId="38EFD47E" w14:textId="77777777" w:rsidR="00037BAA" w:rsidRDefault="00037BAA" w:rsidP="00037BAA">
      <w:pPr>
        <w:spacing w:after="0" w:line="240" w:lineRule="auto"/>
        <w:jc w:val="center"/>
        <w:rPr>
          <w:rFonts w:ascii="Segoe UI" w:hAnsi="Segoe UI" w:cs="Segoe UI"/>
          <w:b/>
          <w:i/>
          <w:sz w:val="22"/>
          <w:szCs w:val="22"/>
        </w:rPr>
      </w:pPr>
    </w:p>
    <w:p w14:paraId="63B7C1A2" w14:textId="77777777" w:rsidR="00037BAA" w:rsidRDefault="00037BAA" w:rsidP="00037BAA">
      <w:pPr>
        <w:spacing w:after="0" w:line="240" w:lineRule="auto"/>
        <w:jc w:val="center"/>
        <w:rPr>
          <w:rFonts w:ascii="Segoe UI" w:hAnsi="Segoe UI" w:cs="Segoe UI"/>
          <w:b/>
          <w:i/>
          <w:sz w:val="22"/>
          <w:szCs w:val="22"/>
        </w:rPr>
      </w:pPr>
    </w:p>
    <w:p w14:paraId="1B8C5838" w14:textId="77777777" w:rsidR="00037BAA" w:rsidRPr="00D54E0F" w:rsidRDefault="00037BAA" w:rsidP="00037BAA">
      <w:pPr>
        <w:spacing w:after="0" w:line="240" w:lineRule="auto"/>
        <w:jc w:val="center"/>
        <w:rPr>
          <w:rFonts w:ascii="Segoe UI" w:hAnsi="Segoe UI" w:cs="Segoe UI"/>
          <w:b/>
          <w:i/>
          <w:sz w:val="22"/>
          <w:szCs w:val="22"/>
        </w:rPr>
      </w:pPr>
    </w:p>
    <w:tbl>
      <w:tblPr>
        <w:tblpPr w:leftFromText="141" w:rightFromText="141" w:vertAnchor="text" w:horzAnchor="margin" w:tblpY="2181"/>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D54E0F" w14:paraId="24869FEA" w14:textId="77777777" w:rsidTr="00037BAA">
        <w:trPr>
          <w:trHeight w:val="567"/>
        </w:trPr>
        <w:tc>
          <w:tcPr>
            <w:tcW w:w="4856" w:type="dxa"/>
            <w:vAlign w:val="center"/>
          </w:tcPr>
          <w:p w14:paraId="72211330"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 xml:space="preserve">za Objednatele </w:t>
            </w:r>
          </w:p>
        </w:tc>
        <w:tc>
          <w:tcPr>
            <w:tcW w:w="4888" w:type="dxa"/>
            <w:gridSpan w:val="2"/>
            <w:vAlign w:val="center"/>
          </w:tcPr>
          <w:p w14:paraId="79EA1723"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za Poskytovatele</w:t>
            </w:r>
          </w:p>
        </w:tc>
      </w:tr>
      <w:tr w:rsidR="00037BAA" w:rsidRPr="00D54E0F" w14:paraId="792DA42E" w14:textId="77777777" w:rsidTr="00037BAA">
        <w:trPr>
          <w:trHeight w:hRule="exact" w:val="567"/>
        </w:trPr>
        <w:tc>
          <w:tcPr>
            <w:tcW w:w="4872" w:type="dxa"/>
            <w:gridSpan w:val="2"/>
            <w:vAlign w:val="center"/>
          </w:tcPr>
          <w:p w14:paraId="5BB193C5"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467EDC82" w14:textId="77777777" w:rsidR="00037BAA" w:rsidRPr="00D03C7A" w:rsidRDefault="00037BAA" w:rsidP="00037BAA">
            <w:pPr>
              <w:spacing w:after="0" w:line="240" w:lineRule="auto"/>
              <w:jc w:val="center"/>
              <w:rPr>
                <w:rFonts w:ascii="Segoe UI" w:hAnsi="Segoe UI" w:cs="Segoe UI"/>
                <w:sz w:val="22"/>
                <w:szCs w:val="22"/>
              </w:rPr>
            </w:pPr>
          </w:p>
          <w:p w14:paraId="0BDE4F4E"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6A952246" w14:textId="77777777" w:rsidR="00037BAA" w:rsidRPr="00D03C7A"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7650C772"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XXX dne:</w:t>
            </w:r>
          </w:p>
          <w:p w14:paraId="14004F76" w14:textId="77777777" w:rsidR="00037BAA" w:rsidRPr="00D03C7A" w:rsidRDefault="00037BAA" w:rsidP="00037BAA">
            <w:pPr>
              <w:spacing w:after="0" w:line="240" w:lineRule="auto"/>
              <w:jc w:val="center"/>
              <w:rPr>
                <w:rFonts w:ascii="Segoe UI" w:hAnsi="Segoe UI" w:cs="Segoe UI"/>
                <w:sz w:val="22"/>
                <w:szCs w:val="22"/>
              </w:rPr>
            </w:pPr>
          </w:p>
          <w:p w14:paraId="6AF51CD5"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586015B5" w14:textId="77777777" w:rsidR="00037BAA" w:rsidRPr="00D03C7A" w:rsidRDefault="00037BAA" w:rsidP="00037BAA">
            <w:pPr>
              <w:spacing w:after="0" w:line="240" w:lineRule="auto"/>
              <w:jc w:val="center"/>
              <w:rPr>
                <w:rFonts w:ascii="Segoe UI" w:hAnsi="Segoe UI" w:cs="Segoe UI"/>
                <w:sz w:val="22"/>
                <w:szCs w:val="22"/>
              </w:rPr>
            </w:pPr>
          </w:p>
        </w:tc>
      </w:tr>
      <w:tr w:rsidR="00037BAA" w:rsidRPr="00D54E0F" w14:paraId="064DDA45" w14:textId="77777777" w:rsidTr="00037BAA">
        <w:trPr>
          <w:trHeight w:val="567"/>
        </w:trPr>
        <w:tc>
          <w:tcPr>
            <w:tcW w:w="4872" w:type="dxa"/>
            <w:gridSpan w:val="2"/>
            <w:vAlign w:val="center"/>
          </w:tcPr>
          <w:p w14:paraId="67007A56"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c>
          <w:tcPr>
            <w:tcW w:w="4872" w:type="dxa"/>
            <w:shd w:val="clear" w:color="auto" w:fill="auto"/>
            <w:vAlign w:val="center"/>
          </w:tcPr>
          <w:p w14:paraId="18621860"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r>
      <w:tr w:rsidR="00037BAA" w:rsidRPr="00D54E0F" w14:paraId="69A08451" w14:textId="77777777" w:rsidTr="00037BAA">
        <w:trPr>
          <w:trHeight w:val="567"/>
        </w:trPr>
        <w:tc>
          <w:tcPr>
            <w:tcW w:w="4872" w:type="dxa"/>
            <w:gridSpan w:val="2"/>
            <w:vAlign w:val="center"/>
          </w:tcPr>
          <w:p w14:paraId="73BB2FCD" w14:textId="77777777" w:rsidR="00037BAA" w:rsidRPr="00D03C7A" w:rsidRDefault="00037BAA" w:rsidP="00037BAA">
            <w:pPr>
              <w:spacing w:after="0" w:line="240" w:lineRule="auto"/>
              <w:jc w:val="center"/>
              <w:rPr>
                <w:rFonts w:ascii="Segoe UI" w:hAnsi="Segoe UI" w:cs="Segoe UI"/>
                <w:sz w:val="22"/>
                <w:szCs w:val="22"/>
              </w:rPr>
            </w:pPr>
          </w:p>
          <w:p w14:paraId="6F25C827"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c>
          <w:tcPr>
            <w:tcW w:w="4872" w:type="dxa"/>
            <w:vAlign w:val="center"/>
          </w:tcPr>
          <w:p w14:paraId="177C639A" w14:textId="77777777" w:rsidR="00037BAA" w:rsidRPr="00D03C7A" w:rsidRDefault="00037BAA" w:rsidP="00037BAA">
            <w:pPr>
              <w:spacing w:after="0" w:line="240" w:lineRule="auto"/>
              <w:jc w:val="center"/>
              <w:rPr>
                <w:rFonts w:ascii="Segoe UI" w:hAnsi="Segoe UI" w:cs="Segoe UI"/>
                <w:sz w:val="22"/>
                <w:szCs w:val="22"/>
              </w:rPr>
            </w:pPr>
          </w:p>
          <w:p w14:paraId="1A05BFEC"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r>
    </w:tbl>
    <w:p w14:paraId="4E01117C" w14:textId="77777777" w:rsidR="00037BAA" w:rsidRPr="00D54E0F" w:rsidRDefault="00037BAA" w:rsidP="00037BAA">
      <w:pPr>
        <w:spacing w:after="0" w:line="240" w:lineRule="auto"/>
        <w:jc w:val="center"/>
        <w:rPr>
          <w:rFonts w:ascii="Segoe UI" w:hAnsi="Segoe UI" w:cs="Segoe UI"/>
          <w:b/>
          <w:i/>
          <w:sz w:val="22"/>
          <w:szCs w:val="22"/>
        </w:rPr>
      </w:pPr>
    </w:p>
    <w:p w14:paraId="1A0897C4" w14:textId="77777777" w:rsidR="00037BAA" w:rsidRPr="00D54E0F" w:rsidRDefault="00037BAA" w:rsidP="00037BAA">
      <w:pPr>
        <w:spacing w:after="0" w:line="240" w:lineRule="auto"/>
        <w:jc w:val="center"/>
        <w:rPr>
          <w:rFonts w:ascii="Segoe UI" w:hAnsi="Segoe UI" w:cs="Segoe UI"/>
          <w:b/>
          <w:i/>
          <w:sz w:val="22"/>
          <w:szCs w:val="22"/>
        </w:rPr>
      </w:pPr>
    </w:p>
    <w:p w14:paraId="56B30C40" w14:textId="77777777" w:rsidR="00037BAA" w:rsidRPr="000A65E8" w:rsidRDefault="00037BAA" w:rsidP="00037BAA">
      <w:pPr>
        <w:spacing w:after="0" w:line="240" w:lineRule="auto"/>
        <w:jc w:val="center"/>
        <w:rPr>
          <w:rFonts w:ascii="Segoe UI" w:hAnsi="Segoe UI" w:cs="Segoe UI"/>
          <w:b/>
          <w:sz w:val="22"/>
          <w:szCs w:val="22"/>
        </w:rPr>
      </w:pPr>
      <w:r w:rsidRPr="00D54E0F">
        <w:rPr>
          <w:rFonts w:ascii="Segoe UI" w:hAnsi="Segoe UI" w:cs="Segoe UI"/>
          <w:b/>
          <w:i/>
          <w:sz w:val="22"/>
          <w:szCs w:val="22"/>
        </w:rPr>
        <w:br w:type="page"/>
      </w:r>
      <w:r w:rsidRPr="000A65E8">
        <w:rPr>
          <w:rFonts w:ascii="Segoe UI" w:hAnsi="Segoe UI" w:cs="Segoe UI"/>
          <w:b/>
          <w:sz w:val="22"/>
          <w:szCs w:val="22"/>
        </w:rPr>
        <w:t>Soupis vad a nedodělků</w:t>
      </w:r>
    </w:p>
    <w:p w14:paraId="2DE9C91F"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(příloha 1 Akceptačního protokolu čj. …..)</w:t>
      </w:r>
    </w:p>
    <w:p w14:paraId="7CD563E1" w14:textId="77777777" w:rsidR="00037BAA" w:rsidRPr="000A65E8" w:rsidRDefault="00037BAA" w:rsidP="00037BAA">
      <w:pPr>
        <w:spacing w:after="0" w:line="240" w:lineRule="auto"/>
        <w:jc w:val="center"/>
        <w:rPr>
          <w:rFonts w:ascii="Segoe UI" w:hAnsi="Segoe UI" w:cs="Segoe UI"/>
          <w:b/>
          <w:i/>
          <w:sz w:val="22"/>
          <w:szCs w:val="22"/>
        </w:rPr>
      </w:pPr>
    </w:p>
    <w:p w14:paraId="2165A2BB" w14:textId="77777777" w:rsidR="00037BAA" w:rsidRPr="000A65E8" w:rsidRDefault="00037BAA" w:rsidP="00037BAA">
      <w:pPr>
        <w:spacing w:after="0" w:line="240" w:lineRule="auto"/>
        <w:jc w:val="center"/>
        <w:rPr>
          <w:rFonts w:ascii="Segoe UI" w:hAnsi="Segoe UI" w:cs="Segoe UI"/>
          <w:b/>
          <w:i/>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390"/>
        <w:gridCol w:w="1323"/>
        <w:gridCol w:w="1394"/>
        <w:gridCol w:w="1567"/>
        <w:gridCol w:w="1573"/>
      </w:tblGrid>
      <w:tr w:rsidR="00037BAA" w:rsidRPr="000A65E8" w14:paraId="3EC8CBDC" w14:textId="77777777" w:rsidTr="00037BAA">
        <w:tc>
          <w:tcPr>
            <w:tcW w:w="775" w:type="dxa"/>
            <w:shd w:val="clear" w:color="auto" w:fill="auto"/>
          </w:tcPr>
          <w:p w14:paraId="53209A4D"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Číslo</w:t>
            </w:r>
          </w:p>
        </w:tc>
        <w:tc>
          <w:tcPr>
            <w:tcW w:w="2390" w:type="dxa"/>
            <w:shd w:val="clear" w:color="auto" w:fill="auto"/>
          </w:tcPr>
          <w:p w14:paraId="24CC68EC"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Popis vady / nedodělku</w:t>
            </w:r>
          </w:p>
        </w:tc>
        <w:tc>
          <w:tcPr>
            <w:tcW w:w="1323" w:type="dxa"/>
            <w:shd w:val="clear" w:color="auto" w:fill="auto"/>
          </w:tcPr>
          <w:p w14:paraId="50E1DD41"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 xml:space="preserve">Způsob odstranění </w:t>
            </w:r>
          </w:p>
        </w:tc>
        <w:tc>
          <w:tcPr>
            <w:tcW w:w="1394" w:type="dxa"/>
            <w:shd w:val="clear" w:color="auto" w:fill="auto"/>
          </w:tcPr>
          <w:p w14:paraId="03F1F74F"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 xml:space="preserve">Termín odstranění </w:t>
            </w:r>
          </w:p>
        </w:tc>
        <w:tc>
          <w:tcPr>
            <w:tcW w:w="1567" w:type="dxa"/>
            <w:shd w:val="clear" w:color="auto" w:fill="auto"/>
          </w:tcPr>
          <w:p w14:paraId="74A94C5D"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Datum</w:t>
            </w:r>
            <w:r w:rsidRPr="000A65E8">
              <w:rPr>
                <w:rFonts w:ascii="Segoe UI" w:hAnsi="Segoe UI" w:cs="Segoe UI"/>
                <w:b/>
                <w:sz w:val="22"/>
                <w:szCs w:val="22"/>
              </w:rPr>
              <w:br/>
              <w:t>odstranění</w:t>
            </w:r>
          </w:p>
        </w:tc>
        <w:tc>
          <w:tcPr>
            <w:tcW w:w="1573" w:type="dxa"/>
            <w:shd w:val="clear" w:color="auto" w:fill="auto"/>
          </w:tcPr>
          <w:p w14:paraId="1DE3949B"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Datum</w:t>
            </w:r>
            <w:r w:rsidRPr="000A65E8">
              <w:rPr>
                <w:rFonts w:ascii="Segoe UI" w:hAnsi="Segoe UI" w:cs="Segoe UI"/>
                <w:b/>
                <w:sz w:val="22"/>
                <w:szCs w:val="22"/>
              </w:rPr>
              <w:br/>
              <w:t>akceptace</w:t>
            </w:r>
          </w:p>
        </w:tc>
      </w:tr>
      <w:tr w:rsidR="00037BAA" w:rsidRPr="000A65E8" w14:paraId="0E12DB23" w14:textId="77777777" w:rsidTr="00037BAA">
        <w:tc>
          <w:tcPr>
            <w:tcW w:w="775" w:type="dxa"/>
            <w:shd w:val="clear" w:color="auto" w:fill="auto"/>
          </w:tcPr>
          <w:p w14:paraId="384190B0" w14:textId="77777777" w:rsidR="00037BAA" w:rsidRPr="000A65E8" w:rsidRDefault="00037BAA" w:rsidP="00037BAA">
            <w:pPr>
              <w:spacing w:after="0" w:line="240" w:lineRule="auto"/>
              <w:jc w:val="center"/>
              <w:rPr>
                <w:rFonts w:ascii="Segoe UI" w:hAnsi="Segoe UI" w:cs="Segoe UI"/>
                <w:sz w:val="22"/>
                <w:szCs w:val="22"/>
              </w:rPr>
            </w:pPr>
          </w:p>
        </w:tc>
        <w:tc>
          <w:tcPr>
            <w:tcW w:w="2390" w:type="dxa"/>
            <w:shd w:val="clear" w:color="auto" w:fill="auto"/>
          </w:tcPr>
          <w:p w14:paraId="46587AA4" w14:textId="77777777" w:rsidR="00037BAA" w:rsidRPr="000A65E8" w:rsidRDefault="00037BAA" w:rsidP="00037BAA">
            <w:pPr>
              <w:spacing w:after="0" w:line="240" w:lineRule="auto"/>
              <w:jc w:val="center"/>
              <w:rPr>
                <w:rFonts w:ascii="Segoe UI" w:hAnsi="Segoe UI" w:cs="Segoe UI"/>
                <w:sz w:val="22"/>
                <w:szCs w:val="22"/>
              </w:rPr>
            </w:pPr>
          </w:p>
        </w:tc>
        <w:tc>
          <w:tcPr>
            <w:tcW w:w="1323" w:type="dxa"/>
            <w:shd w:val="clear" w:color="auto" w:fill="auto"/>
          </w:tcPr>
          <w:p w14:paraId="4B65C317" w14:textId="77777777" w:rsidR="00037BAA" w:rsidRPr="000A65E8" w:rsidRDefault="00037BAA" w:rsidP="00037BAA">
            <w:pPr>
              <w:spacing w:after="0" w:line="240" w:lineRule="auto"/>
              <w:jc w:val="center"/>
              <w:rPr>
                <w:rFonts w:ascii="Segoe UI" w:hAnsi="Segoe UI" w:cs="Segoe UI"/>
                <w:sz w:val="22"/>
                <w:szCs w:val="22"/>
              </w:rPr>
            </w:pPr>
          </w:p>
        </w:tc>
        <w:tc>
          <w:tcPr>
            <w:tcW w:w="1394" w:type="dxa"/>
            <w:shd w:val="clear" w:color="auto" w:fill="auto"/>
          </w:tcPr>
          <w:p w14:paraId="19FA1735" w14:textId="77777777" w:rsidR="00037BAA" w:rsidRPr="000A65E8" w:rsidRDefault="00037BAA" w:rsidP="00037BAA">
            <w:pPr>
              <w:spacing w:after="0" w:line="240" w:lineRule="auto"/>
              <w:jc w:val="center"/>
              <w:rPr>
                <w:rFonts w:ascii="Segoe UI" w:hAnsi="Segoe UI" w:cs="Segoe UI"/>
                <w:sz w:val="22"/>
                <w:szCs w:val="22"/>
              </w:rPr>
            </w:pPr>
          </w:p>
        </w:tc>
        <w:tc>
          <w:tcPr>
            <w:tcW w:w="1567" w:type="dxa"/>
            <w:shd w:val="clear" w:color="auto" w:fill="auto"/>
          </w:tcPr>
          <w:p w14:paraId="2A591B88" w14:textId="77777777" w:rsidR="00037BAA" w:rsidRPr="000A65E8" w:rsidRDefault="00037BAA" w:rsidP="00037BAA">
            <w:pPr>
              <w:spacing w:after="0" w:line="240" w:lineRule="auto"/>
              <w:jc w:val="center"/>
              <w:rPr>
                <w:rFonts w:ascii="Segoe UI" w:hAnsi="Segoe UI" w:cs="Segoe UI"/>
                <w:sz w:val="22"/>
                <w:szCs w:val="22"/>
              </w:rPr>
            </w:pPr>
          </w:p>
        </w:tc>
        <w:tc>
          <w:tcPr>
            <w:tcW w:w="1573" w:type="dxa"/>
            <w:shd w:val="clear" w:color="auto" w:fill="auto"/>
          </w:tcPr>
          <w:p w14:paraId="3781EAA0"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1A88DF91"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046D8D7C"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D97143"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5DAFF6B"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856AE2"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2625716"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1B3D1EA"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18BDEC99"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0FF58456"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E295BB"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7971382"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9D41D45"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973BF00"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8734229"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703B3594"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492A6AEB"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4A231"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8DF366C"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637BA8F"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2FCB406"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3932D3B"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5CD30FC3"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2A83666E"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FD4096"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7A37DED"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622D938"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1F4174D"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6C2EDCA1"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4F2D88EC"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28108EAC"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3E265E"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1529B5F"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91F6054"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3BF6807"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106DBDE"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1ED75930"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20EAA532"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D0325F"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2296418"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8F1B0AE"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B13D362"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2A13E14"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4D0EEF21"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46854AB2"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8F7AB7"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5636F1C"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2AA5A97"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C624665"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1336DFB"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04CF88C1"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50F8A0A0"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D36F995"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111B2B3"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F017AAE"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6CC5695"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68223EC9"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2530A34E"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28BDFE86"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DA2D2E"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C03F0AA"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E347103"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CE07654"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6A28401E"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61314611"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55F5AA19"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8B54DA"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8430BE2"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F2BAB07"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94D01CA"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0A4A587C"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716BCEB4"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3A59DCC8"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77BFFF"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10D5D39"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8BE2768"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1FA7023"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0FACC0C4"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60F39DBC"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4FE5D5BD"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45815C"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8808E1F"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6D92417"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34A3E40"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02430A6D"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4335C1AB"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7CF72098"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AA5C42"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5A21F54"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7989AB4"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473C648"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088A784C"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2FCB1713"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00539098"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ED809"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0128952"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22ACB8F"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ECFEC57"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9AA92B5"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4B9F00E2"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1D410E45"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CD22CA"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FBC824A"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DDF21BC"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41DDC66"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89D0A3F"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1F7FB2FB"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2DF1AA74"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250181"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5B771C7"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994B6D0"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9360308"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81F2FF6"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667F7B65"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01020D05"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BA3762"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0EB77C7"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45EF60C"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A11DB71"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A1C308E"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1E5FC75D"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43ADBA4B"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D09899"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F7B1F1E"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1658D5A"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FEC8C29"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0C9F243"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32262175"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5B6FF826"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8FC0F0"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2E9B00C"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A1395C0"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C64B4F9"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6E7FA692"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61B85488"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7BDE4710"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592E8B"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D5B5C8C"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4FA165E"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938CDC6"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633ACC31"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54472427"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778FD259"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85A494"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907B289"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758F368"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A7EBB1F"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ADD3BAD"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2904D4D7"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4842D0DF"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53D9A5"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9D17898"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40C170B"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EDCC0D6"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65DEA24A"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44A81633"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3965FB6C"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6B245F"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15F0496"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3FD18D"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C56C6A5"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80F792A"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30B9BFD3" w14:textId="77777777" w:rsidTr="00037BAA">
        <w:tc>
          <w:tcPr>
            <w:tcW w:w="775" w:type="dxa"/>
            <w:tcBorders>
              <w:top w:val="single" w:sz="4" w:space="0" w:color="auto"/>
              <w:left w:val="single" w:sz="4" w:space="0" w:color="auto"/>
              <w:bottom w:val="single" w:sz="4" w:space="0" w:color="auto"/>
              <w:right w:val="single" w:sz="4" w:space="0" w:color="auto"/>
            </w:tcBorders>
            <w:shd w:val="clear" w:color="auto" w:fill="auto"/>
          </w:tcPr>
          <w:p w14:paraId="7F68897A" w14:textId="77777777" w:rsidR="00037BAA" w:rsidRPr="000A65E8" w:rsidRDefault="00037BAA" w:rsidP="00037BAA">
            <w:pPr>
              <w:spacing w:after="0" w:line="240" w:lineRule="auto"/>
              <w:jc w:val="center"/>
              <w:rPr>
                <w:rFonts w:ascii="Segoe UI" w:hAnsi="Segoe UI" w:cs="Segoe U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FD30" w14:textId="77777777" w:rsidR="00037BAA" w:rsidRPr="000A65E8" w:rsidRDefault="00037BAA" w:rsidP="00037BAA">
            <w:pPr>
              <w:spacing w:after="0" w:line="240" w:lineRule="auto"/>
              <w:jc w:val="center"/>
              <w:rPr>
                <w:rFonts w:ascii="Segoe UI" w:hAnsi="Segoe UI" w:cs="Segoe UI"/>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4F3FBA0" w14:textId="77777777" w:rsidR="00037BAA" w:rsidRPr="000A65E8" w:rsidRDefault="00037BAA" w:rsidP="00037BAA">
            <w:pPr>
              <w:spacing w:after="0" w:line="240" w:lineRule="auto"/>
              <w:jc w:val="center"/>
              <w:rPr>
                <w:rFonts w:ascii="Segoe UI" w:hAnsi="Segoe UI" w:cs="Segoe UI"/>
                <w:sz w:val="22"/>
                <w:szCs w:val="22"/>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F08CCCB" w14:textId="77777777" w:rsidR="00037BAA" w:rsidRPr="000A65E8" w:rsidRDefault="00037BAA" w:rsidP="00037BAA">
            <w:pPr>
              <w:spacing w:after="0" w:line="240" w:lineRule="auto"/>
              <w:jc w:val="center"/>
              <w:rPr>
                <w:rFonts w:ascii="Segoe UI" w:hAnsi="Segoe UI" w:cs="Segoe U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FA54CE8" w14:textId="77777777" w:rsidR="00037BAA" w:rsidRPr="000A65E8" w:rsidRDefault="00037BAA" w:rsidP="00037BAA">
            <w:pPr>
              <w:spacing w:after="0" w:line="240" w:lineRule="auto"/>
              <w:jc w:val="center"/>
              <w:rPr>
                <w:rFonts w:ascii="Segoe UI" w:hAnsi="Segoe UI" w:cs="Segoe UI"/>
                <w:sz w:val="22"/>
                <w:szCs w:val="22"/>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3842CDB" w14:textId="77777777" w:rsidR="00037BAA" w:rsidRPr="000A65E8" w:rsidRDefault="00037BAA" w:rsidP="00037BAA">
            <w:pPr>
              <w:spacing w:after="0" w:line="240" w:lineRule="auto"/>
              <w:jc w:val="center"/>
              <w:rPr>
                <w:rFonts w:ascii="Segoe UI" w:hAnsi="Segoe UI" w:cs="Segoe UI"/>
                <w:sz w:val="22"/>
                <w:szCs w:val="22"/>
              </w:rPr>
            </w:pPr>
          </w:p>
        </w:tc>
      </w:tr>
    </w:tbl>
    <w:p w14:paraId="6100DBA4" w14:textId="77777777" w:rsidR="00037BAA" w:rsidRPr="000A65E8" w:rsidRDefault="00037BAA" w:rsidP="00037BAA">
      <w:pPr>
        <w:spacing w:after="0" w:line="240" w:lineRule="auto"/>
        <w:jc w:val="center"/>
        <w:rPr>
          <w:rFonts w:ascii="Segoe UI" w:hAnsi="Segoe UI" w:cs="Segoe UI"/>
          <w:sz w:val="22"/>
          <w:szCs w:val="22"/>
        </w:rPr>
      </w:pPr>
    </w:p>
    <w:p w14:paraId="78F7022F" w14:textId="77777777" w:rsidR="00037BAA" w:rsidRPr="000A65E8" w:rsidRDefault="00037BAA" w:rsidP="00037BAA">
      <w:pPr>
        <w:spacing w:after="0" w:line="240" w:lineRule="auto"/>
        <w:jc w:val="center"/>
        <w:rPr>
          <w:rFonts w:ascii="Segoe UI" w:hAnsi="Segoe UI" w:cs="Segoe UI"/>
          <w:sz w:val="22"/>
          <w:szCs w:val="22"/>
        </w:rPr>
      </w:pPr>
    </w:p>
    <w:p w14:paraId="371BBC96" w14:textId="77777777" w:rsidR="00037BAA" w:rsidRDefault="00037BAA" w:rsidP="00037BAA">
      <w:pPr>
        <w:spacing w:after="0" w:line="240" w:lineRule="auto"/>
        <w:jc w:val="center"/>
        <w:rPr>
          <w:rFonts w:ascii="Segoe UI" w:hAnsi="Segoe UI" w:cs="Segoe UI"/>
          <w:sz w:val="22"/>
          <w:szCs w:val="22"/>
        </w:rPr>
      </w:pPr>
    </w:p>
    <w:p w14:paraId="3E1E958B" w14:textId="77777777" w:rsidR="00037BAA" w:rsidRDefault="00037BAA" w:rsidP="00037BAA">
      <w:pPr>
        <w:spacing w:after="0" w:line="240" w:lineRule="auto"/>
        <w:jc w:val="center"/>
        <w:rPr>
          <w:rFonts w:ascii="Segoe UI" w:hAnsi="Segoe UI" w:cs="Segoe UI"/>
          <w:sz w:val="22"/>
          <w:szCs w:val="22"/>
        </w:rPr>
      </w:pPr>
    </w:p>
    <w:p w14:paraId="365BC12D" w14:textId="77777777" w:rsidR="00037BAA" w:rsidRPr="000A65E8" w:rsidRDefault="00037BAA" w:rsidP="00037BAA">
      <w:pPr>
        <w:spacing w:after="0" w:line="240" w:lineRule="auto"/>
        <w:jc w:val="center"/>
        <w:rPr>
          <w:rFonts w:ascii="Segoe UI" w:hAnsi="Segoe UI" w:cs="Segoe UI"/>
          <w:sz w:val="22"/>
          <w:szCs w:val="22"/>
        </w:rPr>
      </w:pPr>
    </w:p>
    <w:p w14:paraId="790EA05A" w14:textId="77777777" w:rsidR="00037BAA" w:rsidRPr="000A65E8" w:rsidRDefault="00037BAA" w:rsidP="00037BAA">
      <w:pPr>
        <w:spacing w:after="0" w:line="240" w:lineRule="auto"/>
        <w:jc w:val="center"/>
        <w:rPr>
          <w:rFonts w:ascii="Segoe UI" w:hAnsi="Segoe UI" w:cs="Segoe UI"/>
          <w:sz w:val="22"/>
          <w:szCs w:val="22"/>
        </w:rPr>
      </w:pPr>
    </w:p>
    <w:tbl>
      <w:tblPr>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0A65E8" w14:paraId="32B52D2B" w14:textId="77777777" w:rsidTr="00037BAA">
        <w:trPr>
          <w:trHeight w:val="567"/>
        </w:trPr>
        <w:tc>
          <w:tcPr>
            <w:tcW w:w="4856" w:type="dxa"/>
            <w:vAlign w:val="center"/>
          </w:tcPr>
          <w:p w14:paraId="412AA810"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 xml:space="preserve">za Objednatele </w:t>
            </w:r>
          </w:p>
        </w:tc>
        <w:tc>
          <w:tcPr>
            <w:tcW w:w="4888" w:type="dxa"/>
            <w:gridSpan w:val="2"/>
            <w:vAlign w:val="center"/>
          </w:tcPr>
          <w:p w14:paraId="1C7E41F6"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za Poskytovatele</w:t>
            </w:r>
          </w:p>
        </w:tc>
      </w:tr>
      <w:tr w:rsidR="00037BAA" w:rsidRPr="000A65E8" w14:paraId="7BC209C5" w14:textId="77777777" w:rsidTr="00037BAA">
        <w:trPr>
          <w:trHeight w:hRule="exact" w:val="567"/>
        </w:trPr>
        <w:tc>
          <w:tcPr>
            <w:tcW w:w="4872" w:type="dxa"/>
            <w:gridSpan w:val="2"/>
            <w:vAlign w:val="center"/>
          </w:tcPr>
          <w:p w14:paraId="6B92AA4D"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749C4A73" w14:textId="77777777" w:rsidR="00037BAA" w:rsidRPr="000A65E8" w:rsidRDefault="00037BAA" w:rsidP="00037BAA">
            <w:pPr>
              <w:spacing w:after="0" w:line="240" w:lineRule="auto"/>
              <w:jc w:val="center"/>
              <w:rPr>
                <w:rFonts w:ascii="Segoe UI" w:hAnsi="Segoe UI" w:cs="Segoe UI"/>
                <w:sz w:val="22"/>
                <w:szCs w:val="22"/>
              </w:rPr>
            </w:pPr>
          </w:p>
          <w:p w14:paraId="2AE10EFF"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170911CC" w14:textId="77777777" w:rsidR="00037BAA" w:rsidRPr="000A65E8"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51FC8BAF"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XXX dne:</w:t>
            </w:r>
          </w:p>
          <w:p w14:paraId="6087AAD7" w14:textId="77777777" w:rsidR="00037BAA" w:rsidRPr="000A65E8" w:rsidRDefault="00037BAA" w:rsidP="00037BAA">
            <w:pPr>
              <w:spacing w:after="0" w:line="240" w:lineRule="auto"/>
              <w:jc w:val="center"/>
              <w:rPr>
                <w:rFonts w:ascii="Segoe UI" w:hAnsi="Segoe UI" w:cs="Segoe UI"/>
                <w:sz w:val="22"/>
                <w:szCs w:val="22"/>
              </w:rPr>
            </w:pPr>
          </w:p>
          <w:p w14:paraId="4FB1D405"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741F9C74"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6214DA9A" w14:textId="77777777" w:rsidTr="00037BAA">
        <w:trPr>
          <w:trHeight w:val="567"/>
        </w:trPr>
        <w:tc>
          <w:tcPr>
            <w:tcW w:w="4872" w:type="dxa"/>
            <w:gridSpan w:val="2"/>
            <w:vAlign w:val="center"/>
          </w:tcPr>
          <w:p w14:paraId="5DFDBFAE"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Jméno:</w:t>
            </w:r>
          </w:p>
        </w:tc>
        <w:tc>
          <w:tcPr>
            <w:tcW w:w="4872" w:type="dxa"/>
            <w:shd w:val="clear" w:color="auto" w:fill="auto"/>
            <w:vAlign w:val="center"/>
          </w:tcPr>
          <w:p w14:paraId="6AAF4C73"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Jméno:</w:t>
            </w:r>
          </w:p>
        </w:tc>
      </w:tr>
      <w:tr w:rsidR="00037BAA" w:rsidRPr="000A65E8" w14:paraId="66D96219" w14:textId="77777777" w:rsidTr="00037BAA">
        <w:trPr>
          <w:trHeight w:val="567"/>
        </w:trPr>
        <w:tc>
          <w:tcPr>
            <w:tcW w:w="4872" w:type="dxa"/>
            <w:gridSpan w:val="2"/>
            <w:vAlign w:val="center"/>
          </w:tcPr>
          <w:p w14:paraId="55132554" w14:textId="77777777" w:rsidR="00037BAA" w:rsidRPr="000A65E8" w:rsidRDefault="00037BAA" w:rsidP="00037BAA">
            <w:pPr>
              <w:spacing w:after="0" w:line="240" w:lineRule="auto"/>
              <w:jc w:val="center"/>
              <w:rPr>
                <w:rFonts w:ascii="Segoe UI" w:hAnsi="Segoe UI" w:cs="Segoe UI"/>
                <w:sz w:val="22"/>
                <w:szCs w:val="22"/>
              </w:rPr>
            </w:pPr>
          </w:p>
          <w:p w14:paraId="5A8BEA1F"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Podpis:     ………………………………….</w:t>
            </w:r>
          </w:p>
        </w:tc>
        <w:tc>
          <w:tcPr>
            <w:tcW w:w="4872" w:type="dxa"/>
            <w:vAlign w:val="center"/>
          </w:tcPr>
          <w:p w14:paraId="44A18299" w14:textId="77777777" w:rsidR="00037BAA" w:rsidRPr="000A65E8" w:rsidRDefault="00037BAA" w:rsidP="00037BAA">
            <w:pPr>
              <w:spacing w:after="0" w:line="240" w:lineRule="auto"/>
              <w:jc w:val="center"/>
              <w:rPr>
                <w:rFonts w:ascii="Segoe UI" w:hAnsi="Segoe UI" w:cs="Segoe UI"/>
                <w:sz w:val="22"/>
                <w:szCs w:val="22"/>
              </w:rPr>
            </w:pPr>
          </w:p>
          <w:p w14:paraId="031C1189"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Podpis:     ………………………………….</w:t>
            </w:r>
          </w:p>
        </w:tc>
      </w:tr>
    </w:tbl>
    <w:p w14:paraId="47F1154F" w14:textId="40262282" w:rsidR="00037BAA" w:rsidRDefault="00037BAA" w:rsidP="00037BAA">
      <w:pPr>
        <w:pStyle w:val="Nadpis2text"/>
        <w:spacing w:after="120"/>
        <w:ind w:left="0" w:firstLine="0"/>
        <w:rPr>
          <w:rFonts w:ascii="Segoe UI" w:hAnsi="Segoe UI" w:cs="Segoe UI"/>
          <w:sz w:val="22"/>
          <w:szCs w:val="22"/>
        </w:rPr>
      </w:pPr>
    </w:p>
    <w:p w14:paraId="06CB4481" w14:textId="38A62CD8" w:rsidR="00037BAA" w:rsidRPr="00104DD3" w:rsidRDefault="00037BAA" w:rsidP="00037BAA">
      <w:pPr>
        <w:pStyle w:val="Nadpis2text"/>
        <w:spacing w:after="120"/>
        <w:ind w:left="0" w:firstLine="0"/>
        <w:jc w:val="center"/>
        <w:rPr>
          <w:rFonts w:ascii="Segoe UI" w:hAnsi="Segoe UI" w:cs="Segoe UI"/>
          <w:b/>
          <w:bCs/>
          <w:sz w:val="22"/>
          <w:szCs w:val="22"/>
        </w:rPr>
      </w:pPr>
      <w:r w:rsidRPr="001E0C9D">
        <w:rPr>
          <w:rFonts w:ascii="Segoe UI" w:hAnsi="Segoe UI" w:cs="Segoe UI"/>
          <w:b/>
          <w:bCs/>
          <w:sz w:val="22"/>
          <w:szCs w:val="22"/>
        </w:rPr>
        <w:t xml:space="preserve">Příloha č. </w:t>
      </w:r>
      <w:r w:rsidR="00AB13F0">
        <w:rPr>
          <w:rFonts w:ascii="Segoe UI" w:hAnsi="Segoe UI" w:cs="Segoe UI"/>
          <w:b/>
          <w:bCs/>
          <w:sz w:val="22"/>
          <w:szCs w:val="22"/>
        </w:rPr>
        <w:t>8</w:t>
      </w:r>
    </w:p>
    <w:p w14:paraId="3F0FC34F" w14:textId="77777777" w:rsidR="00037BAA" w:rsidRDefault="00037BAA" w:rsidP="00037BAA">
      <w:pPr>
        <w:pStyle w:val="RLProhlensmluvnchstran"/>
        <w:spacing w:line="276" w:lineRule="auto"/>
        <w:rPr>
          <w:rFonts w:ascii="Segoe UI" w:hAnsi="Segoe UI" w:cs="Segoe UI"/>
          <w:sz w:val="22"/>
          <w:szCs w:val="22"/>
        </w:rPr>
      </w:pPr>
      <w:r>
        <w:rPr>
          <w:rFonts w:ascii="Segoe UI" w:hAnsi="Segoe UI" w:cs="Segoe UI"/>
          <w:sz w:val="22"/>
          <w:szCs w:val="22"/>
        </w:rPr>
        <w:t>Vzor Protokolu o odstranění reklamovaných vad</w:t>
      </w:r>
    </w:p>
    <w:p w14:paraId="5AC47B40" w14:textId="77777777" w:rsidR="00037BAA" w:rsidRPr="00245825" w:rsidRDefault="00037BAA" w:rsidP="00037BAA">
      <w:pPr>
        <w:pStyle w:val="RLProhlensmluvnchstran"/>
        <w:spacing w:line="276" w:lineRule="auto"/>
        <w:rPr>
          <w:rFonts w:ascii="Segoe UI" w:hAnsi="Segoe UI" w:cs="Segoe UI"/>
          <w:sz w:val="22"/>
          <w:szCs w:val="22"/>
        </w:rPr>
      </w:pPr>
    </w:p>
    <w:p w14:paraId="3EB92004" w14:textId="77777777" w:rsidR="00037BAA" w:rsidRPr="00D54E0F" w:rsidRDefault="00037BAA" w:rsidP="00037BAA">
      <w:pPr>
        <w:spacing w:after="0" w:line="240" w:lineRule="auto"/>
        <w:jc w:val="center"/>
        <w:rPr>
          <w:rFonts w:ascii="Segoe UI" w:hAnsi="Segoe UI" w:cs="Segoe UI"/>
          <w:b/>
          <w:sz w:val="22"/>
          <w:szCs w:val="22"/>
          <w:u w:val="single"/>
        </w:rPr>
      </w:pPr>
      <w:r>
        <w:rPr>
          <w:rFonts w:ascii="Segoe UI" w:hAnsi="Segoe UI" w:cs="Segoe UI"/>
          <w:b/>
          <w:sz w:val="22"/>
          <w:szCs w:val="22"/>
          <w:u w:val="single"/>
        </w:rPr>
        <w:t>Protokol o odstranění reklamovaných vad</w:t>
      </w:r>
    </w:p>
    <w:p w14:paraId="5F0E0428" w14:textId="77777777" w:rsidR="00037BAA" w:rsidRPr="00D54E0F" w:rsidRDefault="00037BAA" w:rsidP="00037BAA">
      <w:pPr>
        <w:spacing w:after="0" w:line="240" w:lineRule="auto"/>
        <w:jc w:val="center"/>
        <w:rPr>
          <w:rFonts w:ascii="Segoe UI" w:hAnsi="Segoe UI" w:cs="Segoe UI"/>
          <w:sz w:val="22"/>
          <w:szCs w:val="22"/>
        </w:rPr>
      </w:pPr>
    </w:p>
    <w:p w14:paraId="37C2500B" w14:textId="77777777" w:rsidR="00037BAA" w:rsidRDefault="00037BAA" w:rsidP="00037BAA">
      <w:pPr>
        <w:spacing w:after="0" w:line="240" w:lineRule="auto"/>
        <w:jc w:val="center"/>
        <w:rPr>
          <w:rFonts w:ascii="Segoe UI" w:hAnsi="Segoe UI" w:cs="Segoe UI"/>
          <w:sz w:val="18"/>
          <w:szCs w:val="18"/>
        </w:rPr>
      </w:pPr>
      <w:r w:rsidRPr="00812A44">
        <w:rPr>
          <w:rFonts w:ascii="Segoe UI" w:hAnsi="Segoe UI" w:cs="Segoe UI"/>
          <w:sz w:val="18"/>
          <w:szCs w:val="18"/>
        </w:rPr>
        <w:t xml:space="preserve">(Ke </w:t>
      </w:r>
      <w:r>
        <w:rPr>
          <w:rFonts w:ascii="Segoe UI" w:hAnsi="Segoe UI" w:cs="Segoe UI"/>
          <w:sz w:val="18"/>
          <w:szCs w:val="18"/>
        </w:rPr>
        <w:t>S</w:t>
      </w:r>
      <w:r w:rsidRPr="00812A44">
        <w:rPr>
          <w:rFonts w:ascii="Segoe UI" w:hAnsi="Segoe UI" w:cs="Segoe UI"/>
          <w:sz w:val="18"/>
          <w:szCs w:val="18"/>
        </w:rPr>
        <w:t>mlouvě o technické a konzultační podpoře a rozvoji systému ePasy)</w:t>
      </w:r>
    </w:p>
    <w:p w14:paraId="348583D9" w14:textId="77777777" w:rsidR="00037BAA" w:rsidRDefault="00037BAA" w:rsidP="00037BAA">
      <w:pPr>
        <w:spacing w:after="0" w:line="240" w:lineRule="auto"/>
        <w:rPr>
          <w:rFonts w:ascii="Segoe UI" w:hAnsi="Segoe UI" w:cs="Segoe UI"/>
          <w:sz w:val="22"/>
          <w:szCs w:val="22"/>
        </w:rPr>
      </w:pPr>
    </w:p>
    <w:p w14:paraId="011FEB1C" w14:textId="674F8EAD" w:rsidR="00037BAA" w:rsidRDefault="00037BAA" w:rsidP="00037BAA">
      <w:pPr>
        <w:spacing w:after="0" w:line="240" w:lineRule="auto"/>
        <w:rPr>
          <w:rFonts w:ascii="Segoe UI" w:hAnsi="Segoe UI" w:cs="Segoe UI"/>
          <w:sz w:val="22"/>
          <w:szCs w:val="22"/>
        </w:rPr>
      </w:pPr>
      <w:r>
        <w:rPr>
          <w:rFonts w:ascii="Segoe UI" w:hAnsi="Segoe UI" w:cs="Segoe UI"/>
          <w:sz w:val="22"/>
          <w:szCs w:val="22"/>
        </w:rPr>
        <w:t>Obě níže podepsané strany potvrzují odstranění záručních vad, reklamovaných Objednatelem u Poskytovatele písemn</w:t>
      </w:r>
      <w:r w:rsidR="009E5E17">
        <w:rPr>
          <w:rFonts w:ascii="Segoe UI" w:hAnsi="Segoe UI" w:cs="Segoe UI"/>
          <w:sz w:val="22"/>
          <w:szCs w:val="22"/>
        </w:rPr>
        <w:t xml:space="preserve">ě </w:t>
      </w:r>
      <w:r>
        <w:rPr>
          <w:rFonts w:ascii="Segoe UI" w:hAnsi="Segoe UI" w:cs="Segoe UI"/>
          <w:sz w:val="22"/>
          <w:szCs w:val="22"/>
        </w:rPr>
        <w:t>ze dne ………..</w:t>
      </w:r>
    </w:p>
    <w:p w14:paraId="408B4B64" w14:textId="77777777" w:rsidR="00037BAA" w:rsidRDefault="00037BAA" w:rsidP="00037BAA">
      <w:pPr>
        <w:spacing w:after="0" w:line="240" w:lineRule="auto"/>
        <w:rPr>
          <w:rFonts w:ascii="Segoe UI" w:hAnsi="Segoe UI" w:cs="Segoe UI"/>
          <w:sz w:val="22"/>
          <w:szCs w:val="22"/>
        </w:rPr>
      </w:pPr>
    </w:p>
    <w:tbl>
      <w:tblPr>
        <w:tblW w:w="9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5507"/>
        <w:gridCol w:w="2448"/>
      </w:tblGrid>
      <w:tr w:rsidR="00037BAA" w:rsidRPr="000A65E8" w14:paraId="0F0724B5" w14:textId="77777777" w:rsidTr="00037BAA">
        <w:trPr>
          <w:trHeight w:val="499"/>
        </w:trPr>
        <w:tc>
          <w:tcPr>
            <w:tcW w:w="1658" w:type="dxa"/>
            <w:shd w:val="clear" w:color="auto" w:fill="auto"/>
            <w:vAlign w:val="center"/>
          </w:tcPr>
          <w:p w14:paraId="3AD81A57"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Číslo</w:t>
            </w:r>
            <w:r>
              <w:rPr>
                <w:rFonts w:ascii="Segoe UI" w:hAnsi="Segoe UI" w:cs="Segoe UI"/>
                <w:b/>
                <w:sz w:val="22"/>
                <w:szCs w:val="22"/>
              </w:rPr>
              <w:t xml:space="preserve"> vady</w:t>
            </w:r>
          </w:p>
        </w:tc>
        <w:tc>
          <w:tcPr>
            <w:tcW w:w="5103" w:type="dxa"/>
            <w:shd w:val="clear" w:color="auto" w:fill="auto"/>
            <w:vAlign w:val="center"/>
          </w:tcPr>
          <w:p w14:paraId="0F7746D6" w14:textId="77777777" w:rsidR="00037BAA" w:rsidRPr="000A65E8" w:rsidRDefault="00037BAA" w:rsidP="00037BAA">
            <w:pPr>
              <w:spacing w:after="0" w:line="240" w:lineRule="auto"/>
              <w:jc w:val="center"/>
              <w:rPr>
                <w:rFonts w:ascii="Segoe UI" w:hAnsi="Segoe UI" w:cs="Segoe UI"/>
                <w:b/>
                <w:sz w:val="22"/>
                <w:szCs w:val="22"/>
              </w:rPr>
            </w:pPr>
            <w:r w:rsidRPr="000A65E8">
              <w:rPr>
                <w:rFonts w:ascii="Segoe UI" w:hAnsi="Segoe UI" w:cs="Segoe UI"/>
                <w:b/>
                <w:sz w:val="22"/>
                <w:szCs w:val="22"/>
              </w:rPr>
              <w:t>Popis vady / nedodělku</w:t>
            </w:r>
          </w:p>
        </w:tc>
        <w:tc>
          <w:tcPr>
            <w:tcW w:w="2268" w:type="dxa"/>
            <w:shd w:val="clear" w:color="auto" w:fill="auto"/>
            <w:vAlign w:val="center"/>
          </w:tcPr>
          <w:p w14:paraId="6DE5414D" w14:textId="77777777" w:rsidR="00037BAA" w:rsidRPr="000A65E8" w:rsidRDefault="00037BAA" w:rsidP="00037BAA">
            <w:pPr>
              <w:spacing w:after="0" w:line="240" w:lineRule="auto"/>
              <w:jc w:val="center"/>
              <w:rPr>
                <w:rFonts w:ascii="Segoe UI" w:hAnsi="Segoe UI" w:cs="Segoe UI"/>
                <w:b/>
                <w:sz w:val="22"/>
                <w:szCs w:val="22"/>
              </w:rPr>
            </w:pPr>
            <w:r>
              <w:rPr>
                <w:rFonts w:ascii="Segoe UI" w:hAnsi="Segoe UI" w:cs="Segoe UI"/>
                <w:b/>
                <w:sz w:val="22"/>
                <w:szCs w:val="22"/>
              </w:rPr>
              <w:t>Datum</w:t>
            </w:r>
            <w:r w:rsidRPr="000A65E8">
              <w:rPr>
                <w:rFonts w:ascii="Segoe UI" w:hAnsi="Segoe UI" w:cs="Segoe UI"/>
                <w:b/>
                <w:sz w:val="22"/>
                <w:szCs w:val="22"/>
              </w:rPr>
              <w:t xml:space="preserve"> odstranění </w:t>
            </w:r>
          </w:p>
        </w:tc>
      </w:tr>
      <w:tr w:rsidR="00037BAA" w:rsidRPr="000A65E8" w14:paraId="25EB42AB" w14:textId="77777777" w:rsidTr="00037BAA">
        <w:trPr>
          <w:trHeight w:val="549"/>
        </w:trPr>
        <w:tc>
          <w:tcPr>
            <w:tcW w:w="1658" w:type="dxa"/>
            <w:shd w:val="clear" w:color="auto" w:fill="auto"/>
            <w:vAlign w:val="center"/>
          </w:tcPr>
          <w:p w14:paraId="2017DF70" w14:textId="77777777" w:rsidR="00037BAA" w:rsidRPr="000A65E8" w:rsidRDefault="00037BAA" w:rsidP="00037BAA">
            <w:pPr>
              <w:spacing w:after="0" w:line="240" w:lineRule="auto"/>
              <w:jc w:val="center"/>
              <w:rPr>
                <w:rFonts w:ascii="Segoe UI" w:hAnsi="Segoe UI" w:cs="Segoe UI"/>
                <w:sz w:val="22"/>
                <w:szCs w:val="22"/>
              </w:rPr>
            </w:pPr>
          </w:p>
        </w:tc>
        <w:tc>
          <w:tcPr>
            <w:tcW w:w="5103" w:type="dxa"/>
            <w:shd w:val="clear" w:color="auto" w:fill="auto"/>
            <w:vAlign w:val="center"/>
          </w:tcPr>
          <w:p w14:paraId="4EE3A18E" w14:textId="77777777" w:rsidR="00037BAA" w:rsidRPr="000A65E8" w:rsidRDefault="00037BAA" w:rsidP="00037BAA">
            <w:pPr>
              <w:spacing w:after="0" w:line="240" w:lineRule="auto"/>
              <w:jc w:val="center"/>
              <w:rPr>
                <w:rFonts w:ascii="Segoe UI" w:hAnsi="Segoe UI" w:cs="Segoe UI"/>
                <w:sz w:val="22"/>
                <w:szCs w:val="22"/>
              </w:rPr>
            </w:pPr>
          </w:p>
        </w:tc>
        <w:tc>
          <w:tcPr>
            <w:tcW w:w="2268" w:type="dxa"/>
            <w:shd w:val="clear" w:color="auto" w:fill="auto"/>
            <w:vAlign w:val="center"/>
          </w:tcPr>
          <w:p w14:paraId="0DB9A493" w14:textId="77777777" w:rsidR="00037BAA" w:rsidRPr="000A65E8" w:rsidRDefault="00037BAA" w:rsidP="00037BAA">
            <w:pPr>
              <w:spacing w:after="0" w:line="240" w:lineRule="auto"/>
              <w:jc w:val="center"/>
              <w:rPr>
                <w:rFonts w:ascii="Segoe UI" w:hAnsi="Segoe UI" w:cs="Segoe UI"/>
                <w:sz w:val="22"/>
                <w:szCs w:val="22"/>
              </w:rPr>
            </w:pPr>
          </w:p>
        </w:tc>
      </w:tr>
    </w:tbl>
    <w:tbl>
      <w:tblPr>
        <w:tblpPr w:leftFromText="141" w:rightFromText="141" w:vertAnchor="text" w:horzAnchor="margin" w:tblpY="5029"/>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D54E0F" w14:paraId="7C5CE572" w14:textId="77777777" w:rsidTr="00037BAA">
        <w:trPr>
          <w:trHeight w:val="567"/>
        </w:trPr>
        <w:tc>
          <w:tcPr>
            <w:tcW w:w="4856" w:type="dxa"/>
            <w:vAlign w:val="center"/>
          </w:tcPr>
          <w:p w14:paraId="7D6B61F5"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 xml:space="preserve">za Objednatele </w:t>
            </w:r>
            <w:r>
              <w:rPr>
                <w:rFonts w:ascii="Segoe UI" w:hAnsi="Segoe UI" w:cs="Segoe UI"/>
                <w:sz w:val="22"/>
                <w:szCs w:val="22"/>
              </w:rPr>
              <w:t>(přebírající)</w:t>
            </w:r>
          </w:p>
        </w:tc>
        <w:tc>
          <w:tcPr>
            <w:tcW w:w="4888" w:type="dxa"/>
            <w:gridSpan w:val="2"/>
            <w:vAlign w:val="center"/>
          </w:tcPr>
          <w:p w14:paraId="1B99F51C"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za Poskytovatele</w:t>
            </w:r>
            <w:r>
              <w:rPr>
                <w:rFonts w:ascii="Segoe UI" w:hAnsi="Segoe UI" w:cs="Segoe UI"/>
                <w:sz w:val="22"/>
                <w:szCs w:val="22"/>
              </w:rPr>
              <w:t xml:space="preserve"> (předávající)</w:t>
            </w:r>
          </w:p>
        </w:tc>
      </w:tr>
      <w:tr w:rsidR="00037BAA" w:rsidRPr="00D54E0F" w14:paraId="54D96CAD" w14:textId="77777777" w:rsidTr="00037BAA">
        <w:trPr>
          <w:trHeight w:hRule="exact" w:val="567"/>
        </w:trPr>
        <w:tc>
          <w:tcPr>
            <w:tcW w:w="4872" w:type="dxa"/>
            <w:gridSpan w:val="2"/>
            <w:vAlign w:val="center"/>
          </w:tcPr>
          <w:p w14:paraId="12DB420D"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0081951D" w14:textId="77777777" w:rsidR="00037BAA" w:rsidRPr="00D03C7A" w:rsidRDefault="00037BAA" w:rsidP="00037BAA">
            <w:pPr>
              <w:spacing w:after="0" w:line="240" w:lineRule="auto"/>
              <w:jc w:val="center"/>
              <w:rPr>
                <w:rFonts w:ascii="Segoe UI" w:hAnsi="Segoe UI" w:cs="Segoe UI"/>
                <w:sz w:val="22"/>
                <w:szCs w:val="22"/>
              </w:rPr>
            </w:pPr>
          </w:p>
          <w:p w14:paraId="06422958"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3338C41A" w14:textId="77777777" w:rsidR="00037BAA" w:rsidRPr="00D03C7A"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23C7E216"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XXX dne:</w:t>
            </w:r>
          </w:p>
          <w:p w14:paraId="463928DE" w14:textId="77777777" w:rsidR="00037BAA" w:rsidRPr="00D03C7A" w:rsidRDefault="00037BAA" w:rsidP="00037BAA">
            <w:pPr>
              <w:spacing w:after="0" w:line="240" w:lineRule="auto"/>
              <w:jc w:val="center"/>
              <w:rPr>
                <w:rFonts w:ascii="Segoe UI" w:hAnsi="Segoe UI" w:cs="Segoe UI"/>
                <w:sz w:val="22"/>
                <w:szCs w:val="22"/>
              </w:rPr>
            </w:pPr>
          </w:p>
          <w:p w14:paraId="19E197B1"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7E852495" w14:textId="77777777" w:rsidR="00037BAA" w:rsidRPr="00D03C7A" w:rsidRDefault="00037BAA" w:rsidP="00037BAA">
            <w:pPr>
              <w:spacing w:after="0" w:line="240" w:lineRule="auto"/>
              <w:jc w:val="center"/>
              <w:rPr>
                <w:rFonts w:ascii="Segoe UI" w:hAnsi="Segoe UI" w:cs="Segoe UI"/>
                <w:sz w:val="22"/>
                <w:szCs w:val="22"/>
              </w:rPr>
            </w:pPr>
          </w:p>
        </w:tc>
      </w:tr>
      <w:tr w:rsidR="00037BAA" w:rsidRPr="00D54E0F" w14:paraId="7F8E42E8" w14:textId="77777777" w:rsidTr="00037BAA">
        <w:trPr>
          <w:trHeight w:val="567"/>
        </w:trPr>
        <w:tc>
          <w:tcPr>
            <w:tcW w:w="4872" w:type="dxa"/>
            <w:gridSpan w:val="2"/>
            <w:vAlign w:val="center"/>
          </w:tcPr>
          <w:p w14:paraId="342B0F20"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c>
          <w:tcPr>
            <w:tcW w:w="4872" w:type="dxa"/>
            <w:shd w:val="clear" w:color="auto" w:fill="auto"/>
            <w:vAlign w:val="center"/>
          </w:tcPr>
          <w:p w14:paraId="72F01623"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r>
      <w:tr w:rsidR="00037BAA" w:rsidRPr="00D54E0F" w14:paraId="2568BE65" w14:textId="77777777" w:rsidTr="00037BAA">
        <w:trPr>
          <w:trHeight w:val="567"/>
        </w:trPr>
        <w:tc>
          <w:tcPr>
            <w:tcW w:w="4872" w:type="dxa"/>
            <w:gridSpan w:val="2"/>
            <w:vAlign w:val="center"/>
          </w:tcPr>
          <w:p w14:paraId="0FA9CAC6" w14:textId="77777777" w:rsidR="00037BAA" w:rsidRPr="00D03C7A" w:rsidRDefault="00037BAA" w:rsidP="00037BAA">
            <w:pPr>
              <w:spacing w:after="0" w:line="240" w:lineRule="auto"/>
              <w:jc w:val="center"/>
              <w:rPr>
                <w:rFonts w:ascii="Segoe UI" w:hAnsi="Segoe UI" w:cs="Segoe UI"/>
                <w:sz w:val="22"/>
                <w:szCs w:val="22"/>
              </w:rPr>
            </w:pPr>
          </w:p>
          <w:p w14:paraId="7FD4D795"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c>
          <w:tcPr>
            <w:tcW w:w="4872" w:type="dxa"/>
            <w:vAlign w:val="center"/>
          </w:tcPr>
          <w:p w14:paraId="235F5E2D" w14:textId="77777777" w:rsidR="00037BAA" w:rsidRPr="00D03C7A" w:rsidRDefault="00037BAA" w:rsidP="00037BAA">
            <w:pPr>
              <w:spacing w:after="0" w:line="240" w:lineRule="auto"/>
              <w:jc w:val="center"/>
              <w:rPr>
                <w:rFonts w:ascii="Segoe UI" w:hAnsi="Segoe UI" w:cs="Segoe UI"/>
                <w:sz w:val="22"/>
                <w:szCs w:val="22"/>
              </w:rPr>
            </w:pPr>
          </w:p>
          <w:p w14:paraId="1CAC9F52"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r>
    </w:tbl>
    <w:p w14:paraId="3E5CE59C" w14:textId="77777777" w:rsidR="00037BAA" w:rsidRDefault="00037BAA" w:rsidP="00037BAA">
      <w:pPr>
        <w:spacing w:after="0" w:line="240" w:lineRule="auto"/>
        <w:rPr>
          <w:rFonts w:ascii="Segoe UI" w:hAnsi="Segoe UI" w:cs="Segoe UI"/>
          <w:sz w:val="22"/>
          <w:szCs w:val="22"/>
        </w:rPr>
      </w:pPr>
      <w:r>
        <w:rPr>
          <w:rFonts w:ascii="Segoe UI" w:hAnsi="Segoe UI" w:cs="Segoe UI"/>
          <w:sz w:val="22"/>
          <w:szCs w:val="22"/>
        </w:rPr>
        <w:br w:type="page"/>
      </w:r>
    </w:p>
    <w:p w14:paraId="0CE15F00" w14:textId="5AA60597" w:rsidR="00037BAA" w:rsidRPr="00245825" w:rsidRDefault="00037BAA" w:rsidP="00037BAA">
      <w:pPr>
        <w:pStyle w:val="Nadpis2text"/>
        <w:spacing w:after="120"/>
        <w:ind w:left="0" w:firstLine="0"/>
        <w:jc w:val="center"/>
        <w:rPr>
          <w:rFonts w:ascii="Segoe UI" w:hAnsi="Segoe UI" w:cs="Segoe UI"/>
          <w:b/>
          <w:bCs/>
          <w:sz w:val="22"/>
          <w:szCs w:val="22"/>
        </w:rPr>
      </w:pPr>
      <w:r w:rsidRPr="0014446F">
        <w:rPr>
          <w:rFonts w:ascii="Segoe UI" w:hAnsi="Segoe UI"/>
          <w:b/>
          <w:sz w:val="22"/>
        </w:rPr>
        <w:t xml:space="preserve">Příloha č. </w:t>
      </w:r>
      <w:r w:rsidR="00AB13F0">
        <w:rPr>
          <w:rFonts w:ascii="Segoe UI" w:hAnsi="Segoe UI"/>
          <w:b/>
          <w:sz w:val="22"/>
        </w:rPr>
        <w:t>9</w:t>
      </w:r>
    </w:p>
    <w:p w14:paraId="3D0647DC" w14:textId="77777777" w:rsidR="00037BAA" w:rsidRPr="00D54E0F" w:rsidRDefault="00037BAA" w:rsidP="00037BAA">
      <w:pPr>
        <w:pStyle w:val="RLProhlensmluvnchstran"/>
        <w:spacing w:line="276" w:lineRule="auto"/>
        <w:rPr>
          <w:rFonts w:ascii="Segoe UI" w:hAnsi="Segoe UI" w:cs="Segoe UI"/>
          <w:sz w:val="22"/>
          <w:szCs w:val="22"/>
        </w:rPr>
      </w:pPr>
      <w:r>
        <w:rPr>
          <w:rFonts w:ascii="Segoe UI" w:hAnsi="Segoe UI" w:cs="Segoe UI"/>
          <w:sz w:val="22"/>
          <w:szCs w:val="22"/>
        </w:rPr>
        <w:t xml:space="preserve">Vzor předávacího protokolu </w:t>
      </w:r>
    </w:p>
    <w:p w14:paraId="34FF99FD" w14:textId="77777777" w:rsidR="00037BAA" w:rsidRDefault="00037BAA" w:rsidP="00037BAA">
      <w:pPr>
        <w:spacing w:after="0" w:line="240" w:lineRule="auto"/>
        <w:jc w:val="center"/>
        <w:rPr>
          <w:rFonts w:ascii="Segoe UI" w:hAnsi="Segoe UI" w:cs="Segoe UI"/>
          <w:sz w:val="18"/>
          <w:szCs w:val="18"/>
        </w:rPr>
      </w:pPr>
      <w:r w:rsidRPr="00812A44">
        <w:rPr>
          <w:rFonts w:ascii="Segoe UI" w:hAnsi="Segoe UI" w:cs="Segoe UI"/>
          <w:sz w:val="18"/>
          <w:szCs w:val="18"/>
        </w:rPr>
        <w:t xml:space="preserve">(Ke </w:t>
      </w:r>
      <w:r>
        <w:rPr>
          <w:rFonts w:ascii="Segoe UI" w:hAnsi="Segoe UI" w:cs="Segoe UI"/>
          <w:sz w:val="18"/>
          <w:szCs w:val="18"/>
        </w:rPr>
        <w:t>S</w:t>
      </w:r>
      <w:r w:rsidRPr="00812A44">
        <w:rPr>
          <w:rFonts w:ascii="Segoe UI" w:hAnsi="Segoe UI" w:cs="Segoe UI"/>
          <w:sz w:val="18"/>
          <w:szCs w:val="18"/>
        </w:rPr>
        <w:t>mlouvě o technické a konzultační podpoře a rozvoji systému ePasy)</w:t>
      </w:r>
    </w:p>
    <w:p w14:paraId="4CC35B4C" w14:textId="77777777" w:rsidR="00037BAA" w:rsidRDefault="00037BAA" w:rsidP="00037BAA">
      <w:pPr>
        <w:spacing w:after="0" w:line="240" w:lineRule="auto"/>
        <w:jc w:val="center"/>
        <w:rPr>
          <w:rFonts w:ascii="Segoe UI" w:hAnsi="Segoe UI" w:cs="Segoe UI"/>
          <w:sz w:val="22"/>
          <w:szCs w:val="22"/>
        </w:rPr>
      </w:pPr>
    </w:p>
    <w:p w14:paraId="7D924B05" w14:textId="77777777" w:rsidR="00037BAA" w:rsidRPr="00D54E0F" w:rsidRDefault="00037BAA" w:rsidP="00037BAA">
      <w:pPr>
        <w:spacing w:after="0" w:line="240" w:lineRule="auto"/>
        <w:jc w:val="center"/>
        <w:rPr>
          <w:rFonts w:ascii="Segoe UI" w:hAnsi="Segoe UI" w:cs="Segoe UI"/>
          <w:sz w:val="22"/>
          <w:szCs w:val="22"/>
        </w:rPr>
      </w:pPr>
    </w:p>
    <w:p w14:paraId="70550BE7" w14:textId="77777777" w:rsidR="00037BAA" w:rsidRPr="00846713" w:rsidRDefault="00037BAA" w:rsidP="00037BAA">
      <w:pPr>
        <w:spacing w:after="0" w:line="240" w:lineRule="auto"/>
        <w:rPr>
          <w:rFonts w:ascii="Segoe UI" w:hAnsi="Segoe UI" w:cs="Segoe UI"/>
          <w:b/>
          <w:sz w:val="22"/>
          <w:szCs w:val="22"/>
        </w:rPr>
      </w:pPr>
      <w:r w:rsidRPr="00846713">
        <w:rPr>
          <w:rFonts w:ascii="Segoe UI" w:hAnsi="Segoe UI" w:cs="Segoe UI"/>
          <w:b/>
          <w:sz w:val="22"/>
          <w:szCs w:val="22"/>
        </w:rPr>
        <w:t>Pře</w:t>
      </w:r>
      <w:r>
        <w:rPr>
          <w:rFonts w:ascii="Segoe UI" w:hAnsi="Segoe UI" w:cs="Segoe UI"/>
          <w:b/>
          <w:sz w:val="22"/>
          <w:szCs w:val="22"/>
        </w:rPr>
        <w:t>bír</w:t>
      </w:r>
      <w:r w:rsidRPr="00846713">
        <w:rPr>
          <w:rFonts w:ascii="Segoe UI" w:hAnsi="Segoe UI" w:cs="Segoe UI"/>
          <w:b/>
          <w:sz w:val="22"/>
          <w:szCs w:val="22"/>
        </w:rPr>
        <w:t xml:space="preserve">ající: </w:t>
      </w:r>
      <w:bookmarkStart w:id="255" w:name="_Hlk523686752"/>
      <w:r w:rsidRPr="00846713">
        <w:rPr>
          <w:rFonts w:ascii="Segoe UI" w:hAnsi="Segoe UI" w:cs="Segoe UI"/>
          <w:b/>
          <w:sz w:val="22"/>
          <w:szCs w:val="22"/>
        </w:rPr>
        <w:t xml:space="preserve">Česká republika – Ministerstvo zahraničních věcí </w:t>
      </w:r>
      <w:bookmarkEnd w:id="255"/>
    </w:p>
    <w:p w14:paraId="09B69E53" w14:textId="77777777" w:rsidR="00037BAA" w:rsidRPr="00F51014" w:rsidRDefault="00037BAA" w:rsidP="00037BAA">
      <w:pPr>
        <w:spacing w:after="0" w:line="240" w:lineRule="auto"/>
        <w:rPr>
          <w:rFonts w:ascii="Segoe UI" w:hAnsi="Segoe UI" w:cs="Segoe UI"/>
          <w:sz w:val="22"/>
          <w:szCs w:val="22"/>
        </w:rPr>
      </w:pPr>
    </w:p>
    <w:p w14:paraId="3DE47DF1" w14:textId="77777777" w:rsidR="00037BAA" w:rsidRPr="00F51014" w:rsidRDefault="00037BAA" w:rsidP="00037BAA">
      <w:pPr>
        <w:spacing w:after="0" w:line="240" w:lineRule="auto"/>
        <w:rPr>
          <w:rFonts w:ascii="Segoe UI" w:hAnsi="Segoe UI" w:cs="Segoe UI"/>
          <w:sz w:val="22"/>
          <w:szCs w:val="22"/>
        </w:rPr>
      </w:pPr>
      <w:r>
        <w:rPr>
          <w:rFonts w:ascii="Segoe UI" w:hAnsi="Segoe UI" w:cs="Segoe UI"/>
          <w:sz w:val="22"/>
          <w:szCs w:val="22"/>
        </w:rPr>
        <w:t>IČO</w:t>
      </w:r>
      <w:r w:rsidRPr="00F51014">
        <w:rPr>
          <w:rFonts w:ascii="Segoe UI" w:hAnsi="Segoe UI" w:cs="Segoe UI"/>
          <w:sz w:val="22"/>
          <w:szCs w:val="22"/>
        </w:rPr>
        <w:t xml:space="preserve">: </w:t>
      </w:r>
      <w:r w:rsidRPr="00846713">
        <w:rPr>
          <w:rFonts w:ascii="Segoe UI" w:hAnsi="Segoe UI" w:cs="Segoe UI"/>
          <w:sz w:val="22"/>
          <w:szCs w:val="22"/>
        </w:rPr>
        <w:t>45769851</w:t>
      </w:r>
    </w:p>
    <w:p w14:paraId="01C04B57" w14:textId="77777777" w:rsidR="00037BAA" w:rsidRPr="00F51014" w:rsidRDefault="00037BAA" w:rsidP="00037BAA">
      <w:pPr>
        <w:spacing w:after="0" w:line="240" w:lineRule="auto"/>
        <w:rPr>
          <w:rFonts w:ascii="Segoe UI" w:hAnsi="Segoe UI" w:cs="Segoe UI"/>
          <w:sz w:val="22"/>
          <w:szCs w:val="22"/>
        </w:rPr>
      </w:pPr>
      <w:r>
        <w:rPr>
          <w:rFonts w:ascii="Segoe UI" w:hAnsi="Segoe UI" w:cs="Segoe UI"/>
          <w:sz w:val="22"/>
          <w:szCs w:val="22"/>
        </w:rPr>
        <w:t xml:space="preserve">se sídlem: </w:t>
      </w:r>
      <w:r w:rsidRPr="00846713">
        <w:rPr>
          <w:rFonts w:ascii="Segoe UI" w:hAnsi="Segoe UI" w:cs="Segoe UI"/>
          <w:sz w:val="22"/>
          <w:szCs w:val="22"/>
        </w:rPr>
        <w:t>Loretánské náměstí 101/5, 118 00 Praha 1, Hradčany</w:t>
      </w:r>
    </w:p>
    <w:p w14:paraId="4916F257" w14:textId="77777777" w:rsidR="00037BAA" w:rsidRPr="00F51014" w:rsidRDefault="00037BAA" w:rsidP="00037BAA">
      <w:pPr>
        <w:spacing w:after="0" w:line="240" w:lineRule="auto"/>
        <w:rPr>
          <w:rFonts w:ascii="Segoe UI" w:hAnsi="Segoe UI" w:cs="Segoe UI"/>
          <w:sz w:val="22"/>
          <w:szCs w:val="22"/>
        </w:rPr>
      </w:pPr>
    </w:p>
    <w:p w14:paraId="105BD41E" w14:textId="77777777" w:rsidR="00037BAA" w:rsidRPr="00F51014" w:rsidRDefault="00037BAA" w:rsidP="00037BAA">
      <w:pPr>
        <w:spacing w:after="0" w:line="240" w:lineRule="auto"/>
        <w:rPr>
          <w:rFonts w:ascii="Segoe UI" w:hAnsi="Segoe UI" w:cs="Segoe UI"/>
          <w:b/>
          <w:sz w:val="22"/>
          <w:szCs w:val="22"/>
        </w:rPr>
      </w:pPr>
    </w:p>
    <w:p w14:paraId="2DE54B95" w14:textId="77777777" w:rsidR="00037BAA" w:rsidRPr="00F51014" w:rsidRDefault="00037BAA" w:rsidP="00037BAA">
      <w:pPr>
        <w:spacing w:after="0" w:line="240" w:lineRule="auto"/>
        <w:rPr>
          <w:rFonts w:ascii="Segoe UI" w:hAnsi="Segoe UI" w:cs="Segoe UI"/>
          <w:b/>
          <w:sz w:val="22"/>
          <w:szCs w:val="22"/>
        </w:rPr>
      </w:pPr>
      <w:r>
        <w:rPr>
          <w:rFonts w:ascii="Segoe UI" w:hAnsi="Segoe UI" w:cs="Segoe UI"/>
          <w:b/>
          <w:sz w:val="22"/>
          <w:szCs w:val="22"/>
        </w:rPr>
        <w:t>Předávající:</w:t>
      </w:r>
      <w:r w:rsidRPr="00F51014">
        <w:rPr>
          <w:rFonts w:ascii="Segoe UI" w:hAnsi="Segoe UI" w:cs="Segoe UI"/>
          <w:b/>
          <w:sz w:val="22"/>
          <w:szCs w:val="22"/>
        </w:rPr>
        <w:t xml:space="preserve"> </w:t>
      </w:r>
    </w:p>
    <w:p w14:paraId="50914DF2" w14:textId="77777777" w:rsidR="00037BAA" w:rsidRPr="00F51014" w:rsidRDefault="00037BAA" w:rsidP="00037BAA">
      <w:pPr>
        <w:spacing w:after="0" w:line="240" w:lineRule="auto"/>
        <w:rPr>
          <w:rFonts w:ascii="Segoe UI" w:hAnsi="Segoe UI" w:cs="Segoe UI"/>
          <w:sz w:val="22"/>
          <w:szCs w:val="22"/>
        </w:rPr>
      </w:pPr>
    </w:p>
    <w:p w14:paraId="71682D4E" w14:textId="77777777" w:rsidR="00037BAA" w:rsidRPr="00F51014" w:rsidRDefault="00037BAA" w:rsidP="00037BAA">
      <w:pPr>
        <w:spacing w:after="0" w:line="240" w:lineRule="auto"/>
        <w:rPr>
          <w:rFonts w:ascii="Segoe UI" w:hAnsi="Segoe UI" w:cs="Segoe UI"/>
          <w:sz w:val="22"/>
          <w:szCs w:val="22"/>
        </w:rPr>
      </w:pPr>
      <w:r>
        <w:rPr>
          <w:rFonts w:ascii="Segoe UI" w:hAnsi="Segoe UI" w:cs="Segoe UI"/>
          <w:sz w:val="22"/>
          <w:szCs w:val="22"/>
        </w:rPr>
        <w:t>IČO</w:t>
      </w:r>
      <w:r w:rsidRPr="00F51014">
        <w:rPr>
          <w:rFonts w:ascii="Segoe UI" w:hAnsi="Segoe UI" w:cs="Segoe UI"/>
          <w:sz w:val="22"/>
          <w:szCs w:val="22"/>
        </w:rPr>
        <w:t>:</w:t>
      </w:r>
    </w:p>
    <w:p w14:paraId="449EF4DC" w14:textId="77777777" w:rsidR="00037BAA" w:rsidRPr="00F51014" w:rsidRDefault="00037BAA" w:rsidP="00037BAA">
      <w:pPr>
        <w:spacing w:after="0" w:line="240" w:lineRule="auto"/>
        <w:rPr>
          <w:rFonts w:ascii="Segoe UI" w:hAnsi="Segoe UI" w:cs="Segoe UI"/>
          <w:sz w:val="22"/>
          <w:szCs w:val="22"/>
        </w:rPr>
      </w:pPr>
      <w:r>
        <w:rPr>
          <w:rFonts w:ascii="Segoe UI" w:hAnsi="Segoe UI" w:cs="Segoe UI"/>
          <w:sz w:val="22"/>
          <w:szCs w:val="22"/>
        </w:rPr>
        <w:t>se sídlem</w:t>
      </w:r>
      <w:r w:rsidRPr="00F51014">
        <w:rPr>
          <w:rFonts w:ascii="Segoe UI" w:hAnsi="Segoe UI" w:cs="Segoe UI"/>
          <w:sz w:val="22"/>
          <w:szCs w:val="22"/>
        </w:rPr>
        <w:t>:</w:t>
      </w:r>
    </w:p>
    <w:p w14:paraId="21246893" w14:textId="77777777" w:rsidR="00037BAA" w:rsidRPr="00D54E0F" w:rsidRDefault="00037BAA" w:rsidP="00037BAA">
      <w:pPr>
        <w:spacing w:after="0" w:line="240" w:lineRule="auto"/>
        <w:jc w:val="center"/>
        <w:rPr>
          <w:rFonts w:ascii="Segoe UI" w:hAnsi="Segoe UI" w:cs="Segoe UI"/>
          <w:b/>
          <w:i/>
          <w:sz w:val="22"/>
          <w:szCs w:val="22"/>
        </w:rPr>
      </w:pPr>
    </w:p>
    <w:p w14:paraId="0CCCA247" w14:textId="77777777" w:rsidR="00037BAA" w:rsidRPr="00D54E0F" w:rsidRDefault="00037BAA" w:rsidP="00037BAA">
      <w:pPr>
        <w:spacing w:after="0" w:line="240" w:lineRule="auto"/>
        <w:jc w:val="center"/>
        <w:rPr>
          <w:rFonts w:ascii="Segoe UI" w:hAnsi="Segoe UI" w:cs="Segoe UI"/>
          <w:b/>
          <w:i/>
          <w:sz w:val="22"/>
          <w:szCs w:val="22"/>
        </w:rPr>
      </w:pPr>
    </w:p>
    <w:tbl>
      <w:tblPr>
        <w:tblW w:w="0" w:type="auto"/>
        <w:tblInd w:w="3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037BAA" w:rsidRPr="00D54E0F" w14:paraId="6725BCB8" w14:textId="77777777" w:rsidTr="00037BAA">
        <w:tc>
          <w:tcPr>
            <w:tcW w:w="7938" w:type="dxa"/>
            <w:tcBorders>
              <w:bottom w:val="double" w:sz="4" w:space="0" w:color="auto"/>
            </w:tcBorders>
          </w:tcPr>
          <w:p w14:paraId="217A2D3A" w14:textId="77777777" w:rsidR="00037BAA" w:rsidRPr="00D54E0F" w:rsidRDefault="00037BAA" w:rsidP="00037BAA">
            <w:pPr>
              <w:spacing w:after="0" w:line="240" w:lineRule="auto"/>
              <w:rPr>
                <w:rFonts w:ascii="Segoe UI" w:hAnsi="Segoe UI" w:cs="Segoe UI"/>
                <w:b/>
                <w:i/>
                <w:sz w:val="22"/>
                <w:szCs w:val="22"/>
              </w:rPr>
            </w:pPr>
            <w:r w:rsidRPr="00D54E0F">
              <w:rPr>
                <w:rFonts w:ascii="Segoe UI" w:hAnsi="Segoe UI" w:cs="Segoe UI"/>
                <w:b/>
                <w:i/>
                <w:sz w:val="22"/>
                <w:szCs w:val="22"/>
              </w:rPr>
              <w:t>P</w:t>
            </w:r>
            <w:r>
              <w:rPr>
                <w:rFonts w:ascii="Segoe UI" w:hAnsi="Segoe UI" w:cs="Segoe UI"/>
                <w:b/>
                <w:i/>
                <w:sz w:val="22"/>
                <w:szCs w:val="22"/>
              </w:rPr>
              <w:t>ředmět předání</w:t>
            </w:r>
          </w:p>
        </w:tc>
      </w:tr>
      <w:tr w:rsidR="00037BAA" w:rsidRPr="00D54E0F" w14:paraId="19D42F00" w14:textId="77777777" w:rsidTr="00037BAA">
        <w:tc>
          <w:tcPr>
            <w:tcW w:w="7938" w:type="dxa"/>
            <w:tcBorders>
              <w:top w:val="double" w:sz="4" w:space="0" w:color="auto"/>
              <w:bottom w:val="dotted" w:sz="4" w:space="0" w:color="auto"/>
            </w:tcBorders>
          </w:tcPr>
          <w:p w14:paraId="2DC5D6F5" w14:textId="77777777" w:rsidR="00037BAA" w:rsidRPr="00D54E0F" w:rsidRDefault="00037BAA" w:rsidP="00037BAA">
            <w:pPr>
              <w:spacing w:after="0" w:line="240" w:lineRule="auto"/>
              <w:rPr>
                <w:rFonts w:ascii="Segoe UI" w:hAnsi="Segoe UI" w:cs="Segoe UI"/>
                <w:sz w:val="22"/>
                <w:szCs w:val="22"/>
              </w:rPr>
            </w:pPr>
            <w:r w:rsidRPr="00D54E0F">
              <w:rPr>
                <w:rFonts w:ascii="Segoe UI" w:hAnsi="Segoe UI" w:cs="Segoe UI"/>
                <w:sz w:val="22"/>
                <w:szCs w:val="22"/>
              </w:rPr>
              <w:t xml:space="preserve">Služba XX </w:t>
            </w:r>
          </w:p>
        </w:tc>
      </w:tr>
      <w:tr w:rsidR="00037BAA" w:rsidRPr="00D54E0F" w14:paraId="53FE20EF" w14:textId="77777777" w:rsidTr="00037BAA">
        <w:tc>
          <w:tcPr>
            <w:tcW w:w="7938" w:type="dxa"/>
            <w:tcBorders>
              <w:top w:val="dotted" w:sz="4" w:space="0" w:color="auto"/>
            </w:tcBorders>
          </w:tcPr>
          <w:p w14:paraId="7C1BDD1A" w14:textId="77777777" w:rsidR="00037BAA" w:rsidRPr="00D54E0F" w:rsidRDefault="00037BAA" w:rsidP="00037BAA">
            <w:pPr>
              <w:spacing w:after="0" w:line="240" w:lineRule="auto"/>
              <w:rPr>
                <w:rFonts w:ascii="Segoe UI" w:hAnsi="Segoe UI" w:cs="Segoe UI"/>
                <w:sz w:val="22"/>
                <w:szCs w:val="22"/>
              </w:rPr>
            </w:pPr>
            <w:r w:rsidRPr="00D54E0F">
              <w:rPr>
                <w:rFonts w:ascii="Segoe UI" w:hAnsi="Segoe UI" w:cs="Segoe UI"/>
                <w:sz w:val="22"/>
                <w:szCs w:val="22"/>
              </w:rPr>
              <w:t>Dodávka XX</w:t>
            </w:r>
          </w:p>
        </w:tc>
      </w:tr>
    </w:tbl>
    <w:p w14:paraId="57425FA4" w14:textId="77777777" w:rsidR="00037BAA" w:rsidRPr="00D54E0F" w:rsidRDefault="00037BAA" w:rsidP="00037BAA">
      <w:pPr>
        <w:spacing w:after="0" w:line="240" w:lineRule="auto"/>
        <w:jc w:val="center"/>
        <w:rPr>
          <w:rFonts w:ascii="Segoe UI" w:hAnsi="Segoe UI" w:cs="Segoe UI"/>
          <w:sz w:val="22"/>
          <w:szCs w:val="22"/>
        </w:rPr>
      </w:pPr>
    </w:p>
    <w:p w14:paraId="285C0938" w14:textId="77777777" w:rsidR="00037BAA" w:rsidRPr="00D54E0F" w:rsidRDefault="00037BAA" w:rsidP="00037BAA">
      <w:pPr>
        <w:spacing w:after="0" w:line="240" w:lineRule="auto"/>
        <w:rPr>
          <w:rFonts w:ascii="Segoe UI" w:hAnsi="Segoe UI" w:cs="Segoe UI"/>
          <w:sz w:val="22"/>
          <w:szCs w:val="22"/>
        </w:rPr>
      </w:pPr>
    </w:p>
    <w:p w14:paraId="6DDA7FBC" w14:textId="77777777" w:rsidR="00037BAA" w:rsidRPr="00D54E0F" w:rsidRDefault="00037BAA" w:rsidP="00037BAA">
      <w:pPr>
        <w:spacing w:after="0" w:line="240" w:lineRule="auto"/>
        <w:rPr>
          <w:rFonts w:ascii="Segoe UI" w:hAnsi="Segoe UI" w:cs="Segoe UI"/>
          <w:sz w:val="22"/>
          <w:szCs w:val="22"/>
        </w:rPr>
      </w:pPr>
      <w:r>
        <w:rPr>
          <w:rFonts w:ascii="Segoe UI" w:hAnsi="Segoe UI" w:cs="Segoe UI"/>
          <w:sz w:val="22"/>
          <w:szCs w:val="22"/>
        </w:rPr>
        <w:t>Datum předání</w:t>
      </w:r>
      <w:r w:rsidRPr="00D54E0F">
        <w:rPr>
          <w:rFonts w:ascii="Segoe UI" w:hAnsi="Segoe UI" w:cs="Segoe UI"/>
          <w:sz w:val="22"/>
          <w:szCs w:val="22"/>
        </w:rPr>
        <w:t>:</w:t>
      </w:r>
    </w:p>
    <w:p w14:paraId="726339B1" w14:textId="77777777" w:rsidR="00037BAA" w:rsidRPr="00D54E0F" w:rsidRDefault="00037BAA" w:rsidP="00037BAA">
      <w:pPr>
        <w:spacing w:after="0" w:line="240" w:lineRule="auto"/>
        <w:jc w:val="center"/>
        <w:rPr>
          <w:rFonts w:ascii="Segoe UI" w:hAnsi="Segoe UI" w:cs="Segoe UI"/>
          <w:b/>
          <w:i/>
          <w:sz w:val="22"/>
          <w:szCs w:val="22"/>
        </w:rPr>
      </w:pPr>
    </w:p>
    <w:p w14:paraId="63A938CE" w14:textId="77777777" w:rsidR="00037BAA" w:rsidRPr="00D54E0F" w:rsidRDefault="00037BAA" w:rsidP="00037BAA">
      <w:pPr>
        <w:spacing w:after="0" w:line="240" w:lineRule="auto"/>
        <w:jc w:val="center"/>
        <w:rPr>
          <w:rFonts w:ascii="Segoe UI" w:hAnsi="Segoe UI" w:cs="Segoe UI"/>
          <w:b/>
          <w:i/>
          <w:sz w:val="22"/>
          <w:szCs w:val="22"/>
        </w:rPr>
      </w:pPr>
    </w:p>
    <w:p w14:paraId="6DF51A43" w14:textId="77777777" w:rsidR="00037BAA" w:rsidRDefault="00037BAA" w:rsidP="00037BAA">
      <w:pPr>
        <w:spacing w:after="0" w:line="240" w:lineRule="auto"/>
        <w:jc w:val="center"/>
        <w:rPr>
          <w:rFonts w:ascii="Segoe UI" w:hAnsi="Segoe UI" w:cs="Segoe UI"/>
          <w:b/>
          <w:i/>
          <w:sz w:val="22"/>
          <w:szCs w:val="22"/>
        </w:rPr>
      </w:pPr>
    </w:p>
    <w:p w14:paraId="6EFD7DF7" w14:textId="77777777" w:rsidR="00037BAA" w:rsidRDefault="00037BAA" w:rsidP="00037BAA">
      <w:pPr>
        <w:spacing w:after="0" w:line="240" w:lineRule="auto"/>
        <w:jc w:val="center"/>
        <w:rPr>
          <w:rFonts w:ascii="Segoe UI" w:hAnsi="Segoe UI" w:cs="Segoe UI"/>
          <w:b/>
          <w:i/>
          <w:sz w:val="22"/>
          <w:szCs w:val="22"/>
        </w:rPr>
      </w:pPr>
    </w:p>
    <w:p w14:paraId="0DD64FDD" w14:textId="77777777" w:rsidR="00037BAA" w:rsidRDefault="00037BAA" w:rsidP="00037BAA">
      <w:pPr>
        <w:spacing w:after="0" w:line="240" w:lineRule="auto"/>
        <w:jc w:val="center"/>
        <w:rPr>
          <w:rFonts w:ascii="Segoe UI" w:hAnsi="Segoe UI" w:cs="Segoe UI"/>
          <w:b/>
          <w:i/>
          <w:sz w:val="22"/>
          <w:szCs w:val="22"/>
        </w:rPr>
      </w:pPr>
    </w:p>
    <w:p w14:paraId="71C290BF" w14:textId="77777777" w:rsidR="00037BAA" w:rsidRPr="00D54E0F" w:rsidRDefault="00037BAA" w:rsidP="00037BAA">
      <w:pPr>
        <w:spacing w:after="0" w:line="240" w:lineRule="auto"/>
        <w:jc w:val="center"/>
        <w:rPr>
          <w:rFonts w:ascii="Segoe UI" w:hAnsi="Segoe UI" w:cs="Segoe UI"/>
          <w:b/>
          <w:i/>
          <w:sz w:val="22"/>
          <w:szCs w:val="22"/>
        </w:rPr>
      </w:pPr>
    </w:p>
    <w:tbl>
      <w:tblPr>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D54E0F" w14:paraId="27230B98" w14:textId="77777777" w:rsidTr="00037BAA">
        <w:trPr>
          <w:trHeight w:val="567"/>
        </w:trPr>
        <w:tc>
          <w:tcPr>
            <w:tcW w:w="4856" w:type="dxa"/>
            <w:vAlign w:val="center"/>
          </w:tcPr>
          <w:p w14:paraId="5037E9D2"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 xml:space="preserve">za Objednatele </w:t>
            </w:r>
            <w:r>
              <w:rPr>
                <w:rFonts w:ascii="Segoe UI" w:hAnsi="Segoe UI" w:cs="Segoe UI"/>
                <w:sz w:val="22"/>
                <w:szCs w:val="22"/>
              </w:rPr>
              <w:t>(přebírající)</w:t>
            </w:r>
          </w:p>
        </w:tc>
        <w:tc>
          <w:tcPr>
            <w:tcW w:w="4888" w:type="dxa"/>
            <w:gridSpan w:val="2"/>
            <w:vAlign w:val="center"/>
          </w:tcPr>
          <w:p w14:paraId="0C11EFA4"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za Poskytovatele</w:t>
            </w:r>
            <w:r>
              <w:rPr>
                <w:rFonts w:ascii="Segoe UI" w:hAnsi="Segoe UI" w:cs="Segoe UI"/>
                <w:sz w:val="22"/>
                <w:szCs w:val="22"/>
              </w:rPr>
              <w:t xml:space="preserve"> (předávající)</w:t>
            </w:r>
          </w:p>
        </w:tc>
      </w:tr>
      <w:tr w:rsidR="00037BAA" w:rsidRPr="00D54E0F" w14:paraId="601F35C2" w14:textId="77777777" w:rsidTr="00037BAA">
        <w:trPr>
          <w:trHeight w:hRule="exact" w:val="567"/>
        </w:trPr>
        <w:tc>
          <w:tcPr>
            <w:tcW w:w="4872" w:type="dxa"/>
            <w:gridSpan w:val="2"/>
            <w:vAlign w:val="center"/>
          </w:tcPr>
          <w:p w14:paraId="068095B9"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0DFC82F9" w14:textId="77777777" w:rsidR="00037BAA" w:rsidRPr="00D03C7A" w:rsidRDefault="00037BAA" w:rsidP="00037BAA">
            <w:pPr>
              <w:spacing w:after="0" w:line="240" w:lineRule="auto"/>
              <w:jc w:val="center"/>
              <w:rPr>
                <w:rFonts w:ascii="Segoe UI" w:hAnsi="Segoe UI" w:cs="Segoe UI"/>
                <w:sz w:val="22"/>
                <w:szCs w:val="22"/>
              </w:rPr>
            </w:pPr>
          </w:p>
          <w:p w14:paraId="2B3936BE"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4CF5D7E9" w14:textId="77777777" w:rsidR="00037BAA" w:rsidRPr="00D03C7A"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0E68EB07"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XXX dne:</w:t>
            </w:r>
          </w:p>
          <w:p w14:paraId="6A0D15CD" w14:textId="77777777" w:rsidR="00037BAA" w:rsidRPr="00D03C7A" w:rsidRDefault="00037BAA" w:rsidP="00037BAA">
            <w:pPr>
              <w:spacing w:after="0" w:line="240" w:lineRule="auto"/>
              <w:jc w:val="center"/>
              <w:rPr>
                <w:rFonts w:ascii="Segoe UI" w:hAnsi="Segoe UI" w:cs="Segoe UI"/>
                <w:sz w:val="22"/>
                <w:szCs w:val="22"/>
              </w:rPr>
            </w:pPr>
          </w:p>
          <w:p w14:paraId="130A4466"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V Praze dne:</w:t>
            </w:r>
          </w:p>
          <w:p w14:paraId="0BEEB840" w14:textId="77777777" w:rsidR="00037BAA" w:rsidRPr="00D03C7A" w:rsidRDefault="00037BAA" w:rsidP="00037BAA">
            <w:pPr>
              <w:spacing w:after="0" w:line="240" w:lineRule="auto"/>
              <w:jc w:val="center"/>
              <w:rPr>
                <w:rFonts w:ascii="Segoe UI" w:hAnsi="Segoe UI" w:cs="Segoe UI"/>
                <w:sz w:val="22"/>
                <w:szCs w:val="22"/>
              </w:rPr>
            </w:pPr>
          </w:p>
        </w:tc>
      </w:tr>
      <w:tr w:rsidR="00037BAA" w:rsidRPr="00D54E0F" w14:paraId="26EFCCBD" w14:textId="77777777" w:rsidTr="00037BAA">
        <w:trPr>
          <w:trHeight w:val="567"/>
        </w:trPr>
        <w:tc>
          <w:tcPr>
            <w:tcW w:w="4872" w:type="dxa"/>
            <w:gridSpan w:val="2"/>
            <w:vAlign w:val="center"/>
          </w:tcPr>
          <w:p w14:paraId="285E2A65"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c>
          <w:tcPr>
            <w:tcW w:w="4872" w:type="dxa"/>
            <w:shd w:val="clear" w:color="auto" w:fill="auto"/>
            <w:vAlign w:val="center"/>
          </w:tcPr>
          <w:p w14:paraId="3F8D3324"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Jméno:</w:t>
            </w:r>
          </w:p>
        </w:tc>
      </w:tr>
      <w:tr w:rsidR="00037BAA" w:rsidRPr="00D54E0F" w14:paraId="6BC28C0C" w14:textId="77777777" w:rsidTr="00037BAA">
        <w:trPr>
          <w:trHeight w:val="567"/>
        </w:trPr>
        <w:tc>
          <w:tcPr>
            <w:tcW w:w="4872" w:type="dxa"/>
            <w:gridSpan w:val="2"/>
            <w:vAlign w:val="center"/>
          </w:tcPr>
          <w:p w14:paraId="588E2E46" w14:textId="77777777" w:rsidR="00037BAA" w:rsidRPr="00D03C7A" w:rsidRDefault="00037BAA" w:rsidP="00037BAA">
            <w:pPr>
              <w:spacing w:after="0" w:line="240" w:lineRule="auto"/>
              <w:jc w:val="center"/>
              <w:rPr>
                <w:rFonts w:ascii="Segoe UI" w:hAnsi="Segoe UI" w:cs="Segoe UI"/>
                <w:sz w:val="22"/>
                <w:szCs w:val="22"/>
              </w:rPr>
            </w:pPr>
          </w:p>
          <w:p w14:paraId="6192156F"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c>
          <w:tcPr>
            <w:tcW w:w="4872" w:type="dxa"/>
            <w:vAlign w:val="center"/>
          </w:tcPr>
          <w:p w14:paraId="3C4D33A4" w14:textId="77777777" w:rsidR="00037BAA" w:rsidRPr="00D03C7A" w:rsidRDefault="00037BAA" w:rsidP="00037BAA">
            <w:pPr>
              <w:spacing w:after="0" w:line="240" w:lineRule="auto"/>
              <w:jc w:val="center"/>
              <w:rPr>
                <w:rFonts w:ascii="Segoe UI" w:hAnsi="Segoe UI" w:cs="Segoe UI"/>
                <w:sz w:val="22"/>
                <w:szCs w:val="22"/>
              </w:rPr>
            </w:pPr>
          </w:p>
          <w:p w14:paraId="78C2FF21" w14:textId="77777777" w:rsidR="00037BAA" w:rsidRPr="00D03C7A" w:rsidRDefault="00037BAA" w:rsidP="00037BAA">
            <w:pPr>
              <w:spacing w:after="0" w:line="240" w:lineRule="auto"/>
              <w:jc w:val="center"/>
              <w:rPr>
                <w:rFonts w:ascii="Segoe UI" w:hAnsi="Segoe UI" w:cs="Segoe UI"/>
                <w:sz w:val="22"/>
                <w:szCs w:val="22"/>
              </w:rPr>
            </w:pPr>
            <w:r w:rsidRPr="00D03C7A">
              <w:rPr>
                <w:rFonts w:ascii="Segoe UI" w:hAnsi="Segoe UI" w:cs="Segoe UI"/>
                <w:sz w:val="22"/>
                <w:szCs w:val="22"/>
              </w:rPr>
              <w:t>Podpis:     ………………………………….</w:t>
            </w:r>
          </w:p>
        </w:tc>
      </w:tr>
    </w:tbl>
    <w:p w14:paraId="003D6872" w14:textId="30B73DAD" w:rsidR="00037BAA" w:rsidRPr="0014446F" w:rsidRDefault="00037BAA" w:rsidP="009E5E17">
      <w:pPr>
        <w:spacing w:after="0" w:line="240" w:lineRule="auto"/>
        <w:jc w:val="center"/>
        <w:rPr>
          <w:rFonts w:ascii="Segoe UI" w:hAnsi="Segoe UI" w:cs="Segoe UI"/>
          <w:b/>
          <w:sz w:val="22"/>
          <w:szCs w:val="22"/>
        </w:rPr>
      </w:pPr>
      <w:r>
        <w:rPr>
          <w:rFonts w:ascii="Segoe UI" w:hAnsi="Segoe UI" w:cs="Segoe UI"/>
          <w:sz w:val="22"/>
          <w:szCs w:val="22"/>
        </w:rPr>
        <w:br w:type="page"/>
      </w:r>
    </w:p>
    <w:p w14:paraId="39D66B98" w14:textId="42A3AE59" w:rsidR="00037BAA" w:rsidRPr="00245825" w:rsidRDefault="00037BAA" w:rsidP="00037BAA">
      <w:pPr>
        <w:pStyle w:val="Nadpis2text"/>
        <w:spacing w:after="120"/>
        <w:ind w:left="0" w:firstLine="0"/>
        <w:jc w:val="center"/>
        <w:rPr>
          <w:rFonts w:ascii="Segoe UI" w:hAnsi="Segoe UI" w:cs="Segoe UI"/>
          <w:b/>
          <w:bCs/>
          <w:sz w:val="22"/>
          <w:szCs w:val="22"/>
        </w:rPr>
      </w:pPr>
      <w:r w:rsidRPr="00245825">
        <w:rPr>
          <w:rFonts w:ascii="Segoe UI" w:hAnsi="Segoe UI" w:cs="Segoe UI"/>
          <w:b/>
          <w:bCs/>
          <w:sz w:val="22"/>
          <w:szCs w:val="22"/>
        </w:rPr>
        <w:t xml:space="preserve">Příloha č. </w:t>
      </w:r>
      <w:r w:rsidR="00AB13F0">
        <w:rPr>
          <w:rFonts w:ascii="Segoe UI" w:hAnsi="Segoe UI" w:cs="Segoe UI"/>
          <w:b/>
          <w:bCs/>
          <w:sz w:val="22"/>
          <w:szCs w:val="22"/>
        </w:rPr>
        <w:t>10</w:t>
      </w:r>
    </w:p>
    <w:p w14:paraId="71EA6921" w14:textId="555FDAD0" w:rsidR="00037BAA" w:rsidRPr="00A116A9" w:rsidRDefault="00037BAA" w:rsidP="00037BAA">
      <w:pPr>
        <w:spacing w:line="276" w:lineRule="auto"/>
        <w:jc w:val="center"/>
        <w:rPr>
          <w:rFonts w:ascii="Segoe UI" w:hAnsi="Segoe UI" w:cs="Segoe UI"/>
          <w:b/>
          <w:sz w:val="22"/>
          <w:szCs w:val="22"/>
        </w:rPr>
      </w:pPr>
      <w:r w:rsidRPr="00F51014">
        <w:rPr>
          <w:rFonts w:ascii="Segoe UI" w:hAnsi="Segoe UI" w:cs="Segoe UI"/>
          <w:b/>
          <w:sz w:val="22"/>
          <w:szCs w:val="22"/>
        </w:rPr>
        <w:t xml:space="preserve">Osvědčení podnikatele, Prohlášení podnikatele (dle § 15 </w:t>
      </w:r>
      <w:r w:rsidR="001D124E" w:rsidRPr="00F51014">
        <w:rPr>
          <w:rFonts w:ascii="Segoe UI" w:hAnsi="Segoe UI" w:cs="Segoe UI"/>
          <w:b/>
          <w:sz w:val="22"/>
          <w:szCs w:val="22"/>
        </w:rPr>
        <w:t>písm. a) zákona</w:t>
      </w:r>
      <w:r w:rsidRPr="00F51014">
        <w:rPr>
          <w:rFonts w:ascii="Segoe UI" w:hAnsi="Segoe UI" w:cs="Segoe UI"/>
          <w:b/>
          <w:sz w:val="22"/>
          <w:szCs w:val="22"/>
        </w:rPr>
        <w:t xml:space="preserve"> č. 412/2005 Sb., o </w:t>
      </w:r>
      <w:r w:rsidR="001D124E" w:rsidRPr="00F51014">
        <w:rPr>
          <w:rFonts w:ascii="Segoe UI" w:hAnsi="Segoe UI" w:cs="Segoe UI"/>
          <w:b/>
          <w:sz w:val="22"/>
          <w:szCs w:val="22"/>
        </w:rPr>
        <w:t>ochraně utajovaných</w:t>
      </w:r>
      <w:r w:rsidRPr="00F51014">
        <w:rPr>
          <w:rFonts w:ascii="Segoe UI" w:hAnsi="Segoe UI" w:cs="Segoe UI"/>
          <w:b/>
          <w:sz w:val="22"/>
          <w:szCs w:val="22"/>
        </w:rPr>
        <w:t xml:space="preserve"> informací a o bezpečnostní způsobilosti, ve znění pozdějších předpisů)</w:t>
      </w:r>
    </w:p>
    <w:p w14:paraId="48CFF8B2" w14:textId="09183F53" w:rsidR="00037BAA" w:rsidRPr="00D03C7A" w:rsidRDefault="00037BAA" w:rsidP="00E26410">
      <w:pPr>
        <w:pStyle w:val="Nadpis2text"/>
        <w:spacing w:after="120"/>
        <w:ind w:left="0" w:firstLine="0"/>
        <w:jc w:val="center"/>
        <w:rPr>
          <w:rFonts w:ascii="Segoe UI" w:hAnsi="Segoe UI" w:cs="Segoe UI"/>
          <w:sz w:val="22"/>
          <w:szCs w:val="22"/>
        </w:rPr>
      </w:pPr>
      <w:r>
        <w:rPr>
          <w:rFonts w:ascii="Segoe UI" w:hAnsi="Segoe UI" w:cs="Segoe UI"/>
          <w:sz w:val="22"/>
          <w:szCs w:val="22"/>
        </w:rPr>
        <w:br w:type="page"/>
      </w:r>
      <w:r w:rsidRPr="00245825">
        <w:rPr>
          <w:rFonts w:ascii="Segoe UI" w:hAnsi="Segoe UI" w:cs="Segoe UI"/>
          <w:b/>
          <w:bCs/>
          <w:sz w:val="22"/>
          <w:szCs w:val="22"/>
        </w:rPr>
        <w:t xml:space="preserve">Příloha č. </w:t>
      </w:r>
      <w:r>
        <w:rPr>
          <w:rFonts w:ascii="Segoe UI" w:hAnsi="Segoe UI" w:cs="Segoe UI"/>
          <w:b/>
          <w:bCs/>
          <w:sz w:val="22"/>
          <w:szCs w:val="22"/>
        </w:rPr>
        <w:t>1</w:t>
      </w:r>
      <w:r w:rsidR="00AB13F0">
        <w:rPr>
          <w:rFonts w:ascii="Segoe UI" w:hAnsi="Segoe UI" w:cs="Segoe UI"/>
          <w:b/>
          <w:bCs/>
          <w:sz w:val="22"/>
          <w:szCs w:val="22"/>
        </w:rPr>
        <w:t>1</w:t>
      </w:r>
    </w:p>
    <w:p w14:paraId="6D84991B" w14:textId="77777777" w:rsidR="00037BAA" w:rsidRPr="00272E9F" w:rsidRDefault="00037BAA" w:rsidP="00037BAA">
      <w:pPr>
        <w:pStyle w:val="RLProhlensmluvnchstran"/>
        <w:spacing w:line="276" w:lineRule="auto"/>
        <w:rPr>
          <w:rFonts w:ascii="Segoe UI" w:hAnsi="Segoe UI" w:cs="Segoe UI"/>
          <w:sz w:val="22"/>
          <w:szCs w:val="22"/>
        </w:rPr>
      </w:pPr>
      <w:r>
        <w:rPr>
          <w:rFonts w:ascii="Segoe UI" w:hAnsi="Segoe UI" w:cs="Segoe UI"/>
          <w:sz w:val="22"/>
          <w:szCs w:val="22"/>
        </w:rPr>
        <w:t>Zpráva o poskytování služeb</w:t>
      </w:r>
    </w:p>
    <w:p w14:paraId="640BA009" w14:textId="77777777" w:rsidR="00F97916" w:rsidRDefault="00F97916" w:rsidP="00F97916">
      <w:pPr>
        <w:spacing w:after="0" w:line="240" w:lineRule="auto"/>
        <w:jc w:val="center"/>
        <w:rPr>
          <w:rFonts w:ascii="Segoe UI" w:hAnsi="Segoe UI" w:cs="Segoe UI"/>
          <w:sz w:val="18"/>
          <w:szCs w:val="18"/>
        </w:rPr>
      </w:pPr>
      <w:r w:rsidRPr="00812A44">
        <w:rPr>
          <w:rFonts w:ascii="Segoe UI" w:hAnsi="Segoe UI" w:cs="Segoe UI"/>
          <w:sz w:val="18"/>
          <w:szCs w:val="18"/>
        </w:rPr>
        <w:t xml:space="preserve">(Ke </w:t>
      </w:r>
      <w:r>
        <w:rPr>
          <w:rFonts w:ascii="Segoe UI" w:hAnsi="Segoe UI" w:cs="Segoe UI"/>
          <w:sz w:val="18"/>
          <w:szCs w:val="18"/>
        </w:rPr>
        <w:t>S</w:t>
      </w:r>
      <w:r w:rsidRPr="00812A44">
        <w:rPr>
          <w:rFonts w:ascii="Segoe UI" w:hAnsi="Segoe UI" w:cs="Segoe UI"/>
          <w:sz w:val="18"/>
          <w:szCs w:val="18"/>
        </w:rPr>
        <w:t>mlouvě o technické a konzultační podpoře a rozvoji systému ePasy)</w:t>
      </w:r>
    </w:p>
    <w:p w14:paraId="12F295DA" w14:textId="77777777" w:rsidR="00037BAA" w:rsidRPr="000A65E8" w:rsidRDefault="00037BAA" w:rsidP="00037BAA">
      <w:pPr>
        <w:spacing w:after="0" w:line="240" w:lineRule="auto"/>
        <w:jc w:val="center"/>
        <w:rPr>
          <w:rFonts w:ascii="Segoe UI" w:hAnsi="Segoe UI" w:cs="Segoe UI"/>
          <w:b/>
          <w:i/>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875"/>
        <w:gridCol w:w="1230"/>
        <w:gridCol w:w="1752"/>
        <w:gridCol w:w="1877"/>
        <w:gridCol w:w="917"/>
        <w:gridCol w:w="1101"/>
      </w:tblGrid>
      <w:tr w:rsidR="00037BAA" w:rsidRPr="000A65E8" w14:paraId="6061AF18" w14:textId="77777777" w:rsidTr="00037BAA">
        <w:tc>
          <w:tcPr>
            <w:tcW w:w="496" w:type="dxa"/>
            <w:shd w:val="clear" w:color="auto" w:fill="auto"/>
            <w:vAlign w:val="center"/>
          </w:tcPr>
          <w:p w14:paraId="7F6B752D" w14:textId="77777777" w:rsidR="00037BAA" w:rsidRPr="002C62C6" w:rsidRDefault="00037BAA" w:rsidP="00037BAA">
            <w:pPr>
              <w:spacing w:after="0" w:line="240" w:lineRule="auto"/>
              <w:jc w:val="center"/>
              <w:rPr>
                <w:rFonts w:ascii="Segoe UI" w:hAnsi="Segoe UI" w:cs="Segoe UI"/>
                <w:b/>
                <w:sz w:val="18"/>
                <w:szCs w:val="18"/>
              </w:rPr>
            </w:pPr>
            <w:r w:rsidRPr="002C62C6">
              <w:rPr>
                <w:rFonts w:ascii="Segoe UI" w:hAnsi="Segoe UI" w:cs="Segoe UI"/>
                <w:b/>
                <w:sz w:val="18"/>
                <w:szCs w:val="18"/>
              </w:rPr>
              <w:t>Č.</w:t>
            </w:r>
          </w:p>
        </w:tc>
        <w:tc>
          <w:tcPr>
            <w:tcW w:w="1875" w:type="dxa"/>
            <w:shd w:val="clear" w:color="auto" w:fill="auto"/>
            <w:vAlign w:val="center"/>
          </w:tcPr>
          <w:p w14:paraId="587B4D43" w14:textId="77777777" w:rsidR="00037BAA" w:rsidRPr="002C62C6" w:rsidRDefault="00037BAA" w:rsidP="00037BAA">
            <w:pPr>
              <w:spacing w:after="0" w:line="240" w:lineRule="auto"/>
              <w:jc w:val="center"/>
              <w:rPr>
                <w:rFonts w:ascii="Segoe UI" w:hAnsi="Segoe UI" w:cs="Segoe UI"/>
                <w:b/>
                <w:sz w:val="18"/>
                <w:szCs w:val="18"/>
              </w:rPr>
            </w:pPr>
            <w:r w:rsidRPr="002C62C6">
              <w:rPr>
                <w:rFonts w:ascii="Segoe UI" w:hAnsi="Segoe UI" w:cs="Segoe UI"/>
                <w:b/>
                <w:sz w:val="18"/>
                <w:szCs w:val="18"/>
              </w:rPr>
              <w:t>Druh služby/činnosti a její popis</w:t>
            </w:r>
          </w:p>
        </w:tc>
        <w:tc>
          <w:tcPr>
            <w:tcW w:w="1230" w:type="dxa"/>
            <w:shd w:val="clear" w:color="auto" w:fill="auto"/>
            <w:vAlign w:val="center"/>
          </w:tcPr>
          <w:p w14:paraId="0D4FDE62" w14:textId="77777777" w:rsidR="00037BAA" w:rsidRPr="002C62C6" w:rsidRDefault="00037BAA" w:rsidP="00037BAA">
            <w:pPr>
              <w:spacing w:after="0" w:line="240" w:lineRule="auto"/>
              <w:jc w:val="center"/>
              <w:rPr>
                <w:rFonts w:ascii="Segoe UI" w:hAnsi="Segoe UI" w:cs="Segoe UI"/>
                <w:b/>
                <w:sz w:val="18"/>
                <w:szCs w:val="18"/>
              </w:rPr>
            </w:pPr>
            <w:r w:rsidRPr="002C62C6">
              <w:rPr>
                <w:rFonts w:ascii="Segoe UI" w:hAnsi="Segoe UI" w:cs="Segoe UI"/>
                <w:b/>
                <w:sz w:val="18"/>
                <w:szCs w:val="18"/>
              </w:rPr>
              <w:t>Kategorie poruchy</w:t>
            </w:r>
          </w:p>
        </w:tc>
        <w:tc>
          <w:tcPr>
            <w:tcW w:w="1752" w:type="dxa"/>
            <w:shd w:val="clear" w:color="auto" w:fill="auto"/>
            <w:vAlign w:val="center"/>
          </w:tcPr>
          <w:p w14:paraId="4C12FD50" w14:textId="77777777" w:rsidR="00037BAA" w:rsidRPr="002C62C6" w:rsidRDefault="00037BAA" w:rsidP="00037BAA">
            <w:pPr>
              <w:spacing w:after="0" w:line="240" w:lineRule="auto"/>
              <w:jc w:val="center"/>
              <w:rPr>
                <w:rFonts w:ascii="Segoe UI" w:hAnsi="Segoe UI" w:cs="Segoe UI"/>
                <w:b/>
                <w:sz w:val="18"/>
                <w:szCs w:val="18"/>
              </w:rPr>
            </w:pPr>
            <w:r w:rsidRPr="002C62C6">
              <w:rPr>
                <w:rFonts w:ascii="Segoe UI" w:hAnsi="Segoe UI" w:cs="Segoe UI"/>
                <w:b/>
                <w:sz w:val="18"/>
                <w:szCs w:val="18"/>
              </w:rPr>
              <w:t>Datum a čas nahlášení Objednatelem</w:t>
            </w:r>
          </w:p>
        </w:tc>
        <w:tc>
          <w:tcPr>
            <w:tcW w:w="1877" w:type="dxa"/>
            <w:shd w:val="clear" w:color="auto" w:fill="auto"/>
            <w:vAlign w:val="center"/>
          </w:tcPr>
          <w:p w14:paraId="0F8CCA3F" w14:textId="77777777" w:rsidR="00037BAA" w:rsidRPr="002C62C6" w:rsidRDefault="00037BAA" w:rsidP="00037BAA">
            <w:pPr>
              <w:spacing w:after="0" w:line="240" w:lineRule="auto"/>
              <w:jc w:val="center"/>
              <w:rPr>
                <w:rFonts w:ascii="Segoe UI" w:hAnsi="Segoe UI" w:cs="Segoe UI"/>
                <w:b/>
                <w:sz w:val="18"/>
                <w:szCs w:val="18"/>
              </w:rPr>
            </w:pPr>
            <w:r w:rsidRPr="002C62C6">
              <w:rPr>
                <w:rFonts w:ascii="Segoe UI" w:hAnsi="Segoe UI" w:cs="Segoe UI"/>
                <w:b/>
                <w:sz w:val="18"/>
                <w:szCs w:val="18"/>
              </w:rPr>
              <w:t>Datum a čas odstranění poruchy Dodavatelem</w:t>
            </w:r>
          </w:p>
        </w:tc>
        <w:tc>
          <w:tcPr>
            <w:tcW w:w="917" w:type="dxa"/>
            <w:vAlign w:val="center"/>
          </w:tcPr>
          <w:p w14:paraId="273780BF" w14:textId="77777777" w:rsidR="00037BAA" w:rsidRPr="002C62C6" w:rsidRDefault="00037BAA" w:rsidP="00037BAA">
            <w:pPr>
              <w:spacing w:after="0" w:line="240" w:lineRule="auto"/>
              <w:jc w:val="center"/>
              <w:rPr>
                <w:rFonts w:ascii="Segoe UI" w:hAnsi="Segoe UI" w:cs="Segoe UI"/>
                <w:b/>
                <w:sz w:val="18"/>
                <w:szCs w:val="18"/>
              </w:rPr>
            </w:pPr>
            <w:r w:rsidRPr="002C62C6">
              <w:rPr>
                <w:rFonts w:ascii="Segoe UI" w:hAnsi="Segoe UI" w:cs="Segoe UI"/>
                <w:b/>
                <w:sz w:val="18"/>
                <w:szCs w:val="18"/>
              </w:rPr>
              <w:t>Doba vyřešení</w:t>
            </w:r>
          </w:p>
        </w:tc>
        <w:tc>
          <w:tcPr>
            <w:tcW w:w="1101" w:type="dxa"/>
            <w:vAlign w:val="center"/>
          </w:tcPr>
          <w:p w14:paraId="1752D929" w14:textId="77777777" w:rsidR="00037BAA" w:rsidRPr="002C62C6" w:rsidRDefault="00037BAA" w:rsidP="00037BAA">
            <w:pPr>
              <w:spacing w:after="0" w:line="240" w:lineRule="auto"/>
              <w:jc w:val="center"/>
              <w:rPr>
                <w:rFonts w:ascii="Segoe UI" w:hAnsi="Segoe UI" w:cs="Segoe UI"/>
                <w:b/>
                <w:sz w:val="18"/>
                <w:szCs w:val="18"/>
              </w:rPr>
            </w:pPr>
            <w:r w:rsidRPr="002C62C6">
              <w:rPr>
                <w:rFonts w:ascii="Segoe UI" w:hAnsi="Segoe UI" w:cs="Segoe UI"/>
                <w:b/>
                <w:sz w:val="18"/>
                <w:szCs w:val="18"/>
              </w:rPr>
              <w:t>Splněno</w:t>
            </w:r>
            <w:r w:rsidRPr="002C62C6">
              <w:rPr>
                <w:rFonts w:ascii="Segoe UI" w:hAnsi="Segoe UI" w:cs="Segoe UI"/>
                <w:b/>
                <w:sz w:val="18"/>
                <w:szCs w:val="18"/>
              </w:rPr>
              <w:br/>
              <w:t>ANO/NE</w:t>
            </w:r>
          </w:p>
        </w:tc>
      </w:tr>
      <w:tr w:rsidR="00037BAA" w:rsidRPr="000A65E8" w14:paraId="5B670469" w14:textId="77777777" w:rsidTr="00037BAA">
        <w:trPr>
          <w:trHeight w:val="880"/>
        </w:trPr>
        <w:tc>
          <w:tcPr>
            <w:tcW w:w="496" w:type="dxa"/>
            <w:shd w:val="clear" w:color="auto" w:fill="auto"/>
          </w:tcPr>
          <w:p w14:paraId="1E870436" w14:textId="77777777" w:rsidR="00037BAA" w:rsidRPr="000A65E8" w:rsidRDefault="00037BAA" w:rsidP="00037BAA">
            <w:pPr>
              <w:spacing w:after="0" w:line="240" w:lineRule="auto"/>
              <w:jc w:val="center"/>
              <w:rPr>
                <w:rFonts w:ascii="Segoe UI" w:hAnsi="Segoe UI" w:cs="Segoe UI"/>
                <w:sz w:val="22"/>
                <w:szCs w:val="22"/>
              </w:rPr>
            </w:pPr>
          </w:p>
        </w:tc>
        <w:tc>
          <w:tcPr>
            <w:tcW w:w="1875" w:type="dxa"/>
            <w:shd w:val="clear" w:color="auto" w:fill="auto"/>
          </w:tcPr>
          <w:p w14:paraId="3CB952F3" w14:textId="77777777" w:rsidR="00037BAA" w:rsidRPr="000A65E8" w:rsidRDefault="00037BAA" w:rsidP="00037BAA">
            <w:pPr>
              <w:spacing w:after="0" w:line="240" w:lineRule="auto"/>
              <w:jc w:val="center"/>
              <w:rPr>
                <w:rFonts w:ascii="Segoe UI" w:hAnsi="Segoe UI" w:cs="Segoe UI"/>
                <w:sz w:val="22"/>
                <w:szCs w:val="22"/>
              </w:rPr>
            </w:pPr>
          </w:p>
        </w:tc>
        <w:tc>
          <w:tcPr>
            <w:tcW w:w="1230" w:type="dxa"/>
            <w:shd w:val="clear" w:color="auto" w:fill="auto"/>
          </w:tcPr>
          <w:p w14:paraId="2CB00B1F" w14:textId="77777777" w:rsidR="00037BAA" w:rsidRPr="000A65E8" w:rsidRDefault="00037BAA" w:rsidP="00037BAA">
            <w:pPr>
              <w:spacing w:after="0" w:line="240" w:lineRule="auto"/>
              <w:jc w:val="center"/>
              <w:rPr>
                <w:rFonts w:ascii="Segoe UI" w:hAnsi="Segoe UI" w:cs="Segoe UI"/>
                <w:sz w:val="22"/>
                <w:szCs w:val="22"/>
              </w:rPr>
            </w:pPr>
          </w:p>
        </w:tc>
        <w:tc>
          <w:tcPr>
            <w:tcW w:w="1752" w:type="dxa"/>
            <w:shd w:val="clear" w:color="auto" w:fill="auto"/>
          </w:tcPr>
          <w:p w14:paraId="78A76BBD" w14:textId="77777777" w:rsidR="00037BAA" w:rsidRPr="000A65E8" w:rsidRDefault="00037BAA" w:rsidP="00037BAA">
            <w:pPr>
              <w:spacing w:after="0" w:line="240" w:lineRule="auto"/>
              <w:jc w:val="center"/>
              <w:rPr>
                <w:rFonts w:ascii="Segoe UI" w:hAnsi="Segoe UI" w:cs="Segoe UI"/>
                <w:sz w:val="22"/>
                <w:szCs w:val="22"/>
              </w:rPr>
            </w:pPr>
          </w:p>
        </w:tc>
        <w:tc>
          <w:tcPr>
            <w:tcW w:w="1877" w:type="dxa"/>
            <w:shd w:val="clear" w:color="auto" w:fill="auto"/>
          </w:tcPr>
          <w:p w14:paraId="49DD3CCD" w14:textId="77777777" w:rsidR="00037BAA" w:rsidRPr="000A65E8" w:rsidRDefault="00037BAA" w:rsidP="00037BAA">
            <w:pPr>
              <w:spacing w:after="0" w:line="240" w:lineRule="auto"/>
              <w:jc w:val="center"/>
              <w:rPr>
                <w:rFonts w:ascii="Segoe UI" w:hAnsi="Segoe UI" w:cs="Segoe UI"/>
                <w:sz w:val="22"/>
                <w:szCs w:val="22"/>
              </w:rPr>
            </w:pPr>
          </w:p>
        </w:tc>
        <w:tc>
          <w:tcPr>
            <w:tcW w:w="917" w:type="dxa"/>
          </w:tcPr>
          <w:p w14:paraId="47726A26" w14:textId="77777777" w:rsidR="00037BAA" w:rsidRPr="000A65E8" w:rsidRDefault="00037BAA" w:rsidP="00037BAA">
            <w:pPr>
              <w:spacing w:after="0" w:line="240" w:lineRule="auto"/>
              <w:jc w:val="center"/>
              <w:rPr>
                <w:rFonts w:ascii="Segoe UI" w:hAnsi="Segoe UI" w:cs="Segoe UI"/>
                <w:sz w:val="22"/>
                <w:szCs w:val="22"/>
              </w:rPr>
            </w:pPr>
          </w:p>
        </w:tc>
        <w:tc>
          <w:tcPr>
            <w:tcW w:w="1101" w:type="dxa"/>
          </w:tcPr>
          <w:p w14:paraId="0B5F204E"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0FC706DF" w14:textId="77777777" w:rsidTr="00037BAA">
        <w:trPr>
          <w:trHeight w:val="88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1A211334" w14:textId="77777777" w:rsidR="00037BAA" w:rsidRPr="000A65E8" w:rsidRDefault="00037BAA" w:rsidP="00037BAA">
            <w:pPr>
              <w:spacing w:after="0" w:line="240" w:lineRule="auto"/>
              <w:jc w:val="center"/>
              <w:rPr>
                <w:rFonts w:ascii="Segoe UI" w:hAnsi="Segoe UI" w:cs="Segoe UI"/>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01EA6A51" w14:textId="77777777" w:rsidR="00037BAA" w:rsidRPr="000A65E8" w:rsidRDefault="00037BAA" w:rsidP="00037BAA">
            <w:pPr>
              <w:spacing w:after="0" w:line="240" w:lineRule="auto"/>
              <w:jc w:val="center"/>
              <w:rPr>
                <w:rFonts w:ascii="Segoe UI" w:hAnsi="Segoe UI" w:cs="Segoe UI"/>
                <w:sz w:val="22"/>
                <w:szCs w:val="22"/>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8FD504A" w14:textId="77777777" w:rsidR="00037BAA" w:rsidRPr="000A65E8" w:rsidRDefault="00037BAA" w:rsidP="00037BAA">
            <w:pPr>
              <w:spacing w:after="0" w:line="240" w:lineRule="auto"/>
              <w:jc w:val="center"/>
              <w:rPr>
                <w:rFonts w:ascii="Segoe UI" w:hAnsi="Segoe UI" w:cs="Segoe UI"/>
                <w:sz w:val="22"/>
                <w:szCs w:val="22"/>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48FDD677" w14:textId="77777777" w:rsidR="00037BAA" w:rsidRPr="000A65E8" w:rsidRDefault="00037BAA" w:rsidP="00037BAA">
            <w:pPr>
              <w:spacing w:after="0" w:line="240" w:lineRule="auto"/>
              <w:jc w:val="center"/>
              <w:rPr>
                <w:rFonts w:ascii="Segoe UI" w:hAnsi="Segoe UI" w:cs="Segoe UI"/>
                <w:sz w:val="22"/>
                <w:szCs w:val="22"/>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D196AD2" w14:textId="77777777" w:rsidR="00037BAA" w:rsidRPr="000A65E8" w:rsidRDefault="00037BAA" w:rsidP="00037BAA">
            <w:pPr>
              <w:spacing w:after="0" w:line="240" w:lineRule="auto"/>
              <w:jc w:val="center"/>
              <w:rPr>
                <w:rFonts w:ascii="Segoe UI" w:hAnsi="Segoe UI" w:cs="Segoe UI"/>
                <w:sz w:val="22"/>
                <w:szCs w:val="22"/>
              </w:rPr>
            </w:pPr>
          </w:p>
        </w:tc>
        <w:tc>
          <w:tcPr>
            <w:tcW w:w="917" w:type="dxa"/>
            <w:tcBorders>
              <w:top w:val="single" w:sz="4" w:space="0" w:color="auto"/>
              <w:left w:val="single" w:sz="4" w:space="0" w:color="auto"/>
              <w:bottom w:val="single" w:sz="4" w:space="0" w:color="auto"/>
              <w:right w:val="single" w:sz="4" w:space="0" w:color="auto"/>
            </w:tcBorders>
          </w:tcPr>
          <w:p w14:paraId="6323E117" w14:textId="77777777" w:rsidR="00037BAA" w:rsidRPr="000A65E8" w:rsidRDefault="00037BAA" w:rsidP="00037BAA">
            <w:pPr>
              <w:spacing w:after="0" w:line="240" w:lineRule="auto"/>
              <w:jc w:val="center"/>
              <w:rPr>
                <w:rFonts w:ascii="Segoe UI" w:hAnsi="Segoe UI" w:cs="Segoe UI"/>
                <w:sz w:val="22"/>
                <w:szCs w:val="22"/>
              </w:rPr>
            </w:pPr>
          </w:p>
        </w:tc>
        <w:tc>
          <w:tcPr>
            <w:tcW w:w="1101" w:type="dxa"/>
            <w:tcBorders>
              <w:top w:val="single" w:sz="4" w:space="0" w:color="auto"/>
              <w:left w:val="single" w:sz="4" w:space="0" w:color="auto"/>
              <w:bottom w:val="single" w:sz="4" w:space="0" w:color="auto"/>
              <w:right w:val="single" w:sz="4" w:space="0" w:color="auto"/>
            </w:tcBorders>
          </w:tcPr>
          <w:p w14:paraId="727F1149"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271B1F48" w14:textId="77777777" w:rsidTr="00037BAA">
        <w:trPr>
          <w:trHeight w:val="88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615F5B79" w14:textId="77777777" w:rsidR="00037BAA" w:rsidRPr="000A65E8" w:rsidRDefault="00037BAA" w:rsidP="00037BAA">
            <w:pPr>
              <w:spacing w:after="0" w:line="240" w:lineRule="auto"/>
              <w:jc w:val="center"/>
              <w:rPr>
                <w:rFonts w:ascii="Segoe UI" w:hAnsi="Segoe UI" w:cs="Segoe UI"/>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22450F38" w14:textId="77777777" w:rsidR="00037BAA" w:rsidRPr="000A65E8" w:rsidRDefault="00037BAA" w:rsidP="00037BAA">
            <w:pPr>
              <w:spacing w:after="0" w:line="240" w:lineRule="auto"/>
              <w:jc w:val="center"/>
              <w:rPr>
                <w:rFonts w:ascii="Segoe UI" w:hAnsi="Segoe UI" w:cs="Segoe UI"/>
                <w:sz w:val="22"/>
                <w:szCs w:val="22"/>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E659E27" w14:textId="77777777" w:rsidR="00037BAA" w:rsidRPr="000A65E8" w:rsidRDefault="00037BAA" w:rsidP="00037BAA">
            <w:pPr>
              <w:spacing w:after="0" w:line="240" w:lineRule="auto"/>
              <w:jc w:val="center"/>
              <w:rPr>
                <w:rFonts w:ascii="Segoe UI" w:hAnsi="Segoe UI" w:cs="Segoe UI"/>
                <w:sz w:val="22"/>
                <w:szCs w:val="22"/>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2B710A99" w14:textId="77777777" w:rsidR="00037BAA" w:rsidRPr="000A65E8" w:rsidRDefault="00037BAA" w:rsidP="00037BAA">
            <w:pPr>
              <w:spacing w:after="0" w:line="240" w:lineRule="auto"/>
              <w:jc w:val="center"/>
              <w:rPr>
                <w:rFonts w:ascii="Segoe UI" w:hAnsi="Segoe UI" w:cs="Segoe UI"/>
                <w:sz w:val="22"/>
                <w:szCs w:val="22"/>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AB04D8D" w14:textId="77777777" w:rsidR="00037BAA" w:rsidRPr="000A65E8" w:rsidRDefault="00037BAA" w:rsidP="00037BAA">
            <w:pPr>
              <w:spacing w:after="0" w:line="240" w:lineRule="auto"/>
              <w:jc w:val="center"/>
              <w:rPr>
                <w:rFonts w:ascii="Segoe UI" w:hAnsi="Segoe UI" w:cs="Segoe UI"/>
                <w:sz w:val="22"/>
                <w:szCs w:val="22"/>
              </w:rPr>
            </w:pPr>
          </w:p>
        </w:tc>
        <w:tc>
          <w:tcPr>
            <w:tcW w:w="917" w:type="dxa"/>
            <w:tcBorders>
              <w:top w:val="single" w:sz="4" w:space="0" w:color="auto"/>
              <w:left w:val="single" w:sz="4" w:space="0" w:color="auto"/>
              <w:bottom w:val="single" w:sz="4" w:space="0" w:color="auto"/>
              <w:right w:val="single" w:sz="4" w:space="0" w:color="auto"/>
            </w:tcBorders>
          </w:tcPr>
          <w:p w14:paraId="489BD604" w14:textId="77777777" w:rsidR="00037BAA" w:rsidRPr="000A65E8" w:rsidRDefault="00037BAA" w:rsidP="00037BAA">
            <w:pPr>
              <w:spacing w:after="0" w:line="240" w:lineRule="auto"/>
              <w:jc w:val="center"/>
              <w:rPr>
                <w:rFonts w:ascii="Segoe UI" w:hAnsi="Segoe UI" w:cs="Segoe UI"/>
                <w:sz w:val="22"/>
                <w:szCs w:val="22"/>
              </w:rPr>
            </w:pPr>
          </w:p>
        </w:tc>
        <w:tc>
          <w:tcPr>
            <w:tcW w:w="1101" w:type="dxa"/>
            <w:tcBorders>
              <w:top w:val="single" w:sz="4" w:space="0" w:color="auto"/>
              <w:left w:val="single" w:sz="4" w:space="0" w:color="auto"/>
              <w:bottom w:val="single" w:sz="4" w:space="0" w:color="auto"/>
              <w:right w:val="single" w:sz="4" w:space="0" w:color="auto"/>
            </w:tcBorders>
          </w:tcPr>
          <w:p w14:paraId="1D6E2F59"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1F5CE9AE" w14:textId="77777777" w:rsidTr="00037BAA">
        <w:trPr>
          <w:trHeight w:val="88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568BDE9A" w14:textId="77777777" w:rsidR="00037BAA" w:rsidRPr="000A65E8" w:rsidRDefault="00037BAA" w:rsidP="00037BAA">
            <w:pPr>
              <w:spacing w:after="0" w:line="240" w:lineRule="auto"/>
              <w:jc w:val="center"/>
              <w:rPr>
                <w:rFonts w:ascii="Segoe UI" w:hAnsi="Segoe UI" w:cs="Segoe UI"/>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4EE7A4CB" w14:textId="77777777" w:rsidR="00037BAA" w:rsidRPr="000A65E8" w:rsidRDefault="00037BAA" w:rsidP="00037BAA">
            <w:pPr>
              <w:spacing w:after="0" w:line="240" w:lineRule="auto"/>
              <w:jc w:val="center"/>
              <w:rPr>
                <w:rFonts w:ascii="Segoe UI" w:hAnsi="Segoe UI" w:cs="Segoe UI"/>
                <w:sz w:val="22"/>
                <w:szCs w:val="22"/>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7A9DA56" w14:textId="77777777" w:rsidR="00037BAA" w:rsidRPr="000A65E8" w:rsidRDefault="00037BAA" w:rsidP="00037BAA">
            <w:pPr>
              <w:spacing w:after="0" w:line="240" w:lineRule="auto"/>
              <w:jc w:val="center"/>
              <w:rPr>
                <w:rFonts w:ascii="Segoe UI" w:hAnsi="Segoe UI" w:cs="Segoe UI"/>
                <w:sz w:val="22"/>
                <w:szCs w:val="22"/>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3A29DFDF" w14:textId="77777777" w:rsidR="00037BAA" w:rsidRPr="000A65E8" w:rsidRDefault="00037BAA" w:rsidP="00037BAA">
            <w:pPr>
              <w:spacing w:after="0" w:line="240" w:lineRule="auto"/>
              <w:jc w:val="center"/>
              <w:rPr>
                <w:rFonts w:ascii="Segoe UI" w:hAnsi="Segoe UI" w:cs="Segoe UI"/>
                <w:sz w:val="22"/>
                <w:szCs w:val="22"/>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37E448D" w14:textId="77777777" w:rsidR="00037BAA" w:rsidRPr="000A65E8" w:rsidRDefault="00037BAA" w:rsidP="00037BAA">
            <w:pPr>
              <w:spacing w:after="0" w:line="240" w:lineRule="auto"/>
              <w:jc w:val="center"/>
              <w:rPr>
                <w:rFonts w:ascii="Segoe UI" w:hAnsi="Segoe UI" w:cs="Segoe UI"/>
                <w:sz w:val="22"/>
                <w:szCs w:val="22"/>
              </w:rPr>
            </w:pPr>
          </w:p>
        </w:tc>
        <w:tc>
          <w:tcPr>
            <w:tcW w:w="917" w:type="dxa"/>
            <w:tcBorders>
              <w:top w:val="single" w:sz="4" w:space="0" w:color="auto"/>
              <w:left w:val="single" w:sz="4" w:space="0" w:color="auto"/>
              <w:bottom w:val="single" w:sz="4" w:space="0" w:color="auto"/>
              <w:right w:val="single" w:sz="4" w:space="0" w:color="auto"/>
            </w:tcBorders>
          </w:tcPr>
          <w:p w14:paraId="4E18CD8F" w14:textId="77777777" w:rsidR="00037BAA" w:rsidRPr="000A65E8" w:rsidRDefault="00037BAA" w:rsidP="00037BAA">
            <w:pPr>
              <w:spacing w:after="0" w:line="240" w:lineRule="auto"/>
              <w:jc w:val="center"/>
              <w:rPr>
                <w:rFonts w:ascii="Segoe UI" w:hAnsi="Segoe UI" w:cs="Segoe UI"/>
                <w:sz w:val="22"/>
                <w:szCs w:val="22"/>
              </w:rPr>
            </w:pPr>
          </w:p>
        </w:tc>
        <w:tc>
          <w:tcPr>
            <w:tcW w:w="1101" w:type="dxa"/>
            <w:tcBorders>
              <w:top w:val="single" w:sz="4" w:space="0" w:color="auto"/>
              <w:left w:val="single" w:sz="4" w:space="0" w:color="auto"/>
              <w:bottom w:val="single" w:sz="4" w:space="0" w:color="auto"/>
              <w:right w:val="single" w:sz="4" w:space="0" w:color="auto"/>
            </w:tcBorders>
          </w:tcPr>
          <w:p w14:paraId="2892B600"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55620354" w14:textId="77777777" w:rsidTr="00037BAA">
        <w:trPr>
          <w:trHeight w:val="88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4A7D7D38" w14:textId="77777777" w:rsidR="00037BAA" w:rsidRPr="000A65E8" w:rsidRDefault="00037BAA" w:rsidP="00037BAA">
            <w:pPr>
              <w:spacing w:after="0" w:line="240" w:lineRule="auto"/>
              <w:jc w:val="center"/>
              <w:rPr>
                <w:rFonts w:ascii="Segoe UI" w:hAnsi="Segoe UI" w:cs="Segoe UI"/>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4B39B259" w14:textId="77777777" w:rsidR="00037BAA" w:rsidRPr="000A65E8" w:rsidRDefault="00037BAA" w:rsidP="00037BAA">
            <w:pPr>
              <w:spacing w:after="0" w:line="240" w:lineRule="auto"/>
              <w:jc w:val="center"/>
              <w:rPr>
                <w:rFonts w:ascii="Segoe UI" w:hAnsi="Segoe UI" w:cs="Segoe UI"/>
                <w:sz w:val="22"/>
                <w:szCs w:val="22"/>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F7BD479" w14:textId="77777777" w:rsidR="00037BAA" w:rsidRPr="000A65E8" w:rsidRDefault="00037BAA" w:rsidP="00037BAA">
            <w:pPr>
              <w:spacing w:after="0" w:line="240" w:lineRule="auto"/>
              <w:jc w:val="center"/>
              <w:rPr>
                <w:rFonts w:ascii="Segoe UI" w:hAnsi="Segoe UI" w:cs="Segoe UI"/>
                <w:sz w:val="22"/>
                <w:szCs w:val="22"/>
              </w:rPr>
            </w:pP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4C93257C" w14:textId="77777777" w:rsidR="00037BAA" w:rsidRPr="000A65E8" w:rsidRDefault="00037BAA" w:rsidP="00037BAA">
            <w:pPr>
              <w:spacing w:after="0" w:line="240" w:lineRule="auto"/>
              <w:jc w:val="center"/>
              <w:rPr>
                <w:rFonts w:ascii="Segoe UI" w:hAnsi="Segoe UI" w:cs="Segoe UI"/>
                <w:sz w:val="22"/>
                <w:szCs w:val="22"/>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411E5E1" w14:textId="77777777" w:rsidR="00037BAA" w:rsidRPr="000A65E8" w:rsidRDefault="00037BAA" w:rsidP="00037BAA">
            <w:pPr>
              <w:spacing w:after="0" w:line="240" w:lineRule="auto"/>
              <w:jc w:val="center"/>
              <w:rPr>
                <w:rFonts w:ascii="Segoe UI" w:hAnsi="Segoe UI" w:cs="Segoe U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DACCECA" w14:textId="77777777" w:rsidR="00037BAA" w:rsidRPr="000A65E8" w:rsidRDefault="00037BAA" w:rsidP="00037BAA">
            <w:pPr>
              <w:spacing w:after="0" w:line="240" w:lineRule="auto"/>
              <w:jc w:val="center"/>
              <w:rPr>
                <w:rFonts w:ascii="Segoe UI" w:hAnsi="Segoe UI" w:cs="Segoe UI"/>
                <w:sz w:val="22"/>
                <w:szCs w:val="22"/>
              </w:rPr>
            </w:pPr>
          </w:p>
        </w:tc>
        <w:tc>
          <w:tcPr>
            <w:tcW w:w="1101" w:type="dxa"/>
            <w:tcBorders>
              <w:top w:val="single" w:sz="4" w:space="0" w:color="auto"/>
              <w:left w:val="single" w:sz="4" w:space="0" w:color="auto"/>
              <w:bottom w:val="single" w:sz="4" w:space="0" w:color="auto"/>
              <w:right w:val="single" w:sz="4" w:space="0" w:color="auto"/>
            </w:tcBorders>
          </w:tcPr>
          <w:p w14:paraId="6986045B" w14:textId="77777777" w:rsidR="00037BAA" w:rsidRPr="000A65E8" w:rsidRDefault="00037BAA" w:rsidP="00037BAA">
            <w:pPr>
              <w:spacing w:after="0" w:line="240" w:lineRule="auto"/>
              <w:jc w:val="center"/>
              <w:rPr>
                <w:rFonts w:ascii="Segoe UI" w:hAnsi="Segoe UI" w:cs="Segoe UI"/>
                <w:sz w:val="22"/>
                <w:szCs w:val="22"/>
              </w:rPr>
            </w:pPr>
          </w:p>
        </w:tc>
      </w:tr>
    </w:tbl>
    <w:p w14:paraId="2C26996A" w14:textId="77777777" w:rsidR="00037BAA" w:rsidRDefault="00037BAA" w:rsidP="00037BAA">
      <w:pPr>
        <w:spacing w:after="0" w:line="240" w:lineRule="auto"/>
        <w:rPr>
          <w:rFonts w:ascii="Segoe UI" w:hAnsi="Segoe UI" w:cs="Segoe UI"/>
          <w:sz w:val="22"/>
          <w:szCs w:val="22"/>
        </w:rPr>
      </w:pPr>
    </w:p>
    <w:p w14:paraId="5FD84090" w14:textId="77777777" w:rsidR="00037BAA" w:rsidRDefault="00037BAA" w:rsidP="00037BAA">
      <w:pPr>
        <w:spacing w:after="0" w:line="240" w:lineRule="auto"/>
        <w:rPr>
          <w:rFonts w:ascii="Segoe UI" w:hAnsi="Segoe UI" w:cs="Segoe UI"/>
          <w:sz w:val="22"/>
          <w:szCs w:val="22"/>
        </w:rPr>
      </w:pPr>
    </w:p>
    <w:p w14:paraId="0631B1FA" w14:textId="77777777" w:rsidR="00037BAA" w:rsidRDefault="00037BAA" w:rsidP="00037BAA">
      <w:pPr>
        <w:spacing w:after="0" w:line="240" w:lineRule="auto"/>
        <w:rPr>
          <w:rFonts w:ascii="Segoe UI" w:hAnsi="Segoe UI" w:cs="Segoe UI"/>
          <w:sz w:val="22"/>
          <w:szCs w:val="22"/>
        </w:rPr>
      </w:pPr>
    </w:p>
    <w:p w14:paraId="3B85793F" w14:textId="77777777" w:rsidR="00037BAA" w:rsidRDefault="00037BAA" w:rsidP="00037BAA">
      <w:pPr>
        <w:spacing w:after="0" w:line="240" w:lineRule="auto"/>
        <w:rPr>
          <w:rFonts w:ascii="Segoe UI" w:hAnsi="Segoe UI" w:cs="Segoe UI"/>
          <w:sz w:val="22"/>
          <w:szCs w:val="22"/>
        </w:rPr>
      </w:pPr>
    </w:p>
    <w:p w14:paraId="0A892CEC" w14:textId="77777777" w:rsidR="00037BAA" w:rsidRPr="00D54E0F" w:rsidRDefault="00037BAA" w:rsidP="00037BAA">
      <w:pPr>
        <w:spacing w:after="0" w:line="240" w:lineRule="auto"/>
        <w:rPr>
          <w:rFonts w:ascii="Segoe UI" w:hAnsi="Segoe UI" w:cs="Segoe UI"/>
          <w:b/>
          <w:i/>
          <w:sz w:val="22"/>
          <w:szCs w:val="22"/>
        </w:rPr>
      </w:pPr>
      <w:r w:rsidRPr="00D54E0F">
        <w:rPr>
          <w:rFonts w:ascii="Segoe UI" w:hAnsi="Segoe UI" w:cs="Segoe UI"/>
          <w:b/>
          <w:i/>
          <w:sz w:val="22"/>
          <w:szCs w:val="22"/>
        </w:rPr>
        <w:t>Přílohy:</w:t>
      </w:r>
    </w:p>
    <w:p w14:paraId="4B8D14B4" w14:textId="77777777" w:rsidR="00037BAA" w:rsidRPr="00D54E0F" w:rsidRDefault="00037BAA" w:rsidP="00037BAA">
      <w:pPr>
        <w:spacing w:after="0" w:line="240" w:lineRule="auto"/>
        <w:ind w:left="708"/>
        <w:rPr>
          <w:rFonts w:ascii="Segoe UI" w:hAnsi="Segoe UI" w:cs="Segoe UI"/>
          <w:sz w:val="22"/>
          <w:szCs w:val="22"/>
        </w:rPr>
      </w:pPr>
      <w:r w:rsidRPr="00D54E0F">
        <w:rPr>
          <w:rFonts w:ascii="Segoe UI" w:hAnsi="Segoe UI" w:cs="Segoe UI"/>
          <w:sz w:val="22"/>
          <w:szCs w:val="22"/>
        </w:rPr>
        <w:t xml:space="preserve">Příloha 1 – </w:t>
      </w:r>
      <w:r>
        <w:rPr>
          <w:rFonts w:ascii="Segoe UI" w:hAnsi="Segoe UI" w:cs="Segoe UI"/>
          <w:sz w:val="22"/>
          <w:szCs w:val="22"/>
        </w:rPr>
        <w:t>Návrh výše pokut dle podmínek Smlouvy</w:t>
      </w:r>
      <w:r w:rsidRPr="00D54E0F">
        <w:rPr>
          <w:rFonts w:ascii="Segoe UI" w:hAnsi="Segoe UI" w:cs="Segoe UI"/>
          <w:sz w:val="22"/>
          <w:szCs w:val="22"/>
        </w:rPr>
        <w:t xml:space="preserve"> </w:t>
      </w:r>
    </w:p>
    <w:p w14:paraId="7E60155A" w14:textId="77777777" w:rsidR="00037BAA" w:rsidRDefault="00037BAA" w:rsidP="00037BAA">
      <w:pPr>
        <w:spacing w:after="0" w:line="240" w:lineRule="auto"/>
        <w:rPr>
          <w:rFonts w:ascii="Segoe UI" w:hAnsi="Segoe UI" w:cs="Segoe UI"/>
          <w:sz w:val="22"/>
          <w:szCs w:val="22"/>
        </w:rPr>
      </w:pPr>
    </w:p>
    <w:p w14:paraId="47202757" w14:textId="77777777" w:rsidR="00037BAA" w:rsidRDefault="00037BAA" w:rsidP="00037BAA">
      <w:pPr>
        <w:spacing w:after="0" w:line="240" w:lineRule="auto"/>
        <w:rPr>
          <w:rFonts w:ascii="Segoe UI" w:hAnsi="Segoe UI" w:cs="Segoe UI"/>
          <w:sz w:val="22"/>
          <w:szCs w:val="22"/>
        </w:rPr>
      </w:pPr>
    </w:p>
    <w:p w14:paraId="37920202" w14:textId="77777777" w:rsidR="00037BAA" w:rsidRDefault="00037BAA" w:rsidP="00037BAA">
      <w:pPr>
        <w:spacing w:after="0" w:line="240" w:lineRule="auto"/>
        <w:rPr>
          <w:rFonts w:ascii="Segoe UI" w:hAnsi="Segoe UI" w:cs="Segoe UI"/>
          <w:sz w:val="22"/>
          <w:szCs w:val="22"/>
        </w:rPr>
      </w:pPr>
    </w:p>
    <w:p w14:paraId="7763D28D" w14:textId="77777777" w:rsidR="00037BAA" w:rsidRDefault="00037BAA" w:rsidP="00037BAA">
      <w:pPr>
        <w:spacing w:after="0" w:line="240" w:lineRule="auto"/>
        <w:rPr>
          <w:rFonts w:ascii="Segoe UI" w:hAnsi="Segoe UI" w:cs="Segoe UI"/>
          <w:sz w:val="22"/>
          <w:szCs w:val="22"/>
        </w:rPr>
      </w:pPr>
    </w:p>
    <w:p w14:paraId="4B916488" w14:textId="77777777" w:rsidR="00037BAA" w:rsidRDefault="00037BAA" w:rsidP="00037BAA">
      <w:pPr>
        <w:spacing w:after="0" w:line="240" w:lineRule="auto"/>
        <w:rPr>
          <w:rFonts w:ascii="Segoe UI" w:hAnsi="Segoe UI" w:cs="Segoe UI"/>
          <w:sz w:val="22"/>
          <w:szCs w:val="22"/>
        </w:rPr>
      </w:pPr>
    </w:p>
    <w:p w14:paraId="23CA923F" w14:textId="77777777" w:rsidR="00037BAA" w:rsidRDefault="00037BAA" w:rsidP="00037BAA">
      <w:pPr>
        <w:spacing w:after="0" w:line="240" w:lineRule="auto"/>
        <w:rPr>
          <w:rFonts w:ascii="Segoe UI" w:hAnsi="Segoe UI" w:cs="Segoe UI"/>
          <w:sz w:val="22"/>
          <w:szCs w:val="22"/>
        </w:rPr>
      </w:pPr>
    </w:p>
    <w:p w14:paraId="2D593063" w14:textId="77777777" w:rsidR="00037BAA" w:rsidRDefault="00037BAA" w:rsidP="00037BAA">
      <w:pPr>
        <w:spacing w:after="0" w:line="240" w:lineRule="auto"/>
        <w:rPr>
          <w:rFonts w:ascii="Segoe UI" w:hAnsi="Segoe UI" w:cs="Segoe UI"/>
          <w:sz w:val="22"/>
          <w:szCs w:val="22"/>
        </w:rPr>
      </w:pPr>
    </w:p>
    <w:p w14:paraId="51A213F7" w14:textId="77777777" w:rsidR="00037BAA" w:rsidRDefault="00037BAA" w:rsidP="00037BAA">
      <w:pPr>
        <w:spacing w:after="0" w:line="240" w:lineRule="auto"/>
        <w:rPr>
          <w:rFonts w:ascii="Segoe UI" w:hAnsi="Segoe UI" w:cs="Segoe UI"/>
          <w:sz w:val="22"/>
          <w:szCs w:val="22"/>
        </w:rPr>
      </w:pPr>
    </w:p>
    <w:p w14:paraId="50D740E4" w14:textId="03E8F4E6" w:rsidR="00037BAA" w:rsidRDefault="00037BAA" w:rsidP="00037BAA">
      <w:pPr>
        <w:spacing w:after="0" w:line="240" w:lineRule="auto"/>
        <w:rPr>
          <w:rFonts w:ascii="Segoe UI" w:hAnsi="Segoe UI" w:cs="Segoe UI"/>
          <w:sz w:val="22"/>
          <w:szCs w:val="22"/>
        </w:rPr>
      </w:pPr>
    </w:p>
    <w:p w14:paraId="6CE14A96" w14:textId="77777777" w:rsidR="00037BAA" w:rsidRDefault="00037BAA" w:rsidP="00037BAA">
      <w:pPr>
        <w:spacing w:after="0" w:line="240" w:lineRule="auto"/>
        <w:rPr>
          <w:rFonts w:ascii="Segoe UI" w:hAnsi="Segoe UI" w:cs="Segoe UI"/>
          <w:sz w:val="22"/>
          <w:szCs w:val="22"/>
        </w:rPr>
      </w:pPr>
    </w:p>
    <w:p w14:paraId="19F73B94" w14:textId="77777777" w:rsidR="00037BAA" w:rsidRPr="000A65E8" w:rsidRDefault="00037BAA" w:rsidP="00037BAA">
      <w:pPr>
        <w:spacing w:after="0" w:line="240" w:lineRule="auto"/>
        <w:rPr>
          <w:rFonts w:ascii="Segoe UI" w:hAnsi="Segoe UI" w:cs="Segoe UI"/>
          <w:sz w:val="22"/>
          <w:szCs w:val="22"/>
        </w:rPr>
      </w:pPr>
    </w:p>
    <w:tbl>
      <w:tblPr>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0A65E8" w14:paraId="13A70B59" w14:textId="77777777" w:rsidTr="00037BAA">
        <w:trPr>
          <w:trHeight w:val="567"/>
        </w:trPr>
        <w:tc>
          <w:tcPr>
            <w:tcW w:w="4856" w:type="dxa"/>
            <w:vAlign w:val="center"/>
          </w:tcPr>
          <w:p w14:paraId="3CB56393"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 xml:space="preserve">za Objednatele </w:t>
            </w:r>
          </w:p>
        </w:tc>
        <w:tc>
          <w:tcPr>
            <w:tcW w:w="4888" w:type="dxa"/>
            <w:gridSpan w:val="2"/>
            <w:vAlign w:val="center"/>
          </w:tcPr>
          <w:p w14:paraId="15B9CAD5"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za Poskytovatele</w:t>
            </w:r>
          </w:p>
        </w:tc>
      </w:tr>
      <w:tr w:rsidR="00037BAA" w:rsidRPr="000A65E8" w14:paraId="5F364577" w14:textId="77777777" w:rsidTr="00037BAA">
        <w:trPr>
          <w:trHeight w:hRule="exact" w:val="567"/>
        </w:trPr>
        <w:tc>
          <w:tcPr>
            <w:tcW w:w="4872" w:type="dxa"/>
            <w:gridSpan w:val="2"/>
            <w:vAlign w:val="center"/>
          </w:tcPr>
          <w:p w14:paraId="0A6B1121"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487CD084" w14:textId="77777777" w:rsidR="00037BAA" w:rsidRPr="000A65E8" w:rsidRDefault="00037BAA" w:rsidP="00037BAA">
            <w:pPr>
              <w:spacing w:after="0" w:line="240" w:lineRule="auto"/>
              <w:jc w:val="center"/>
              <w:rPr>
                <w:rFonts w:ascii="Segoe UI" w:hAnsi="Segoe UI" w:cs="Segoe UI"/>
                <w:sz w:val="22"/>
                <w:szCs w:val="22"/>
              </w:rPr>
            </w:pPr>
          </w:p>
          <w:p w14:paraId="77583443"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0DD9E627" w14:textId="77777777" w:rsidR="00037BAA" w:rsidRPr="000A65E8"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7B5F2AB9"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XXX dne:</w:t>
            </w:r>
          </w:p>
          <w:p w14:paraId="0CF70321" w14:textId="77777777" w:rsidR="00037BAA" w:rsidRPr="000A65E8" w:rsidRDefault="00037BAA" w:rsidP="00037BAA">
            <w:pPr>
              <w:spacing w:after="0" w:line="240" w:lineRule="auto"/>
              <w:jc w:val="center"/>
              <w:rPr>
                <w:rFonts w:ascii="Segoe UI" w:hAnsi="Segoe UI" w:cs="Segoe UI"/>
                <w:sz w:val="22"/>
                <w:szCs w:val="22"/>
              </w:rPr>
            </w:pPr>
          </w:p>
          <w:p w14:paraId="7B3FCFA4"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5A0DD1CB"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02825BA2" w14:textId="77777777" w:rsidTr="00037BAA">
        <w:trPr>
          <w:trHeight w:val="567"/>
        </w:trPr>
        <w:tc>
          <w:tcPr>
            <w:tcW w:w="4872" w:type="dxa"/>
            <w:gridSpan w:val="2"/>
            <w:vAlign w:val="center"/>
          </w:tcPr>
          <w:p w14:paraId="4013D593"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Jméno:</w:t>
            </w:r>
          </w:p>
        </w:tc>
        <w:tc>
          <w:tcPr>
            <w:tcW w:w="4872" w:type="dxa"/>
            <w:shd w:val="clear" w:color="auto" w:fill="auto"/>
            <w:vAlign w:val="center"/>
          </w:tcPr>
          <w:p w14:paraId="53F53F18"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Jméno:</w:t>
            </w:r>
          </w:p>
        </w:tc>
      </w:tr>
      <w:tr w:rsidR="00037BAA" w:rsidRPr="000A65E8" w14:paraId="03D85653" w14:textId="77777777" w:rsidTr="00037BAA">
        <w:trPr>
          <w:trHeight w:val="567"/>
        </w:trPr>
        <w:tc>
          <w:tcPr>
            <w:tcW w:w="4872" w:type="dxa"/>
            <w:gridSpan w:val="2"/>
            <w:vAlign w:val="center"/>
          </w:tcPr>
          <w:p w14:paraId="5E01F625" w14:textId="77777777" w:rsidR="00037BAA" w:rsidRPr="000A65E8" w:rsidRDefault="00037BAA" w:rsidP="00037BAA">
            <w:pPr>
              <w:spacing w:after="0" w:line="240" w:lineRule="auto"/>
              <w:jc w:val="center"/>
              <w:rPr>
                <w:rFonts w:ascii="Segoe UI" w:hAnsi="Segoe UI" w:cs="Segoe UI"/>
                <w:sz w:val="22"/>
                <w:szCs w:val="22"/>
              </w:rPr>
            </w:pPr>
          </w:p>
          <w:p w14:paraId="0C4CCE4D"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Podpis:     ………………………………….</w:t>
            </w:r>
          </w:p>
        </w:tc>
        <w:tc>
          <w:tcPr>
            <w:tcW w:w="4872" w:type="dxa"/>
            <w:vAlign w:val="center"/>
          </w:tcPr>
          <w:p w14:paraId="799316D1" w14:textId="77777777" w:rsidR="00037BAA" w:rsidRPr="000A65E8" w:rsidRDefault="00037BAA" w:rsidP="00037BAA">
            <w:pPr>
              <w:spacing w:after="0" w:line="240" w:lineRule="auto"/>
              <w:jc w:val="center"/>
              <w:rPr>
                <w:rFonts w:ascii="Segoe UI" w:hAnsi="Segoe UI" w:cs="Segoe UI"/>
                <w:sz w:val="22"/>
                <w:szCs w:val="22"/>
              </w:rPr>
            </w:pPr>
          </w:p>
          <w:p w14:paraId="1ADF4EA2"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Podpis:     ………………………………….</w:t>
            </w:r>
          </w:p>
        </w:tc>
      </w:tr>
    </w:tbl>
    <w:p w14:paraId="1D746DD8" w14:textId="77777777" w:rsidR="00037BAA" w:rsidRDefault="00037BAA" w:rsidP="00037BAA">
      <w:pPr>
        <w:spacing w:after="0" w:line="240" w:lineRule="auto"/>
        <w:jc w:val="center"/>
        <w:rPr>
          <w:rFonts w:ascii="Segoe UI" w:hAnsi="Segoe UI" w:cs="Segoe UI"/>
          <w:b/>
          <w:sz w:val="22"/>
          <w:szCs w:val="22"/>
        </w:rPr>
      </w:pPr>
      <w:r w:rsidRPr="00BF34AF">
        <w:rPr>
          <w:rFonts w:ascii="Segoe UI" w:hAnsi="Segoe UI" w:cs="Segoe UI"/>
          <w:b/>
          <w:sz w:val="22"/>
          <w:szCs w:val="22"/>
        </w:rPr>
        <w:t xml:space="preserve">Návrh výše pokut dle podmínek Smlouvy </w:t>
      </w:r>
    </w:p>
    <w:p w14:paraId="16A6BA15" w14:textId="77777777" w:rsidR="00037BAA" w:rsidRPr="00272E9F" w:rsidRDefault="00037BAA" w:rsidP="00037BAA">
      <w:pPr>
        <w:pStyle w:val="RLProhlensmluvnchstran"/>
        <w:spacing w:line="276" w:lineRule="auto"/>
        <w:rPr>
          <w:rFonts w:ascii="Segoe UI" w:hAnsi="Segoe UI" w:cs="Segoe UI"/>
          <w:sz w:val="22"/>
          <w:szCs w:val="22"/>
        </w:rPr>
      </w:pPr>
      <w:r w:rsidRPr="00BF34AF">
        <w:rPr>
          <w:rFonts w:ascii="Segoe UI" w:hAnsi="Segoe UI" w:cs="Segoe UI"/>
          <w:sz w:val="22"/>
          <w:szCs w:val="22"/>
        </w:rPr>
        <w:t>(příloha 1</w:t>
      </w:r>
      <w:r w:rsidRPr="000A65E8">
        <w:rPr>
          <w:rFonts w:ascii="Segoe UI" w:hAnsi="Segoe UI" w:cs="Segoe UI"/>
          <w:b w:val="0"/>
          <w:sz w:val="22"/>
          <w:szCs w:val="22"/>
        </w:rPr>
        <w:t xml:space="preserve"> </w:t>
      </w:r>
      <w:r>
        <w:rPr>
          <w:rFonts w:ascii="Segoe UI" w:hAnsi="Segoe UI" w:cs="Segoe UI"/>
          <w:sz w:val="22"/>
          <w:szCs w:val="22"/>
        </w:rPr>
        <w:t>Zprávy o poskytování služeb</w:t>
      </w:r>
    </w:p>
    <w:p w14:paraId="153D7D77" w14:textId="77777777" w:rsidR="00037BAA" w:rsidRPr="000A65E8" w:rsidRDefault="00037BAA" w:rsidP="00037BAA">
      <w:pPr>
        <w:spacing w:after="0" w:line="240" w:lineRule="auto"/>
        <w:jc w:val="center"/>
        <w:rPr>
          <w:rFonts w:ascii="Segoe UI" w:hAnsi="Segoe UI" w:cs="Segoe UI"/>
          <w:b/>
          <w:sz w:val="22"/>
          <w:szCs w:val="22"/>
        </w:rPr>
      </w:pPr>
    </w:p>
    <w:p w14:paraId="7302FCCB" w14:textId="77777777" w:rsidR="00037BAA" w:rsidRPr="000A65E8" w:rsidRDefault="00037BAA" w:rsidP="00037BAA">
      <w:pPr>
        <w:spacing w:after="0" w:line="240" w:lineRule="auto"/>
        <w:jc w:val="center"/>
        <w:rPr>
          <w:rFonts w:ascii="Segoe UI" w:hAnsi="Segoe UI" w:cs="Segoe UI"/>
          <w:b/>
          <w:i/>
          <w:sz w:val="22"/>
          <w:szCs w:val="22"/>
        </w:rPr>
      </w:pPr>
    </w:p>
    <w:p w14:paraId="54A8EB49" w14:textId="77777777" w:rsidR="00037BAA" w:rsidRPr="000A65E8" w:rsidRDefault="00037BAA" w:rsidP="00037BAA">
      <w:pPr>
        <w:spacing w:after="0" w:line="240" w:lineRule="auto"/>
        <w:jc w:val="center"/>
        <w:rPr>
          <w:rFonts w:ascii="Segoe UI" w:hAnsi="Segoe UI" w:cs="Segoe UI"/>
          <w:b/>
          <w:i/>
          <w:sz w:val="22"/>
          <w:szCs w:val="22"/>
        </w:rPr>
      </w:pPr>
    </w:p>
    <w:tbl>
      <w:tblPr>
        <w:tblW w:w="94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2353"/>
        <w:gridCol w:w="2353"/>
        <w:gridCol w:w="2354"/>
      </w:tblGrid>
      <w:tr w:rsidR="009E5E17" w:rsidRPr="000A65E8" w14:paraId="3C75427A" w14:textId="77777777" w:rsidTr="009E5E17">
        <w:trPr>
          <w:trHeight w:val="591"/>
        </w:trPr>
        <w:tc>
          <w:tcPr>
            <w:tcW w:w="2353" w:type="dxa"/>
            <w:shd w:val="clear" w:color="auto" w:fill="auto"/>
            <w:vAlign w:val="center"/>
          </w:tcPr>
          <w:p w14:paraId="6F572CF4" w14:textId="77777777" w:rsidR="009E5E17" w:rsidRPr="000A65E8" w:rsidRDefault="009E5E17" w:rsidP="00037BAA">
            <w:pPr>
              <w:spacing w:after="0" w:line="240" w:lineRule="auto"/>
              <w:jc w:val="center"/>
              <w:rPr>
                <w:rFonts w:ascii="Segoe UI" w:hAnsi="Segoe UI" w:cs="Segoe UI"/>
                <w:b/>
                <w:sz w:val="22"/>
                <w:szCs w:val="22"/>
              </w:rPr>
            </w:pPr>
            <w:r w:rsidRPr="000A65E8">
              <w:rPr>
                <w:rFonts w:ascii="Segoe UI" w:hAnsi="Segoe UI" w:cs="Segoe UI"/>
                <w:b/>
                <w:sz w:val="22"/>
                <w:szCs w:val="22"/>
              </w:rPr>
              <w:t>Číslo</w:t>
            </w:r>
          </w:p>
        </w:tc>
        <w:tc>
          <w:tcPr>
            <w:tcW w:w="2353" w:type="dxa"/>
            <w:shd w:val="clear" w:color="auto" w:fill="auto"/>
            <w:vAlign w:val="center"/>
          </w:tcPr>
          <w:p w14:paraId="7E6479E2" w14:textId="77777777" w:rsidR="009E5E17" w:rsidRPr="000A65E8" w:rsidRDefault="009E5E17" w:rsidP="00037BAA">
            <w:pPr>
              <w:spacing w:after="0" w:line="240" w:lineRule="auto"/>
              <w:jc w:val="center"/>
              <w:rPr>
                <w:rFonts w:ascii="Segoe UI" w:hAnsi="Segoe UI" w:cs="Segoe UI"/>
                <w:b/>
                <w:sz w:val="22"/>
                <w:szCs w:val="22"/>
              </w:rPr>
            </w:pPr>
            <w:r>
              <w:rPr>
                <w:rFonts w:ascii="Segoe UI" w:hAnsi="Segoe UI" w:cs="Segoe UI"/>
                <w:b/>
                <w:sz w:val="22"/>
                <w:szCs w:val="22"/>
              </w:rPr>
              <w:t>Kategorie</w:t>
            </w:r>
          </w:p>
        </w:tc>
        <w:tc>
          <w:tcPr>
            <w:tcW w:w="2353" w:type="dxa"/>
            <w:shd w:val="clear" w:color="auto" w:fill="auto"/>
            <w:vAlign w:val="center"/>
          </w:tcPr>
          <w:p w14:paraId="6FA4CD02" w14:textId="77777777" w:rsidR="009E5E17" w:rsidRPr="000A65E8" w:rsidRDefault="009E5E17" w:rsidP="00037BAA">
            <w:pPr>
              <w:spacing w:after="0" w:line="240" w:lineRule="auto"/>
              <w:jc w:val="center"/>
              <w:rPr>
                <w:rFonts w:ascii="Segoe UI" w:hAnsi="Segoe UI" w:cs="Segoe UI"/>
                <w:b/>
                <w:sz w:val="22"/>
                <w:szCs w:val="22"/>
              </w:rPr>
            </w:pPr>
            <w:r>
              <w:rPr>
                <w:rFonts w:ascii="Segoe UI" w:hAnsi="Segoe UI" w:cs="Segoe UI"/>
                <w:b/>
                <w:sz w:val="22"/>
                <w:szCs w:val="22"/>
              </w:rPr>
              <w:t>Návrh výše pokuty</w:t>
            </w:r>
            <w:r w:rsidRPr="000A65E8">
              <w:rPr>
                <w:rFonts w:ascii="Segoe UI" w:hAnsi="Segoe UI" w:cs="Segoe UI"/>
                <w:b/>
                <w:sz w:val="22"/>
                <w:szCs w:val="22"/>
              </w:rPr>
              <w:t xml:space="preserve"> </w:t>
            </w:r>
          </w:p>
        </w:tc>
        <w:tc>
          <w:tcPr>
            <w:tcW w:w="2354" w:type="dxa"/>
            <w:shd w:val="clear" w:color="auto" w:fill="auto"/>
            <w:vAlign w:val="center"/>
          </w:tcPr>
          <w:p w14:paraId="2059B3F3" w14:textId="77777777" w:rsidR="009E5E17" w:rsidRPr="000A65E8" w:rsidRDefault="009E5E17" w:rsidP="00037BAA">
            <w:pPr>
              <w:spacing w:after="0" w:line="240" w:lineRule="auto"/>
              <w:jc w:val="center"/>
              <w:rPr>
                <w:rFonts w:ascii="Segoe UI" w:hAnsi="Segoe UI" w:cs="Segoe UI"/>
                <w:b/>
                <w:sz w:val="22"/>
                <w:szCs w:val="22"/>
              </w:rPr>
            </w:pPr>
            <w:r>
              <w:rPr>
                <w:rFonts w:ascii="Segoe UI" w:hAnsi="Segoe UI" w:cs="Segoe UI"/>
                <w:b/>
                <w:sz w:val="22"/>
                <w:szCs w:val="22"/>
              </w:rPr>
              <w:t>Souhlas ANO/NE</w:t>
            </w:r>
            <w:r w:rsidRPr="000A65E8">
              <w:rPr>
                <w:rFonts w:ascii="Segoe UI" w:hAnsi="Segoe UI" w:cs="Segoe UI"/>
                <w:b/>
                <w:sz w:val="22"/>
                <w:szCs w:val="22"/>
              </w:rPr>
              <w:t xml:space="preserve"> </w:t>
            </w:r>
          </w:p>
        </w:tc>
      </w:tr>
      <w:tr w:rsidR="009E5E17" w:rsidRPr="000A65E8" w14:paraId="5E737E9C" w14:textId="77777777" w:rsidTr="009E5E17">
        <w:trPr>
          <w:trHeight w:val="891"/>
        </w:trPr>
        <w:tc>
          <w:tcPr>
            <w:tcW w:w="2353" w:type="dxa"/>
            <w:shd w:val="clear" w:color="auto" w:fill="auto"/>
          </w:tcPr>
          <w:p w14:paraId="79840FB8" w14:textId="77777777" w:rsidR="009E5E17" w:rsidRPr="000A65E8" w:rsidRDefault="009E5E17" w:rsidP="00037BAA">
            <w:pPr>
              <w:spacing w:after="0" w:line="240" w:lineRule="auto"/>
              <w:jc w:val="center"/>
              <w:rPr>
                <w:rFonts w:ascii="Segoe UI" w:hAnsi="Segoe UI" w:cs="Segoe UI"/>
                <w:sz w:val="22"/>
                <w:szCs w:val="22"/>
              </w:rPr>
            </w:pPr>
          </w:p>
        </w:tc>
        <w:tc>
          <w:tcPr>
            <w:tcW w:w="2353" w:type="dxa"/>
            <w:shd w:val="clear" w:color="auto" w:fill="auto"/>
          </w:tcPr>
          <w:p w14:paraId="5A5BF808" w14:textId="77777777" w:rsidR="009E5E17" w:rsidRPr="000A65E8" w:rsidRDefault="009E5E17" w:rsidP="00037BAA">
            <w:pPr>
              <w:spacing w:after="0" w:line="240" w:lineRule="auto"/>
              <w:jc w:val="center"/>
              <w:rPr>
                <w:rFonts w:ascii="Segoe UI" w:hAnsi="Segoe UI" w:cs="Segoe UI"/>
                <w:sz w:val="22"/>
                <w:szCs w:val="22"/>
              </w:rPr>
            </w:pPr>
          </w:p>
        </w:tc>
        <w:tc>
          <w:tcPr>
            <w:tcW w:w="2353" w:type="dxa"/>
            <w:shd w:val="clear" w:color="auto" w:fill="auto"/>
          </w:tcPr>
          <w:p w14:paraId="15474438" w14:textId="77777777" w:rsidR="009E5E17" w:rsidRPr="000A65E8" w:rsidRDefault="009E5E17" w:rsidP="00037BAA">
            <w:pPr>
              <w:spacing w:after="0" w:line="240" w:lineRule="auto"/>
              <w:jc w:val="center"/>
              <w:rPr>
                <w:rFonts w:ascii="Segoe UI" w:hAnsi="Segoe UI" w:cs="Segoe UI"/>
                <w:sz w:val="22"/>
                <w:szCs w:val="22"/>
              </w:rPr>
            </w:pPr>
          </w:p>
        </w:tc>
        <w:tc>
          <w:tcPr>
            <w:tcW w:w="2354" w:type="dxa"/>
            <w:shd w:val="clear" w:color="auto" w:fill="auto"/>
          </w:tcPr>
          <w:p w14:paraId="6A10CEBD" w14:textId="77777777" w:rsidR="009E5E17" w:rsidRPr="000A65E8" w:rsidRDefault="009E5E17" w:rsidP="00037BAA">
            <w:pPr>
              <w:spacing w:after="0" w:line="240" w:lineRule="auto"/>
              <w:jc w:val="center"/>
              <w:rPr>
                <w:rFonts w:ascii="Segoe UI" w:hAnsi="Segoe UI" w:cs="Segoe UI"/>
                <w:sz w:val="22"/>
                <w:szCs w:val="22"/>
              </w:rPr>
            </w:pPr>
          </w:p>
        </w:tc>
      </w:tr>
      <w:tr w:rsidR="009E5E17" w:rsidRPr="000A65E8" w14:paraId="6596895D" w14:textId="77777777" w:rsidTr="009E5E17">
        <w:trPr>
          <w:trHeight w:val="891"/>
        </w:trPr>
        <w:tc>
          <w:tcPr>
            <w:tcW w:w="2353" w:type="dxa"/>
            <w:tcBorders>
              <w:top w:val="single" w:sz="4" w:space="0" w:color="auto"/>
              <w:left w:val="single" w:sz="4" w:space="0" w:color="auto"/>
              <w:bottom w:val="single" w:sz="4" w:space="0" w:color="auto"/>
              <w:right w:val="single" w:sz="4" w:space="0" w:color="auto"/>
            </w:tcBorders>
            <w:shd w:val="clear" w:color="auto" w:fill="auto"/>
          </w:tcPr>
          <w:p w14:paraId="0FCD029D"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46E9EFA4"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179B3FAC" w14:textId="77777777" w:rsidR="009E5E17" w:rsidRPr="000A65E8" w:rsidRDefault="009E5E17" w:rsidP="00037BAA">
            <w:pPr>
              <w:spacing w:after="0" w:line="240" w:lineRule="auto"/>
              <w:jc w:val="center"/>
              <w:rPr>
                <w:rFonts w:ascii="Segoe UI" w:hAnsi="Segoe UI" w:cs="Segoe UI"/>
                <w:sz w:val="22"/>
                <w:szCs w:val="22"/>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39E65BD6" w14:textId="77777777" w:rsidR="009E5E17" w:rsidRPr="000A65E8" w:rsidRDefault="009E5E17" w:rsidP="00037BAA">
            <w:pPr>
              <w:spacing w:after="0" w:line="240" w:lineRule="auto"/>
              <w:jc w:val="center"/>
              <w:rPr>
                <w:rFonts w:ascii="Segoe UI" w:hAnsi="Segoe UI" w:cs="Segoe UI"/>
                <w:sz w:val="22"/>
                <w:szCs w:val="22"/>
              </w:rPr>
            </w:pPr>
          </w:p>
        </w:tc>
      </w:tr>
      <w:tr w:rsidR="009E5E17" w:rsidRPr="000A65E8" w14:paraId="066AB6A6" w14:textId="77777777" w:rsidTr="009E5E17">
        <w:trPr>
          <w:trHeight w:val="891"/>
        </w:trPr>
        <w:tc>
          <w:tcPr>
            <w:tcW w:w="2353" w:type="dxa"/>
            <w:tcBorders>
              <w:top w:val="single" w:sz="4" w:space="0" w:color="auto"/>
              <w:left w:val="single" w:sz="4" w:space="0" w:color="auto"/>
              <w:bottom w:val="single" w:sz="4" w:space="0" w:color="auto"/>
              <w:right w:val="single" w:sz="4" w:space="0" w:color="auto"/>
            </w:tcBorders>
            <w:shd w:val="clear" w:color="auto" w:fill="auto"/>
          </w:tcPr>
          <w:p w14:paraId="5B208EFF"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0B1AC127"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1C70B9F4" w14:textId="77777777" w:rsidR="009E5E17" w:rsidRPr="000A65E8" w:rsidRDefault="009E5E17" w:rsidP="00037BAA">
            <w:pPr>
              <w:spacing w:after="0" w:line="240" w:lineRule="auto"/>
              <w:jc w:val="center"/>
              <w:rPr>
                <w:rFonts w:ascii="Segoe UI" w:hAnsi="Segoe UI" w:cs="Segoe UI"/>
                <w:sz w:val="22"/>
                <w:szCs w:val="22"/>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2B9A95BE" w14:textId="77777777" w:rsidR="009E5E17" w:rsidRPr="000A65E8" w:rsidRDefault="009E5E17" w:rsidP="00037BAA">
            <w:pPr>
              <w:spacing w:after="0" w:line="240" w:lineRule="auto"/>
              <w:jc w:val="center"/>
              <w:rPr>
                <w:rFonts w:ascii="Segoe UI" w:hAnsi="Segoe UI" w:cs="Segoe UI"/>
                <w:sz w:val="22"/>
                <w:szCs w:val="22"/>
              </w:rPr>
            </w:pPr>
          </w:p>
        </w:tc>
      </w:tr>
      <w:tr w:rsidR="009E5E17" w:rsidRPr="000A65E8" w14:paraId="16F4F624" w14:textId="77777777" w:rsidTr="009E5E17">
        <w:trPr>
          <w:trHeight w:val="891"/>
        </w:trPr>
        <w:tc>
          <w:tcPr>
            <w:tcW w:w="2353" w:type="dxa"/>
            <w:tcBorders>
              <w:top w:val="single" w:sz="4" w:space="0" w:color="auto"/>
              <w:left w:val="single" w:sz="4" w:space="0" w:color="auto"/>
              <w:bottom w:val="single" w:sz="4" w:space="0" w:color="auto"/>
              <w:right w:val="single" w:sz="4" w:space="0" w:color="auto"/>
            </w:tcBorders>
            <w:shd w:val="clear" w:color="auto" w:fill="auto"/>
          </w:tcPr>
          <w:p w14:paraId="46EDA125"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254BF40A"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6DDDF72D" w14:textId="77777777" w:rsidR="009E5E17" w:rsidRPr="000A65E8" w:rsidRDefault="009E5E17" w:rsidP="00037BAA">
            <w:pPr>
              <w:spacing w:after="0" w:line="240" w:lineRule="auto"/>
              <w:jc w:val="center"/>
              <w:rPr>
                <w:rFonts w:ascii="Segoe UI" w:hAnsi="Segoe UI" w:cs="Segoe UI"/>
                <w:sz w:val="22"/>
                <w:szCs w:val="22"/>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7760677D" w14:textId="77777777" w:rsidR="009E5E17" w:rsidRPr="000A65E8" w:rsidRDefault="009E5E17" w:rsidP="00037BAA">
            <w:pPr>
              <w:spacing w:after="0" w:line="240" w:lineRule="auto"/>
              <w:jc w:val="center"/>
              <w:rPr>
                <w:rFonts w:ascii="Segoe UI" w:hAnsi="Segoe UI" w:cs="Segoe UI"/>
                <w:sz w:val="22"/>
                <w:szCs w:val="22"/>
              </w:rPr>
            </w:pPr>
          </w:p>
        </w:tc>
      </w:tr>
      <w:tr w:rsidR="009E5E17" w:rsidRPr="000A65E8" w14:paraId="4C353165" w14:textId="77777777" w:rsidTr="009E5E17">
        <w:trPr>
          <w:trHeight w:val="891"/>
        </w:trPr>
        <w:tc>
          <w:tcPr>
            <w:tcW w:w="2353" w:type="dxa"/>
            <w:tcBorders>
              <w:top w:val="single" w:sz="4" w:space="0" w:color="auto"/>
              <w:left w:val="single" w:sz="4" w:space="0" w:color="auto"/>
              <w:bottom w:val="single" w:sz="4" w:space="0" w:color="auto"/>
              <w:right w:val="single" w:sz="4" w:space="0" w:color="auto"/>
            </w:tcBorders>
            <w:shd w:val="clear" w:color="auto" w:fill="auto"/>
          </w:tcPr>
          <w:p w14:paraId="4E939054"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0E14CAC6" w14:textId="77777777" w:rsidR="009E5E17" w:rsidRPr="000A65E8" w:rsidRDefault="009E5E17" w:rsidP="00037BAA">
            <w:pPr>
              <w:spacing w:after="0" w:line="240" w:lineRule="auto"/>
              <w:jc w:val="center"/>
              <w:rPr>
                <w:rFonts w:ascii="Segoe UI" w:hAnsi="Segoe UI" w:cs="Segoe UI"/>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4EB3C2C1" w14:textId="77777777" w:rsidR="009E5E17" w:rsidRPr="000A65E8" w:rsidRDefault="009E5E17" w:rsidP="00037BAA">
            <w:pPr>
              <w:spacing w:after="0" w:line="240" w:lineRule="auto"/>
              <w:jc w:val="center"/>
              <w:rPr>
                <w:rFonts w:ascii="Segoe UI" w:hAnsi="Segoe UI" w:cs="Segoe UI"/>
                <w:sz w:val="22"/>
                <w:szCs w:val="22"/>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61434220" w14:textId="77777777" w:rsidR="009E5E17" w:rsidRPr="000A65E8" w:rsidRDefault="009E5E17" w:rsidP="00037BAA">
            <w:pPr>
              <w:spacing w:after="0" w:line="240" w:lineRule="auto"/>
              <w:jc w:val="center"/>
              <w:rPr>
                <w:rFonts w:ascii="Segoe UI" w:hAnsi="Segoe UI" w:cs="Segoe UI"/>
                <w:sz w:val="22"/>
                <w:szCs w:val="22"/>
              </w:rPr>
            </w:pPr>
          </w:p>
        </w:tc>
      </w:tr>
    </w:tbl>
    <w:p w14:paraId="2FB4D658" w14:textId="77777777" w:rsidR="00037BAA" w:rsidRPr="000A65E8" w:rsidRDefault="00037BAA" w:rsidP="00037BAA">
      <w:pPr>
        <w:spacing w:after="0" w:line="240" w:lineRule="auto"/>
        <w:jc w:val="center"/>
        <w:rPr>
          <w:rFonts w:ascii="Segoe UI" w:hAnsi="Segoe UI" w:cs="Segoe UI"/>
          <w:sz w:val="22"/>
          <w:szCs w:val="22"/>
        </w:rPr>
      </w:pPr>
    </w:p>
    <w:p w14:paraId="478FC1F7" w14:textId="77777777" w:rsidR="00037BAA" w:rsidRPr="000A65E8" w:rsidRDefault="00037BAA" w:rsidP="00037BAA">
      <w:pPr>
        <w:spacing w:after="0" w:line="240" w:lineRule="auto"/>
        <w:jc w:val="center"/>
        <w:rPr>
          <w:rFonts w:ascii="Segoe UI" w:hAnsi="Segoe UI" w:cs="Segoe UI"/>
          <w:sz w:val="22"/>
          <w:szCs w:val="22"/>
        </w:rPr>
      </w:pPr>
    </w:p>
    <w:p w14:paraId="7110EBF5" w14:textId="77777777" w:rsidR="00037BAA" w:rsidRDefault="00037BAA" w:rsidP="00037BAA">
      <w:pPr>
        <w:spacing w:after="0" w:line="240" w:lineRule="auto"/>
        <w:jc w:val="center"/>
        <w:rPr>
          <w:rFonts w:ascii="Segoe UI" w:hAnsi="Segoe UI" w:cs="Segoe UI"/>
          <w:sz w:val="22"/>
          <w:szCs w:val="22"/>
        </w:rPr>
      </w:pPr>
    </w:p>
    <w:p w14:paraId="3138FDEE" w14:textId="77777777" w:rsidR="00037BAA" w:rsidRDefault="00037BAA" w:rsidP="00037BAA">
      <w:pPr>
        <w:spacing w:after="0" w:line="240" w:lineRule="auto"/>
        <w:jc w:val="center"/>
        <w:rPr>
          <w:rFonts w:ascii="Segoe UI" w:hAnsi="Segoe UI" w:cs="Segoe UI"/>
          <w:sz w:val="22"/>
          <w:szCs w:val="22"/>
        </w:rPr>
      </w:pPr>
    </w:p>
    <w:p w14:paraId="72726AE6" w14:textId="77777777" w:rsidR="00037BAA" w:rsidRDefault="00037BAA" w:rsidP="00037BAA">
      <w:pPr>
        <w:spacing w:after="0" w:line="240" w:lineRule="auto"/>
        <w:jc w:val="center"/>
        <w:rPr>
          <w:rFonts w:ascii="Segoe UI" w:hAnsi="Segoe UI" w:cs="Segoe UI"/>
          <w:sz w:val="22"/>
          <w:szCs w:val="22"/>
        </w:rPr>
      </w:pPr>
    </w:p>
    <w:p w14:paraId="2A7BF8C9" w14:textId="77777777" w:rsidR="00037BAA" w:rsidRDefault="00037BAA" w:rsidP="00037BAA">
      <w:pPr>
        <w:spacing w:after="0" w:line="240" w:lineRule="auto"/>
        <w:jc w:val="center"/>
        <w:rPr>
          <w:rFonts w:ascii="Segoe UI" w:hAnsi="Segoe UI" w:cs="Segoe UI"/>
          <w:sz w:val="22"/>
          <w:szCs w:val="22"/>
        </w:rPr>
      </w:pPr>
    </w:p>
    <w:p w14:paraId="7103FAFA" w14:textId="77777777" w:rsidR="00037BAA" w:rsidRDefault="00037BAA" w:rsidP="00037BAA">
      <w:pPr>
        <w:spacing w:after="0" w:line="240" w:lineRule="auto"/>
        <w:jc w:val="center"/>
        <w:rPr>
          <w:rFonts w:ascii="Segoe UI" w:hAnsi="Segoe UI" w:cs="Segoe UI"/>
          <w:sz w:val="22"/>
          <w:szCs w:val="22"/>
        </w:rPr>
      </w:pPr>
    </w:p>
    <w:p w14:paraId="40C03F5B" w14:textId="77777777" w:rsidR="00037BAA" w:rsidRDefault="00037BAA" w:rsidP="00037BAA">
      <w:pPr>
        <w:spacing w:after="0" w:line="240" w:lineRule="auto"/>
        <w:jc w:val="center"/>
        <w:rPr>
          <w:rFonts w:ascii="Segoe UI" w:hAnsi="Segoe UI" w:cs="Segoe UI"/>
          <w:sz w:val="22"/>
          <w:szCs w:val="22"/>
        </w:rPr>
      </w:pPr>
    </w:p>
    <w:p w14:paraId="2A4B6DB0" w14:textId="77777777" w:rsidR="00037BAA" w:rsidRDefault="00037BAA" w:rsidP="00037BAA">
      <w:pPr>
        <w:spacing w:after="0" w:line="240" w:lineRule="auto"/>
        <w:jc w:val="center"/>
        <w:rPr>
          <w:rFonts w:ascii="Segoe UI" w:hAnsi="Segoe UI" w:cs="Segoe UI"/>
          <w:sz w:val="22"/>
          <w:szCs w:val="22"/>
        </w:rPr>
      </w:pPr>
    </w:p>
    <w:p w14:paraId="2ABBB46F" w14:textId="77777777" w:rsidR="00037BAA" w:rsidRDefault="00037BAA" w:rsidP="00037BAA">
      <w:pPr>
        <w:spacing w:after="0" w:line="240" w:lineRule="auto"/>
        <w:jc w:val="center"/>
        <w:rPr>
          <w:rFonts w:ascii="Segoe UI" w:hAnsi="Segoe UI" w:cs="Segoe UI"/>
          <w:sz w:val="22"/>
          <w:szCs w:val="22"/>
        </w:rPr>
      </w:pPr>
    </w:p>
    <w:p w14:paraId="7E05C257" w14:textId="77777777" w:rsidR="00037BAA" w:rsidRDefault="00037BAA" w:rsidP="00037BAA">
      <w:pPr>
        <w:spacing w:after="0" w:line="240" w:lineRule="auto"/>
        <w:jc w:val="center"/>
        <w:rPr>
          <w:rFonts w:ascii="Segoe UI" w:hAnsi="Segoe UI" w:cs="Segoe UI"/>
          <w:sz w:val="22"/>
          <w:szCs w:val="22"/>
        </w:rPr>
      </w:pPr>
    </w:p>
    <w:p w14:paraId="3DFD7067" w14:textId="77777777" w:rsidR="00037BAA" w:rsidRDefault="00037BAA" w:rsidP="00037BAA">
      <w:pPr>
        <w:spacing w:after="0" w:line="240" w:lineRule="auto"/>
        <w:jc w:val="center"/>
        <w:rPr>
          <w:rFonts w:ascii="Segoe UI" w:hAnsi="Segoe UI" w:cs="Segoe UI"/>
          <w:sz w:val="22"/>
          <w:szCs w:val="22"/>
        </w:rPr>
      </w:pPr>
    </w:p>
    <w:p w14:paraId="1C826221" w14:textId="72FAF868" w:rsidR="00037BAA" w:rsidRDefault="00037BAA" w:rsidP="009E5E17">
      <w:pPr>
        <w:spacing w:after="0" w:line="240" w:lineRule="auto"/>
        <w:rPr>
          <w:rFonts w:ascii="Segoe UI" w:hAnsi="Segoe UI" w:cs="Segoe UI"/>
          <w:sz w:val="22"/>
          <w:szCs w:val="22"/>
        </w:rPr>
      </w:pPr>
    </w:p>
    <w:p w14:paraId="50FB4F33" w14:textId="77777777" w:rsidR="00037BAA" w:rsidRPr="000A65E8" w:rsidRDefault="00037BAA" w:rsidP="00037BAA">
      <w:pPr>
        <w:spacing w:after="0" w:line="240" w:lineRule="auto"/>
        <w:jc w:val="center"/>
        <w:rPr>
          <w:rFonts w:ascii="Segoe UI" w:hAnsi="Segoe UI" w:cs="Segoe UI"/>
          <w:sz w:val="22"/>
          <w:szCs w:val="22"/>
        </w:rPr>
      </w:pPr>
    </w:p>
    <w:p w14:paraId="541A2EBE" w14:textId="77777777" w:rsidR="00037BAA" w:rsidRPr="000A65E8" w:rsidRDefault="00037BAA" w:rsidP="00037BAA">
      <w:pPr>
        <w:spacing w:after="0" w:line="240" w:lineRule="auto"/>
        <w:jc w:val="center"/>
        <w:rPr>
          <w:rFonts w:ascii="Segoe UI" w:hAnsi="Segoe UI" w:cs="Segoe UI"/>
          <w:sz w:val="22"/>
          <w:szCs w:val="22"/>
        </w:rPr>
      </w:pPr>
    </w:p>
    <w:tbl>
      <w:tblPr>
        <w:tblW w:w="9744" w:type="dxa"/>
        <w:tblLayout w:type="fixed"/>
        <w:tblCellMar>
          <w:left w:w="70" w:type="dxa"/>
          <w:right w:w="70" w:type="dxa"/>
        </w:tblCellMar>
        <w:tblLook w:val="0000" w:firstRow="0" w:lastRow="0" w:firstColumn="0" w:lastColumn="0" w:noHBand="0" w:noVBand="0"/>
      </w:tblPr>
      <w:tblGrid>
        <w:gridCol w:w="4856"/>
        <w:gridCol w:w="16"/>
        <w:gridCol w:w="4872"/>
      </w:tblGrid>
      <w:tr w:rsidR="00037BAA" w:rsidRPr="000A65E8" w14:paraId="164CAB58" w14:textId="77777777" w:rsidTr="00037BAA">
        <w:trPr>
          <w:trHeight w:val="567"/>
        </w:trPr>
        <w:tc>
          <w:tcPr>
            <w:tcW w:w="4856" w:type="dxa"/>
            <w:vAlign w:val="center"/>
          </w:tcPr>
          <w:p w14:paraId="0B80195A"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 xml:space="preserve">za Objednatele </w:t>
            </w:r>
          </w:p>
        </w:tc>
        <w:tc>
          <w:tcPr>
            <w:tcW w:w="4888" w:type="dxa"/>
            <w:gridSpan w:val="2"/>
            <w:vAlign w:val="center"/>
          </w:tcPr>
          <w:p w14:paraId="4C593B81"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za Poskytovatele</w:t>
            </w:r>
          </w:p>
        </w:tc>
      </w:tr>
      <w:tr w:rsidR="00037BAA" w:rsidRPr="000A65E8" w14:paraId="3FF619E8" w14:textId="77777777" w:rsidTr="00037BAA">
        <w:trPr>
          <w:trHeight w:hRule="exact" w:val="567"/>
        </w:trPr>
        <w:tc>
          <w:tcPr>
            <w:tcW w:w="4872" w:type="dxa"/>
            <w:gridSpan w:val="2"/>
            <w:vAlign w:val="center"/>
          </w:tcPr>
          <w:p w14:paraId="1655FC87"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7BC58B4D" w14:textId="77777777" w:rsidR="00037BAA" w:rsidRPr="000A65E8" w:rsidRDefault="00037BAA" w:rsidP="00037BAA">
            <w:pPr>
              <w:spacing w:after="0" w:line="240" w:lineRule="auto"/>
              <w:jc w:val="center"/>
              <w:rPr>
                <w:rFonts w:ascii="Segoe UI" w:hAnsi="Segoe UI" w:cs="Segoe UI"/>
                <w:sz w:val="22"/>
                <w:szCs w:val="22"/>
              </w:rPr>
            </w:pPr>
          </w:p>
          <w:p w14:paraId="647DF504"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4F2D97F5" w14:textId="77777777" w:rsidR="00037BAA" w:rsidRPr="000A65E8" w:rsidRDefault="00037BAA" w:rsidP="00037BAA">
            <w:pPr>
              <w:spacing w:after="0" w:line="240" w:lineRule="auto"/>
              <w:jc w:val="center"/>
              <w:rPr>
                <w:rFonts w:ascii="Segoe UI" w:hAnsi="Segoe UI" w:cs="Segoe UI"/>
                <w:sz w:val="22"/>
                <w:szCs w:val="22"/>
              </w:rPr>
            </w:pPr>
          </w:p>
        </w:tc>
        <w:tc>
          <w:tcPr>
            <w:tcW w:w="4872" w:type="dxa"/>
            <w:shd w:val="clear" w:color="auto" w:fill="auto"/>
            <w:vAlign w:val="center"/>
          </w:tcPr>
          <w:p w14:paraId="232B755C"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XXX dne:</w:t>
            </w:r>
          </w:p>
          <w:p w14:paraId="55421EB7" w14:textId="77777777" w:rsidR="00037BAA" w:rsidRPr="000A65E8" w:rsidRDefault="00037BAA" w:rsidP="00037BAA">
            <w:pPr>
              <w:spacing w:after="0" w:line="240" w:lineRule="auto"/>
              <w:jc w:val="center"/>
              <w:rPr>
                <w:rFonts w:ascii="Segoe UI" w:hAnsi="Segoe UI" w:cs="Segoe UI"/>
                <w:sz w:val="22"/>
                <w:szCs w:val="22"/>
              </w:rPr>
            </w:pPr>
          </w:p>
          <w:p w14:paraId="64A13994"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182AE093" w14:textId="77777777" w:rsidR="00037BAA" w:rsidRPr="000A65E8" w:rsidRDefault="00037BAA" w:rsidP="00037BAA">
            <w:pPr>
              <w:spacing w:after="0" w:line="240" w:lineRule="auto"/>
              <w:jc w:val="center"/>
              <w:rPr>
                <w:rFonts w:ascii="Segoe UI" w:hAnsi="Segoe UI" w:cs="Segoe UI"/>
                <w:sz w:val="22"/>
                <w:szCs w:val="22"/>
              </w:rPr>
            </w:pPr>
          </w:p>
        </w:tc>
      </w:tr>
      <w:tr w:rsidR="00037BAA" w:rsidRPr="000A65E8" w14:paraId="638E775B" w14:textId="77777777" w:rsidTr="00037BAA">
        <w:trPr>
          <w:trHeight w:val="567"/>
        </w:trPr>
        <w:tc>
          <w:tcPr>
            <w:tcW w:w="4872" w:type="dxa"/>
            <w:gridSpan w:val="2"/>
            <w:vAlign w:val="center"/>
          </w:tcPr>
          <w:p w14:paraId="5F4C9D17"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Jméno:</w:t>
            </w:r>
          </w:p>
        </w:tc>
        <w:tc>
          <w:tcPr>
            <w:tcW w:w="4872" w:type="dxa"/>
            <w:shd w:val="clear" w:color="auto" w:fill="auto"/>
            <w:vAlign w:val="center"/>
          </w:tcPr>
          <w:p w14:paraId="193363F5"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Jméno:</w:t>
            </w:r>
          </w:p>
        </w:tc>
      </w:tr>
      <w:tr w:rsidR="00037BAA" w:rsidRPr="000A65E8" w14:paraId="17474273" w14:textId="77777777" w:rsidTr="00037BAA">
        <w:trPr>
          <w:trHeight w:val="567"/>
        </w:trPr>
        <w:tc>
          <w:tcPr>
            <w:tcW w:w="4872" w:type="dxa"/>
            <w:gridSpan w:val="2"/>
            <w:vAlign w:val="center"/>
          </w:tcPr>
          <w:p w14:paraId="6B85D797" w14:textId="77777777" w:rsidR="00037BAA" w:rsidRPr="000A65E8" w:rsidRDefault="00037BAA" w:rsidP="00037BAA">
            <w:pPr>
              <w:spacing w:after="0" w:line="240" w:lineRule="auto"/>
              <w:jc w:val="center"/>
              <w:rPr>
                <w:rFonts w:ascii="Segoe UI" w:hAnsi="Segoe UI" w:cs="Segoe UI"/>
                <w:sz w:val="22"/>
                <w:szCs w:val="22"/>
              </w:rPr>
            </w:pPr>
          </w:p>
          <w:p w14:paraId="08ACAD87"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Podpis:     ………………………………….</w:t>
            </w:r>
          </w:p>
        </w:tc>
        <w:tc>
          <w:tcPr>
            <w:tcW w:w="4872" w:type="dxa"/>
            <w:vAlign w:val="center"/>
          </w:tcPr>
          <w:p w14:paraId="6389B649" w14:textId="77777777" w:rsidR="00037BAA" w:rsidRPr="000A65E8" w:rsidRDefault="00037BAA" w:rsidP="00037BAA">
            <w:pPr>
              <w:spacing w:after="0" w:line="240" w:lineRule="auto"/>
              <w:jc w:val="center"/>
              <w:rPr>
                <w:rFonts w:ascii="Segoe UI" w:hAnsi="Segoe UI" w:cs="Segoe UI"/>
                <w:sz w:val="22"/>
                <w:szCs w:val="22"/>
              </w:rPr>
            </w:pPr>
          </w:p>
          <w:p w14:paraId="3522E8BC" w14:textId="77777777" w:rsidR="00037BAA" w:rsidRPr="000A65E8" w:rsidRDefault="00037BAA" w:rsidP="00037BAA">
            <w:pPr>
              <w:spacing w:after="0" w:line="240" w:lineRule="auto"/>
              <w:jc w:val="center"/>
              <w:rPr>
                <w:rFonts w:ascii="Segoe UI" w:hAnsi="Segoe UI" w:cs="Segoe UI"/>
                <w:sz w:val="22"/>
                <w:szCs w:val="22"/>
              </w:rPr>
            </w:pPr>
            <w:r w:rsidRPr="000A65E8">
              <w:rPr>
                <w:rFonts w:ascii="Segoe UI" w:hAnsi="Segoe UI" w:cs="Segoe UI"/>
                <w:sz w:val="22"/>
                <w:szCs w:val="22"/>
              </w:rPr>
              <w:t>Podpis:     ………………………………….</w:t>
            </w:r>
          </w:p>
        </w:tc>
      </w:tr>
    </w:tbl>
    <w:p w14:paraId="23CCFA90" w14:textId="77777777" w:rsidR="00037BAA" w:rsidRDefault="00037BAA" w:rsidP="00037BAA">
      <w:pPr>
        <w:pStyle w:val="RLProhlensmluvnchstran"/>
        <w:jc w:val="left"/>
        <w:rPr>
          <w:rFonts w:cs="Arial"/>
          <w:szCs w:val="20"/>
        </w:rPr>
      </w:pPr>
    </w:p>
    <w:p w14:paraId="56C14654" w14:textId="0532A80E" w:rsidR="009E5E17" w:rsidRPr="00E26410" w:rsidRDefault="009E5E17" w:rsidP="00E26410">
      <w:pPr>
        <w:pStyle w:val="Nadpis2text"/>
        <w:spacing w:after="120"/>
        <w:ind w:left="0" w:firstLine="0"/>
        <w:jc w:val="center"/>
        <w:rPr>
          <w:rFonts w:ascii="Segoe UI" w:hAnsi="Segoe UI" w:cs="Segoe UI"/>
          <w:b/>
          <w:bCs/>
          <w:sz w:val="22"/>
          <w:szCs w:val="22"/>
        </w:rPr>
      </w:pPr>
      <w:r w:rsidRPr="00245825">
        <w:rPr>
          <w:rFonts w:ascii="Segoe UI" w:hAnsi="Segoe UI" w:cs="Segoe UI"/>
          <w:b/>
          <w:bCs/>
          <w:sz w:val="22"/>
          <w:szCs w:val="22"/>
        </w:rPr>
        <w:t xml:space="preserve">Příloha č. </w:t>
      </w:r>
      <w:r w:rsidR="00AB13F0">
        <w:rPr>
          <w:rFonts w:ascii="Segoe UI" w:hAnsi="Segoe UI" w:cs="Segoe UI"/>
          <w:b/>
          <w:bCs/>
          <w:sz w:val="22"/>
          <w:szCs w:val="22"/>
        </w:rPr>
        <w:t>12</w:t>
      </w:r>
    </w:p>
    <w:p w14:paraId="4FB3F834" w14:textId="77777777" w:rsidR="009E5E17" w:rsidRPr="00272E9F" w:rsidRDefault="009E5E17" w:rsidP="009E5E17">
      <w:pPr>
        <w:pStyle w:val="RLProhlensmluvnchstran"/>
        <w:spacing w:line="276" w:lineRule="auto"/>
        <w:rPr>
          <w:rFonts w:ascii="Segoe UI" w:hAnsi="Segoe UI" w:cs="Segoe UI"/>
          <w:sz w:val="22"/>
          <w:szCs w:val="22"/>
        </w:rPr>
      </w:pPr>
      <w:r>
        <w:rPr>
          <w:rFonts w:ascii="Segoe UI" w:hAnsi="Segoe UI" w:cs="Segoe UI"/>
          <w:sz w:val="22"/>
          <w:szCs w:val="22"/>
        </w:rPr>
        <w:t>Výkaz plnění Konzultací za měsíc ..........</w:t>
      </w:r>
    </w:p>
    <w:p w14:paraId="4645CE1D" w14:textId="77777777" w:rsidR="009E5E17" w:rsidRPr="000A65E8" w:rsidRDefault="009E5E17" w:rsidP="009E5E17">
      <w:pPr>
        <w:spacing w:after="0" w:line="240" w:lineRule="auto"/>
        <w:jc w:val="center"/>
        <w:rPr>
          <w:rFonts w:ascii="Segoe UI" w:hAnsi="Segoe UI" w:cs="Segoe UI"/>
          <w:b/>
          <w:i/>
          <w:sz w:val="22"/>
          <w:szCs w:val="22"/>
        </w:rPr>
      </w:pPr>
    </w:p>
    <w:tbl>
      <w:tblPr>
        <w:tblW w:w="92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1421"/>
        <w:gridCol w:w="1414"/>
        <w:gridCol w:w="1568"/>
        <w:gridCol w:w="1877"/>
        <w:gridCol w:w="917"/>
        <w:gridCol w:w="1101"/>
      </w:tblGrid>
      <w:tr w:rsidR="009E5E17" w:rsidRPr="000A65E8" w14:paraId="3CC90B98" w14:textId="77777777" w:rsidTr="00B43E37">
        <w:tc>
          <w:tcPr>
            <w:tcW w:w="950" w:type="dxa"/>
            <w:shd w:val="clear" w:color="auto" w:fill="auto"/>
            <w:vAlign w:val="center"/>
          </w:tcPr>
          <w:p w14:paraId="7F010599" w14:textId="77777777" w:rsidR="009E5E17" w:rsidRPr="002C62C6" w:rsidRDefault="009E5E17" w:rsidP="00B43E37">
            <w:pPr>
              <w:spacing w:after="0" w:line="240" w:lineRule="auto"/>
              <w:jc w:val="center"/>
              <w:rPr>
                <w:rFonts w:ascii="Segoe UI" w:hAnsi="Segoe UI" w:cs="Segoe UI"/>
                <w:b/>
                <w:sz w:val="18"/>
                <w:szCs w:val="18"/>
              </w:rPr>
            </w:pPr>
            <w:r>
              <w:rPr>
                <w:rFonts w:ascii="Segoe UI" w:hAnsi="Segoe UI" w:cs="Segoe UI"/>
                <w:b/>
                <w:sz w:val="18"/>
                <w:szCs w:val="18"/>
              </w:rPr>
              <w:t>Datum</w:t>
            </w:r>
          </w:p>
        </w:tc>
        <w:tc>
          <w:tcPr>
            <w:tcW w:w="1421" w:type="dxa"/>
            <w:shd w:val="clear" w:color="auto" w:fill="auto"/>
            <w:vAlign w:val="center"/>
          </w:tcPr>
          <w:p w14:paraId="6540C154" w14:textId="77777777" w:rsidR="009E5E17" w:rsidRPr="002C62C6" w:rsidRDefault="009E5E17" w:rsidP="00B43E37">
            <w:pPr>
              <w:spacing w:after="0" w:line="240" w:lineRule="auto"/>
              <w:jc w:val="center"/>
              <w:rPr>
                <w:rFonts w:ascii="Segoe UI" w:hAnsi="Segoe UI" w:cs="Segoe UI"/>
                <w:b/>
                <w:sz w:val="18"/>
                <w:szCs w:val="18"/>
              </w:rPr>
            </w:pPr>
            <w:r>
              <w:rPr>
                <w:rFonts w:ascii="Segoe UI" w:hAnsi="Segoe UI" w:cs="Segoe UI"/>
                <w:b/>
                <w:sz w:val="18"/>
                <w:szCs w:val="18"/>
              </w:rPr>
              <w:t>Konzultant</w:t>
            </w:r>
          </w:p>
        </w:tc>
        <w:tc>
          <w:tcPr>
            <w:tcW w:w="1414" w:type="dxa"/>
            <w:shd w:val="clear" w:color="auto" w:fill="auto"/>
            <w:vAlign w:val="center"/>
          </w:tcPr>
          <w:p w14:paraId="0045B260" w14:textId="77777777" w:rsidR="009E5E17" w:rsidRPr="002C62C6" w:rsidRDefault="009E5E17" w:rsidP="00B43E37">
            <w:pPr>
              <w:spacing w:after="0" w:line="240" w:lineRule="auto"/>
              <w:jc w:val="center"/>
              <w:rPr>
                <w:rFonts w:ascii="Segoe UI" w:hAnsi="Segoe UI" w:cs="Segoe UI"/>
                <w:b/>
                <w:sz w:val="18"/>
                <w:szCs w:val="18"/>
              </w:rPr>
            </w:pPr>
            <w:r>
              <w:rPr>
                <w:rFonts w:ascii="Segoe UI" w:hAnsi="Segoe UI" w:cs="Segoe UI"/>
                <w:b/>
                <w:sz w:val="18"/>
                <w:szCs w:val="18"/>
              </w:rPr>
              <w:t>Téma konzultace</w:t>
            </w:r>
          </w:p>
        </w:tc>
        <w:tc>
          <w:tcPr>
            <w:tcW w:w="1568" w:type="dxa"/>
            <w:shd w:val="clear" w:color="auto" w:fill="auto"/>
            <w:vAlign w:val="center"/>
          </w:tcPr>
          <w:p w14:paraId="0CD8ADD9" w14:textId="77777777" w:rsidR="009E5E17" w:rsidRPr="002C62C6" w:rsidRDefault="009E5E17" w:rsidP="00B43E37">
            <w:pPr>
              <w:spacing w:after="0" w:line="240" w:lineRule="auto"/>
              <w:jc w:val="center"/>
              <w:rPr>
                <w:rFonts w:ascii="Segoe UI" w:hAnsi="Segoe UI" w:cs="Segoe UI"/>
                <w:b/>
                <w:sz w:val="18"/>
                <w:szCs w:val="18"/>
              </w:rPr>
            </w:pPr>
            <w:r>
              <w:rPr>
                <w:rFonts w:ascii="Segoe UI" w:hAnsi="Segoe UI" w:cs="Segoe UI"/>
                <w:b/>
                <w:sz w:val="18"/>
                <w:szCs w:val="18"/>
              </w:rPr>
              <w:t>Výstup konzultace</w:t>
            </w:r>
          </w:p>
        </w:tc>
        <w:tc>
          <w:tcPr>
            <w:tcW w:w="1877" w:type="dxa"/>
            <w:shd w:val="clear" w:color="auto" w:fill="auto"/>
            <w:vAlign w:val="center"/>
          </w:tcPr>
          <w:p w14:paraId="6F920E4F" w14:textId="77777777" w:rsidR="009E5E17" w:rsidRPr="002C62C6" w:rsidRDefault="009E5E17" w:rsidP="00B43E37">
            <w:pPr>
              <w:spacing w:after="0" w:line="240" w:lineRule="auto"/>
              <w:jc w:val="center"/>
              <w:rPr>
                <w:rFonts w:ascii="Segoe UI" w:hAnsi="Segoe UI" w:cs="Segoe UI"/>
                <w:b/>
                <w:sz w:val="18"/>
                <w:szCs w:val="18"/>
              </w:rPr>
            </w:pPr>
            <w:r>
              <w:rPr>
                <w:rFonts w:ascii="Segoe UI" w:hAnsi="Segoe UI" w:cs="Segoe UI"/>
                <w:b/>
                <w:sz w:val="18"/>
                <w:szCs w:val="18"/>
              </w:rPr>
              <w:t>Počet hodin</w:t>
            </w:r>
          </w:p>
        </w:tc>
        <w:tc>
          <w:tcPr>
            <w:tcW w:w="917" w:type="dxa"/>
            <w:vAlign w:val="center"/>
          </w:tcPr>
          <w:p w14:paraId="513BE8EC" w14:textId="77777777" w:rsidR="009E5E17" w:rsidRPr="002C62C6" w:rsidRDefault="009E5E17" w:rsidP="00B43E37">
            <w:pPr>
              <w:spacing w:after="0" w:line="240" w:lineRule="auto"/>
              <w:jc w:val="center"/>
              <w:rPr>
                <w:rFonts w:ascii="Segoe UI" w:hAnsi="Segoe UI" w:cs="Segoe UI"/>
                <w:b/>
                <w:sz w:val="18"/>
                <w:szCs w:val="18"/>
              </w:rPr>
            </w:pPr>
            <w:r>
              <w:rPr>
                <w:rFonts w:ascii="Segoe UI" w:hAnsi="Segoe UI" w:cs="Segoe UI"/>
                <w:b/>
                <w:sz w:val="18"/>
                <w:szCs w:val="18"/>
              </w:rPr>
              <w:t>xxx</w:t>
            </w:r>
          </w:p>
        </w:tc>
        <w:tc>
          <w:tcPr>
            <w:tcW w:w="1101" w:type="dxa"/>
            <w:vAlign w:val="center"/>
          </w:tcPr>
          <w:p w14:paraId="02637696" w14:textId="77777777" w:rsidR="009E5E17" w:rsidRPr="002C62C6" w:rsidRDefault="009E5E17" w:rsidP="00B43E37">
            <w:pPr>
              <w:spacing w:after="0" w:line="240" w:lineRule="auto"/>
              <w:jc w:val="center"/>
              <w:rPr>
                <w:rFonts w:ascii="Segoe UI" w:hAnsi="Segoe UI" w:cs="Segoe UI"/>
                <w:b/>
                <w:sz w:val="18"/>
                <w:szCs w:val="18"/>
              </w:rPr>
            </w:pPr>
            <w:r>
              <w:rPr>
                <w:rFonts w:ascii="Segoe UI" w:hAnsi="Segoe UI" w:cs="Segoe UI"/>
                <w:b/>
                <w:sz w:val="18"/>
                <w:szCs w:val="18"/>
              </w:rPr>
              <w:t>xxx</w:t>
            </w:r>
          </w:p>
        </w:tc>
      </w:tr>
      <w:tr w:rsidR="009E5E17" w:rsidRPr="000A65E8" w14:paraId="1BE15DB2" w14:textId="77777777" w:rsidTr="00B43E37">
        <w:trPr>
          <w:trHeight w:val="880"/>
        </w:trPr>
        <w:tc>
          <w:tcPr>
            <w:tcW w:w="950" w:type="dxa"/>
            <w:shd w:val="clear" w:color="auto" w:fill="auto"/>
          </w:tcPr>
          <w:p w14:paraId="07CE9B6B" w14:textId="77777777" w:rsidR="009E5E17" w:rsidRPr="000A65E8" w:rsidRDefault="009E5E17" w:rsidP="00B43E37">
            <w:pPr>
              <w:spacing w:after="0" w:line="240" w:lineRule="auto"/>
              <w:jc w:val="center"/>
              <w:rPr>
                <w:rFonts w:ascii="Segoe UI" w:hAnsi="Segoe UI" w:cs="Segoe UI"/>
                <w:sz w:val="22"/>
                <w:szCs w:val="22"/>
              </w:rPr>
            </w:pPr>
          </w:p>
        </w:tc>
        <w:tc>
          <w:tcPr>
            <w:tcW w:w="1421" w:type="dxa"/>
            <w:shd w:val="clear" w:color="auto" w:fill="auto"/>
          </w:tcPr>
          <w:p w14:paraId="1C2D1025" w14:textId="77777777" w:rsidR="009E5E17" w:rsidRPr="000A65E8" w:rsidRDefault="009E5E17" w:rsidP="00B43E37">
            <w:pPr>
              <w:spacing w:after="0" w:line="240" w:lineRule="auto"/>
              <w:jc w:val="center"/>
              <w:rPr>
                <w:rFonts w:ascii="Segoe UI" w:hAnsi="Segoe UI" w:cs="Segoe UI"/>
                <w:sz w:val="22"/>
                <w:szCs w:val="22"/>
              </w:rPr>
            </w:pPr>
          </w:p>
        </w:tc>
        <w:tc>
          <w:tcPr>
            <w:tcW w:w="1414" w:type="dxa"/>
            <w:shd w:val="clear" w:color="auto" w:fill="auto"/>
          </w:tcPr>
          <w:p w14:paraId="07D11EBB" w14:textId="77777777" w:rsidR="009E5E17" w:rsidRPr="000A65E8" w:rsidRDefault="009E5E17" w:rsidP="00B43E37">
            <w:pPr>
              <w:spacing w:after="0" w:line="240" w:lineRule="auto"/>
              <w:jc w:val="center"/>
              <w:rPr>
                <w:rFonts w:ascii="Segoe UI" w:hAnsi="Segoe UI" w:cs="Segoe UI"/>
                <w:sz w:val="22"/>
                <w:szCs w:val="22"/>
              </w:rPr>
            </w:pPr>
          </w:p>
        </w:tc>
        <w:tc>
          <w:tcPr>
            <w:tcW w:w="1568" w:type="dxa"/>
            <w:shd w:val="clear" w:color="auto" w:fill="auto"/>
          </w:tcPr>
          <w:p w14:paraId="7C94A3C0" w14:textId="77777777" w:rsidR="009E5E17" w:rsidRPr="000A65E8" w:rsidRDefault="009E5E17" w:rsidP="00B43E37">
            <w:pPr>
              <w:spacing w:after="0" w:line="240" w:lineRule="auto"/>
              <w:jc w:val="center"/>
              <w:rPr>
                <w:rFonts w:ascii="Segoe UI" w:hAnsi="Segoe UI" w:cs="Segoe UI"/>
                <w:sz w:val="22"/>
                <w:szCs w:val="22"/>
              </w:rPr>
            </w:pPr>
          </w:p>
        </w:tc>
        <w:tc>
          <w:tcPr>
            <w:tcW w:w="1877" w:type="dxa"/>
            <w:shd w:val="clear" w:color="auto" w:fill="auto"/>
          </w:tcPr>
          <w:p w14:paraId="6D5B0950" w14:textId="77777777" w:rsidR="009E5E17" w:rsidRPr="000A65E8" w:rsidRDefault="009E5E17" w:rsidP="00B43E37">
            <w:pPr>
              <w:spacing w:after="0" w:line="240" w:lineRule="auto"/>
              <w:jc w:val="center"/>
              <w:rPr>
                <w:rFonts w:ascii="Segoe UI" w:hAnsi="Segoe UI" w:cs="Segoe UI"/>
                <w:sz w:val="22"/>
                <w:szCs w:val="22"/>
              </w:rPr>
            </w:pPr>
          </w:p>
        </w:tc>
        <w:tc>
          <w:tcPr>
            <w:tcW w:w="917" w:type="dxa"/>
          </w:tcPr>
          <w:p w14:paraId="588138F9" w14:textId="77777777" w:rsidR="009E5E17" w:rsidRPr="000A65E8" w:rsidRDefault="009E5E17" w:rsidP="00B43E37">
            <w:pPr>
              <w:spacing w:after="0" w:line="240" w:lineRule="auto"/>
              <w:jc w:val="center"/>
              <w:rPr>
                <w:rFonts w:ascii="Segoe UI" w:hAnsi="Segoe UI" w:cs="Segoe UI"/>
                <w:sz w:val="22"/>
                <w:szCs w:val="22"/>
              </w:rPr>
            </w:pPr>
          </w:p>
        </w:tc>
        <w:tc>
          <w:tcPr>
            <w:tcW w:w="1101" w:type="dxa"/>
          </w:tcPr>
          <w:p w14:paraId="70738C7C" w14:textId="77777777" w:rsidR="009E5E17" w:rsidRPr="000A65E8" w:rsidRDefault="009E5E17" w:rsidP="00B43E37">
            <w:pPr>
              <w:spacing w:after="0" w:line="240" w:lineRule="auto"/>
              <w:jc w:val="center"/>
              <w:rPr>
                <w:rFonts w:ascii="Segoe UI" w:hAnsi="Segoe UI" w:cs="Segoe UI"/>
                <w:sz w:val="22"/>
                <w:szCs w:val="22"/>
              </w:rPr>
            </w:pPr>
          </w:p>
        </w:tc>
      </w:tr>
      <w:tr w:rsidR="009E5E17" w:rsidRPr="000A65E8" w14:paraId="13AAE5A9" w14:textId="77777777" w:rsidTr="00B43E37">
        <w:trPr>
          <w:trHeight w:val="880"/>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FD437D4" w14:textId="77777777" w:rsidR="009E5E17" w:rsidRPr="000A65E8" w:rsidRDefault="009E5E17" w:rsidP="00B43E37">
            <w:pPr>
              <w:spacing w:after="0" w:line="240" w:lineRule="auto"/>
              <w:jc w:val="center"/>
              <w:rPr>
                <w:rFonts w:ascii="Segoe UI" w:hAnsi="Segoe UI" w:cs="Segoe U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B6E8266" w14:textId="77777777" w:rsidR="009E5E17" w:rsidRPr="000A65E8" w:rsidRDefault="009E5E17" w:rsidP="00B43E37">
            <w:pPr>
              <w:spacing w:after="0" w:line="240" w:lineRule="auto"/>
              <w:jc w:val="center"/>
              <w:rPr>
                <w:rFonts w:ascii="Segoe UI" w:hAnsi="Segoe UI" w:cs="Segoe UI"/>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98D80B5" w14:textId="77777777" w:rsidR="009E5E17" w:rsidRPr="000A65E8" w:rsidRDefault="009E5E17" w:rsidP="00B43E37">
            <w:pPr>
              <w:spacing w:after="0" w:line="240" w:lineRule="auto"/>
              <w:jc w:val="center"/>
              <w:rPr>
                <w:rFonts w:ascii="Segoe UI" w:hAnsi="Segoe UI" w:cs="Segoe UI"/>
                <w:sz w:val="22"/>
                <w:szCs w:val="22"/>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248F911F" w14:textId="77777777" w:rsidR="009E5E17" w:rsidRPr="000A65E8" w:rsidRDefault="009E5E17" w:rsidP="00B43E37">
            <w:pPr>
              <w:spacing w:after="0" w:line="240" w:lineRule="auto"/>
              <w:jc w:val="center"/>
              <w:rPr>
                <w:rFonts w:ascii="Segoe UI" w:hAnsi="Segoe UI" w:cs="Segoe UI"/>
                <w:sz w:val="22"/>
                <w:szCs w:val="22"/>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2BF2549" w14:textId="77777777" w:rsidR="009E5E17" w:rsidRPr="000A65E8" w:rsidRDefault="009E5E17" w:rsidP="00B43E37">
            <w:pPr>
              <w:spacing w:after="0" w:line="240" w:lineRule="auto"/>
              <w:jc w:val="center"/>
              <w:rPr>
                <w:rFonts w:ascii="Segoe UI" w:hAnsi="Segoe UI" w:cs="Segoe UI"/>
                <w:sz w:val="22"/>
                <w:szCs w:val="22"/>
              </w:rPr>
            </w:pPr>
          </w:p>
        </w:tc>
        <w:tc>
          <w:tcPr>
            <w:tcW w:w="917" w:type="dxa"/>
            <w:tcBorders>
              <w:top w:val="single" w:sz="4" w:space="0" w:color="auto"/>
              <w:left w:val="single" w:sz="4" w:space="0" w:color="auto"/>
              <w:bottom w:val="single" w:sz="4" w:space="0" w:color="auto"/>
              <w:right w:val="single" w:sz="4" w:space="0" w:color="auto"/>
            </w:tcBorders>
          </w:tcPr>
          <w:p w14:paraId="6A061EE2" w14:textId="77777777" w:rsidR="009E5E17" w:rsidRPr="000A65E8" w:rsidRDefault="009E5E17" w:rsidP="00B43E37">
            <w:pPr>
              <w:spacing w:after="0" w:line="240" w:lineRule="auto"/>
              <w:jc w:val="center"/>
              <w:rPr>
                <w:rFonts w:ascii="Segoe UI" w:hAnsi="Segoe UI" w:cs="Segoe UI"/>
                <w:sz w:val="22"/>
                <w:szCs w:val="22"/>
              </w:rPr>
            </w:pPr>
          </w:p>
        </w:tc>
        <w:tc>
          <w:tcPr>
            <w:tcW w:w="1101" w:type="dxa"/>
            <w:tcBorders>
              <w:top w:val="single" w:sz="4" w:space="0" w:color="auto"/>
              <w:left w:val="single" w:sz="4" w:space="0" w:color="auto"/>
              <w:bottom w:val="single" w:sz="4" w:space="0" w:color="auto"/>
              <w:right w:val="single" w:sz="4" w:space="0" w:color="auto"/>
            </w:tcBorders>
          </w:tcPr>
          <w:p w14:paraId="07DBBB3E" w14:textId="77777777" w:rsidR="009E5E17" w:rsidRPr="000A65E8" w:rsidRDefault="009E5E17" w:rsidP="00B43E37">
            <w:pPr>
              <w:spacing w:after="0" w:line="240" w:lineRule="auto"/>
              <w:jc w:val="center"/>
              <w:rPr>
                <w:rFonts w:ascii="Segoe UI" w:hAnsi="Segoe UI" w:cs="Segoe UI"/>
                <w:sz w:val="22"/>
                <w:szCs w:val="22"/>
              </w:rPr>
            </w:pPr>
          </w:p>
        </w:tc>
      </w:tr>
      <w:tr w:rsidR="009E5E17" w:rsidRPr="000A65E8" w14:paraId="15F4B930" w14:textId="77777777" w:rsidTr="00B43E37">
        <w:trPr>
          <w:trHeight w:val="880"/>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E393759" w14:textId="77777777" w:rsidR="009E5E17" w:rsidRPr="000A65E8" w:rsidRDefault="009E5E17" w:rsidP="00B43E37">
            <w:pPr>
              <w:spacing w:after="0" w:line="240" w:lineRule="auto"/>
              <w:jc w:val="center"/>
              <w:rPr>
                <w:rFonts w:ascii="Segoe UI" w:hAnsi="Segoe UI" w:cs="Segoe U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40D1898" w14:textId="77777777" w:rsidR="009E5E17" w:rsidRPr="000A65E8" w:rsidRDefault="009E5E17" w:rsidP="00B43E37">
            <w:pPr>
              <w:spacing w:after="0" w:line="240" w:lineRule="auto"/>
              <w:jc w:val="center"/>
              <w:rPr>
                <w:rFonts w:ascii="Segoe UI" w:hAnsi="Segoe UI" w:cs="Segoe UI"/>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7528BA" w14:textId="77777777" w:rsidR="009E5E17" w:rsidRPr="000A65E8" w:rsidRDefault="009E5E17" w:rsidP="00B43E37">
            <w:pPr>
              <w:spacing w:after="0" w:line="240" w:lineRule="auto"/>
              <w:jc w:val="center"/>
              <w:rPr>
                <w:rFonts w:ascii="Segoe UI" w:hAnsi="Segoe UI" w:cs="Segoe UI"/>
                <w:sz w:val="22"/>
                <w:szCs w:val="22"/>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0AA8598A" w14:textId="77777777" w:rsidR="009E5E17" w:rsidRPr="000A65E8" w:rsidRDefault="009E5E17" w:rsidP="00B43E37">
            <w:pPr>
              <w:spacing w:after="0" w:line="240" w:lineRule="auto"/>
              <w:jc w:val="center"/>
              <w:rPr>
                <w:rFonts w:ascii="Segoe UI" w:hAnsi="Segoe UI" w:cs="Segoe UI"/>
                <w:sz w:val="22"/>
                <w:szCs w:val="22"/>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77FC12C" w14:textId="77777777" w:rsidR="009E5E17" w:rsidRPr="000A65E8" w:rsidRDefault="009E5E17" w:rsidP="00B43E37">
            <w:pPr>
              <w:spacing w:after="0" w:line="240" w:lineRule="auto"/>
              <w:jc w:val="center"/>
              <w:rPr>
                <w:rFonts w:ascii="Segoe UI" w:hAnsi="Segoe UI" w:cs="Segoe U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B229E1B" w14:textId="77777777" w:rsidR="009E5E17" w:rsidRPr="000A65E8" w:rsidRDefault="009E5E17" w:rsidP="00B43E37">
            <w:pPr>
              <w:spacing w:after="0" w:line="240" w:lineRule="auto"/>
              <w:jc w:val="center"/>
              <w:rPr>
                <w:rFonts w:ascii="Segoe UI" w:hAnsi="Segoe UI" w:cs="Segoe UI"/>
                <w:sz w:val="22"/>
                <w:szCs w:val="22"/>
              </w:rPr>
            </w:pPr>
          </w:p>
        </w:tc>
        <w:tc>
          <w:tcPr>
            <w:tcW w:w="1101" w:type="dxa"/>
            <w:tcBorders>
              <w:top w:val="single" w:sz="4" w:space="0" w:color="auto"/>
              <w:left w:val="single" w:sz="4" w:space="0" w:color="auto"/>
              <w:bottom w:val="single" w:sz="4" w:space="0" w:color="auto"/>
              <w:right w:val="single" w:sz="4" w:space="0" w:color="auto"/>
            </w:tcBorders>
          </w:tcPr>
          <w:p w14:paraId="7A186C03" w14:textId="77777777" w:rsidR="009E5E17" w:rsidRPr="000A65E8" w:rsidRDefault="009E5E17" w:rsidP="00B43E37">
            <w:pPr>
              <w:spacing w:after="0" w:line="240" w:lineRule="auto"/>
              <w:jc w:val="center"/>
              <w:rPr>
                <w:rFonts w:ascii="Segoe UI" w:hAnsi="Segoe UI" w:cs="Segoe UI"/>
                <w:sz w:val="22"/>
                <w:szCs w:val="22"/>
              </w:rPr>
            </w:pPr>
          </w:p>
        </w:tc>
      </w:tr>
      <w:tr w:rsidR="009E5E17" w:rsidRPr="000A65E8" w14:paraId="11E33493" w14:textId="77777777" w:rsidTr="00B43E37">
        <w:trPr>
          <w:trHeight w:val="880"/>
        </w:trPr>
        <w:tc>
          <w:tcPr>
            <w:tcW w:w="950" w:type="dxa"/>
            <w:tcBorders>
              <w:top w:val="single" w:sz="4" w:space="0" w:color="auto"/>
              <w:left w:val="single" w:sz="4" w:space="0" w:color="auto"/>
              <w:bottom w:val="single" w:sz="4" w:space="0" w:color="auto"/>
              <w:right w:val="single" w:sz="4" w:space="0" w:color="auto"/>
            </w:tcBorders>
            <w:shd w:val="clear" w:color="auto" w:fill="auto"/>
          </w:tcPr>
          <w:p w14:paraId="687110EB" w14:textId="77777777" w:rsidR="009E5E17" w:rsidRPr="000A65E8" w:rsidRDefault="009E5E17" w:rsidP="00B43E37">
            <w:pPr>
              <w:spacing w:after="0" w:line="240" w:lineRule="auto"/>
              <w:jc w:val="center"/>
              <w:rPr>
                <w:rFonts w:ascii="Segoe UI" w:hAnsi="Segoe UI" w:cs="Segoe U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4A30733" w14:textId="77777777" w:rsidR="009E5E17" w:rsidRPr="000A65E8" w:rsidRDefault="009E5E17" w:rsidP="00B43E37">
            <w:pPr>
              <w:spacing w:after="0" w:line="240" w:lineRule="auto"/>
              <w:jc w:val="center"/>
              <w:rPr>
                <w:rFonts w:ascii="Segoe UI" w:hAnsi="Segoe UI" w:cs="Segoe UI"/>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5804B9" w14:textId="77777777" w:rsidR="009E5E17" w:rsidRPr="000A65E8" w:rsidRDefault="009E5E17" w:rsidP="00B43E37">
            <w:pPr>
              <w:spacing w:after="0" w:line="240" w:lineRule="auto"/>
              <w:jc w:val="center"/>
              <w:rPr>
                <w:rFonts w:ascii="Segoe UI" w:hAnsi="Segoe UI" w:cs="Segoe UI"/>
                <w:sz w:val="22"/>
                <w:szCs w:val="22"/>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04B9F4D8" w14:textId="77777777" w:rsidR="009E5E17" w:rsidRPr="000A65E8" w:rsidRDefault="009E5E17" w:rsidP="00B43E37">
            <w:pPr>
              <w:spacing w:after="0" w:line="240" w:lineRule="auto"/>
              <w:jc w:val="center"/>
              <w:rPr>
                <w:rFonts w:ascii="Segoe UI" w:hAnsi="Segoe UI" w:cs="Segoe UI"/>
                <w:sz w:val="22"/>
                <w:szCs w:val="22"/>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CF2A874" w14:textId="77777777" w:rsidR="009E5E17" w:rsidRPr="000A65E8" w:rsidRDefault="009E5E17" w:rsidP="00B43E37">
            <w:pPr>
              <w:spacing w:after="0" w:line="240" w:lineRule="auto"/>
              <w:jc w:val="center"/>
              <w:rPr>
                <w:rFonts w:ascii="Segoe UI" w:hAnsi="Segoe UI" w:cs="Segoe UI"/>
                <w:sz w:val="22"/>
                <w:szCs w:val="22"/>
              </w:rPr>
            </w:pPr>
          </w:p>
        </w:tc>
        <w:tc>
          <w:tcPr>
            <w:tcW w:w="917" w:type="dxa"/>
            <w:tcBorders>
              <w:top w:val="single" w:sz="4" w:space="0" w:color="auto"/>
              <w:left w:val="single" w:sz="4" w:space="0" w:color="auto"/>
              <w:bottom w:val="single" w:sz="4" w:space="0" w:color="auto"/>
              <w:right w:val="single" w:sz="4" w:space="0" w:color="auto"/>
            </w:tcBorders>
          </w:tcPr>
          <w:p w14:paraId="34356DDE" w14:textId="77777777" w:rsidR="009E5E17" w:rsidRPr="000A65E8" w:rsidRDefault="009E5E17" w:rsidP="00B43E37">
            <w:pPr>
              <w:spacing w:after="0" w:line="240" w:lineRule="auto"/>
              <w:jc w:val="center"/>
              <w:rPr>
                <w:rFonts w:ascii="Segoe UI" w:hAnsi="Segoe UI" w:cs="Segoe UI"/>
                <w:sz w:val="22"/>
                <w:szCs w:val="22"/>
              </w:rPr>
            </w:pPr>
          </w:p>
        </w:tc>
        <w:tc>
          <w:tcPr>
            <w:tcW w:w="1101" w:type="dxa"/>
            <w:tcBorders>
              <w:top w:val="single" w:sz="4" w:space="0" w:color="auto"/>
              <w:left w:val="single" w:sz="4" w:space="0" w:color="auto"/>
              <w:bottom w:val="single" w:sz="4" w:space="0" w:color="auto"/>
              <w:right w:val="single" w:sz="4" w:space="0" w:color="auto"/>
            </w:tcBorders>
          </w:tcPr>
          <w:p w14:paraId="00C49DB7" w14:textId="77777777" w:rsidR="009E5E17" w:rsidRPr="000A65E8" w:rsidRDefault="009E5E17" w:rsidP="00B43E37">
            <w:pPr>
              <w:spacing w:after="0" w:line="240" w:lineRule="auto"/>
              <w:jc w:val="center"/>
              <w:rPr>
                <w:rFonts w:ascii="Segoe UI" w:hAnsi="Segoe UI" w:cs="Segoe UI"/>
                <w:sz w:val="22"/>
                <w:szCs w:val="22"/>
              </w:rPr>
            </w:pPr>
          </w:p>
        </w:tc>
      </w:tr>
      <w:tr w:rsidR="009E5E17" w:rsidRPr="000A65E8" w14:paraId="66793BEC" w14:textId="77777777" w:rsidTr="00B43E37">
        <w:trPr>
          <w:trHeight w:val="283"/>
        </w:trPr>
        <w:tc>
          <w:tcPr>
            <w:tcW w:w="8147" w:type="dxa"/>
            <w:gridSpan w:val="6"/>
            <w:tcBorders>
              <w:top w:val="single" w:sz="4" w:space="0" w:color="auto"/>
              <w:left w:val="single" w:sz="4" w:space="0" w:color="auto"/>
              <w:bottom w:val="single" w:sz="4" w:space="0" w:color="auto"/>
              <w:right w:val="single" w:sz="4" w:space="0" w:color="auto"/>
            </w:tcBorders>
            <w:shd w:val="clear" w:color="auto" w:fill="auto"/>
          </w:tcPr>
          <w:p w14:paraId="54649CA1" w14:textId="77777777" w:rsidR="009E5E17" w:rsidRPr="008429C5" w:rsidRDefault="009E5E17" w:rsidP="00B43E37">
            <w:pPr>
              <w:spacing w:after="0" w:line="240" w:lineRule="auto"/>
              <w:rPr>
                <w:rFonts w:ascii="Segoe UI" w:hAnsi="Segoe UI" w:cs="Segoe UI"/>
                <w:b/>
                <w:sz w:val="22"/>
                <w:szCs w:val="22"/>
              </w:rPr>
            </w:pPr>
            <w:r w:rsidRPr="008429C5">
              <w:rPr>
                <w:rFonts w:ascii="Segoe UI" w:hAnsi="Segoe UI" w:cs="Segoe UI"/>
                <w:b/>
                <w:sz w:val="22"/>
                <w:szCs w:val="22"/>
              </w:rPr>
              <w:t>Celkem</w:t>
            </w:r>
          </w:p>
        </w:tc>
        <w:tc>
          <w:tcPr>
            <w:tcW w:w="1101" w:type="dxa"/>
            <w:tcBorders>
              <w:top w:val="single" w:sz="4" w:space="0" w:color="auto"/>
              <w:left w:val="single" w:sz="4" w:space="0" w:color="auto"/>
              <w:bottom w:val="single" w:sz="4" w:space="0" w:color="auto"/>
              <w:right w:val="single" w:sz="4" w:space="0" w:color="auto"/>
            </w:tcBorders>
          </w:tcPr>
          <w:p w14:paraId="32D9BECB" w14:textId="77777777" w:rsidR="009E5E17" w:rsidRPr="000A65E8" w:rsidRDefault="009E5E17" w:rsidP="00B43E37">
            <w:pPr>
              <w:spacing w:after="0" w:line="240" w:lineRule="auto"/>
              <w:jc w:val="center"/>
              <w:rPr>
                <w:rFonts w:ascii="Segoe UI" w:hAnsi="Segoe UI" w:cs="Segoe UI"/>
                <w:sz w:val="22"/>
                <w:szCs w:val="22"/>
              </w:rPr>
            </w:pPr>
          </w:p>
        </w:tc>
      </w:tr>
    </w:tbl>
    <w:p w14:paraId="53FCC631" w14:textId="77777777" w:rsidR="009E5E17" w:rsidRDefault="009E5E17" w:rsidP="009E5E17">
      <w:pPr>
        <w:spacing w:after="0" w:line="240" w:lineRule="auto"/>
        <w:rPr>
          <w:rFonts w:ascii="Segoe UI" w:hAnsi="Segoe UI" w:cs="Segoe UI"/>
          <w:sz w:val="22"/>
          <w:szCs w:val="22"/>
        </w:rPr>
      </w:pPr>
    </w:p>
    <w:p w14:paraId="234C3080" w14:textId="77777777" w:rsidR="009E5E17" w:rsidRDefault="009E5E17" w:rsidP="009E5E17">
      <w:pPr>
        <w:spacing w:after="0" w:line="240" w:lineRule="auto"/>
        <w:rPr>
          <w:rFonts w:ascii="Segoe UI" w:hAnsi="Segoe UI" w:cs="Segoe UI"/>
          <w:sz w:val="22"/>
          <w:szCs w:val="22"/>
        </w:rPr>
      </w:pPr>
    </w:p>
    <w:p w14:paraId="3CED6B27" w14:textId="77777777" w:rsidR="009E5E17" w:rsidRDefault="009E5E17" w:rsidP="009E5E17">
      <w:pPr>
        <w:spacing w:after="0" w:line="240" w:lineRule="auto"/>
        <w:rPr>
          <w:rFonts w:ascii="Segoe UI" w:hAnsi="Segoe UI" w:cs="Segoe UI"/>
          <w:sz w:val="22"/>
          <w:szCs w:val="22"/>
        </w:rPr>
      </w:pPr>
    </w:p>
    <w:p w14:paraId="7B348A09" w14:textId="77777777" w:rsidR="009E5E17" w:rsidRDefault="009E5E17" w:rsidP="009E5E17">
      <w:pPr>
        <w:spacing w:after="0" w:line="240" w:lineRule="auto"/>
        <w:rPr>
          <w:rFonts w:ascii="Segoe UI" w:hAnsi="Segoe UI" w:cs="Segoe UI"/>
          <w:sz w:val="22"/>
          <w:szCs w:val="22"/>
        </w:rPr>
      </w:pPr>
    </w:p>
    <w:p w14:paraId="29A0776D" w14:textId="77777777" w:rsidR="009E5E17" w:rsidRDefault="009E5E17" w:rsidP="009E5E17">
      <w:pPr>
        <w:spacing w:after="0" w:line="240" w:lineRule="auto"/>
        <w:rPr>
          <w:rFonts w:ascii="Segoe UI" w:hAnsi="Segoe UI" w:cs="Segoe UI"/>
          <w:sz w:val="22"/>
          <w:szCs w:val="22"/>
        </w:rPr>
      </w:pPr>
    </w:p>
    <w:p w14:paraId="0C1269B1" w14:textId="77777777" w:rsidR="009E5E17" w:rsidRDefault="009E5E17" w:rsidP="009E5E17">
      <w:pPr>
        <w:spacing w:after="0" w:line="240" w:lineRule="auto"/>
        <w:rPr>
          <w:rFonts w:ascii="Segoe UI" w:hAnsi="Segoe UI" w:cs="Segoe UI"/>
          <w:sz w:val="22"/>
          <w:szCs w:val="22"/>
        </w:rPr>
      </w:pPr>
    </w:p>
    <w:p w14:paraId="396D5DA7" w14:textId="77777777" w:rsidR="009E5E17" w:rsidRDefault="009E5E17" w:rsidP="009E5E17">
      <w:pPr>
        <w:spacing w:after="0" w:line="240" w:lineRule="auto"/>
        <w:rPr>
          <w:rFonts w:ascii="Segoe UI" w:hAnsi="Segoe UI" w:cs="Segoe UI"/>
          <w:sz w:val="22"/>
          <w:szCs w:val="22"/>
        </w:rPr>
      </w:pPr>
    </w:p>
    <w:p w14:paraId="33AEABE8" w14:textId="77777777" w:rsidR="009E5E17" w:rsidRDefault="009E5E17" w:rsidP="009E5E17">
      <w:pPr>
        <w:spacing w:after="0" w:line="240" w:lineRule="auto"/>
        <w:rPr>
          <w:rFonts w:ascii="Segoe UI" w:hAnsi="Segoe UI" w:cs="Segoe UI"/>
          <w:sz w:val="22"/>
          <w:szCs w:val="22"/>
        </w:rPr>
      </w:pPr>
    </w:p>
    <w:p w14:paraId="4F05ADC2" w14:textId="77777777" w:rsidR="009E5E17" w:rsidRDefault="009E5E17" w:rsidP="009E5E17">
      <w:pPr>
        <w:spacing w:after="0" w:line="240" w:lineRule="auto"/>
        <w:rPr>
          <w:rFonts w:ascii="Segoe UI" w:hAnsi="Segoe UI" w:cs="Segoe UI"/>
          <w:sz w:val="22"/>
          <w:szCs w:val="22"/>
        </w:rPr>
      </w:pPr>
    </w:p>
    <w:p w14:paraId="27E7DA72" w14:textId="77777777" w:rsidR="009E5E17" w:rsidRDefault="009E5E17" w:rsidP="009E5E17">
      <w:pPr>
        <w:spacing w:after="0" w:line="240" w:lineRule="auto"/>
        <w:rPr>
          <w:rFonts w:ascii="Segoe UI" w:hAnsi="Segoe UI" w:cs="Segoe UI"/>
          <w:sz w:val="22"/>
          <w:szCs w:val="22"/>
        </w:rPr>
      </w:pPr>
    </w:p>
    <w:p w14:paraId="04B421A2" w14:textId="77777777" w:rsidR="009E5E17" w:rsidRDefault="009E5E17" w:rsidP="009E5E17">
      <w:pPr>
        <w:spacing w:after="0" w:line="240" w:lineRule="auto"/>
        <w:rPr>
          <w:rFonts w:ascii="Segoe UI" w:hAnsi="Segoe UI" w:cs="Segoe UI"/>
          <w:sz w:val="22"/>
          <w:szCs w:val="22"/>
        </w:rPr>
      </w:pPr>
    </w:p>
    <w:p w14:paraId="0D7AEBA4" w14:textId="77777777" w:rsidR="009E5E17" w:rsidRDefault="009E5E17" w:rsidP="009E5E17">
      <w:pPr>
        <w:spacing w:after="0" w:line="240" w:lineRule="auto"/>
        <w:rPr>
          <w:rFonts w:ascii="Segoe UI" w:hAnsi="Segoe UI" w:cs="Segoe UI"/>
          <w:sz w:val="22"/>
          <w:szCs w:val="22"/>
        </w:rPr>
      </w:pPr>
    </w:p>
    <w:p w14:paraId="3FAEB75D" w14:textId="77777777" w:rsidR="009E5E17" w:rsidRDefault="009E5E17" w:rsidP="009E5E17">
      <w:pPr>
        <w:spacing w:after="0" w:line="240" w:lineRule="auto"/>
        <w:rPr>
          <w:rFonts w:ascii="Segoe UI" w:hAnsi="Segoe UI" w:cs="Segoe UI"/>
          <w:sz w:val="22"/>
          <w:szCs w:val="22"/>
        </w:rPr>
      </w:pPr>
    </w:p>
    <w:p w14:paraId="2CBD3AE3" w14:textId="77777777" w:rsidR="009E5E17" w:rsidRDefault="009E5E17" w:rsidP="009E5E17">
      <w:pPr>
        <w:spacing w:after="0" w:line="240" w:lineRule="auto"/>
        <w:rPr>
          <w:rFonts w:ascii="Segoe UI" w:hAnsi="Segoe UI" w:cs="Segoe UI"/>
          <w:sz w:val="22"/>
          <w:szCs w:val="22"/>
        </w:rPr>
      </w:pPr>
    </w:p>
    <w:p w14:paraId="7288D09B" w14:textId="77777777" w:rsidR="009E5E17" w:rsidRDefault="009E5E17" w:rsidP="009E5E17">
      <w:pPr>
        <w:spacing w:after="0" w:line="240" w:lineRule="auto"/>
        <w:rPr>
          <w:rFonts w:ascii="Segoe UI" w:hAnsi="Segoe UI" w:cs="Segoe UI"/>
          <w:sz w:val="22"/>
          <w:szCs w:val="22"/>
        </w:rPr>
      </w:pPr>
    </w:p>
    <w:p w14:paraId="05B7C8B7" w14:textId="77777777" w:rsidR="009E5E17" w:rsidRPr="000A65E8" w:rsidRDefault="009E5E17" w:rsidP="009E5E17">
      <w:pPr>
        <w:spacing w:after="0" w:line="240" w:lineRule="auto"/>
        <w:rPr>
          <w:rFonts w:ascii="Segoe UI" w:hAnsi="Segoe UI" w:cs="Segoe UI"/>
          <w:sz w:val="22"/>
          <w:szCs w:val="22"/>
        </w:rPr>
      </w:pPr>
    </w:p>
    <w:tbl>
      <w:tblPr>
        <w:tblW w:w="9744" w:type="dxa"/>
        <w:tblLayout w:type="fixed"/>
        <w:tblCellMar>
          <w:left w:w="70" w:type="dxa"/>
          <w:right w:w="70" w:type="dxa"/>
        </w:tblCellMar>
        <w:tblLook w:val="0000" w:firstRow="0" w:lastRow="0" w:firstColumn="0" w:lastColumn="0" w:noHBand="0" w:noVBand="0"/>
      </w:tblPr>
      <w:tblGrid>
        <w:gridCol w:w="4856"/>
        <w:gridCol w:w="16"/>
        <w:gridCol w:w="4872"/>
      </w:tblGrid>
      <w:tr w:rsidR="009E5E17" w:rsidRPr="000A65E8" w14:paraId="36126D55" w14:textId="77777777" w:rsidTr="00B43E37">
        <w:trPr>
          <w:trHeight w:val="567"/>
        </w:trPr>
        <w:tc>
          <w:tcPr>
            <w:tcW w:w="4856" w:type="dxa"/>
            <w:vAlign w:val="center"/>
          </w:tcPr>
          <w:p w14:paraId="769BD870"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 xml:space="preserve">za Objednatele </w:t>
            </w:r>
          </w:p>
        </w:tc>
        <w:tc>
          <w:tcPr>
            <w:tcW w:w="4888" w:type="dxa"/>
            <w:gridSpan w:val="2"/>
            <w:vAlign w:val="center"/>
          </w:tcPr>
          <w:p w14:paraId="53CB3739"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za Poskytovatele</w:t>
            </w:r>
          </w:p>
        </w:tc>
      </w:tr>
      <w:tr w:rsidR="009E5E17" w:rsidRPr="000A65E8" w14:paraId="2EE5D3AB" w14:textId="77777777" w:rsidTr="00B43E37">
        <w:trPr>
          <w:trHeight w:hRule="exact" w:val="567"/>
        </w:trPr>
        <w:tc>
          <w:tcPr>
            <w:tcW w:w="4872" w:type="dxa"/>
            <w:gridSpan w:val="2"/>
            <w:vAlign w:val="center"/>
          </w:tcPr>
          <w:p w14:paraId="7BF937BB"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22DC09AE" w14:textId="77777777" w:rsidR="009E5E17" w:rsidRPr="000A65E8" w:rsidRDefault="009E5E17" w:rsidP="00B43E37">
            <w:pPr>
              <w:spacing w:after="0" w:line="240" w:lineRule="auto"/>
              <w:jc w:val="center"/>
              <w:rPr>
                <w:rFonts w:ascii="Segoe UI" w:hAnsi="Segoe UI" w:cs="Segoe UI"/>
                <w:sz w:val="22"/>
                <w:szCs w:val="22"/>
              </w:rPr>
            </w:pPr>
          </w:p>
          <w:p w14:paraId="6E6C1EB7"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44E34FC3" w14:textId="77777777" w:rsidR="009E5E17" w:rsidRPr="000A65E8" w:rsidRDefault="009E5E17" w:rsidP="00B43E37">
            <w:pPr>
              <w:spacing w:after="0" w:line="240" w:lineRule="auto"/>
              <w:jc w:val="center"/>
              <w:rPr>
                <w:rFonts w:ascii="Segoe UI" w:hAnsi="Segoe UI" w:cs="Segoe UI"/>
                <w:sz w:val="22"/>
                <w:szCs w:val="22"/>
              </w:rPr>
            </w:pPr>
          </w:p>
        </w:tc>
        <w:tc>
          <w:tcPr>
            <w:tcW w:w="4872" w:type="dxa"/>
            <w:shd w:val="clear" w:color="auto" w:fill="auto"/>
            <w:vAlign w:val="center"/>
          </w:tcPr>
          <w:p w14:paraId="5F77BA4A"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V XXX dne:</w:t>
            </w:r>
          </w:p>
          <w:p w14:paraId="0F32898B" w14:textId="77777777" w:rsidR="009E5E17" w:rsidRPr="000A65E8" w:rsidRDefault="009E5E17" w:rsidP="00B43E37">
            <w:pPr>
              <w:spacing w:after="0" w:line="240" w:lineRule="auto"/>
              <w:jc w:val="center"/>
              <w:rPr>
                <w:rFonts w:ascii="Segoe UI" w:hAnsi="Segoe UI" w:cs="Segoe UI"/>
                <w:sz w:val="22"/>
                <w:szCs w:val="22"/>
              </w:rPr>
            </w:pPr>
          </w:p>
          <w:p w14:paraId="20D3591D"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V Praze dne:</w:t>
            </w:r>
          </w:p>
          <w:p w14:paraId="670E692D" w14:textId="77777777" w:rsidR="009E5E17" w:rsidRPr="000A65E8" w:rsidRDefault="009E5E17" w:rsidP="00B43E37">
            <w:pPr>
              <w:spacing w:after="0" w:line="240" w:lineRule="auto"/>
              <w:jc w:val="center"/>
              <w:rPr>
                <w:rFonts w:ascii="Segoe UI" w:hAnsi="Segoe UI" w:cs="Segoe UI"/>
                <w:sz w:val="22"/>
                <w:szCs w:val="22"/>
              </w:rPr>
            </w:pPr>
          </w:p>
        </w:tc>
      </w:tr>
      <w:tr w:rsidR="009E5E17" w:rsidRPr="000A65E8" w14:paraId="48756A5E" w14:textId="77777777" w:rsidTr="00B43E37">
        <w:trPr>
          <w:trHeight w:val="567"/>
        </w:trPr>
        <w:tc>
          <w:tcPr>
            <w:tcW w:w="4872" w:type="dxa"/>
            <w:gridSpan w:val="2"/>
            <w:vAlign w:val="center"/>
          </w:tcPr>
          <w:p w14:paraId="41F60550"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Jméno:</w:t>
            </w:r>
          </w:p>
        </w:tc>
        <w:tc>
          <w:tcPr>
            <w:tcW w:w="4872" w:type="dxa"/>
            <w:shd w:val="clear" w:color="auto" w:fill="auto"/>
            <w:vAlign w:val="center"/>
          </w:tcPr>
          <w:p w14:paraId="16369EC3"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Jméno:</w:t>
            </w:r>
          </w:p>
        </w:tc>
      </w:tr>
      <w:tr w:rsidR="009E5E17" w:rsidRPr="000A65E8" w14:paraId="66B48AF5" w14:textId="77777777" w:rsidTr="00B43E37">
        <w:trPr>
          <w:trHeight w:val="567"/>
        </w:trPr>
        <w:tc>
          <w:tcPr>
            <w:tcW w:w="4872" w:type="dxa"/>
            <w:gridSpan w:val="2"/>
            <w:vAlign w:val="center"/>
          </w:tcPr>
          <w:p w14:paraId="5B7E7595" w14:textId="77777777" w:rsidR="009E5E17" w:rsidRPr="000A65E8" w:rsidRDefault="009E5E17" w:rsidP="00B43E37">
            <w:pPr>
              <w:spacing w:after="0" w:line="240" w:lineRule="auto"/>
              <w:jc w:val="center"/>
              <w:rPr>
                <w:rFonts w:ascii="Segoe UI" w:hAnsi="Segoe UI" w:cs="Segoe UI"/>
                <w:sz w:val="22"/>
                <w:szCs w:val="22"/>
              </w:rPr>
            </w:pPr>
          </w:p>
          <w:p w14:paraId="1D71C260"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Podpis:     ………………………………….</w:t>
            </w:r>
          </w:p>
        </w:tc>
        <w:tc>
          <w:tcPr>
            <w:tcW w:w="4872" w:type="dxa"/>
            <w:vAlign w:val="center"/>
          </w:tcPr>
          <w:p w14:paraId="303AB045" w14:textId="77777777" w:rsidR="009E5E17" w:rsidRPr="000A65E8" w:rsidRDefault="009E5E17" w:rsidP="00B43E37">
            <w:pPr>
              <w:spacing w:after="0" w:line="240" w:lineRule="auto"/>
              <w:jc w:val="center"/>
              <w:rPr>
                <w:rFonts w:ascii="Segoe UI" w:hAnsi="Segoe UI" w:cs="Segoe UI"/>
                <w:sz w:val="22"/>
                <w:szCs w:val="22"/>
              </w:rPr>
            </w:pPr>
          </w:p>
          <w:p w14:paraId="56892746" w14:textId="77777777" w:rsidR="009E5E17" w:rsidRPr="000A65E8" w:rsidRDefault="009E5E17" w:rsidP="00B43E37">
            <w:pPr>
              <w:spacing w:after="0" w:line="240" w:lineRule="auto"/>
              <w:jc w:val="center"/>
              <w:rPr>
                <w:rFonts w:ascii="Segoe UI" w:hAnsi="Segoe UI" w:cs="Segoe UI"/>
                <w:sz w:val="22"/>
                <w:szCs w:val="22"/>
              </w:rPr>
            </w:pPr>
            <w:r w:rsidRPr="000A65E8">
              <w:rPr>
                <w:rFonts w:ascii="Segoe UI" w:hAnsi="Segoe UI" w:cs="Segoe UI"/>
                <w:sz w:val="22"/>
                <w:szCs w:val="22"/>
              </w:rPr>
              <w:t>Podpis:     ………………………………….</w:t>
            </w:r>
          </w:p>
        </w:tc>
      </w:tr>
    </w:tbl>
    <w:p w14:paraId="6E3334B0" w14:textId="223E7698" w:rsidR="00D433F6" w:rsidRDefault="00D433F6">
      <w:pPr>
        <w:spacing w:after="0" w:line="240" w:lineRule="auto"/>
        <w:rPr>
          <w:rFonts w:ascii="Garamond" w:hAnsi="Garamond"/>
          <w:b/>
          <w:kern w:val="20"/>
          <w:szCs w:val="22"/>
        </w:rPr>
      </w:pPr>
    </w:p>
    <w:p w14:paraId="1AA40AC9" w14:textId="46CAC3A2" w:rsidR="009E5E17" w:rsidRDefault="00D433F6">
      <w:pPr>
        <w:spacing w:after="0" w:line="240" w:lineRule="auto"/>
        <w:rPr>
          <w:rFonts w:ascii="Garamond" w:hAnsi="Garamond"/>
          <w:b/>
          <w:kern w:val="20"/>
          <w:szCs w:val="22"/>
        </w:rPr>
      </w:pPr>
      <w:r>
        <w:rPr>
          <w:rFonts w:ascii="Garamond" w:hAnsi="Garamond"/>
          <w:b/>
          <w:kern w:val="20"/>
          <w:szCs w:val="22"/>
        </w:rPr>
        <w:br w:type="page"/>
      </w:r>
    </w:p>
    <w:p w14:paraId="78A61E51" w14:textId="52647F53" w:rsidR="00E26410" w:rsidRPr="00E26410" w:rsidRDefault="00E26410" w:rsidP="00E26410">
      <w:pPr>
        <w:pStyle w:val="Nadpis2text"/>
        <w:spacing w:after="120"/>
        <w:ind w:left="0" w:firstLine="0"/>
        <w:jc w:val="center"/>
        <w:rPr>
          <w:rFonts w:ascii="Segoe UI" w:hAnsi="Segoe UI" w:cs="Segoe UI"/>
          <w:b/>
          <w:bCs/>
          <w:sz w:val="22"/>
          <w:szCs w:val="22"/>
        </w:rPr>
      </w:pPr>
      <w:r w:rsidRPr="00245825">
        <w:rPr>
          <w:rFonts w:ascii="Segoe UI" w:hAnsi="Segoe UI" w:cs="Segoe UI"/>
          <w:b/>
          <w:bCs/>
          <w:sz w:val="22"/>
          <w:szCs w:val="22"/>
        </w:rPr>
        <w:t xml:space="preserve">Příloha č. </w:t>
      </w:r>
      <w:r w:rsidR="00AB13F0">
        <w:rPr>
          <w:rFonts w:ascii="Segoe UI" w:hAnsi="Segoe UI" w:cs="Segoe UI"/>
          <w:b/>
          <w:bCs/>
          <w:sz w:val="22"/>
          <w:szCs w:val="22"/>
        </w:rPr>
        <w:t>13</w:t>
      </w:r>
    </w:p>
    <w:p w14:paraId="1104CAE2" w14:textId="472216D9" w:rsidR="00980C3E" w:rsidRDefault="00551CA1" w:rsidP="00551CA1">
      <w:pPr>
        <w:spacing w:after="0" w:line="240" w:lineRule="auto"/>
        <w:jc w:val="center"/>
        <w:rPr>
          <w:rFonts w:ascii="Segoe UI" w:hAnsi="Segoe UI" w:cs="Segoe UI"/>
          <w:b/>
          <w:sz w:val="22"/>
          <w:szCs w:val="22"/>
        </w:rPr>
      </w:pPr>
      <w:r w:rsidRPr="00551CA1">
        <w:rPr>
          <w:rFonts w:ascii="Segoe UI" w:hAnsi="Segoe UI" w:cs="Segoe UI"/>
          <w:b/>
          <w:sz w:val="22"/>
          <w:szCs w:val="22"/>
        </w:rPr>
        <w:t xml:space="preserve">Seznam </w:t>
      </w:r>
      <w:r w:rsidR="00F238F0">
        <w:rPr>
          <w:rFonts w:ascii="Segoe UI" w:hAnsi="Segoe UI" w:cs="Segoe UI"/>
          <w:b/>
          <w:sz w:val="22"/>
          <w:szCs w:val="22"/>
        </w:rPr>
        <w:t>a kategorizace aplikačních funkcí SLA</w:t>
      </w:r>
    </w:p>
    <w:p w14:paraId="01D36A50" w14:textId="145B7EE1" w:rsidR="009638A4" w:rsidRDefault="009638A4" w:rsidP="00551CA1">
      <w:pPr>
        <w:spacing w:after="0" w:line="240" w:lineRule="auto"/>
        <w:jc w:val="center"/>
        <w:rPr>
          <w:rFonts w:ascii="Segoe UI" w:hAnsi="Segoe UI" w:cs="Segoe UI"/>
          <w:b/>
          <w:sz w:val="22"/>
          <w:szCs w:val="22"/>
        </w:rPr>
      </w:pPr>
    </w:p>
    <w:p w14:paraId="24463D1A" w14:textId="77777777" w:rsidR="009638A4" w:rsidRPr="002B5190" w:rsidRDefault="009638A4" w:rsidP="009638A4">
      <w:pPr>
        <w:spacing w:after="0" w:line="240" w:lineRule="auto"/>
        <w:jc w:val="center"/>
        <w:rPr>
          <w:rFonts w:cs="Arial"/>
          <w:bCs/>
          <w:szCs w:val="20"/>
        </w:rPr>
      </w:pPr>
      <w:r w:rsidRPr="002B5190">
        <w:rPr>
          <w:rFonts w:ascii="Segoe UI" w:hAnsi="Segoe UI" w:cs="Segoe UI"/>
          <w:bCs/>
          <w:sz w:val="22"/>
          <w:szCs w:val="22"/>
        </w:rPr>
        <w:t xml:space="preserve">viz dokument </w:t>
      </w:r>
      <w:r w:rsidRPr="002B5190">
        <w:rPr>
          <w:rFonts w:ascii="Segoe UI" w:hAnsi="Segoe UI" w:cs="Segoe UI"/>
          <w:bCs/>
          <w:i/>
          <w:iCs/>
          <w:sz w:val="22"/>
          <w:szCs w:val="22"/>
        </w:rPr>
        <w:t>- Příloha č. 13 Smlouvy – SLA.pdf</w:t>
      </w:r>
    </w:p>
    <w:p w14:paraId="151F4AB1" w14:textId="77777777" w:rsidR="009638A4" w:rsidRDefault="009638A4" w:rsidP="00551CA1">
      <w:pPr>
        <w:spacing w:after="0" w:line="240" w:lineRule="auto"/>
        <w:jc w:val="center"/>
        <w:rPr>
          <w:rFonts w:cs="Arial"/>
          <w:b/>
          <w:szCs w:val="20"/>
        </w:rPr>
      </w:pPr>
    </w:p>
    <w:sectPr w:rsidR="009638A4" w:rsidSect="001E3A7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1299B" w14:textId="77777777" w:rsidR="0024653A" w:rsidRDefault="0024653A">
      <w:r>
        <w:separator/>
      </w:r>
    </w:p>
  </w:endnote>
  <w:endnote w:type="continuationSeparator" w:id="0">
    <w:p w14:paraId="34BE4F71" w14:textId="77777777" w:rsidR="0024653A" w:rsidRDefault="0024653A">
      <w:r>
        <w:continuationSeparator/>
      </w:r>
    </w:p>
  </w:endnote>
  <w:endnote w:type="continuationNotice" w:id="1">
    <w:p w14:paraId="3961A32B" w14:textId="77777777" w:rsidR="0024653A" w:rsidRDefault="00246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3F1D5" w14:textId="77777777" w:rsidR="00B45F33" w:rsidRDefault="00B45F33" w:rsidP="00094A1C">
    <w:pPr>
      <w:pStyle w:val="Zpat"/>
      <w:framePr w:wrap="around" w:vAnchor="text" w:hAnchor="margin" w:xAlign="center" w:y="1"/>
    </w:pPr>
    <w:r>
      <w:fldChar w:fldCharType="begin"/>
    </w:r>
    <w:r>
      <w:instrText xml:space="preserve">PAGE  </w:instrText>
    </w:r>
    <w:r>
      <w:fldChar w:fldCharType="end"/>
    </w:r>
  </w:p>
  <w:p w14:paraId="1B6161A8" w14:textId="77777777" w:rsidR="00B45F33" w:rsidRDefault="00B45F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8830" w14:textId="2E01C007" w:rsidR="00B45F33" w:rsidRPr="002B4BE4" w:rsidRDefault="00B45F33">
    <w:pPr>
      <w:pStyle w:val="Zpat"/>
      <w:rPr>
        <w:rFonts w:ascii="Segoe UI" w:hAnsi="Segoe UI" w:cs="Segoe UI"/>
        <w:sz w:val="20"/>
        <w:szCs w:val="20"/>
      </w:rPr>
    </w:pPr>
    <w:r w:rsidRPr="002B4BE4">
      <w:rPr>
        <w:rFonts w:ascii="Segoe UI" w:hAnsi="Segoe UI" w:cs="Segoe UI"/>
        <w:sz w:val="20"/>
        <w:szCs w:val="20"/>
      </w:rPr>
      <w:t xml:space="preserve">Strana </w:t>
    </w:r>
    <w:r w:rsidRPr="002B4BE4">
      <w:rPr>
        <w:rStyle w:val="slostrnky"/>
        <w:rFonts w:ascii="Segoe UI" w:hAnsi="Segoe UI" w:cs="Segoe UI"/>
        <w:sz w:val="20"/>
        <w:szCs w:val="20"/>
      </w:rPr>
      <w:fldChar w:fldCharType="begin"/>
    </w:r>
    <w:r w:rsidRPr="002B4BE4">
      <w:rPr>
        <w:rStyle w:val="slostrnky"/>
        <w:rFonts w:ascii="Segoe UI" w:hAnsi="Segoe UI" w:cs="Segoe UI"/>
        <w:sz w:val="20"/>
        <w:szCs w:val="20"/>
      </w:rPr>
      <w:instrText xml:space="preserve"> PAGE </w:instrText>
    </w:r>
    <w:r w:rsidRPr="002B4BE4">
      <w:rPr>
        <w:rStyle w:val="slostrnky"/>
        <w:rFonts w:ascii="Segoe UI" w:hAnsi="Segoe UI" w:cs="Segoe UI"/>
        <w:sz w:val="20"/>
        <w:szCs w:val="20"/>
      </w:rPr>
      <w:fldChar w:fldCharType="separate"/>
    </w:r>
    <w:r w:rsidR="00494000">
      <w:rPr>
        <w:rStyle w:val="slostrnky"/>
        <w:rFonts w:ascii="Segoe UI" w:hAnsi="Segoe UI" w:cs="Segoe UI"/>
        <w:noProof/>
        <w:sz w:val="20"/>
        <w:szCs w:val="20"/>
      </w:rPr>
      <w:t>2</w:t>
    </w:r>
    <w:r w:rsidRPr="002B4BE4">
      <w:rPr>
        <w:rStyle w:val="slostrnky"/>
        <w:rFonts w:ascii="Segoe UI" w:hAnsi="Segoe UI" w:cs="Segoe UI"/>
        <w:sz w:val="20"/>
        <w:szCs w:val="20"/>
      </w:rPr>
      <w:fldChar w:fldCharType="end"/>
    </w:r>
    <w:r w:rsidRPr="002B4BE4">
      <w:rPr>
        <w:rStyle w:val="slostrnky"/>
        <w:rFonts w:ascii="Segoe UI" w:hAnsi="Segoe UI" w:cs="Segoe UI"/>
        <w:sz w:val="20"/>
        <w:szCs w:val="20"/>
      </w:rPr>
      <w:t xml:space="preserve"> / </w:t>
    </w:r>
    <w:r w:rsidR="00494000">
      <w:fldChar w:fldCharType="begin"/>
    </w:r>
    <w:r w:rsidR="00494000">
      <w:instrText>SECTIONPAGES  \* Arabic  \* MERGEFORMAT</w:instrText>
    </w:r>
    <w:r w:rsidR="00494000">
      <w:fldChar w:fldCharType="separate"/>
    </w:r>
    <w:r w:rsidR="00494000" w:rsidRPr="00494000">
      <w:rPr>
        <w:rFonts w:ascii="Segoe UI" w:hAnsi="Segoe UI" w:cs="Segoe UI"/>
        <w:noProof/>
        <w:sz w:val="20"/>
        <w:szCs w:val="20"/>
      </w:rPr>
      <w:t>46</w:t>
    </w:r>
    <w:r w:rsidR="00494000">
      <w:rPr>
        <w:rFonts w:ascii="Segoe UI" w:hAnsi="Segoe UI" w:cs="Segoe U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AC00" w14:textId="77777777" w:rsidR="00494000" w:rsidRDefault="0049400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6607" w14:textId="6F5E298D" w:rsidR="00B45F33" w:rsidRDefault="00B45F33">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94000">
      <w:rPr>
        <w:rStyle w:val="slostrnky"/>
        <w:noProof/>
      </w:rPr>
      <w:t>14</w:t>
    </w:r>
    <w:r>
      <w:rPr>
        <w:rStyle w:val="slostrnky"/>
      </w:rPr>
      <w:fldChar w:fldCharType="end"/>
    </w:r>
    <w:r>
      <w:rPr>
        <w:rStyle w:val="slostrnky"/>
      </w:rPr>
      <w:t xml:space="preserve"> / </w:t>
    </w:r>
    <w:r w:rsidR="00494000">
      <w:fldChar w:fldCharType="begin"/>
    </w:r>
    <w:r w:rsidR="00494000">
      <w:instrText>SECTIONPAGES  \* Arabic  \* MERGEFORMAT</w:instrText>
    </w:r>
    <w:r w:rsidR="00494000">
      <w:fldChar w:fldCharType="separate"/>
    </w:r>
    <w:r w:rsidR="00494000">
      <w:rPr>
        <w:noProof/>
      </w:rPr>
      <w:t>11</w:t>
    </w:r>
    <w:r w:rsidR="00494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01F1" w14:textId="77777777" w:rsidR="0024653A" w:rsidRDefault="0024653A">
      <w:r>
        <w:separator/>
      </w:r>
    </w:p>
  </w:footnote>
  <w:footnote w:type="continuationSeparator" w:id="0">
    <w:p w14:paraId="7A1DCF69" w14:textId="77777777" w:rsidR="0024653A" w:rsidRDefault="0024653A">
      <w:r>
        <w:continuationSeparator/>
      </w:r>
    </w:p>
  </w:footnote>
  <w:footnote w:type="continuationNotice" w:id="1">
    <w:p w14:paraId="0BC145B0" w14:textId="77777777" w:rsidR="0024653A" w:rsidRDefault="00246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30A9" w14:textId="77777777" w:rsidR="00494000" w:rsidRDefault="00494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2B3D" w14:textId="77777777" w:rsidR="00494000" w:rsidRDefault="00494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ABA3" w14:textId="77777777" w:rsidR="00B45F33" w:rsidRDefault="00B45F33" w:rsidP="00A55951">
    <w:pPr>
      <w:pStyle w:val="Zhlav"/>
      <w:pBdr>
        <w:bottom w:val="none" w:sz="0" w:space="0" w:color="auto"/>
      </w:pBdr>
    </w:pPr>
  </w:p>
  <w:p w14:paraId="1543593E" w14:textId="77777777" w:rsidR="00B45F33" w:rsidRPr="00F3635F" w:rsidRDefault="00B45F33" w:rsidP="002B4BE4">
    <w:pPr>
      <w:pStyle w:val="Styl3"/>
      <w:jc w:val="left"/>
      <w:rPr>
        <w:rFonts w:ascii="Segoe UI" w:hAnsi="Segoe UI" w:cs="Segoe UI"/>
      </w:rPr>
    </w:pPr>
    <w:r>
      <w:rPr>
        <w:rFonts w:ascii="Segoe UI" w:hAnsi="Segoe UI" w:cs="Segoe UI"/>
      </w:rPr>
      <w:t>P</w:t>
    </w:r>
    <w:r w:rsidRPr="00F3635F">
      <w:rPr>
        <w:rFonts w:ascii="Segoe UI" w:hAnsi="Segoe UI" w:cs="Segoe UI"/>
      </w:rPr>
      <w:t xml:space="preserve">říloha </w:t>
    </w:r>
    <w:r>
      <w:rPr>
        <w:rFonts w:ascii="Segoe UI" w:hAnsi="Segoe UI" w:cs="Segoe UI"/>
      </w:rPr>
      <w:t xml:space="preserve">zadávací dokumentace </w:t>
    </w:r>
    <w:r w:rsidRPr="00F3635F">
      <w:rPr>
        <w:rFonts w:ascii="Segoe UI" w:hAnsi="Segoe UI" w:cs="Segoe UI"/>
      </w:rPr>
      <w:t xml:space="preserve">č. </w:t>
    </w:r>
    <w:r>
      <w:rPr>
        <w:rFonts w:ascii="Segoe UI" w:hAnsi="Segoe UI" w:cs="Segoe UI"/>
      </w:rPr>
      <w:t>1</w:t>
    </w:r>
    <w:r w:rsidRPr="00F3635F">
      <w:rPr>
        <w:rFonts w:ascii="Segoe UI" w:hAnsi="Segoe UI" w:cs="Segoe UI"/>
      </w:rPr>
      <w:t xml:space="preserve">: </w:t>
    </w:r>
    <w:r>
      <w:rPr>
        <w:rFonts w:ascii="Segoe UI" w:hAnsi="Segoe UI" w:cs="Segoe UI"/>
      </w:rPr>
      <w:t>Závazný návrh smlouvy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891" w14:textId="77777777" w:rsidR="00B45F33" w:rsidRPr="00C47803" w:rsidRDefault="00B45F33" w:rsidP="00C4780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0533" w14:textId="77777777" w:rsidR="00B45F33" w:rsidRPr="001C4010" w:rsidRDefault="00B45F33" w:rsidP="004062A4">
    <w:pPr>
      <w:pStyle w:val="Zhlav"/>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43E1" w14:textId="77777777" w:rsidR="00B45F33" w:rsidRPr="001C4010" w:rsidRDefault="00B45F33" w:rsidP="004062A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01605A6"/>
    <w:multiLevelType w:val="hybridMultilevel"/>
    <w:tmpl w:val="5F14EC42"/>
    <w:name w:val="WW8Num8222"/>
    <w:lvl w:ilvl="0" w:tplc="EFC4C312">
      <w:start w:val="1"/>
      <w:numFmt w:val="decimal"/>
      <w:lvlText w:val="6.1.1.%1."/>
      <w:lvlJc w:val="left"/>
      <w:pPr>
        <w:ind w:left="5488" w:hanging="360"/>
      </w:pPr>
      <w:rPr>
        <w:rFonts w:hint="default"/>
      </w:rPr>
    </w:lvl>
    <w:lvl w:ilvl="1" w:tplc="5324E7A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FC2FE96">
      <w:start w:val="1"/>
      <w:numFmt w:val="decimal"/>
      <w:lvlText w:val="6.1.1.%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8C9CE19E">
      <w:start w:val="1"/>
      <w:numFmt w:val="decimal"/>
      <w:lvlText w:val="18.1.9.%7."/>
      <w:lvlJc w:val="left"/>
      <w:pPr>
        <w:ind w:left="5040" w:hanging="360"/>
      </w:pPr>
      <w:rPr>
        <w:rFonts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203D5"/>
    <w:multiLevelType w:val="hybridMultilevel"/>
    <w:tmpl w:val="4E16F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D37DA"/>
    <w:multiLevelType w:val="hybridMultilevel"/>
    <w:tmpl w:val="D40EA8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F696DA9"/>
    <w:multiLevelType w:val="hybridMultilevel"/>
    <w:tmpl w:val="640ED05E"/>
    <w:lvl w:ilvl="0" w:tplc="68F0166A">
      <w:start w:val="1"/>
      <w:numFmt w:val="bullet"/>
      <w:pStyle w:val="Odrazka1"/>
      <w:lvlText w:val=""/>
      <w:lvlJc w:val="left"/>
      <w:pPr>
        <w:ind w:left="360" w:hanging="360"/>
      </w:pPr>
      <w:rPr>
        <w:rFonts w:ascii="Symbol" w:hAnsi="Symbol" w:hint="default"/>
      </w:rPr>
    </w:lvl>
    <w:lvl w:ilvl="1" w:tplc="B9AC81C4">
      <w:start w:val="1"/>
      <w:numFmt w:val="bullet"/>
      <w:pStyle w:val="Odrazka2"/>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4B54AB"/>
    <w:multiLevelType w:val="hybridMultilevel"/>
    <w:tmpl w:val="F4D656CE"/>
    <w:lvl w:ilvl="0" w:tplc="429CE0CC">
      <w:start w:val="1"/>
      <w:numFmt w:val="lowerLetter"/>
      <w:lvlText w:val="%1)"/>
      <w:lvlJc w:val="left"/>
      <w:pPr>
        <w:ind w:left="2875" w:hanging="360"/>
      </w:pPr>
      <w:rPr>
        <w:rFonts w:ascii="Times New Roman" w:eastAsia="Times New Roman" w:hAnsi="Times New Roman" w:cs="Times New Roman" w:hint="default"/>
        <w:color w:val="231F20"/>
        <w:spacing w:val="-16"/>
        <w:w w:val="100"/>
        <w:sz w:val="19"/>
        <w:szCs w:val="19"/>
      </w:rPr>
    </w:lvl>
    <w:lvl w:ilvl="1" w:tplc="04050017">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7" w15:restartNumberingAfterBreak="0">
    <w:nsid w:val="20092CAF"/>
    <w:multiLevelType w:val="hybridMultilevel"/>
    <w:tmpl w:val="E7205E76"/>
    <w:lvl w:ilvl="0" w:tplc="4E2A0576">
      <w:start w:val="1"/>
      <w:numFmt w:val="decimal"/>
      <w:pStyle w:val="slovanseznam1"/>
      <w:lvlText w:val="%1."/>
      <w:lvlJc w:val="left"/>
      <w:pPr>
        <w:tabs>
          <w:tab w:val="num" w:pos="720"/>
        </w:tabs>
        <w:ind w:left="720" w:hanging="360"/>
      </w:pPr>
      <w:rPr>
        <w:rFonts w:ascii="Verdana" w:hAnsi="Verdana" w:hint="default"/>
        <w:sz w:val="16"/>
        <w:szCs w:val="16"/>
      </w:rPr>
    </w:lvl>
    <w:lvl w:ilvl="1" w:tplc="EC0E8B82">
      <w:start w:val="1"/>
      <w:numFmt w:val="decimal"/>
      <w:lvlText w:val="%2."/>
      <w:lvlJc w:val="left"/>
      <w:pPr>
        <w:tabs>
          <w:tab w:val="num" w:pos="1440"/>
        </w:tabs>
        <w:ind w:left="1440" w:hanging="360"/>
      </w:pPr>
    </w:lvl>
    <w:lvl w:ilvl="2" w:tplc="895C2C40">
      <w:start w:val="1"/>
      <w:numFmt w:val="decimal"/>
      <w:lvlText w:val="%3."/>
      <w:lvlJc w:val="left"/>
      <w:pPr>
        <w:tabs>
          <w:tab w:val="num" w:pos="2160"/>
        </w:tabs>
        <w:ind w:left="2160" w:hanging="360"/>
      </w:pPr>
    </w:lvl>
    <w:lvl w:ilvl="3" w:tplc="F65CF200">
      <w:start w:val="1"/>
      <w:numFmt w:val="decimal"/>
      <w:lvlText w:val="%4."/>
      <w:lvlJc w:val="left"/>
      <w:pPr>
        <w:tabs>
          <w:tab w:val="num" w:pos="2880"/>
        </w:tabs>
        <w:ind w:left="2880" w:hanging="360"/>
      </w:pPr>
    </w:lvl>
    <w:lvl w:ilvl="4" w:tplc="84E24F92">
      <w:start w:val="1"/>
      <w:numFmt w:val="decimal"/>
      <w:lvlText w:val="%5."/>
      <w:lvlJc w:val="left"/>
      <w:pPr>
        <w:tabs>
          <w:tab w:val="num" w:pos="3600"/>
        </w:tabs>
        <w:ind w:left="3600" w:hanging="360"/>
      </w:pPr>
    </w:lvl>
    <w:lvl w:ilvl="5" w:tplc="FD646796">
      <w:start w:val="1"/>
      <w:numFmt w:val="decimal"/>
      <w:lvlText w:val="%6."/>
      <w:lvlJc w:val="left"/>
      <w:pPr>
        <w:tabs>
          <w:tab w:val="num" w:pos="4320"/>
        </w:tabs>
        <w:ind w:left="4320" w:hanging="360"/>
      </w:pPr>
    </w:lvl>
    <w:lvl w:ilvl="6" w:tplc="4198E77C">
      <w:start w:val="1"/>
      <w:numFmt w:val="decimal"/>
      <w:lvlText w:val="%7."/>
      <w:lvlJc w:val="left"/>
      <w:pPr>
        <w:tabs>
          <w:tab w:val="num" w:pos="5040"/>
        </w:tabs>
        <w:ind w:left="5040" w:hanging="360"/>
      </w:pPr>
    </w:lvl>
    <w:lvl w:ilvl="7" w:tplc="20748068">
      <w:start w:val="1"/>
      <w:numFmt w:val="decimal"/>
      <w:lvlText w:val="%8."/>
      <w:lvlJc w:val="left"/>
      <w:pPr>
        <w:tabs>
          <w:tab w:val="num" w:pos="5760"/>
        </w:tabs>
        <w:ind w:left="5760" w:hanging="360"/>
      </w:pPr>
    </w:lvl>
    <w:lvl w:ilvl="8" w:tplc="8EBC4C08">
      <w:start w:val="1"/>
      <w:numFmt w:val="decimal"/>
      <w:lvlText w:val="%9."/>
      <w:lvlJc w:val="left"/>
      <w:pPr>
        <w:tabs>
          <w:tab w:val="num" w:pos="6480"/>
        </w:tabs>
        <w:ind w:left="6480" w:hanging="360"/>
      </w:pPr>
    </w:lvl>
  </w:abstractNum>
  <w:abstractNum w:abstractNumId="8"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9" w15:restartNumberingAfterBreak="0">
    <w:nsid w:val="2CC42653"/>
    <w:multiLevelType w:val="multilevel"/>
    <w:tmpl w:val="E398E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45D35"/>
    <w:multiLevelType w:val="hybridMultilevel"/>
    <w:tmpl w:val="32B24408"/>
    <w:lvl w:ilvl="0" w:tplc="1C6CA34C">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C9EE2F5E"/>
    <w:name w:val="WW8Num82"/>
    <w:lvl w:ilvl="0">
      <w:start w:val="1"/>
      <w:numFmt w:val="decimal"/>
      <w:pStyle w:val="RLlneksmlouvy"/>
      <w:lvlText w:val="%1."/>
      <w:lvlJc w:val="left"/>
      <w:pPr>
        <w:tabs>
          <w:tab w:val="num" w:pos="5274"/>
        </w:tabs>
        <w:ind w:left="5274"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2014"/>
        </w:tabs>
        <w:ind w:left="2014" w:hanging="737"/>
      </w:pPr>
      <w:rPr>
        <w:rFonts w:hint="default"/>
        <w:b w:val="0"/>
        <w:bCs w:val="0"/>
        <w:sz w:val="22"/>
        <w:szCs w:val="22"/>
      </w:rPr>
    </w:lvl>
    <w:lvl w:ilvl="2">
      <w:start w:val="1"/>
      <w:numFmt w:val="decimal"/>
      <w:lvlText w:val="%1.%2.%3"/>
      <w:lvlJc w:val="left"/>
      <w:pPr>
        <w:tabs>
          <w:tab w:val="num" w:pos="2297"/>
        </w:tabs>
        <w:ind w:left="2297" w:hanging="737"/>
      </w:pPr>
      <w:rPr>
        <w:rFonts w:hint="default"/>
        <w:b w:val="0"/>
        <w:bCs w:val="0"/>
        <w:color w:val="auto"/>
        <w:sz w:val="22"/>
        <w:szCs w:val="22"/>
      </w:rPr>
    </w:lvl>
    <w:lvl w:ilvl="3">
      <w:start w:val="1"/>
      <w:numFmt w:val="decimal"/>
      <w:lvlText w:val="%1.%2.%3.%4."/>
      <w:lvlJc w:val="left"/>
      <w:pPr>
        <w:tabs>
          <w:tab w:val="num" w:pos="3035"/>
        </w:tabs>
        <w:ind w:left="3035" w:hanging="341"/>
      </w:pPr>
      <w:rPr>
        <w:rFonts w:ascii="Segoe UI" w:hAnsi="Segoe UI" w:cs="Segoe UI" w:hint="default"/>
        <w:b w:val="0"/>
        <w:bCs w:val="0"/>
        <w:sz w:val="22"/>
        <w:szCs w:val="22"/>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33320C"/>
    <w:multiLevelType w:val="multilevel"/>
    <w:tmpl w:val="84C04A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4"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43722601"/>
    <w:multiLevelType w:val="hybridMultilevel"/>
    <w:tmpl w:val="3C4A520A"/>
    <w:lvl w:ilvl="0" w:tplc="40824E30">
      <w:numFmt w:val="bullet"/>
      <w:lvlText w:val="-"/>
      <w:lvlJc w:val="left"/>
      <w:pPr>
        <w:ind w:left="1776" w:hanging="360"/>
      </w:pPr>
      <w:rPr>
        <w:rFonts w:ascii="Calibri" w:eastAsiaTheme="minorHAnsi" w:hAnsi="Calibri" w:cs="Calibri" w:hint="default"/>
      </w:rPr>
    </w:lvl>
    <w:lvl w:ilvl="1" w:tplc="43FA1EEC">
      <w:start w:val="1"/>
      <w:numFmt w:val="bullet"/>
      <w:lvlText w:val=""/>
      <w:lvlJc w:val="left"/>
      <w:pPr>
        <w:ind w:left="2496" w:hanging="360"/>
      </w:pPr>
      <w:rPr>
        <w:rFonts w:ascii="Symbol" w:hAnsi="Symbol"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4A9A4A56"/>
    <w:multiLevelType w:val="hybridMultilevel"/>
    <w:tmpl w:val="2D626DC6"/>
    <w:name w:val="WW8Num822"/>
    <w:lvl w:ilvl="0" w:tplc="4AC85E7E">
      <w:start w:val="1"/>
      <w:numFmt w:val="decimal"/>
      <w:lvlText w:val="3.1.1.%1."/>
      <w:lvlJc w:val="left"/>
      <w:pPr>
        <w:ind w:left="51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D20A7A3E">
      <w:start w:val="1"/>
      <w:numFmt w:val="decimal"/>
      <w:lvlText w:val="3.1.1.%4."/>
      <w:lvlJc w:val="left"/>
      <w:pPr>
        <w:ind w:left="2345" w:hanging="360"/>
      </w:pPr>
      <w:rPr>
        <w:rFonts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F07F30"/>
    <w:multiLevelType w:val="hybridMultilevel"/>
    <w:tmpl w:val="D8A28116"/>
    <w:name w:val="WW8Num82222"/>
    <w:lvl w:ilvl="0" w:tplc="C004CF12">
      <w:start w:val="1"/>
      <w:numFmt w:val="decimal"/>
      <w:lvlText w:val="12.3.2.%1."/>
      <w:lvlJc w:val="left"/>
      <w:pPr>
        <w:ind w:left="54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757A6136">
      <w:start w:val="1"/>
      <w:numFmt w:val="decimal"/>
      <w:lvlText w:val="12.3.2.%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6674345B"/>
    <w:multiLevelType w:val="hybridMultilevel"/>
    <w:tmpl w:val="ABBE1A7C"/>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20" w15:restartNumberingAfterBreak="0">
    <w:nsid w:val="67DD4A75"/>
    <w:multiLevelType w:val="hybridMultilevel"/>
    <w:tmpl w:val="9CDC29D0"/>
    <w:name w:val="WW8Num822222"/>
    <w:lvl w:ilvl="0" w:tplc="8E782DEA">
      <w:start w:val="1"/>
      <w:numFmt w:val="decimal"/>
      <w:lvlText w:val="12.2.2.%1."/>
      <w:lvlJc w:val="left"/>
      <w:pPr>
        <w:ind w:left="80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FAF8C5A4">
      <w:start w:val="1"/>
      <w:numFmt w:val="decimal"/>
      <w:lvlText w:val="12.2.2.%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2" w15:restartNumberingAfterBreak="0">
    <w:nsid w:val="7783201D"/>
    <w:multiLevelType w:val="hybridMultilevel"/>
    <w:tmpl w:val="42008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FE35DD"/>
    <w:multiLevelType w:val="hybridMultilevel"/>
    <w:tmpl w:val="1E52BB38"/>
    <w:name w:val="WW8Num82223"/>
    <w:lvl w:ilvl="0" w:tplc="936AD9A6">
      <w:start w:val="1"/>
      <w:numFmt w:val="decimal"/>
      <w:lvlText w:val="%1."/>
      <w:lvlJc w:val="left"/>
      <w:pPr>
        <w:ind w:left="720" w:hanging="360"/>
      </w:pPr>
      <w:rPr>
        <w:color w:val="231F20"/>
        <w:spacing w:val="-16"/>
        <w:w w:val="100"/>
        <w:sz w:val="19"/>
        <w:szCs w:val="19"/>
      </w:rPr>
    </w:lvl>
    <w:lvl w:ilvl="1" w:tplc="385A50AC">
      <w:start w:val="1"/>
      <w:numFmt w:val="decimal"/>
      <w:lvlText w:val="%2."/>
      <w:lvlJc w:val="left"/>
      <w:pPr>
        <w:ind w:left="1440" w:hanging="360"/>
      </w:pPr>
    </w:lvl>
    <w:lvl w:ilvl="2" w:tplc="567E746A" w:tentative="1">
      <w:start w:val="1"/>
      <w:numFmt w:val="lowerRoman"/>
      <w:lvlText w:val="%3."/>
      <w:lvlJc w:val="right"/>
      <w:pPr>
        <w:ind w:left="2160" w:hanging="180"/>
      </w:pPr>
    </w:lvl>
    <w:lvl w:ilvl="3" w:tplc="A6DE06A6" w:tentative="1">
      <w:start w:val="1"/>
      <w:numFmt w:val="decimal"/>
      <w:lvlText w:val="%4."/>
      <w:lvlJc w:val="left"/>
      <w:pPr>
        <w:ind w:left="2880" w:hanging="360"/>
      </w:pPr>
    </w:lvl>
    <w:lvl w:ilvl="4" w:tplc="4AC84346" w:tentative="1">
      <w:start w:val="1"/>
      <w:numFmt w:val="lowerLetter"/>
      <w:lvlText w:val="%5."/>
      <w:lvlJc w:val="left"/>
      <w:pPr>
        <w:ind w:left="3600" w:hanging="360"/>
      </w:pPr>
    </w:lvl>
    <w:lvl w:ilvl="5" w:tplc="5296B7A8" w:tentative="1">
      <w:start w:val="1"/>
      <w:numFmt w:val="lowerRoman"/>
      <w:lvlText w:val="%6."/>
      <w:lvlJc w:val="right"/>
      <w:pPr>
        <w:ind w:left="4320" w:hanging="180"/>
      </w:pPr>
    </w:lvl>
    <w:lvl w:ilvl="6" w:tplc="5B822324" w:tentative="1">
      <w:start w:val="1"/>
      <w:numFmt w:val="decimal"/>
      <w:lvlText w:val="%7."/>
      <w:lvlJc w:val="left"/>
      <w:pPr>
        <w:ind w:left="5040" w:hanging="360"/>
      </w:pPr>
    </w:lvl>
    <w:lvl w:ilvl="7" w:tplc="818663EE" w:tentative="1">
      <w:start w:val="1"/>
      <w:numFmt w:val="lowerLetter"/>
      <w:lvlText w:val="%8."/>
      <w:lvlJc w:val="left"/>
      <w:pPr>
        <w:ind w:left="5760" w:hanging="360"/>
      </w:pPr>
    </w:lvl>
    <w:lvl w:ilvl="8" w:tplc="FC3C443A" w:tentative="1">
      <w:start w:val="1"/>
      <w:numFmt w:val="lowerRoman"/>
      <w:lvlText w:val="%9."/>
      <w:lvlJc w:val="right"/>
      <w:pPr>
        <w:ind w:left="6480" w:hanging="180"/>
      </w:pPr>
    </w:lvl>
  </w:abstractNum>
  <w:abstractNum w:abstractNumId="24" w15:restartNumberingAfterBreak="0">
    <w:nsid w:val="7F647F53"/>
    <w:multiLevelType w:val="hybridMultilevel"/>
    <w:tmpl w:val="A7CA857E"/>
    <w:lvl w:ilvl="0" w:tplc="0405000B">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18"/>
  </w:num>
  <w:num w:numId="8">
    <w:abstractNumId w:val="8"/>
  </w:num>
  <w:num w:numId="9">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6"/>
  </w:num>
  <w:num w:numId="13">
    <w:abstractNumId w:val="2"/>
  </w:num>
  <w:num w:numId="14">
    <w:abstractNumId w:val="17"/>
  </w:num>
  <w:num w:numId="15">
    <w:abstractNumId w:val="6"/>
  </w:num>
  <w:num w:numId="16">
    <w:abstractNumId w:val="5"/>
  </w:num>
  <w:num w:numId="17">
    <w:abstractNumId w:val="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22"/>
  </w:num>
  <w:num w:numId="35">
    <w:abstractNumId w:val="11"/>
  </w:num>
  <w:num w:numId="36">
    <w:abstractNumId w:val="24"/>
  </w:num>
  <w:num w:numId="3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854"/>
    <w:rsid w:val="00000A99"/>
    <w:rsid w:val="00000E60"/>
    <w:rsid w:val="00001A8C"/>
    <w:rsid w:val="00001AA9"/>
    <w:rsid w:val="00002EF9"/>
    <w:rsid w:val="00003815"/>
    <w:rsid w:val="00004EF0"/>
    <w:rsid w:val="000052A2"/>
    <w:rsid w:val="0000553F"/>
    <w:rsid w:val="00005548"/>
    <w:rsid w:val="000056BB"/>
    <w:rsid w:val="00005E8A"/>
    <w:rsid w:val="00007145"/>
    <w:rsid w:val="00007E77"/>
    <w:rsid w:val="00010651"/>
    <w:rsid w:val="0001080A"/>
    <w:rsid w:val="00010BC3"/>
    <w:rsid w:val="0001136B"/>
    <w:rsid w:val="00011674"/>
    <w:rsid w:val="00011A93"/>
    <w:rsid w:val="0001221A"/>
    <w:rsid w:val="00012F51"/>
    <w:rsid w:val="00013DF7"/>
    <w:rsid w:val="00014BEC"/>
    <w:rsid w:val="00014D8F"/>
    <w:rsid w:val="00014EB2"/>
    <w:rsid w:val="00015417"/>
    <w:rsid w:val="0001544C"/>
    <w:rsid w:val="00015488"/>
    <w:rsid w:val="0001641F"/>
    <w:rsid w:val="000165D4"/>
    <w:rsid w:val="00016C1D"/>
    <w:rsid w:val="000176DB"/>
    <w:rsid w:val="000178C5"/>
    <w:rsid w:val="00017B14"/>
    <w:rsid w:val="00017ED4"/>
    <w:rsid w:val="00020846"/>
    <w:rsid w:val="00022DE1"/>
    <w:rsid w:val="00022F3E"/>
    <w:rsid w:val="000248D7"/>
    <w:rsid w:val="0002553A"/>
    <w:rsid w:val="00025DFA"/>
    <w:rsid w:val="000263B5"/>
    <w:rsid w:val="00026BAD"/>
    <w:rsid w:val="0003049C"/>
    <w:rsid w:val="00031A27"/>
    <w:rsid w:val="0003203A"/>
    <w:rsid w:val="00032A64"/>
    <w:rsid w:val="00033374"/>
    <w:rsid w:val="000335F0"/>
    <w:rsid w:val="0003374C"/>
    <w:rsid w:val="00033EEF"/>
    <w:rsid w:val="00034776"/>
    <w:rsid w:val="00034E65"/>
    <w:rsid w:val="000351C7"/>
    <w:rsid w:val="000355EC"/>
    <w:rsid w:val="00035CB5"/>
    <w:rsid w:val="00035D0D"/>
    <w:rsid w:val="0003600E"/>
    <w:rsid w:val="0003628A"/>
    <w:rsid w:val="0003645A"/>
    <w:rsid w:val="000365A6"/>
    <w:rsid w:val="00036911"/>
    <w:rsid w:val="00036D2F"/>
    <w:rsid w:val="0003703F"/>
    <w:rsid w:val="00037048"/>
    <w:rsid w:val="00037A4F"/>
    <w:rsid w:val="00037BAA"/>
    <w:rsid w:val="000408A3"/>
    <w:rsid w:val="00041474"/>
    <w:rsid w:val="000414E2"/>
    <w:rsid w:val="000414F7"/>
    <w:rsid w:val="00041C1E"/>
    <w:rsid w:val="000430D8"/>
    <w:rsid w:val="00043542"/>
    <w:rsid w:val="00044202"/>
    <w:rsid w:val="0004489C"/>
    <w:rsid w:val="0004492D"/>
    <w:rsid w:val="00045104"/>
    <w:rsid w:val="000465D9"/>
    <w:rsid w:val="00046603"/>
    <w:rsid w:val="000479B6"/>
    <w:rsid w:val="00047BD8"/>
    <w:rsid w:val="00047D62"/>
    <w:rsid w:val="00047F09"/>
    <w:rsid w:val="00047F66"/>
    <w:rsid w:val="000544F9"/>
    <w:rsid w:val="00054735"/>
    <w:rsid w:val="00055172"/>
    <w:rsid w:val="000558F0"/>
    <w:rsid w:val="00055FEF"/>
    <w:rsid w:val="00056137"/>
    <w:rsid w:val="00056E1E"/>
    <w:rsid w:val="00057279"/>
    <w:rsid w:val="00057F91"/>
    <w:rsid w:val="00060538"/>
    <w:rsid w:val="00060970"/>
    <w:rsid w:val="00060C83"/>
    <w:rsid w:val="00062CD9"/>
    <w:rsid w:val="000630C1"/>
    <w:rsid w:val="00063482"/>
    <w:rsid w:val="0006496A"/>
    <w:rsid w:val="00065425"/>
    <w:rsid w:val="00065633"/>
    <w:rsid w:val="0006575A"/>
    <w:rsid w:val="000657A0"/>
    <w:rsid w:val="00065F18"/>
    <w:rsid w:val="00067962"/>
    <w:rsid w:val="00070641"/>
    <w:rsid w:val="00070D5A"/>
    <w:rsid w:val="00071652"/>
    <w:rsid w:val="000721FF"/>
    <w:rsid w:val="0007296B"/>
    <w:rsid w:val="00072B1E"/>
    <w:rsid w:val="00072B81"/>
    <w:rsid w:val="000731C0"/>
    <w:rsid w:val="0007386E"/>
    <w:rsid w:val="000744F5"/>
    <w:rsid w:val="000752AC"/>
    <w:rsid w:val="0007536B"/>
    <w:rsid w:val="000767D4"/>
    <w:rsid w:val="00076868"/>
    <w:rsid w:val="00076B19"/>
    <w:rsid w:val="00076D18"/>
    <w:rsid w:val="00077BBA"/>
    <w:rsid w:val="000803E8"/>
    <w:rsid w:val="000809B7"/>
    <w:rsid w:val="00080DAC"/>
    <w:rsid w:val="00081A20"/>
    <w:rsid w:val="00081C52"/>
    <w:rsid w:val="00082DAB"/>
    <w:rsid w:val="00083A3A"/>
    <w:rsid w:val="00083A81"/>
    <w:rsid w:val="00084060"/>
    <w:rsid w:val="000855F6"/>
    <w:rsid w:val="000859E5"/>
    <w:rsid w:val="00087052"/>
    <w:rsid w:val="00090191"/>
    <w:rsid w:val="0009092F"/>
    <w:rsid w:val="000915CA"/>
    <w:rsid w:val="00092319"/>
    <w:rsid w:val="00092A44"/>
    <w:rsid w:val="00093CA6"/>
    <w:rsid w:val="00093F1D"/>
    <w:rsid w:val="000945A4"/>
    <w:rsid w:val="00094A1C"/>
    <w:rsid w:val="0009752C"/>
    <w:rsid w:val="000979FC"/>
    <w:rsid w:val="000A036C"/>
    <w:rsid w:val="000A0AE6"/>
    <w:rsid w:val="000A1137"/>
    <w:rsid w:val="000A1F56"/>
    <w:rsid w:val="000A2217"/>
    <w:rsid w:val="000A25B0"/>
    <w:rsid w:val="000A278B"/>
    <w:rsid w:val="000A28D7"/>
    <w:rsid w:val="000A36E5"/>
    <w:rsid w:val="000A665D"/>
    <w:rsid w:val="000A6DB5"/>
    <w:rsid w:val="000A6EAF"/>
    <w:rsid w:val="000B0034"/>
    <w:rsid w:val="000B1BD9"/>
    <w:rsid w:val="000B2731"/>
    <w:rsid w:val="000B2D63"/>
    <w:rsid w:val="000B35F1"/>
    <w:rsid w:val="000B37FD"/>
    <w:rsid w:val="000B42D9"/>
    <w:rsid w:val="000B470C"/>
    <w:rsid w:val="000B4B14"/>
    <w:rsid w:val="000B5176"/>
    <w:rsid w:val="000B51D1"/>
    <w:rsid w:val="000B5315"/>
    <w:rsid w:val="000B5718"/>
    <w:rsid w:val="000B62F4"/>
    <w:rsid w:val="000B670C"/>
    <w:rsid w:val="000B7251"/>
    <w:rsid w:val="000B7427"/>
    <w:rsid w:val="000B7472"/>
    <w:rsid w:val="000B7D8B"/>
    <w:rsid w:val="000C0994"/>
    <w:rsid w:val="000C1240"/>
    <w:rsid w:val="000C1457"/>
    <w:rsid w:val="000C1787"/>
    <w:rsid w:val="000C1F0C"/>
    <w:rsid w:val="000C228E"/>
    <w:rsid w:val="000C2655"/>
    <w:rsid w:val="000C2A66"/>
    <w:rsid w:val="000C3AF6"/>
    <w:rsid w:val="000C3F5E"/>
    <w:rsid w:val="000C3F72"/>
    <w:rsid w:val="000C48CF"/>
    <w:rsid w:val="000C5158"/>
    <w:rsid w:val="000C53E0"/>
    <w:rsid w:val="000C617D"/>
    <w:rsid w:val="000C6C30"/>
    <w:rsid w:val="000C7FA9"/>
    <w:rsid w:val="000D0234"/>
    <w:rsid w:val="000D09F4"/>
    <w:rsid w:val="000D17FB"/>
    <w:rsid w:val="000D1AD3"/>
    <w:rsid w:val="000D2473"/>
    <w:rsid w:val="000D2A4A"/>
    <w:rsid w:val="000D2B96"/>
    <w:rsid w:val="000D3324"/>
    <w:rsid w:val="000D3488"/>
    <w:rsid w:val="000D4447"/>
    <w:rsid w:val="000D4D43"/>
    <w:rsid w:val="000D5215"/>
    <w:rsid w:val="000D5F25"/>
    <w:rsid w:val="000D5F97"/>
    <w:rsid w:val="000D62FA"/>
    <w:rsid w:val="000D666E"/>
    <w:rsid w:val="000D6A82"/>
    <w:rsid w:val="000D6BAA"/>
    <w:rsid w:val="000D6D17"/>
    <w:rsid w:val="000D6E87"/>
    <w:rsid w:val="000D7333"/>
    <w:rsid w:val="000E1101"/>
    <w:rsid w:val="000E2235"/>
    <w:rsid w:val="000E22A5"/>
    <w:rsid w:val="000E2916"/>
    <w:rsid w:val="000E319F"/>
    <w:rsid w:val="000E3557"/>
    <w:rsid w:val="000E38E7"/>
    <w:rsid w:val="000E38EA"/>
    <w:rsid w:val="000E415A"/>
    <w:rsid w:val="000E4774"/>
    <w:rsid w:val="000E5484"/>
    <w:rsid w:val="000E69A5"/>
    <w:rsid w:val="000E72EF"/>
    <w:rsid w:val="000E75B9"/>
    <w:rsid w:val="000E772C"/>
    <w:rsid w:val="000E781D"/>
    <w:rsid w:val="000F0237"/>
    <w:rsid w:val="000F03AE"/>
    <w:rsid w:val="000F0440"/>
    <w:rsid w:val="000F08F7"/>
    <w:rsid w:val="000F0D98"/>
    <w:rsid w:val="000F0F06"/>
    <w:rsid w:val="000F0FC9"/>
    <w:rsid w:val="000F2C35"/>
    <w:rsid w:val="000F2FD2"/>
    <w:rsid w:val="000F40E6"/>
    <w:rsid w:val="000F442B"/>
    <w:rsid w:val="000F4A99"/>
    <w:rsid w:val="000F592C"/>
    <w:rsid w:val="000F5BDD"/>
    <w:rsid w:val="000F5F36"/>
    <w:rsid w:val="000F6361"/>
    <w:rsid w:val="000F6477"/>
    <w:rsid w:val="000F7338"/>
    <w:rsid w:val="000F7641"/>
    <w:rsid w:val="000F77BE"/>
    <w:rsid w:val="000F7802"/>
    <w:rsid w:val="000F7E77"/>
    <w:rsid w:val="0010061F"/>
    <w:rsid w:val="001007C7"/>
    <w:rsid w:val="0010173C"/>
    <w:rsid w:val="00101EEF"/>
    <w:rsid w:val="00102162"/>
    <w:rsid w:val="00102A6E"/>
    <w:rsid w:val="00102BF8"/>
    <w:rsid w:val="0010453E"/>
    <w:rsid w:val="00104576"/>
    <w:rsid w:val="00105435"/>
    <w:rsid w:val="0010716A"/>
    <w:rsid w:val="0010768A"/>
    <w:rsid w:val="00107BA6"/>
    <w:rsid w:val="00107D83"/>
    <w:rsid w:val="00107DE4"/>
    <w:rsid w:val="00110382"/>
    <w:rsid w:val="00110A9B"/>
    <w:rsid w:val="00110C23"/>
    <w:rsid w:val="00110EA8"/>
    <w:rsid w:val="001110D4"/>
    <w:rsid w:val="001113FC"/>
    <w:rsid w:val="0011195E"/>
    <w:rsid w:val="00111E1D"/>
    <w:rsid w:val="001121FB"/>
    <w:rsid w:val="00112423"/>
    <w:rsid w:val="001124A5"/>
    <w:rsid w:val="001125BD"/>
    <w:rsid w:val="00112E47"/>
    <w:rsid w:val="00114FE4"/>
    <w:rsid w:val="001169BE"/>
    <w:rsid w:val="00116DDF"/>
    <w:rsid w:val="00120172"/>
    <w:rsid w:val="001206C9"/>
    <w:rsid w:val="0012107C"/>
    <w:rsid w:val="0012140C"/>
    <w:rsid w:val="00122F7A"/>
    <w:rsid w:val="001232CF"/>
    <w:rsid w:val="00123CB4"/>
    <w:rsid w:val="00124C1F"/>
    <w:rsid w:val="001255E6"/>
    <w:rsid w:val="00125C8C"/>
    <w:rsid w:val="00126505"/>
    <w:rsid w:val="00126961"/>
    <w:rsid w:val="00126A98"/>
    <w:rsid w:val="00126E54"/>
    <w:rsid w:val="00127763"/>
    <w:rsid w:val="00130B42"/>
    <w:rsid w:val="00130C9C"/>
    <w:rsid w:val="00131136"/>
    <w:rsid w:val="0013293A"/>
    <w:rsid w:val="00133269"/>
    <w:rsid w:val="0013384C"/>
    <w:rsid w:val="001339AF"/>
    <w:rsid w:val="0013417B"/>
    <w:rsid w:val="0013504C"/>
    <w:rsid w:val="00135AF9"/>
    <w:rsid w:val="001360A7"/>
    <w:rsid w:val="0013640C"/>
    <w:rsid w:val="00136866"/>
    <w:rsid w:val="00136920"/>
    <w:rsid w:val="00136E7E"/>
    <w:rsid w:val="00136F91"/>
    <w:rsid w:val="00136FC7"/>
    <w:rsid w:val="00137368"/>
    <w:rsid w:val="001379D7"/>
    <w:rsid w:val="001404F2"/>
    <w:rsid w:val="00141316"/>
    <w:rsid w:val="00141343"/>
    <w:rsid w:val="001437F0"/>
    <w:rsid w:val="00143FFF"/>
    <w:rsid w:val="001441ED"/>
    <w:rsid w:val="0014530A"/>
    <w:rsid w:val="001456AE"/>
    <w:rsid w:val="001458EC"/>
    <w:rsid w:val="00145D29"/>
    <w:rsid w:val="0014653E"/>
    <w:rsid w:val="00147336"/>
    <w:rsid w:val="00147ADA"/>
    <w:rsid w:val="00147EA1"/>
    <w:rsid w:val="00150A79"/>
    <w:rsid w:val="00151327"/>
    <w:rsid w:val="00151832"/>
    <w:rsid w:val="001521E7"/>
    <w:rsid w:val="0015279C"/>
    <w:rsid w:val="001543D3"/>
    <w:rsid w:val="00154821"/>
    <w:rsid w:val="0015547A"/>
    <w:rsid w:val="00155734"/>
    <w:rsid w:val="0015581B"/>
    <w:rsid w:val="0015594B"/>
    <w:rsid w:val="00155C60"/>
    <w:rsid w:val="00156335"/>
    <w:rsid w:val="00157018"/>
    <w:rsid w:val="0015744A"/>
    <w:rsid w:val="00157A4C"/>
    <w:rsid w:val="00160FA4"/>
    <w:rsid w:val="0016115E"/>
    <w:rsid w:val="0016139E"/>
    <w:rsid w:val="00161520"/>
    <w:rsid w:val="001619A0"/>
    <w:rsid w:val="00161E58"/>
    <w:rsid w:val="0016273B"/>
    <w:rsid w:val="001627F7"/>
    <w:rsid w:val="00162CD1"/>
    <w:rsid w:val="00164313"/>
    <w:rsid w:val="0016541A"/>
    <w:rsid w:val="001655D3"/>
    <w:rsid w:val="00165E4E"/>
    <w:rsid w:val="0016622D"/>
    <w:rsid w:val="00166C89"/>
    <w:rsid w:val="00166FF2"/>
    <w:rsid w:val="0016760A"/>
    <w:rsid w:val="00167C6B"/>
    <w:rsid w:val="00167ED5"/>
    <w:rsid w:val="00170385"/>
    <w:rsid w:val="001703C7"/>
    <w:rsid w:val="001715FF"/>
    <w:rsid w:val="00172425"/>
    <w:rsid w:val="001725B4"/>
    <w:rsid w:val="001725E9"/>
    <w:rsid w:val="00172DE0"/>
    <w:rsid w:val="0017323B"/>
    <w:rsid w:val="00174EF0"/>
    <w:rsid w:val="001753AD"/>
    <w:rsid w:val="001757C6"/>
    <w:rsid w:val="00175B69"/>
    <w:rsid w:val="00175CC1"/>
    <w:rsid w:val="001764A5"/>
    <w:rsid w:val="00176DF6"/>
    <w:rsid w:val="00177094"/>
    <w:rsid w:val="0017797D"/>
    <w:rsid w:val="001779DE"/>
    <w:rsid w:val="00177AAF"/>
    <w:rsid w:val="0018068A"/>
    <w:rsid w:val="00180981"/>
    <w:rsid w:val="00181BBD"/>
    <w:rsid w:val="00181C26"/>
    <w:rsid w:val="0018245E"/>
    <w:rsid w:val="001829AF"/>
    <w:rsid w:val="00182D90"/>
    <w:rsid w:val="00183D57"/>
    <w:rsid w:val="001845D2"/>
    <w:rsid w:val="001849F8"/>
    <w:rsid w:val="00184F12"/>
    <w:rsid w:val="00185A9E"/>
    <w:rsid w:val="00185D66"/>
    <w:rsid w:val="0018613A"/>
    <w:rsid w:val="00186D44"/>
    <w:rsid w:val="00190B3E"/>
    <w:rsid w:val="001913B8"/>
    <w:rsid w:val="00191437"/>
    <w:rsid w:val="00191CFD"/>
    <w:rsid w:val="0019207A"/>
    <w:rsid w:val="00192458"/>
    <w:rsid w:val="00192542"/>
    <w:rsid w:val="00192BAA"/>
    <w:rsid w:val="0019351D"/>
    <w:rsid w:val="00194A69"/>
    <w:rsid w:val="001950ED"/>
    <w:rsid w:val="00195C9A"/>
    <w:rsid w:val="00195C9B"/>
    <w:rsid w:val="0019640C"/>
    <w:rsid w:val="00196CBE"/>
    <w:rsid w:val="0019755C"/>
    <w:rsid w:val="00197848"/>
    <w:rsid w:val="001978BA"/>
    <w:rsid w:val="001A0DDE"/>
    <w:rsid w:val="001A1668"/>
    <w:rsid w:val="001A19AC"/>
    <w:rsid w:val="001A1C7E"/>
    <w:rsid w:val="001A1E34"/>
    <w:rsid w:val="001A2276"/>
    <w:rsid w:val="001A2ABF"/>
    <w:rsid w:val="001A3007"/>
    <w:rsid w:val="001A32AE"/>
    <w:rsid w:val="001A3595"/>
    <w:rsid w:val="001A3883"/>
    <w:rsid w:val="001A4807"/>
    <w:rsid w:val="001A52B7"/>
    <w:rsid w:val="001A53EC"/>
    <w:rsid w:val="001A5560"/>
    <w:rsid w:val="001A5844"/>
    <w:rsid w:val="001A60E4"/>
    <w:rsid w:val="001A64E8"/>
    <w:rsid w:val="001A6539"/>
    <w:rsid w:val="001A71AC"/>
    <w:rsid w:val="001B0C11"/>
    <w:rsid w:val="001B1635"/>
    <w:rsid w:val="001B2796"/>
    <w:rsid w:val="001B2D64"/>
    <w:rsid w:val="001B3CFC"/>
    <w:rsid w:val="001B3F3F"/>
    <w:rsid w:val="001B50BF"/>
    <w:rsid w:val="001B55A2"/>
    <w:rsid w:val="001B5EC1"/>
    <w:rsid w:val="001B6FA0"/>
    <w:rsid w:val="001B712F"/>
    <w:rsid w:val="001B746D"/>
    <w:rsid w:val="001C0F50"/>
    <w:rsid w:val="001C117A"/>
    <w:rsid w:val="001C1E65"/>
    <w:rsid w:val="001C208C"/>
    <w:rsid w:val="001C27CD"/>
    <w:rsid w:val="001C2983"/>
    <w:rsid w:val="001C36F2"/>
    <w:rsid w:val="001C3CC2"/>
    <w:rsid w:val="001C4010"/>
    <w:rsid w:val="001C4884"/>
    <w:rsid w:val="001C4E90"/>
    <w:rsid w:val="001C60C3"/>
    <w:rsid w:val="001C619A"/>
    <w:rsid w:val="001C67E2"/>
    <w:rsid w:val="001C7348"/>
    <w:rsid w:val="001C7412"/>
    <w:rsid w:val="001D0CD9"/>
    <w:rsid w:val="001D1088"/>
    <w:rsid w:val="001D124E"/>
    <w:rsid w:val="001D135B"/>
    <w:rsid w:val="001D191E"/>
    <w:rsid w:val="001D2496"/>
    <w:rsid w:val="001D2D55"/>
    <w:rsid w:val="001D3475"/>
    <w:rsid w:val="001D34C6"/>
    <w:rsid w:val="001D35C2"/>
    <w:rsid w:val="001D4013"/>
    <w:rsid w:val="001D4653"/>
    <w:rsid w:val="001D4768"/>
    <w:rsid w:val="001D58A5"/>
    <w:rsid w:val="001D6A01"/>
    <w:rsid w:val="001D6B12"/>
    <w:rsid w:val="001E02D2"/>
    <w:rsid w:val="001E030E"/>
    <w:rsid w:val="001E03A5"/>
    <w:rsid w:val="001E0C3F"/>
    <w:rsid w:val="001E0C9D"/>
    <w:rsid w:val="001E17F5"/>
    <w:rsid w:val="001E1C4F"/>
    <w:rsid w:val="001E25AE"/>
    <w:rsid w:val="001E2758"/>
    <w:rsid w:val="001E39DB"/>
    <w:rsid w:val="001E3A77"/>
    <w:rsid w:val="001E3CDB"/>
    <w:rsid w:val="001E3F01"/>
    <w:rsid w:val="001E40B4"/>
    <w:rsid w:val="001E4289"/>
    <w:rsid w:val="001E435C"/>
    <w:rsid w:val="001E45F3"/>
    <w:rsid w:val="001E51AB"/>
    <w:rsid w:val="001E5E07"/>
    <w:rsid w:val="001E6C4F"/>
    <w:rsid w:val="001E7B18"/>
    <w:rsid w:val="001F10DE"/>
    <w:rsid w:val="001F187E"/>
    <w:rsid w:val="001F21A9"/>
    <w:rsid w:val="001F2381"/>
    <w:rsid w:val="001F32AF"/>
    <w:rsid w:val="001F37EE"/>
    <w:rsid w:val="001F4624"/>
    <w:rsid w:val="001F4CA2"/>
    <w:rsid w:val="001F5688"/>
    <w:rsid w:val="001F5FDA"/>
    <w:rsid w:val="001F6034"/>
    <w:rsid w:val="001F66E3"/>
    <w:rsid w:val="001F6E0E"/>
    <w:rsid w:val="001F702A"/>
    <w:rsid w:val="00200421"/>
    <w:rsid w:val="00200770"/>
    <w:rsid w:val="00200DB0"/>
    <w:rsid w:val="00201A5D"/>
    <w:rsid w:val="00201BEE"/>
    <w:rsid w:val="00201E03"/>
    <w:rsid w:val="00202C1B"/>
    <w:rsid w:val="00203ABF"/>
    <w:rsid w:val="00203BD5"/>
    <w:rsid w:val="002042EA"/>
    <w:rsid w:val="002043C1"/>
    <w:rsid w:val="0020470F"/>
    <w:rsid w:val="0020498E"/>
    <w:rsid w:val="00204A45"/>
    <w:rsid w:val="00204A57"/>
    <w:rsid w:val="00204F2A"/>
    <w:rsid w:val="002057B5"/>
    <w:rsid w:val="002063A0"/>
    <w:rsid w:val="0020653C"/>
    <w:rsid w:val="0020686B"/>
    <w:rsid w:val="00206A4E"/>
    <w:rsid w:val="00206DDC"/>
    <w:rsid w:val="0020753C"/>
    <w:rsid w:val="00207962"/>
    <w:rsid w:val="00210878"/>
    <w:rsid w:val="002108D7"/>
    <w:rsid w:val="002108FE"/>
    <w:rsid w:val="00211D78"/>
    <w:rsid w:val="00212133"/>
    <w:rsid w:val="002124E1"/>
    <w:rsid w:val="00212C49"/>
    <w:rsid w:val="00212D38"/>
    <w:rsid w:val="00213491"/>
    <w:rsid w:val="002136F0"/>
    <w:rsid w:val="002139FD"/>
    <w:rsid w:val="00213D8D"/>
    <w:rsid w:val="00214B35"/>
    <w:rsid w:val="00215F17"/>
    <w:rsid w:val="00216C35"/>
    <w:rsid w:val="00216D6A"/>
    <w:rsid w:val="00216FF5"/>
    <w:rsid w:val="002177DC"/>
    <w:rsid w:val="0021788F"/>
    <w:rsid w:val="00217A1A"/>
    <w:rsid w:val="00220457"/>
    <w:rsid w:val="00221734"/>
    <w:rsid w:val="002223A1"/>
    <w:rsid w:val="00223C1B"/>
    <w:rsid w:val="00224392"/>
    <w:rsid w:val="002246EE"/>
    <w:rsid w:val="00225601"/>
    <w:rsid w:val="00230958"/>
    <w:rsid w:val="00230F5F"/>
    <w:rsid w:val="002311CB"/>
    <w:rsid w:val="00232815"/>
    <w:rsid w:val="002329CA"/>
    <w:rsid w:val="00233F66"/>
    <w:rsid w:val="00234E69"/>
    <w:rsid w:val="0023514F"/>
    <w:rsid w:val="0023549D"/>
    <w:rsid w:val="00235511"/>
    <w:rsid w:val="002358AF"/>
    <w:rsid w:val="00235E51"/>
    <w:rsid w:val="00236578"/>
    <w:rsid w:val="002368D8"/>
    <w:rsid w:val="00236B78"/>
    <w:rsid w:val="00237406"/>
    <w:rsid w:val="00237CE5"/>
    <w:rsid w:val="00237E4B"/>
    <w:rsid w:val="00237F96"/>
    <w:rsid w:val="002412A1"/>
    <w:rsid w:val="00241ECF"/>
    <w:rsid w:val="00241FEF"/>
    <w:rsid w:val="002433DC"/>
    <w:rsid w:val="0024410E"/>
    <w:rsid w:val="00245978"/>
    <w:rsid w:val="00245A15"/>
    <w:rsid w:val="0024653A"/>
    <w:rsid w:val="002466E7"/>
    <w:rsid w:val="002474F2"/>
    <w:rsid w:val="00247BD7"/>
    <w:rsid w:val="002505C1"/>
    <w:rsid w:val="00250655"/>
    <w:rsid w:val="00250A0A"/>
    <w:rsid w:val="00251124"/>
    <w:rsid w:val="0025169F"/>
    <w:rsid w:val="00251DA7"/>
    <w:rsid w:val="00252D0B"/>
    <w:rsid w:val="00253AD6"/>
    <w:rsid w:val="00253B32"/>
    <w:rsid w:val="00253C93"/>
    <w:rsid w:val="002547F0"/>
    <w:rsid w:val="00255253"/>
    <w:rsid w:val="002555C5"/>
    <w:rsid w:val="00256045"/>
    <w:rsid w:val="00256770"/>
    <w:rsid w:val="002568AC"/>
    <w:rsid w:val="00256A91"/>
    <w:rsid w:val="00256F2F"/>
    <w:rsid w:val="00256FC8"/>
    <w:rsid w:val="002576AA"/>
    <w:rsid w:val="00257CB4"/>
    <w:rsid w:val="00257E46"/>
    <w:rsid w:val="00260F01"/>
    <w:rsid w:val="002611EC"/>
    <w:rsid w:val="00261F02"/>
    <w:rsid w:val="002621CB"/>
    <w:rsid w:val="002625D0"/>
    <w:rsid w:val="002649B2"/>
    <w:rsid w:val="00264A38"/>
    <w:rsid w:val="00266018"/>
    <w:rsid w:val="00266400"/>
    <w:rsid w:val="0026643B"/>
    <w:rsid w:val="002666F2"/>
    <w:rsid w:val="0026774F"/>
    <w:rsid w:val="002702BB"/>
    <w:rsid w:val="002705C8"/>
    <w:rsid w:val="00270931"/>
    <w:rsid w:val="00270D07"/>
    <w:rsid w:val="002710C4"/>
    <w:rsid w:val="00272D2F"/>
    <w:rsid w:val="002732A5"/>
    <w:rsid w:val="0027380A"/>
    <w:rsid w:val="002739C6"/>
    <w:rsid w:val="00273D90"/>
    <w:rsid w:val="00274309"/>
    <w:rsid w:val="0027439B"/>
    <w:rsid w:val="00274DD7"/>
    <w:rsid w:val="00276189"/>
    <w:rsid w:val="0027740D"/>
    <w:rsid w:val="0027749F"/>
    <w:rsid w:val="00280654"/>
    <w:rsid w:val="00280FAA"/>
    <w:rsid w:val="00281271"/>
    <w:rsid w:val="00281380"/>
    <w:rsid w:val="00281D91"/>
    <w:rsid w:val="00281FB1"/>
    <w:rsid w:val="00283650"/>
    <w:rsid w:val="00283C48"/>
    <w:rsid w:val="0028455E"/>
    <w:rsid w:val="00284DD4"/>
    <w:rsid w:val="00285766"/>
    <w:rsid w:val="00286B7C"/>
    <w:rsid w:val="00287244"/>
    <w:rsid w:val="00287270"/>
    <w:rsid w:val="00290311"/>
    <w:rsid w:val="00290F9A"/>
    <w:rsid w:val="002911EA"/>
    <w:rsid w:val="00291216"/>
    <w:rsid w:val="00291A4F"/>
    <w:rsid w:val="002926DD"/>
    <w:rsid w:val="00292C77"/>
    <w:rsid w:val="0029309D"/>
    <w:rsid w:val="002933A1"/>
    <w:rsid w:val="0029405A"/>
    <w:rsid w:val="00294A8F"/>
    <w:rsid w:val="00294EBA"/>
    <w:rsid w:val="002952CE"/>
    <w:rsid w:val="002961A2"/>
    <w:rsid w:val="00296B34"/>
    <w:rsid w:val="002975E1"/>
    <w:rsid w:val="00297C6F"/>
    <w:rsid w:val="00297E94"/>
    <w:rsid w:val="002A0154"/>
    <w:rsid w:val="002A0962"/>
    <w:rsid w:val="002A2721"/>
    <w:rsid w:val="002A273D"/>
    <w:rsid w:val="002A2A83"/>
    <w:rsid w:val="002A2F96"/>
    <w:rsid w:val="002A3982"/>
    <w:rsid w:val="002A46C7"/>
    <w:rsid w:val="002A5273"/>
    <w:rsid w:val="002A5A92"/>
    <w:rsid w:val="002A6366"/>
    <w:rsid w:val="002A63A5"/>
    <w:rsid w:val="002A685E"/>
    <w:rsid w:val="002A7F27"/>
    <w:rsid w:val="002B0395"/>
    <w:rsid w:val="002B09B6"/>
    <w:rsid w:val="002B0ED8"/>
    <w:rsid w:val="002B0F13"/>
    <w:rsid w:val="002B152D"/>
    <w:rsid w:val="002B1962"/>
    <w:rsid w:val="002B2973"/>
    <w:rsid w:val="002B399C"/>
    <w:rsid w:val="002B39A7"/>
    <w:rsid w:val="002B3C10"/>
    <w:rsid w:val="002B3E9B"/>
    <w:rsid w:val="002B4100"/>
    <w:rsid w:val="002B47B2"/>
    <w:rsid w:val="002B4BE4"/>
    <w:rsid w:val="002B5194"/>
    <w:rsid w:val="002B5D55"/>
    <w:rsid w:val="002B6A06"/>
    <w:rsid w:val="002B6E51"/>
    <w:rsid w:val="002B71B9"/>
    <w:rsid w:val="002C0907"/>
    <w:rsid w:val="002C0A6C"/>
    <w:rsid w:val="002C0A83"/>
    <w:rsid w:val="002C0CDF"/>
    <w:rsid w:val="002C0E8D"/>
    <w:rsid w:val="002C1938"/>
    <w:rsid w:val="002C1E41"/>
    <w:rsid w:val="002C3861"/>
    <w:rsid w:val="002C3A76"/>
    <w:rsid w:val="002C3C07"/>
    <w:rsid w:val="002C3C38"/>
    <w:rsid w:val="002C4262"/>
    <w:rsid w:val="002C4CB0"/>
    <w:rsid w:val="002C4FEC"/>
    <w:rsid w:val="002C501C"/>
    <w:rsid w:val="002C5068"/>
    <w:rsid w:val="002C6D2B"/>
    <w:rsid w:val="002C6FFD"/>
    <w:rsid w:val="002C72DA"/>
    <w:rsid w:val="002D1BB0"/>
    <w:rsid w:val="002D2F2E"/>
    <w:rsid w:val="002D3575"/>
    <w:rsid w:val="002D3E58"/>
    <w:rsid w:val="002D5B18"/>
    <w:rsid w:val="002D5F11"/>
    <w:rsid w:val="002E05D4"/>
    <w:rsid w:val="002E0E1D"/>
    <w:rsid w:val="002E1AC7"/>
    <w:rsid w:val="002E1BD4"/>
    <w:rsid w:val="002E1F14"/>
    <w:rsid w:val="002E285A"/>
    <w:rsid w:val="002E3B8A"/>
    <w:rsid w:val="002E3E54"/>
    <w:rsid w:val="002E3FB9"/>
    <w:rsid w:val="002E48D2"/>
    <w:rsid w:val="002E52B9"/>
    <w:rsid w:val="002E5D8A"/>
    <w:rsid w:val="002E718D"/>
    <w:rsid w:val="002F0027"/>
    <w:rsid w:val="002F0730"/>
    <w:rsid w:val="002F0D5C"/>
    <w:rsid w:val="002F27F8"/>
    <w:rsid w:val="002F4F40"/>
    <w:rsid w:val="002F535A"/>
    <w:rsid w:val="002F56C2"/>
    <w:rsid w:val="002F7B4A"/>
    <w:rsid w:val="00300153"/>
    <w:rsid w:val="0030029F"/>
    <w:rsid w:val="0030241C"/>
    <w:rsid w:val="003028E8"/>
    <w:rsid w:val="00302DD5"/>
    <w:rsid w:val="00302FE7"/>
    <w:rsid w:val="003031B8"/>
    <w:rsid w:val="0030388D"/>
    <w:rsid w:val="0030437E"/>
    <w:rsid w:val="003056F9"/>
    <w:rsid w:val="00305C3D"/>
    <w:rsid w:val="00306B46"/>
    <w:rsid w:val="003078F8"/>
    <w:rsid w:val="003103B6"/>
    <w:rsid w:val="00310718"/>
    <w:rsid w:val="00310F9C"/>
    <w:rsid w:val="00311BDC"/>
    <w:rsid w:val="00311DC2"/>
    <w:rsid w:val="0031209F"/>
    <w:rsid w:val="00312B4F"/>
    <w:rsid w:val="0031339E"/>
    <w:rsid w:val="00313A8D"/>
    <w:rsid w:val="00313ABD"/>
    <w:rsid w:val="00313BA0"/>
    <w:rsid w:val="00313D46"/>
    <w:rsid w:val="00314BF6"/>
    <w:rsid w:val="00315065"/>
    <w:rsid w:val="00315647"/>
    <w:rsid w:val="003156AF"/>
    <w:rsid w:val="00316944"/>
    <w:rsid w:val="00317273"/>
    <w:rsid w:val="00317572"/>
    <w:rsid w:val="0032009D"/>
    <w:rsid w:val="00320D0C"/>
    <w:rsid w:val="00320D34"/>
    <w:rsid w:val="00321084"/>
    <w:rsid w:val="00321090"/>
    <w:rsid w:val="003210E0"/>
    <w:rsid w:val="0032163A"/>
    <w:rsid w:val="003217FF"/>
    <w:rsid w:val="00321A3E"/>
    <w:rsid w:val="00321B51"/>
    <w:rsid w:val="00321BA1"/>
    <w:rsid w:val="00321BFD"/>
    <w:rsid w:val="003220E4"/>
    <w:rsid w:val="00322A74"/>
    <w:rsid w:val="00322C7E"/>
    <w:rsid w:val="003234FF"/>
    <w:rsid w:val="00324370"/>
    <w:rsid w:val="00324DAF"/>
    <w:rsid w:val="00325F41"/>
    <w:rsid w:val="003262A7"/>
    <w:rsid w:val="00327346"/>
    <w:rsid w:val="00330EBA"/>
    <w:rsid w:val="00331052"/>
    <w:rsid w:val="00331C04"/>
    <w:rsid w:val="00332723"/>
    <w:rsid w:val="003352CB"/>
    <w:rsid w:val="00335362"/>
    <w:rsid w:val="003353C6"/>
    <w:rsid w:val="0033541B"/>
    <w:rsid w:val="003358E6"/>
    <w:rsid w:val="00335D08"/>
    <w:rsid w:val="00336117"/>
    <w:rsid w:val="003366E8"/>
    <w:rsid w:val="00337AB7"/>
    <w:rsid w:val="003409B7"/>
    <w:rsid w:val="003417BC"/>
    <w:rsid w:val="00341ACE"/>
    <w:rsid w:val="00341D78"/>
    <w:rsid w:val="00341D80"/>
    <w:rsid w:val="00341EF8"/>
    <w:rsid w:val="003421BC"/>
    <w:rsid w:val="00344522"/>
    <w:rsid w:val="00344D02"/>
    <w:rsid w:val="00344F89"/>
    <w:rsid w:val="00345400"/>
    <w:rsid w:val="00345A10"/>
    <w:rsid w:val="0034629F"/>
    <w:rsid w:val="00346A96"/>
    <w:rsid w:val="003474D6"/>
    <w:rsid w:val="00347C9A"/>
    <w:rsid w:val="00347D73"/>
    <w:rsid w:val="0035000A"/>
    <w:rsid w:val="00351A8B"/>
    <w:rsid w:val="00351C5E"/>
    <w:rsid w:val="0035243C"/>
    <w:rsid w:val="00353A67"/>
    <w:rsid w:val="00354587"/>
    <w:rsid w:val="00354CD2"/>
    <w:rsid w:val="00355969"/>
    <w:rsid w:val="00355CEC"/>
    <w:rsid w:val="00356253"/>
    <w:rsid w:val="00356C50"/>
    <w:rsid w:val="003578CB"/>
    <w:rsid w:val="0036026C"/>
    <w:rsid w:val="003610BC"/>
    <w:rsid w:val="003621BE"/>
    <w:rsid w:val="00364B9E"/>
    <w:rsid w:val="0036547A"/>
    <w:rsid w:val="003658B4"/>
    <w:rsid w:val="003658D1"/>
    <w:rsid w:val="00366A6A"/>
    <w:rsid w:val="0036708F"/>
    <w:rsid w:val="003670FF"/>
    <w:rsid w:val="0036727A"/>
    <w:rsid w:val="003677A6"/>
    <w:rsid w:val="003677F5"/>
    <w:rsid w:val="00367CF4"/>
    <w:rsid w:val="00370AA6"/>
    <w:rsid w:val="0037156D"/>
    <w:rsid w:val="00371B31"/>
    <w:rsid w:val="00372877"/>
    <w:rsid w:val="00372910"/>
    <w:rsid w:val="00372A86"/>
    <w:rsid w:val="00372BD9"/>
    <w:rsid w:val="003733CD"/>
    <w:rsid w:val="00373CF8"/>
    <w:rsid w:val="003740BA"/>
    <w:rsid w:val="00375516"/>
    <w:rsid w:val="0037645B"/>
    <w:rsid w:val="003767FF"/>
    <w:rsid w:val="00376B1E"/>
    <w:rsid w:val="00376E03"/>
    <w:rsid w:val="003776EE"/>
    <w:rsid w:val="00377E77"/>
    <w:rsid w:val="00380097"/>
    <w:rsid w:val="003800BB"/>
    <w:rsid w:val="003806AB"/>
    <w:rsid w:val="003831D8"/>
    <w:rsid w:val="003831E1"/>
    <w:rsid w:val="0038332B"/>
    <w:rsid w:val="0038382B"/>
    <w:rsid w:val="003838C7"/>
    <w:rsid w:val="00383EE2"/>
    <w:rsid w:val="00384779"/>
    <w:rsid w:val="00385BEB"/>
    <w:rsid w:val="00386BAD"/>
    <w:rsid w:val="00386D63"/>
    <w:rsid w:val="00387936"/>
    <w:rsid w:val="00387FA8"/>
    <w:rsid w:val="00390225"/>
    <w:rsid w:val="0039066B"/>
    <w:rsid w:val="00390A7C"/>
    <w:rsid w:val="00391175"/>
    <w:rsid w:val="003913FB"/>
    <w:rsid w:val="0039161C"/>
    <w:rsid w:val="00391724"/>
    <w:rsid w:val="003918FF"/>
    <w:rsid w:val="00391E2A"/>
    <w:rsid w:val="003936BD"/>
    <w:rsid w:val="00394355"/>
    <w:rsid w:val="003944BD"/>
    <w:rsid w:val="00394802"/>
    <w:rsid w:val="00395080"/>
    <w:rsid w:val="003950A1"/>
    <w:rsid w:val="0039632C"/>
    <w:rsid w:val="00396435"/>
    <w:rsid w:val="00396CDC"/>
    <w:rsid w:val="003A00C8"/>
    <w:rsid w:val="003A097F"/>
    <w:rsid w:val="003A0E9D"/>
    <w:rsid w:val="003A112E"/>
    <w:rsid w:val="003A1346"/>
    <w:rsid w:val="003A13FD"/>
    <w:rsid w:val="003A16A1"/>
    <w:rsid w:val="003A1817"/>
    <w:rsid w:val="003A1D52"/>
    <w:rsid w:val="003A2B57"/>
    <w:rsid w:val="003A2F23"/>
    <w:rsid w:val="003A38BA"/>
    <w:rsid w:val="003A5077"/>
    <w:rsid w:val="003A5686"/>
    <w:rsid w:val="003A5BDC"/>
    <w:rsid w:val="003B02BF"/>
    <w:rsid w:val="003B19A2"/>
    <w:rsid w:val="003B1C7E"/>
    <w:rsid w:val="003B2673"/>
    <w:rsid w:val="003B2F94"/>
    <w:rsid w:val="003B31C7"/>
    <w:rsid w:val="003B33D9"/>
    <w:rsid w:val="003B3CE0"/>
    <w:rsid w:val="003B48AF"/>
    <w:rsid w:val="003B4EFA"/>
    <w:rsid w:val="003B5669"/>
    <w:rsid w:val="003B6156"/>
    <w:rsid w:val="003B6333"/>
    <w:rsid w:val="003B6344"/>
    <w:rsid w:val="003C0190"/>
    <w:rsid w:val="003C023F"/>
    <w:rsid w:val="003C0960"/>
    <w:rsid w:val="003C0E81"/>
    <w:rsid w:val="003C1389"/>
    <w:rsid w:val="003C1BC1"/>
    <w:rsid w:val="003C1D0A"/>
    <w:rsid w:val="003C24D4"/>
    <w:rsid w:val="003C2AF7"/>
    <w:rsid w:val="003C41FB"/>
    <w:rsid w:val="003C42CB"/>
    <w:rsid w:val="003C46CB"/>
    <w:rsid w:val="003C646D"/>
    <w:rsid w:val="003C66BF"/>
    <w:rsid w:val="003C68FE"/>
    <w:rsid w:val="003C6BCE"/>
    <w:rsid w:val="003C76FA"/>
    <w:rsid w:val="003C7ED6"/>
    <w:rsid w:val="003D0067"/>
    <w:rsid w:val="003D13C7"/>
    <w:rsid w:val="003D16D5"/>
    <w:rsid w:val="003D16E2"/>
    <w:rsid w:val="003D2018"/>
    <w:rsid w:val="003D2131"/>
    <w:rsid w:val="003D2410"/>
    <w:rsid w:val="003D243C"/>
    <w:rsid w:val="003D35EF"/>
    <w:rsid w:val="003D378B"/>
    <w:rsid w:val="003D3F0C"/>
    <w:rsid w:val="003D409B"/>
    <w:rsid w:val="003D42EC"/>
    <w:rsid w:val="003D4E00"/>
    <w:rsid w:val="003D51B6"/>
    <w:rsid w:val="003D5791"/>
    <w:rsid w:val="003D5D63"/>
    <w:rsid w:val="003D6147"/>
    <w:rsid w:val="003D6260"/>
    <w:rsid w:val="003D6B93"/>
    <w:rsid w:val="003D6C12"/>
    <w:rsid w:val="003D6E4E"/>
    <w:rsid w:val="003D785C"/>
    <w:rsid w:val="003E175B"/>
    <w:rsid w:val="003E1A3D"/>
    <w:rsid w:val="003E1C64"/>
    <w:rsid w:val="003E1EDF"/>
    <w:rsid w:val="003E2108"/>
    <w:rsid w:val="003E243C"/>
    <w:rsid w:val="003E2887"/>
    <w:rsid w:val="003E2C7C"/>
    <w:rsid w:val="003E3092"/>
    <w:rsid w:val="003E3521"/>
    <w:rsid w:val="003E353E"/>
    <w:rsid w:val="003E363F"/>
    <w:rsid w:val="003E429D"/>
    <w:rsid w:val="003E4B86"/>
    <w:rsid w:val="003E5794"/>
    <w:rsid w:val="003E6028"/>
    <w:rsid w:val="003E6079"/>
    <w:rsid w:val="003E6424"/>
    <w:rsid w:val="003E759F"/>
    <w:rsid w:val="003E7ACA"/>
    <w:rsid w:val="003E7C5B"/>
    <w:rsid w:val="003F0144"/>
    <w:rsid w:val="003F0547"/>
    <w:rsid w:val="003F0A5B"/>
    <w:rsid w:val="003F0CB3"/>
    <w:rsid w:val="003F0CBF"/>
    <w:rsid w:val="003F1160"/>
    <w:rsid w:val="003F16C3"/>
    <w:rsid w:val="003F26CD"/>
    <w:rsid w:val="003F2C7F"/>
    <w:rsid w:val="003F33FB"/>
    <w:rsid w:val="003F42F5"/>
    <w:rsid w:val="003F59BD"/>
    <w:rsid w:val="003F62EC"/>
    <w:rsid w:val="003F6CF6"/>
    <w:rsid w:val="003F7285"/>
    <w:rsid w:val="0040015B"/>
    <w:rsid w:val="00400821"/>
    <w:rsid w:val="0040125A"/>
    <w:rsid w:val="0040139B"/>
    <w:rsid w:val="004022EC"/>
    <w:rsid w:val="00402FEC"/>
    <w:rsid w:val="00403A3D"/>
    <w:rsid w:val="004041A4"/>
    <w:rsid w:val="0040512E"/>
    <w:rsid w:val="004059DD"/>
    <w:rsid w:val="00405A52"/>
    <w:rsid w:val="0040623E"/>
    <w:rsid w:val="004062A4"/>
    <w:rsid w:val="00407443"/>
    <w:rsid w:val="004108B2"/>
    <w:rsid w:val="00411D9F"/>
    <w:rsid w:val="00411F1A"/>
    <w:rsid w:val="004133EF"/>
    <w:rsid w:val="00414FB4"/>
    <w:rsid w:val="00415818"/>
    <w:rsid w:val="00417217"/>
    <w:rsid w:val="004172B3"/>
    <w:rsid w:val="00417761"/>
    <w:rsid w:val="00417DAD"/>
    <w:rsid w:val="004207FE"/>
    <w:rsid w:val="004208BB"/>
    <w:rsid w:val="0042099D"/>
    <w:rsid w:val="00420A7C"/>
    <w:rsid w:val="00421593"/>
    <w:rsid w:val="00421855"/>
    <w:rsid w:val="00421C16"/>
    <w:rsid w:val="004224A3"/>
    <w:rsid w:val="004226E3"/>
    <w:rsid w:val="004237F6"/>
    <w:rsid w:val="0042386B"/>
    <w:rsid w:val="004238CC"/>
    <w:rsid w:val="00423FD0"/>
    <w:rsid w:val="00424DEE"/>
    <w:rsid w:val="00424F53"/>
    <w:rsid w:val="0042630F"/>
    <w:rsid w:val="004265FA"/>
    <w:rsid w:val="00426705"/>
    <w:rsid w:val="0042685B"/>
    <w:rsid w:val="00426F75"/>
    <w:rsid w:val="0043059C"/>
    <w:rsid w:val="004307EA"/>
    <w:rsid w:val="00431C30"/>
    <w:rsid w:val="00433086"/>
    <w:rsid w:val="00433C38"/>
    <w:rsid w:val="00433DD9"/>
    <w:rsid w:val="0043474B"/>
    <w:rsid w:val="00434B12"/>
    <w:rsid w:val="00434B4F"/>
    <w:rsid w:val="00434E40"/>
    <w:rsid w:val="00434EE9"/>
    <w:rsid w:val="00435507"/>
    <w:rsid w:val="00435E87"/>
    <w:rsid w:val="0043618A"/>
    <w:rsid w:val="00436EFC"/>
    <w:rsid w:val="00437E5F"/>
    <w:rsid w:val="00437F82"/>
    <w:rsid w:val="0044001D"/>
    <w:rsid w:val="00441109"/>
    <w:rsid w:val="004413D8"/>
    <w:rsid w:val="004417A3"/>
    <w:rsid w:val="00442548"/>
    <w:rsid w:val="004435DB"/>
    <w:rsid w:val="00444D6F"/>
    <w:rsid w:val="004451D3"/>
    <w:rsid w:val="00445B42"/>
    <w:rsid w:val="00445F9E"/>
    <w:rsid w:val="0044748A"/>
    <w:rsid w:val="004475D7"/>
    <w:rsid w:val="0045020B"/>
    <w:rsid w:val="0045151D"/>
    <w:rsid w:val="00451B7B"/>
    <w:rsid w:val="00452BC6"/>
    <w:rsid w:val="00452E74"/>
    <w:rsid w:val="0045351B"/>
    <w:rsid w:val="00453540"/>
    <w:rsid w:val="00453C2D"/>
    <w:rsid w:val="004547EB"/>
    <w:rsid w:val="004551A0"/>
    <w:rsid w:val="0045556D"/>
    <w:rsid w:val="00455EAC"/>
    <w:rsid w:val="0045680A"/>
    <w:rsid w:val="00456DEC"/>
    <w:rsid w:val="004574DD"/>
    <w:rsid w:val="004575AC"/>
    <w:rsid w:val="00460134"/>
    <w:rsid w:val="00460C3A"/>
    <w:rsid w:val="0046167E"/>
    <w:rsid w:val="00463EDE"/>
    <w:rsid w:val="004644D6"/>
    <w:rsid w:val="004644F9"/>
    <w:rsid w:val="00464CB0"/>
    <w:rsid w:val="00465DC5"/>
    <w:rsid w:val="0046705F"/>
    <w:rsid w:val="004673AC"/>
    <w:rsid w:val="00467B55"/>
    <w:rsid w:val="00470471"/>
    <w:rsid w:val="00470A3F"/>
    <w:rsid w:val="00472827"/>
    <w:rsid w:val="0047399E"/>
    <w:rsid w:val="00474CE0"/>
    <w:rsid w:val="00475AFE"/>
    <w:rsid w:val="00475F95"/>
    <w:rsid w:val="004762F4"/>
    <w:rsid w:val="00476351"/>
    <w:rsid w:val="0047657F"/>
    <w:rsid w:val="00481E67"/>
    <w:rsid w:val="004864EF"/>
    <w:rsid w:val="0048661A"/>
    <w:rsid w:val="00486A36"/>
    <w:rsid w:val="004903AC"/>
    <w:rsid w:val="00490559"/>
    <w:rsid w:val="00490F4A"/>
    <w:rsid w:val="004921F3"/>
    <w:rsid w:val="004927F4"/>
    <w:rsid w:val="00492D0C"/>
    <w:rsid w:val="00492FD5"/>
    <w:rsid w:val="00493C2A"/>
    <w:rsid w:val="00493FE3"/>
    <w:rsid w:val="00494000"/>
    <w:rsid w:val="0049464D"/>
    <w:rsid w:val="0049473F"/>
    <w:rsid w:val="0049497A"/>
    <w:rsid w:val="0049600C"/>
    <w:rsid w:val="0049623C"/>
    <w:rsid w:val="004967C2"/>
    <w:rsid w:val="004969D2"/>
    <w:rsid w:val="00496B05"/>
    <w:rsid w:val="00496E23"/>
    <w:rsid w:val="004971BB"/>
    <w:rsid w:val="004973BA"/>
    <w:rsid w:val="00497D3F"/>
    <w:rsid w:val="00497FD8"/>
    <w:rsid w:val="004A0065"/>
    <w:rsid w:val="004A0695"/>
    <w:rsid w:val="004A087C"/>
    <w:rsid w:val="004A0C85"/>
    <w:rsid w:val="004A0E34"/>
    <w:rsid w:val="004A1382"/>
    <w:rsid w:val="004A17CC"/>
    <w:rsid w:val="004A1C62"/>
    <w:rsid w:val="004A20EB"/>
    <w:rsid w:val="004A264F"/>
    <w:rsid w:val="004A2829"/>
    <w:rsid w:val="004A35CF"/>
    <w:rsid w:val="004A3868"/>
    <w:rsid w:val="004A4F1C"/>
    <w:rsid w:val="004A5CEC"/>
    <w:rsid w:val="004A6FED"/>
    <w:rsid w:val="004A78D8"/>
    <w:rsid w:val="004B03B7"/>
    <w:rsid w:val="004B114D"/>
    <w:rsid w:val="004B158A"/>
    <w:rsid w:val="004B2A5A"/>
    <w:rsid w:val="004B2BD7"/>
    <w:rsid w:val="004B2F2E"/>
    <w:rsid w:val="004B35E3"/>
    <w:rsid w:val="004B41B1"/>
    <w:rsid w:val="004B481F"/>
    <w:rsid w:val="004B527C"/>
    <w:rsid w:val="004B5507"/>
    <w:rsid w:val="004B565C"/>
    <w:rsid w:val="004B5C6B"/>
    <w:rsid w:val="004B67C2"/>
    <w:rsid w:val="004B6848"/>
    <w:rsid w:val="004B7A6F"/>
    <w:rsid w:val="004C0161"/>
    <w:rsid w:val="004C0FA8"/>
    <w:rsid w:val="004C10EE"/>
    <w:rsid w:val="004C1305"/>
    <w:rsid w:val="004C1507"/>
    <w:rsid w:val="004C1863"/>
    <w:rsid w:val="004C1CCA"/>
    <w:rsid w:val="004C1F4C"/>
    <w:rsid w:val="004C1F79"/>
    <w:rsid w:val="004C1F7C"/>
    <w:rsid w:val="004C3238"/>
    <w:rsid w:val="004C36D6"/>
    <w:rsid w:val="004C3C6C"/>
    <w:rsid w:val="004C422B"/>
    <w:rsid w:val="004C480F"/>
    <w:rsid w:val="004C4F2B"/>
    <w:rsid w:val="004C6358"/>
    <w:rsid w:val="004C6680"/>
    <w:rsid w:val="004C6D21"/>
    <w:rsid w:val="004D09F2"/>
    <w:rsid w:val="004D16A3"/>
    <w:rsid w:val="004D2521"/>
    <w:rsid w:val="004D517D"/>
    <w:rsid w:val="004D5A50"/>
    <w:rsid w:val="004D5D57"/>
    <w:rsid w:val="004D6689"/>
    <w:rsid w:val="004D6E6F"/>
    <w:rsid w:val="004D7293"/>
    <w:rsid w:val="004D7B82"/>
    <w:rsid w:val="004E017B"/>
    <w:rsid w:val="004E10F3"/>
    <w:rsid w:val="004E2098"/>
    <w:rsid w:val="004E214B"/>
    <w:rsid w:val="004E3598"/>
    <w:rsid w:val="004E37E5"/>
    <w:rsid w:val="004E4072"/>
    <w:rsid w:val="004E4242"/>
    <w:rsid w:val="004E4380"/>
    <w:rsid w:val="004E4941"/>
    <w:rsid w:val="004E61EC"/>
    <w:rsid w:val="004E631E"/>
    <w:rsid w:val="004E7E81"/>
    <w:rsid w:val="004F1047"/>
    <w:rsid w:val="004F1081"/>
    <w:rsid w:val="004F16B6"/>
    <w:rsid w:val="004F22B0"/>
    <w:rsid w:val="004F2962"/>
    <w:rsid w:val="004F29FB"/>
    <w:rsid w:val="004F362B"/>
    <w:rsid w:val="004F3813"/>
    <w:rsid w:val="004F467E"/>
    <w:rsid w:val="004F4AD9"/>
    <w:rsid w:val="004F4D44"/>
    <w:rsid w:val="004F4E1A"/>
    <w:rsid w:val="004F4F66"/>
    <w:rsid w:val="004F50A1"/>
    <w:rsid w:val="004F528F"/>
    <w:rsid w:val="004F587B"/>
    <w:rsid w:val="004F6E6C"/>
    <w:rsid w:val="004F770A"/>
    <w:rsid w:val="004F7A6A"/>
    <w:rsid w:val="004F7B4C"/>
    <w:rsid w:val="00500CD5"/>
    <w:rsid w:val="005013DA"/>
    <w:rsid w:val="00501A76"/>
    <w:rsid w:val="00501E15"/>
    <w:rsid w:val="00502E46"/>
    <w:rsid w:val="00502F53"/>
    <w:rsid w:val="00504B69"/>
    <w:rsid w:val="00504E6F"/>
    <w:rsid w:val="00505665"/>
    <w:rsid w:val="00505709"/>
    <w:rsid w:val="005064A8"/>
    <w:rsid w:val="00506E3F"/>
    <w:rsid w:val="00507682"/>
    <w:rsid w:val="005076DA"/>
    <w:rsid w:val="005103F3"/>
    <w:rsid w:val="00511216"/>
    <w:rsid w:val="00512003"/>
    <w:rsid w:val="005135B6"/>
    <w:rsid w:val="00514969"/>
    <w:rsid w:val="005154AC"/>
    <w:rsid w:val="00515656"/>
    <w:rsid w:val="00516724"/>
    <w:rsid w:val="00516C0A"/>
    <w:rsid w:val="00516E47"/>
    <w:rsid w:val="0051782B"/>
    <w:rsid w:val="00517959"/>
    <w:rsid w:val="00517DFB"/>
    <w:rsid w:val="005217C5"/>
    <w:rsid w:val="00521A7A"/>
    <w:rsid w:val="00521CE4"/>
    <w:rsid w:val="00521F14"/>
    <w:rsid w:val="00522597"/>
    <w:rsid w:val="00522A14"/>
    <w:rsid w:val="00523F73"/>
    <w:rsid w:val="0052405D"/>
    <w:rsid w:val="005251BB"/>
    <w:rsid w:val="005257F8"/>
    <w:rsid w:val="00525DA6"/>
    <w:rsid w:val="0052673C"/>
    <w:rsid w:val="00526A39"/>
    <w:rsid w:val="00526D33"/>
    <w:rsid w:val="00527AFF"/>
    <w:rsid w:val="00532178"/>
    <w:rsid w:val="00532B2F"/>
    <w:rsid w:val="00532E28"/>
    <w:rsid w:val="0053396D"/>
    <w:rsid w:val="00533B1D"/>
    <w:rsid w:val="00533B37"/>
    <w:rsid w:val="00534665"/>
    <w:rsid w:val="00535A59"/>
    <w:rsid w:val="00536528"/>
    <w:rsid w:val="0053683B"/>
    <w:rsid w:val="00536D87"/>
    <w:rsid w:val="0053730B"/>
    <w:rsid w:val="00537935"/>
    <w:rsid w:val="00540353"/>
    <w:rsid w:val="00540557"/>
    <w:rsid w:val="00540558"/>
    <w:rsid w:val="0054080F"/>
    <w:rsid w:val="00540E65"/>
    <w:rsid w:val="005410C9"/>
    <w:rsid w:val="0054165F"/>
    <w:rsid w:val="00542BD9"/>
    <w:rsid w:val="00542FE6"/>
    <w:rsid w:val="00544002"/>
    <w:rsid w:val="0054444C"/>
    <w:rsid w:val="0054496C"/>
    <w:rsid w:val="005457DC"/>
    <w:rsid w:val="005461D6"/>
    <w:rsid w:val="00546376"/>
    <w:rsid w:val="00546DAD"/>
    <w:rsid w:val="0054781E"/>
    <w:rsid w:val="00550C3C"/>
    <w:rsid w:val="00551502"/>
    <w:rsid w:val="0055170D"/>
    <w:rsid w:val="00551CA1"/>
    <w:rsid w:val="00551FC9"/>
    <w:rsid w:val="00552481"/>
    <w:rsid w:val="00553B30"/>
    <w:rsid w:val="0055491B"/>
    <w:rsid w:val="00554C1E"/>
    <w:rsid w:val="00554ECF"/>
    <w:rsid w:val="00556B8A"/>
    <w:rsid w:val="00556CC7"/>
    <w:rsid w:val="00556D28"/>
    <w:rsid w:val="005575F0"/>
    <w:rsid w:val="005601DB"/>
    <w:rsid w:val="00560DF9"/>
    <w:rsid w:val="005618AC"/>
    <w:rsid w:val="00561ABB"/>
    <w:rsid w:val="00561CD6"/>
    <w:rsid w:val="00562D65"/>
    <w:rsid w:val="005632D2"/>
    <w:rsid w:val="00563301"/>
    <w:rsid w:val="00563A65"/>
    <w:rsid w:val="00563B70"/>
    <w:rsid w:val="00563C4E"/>
    <w:rsid w:val="005646EB"/>
    <w:rsid w:val="0056568C"/>
    <w:rsid w:val="00565991"/>
    <w:rsid w:val="00566556"/>
    <w:rsid w:val="00567140"/>
    <w:rsid w:val="00567D88"/>
    <w:rsid w:val="00570746"/>
    <w:rsid w:val="00570C2A"/>
    <w:rsid w:val="00571325"/>
    <w:rsid w:val="00572D12"/>
    <w:rsid w:val="00573441"/>
    <w:rsid w:val="005745C1"/>
    <w:rsid w:val="0057483E"/>
    <w:rsid w:val="005750BC"/>
    <w:rsid w:val="005758BC"/>
    <w:rsid w:val="0057608B"/>
    <w:rsid w:val="0057699A"/>
    <w:rsid w:val="00576F34"/>
    <w:rsid w:val="005777F8"/>
    <w:rsid w:val="00577CEC"/>
    <w:rsid w:val="00580859"/>
    <w:rsid w:val="00580A95"/>
    <w:rsid w:val="00580C5B"/>
    <w:rsid w:val="00582539"/>
    <w:rsid w:val="00582A81"/>
    <w:rsid w:val="00582AE5"/>
    <w:rsid w:val="00582B47"/>
    <w:rsid w:val="00584E7C"/>
    <w:rsid w:val="00585506"/>
    <w:rsid w:val="0058597E"/>
    <w:rsid w:val="0058658B"/>
    <w:rsid w:val="00586AEA"/>
    <w:rsid w:val="00586B15"/>
    <w:rsid w:val="005903D4"/>
    <w:rsid w:val="0059080A"/>
    <w:rsid w:val="00591E92"/>
    <w:rsid w:val="00591F27"/>
    <w:rsid w:val="005920F1"/>
    <w:rsid w:val="005924FD"/>
    <w:rsid w:val="00592D2E"/>
    <w:rsid w:val="0059349C"/>
    <w:rsid w:val="00593CF1"/>
    <w:rsid w:val="00594DC1"/>
    <w:rsid w:val="00595766"/>
    <w:rsid w:val="005958D3"/>
    <w:rsid w:val="005968BB"/>
    <w:rsid w:val="00596FF7"/>
    <w:rsid w:val="005970DD"/>
    <w:rsid w:val="0059760D"/>
    <w:rsid w:val="005979A8"/>
    <w:rsid w:val="00597C61"/>
    <w:rsid w:val="005A1354"/>
    <w:rsid w:val="005A1E63"/>
    <w:rsid w:val="005A2301"/>
    <w:rsid w:val="005A27B4"/>
    <w:rsid w:val="005A39C5"/>
    <w:rsid w:val="005A49E4"/>
    <w:rsid w:val="005A4E81"/>
    <w:rsid w:val="005A5E6F"/>
    <w:rsid w:val="005A5FAC"/>
    <w:rsid w:val="005A6782"/>
    <w:rsid w:val="005A6D98"/>
    <w:rsid w:val="005A6E74"/>
    <w:rsid w:val="005A71C5"/>
    <w:rsid w:val="005A7649"/>
    <w:rsid w:val="005A7FE5"/>
    <w:rsid w:val="005B0125"/>
    <w:rsid w:val="005B04E1"/>
    <w:rsid w:val="005B140F"/>
    <w:rsid w:val="005B17A0"/>
    <w:rsid w:val="005B2965"/>
    <w:rsid w:val="005B2ECB"/>
    <w:rsid w:val="005B3CB9"/>
    <w:rsid w:val="005B3D4E"/>
    <w:rsid w:val="005B5A6E"/>
    <w:rsid w:val="005B60AE"/>
    <w:rsid w:val="005B66AC"/>
    <w:rsid w:val="005B6FB9"/>
    <w:rsid w:val="005B7C8B"/>
    <w:rsid w:val="005B7F60"/>
    <w:rsid w:val="005C0248"/>
    <w:rsid w:val="005C0929"/>
    <w:rsid w:val="005C188D"/>
    <w:rsid w:val="005C20B7"/>
    <w:rsid w:val="005C2538"/>
    <w:rsid w:val="005C373C"/>
    <w:rsid w:val="005C3AB9"/>
    <w:rsid w:val="005C3C50"/>
    <w:rsid w:val="005C4421"/>
    <w:rsid w:val="005C4431"/>
    <w:rsid w:val="005C4EE5"/>
    <w:rsid w:val="005C6056"/>
    <w:rsid w:val="005C7A48"/>
    <w:rsid w:val="005D0843"/>
    <w:rsid w:val="005D0AD8"/>
    <w:rsid w:val="005D0ADF"/>
    <w:rsid w:val="005D0ED7"/>
    <w:rsid w:val="005D2181"/>
    <w:rsid w:val="005D254D"/>
    <w:rsid w:val="005D291D"/>
    <w:rsid w:val="005D38B6"/>
    <w:rsid w:val="005D3DE4"/>
    <w:rsid w:val="005D5816"/>
    <w:rsid w:val="005E09BB"/>
    <w:rsid w:val="005E0B85"/>
    <w:rsid w:val="005E112E"/>
    <w:rsid w:val="005E1700"/>
    <w:rsid w:val="005E19FB"/>
    <w:rsid w:val="005E2130"/>
    <w:rsid w:val="005E3078"/>
    <w:rsid w:val="005E3A1C"/>
    <w:rsid w:val="005E432B"/>
    <w:rsid w:val="005E5197"/>
    <w:rsid w:val="005E5B91"/>
    <w:rsid w:val="005E6174"/>
    <w:rsid w:val="005E6DC9"/>
    <w:rsid w:val="005E6DE6"/>
    <w:rsid w:val="005E783F"/>
    <w:rsid w:val="005F0735"/>
    <w:rsid w:val="005F1645"/>
    <w:rsid w:val="005F2527"/>
    <w:rsid w:val="005F34C1"/>
    <w:rsid w:val="005F362E"/>
    <w:rsid w:val="005F3707"/>
    <w:rsid w:val="005F41D2"/>
    <w:rsid w:val="005F49FB"/>
    <w:rsid w:val="005F4AF3"/>
    <w:rsid w:val="005F521B"/>
    <w:rsid w:val="005F58EF"/>
    <w:rsid w:val="005F6058"/>
    <w:rsid w:val="005F6072"/>
    <w:rsid w:val="005F62C5"/>
    <w:rsid w:val="005F667E"/>
    <w:rsid w:val="005F6D1B"/>
    <w:rsid w:val="005F702F"/>
    <w:rsid w:val="005F76F9"/>
    <w:rsid w:val="005F779C"/>
    <w:rsid w:val="006004FE"/>
    <w:rsid w:val="0060086F"/>
    <w:rsid w:val="00600A10"/>
    <w:rsid w:val="00601D1A"/>
    <w:rsid w:val="00603157"/>
    <w:rsid w:val="006059A9"/>
    <w:rsid w:val="00605E4E"/>
    <w:rsid w:val="00605F31"/>
    <w:rsid w:val="00605F77"/>
    <w:rsid w:val="00606672"/>
    <w:rsid w:val="00606AD8"/>
    <w:rsid w:val="00607561"/>
    <w:rsid w:val="00610158"/>
    <w:rsid w:val="0061230F"/>
    <w:rsid w:val="006129FD"/>
    <w:rsid w:val="00612B8E"/>
    <w:rsid w:val="0061350A"/>
    <w:rsid w:val="00615361"/>
    <w:rsid w:val="006163D2"/>
    <w:rsid w:val="00617137"/>
    <w:rsid w:val="00617589"/>
    <w:rsid w:val="00617D03"/>
    <w:rsid w:val="00620B48"/>
    <w:rsid w:val="00620B4F"/>
    <w:rsid w:val="00620DCC"/>
    <w:rsid w:val="00620E8D"/>
    <w:rsid w:val="00621485"/>
    <w:rsid w:val="00621742"/>
    <w:rsid w:val="0062285E"/>
    <w:rsid w:val="00623633"/>
    <w:rsid w:val="006237AA"/>
    <w:rsid w:val="00624933"/>
    <w:rsid w:val="00625060"/>
    <w:rsid w:val="006257BD"/>
    <w:rsid w:val="00625C4D"/>
    <w:rsid w:val="0062698A"/>
    <w:rsid w:val="00626FE6"/>
    <w:rsid w:val="00627933"/>
    <w:rsid w:val="00631474"/>
    <w:rsid w:val="0063191F"/>
    <w:rsid w:val="00632A20"/>
    <w:rsid w:val="006335E0"/>
    <w:rsid w:val="00633843"/>
    <w:rsid w:val="00634476"/>
    <w:rsid w:val="00634483"/>
    <w:rsid w:val="006351FB"/>
    <w:rsid w:val="00635F82"/>
    <w:rsid w:val="00637542"/>
    <w:rsid w:val="00637996"/>
    <w:rsid w:val="006400B6"/>
    <w:rsid w:val="006405FD"/>
    <w:rsid w:val="006410B4"/>
    <w:rsid w:val="00642201"/>
    <w:rsid w:val="006429C7"/>
    <w:rsid w:val="00643597"/>
    <w:rsid w:val="00643B9D"/>
    <w:rsid w:val="00643E95"/>
    <w:rsid w:val="00643EF0"/>
    <w:rsid w:val="00644229"/>
    <w:rsid w:val="0064470B"/>
    <w:rsid w:val="00644BC7"/>
    <w:rsid w:val="006462CA"/>
    <w:rsid w:val="00646D9C"/>
    <w:rsid w:val="0064737D"/>
    <w:rsid w:val="00650755"/>
    <w:rsid w:val="00650A38"/>
    <w:rsid w:val="00651946"/>
    <w:rsid w:val="006524BC"/>
    <w:rsid w:val="00653109"/>
    <w:rsid w:val="00653601"/>
    <w:rsid w:val="006540A0"/>
    <w:rsid w:val="0065494E"/>
    <w:rsid w:val="00654B38"/>
    <w:rsid w:val="00654B9B"/>
    <w:rsid w:val="00654C0B"/>
    <w:rsid w:val="00654DBD"/>
    <w:rsid w:val="00655C3D"/>
    <w:rsid w:val="0065673D"/>
    <w:rsid w:val="006578BF"/>
    <w:rsid w:val="00657BCE"/>
    <w:rsid w:val="00660AE3"/>
    <w:rsid w:val="00660DAB"/>
    <w:rsid w:val="00662084"/>
    <w:rsid w:val="0066242B"/>
    <w:rsid w:val="00662BE7"/>
    <w:rsid w:val="00663A04"/>
    <w:rsid w:val="00663A9F"/>
    <w:rsid w:val="0066525D"/>
    <w:rsid w:val="006654F9"/>
    <w:rsid w:val="00665DB3"/>
    <w:rsid w:val="00666D0A"/>
    <w:rsid w:val="00667119"/>
    <w:rsid w:val="00667F87"/>
    <w:rsid w:val="006704AD"/>
    <w:rsid w:val="0067121C"/>
    <w:rsid w:val="00671280"/>
    <w:rsid w:val="00671418"/>
    <w:rsid w:val="0067287B"/>
    <w:rsid w:val="006731C1"/>
    <w:rsid w:val="0067325A"/>
    <w:rsid w:val="00674670"/>
    <w:rsid w:val="00674A1D"/>
    <w:rsid w:val="00674BD3"/>
    <w:rsid w:val="00674D40"/>
    <w:rsid w:val="00675B8E"/>
    <w:rsid w:val="006819FE"/>
    <w:rsid w:val="006826D3"/>
    <w:rsid w:val="006826ED"/>
    <w:rsid w:val="00682CF3"/>
    <w:rsid w:val="00683878"/>
    <w:rsid w:val="00683946"/>
    <w:rsid w:val="00683F3C"/>
    <w:rsid w:val="00684077"/>
    <w:rsid w:val="00684900"/>
    <w:rsid w:val="00684EC6"/>
    <w:rsid w:val="00685941"/>
    <w:rsid w:val="00685B63"/>
    <w:rsid w:val="00686440"/>
    <w:rsid w:val="00686968"/>
    <w:rsid w:val="00686EDF"/>
    <w:rsid w:val="00686FD4"/>
    <w:rsid w:val="0069037D"/>
    <w:rsid w:val="00690FC2"/>
    <w:rsid w:val="00691253"/>
    <w:rsid w:val="006912E7"/>
    <w:rsid w:val="00692B73"/>
    <w:rsid w:val="00693F6D"/>
    <w:rsid w:val="006954BF"/>
    <w:rsid w:val="00695B38"/>
    <w:rsid w:val="006969B1"/>
    <w:rsid w:val="00696B5C"/>
    <w:rsid w:val="00696D82"/>
    <w:rsid w:val="00697480"/>
    <w:rsid w:val="00697A96"/>
    <w:rsid w:val="006A035B"/>
    <w:rsid w:val="006A0D21"/>
    <w:rsid w:val="006A1329"/>
    <w:rsid w:val="006A141C"/>
    <w:rsid w:val="006A1FC2"/>
    <w:rsid w:val="006A300F"/>
    <w:rsid w:val="006A499D"/>
    <w:rsid w:val="006A596C"/>
    <w:rsid w:val="006A5EB4"/>
    <w:rsid w:val="006A5F2C"/>
    <w:rsid w:val="006A6A9E"/>
    <w:rsid w:val="006B014A"/>
    <w:rsid w:val="006B135A"/>
    <w:rsid w:val="006B16C4"/>
    <w:rsid w:val="006B1EA9"/>
    <w:rsid w:val="006B202E"/>
    <w:rsid w:val="006B283D"/>
    <w:rsid w:val="006B2A1E"/>
    <w:rsid w:val="006B3106"/>
    <w:rsid w:val="006B32E8"/>
    <w:rsid w:val="006B4657"/>
    <w:rsid w:val="006B4A9C"/>
    <w:rsid w:val="006B5635"/>
    <w:rsid w:val="006B70B2"/>
    <w:rsid w:val="006B79E2"/>
    <w:rsid w:val="006C06F7"/>
    <w:rsid w:val="006C0FCF"/>
    <w:rsid w:val="006C11B2"/>
    <w:rsid w:val="006C13B3"/>
    <w:rsid w:val="006C142D"/>
    <w:rsid w:val="006C1A91"/>
    <w:rsid w:val="006C1CAE"/>
    <w:rsid w:val="006C2F3F"/>
    <w:rsid w:val="006C3332"/>
    <w:rsid w:val="006C339E"/>
    <w:rsid w:val="006C36AC"/>
    <w:rsid w:val="006C3819"/>
    <w:rsid w:val="006C3936"/>
    <w:rsid w:val="006C3E5C"/>
    <w:rsid w:val="006C46B7"/>
    <w:rsid w:val="006C5122"/>
    <w:rsid w:val="006C5234"/>
    <w:rsid w:val="006C5448"/>
    <w:rsid w:val="006C5AAF"/>
    <w:rsid w:val="006C5BB2"/>
    <w:rsid w:val="006C5C5E"/>
    <w:rsid w:val="006C6438"/>
    <w:rsid w:val="006C753C"/>
    <w:rsid w:val="006C7C3A"/>
    <w:rsid w:val="006D0552"/>
    <w:rsid w:val="006D1CAF"/>
    <w:rsid w:val="006D24BF"/>
    <w:rsid w:val="006D2896"/>
    <w:rsid w:val="006D2B8B"/>
    <w:rsid w:val="006D3A7C"/>
    <w:rsid w:val="006D407C"/>
    <w:rsid w:val="006D4424"/>
    <w:rsid w:val="006D481B"/>
    <w:rsid w:val="006D6A63"/>
    <w:rsid w:val="006D6C1D"/>
    <w:rsid w:val="006D7192"/>
    <w:rsid w:val="006D7DC6"/>
    <w:rsid w:val="006E00B2"/>
    <w:rsid w:val="006E0272"/>
    <w:rsid w:val="006E07C4"/>
    <w:rsid w:val="006E0F38"/>
    <w:rsid w:val="006E196D"/>
    <w:rsid w:val="006E2140"/>
    <w:rsid w:val="006E2207"/>
    <w:rsid w:val="006E240C"/>
    <w:rsid w:val="006E27AE"/>
    <w:rsid w:val="006E2842"/>
    <w:rsid w:val="006E2C73"/>
    <w:rsid w:val="006E2D57"/>
    <w:rsid w:val="006E2E12"/>
    <w:rsid w:val="006E3C19"/>
    <w:rsid w:val="006E3DAC"/>
    <w:rsid w:val="006E40C7"/>
    <w:rsid w:val="006E468F"/>
    <w:rsid w:val="006E4AD3"/>
    <w:rsid w:val="006E54EE"/>
    <w:rsid w:val="006E5771"/>
    <w:rsid w:val="006E6ED0"/>
    <w:rsid w:val="006E7188"/>
    <w:rsid w:val="006E78AC"/>
    <w:rsid w:val="006E7DFD"/>
    <w:rsid w:val="006F0F76"/>
    <w:rsid w:val="006F11C2"/>
    <w:rsid w:val="006F36B2"/>
    <w:rsid w:val="006F3BC7"/>
    <w:rsid w:val="006F4BF4"/>
    <w:rsid w:val="006F4C8F"/>
    <w:rsid w:val="006F5A39"/>
    <w:rsid w:val="006F6750"/>
    <w:rsid w:val="006F73BE"/>
    <w:rsid w:val="0070021C"/>
    <w:rsid w:val="00701205"/>
    <w:rsid w:val="0070127F"/>
    <w:rsid w:val="0070143B"/>
    <w:rsid w:val="00702060"/>
    <w:rsid w:val="00702320"/>
    <w:rsid w:val="00702558"/>
    <w:rsid w:val="00702BE3"/>
    <w:rsid w:val="00703D18"/>
    <w:rsid w:val="007066C1"/>
    <w:rsid w:val="00706B07"/>
    <w:rsid w:val="007074BE"/>
    <w:rsid w:val="00710750"/>
    <w:rsid w:val="00710E06"/>
    <w:rsid w:val="00711A4C"/>
    <w:rsid w:val="00711AC7"/>
    <w:rsid w:val="00711B50"/>
    <w:rsid w:val="00711B5D"/>
    <w:rsid w:val="007128BC"/>
    <w:rsid w:val="00712D9B"/>
    <w:rsid w:val="00713263"/>
    <w:rsid w:val="00713843"/>
    <w:rsid w:val="00714417"/>
    <w:rsid w:val="00714713"/>
    <w:rsid w:val="0071540B"/>
    <w:rsid w:val="00715DEB"/>
    <w:rsid w:val="0071642E"/>
    <w:rsid w:val="00716548"/>
    <w:rsid w:val="00717345"/>
    <w:rsid w:val="007173D1"/>
    <w:rsid w:val="0072011A"/>
    <w:rsid w:val="00720E64"/>
    <w:rsid w:val="007218EA"/>
    <w:rsid w:val="00723602"/>
    <w:rsid w:val="00723D38"/>
    <w:rsid w:val="00724100"/>
    <w:rsid w:val="0072436B"/>
    <w:rsid w:val="00724EA8"/>
    <w:rsid w:val="007252F3"/>
    <w:rsid w:val="00725718"/>
    <w:rsid w:val="0072673C"/>
    <w:rsid w:val="00727104"/>
    <w:rsid w:val="0072756F"/>
    <w:rsid w:val="00727B3D"/>
    <w:rsid w:val="00727F05"/>
    <w:rsid w:val="00730BC4"/>
    <w:rsid w:val="007312F1"/>
    <w:rsid w:val="00731AB8"/>
    <w:rsid w:val="00732040"/>
    <w:rsid w:val="007327C1"/>
    <w:rsid w:val="007334C4"/>
    <w:rsid w:val="00734468"/>
    <w:rsid w:val="00734F75"/>
    <w:rsid w:val="007403A2"/>
    <w:rsid w:val="00740536"/>
    <w:rsid w:val="00741208"/>
    <w:rsid w:val="0074300B"/>
    <w:rsid w:val="0074310F"/>
    <w:rsid w:val="0074385C"/>
    <w:rsid w:val="00745994"/>
    <w:rsid w:val="00745F22"/>
    <w:rsid w:val="007472D0"/>
    <w:rsid w:val="0074736D"/>
    <w:rsid w:val="007477B2"/>
    <w:rsid w:val="00747E11"/>
    <w:rsid w:val="00750E4F"/>
    <w:rsid w:val="007529C6"/>
    <w:rsid w:val="00752FA1"/>
    <w:rsid w:val="007534FD"/>
    <w:rsid w:val="00754BEC"/>
    <w:rsid w:val="00754EF5"/>
    <w:rsid w:val="00754F4B"/>
    <w:rsid w:val="0075641F"/>
    <w:rsid w:val="00756B12"/>
    <w:rsid w:val="0075746A"/>
    <w:rsid w:val="007574D1"/>
    <w:rsid w:val="0076039C"/>
    <w:rsid w:val="00760D76"/>
    <w:rsid w:val="007619F9"/>
    <w:rsid w:val="007625E7"/>
    <w:rsid w:val="0076299A"/>
    <w:rsid w:val="00763432"/>
    <w:rsid w:val="00763E02"/>
    <w:rsid w:val="00764E5B"/>
    <w:rsid w:val="00765A4E"/>
    <w:rsid w:val="00767954"/>
    <w:rsid w:val="00770BC3"/>
    <w:rsid w:val="00770FFE"/>
    <w:rsid w:val="00772535"/>
    <w:rsid w:val="00772CFC"/>
    <w:rsid w:val="00773CDD"/>
    <w:rsid w:val="007756F0"/>
    <w:rsid w:val="0077677B"/>
    <w:rsid w:val="00776814"/>
    <w:rsid w:val="007769A1"/>
    <w:rsid w:val="0077797C"/>
    <w:rsid w:val="00780940"/>
    <w:rsid w:val="00781532"/>
    <w:rsid w:val="0078188F"/>
    <w:rsid w:val="00782CF0"/>
    <w:rsid w:val="00783311"/>
    <w:rsid w:val="007846BC"/>
    <w:rsid w:val="007848E0"/>
    <w:rsid w:val="00784E02"/>
    <w:rsid w:val="00785733"/>
    <w:rsid w:val="0078579D"/>
    <w:rsid w:val="00786A13"/>
    <w:rsid w:val="00786D70"/>
    <w:rsid w:val="00790042"/>
    <w:rsid w:val="007913C1"/>
    <w:rsid w:val="00791750"/>
    <w:rsid w:val="00792593"/>
    <w:rsid w:val="007927CD"/>
    <w:rsid w:val="00792E3C"/>
    <w:rsid w:val="00792E89"/>
    <w:rsid w:val="00793C0A"/>
    <w:rsid w:val="00793F61"/>
    <w:rsid w:val="00793FCE"/>
    <w:rsid w:val="0079421D"/>
    <w:rsid w:val="00794C71"/>
    <w:rsid w:val="00795B5C"/>
    <w:rsid w:val="00796792"/>
    <w:rsid w:val="007967E9"/>
    <w:rsid w:val="007970B9"/>
    <w:rsid w:val="00797466"/>
    <w:rsid w:val="007A142F"/>
    <w:rsid w:val="007A1437"/>
    <w:rsid w:val="007A1E3B"/>
    <w:rsid w:val="007A28FB"/>
    <w:rsid w:val="007A2F63"/>
    <w:rsid w:val="007A3201"/>
    <w:rsid w:val="007A3C39"/>
    <w:rsid w:val="007A423D"/>
    <w:rsid w:val="007A4EB6"/>
    <w:rsid w:val="007A510C"/>
    <w:rsid w:val="007A516F"/>
    <w:rsid w:val="007A5376"/>
    <w:rsid w:val="007A5717"/>
    <w:rsid w:val="007A7C02"/>
    <w:rsid w:val="007B03C9"/>
    <w:rsid w:val="007B0DF8"/>
    <w:rsid w:val="007B0F7C"/>
    <w:rsid w:val="007B1072"/>
    <w:rsid w:val="007B1375"/>
    <w:rsid w:val="007B16EA"/>
    <w:rsid w:val="007B1C83"/>
    <w:rsid w:val="007B1D70"/>
    <w:rsid w:val="007B2951"/>
    <w:rsid w:val="007B2D71"/>
    <w:rsid w:val="007B33B7"/>
    <w:rsid w:val="007B3E3E"/>
    <w:rsid w:val="007B4203"/>
    <w:rsid w:val="007B48AB"/>
    <w:rsid w:val="007B5197"/>
    <w:rsid w:val="007B5BEB"/>
    <w:rsid w:val="007B6E89"/>
    <w:rsid w:val="007B77CF"/>
    <w:rsid w:val="007C3AAF"/>
    <w:rsid w:val="007C3C64"/>
    <w:rsid w:val="007C3C6F"/>
    <w:rsid w:val="007C500D"/>
    <w:rsid w:val="007C59DA"/>
    <w:rsid w:val="007C5BFE"/>
    <w:rsid w:val="007C5EC6"/>
    <w:rsid w:val="007C74C1"/>
    <w:rsid w:val="007C7C43"/>
    <w:rsid w:val="007D009A"/>
    <w:rsid w:val="007D1154"/>
    <w:rsid w:val="007D17DD"/>
    <w:rsid w:val="007D1A8A"/>
    <w:rsid w:val="007D29E2"/>
    <w:rsid w:val="007D2D24"/>
    <w:rsid w:val="007D36EB"/>
    <w:rsid w:val="007D3B04"/>
    <w:rsid w:val="007D3EF7"/>
    <w:rsid w:val="007D49EF"/>
    <w:rsid w:val="007D5118"/>
    <w:rsid w:val="007D590A"/>
    <w:rsid w:val="007D68D9"/>
    <w:rsid w:val="007D7056"/>
    <w:rsid w:val="007E0557"/>
    <w:rsid w:val="007E08C3"/>
    <w:rsid w:val="007E0FAD"/>
    <w:rsid w:val="007E105C"/>
    <w:rsid w:val="007E18AC"/>
    <w:rsid w:val="007E2668"/>
    <w:rsid w:val="007E2E8C"/>
    <w:rsid w:val="007E38E2"/>
    <w:rsid w:val="007E3CFD"/>
    <w:rsid w:val="007E3FD3"/>
    <w:rsid w:val="007E4ABC"/>
    <w:rsid w:val="007E4E0E"/>
    <w:rsid w:val="007E5057"/>
    <w:rsid w:val="007E55FA"/>
    <w:rsid w:val="007E58CB"/>
    <w:rsid w:val="007E5EAC"/>
    <w:rsid w:val="007E6421"/>
    <w:rsid w:val="007E6B98"/>
    <w:rsid w:val="007E70B3"/>
    <w:rsid w:val="007E7AA6"/>
    <w:rsid w:val="007E7B69"/>
    <w:rsid w:val="007F0B66"/>
    <w:rsid w:val="007F0CF6"/>
    <w:rsid w:val="007F0F0A"/>
    <w:rsid w:val="007F1141"/>
    <w:rsid w:val="007F1592"/>
    <w:rsid w:val="007F2403"/>
    <w:rsid w:val="007F2F0F"/>
    <w:rsid w:val="007F3E57"/>
    <w:rsid w:val="007F40CA"/>
    <w:rsid w:val="007F4B61"/>
    <w:rsid w:val="007F5552"/>
    <w:rsid w:val="007F5A27"/>
    <w:rsid w:val="007F69CB"/>
    <w:rsid w:val="007F7745"/>
    <w:rsid w:val="00800174"/>
    <w:rsid w:val="0080089D"/>
    <w:rsid w:val="00803EE4"/>
    <w:rsid w:val="0080409C"/>
    <w:rsid w:val="008057D8"/>
    <w:rsid w:val="008067CB"/>
    <w:rsid w:val="008067E7"/>
    <w:rsid w:val="00806A0B"/>
    <w:rsid w:val="0080783D"/>
    <w:rsid w:val="00807B49"/>
    <w:rsid w:val="00807DD2"/>
    <w:rsid w:val="0081030E"/>
    <w:rsid w:val="008113D0"/>
    <w:rsid w:val="008115BC"/>
    <w:rsid w:val="0081194C"/>
    <w:rsid w:val="00811968"/>
    <w:rsid w:val="0081327D"/>
    <w:rsid w:val="00813AA8"/>
    <w:rsid w:val="00814314"/>
    <w:rsid w:val="008146B2"/>
    <w:rsid w:val="00814F3B"/>
    <w:rsid w:val="008160A6"/>
    <w:rsid w:val="008166CD"/>
    <w:rsid w:val="00816A50"/>
    <w:rsid w:val="008178A3"/>
    <w:rsid w:val="00817F20"/>
    <w:rsid w:val="0082063F"/>
    <w:rsid w:val="00822118"/>
    <w:rsid w:val="0082218B"/>
    <w:rsid w:val="008248F0"/>
    <w:rsid w:val="00824BF7"/>
    <w:rsid w:val="008268E5"/>
    <w:rsid w:val="00827933"/>
    <w:rsid w:val="00830232"/>
    <w:rsid w:val="008303AB"/>
    <w:rsid w:val="0083041C"/>
    <w:rsid w:val="008309CF"/>
    <w:rsid w:val="00830E11"/>
    <w:rsid w:val="00831268"/>
    <w:rsid w:val="008314CD"/>
    <w:rsid w:val="00831E01"/>
    <w:rsid w:val="00832112"/>
    <w:rsid w:val="00832878"/>
    <w:rsid w:val="00832B83"/>
    <w:rsid w:val="00833B3D"/>
    <w:rsid w:val="00833EAA"/>
    <w:rsid w:val="008344F6"/>
    <w:rsid w:val="00835091"/>
    <w:rsid w:val="00835A79"/>
    <w:rsid w:val="00835B47"/>
    <w:rsid w:val="0083637F"/>
    <w:rsid w:val="008367B2"/>
    <w:rsid w:val="00836D3D"/>
    <w:rsid w:val="00837970"/>
    <w:rsid w:val="0084034E"/>
    <w:rsid w:val="00840B40"/>
    <w:rsid w:val="00840DC5"/>
    <w:rsid w:val="00840E5A"/>
    <w:rsid w:val="00841364"/>
    <w:rsid w:val="0084181B"/>
    <w:rsid w:val="00841ABF"/>
    <w:rsid w:val="00841E55"/>
    <w:rsid w:val="00841EE8"/>
    <w:rsid w:val="008424C1"/>
    <w:rsid w:val="00843076"/>
    <w:rsid w:val="00843E9F"/>
    <w:rsid w:val="00844424"/>
    <w:rsid w:val="00844527"/>
    <w:rsid w:val="00844697"/>
    <w:rsid w:val="0084473C"/>
    <w:rsid w:val="00844A00"/>
    <w:rsid w:val="00845285"/>
    <w:rsid w:val="008453D3"/>
    <w:rsid w:val="00845891"/>
    <w:rsid w:val="0084595F"/>
    <w:rsid w:val="0084746D"/>
    <w:rsid w:val="00847A7A"/>
    <w:rsid w:val="008502C7"/>
    <w:rsid w:val="008506AB"/>
    <w:rsid w:val="00850EAC"/>
    <w:rsid w:val="008510BD"/>
    <w:rsid w:val="0085172B"/>
    <w:rsid w:val="00852C4B"/>
    <w:rsid w:val="0085417C"/>
    <w:rsid w:val="008544D3"/>
    <w:rsid w:val="00854BA5"/>
    <w:rsid w:val="008556D4"/>
    <w:rsid w:val="00855B23"/>
    <w:rsid w:val="00855DA3"/>
    <w:rsid w:val="00855F2D"/>
    <w:rsid w:val="00855F51"/>
    <w:rsid w:val="00856ACD"/>
    <w:rsid w:val="008577B2"/>
    <w:rsid w:val="00857A28"/>
    <w:rsid w:val="00857CEA"/>
    <w:rsid w:val="00857FB6"/>
    <w:rsid w:val="00860F53"/>
    <w:rsid w:val="00861AD8"/>
    <w:rsid w:val="00862503"/>
    <w:rsid w:val="0086320C"/>
    <w:rsid w:val="0086365E"/>
    <w:rsid w:val="00863ADE"/>
    <w:rsid w:val="00864846"/>
    <w:rsid w:val="008648E3"/>
    <w:rsid w:val="00864F6C"/>
    <w:rsid w:val="00866168"/>
    <w:rsid w:val="008662B2"/>
    <w:rsid w:val="008669FF"/>
    <w:rsid w:val="00866EBC"/>
    <w:rsid w:val="0086785C"/>
    <w:rsid w:val="00867CA4"/>
    <w:rsid w:val="00867EF9"/>
    <w:rsid w:val="008700EF"/>
    <w:rsid w:val="00870431"/>
    <w:rsid w:val="0087178F"/>
    <w:rsid w:val="008717C7"/>
    <w:rsid w:val="0087278D"/>
    <w:rsid w:val="00874B10"/>
    <w:rsid w:val="00874F8F"/>
    <w:rsid w:val="008750C4"/>
    <w:rsid w:val="0087694D"/>
    <w:rsid w:val="00876956"/>
    <w:rsid w:val="0087749D"/>
    <w:rsid w:val="008776E5"/>
    <w:rsid w:val="00877798"/>
    <w:rsid w:val="0088060F"/>
    <w:rsid w:val="00880C4C"/>
    <w:rsid w:val="00880D63"/>
    <w:rsid w:val="00880DC2"/>
    <w:rsid w:val="00881A2E"/>
    <w:rsid w:val="0088363E"/>
    <w:rsid w:val="00884E05"/>
    <w:rsid w:val="00885BB9"/>
    <w:rsid w:val="00885D19"/>
    <w:rsid w:val="008900B6"/>
    <w:rsid w:val="008909B0"/>
    <w:rsid w:val="00892402"/>
    <w:rsid w:val="00892AD5"/>
    <w:rsid w:val="008943A5"/>
    <w:rsid w:val="00894469"/>
    <w:rsid w:val="00894AFB"/>
    <w:rsid w:val="00894C2A"/>
    <w:rsid w:val="00894E80"/>
    <w:rsid w:val="008951F2"/>
    <w:rsid w:val="008952BF"/>
    <w:rsid w:val="00897B6C"/>
    <w:rsid w:val="00897D24"/>
    <w:rsid w:val="00897D42"/>
    <w:rsid w:val="008A136D"/>
    <w:rsid w:val="008A17AD"/>
    <w:rsid w:val="008A18DA"/>
    <w:rsid w:val="008A1ABE"/>
    <w:rsid w:val="008A1B6F"/>
    <w:rsid w:val="008A1FEE"/>
    <w:rsid w:val="008A241C"/>
    <w:rsid w:val="008A2D25"/>
    <w:rsid w:val="008A37DA"/>
    <w:rsid w:val="008A3A3E"/>
    <w:rsid w:val="008A4CC1"/>
    <w:rsid w:val="008A50D8"/>
    <w:rsid w:val="008A5301"/>
    <w:rsid w:val="008A54BD"/>
    <w:rsid w:val="008A59A4"/>
    <w:rsid w:val="008A6943"/>
    <w:rsid w:val="008A6E42"/>
    <w:rsid w:val="008A78CA"/>
    <w:rsid w:val="008A78D8"/>
    <w:rsid w:val="008B008E"/>
    <w:rsid w:val="008B08C7"/>
    <w:rsid w:val="008B11C4"/>
    <w:rsid w:val="008B168B"/>
    <w:rsid w:val="008B16B3"/>
    <w:rsid w:val="008B172E"/>
    <w:rsid w:val="008B184C"/>
    <w:rsid w:val="008B1ECA"/>
    <w:rsid w:val="008B22E3"/>
    <w:rsid w:val="008B2D25"/>
    <w:rsid w:val="008B31F6"/>
    <w:rsid w:val="008B395E"/>
    <w:rsid w:val="008B5039"/>
    <w:rsid w:val="008B6DDA"/>
    <w:rsid w:val="008B77E9"/>
    <w:rsid w:val="008B7939"/>
    <w:rsid w:val="008B7A92"/>
    <w:rsid w:val="008B7C29"/>
    <w:rsid w:val="008B7EAC"/>
    <w:rsid w:val="008C033A"/>
    <w:rsid w:val="008C1FCB"/>
    <w:rsid w:val="008C2508"/>
    <w:rsid w:val="008C2A39"/>
    <w:rsid w:val="008C2E88"/>
    <w:rsid w:val="008C307C"/>
    <w:rsid w:val="008C36FB"/>
    <w:rsid w:val="008C38DB"/>
    <w:rsid w:val="008C3B8D"/>
    <w:rsid w:val="008C43E5"/>
    <w:rsid w:val="008C4AA4"/>
    <w:rsid w:val="008C4F2D"/>
    <w:rsid w:val="008C5910"/>
    <w:rsid w:val="008C5CCA"/>
    <w:rsid w:val="008C5F41"/>
    <w:rsid w:val="008C6BD3"/>
    <w:rsid w:val="008D017A"/>
    <w:rsid w:val="008D113E"/>
    <w:rsid w:val="008D18E2"/>
    <w:rsid w:val="008D1A15"/>
    <w:rsid w:val="008D1A5E"/>
    <w:rsid w:val="008D21B2"/>
    <w:rsid w:val="008D21E2"/>
    <w:rsid w:val="008D230E"/>
    <w:rsid w:val="008D234C"/>
    <w:rsid w:val="008D5B28"/>
    <w:rsid w:val="008D7B1C"/>
    <w:rsid w:val="008E0087"/>
    <w:rsid w:val="008E0930"/>
    <w:rsid w:val="008E0BBE"/>
    <w:rsid w:val="008E0BC9"/>
    <w:rsid w:val="008E1141"/>
    <w:rsid w:val="008E1372"/>
    <w:rsid w:val="008E165A"/>
    <w:rsid w:val="008E1E5F"/>
    <w:rsid w:val="008E20BB"/>
    <w:rsid w:val="008E2A07"/>
    <w:rsid w:val="008E3000"/>
    <w:rsid w:val="008E3D14"/>
    <w:rsid w:val="008E5551"/>
    <w:rsid w:val="008E5727"/>
    <w:rsid w:val="008E574B"/>
    <w:rsid w:val="008E5755"/>
    <w:rsid w:val="008E59AF"/>
    <w:rsid w:val="008E61CD"/>
    <w:rsid w:val="008E645B"/>
    <w:rsid w:val="008E6F1D"/>
    <w:rsid w:val="008E7263"/>
    <w:rsid w:val="008E734B"/>
    <w:rsid w:val="008F03D8"/>
    <w:rsid w:val="008F0E12"/>
    <w:rsid w:val="008F1ED0"/>
    <w:rsid w:val="008F279D"/>
    <w:rsid w:val="008F38CF"/>
    <w:rsid w:val="008F3B4F"/>
    <w:rsid w:val="008F4074"/>
    <w:rsid w:val="008F6C88"/>
    <w:rsid w:val="009003B9"/>
    <w:rsid w:val="009003D6"/>
    <w:rsid w:val="00900BA7"/>
    <w:rsid w:val="00901852"/>
    <w:rsid w:val="009018CB"/>
    <w:rsid w:val="00901A7F"/>
    <w:rsid w:val="00901C59"/>
    <w:rsid w:val="00901C99"/>
    <w:rsid w:val="00902280"/>
    <w:rsid w:val="00902894"/>
    <w:rsid w:val="00902D74"/>
    <w:rsid w:val="00902D79"/>
    <w:rsid w:val="00904D28"/>
    <w:rsid w:val="00906236"/>
    <w:rsid w:val="00906632"/>
    <w:rsid w:val="00906E01"/>
    <w:rsid w:val="009071F9"/>
    <w:rsid w:val="00907F08"/>
    <w:rsid w:val="00910929"/>
    <w:rsid w:val="00911B5B"/>
    <w:rsid w:val="00912A0A"/>
    <w:rsid w:val="00912A28"/>
    <w:rsid w:val="00912DE1"/>
    <w:rsid w:val="00913216"/>
    <w:rsid w:val="0091346D"/>
    <w:rsid w:val="009134AA"/>
    <w:rsid w:val="0091474A"/>
    <w:rsid w:val="00914958"/>
    <w:rsid w:val="0091526E"/>
    <w:rsid w:val="00916F3A"/>
    <w:rsid w:val="0091704D"/>
    <w:rsid w:val="00920220"/>
    <w:rsid w:val="00920B21"/>
    <w:rsid w:val="00920C7D"/>
    <w:rsid w:val="009215C7"/>
    <w:rsid w:val="00921C95"/>
    <w:rsid w:val="00921E59"/>
    <w:rsid w:val="009222E1"/>
    <w:rsid w:val="00922594"/>
    <w:rsid w:val="00922977"/>
    <w:rsid w:val="0092324B"/>
    <w:rsid w:val="0092338E"/>
    <w:rsid w:val="0092381D"/>
    <w:rsid w:val="00924907"/>
    <w:rsid w:val="00925101"/>
    <w:rsid w:val="009253F2"/>
    <w:rsid w:val="00925748"/>
    <w:rsid w:val="00925A33"/>
    <w:rsid w:val="0092733C"/>
    <w:rsid w:val="00927510"/>
    <w:rsid w:val="0092787B"/>
    <w:rsid w:val="00927F6B"/>
    <w:rsid w:val="0093018F"/>
    <w:rsid w:val="009302F0"/>
    <w:rsid w:val="009312FD"/>
    <w:rsid w:val="00931A47"/>
    <w:rsid w:val="00932658"/>
    <w:rsid w:val="009326AB"/>
    <w:rsid w:val="00932939"/>
    <w:rsid w:val="009335D8"/>
    <w:rsid w:val="00934264"/>
    <w:rsid w:val="0093693F"/>
    <w:rsid w:val="009373AD"/>
    <w:rsid w:val="0094005D"/>
    <w:rsid w:val="0094019A"/>
    <w:rsid w:val="009402DC"/>
    <w:rsid w:val="00940F2B"/>
    <w:rsid w:val="00942534"/>
    <w:rsid w:val="00942544"/>
    <w:rsid w:val="00942ACB"/>
    <w:rsid w:val="0094341A"/>
    <w:rsid w:val="0094351E"/>
    <w:rsid w:val="0094380D"/>
    <w:rsid w:val="00943DFB"/>
    <w:rsid w:val="00944BB4"/>
    <w:rsid w:val="009452B7"/>
    <w:rsid w:val="0094674D"/>
    <w:rsid w:val="00950343"/>
    <w:rsid w:val="00950599"/>
    <w:rsid w:val="00950660"/>
    <w:rsid w:val="00950D33"/>
    <w:rsid w:val="00951E7B"/>
    <w:rsid w:val="0095256B"/>
    <w:rsid w:val="00952C6D"/>
    <w:rsid w:val="00953963"/>
    <w:rsid w:val="009539C7"/>
    <w:rsid w:val="00953EEF"/>
    <w:rsid w:val="00954278"/>
    <w:rsid w:val="00954B3F"/>
    <w:rsid w:val="009555D9"/>
    <w:rsid w:val="009559BB"/>
    <w:rsid w:val="00955EE7"/>
    <w:rsid w:val="00956209"/>
    <w:rsid w:val="0095674B"/>
    <w:rsid w:val="00956972"/>
    <w:rsid w:val="00956C86"/>
    <w:rsid w:val="0095719F"/>
    <w:rsid w:val="009575CB"/>
    <w:rsid w:val="009579A8"/>
    <w:rsid w:val="00960D50"/>
    <w:rsid w:val="009619B9"/>
    <w:rsid w:val="00961D02"/>
    <w:rsid w:val="00962388"/>
    <w:rsid w:val="009638A4"/>
    <w:rsid w:val="009641DB"/>
    <w:rsid w:val="00964437"/>
    <w:rsid w:val="00966C6E"/>
    <w:rsid w:val="00966FBA"/>
    <w:rsid w:val="00967D01"/>
    <w:rsid w:val="00967D04"/>
    <w:rsid w:val="00970439"/>
    <w:rsid w:val="009708FF"/>
    <w:rsid w:val="00970C31"/>
    <w:rsid w:val="00970D8B"/>
    <w:rsid w:val="009720D3"/>
    <w:rsid w:val="00972ABB"/>
    <w:rsid w:val="00972D68"/>
    <w:rsid w:val="00972FD7"/>
    <w:rsid w:val="00973A2B"/>
    <w:rsid w:val="00974E2D"/>
    <w:rsid w:val="009751D9"/>
    <w:rsid w:val="00977593"/>
    <w:rsid w:val="0097775A"/>
    <w:rsid w:val="009778A3"/>
    <w:rsid w:val="00980C3E"/>
    <w:rsid w:val="00980D64"/>
    <w:rsid w:val="00982404"/>
    <w:rsid w:val="00982439"/>
    <w:rsid w:val="00982455"/>
    <w:rsid w:val="00982722"/>
    <w:rsid w:val="00982BFB"/>
    <w:rsid w:val="009838A5"/>
    <w:rsid w:val="00984371"/>
    <w:rsid w:val="009845E8"/>
    <w:rsid w:val="009847AE"/>
    <w:rsid w:val="0098647A"/>
    <w:rsid w:val="009905EC"/>
    <w:rsid w:val="0099211B"/>
    <w:rsid w:val="00992200"/>
    <w:rsid w:val="0099353B"/>
    <w:rsid w:val="00993B1F"/>
    <w:rsid w:val="00995AD7"/>
    <w:rsid w:val="00996D3F"/>
    <w:rsid w:val="00996F2D"/>
    <w:rsid w:val="00997646"/>
    <w:rsid w:val="00997B3A"/>
    <w:rsid w:val="009A05E0"/>
    <w:rsid w:val="009A0BD2"/>
    <w:rsid w:val="009A11DB"/>
    <w:rsid w:val="009A122F"/>
    <w:rsid w:val="009A1595"/>
    <w:rsid w:val="009A17E8"/>
    <w:rsid w:val="009A2B86"/>
    <w:rsid w:val="009A3636"/>
    <w:rsid w:val="009A393B"/>
    <w:rsid w:val="009A495E"/>
    <w:rsid w:val="009A67E6"/>
    <w:rsid w:val="009A6CA1"/>
    <w:rsid w:val="009A6FC1"/>
    <w:rsid w:val="009A7012"/>
    <w:rsid w:val="009A7289"/>
    <w:rsid w:val="009A77FF"/>
    <w:rsid w:val="009A7DDD"/>
    <w:rsid w:val="009B0FF9"/>
    <w:rsid w:val="009B235E"/>
    <w:rsid w:val="009B2BCA"/>
    <w:rsid w:val="009B3018"/>
    <w:rsid w:val="009B37A9"/>
    <w:rsid w:val="009B385F"/>
    <w:rsid w:val="009B40CD"/>
    <w:rsid w:val="009B428B"/>
    <w:rsid w:val="009B5E53"/>
    <w:rsid w:val="009B68A5"/>
    <w:rsid w:val="009B7761"/>
    <w:rsid w:val="009B7BF0"/>
    <w:rsid w:val="009B7D43"/>
    <w:rsid w:val="009C03BA"/>
    <w:rsid w:val="009C03F6"/>
    <w:rsid w:val="009C05EF"/>
    <w:rsid w:val="009C0A55"/>
    <w:rsid w:val="009C16EC"/>
    <w:rsid w:val="009C38BF"/>
    <w:rsid w:val="009C38C0"/>
    <w:rsid w:val="009C405E"/>
    <w:rsid w:val="009C40A3"/>
    <w:rsid w:val="009C41D3"/>
    <w:rsid w:val="009C4EE0"/>
    <w:rsid w:val="009C5255"/>
    <w:rsid w:val="009C619B"/>
    <w:rsid w:val="009C6895"/>
    <w:rsid w:val="009C7312"/>
    <w:rsid w:val="009C7950"/>
    <w:rsid w:val="009C7A1A"/>
    <w:rsid w:val="009C7A41"/>
    <w:rsid w:val="009C7CF2"/>
    <w:rsid w:val="009D04E9"/>
    <w:rsid w:val="009D19D9"/>
    <w:rsid w:val="009D1E0A"/>
    <w:rsid w:val="009D1E99"/>
    <w:rsid w:val="009D29CC"/>
    <w:rsid w:val="009D31E0"/>
    <w:rsid w:val="009D3CE3"/>
    <w:rsid w:val="009D4A7B"/>
    <w:rsid w:val="009D54CB"/>
    <w:rsid w:val="009D5BEA"/>
    <w:rsid w:val="009D604A"/>
    <w:rsid w:val="009D6069"/>
    <w:rsid w:val="009D6DB2"/>
    <w:rsid w:val="009D736B"/>
    <w:rsid w:val="009D759D"/>
    <w:rsid w:val="009D77F5"/>
    <w:rsid w:val="009D7BA5"/>
    <w:rsid w:val="009D7C1D"/>
    <w:rsid w:val="009E03D2"/>
    <w:rsid w:val="009E0EE0"/>
    <w:rsid w:val="009E1018"/>
    <w:rsid w:val="009E12DA"/>
    <w:rsid w:val="009E1752"/>
    <w:rsid w:val="009E1B59"/>
    <w:rsid w:val="009E20E1"/>
    <w:rsid w:val="009E227D"/>
    <w:rsid w:val="009E2F86"/>
    <w:rsid w:val="009E3654"/>
    <w:rsid w:val="009E3FB7"/>
    <w:rsid w:val="009E4953"/>
    <w:rsid w:val="009E4D0D"/>
    <w:rsid w:val="009E58A7"/>
    <w:rsid w:val="009E5A78"/>
    <w:rsid w:val="009E5E17"/>
    <w:rsid w:val="009E5E39"/>
    <w:rsid w:val="009E634B"/>
    <w:rsid w:val="009E73D9"/>
    <w:rsid w:val="009E745A"/>
    <w:rsid w:val="009E7D06"/>
    <w:rsid w:val="009F0061"/>
    <w:rsid w:val="009F13BB"/>
    <w:rsid w:val="009F1C8B"/>
    <w:rsid w:val="009F2AC5"/>
    <w:rsid w:val="009F41DB"/>
    <w:rsid w:val="009F4309"/>
    <w:rsid w:val="009F5253"/>
    <w:rsid w:val="009F5664"/>
    <w:rsid w:val="009F7234"/>
    <w:rsid w:val="009F7E14"/>
    <w:rsid w:val="00A00155"/>
    <w:rsid w:val="00A004BF"/>
    <w:rsid w:val="00A00CE5"/>
    <w:rsid w:val="00A01B3B"/>
    <w:rsid w:val="00A020D4"/>
    <w:rsid w:val="00A02A63"/>
    <w:rsid w:val="00A02DFC"/>
    <w:rsid w:val="00A02F21"/>
    <w:rsid w:val="00A032CD"/>
    <w:rsid w:val="00A04126"/>
    <w:rsid w:val="00A0479B"/>
    <w:rsid w:val="00A049E6"/>
    <w:rsid w:val="00A04DD8"/>
    <w:rsid w:val="00A05293"/>
    <w:rsid w:val="00A066C3"/>
    <w:rsid w:val="00A06DC8"/>
    <w:rsid w:val="00A07F58"/>
    <w:rsid w:val="00A1010A"/>
    <w:rsid w:val="00A109C4"/>
    <w:rsid w:val="00A10CDE"/>
    <w:rsid w:val="00A11250"/>
    <w:rsid w:val="00A1179B"/>
    <w:rsid w:val="00A12096"/>
    <w:rsid w:val="00A120B2"/>
    <w:rsid w:val="00A128BB"/>
    <w:rsid w:val="00A12A40"/>
    <w:rsid w:val="00A143AA"/>
    <w:rsid w:val="00A14B28"/>
    <w:rsid w:val="00A15295"/>
    <w:rsid w:val="00A1531F"/>
    <w:rsid w:val="00A15666"/>
    <w:rsid w:val="00A158D9"/>
    <w:rsid w:val="00A15D9E"/>
    <w:rsid w:val="00A16204"/>
    <w:rsid w:val="00A16D16"/>
    <w:rsid w:val="00A178BE"/>
    <w:rsid w:val="00A20009"/>
    <w:rsid w:val="00A218DF"/>
    <w:rsid w:val="00A225D1"/>
    <w:rsid w:val="00A22805"/>
    <w:rsid w:val="00A22BD4"/>
    <w:rsid w:val="00A22D08"/>
    <w:rsid w:val="00A22E97"/>
    <w:rsid w:val="00A2336F"/>
    <w:rsid w:val="00A2353E"/>
    <w:rsid w:val="00A2381A"/>
    <w:rsid w:val="00A238FD"/>
    <w:rsid w:val="00A249D8"/>
    <w:rsid w:val="00A24B87"/>
    <w:rsid w:val="00A25677"/>
    <w:rsid w:val="00A264E0"/>
    <w:rsid w:val="00A266CB"/>
    <w:rsid w:val="00A2734A"/>
    <w:rsid w:val="00A273EA"/>
    <w:rsid w:val="00A27797"/>
    <w:rsid w:val="00A307AC"/>
    <w:rsid w:val="00A30A2F"/>
    <w:rsid w:val="00A30FC7"/>
    <w:rsid w:val="00A31727"/>
    <w:rsid w:val="00A3173E"/>
    <w:rsid w:val="00A33154"/>
    <w:rsid w:val="00A33735"/>
    <w:rsid w:val="00A35FCC"/>
    <w:rsid w:val="00A3642D"/>
    <w:rsid w:val="00A36F7F"/>
    <w:rsid w:val="00A37D61"/>
    <w:rsid w:val="00A4021C"/>
    <w:rsid w:val="00A40F5D"/>
    <w:rsid w:val="00A41B5D"/>
    <w:rsid w:val="00A41B9A"/>
    <w:rsid w:val="00A41F24"/>
    <w:rsid w:val="00A41F60"/>
    <w:rsid w:val="00A42DB6"/>
    <w:rsid w:val="00A43AD2"/>
    <w:rsid w:val="00A44577"/>
    <w:rsid w:val="00A4679E"/>
    <w:rsid w:val="00A4732B"/>
    <w:rsid w:val="00A474BD"/>
    <w:rsid w:val="00A4780D"/>
    <w:rsid w:val="00A50D6D"/>
    <w:rsid w:val="00A511C2"/>
    <w:rsid w:val="00A51A21"/>
    <w:rsid w:val="00A51D8A"/>
    <w:rsid w:val="00A52480"/>
    <w:rsid w:val="00A52597"/>
    <w:rsid w:val="00A528D9"/>
    <w:rsid w:val="00A52E59"/>
    <w:rsid w:val="00A53FA8"/>
    <w:rsid w:val="00A546F8"/>
    <w:rsid w:val="00A55951"/>
    <w:rsid w:val="00A55BE1"/>
    <w:rsid w:val="00A55CF7"/>
    <w:rsid w:val="00A55D33"/>
    <w:rsid w:val="00A56288"/>
    <w:rsid w:val="00A56D67"/>
    <w:rsid w:val="00A570BE"/>
    <w:rsid w:val="00A572CE"/>
    <w:rsid w:val="00A60346"/>
    <w:rsid w:val="00A615CF"/>
    <w:rsid w:val="00A61A5D"/>
    <w:rsid w:val="00A61C32"/>
    <w:rsid w:val="00A6241A"/>
    <w:rsid w:val="00A62534"/>
    <w:rsid w:val="00A62553"/>
    <w:rsid w:val="00A62FD8"/>
    <w:rsid w:val="00A632ED"/>
    <w:rsid w:val="00A63AE1"/>
    <w:rsid w:val="00A63F09"/>
    <w:rsid w:val="00A64B1D"/>
    <w:rsid w:val="00A65D8F"/>
    <w:rsid w:val="00A66618"/>
    <w:rsid w:val="00A6661F"/>
    <w:rsid w:val="00A66B77"/>
    <w:rsid w:val="00A66DCA"/>
    <w:rsid w:val="00A6754E"/>
    <w:rsid w:val="00A67686"/>
    <w:rsid w:val="00A70470"/>
    <w:rsid w:val="00A707C4"/>
    <w:rsid w:val="00A7083E"/>
    <w:rsid w:val="00A71766"/>
    <w:rsid w:val="00A71A71"/>
    <w:rsid w:val="00A71CEF"/>
    <w:rsid w:val="00A72105"/>
    <w:rsid w:val="00A72485"/>
    <w:rsid w:val="00A73590"/>
    <w:rsid w:val="00A747DE"/>
    <w:rsid w:val="00A761D3"/>
    <w:rsid w:val="00A76A19"/>
    <w:rsid w:val="00A7776E"/>
    <w:rsid w:val="00A77EDE"/>
    <w:rsid w:val="00A802E9"/>
    <w:rsid w:val="00A8125B"/>
    <w:rsid w:val="00A813BA"/>
    <w:rsid w:val="00A8192A"/>
    <w:rsid w:val="00A82360"/>
    <w:rsid w:val="00A82438"/>
    <w:rsid w:val="00A82788"/>
    <w:rsid w:val="00A82933"/>
    <w:rsid w:val="00A83CDD"/>
    <w:rsid w:val="00A8418D"/>
    <w:rsid w:val="00A841C8"/>
    <w:rsid w:val="00A844EC"/>
    <w:rsid w:val="00A85003"/>
    <w:rsid w:val="00A8593A"/>
    <w:rsid w:val="00A85BE1"/>
    <w:rsid w:val="00A85DC4"/>
    <w:rsid w:val="00A85EEC"/>
    <w:rsid w:val="00A86278"/>
    <w:rsid w:val="00A86A4D"/>
    <w:rsid w:val="00A86DCF"/>
    <w:rsid w:val="00A87280"/>
    <w:rsid w:val="00A87384"/>
    <w:rsid w:val="00A879A0"/>
    <w:rsid w:val="00A90C4B"/>
    <w:rsid w:val="00A90CF7"/>
    <w:rsid w:val="00A90DEB"/>
    <w:rsid w:val="00A90FDA"/>
    <w:rsid w:val="00A91E4F"/>
    <w:rsid w:val="00A91EFA"/>
    <w:rsid w:val="00A92721"/>
    <w:rsid w:val="00A93923"/>
    <w:rsid w:val="00A959E6"/>
    <w:rsid w:val="00A9630E"/>
    <w:rsid w:val="00A96975"/>
    <w:rsid w:val="00A979CA"/>
    <w:rsid w:val="00A97AF2"/>
    <w:rsid w:val="00AA1464"/>
    <w:rsid w:val="00AA1F3B"/>
    <w:rsid w:val="00AA213E"/>
    <w:rsid w:val="00AA2A14"/>
    <w:rsid w:val="00AA311A"/>
    <w:rsid w:val="00AA3AAA"/>
    <w:rsid w:val="00AA4528"/>
    <w:rsid w:val="00AA4C92"/>
    <w:rsid w:val="00AA62DF"/>
    <w:rsid w:val="00AA65DE"/>
    <w:rsid w:val="00AA6704"/>
    <w:rsid w:val="00AA697A"/>
    <w:rsid w:val="00AA6997"/>
    <w:rsid w:val="00AB010A"/>
    <w:rsid w:val="00AB0279"/>
    <w:rsid w:val="00AB13F0"/>
    <w:rsid w:val="00AB2260"/>
    <w:rsid w:val="00AB2417"/>
    <w:rsid w:val="00AB2678"/>
    <w:rsid w:val="00AB2F04"/>
    <w:rsid w:val="00AB386C"/>
    <w:rsid w:val="00AB399C"/>
    <w:rsid w:val="00AB4162"/>
    <w:rsid w:val="00AB4F03"/>
    <w:rsid w:val="00AB5327"/>
    <w:rsid w:val="00AB5EB1"/>
    <w:rsid w:val="00AB60D0"/>
    <w:rsid w:val="00AB660C"/>
    <w:rsid w:val="00AB66D6"/>
    <w:rsid w:val="00AB6B8A"/>
    <w:rsid w:val="00AB6B90"/>
    <w:rsid w:val="00AB7B6B"/>
    <w:rsid w:val="00AC0DCC"/>
    <w:rsid w:val="00AC1278"/>
    <w:rsid w:val="00AC1401"/>
    <w:rsid w:val="00AC19FF"/>
    <w:rsid w:val="00AC20C5"/>
    <w:rsid w:val="00AC2131"/>
    <w:rsid w:val="00AC2587"/>
    <w:rsid w:val="00AC2E3E"/>
    <w:rsid w:val="00AC3372"/>
    <w:rsid w:val="00AC33E2"/>
    <w:rsid w:val="00AC3865"/>
    <w:rsid w:val="00AC4A05"/>
    <w:rsid w:val="00AC5B82"/>
    <w:rsid w:val="00AC6919"/>
    <w:rsid w:val="00AC7869"/>
    <w:rsid w:val="00AC7D34"/>
    <w:rsid w:val="00AD0FC7"/>
    <w:rsid w:val="00AD1656"/>
    <w:rsid w:val="00AD1AC8"/>
    <w:rsid w:val="00AD1B1C"/>
    <w:rsid w:val="00AD1E81"/>
    <w:rsid w:val="00AD2310"/>
    <w:rsid w:val="00AD3DB2"/>
    <w:rsid w:val="00AD4C30"/>
    <w:rsid w:val="00AD5D29"/>
    <w:rsid w:val="00AD5E56"/>
    <w:rsid w:val="00AD61BD"/>
    <w:rsid w:val="00AD70AD"/>
    <w:rsid w:val="00AD713D"/>
    <w:rsid w:val="00AD770D"/>
    <w:rsid w:val="00AD7FC8"/>
    <w:rsid w:val="00AD7FF5"/>
    <w:rsid w:val="00AE1158"/>
    <w:rsid w:val="00AE1AEA"/>
    <w:rsid w:val="00AE1D73"/>
    <w:rsid w:val="00AE22CF"/>
    <w:rsid w:val="00AE2682"/>
    <w:rsid w:val="00AE26F7"/>
    <w:rsid w:val="00AE30AE"/>
    <w:rsid w:val="00AE321D"/>
    <w:rsid w:val="00AE32AA"/>
    <w:rsid w:val="00AE3DD2"/>
    <w:rsid w:val="00AE3F51"/>
    <w:rsid w:val="00AE4527"/>
    <w:rsid w:val="00AE4793"/>
    <w:rsid w:val="00AE7298"/>
    <w:rsid w:val="00AE751A"/>
    <w:rsid w:val="00AE7C45"/>
    <w:rsid w:val="00AE7D7B"/>
    <w:rsid w:val="00AE7ED1"/>
    <w:rsid w:val="00AF087B"/>
    <w:rsid w:val="00AF08EE"/>
    <w:rsid w:val="00AF0DD1"/>
    <w:rsid w:val="00AF0F2E"/>
    <w:rsid w:val="00AF0F7B"/>
    <w:rsid w:val="00AF0FC2"/>
    <w:rsid w:val="00AF369C"/>
    <w:rsid w:val="00AF372F"/>
    <w:rsid w:val="00AF55AB"/>
    <w:rsid w:val="00AF5EB8"/>
    <w:rsid w:val="00AF6264"/>
    <w:rsid w:val="00AF6BAA"/>
    <w:rsid w:val="00AF7CC8"/>
    <w:rsid w:val="00B0078B"/>
    <w:rsid w:val="00B0092F"/>
    <w:rsid w:val="00B00D42"/>
    <w:rsid w:val="00B00EB8"/>
    <w:rsid w:val="00B01117"/>
    <w:rsid w:val="00B01B27"/>
    <w:rsid w:val="00B01BF8"/>
    <w:rsid w:val="00B01C72"/>
    <w:rsid w:val="00B02093"/>
    <w:rsid w:val="00B02971"/>
    <w:rsid w:val="00B02C0D"/>
    <w:rsid w:val="00B02C85"/>
    <w:rsid w:val="00B02F36"/>
    <w:rsid w:val="00B03487"/>
    <w:rsid w:val="00B05727"/>
    <w:rsid w:val="00B05B2A"/>
    <w:rsid w:val="00B062B2"/>
    <w:rsid w:val="00B064CE"/>
    <w:rsid w:val="00B07F5B"/>
    <w:rsid w:val="00B104F8"/>
    <w:rsid w:val="00B10A56"/>
    <w:rsid w:val="00B111B0"/>
    <w:rsid w:val="00B11A97"/>
    <w:rsid w:val="00B11DBC"/>
    <w:rsid w:val="00B12128"/>
    <w:rsid w:val="00B1263B"/>
    <w:rsid w:val="00B126E4"/>
    <w:rsid w:val="00B12B51"/>
    <w:rsid w:val="00B131AC"/>
    <w:rsid w:val="00B13C73"/>
    <w:rsid w:val="00B13CD3"/>
    <w:rsid w:val="00B141C3"/>
    <w:rsid w:val="00B1538C"/>
    <w:rsid w:val="00B165E3"/>
    <w:rsid w:val="00B17D27"/>
    <w:rsid w:val="00B20A75"/>
    <w:rsid w:val="00B20D04"/>
    <w:rsid w:val="00B2159B"/>
    <w:rsid w:val="00B22206"/>
    <w:rsid w:val="00B22AF2"/>
    <w:rsid w:val="00B24722"/>
    <w:rsid w:val="00B247E8"/>
    <w:rsid w:val="00B24A62"/>
    <w:rsid w:val="00B24ACD"/>
    <w:rsid w:val="00B24C61"/>
    <w:rsid w:val="00B24ED6"/>
    <w:rsid w:val="00B265FC"/>
    <w:rsid w:val="00B26686"/>
    <w:rsid w:val="00B269CD"/>
    <w:rsid w:val="00B2792B"/>
    <w:rsid w:val="00B3012A"/>
    <w:rsid w:val="00B30309"/>
    <w:rsid w:val="00B3102B"/>
    <w:rsid w:val="00B31E2B"/>
    <w:rsid w:val="00B32B80"/>
    <w:rsid w:val="00B3320B"/>
    <w:rsid w:val="00B33D37"/>
    <w:rsid w:val="00B3472E"/>
    <w:rsid w:val="00B348E9"/>
    <w:rsid w:val="00B3494A"/>
    <w:rsid w:val="00B34C86"/>
    <w:rsid w:val="00B3585A"/>
    <w:rsid w:val="00B36646"/>
    <w:rsid w:val="00B370B3"/>
    <w:rsid w:val="00B3718B"/>
    <w:rsid w:val="00B37321"/>
    <w:rsid w:val="00B37638"/>
    <w:rsid w:val="00B376B5"/>
    <w:rsid w:val="00B377C9"/>
    <w:rsid w:val="00B37E09"/>
    <w:rsid w:val="00B40321"/>
    <w:rsid w:val="00B408C2"/>
    <w:rsid w:val="00B41639"/>
    <w:rsid w:val="00B41F5E"/>
    <w:rsid w:val="00B42395"/>
    <w:rsid w:val="00B4252E"/>
    <w:rsid w:val="00B427D3"/>
    <w:rsid w:val="00B43594"/>
    <w:rsid w:val="00B43E37"/>
    <w:rsid w:val="00B44944"/>
    <w:rsid w:val="00B44F93"/>
    <w:rsid w:val="00B45C15"/>
    <w:rsid w:val="00B45D28"/>
    <w:rsid w:val="00B45E08"/>
    <w:rsid w:val="00B45E26"/>
    <w:rsid w:val="00B45F33"/>
    <w:rsid w:val="00B46F1A"/>
    <w:rsid w:val="00B47FE6"/>
    <w:rsid w:val="00B511A2"/>
    <w:rsid w:val="00B5121C"/>
    <w:rsid w:val="00B5131A"/>
    <w:rsid w:val="00B51917"/>
    <w:rsid w:val="00B51A03"/>
    <w:rsid w:val="00B52E1A"/>
    <w:rsid w:val="00B52FA6"/>
    <w:rsid w:val="00B52FF3"/>
    <w:rsid w:val="00B53518"/>
    <w:rsid w:val="00B537C2"/>
    <w:rsid w:val="00B538AF"/>
    <w:rsid w:val="00B54292"/>
    <w:rsid w:val="00B54F10"/>
    <w:rsid w:val="00B55A24"/>
    <w:rsid w:val="00B55F5A"/>
    <w:rsid w:val="00B573B2"/>
    <w:rsid w:val="00B60C13"/>
    <w:rsid w:val="00B60DA2"/>
    <w:rsid w:val="00B6136C"/>
    <w:rsid w:val="00B61A58"/>
    <w:rsid w:val="00B62417"/>
    <w:rsid w:val="00B633A1"/>
    <w:rsid w:val="00B6362C"/>
    <w:rsid w:val="00B63F97"/>
    <w:rsid w:val="00B64079"/>
    <w:rsid w:val="00B6489B"/>
    <w:rsid w:val="00B6608F"/>
    <w:rsid w:val="00B66566"/>
    <w:rsid w:val="00B66990"/>
    <w:rsid w:val="00B66A73"/>
    <w:rsid w:val="00B66CD7"/>
    <w:rsid w:val="00B675B6"/>
    <w:rsid w:val="00B7111D"/>
    <w:rsid w:val="00B711DE"/>
    <w:rsid w:val="00B7132F"/>
    <w:rsid w:val="00B71843"/>
    <w:rsid w:val="00B71D2E"/>
    <w:rsid w:val="00B71F99"/>
    <w:rsid w:val="00B71FD9"/>
    <w:rsid w:val="00B722AC"/>
    <w:rsid w:val="00B72368"/>
    <w:rsid w:val="00B725E7"/>
    <w:rsid w:val="00B726A1"/>
    <w:rsid w:val="00B72767"/>
    <w:rsid w:val="00B732A5"/>
    <w:rsid w:val="00B74222"/>
    <w:rsid w:val="00B744D2"/>
    <w:rsid w:val="00B7536D"/>
    <w:rsid w:val="00B755A3"/>
    <w:rsid w:val="00B75AE1"/>
    <w:rsid w:val="00B75F3A"/>
    <w:rsid w:val="00B75F8D"/>
    <w:rsid w:val="00B77A72"/>
    <w:rsid w:val="00B80053"/>
    <w:rsid w:val="00B80759"/>
    <w:rsid w:val="00B81497"/>
    <w:rsid w:val="00B816C3"/>
    <w:rsid w:val="00B818D0"/>
    <w:rsid w:val="00B81C62"/>
    <w:rsid w:val="00B81DC2"/>
    <w:rsid w:val="00B820C5"/>
    <w:rsid w:val="00B830B2"/>
    <w:rsid w:val="00B833F3"/>
    <w:rsid w:val="00B83C25"/>
    <w:rsid w:val="00B83F8D"/>
    <w:rsid w:val="00B8401B"/>
    <w:rsid w:val="00B84D03"/>
    <w:rsid w:val="00B85059"/>
    <w:rsid w:val="00B85592"/>
    <w:rsid w:val="00B8576B"/>
    <w:rsid w:val="00B85B2E"/>
    <w:rsid w:val="00B87D3D"/>
    <w:rsid w:val="00B90DD6"/>
    <w:rsid w:val="00B91A0F"/>
    <w:rsid w:val="00B924A1"/>
    <w:rsid w:val="00B930C7"/>
    <w:rsid w:val="00B9327C"/>
    <w:rsid w:val="00B95171"/>
    <w:rsid w:val="00B954DB"/>
    <w:rsid w:val="00B9663A"/>
    <w:rsid w:val="00B967A0"/>
    <w:rsid w:val="00B97542"/>
    <w:rsid w:val="00B978DF"/>
    <w:rsid w:val="00BA0B61"/>
    <w:rsid w:val="00BA14B4"/>
    <w:rsid w:val="00BA159F"/>
    <w:rsid w:val="00BA19C4"/>
    <w:rsid w:val="00BA20CA"/>
    <w:rsid w:val="00BA2434"/>
    <w:rsid w:val="00BA6A90"/>
    <w:rsid w:val="00BA7098"/>
    <w:rsid w:val="00BA7504"/>
    <w:rsid w:val="00BB04AD"/>
    <w:rsid w:val="00BB097D"/>
    <w:rsid w:val="00BB0BD3"/>
    <w:rsid w:val="00BB0CCF"/>
    <w:rsid w:val="00BB2224"/>
    <w:rsid w:val="00BB26A0"/>
    <w:rsid w:val="00BB440F"/>
    <w:rsid w:val="00BB458D"/>
    <w:rsid w:val="00BB4DDD"/>
    <w:rsid w:val="00BB518C"/>
    <w:rsid w:val="00BB559E"/>
    <w:rsid w:val="00BB6586"/>
    <w:rsid w:val="00BB7258"/>
    <w:rsid w:val="00BB74C9"/>
    <w:rsid w:val="00BB7A8F"/>
    <w:rsid w:val="00BC0ADD"/>
    <w:rsid w:val="00BC0F52"/>
    <w:rsid w:val="00BC0F67"/>
    <w:rsid w:val="00BC25A4"/>
    <w:rsid w:val="00BC39C1"/>
    <w:rsid w:val="00BC404C"/>
    <w:rsid w:val="00BC4D4B"/>
    <w:rsid w:val="00BC4DF2"/>
    <w:rsid w:val="00BC546A"/>
    <w:rsid w:val="00BC5CC8"/>
    <w:rsid w:val="00BC62D3"/>
    <w:rsid w:val="00BC74D8"/>
    <w:rsid w:val="00BC770B"/>
    <w:rsid w:val="00BD05C3"/>
    <w:rsid w:val="00BD0798"/>
    <w:rsid w:val="00BD0FD6"/>
    <w:rsid w:val="00BD201A"/>
    <w:rsid w:val="00BD2659"/>
    <w:rsid w:val="00BD2F33"/>
    <w:rsid w:val="00BD2F6F"/>
    <w:rsid w:val="00BD33CC"/>
    <w:rsid w:val="00BD3ABD"/>
    <w:rsid w:val="00BD4115"/>
    <w:rsid w:val="00BD4191"/>
    <w:rsid w:val="00BD48AC"/>
    <w:rsid w:val="00BD49F4"/>
    <w:rsid w:val="00BD4C83"/>
    <w:rsid w:val="00BD5506"/>
    <w:rsid w:val="00BD5FD3"/>
    <w:rsid w:val="00BD68EC"/>
    <w:rsid w:val="00BD7E07"/>
    <w:rsid w:val="00BE0357"/>
    <w:rsid w:val="00BE07D4"/>
    <w:rsid w:val="00BE2C9F"/>
    <w:rsid w:val="00BE3311"/>
    <w:rsid w:val="00BE4558"/>
    <w:rsid w:val="00BE53D1"/>
    <w:rsid w:val="00BE5590"/>
    <w:rsid w:val="00BE5A56"/>
    <w:rsid w:val="00BE5B90"/>
    <w:rsid w:val="00BE6018"/>
    <w:rsid w:val="00BE65FE"/>
    <w:rsid w:val="00BE6F0D"/>
    <w:rsid w:val="00BE77EA"/>
    <w:rsid w:val="00BE7AE4"/>
    <w:rsid w:val="00BF0735"/>
    <w:rsid w:val="00BF1B16"/>
    <w:rsid w:val="00BF1F73"/>
    <w:rsid w:val="00BF2141"/>
    <w:rsid w:val="00BF21A4"/>
    <w:rsid w:val="00BF277E"/>
    <w:rsid w:val="00BF3E3F"/>
    <w:rsid w:val="00BF4805"/>
    <w:rsid w:val="00BF54E2"/>
    <w:rsid w:val="00BF5972"/>
    <w:rsid w:val="00BF5F6E"/>
    <w:rsid w:val="00C00413"/>
    <w:rsid w:val="00C00FA3"/>
    <w:rsid w:val="00C01D84"/>
    <w:rsid w:val="00C02819"/>
    <w:rsid w:val="00C02CC9"/>
    <w:rsid w:val="00C02DF0"/>
    <w:rsid w:val="00C03612"/>
    <w:rsid w:val="00C04C14"/>
    <w:rsid w:val="00C04D57"/>
    <w:rsid w:val="00C056EE"/>
    <w:rsid w:val="00C058CB"/>
    <w:rsid w:val="00C05950"/>
    <w:rsid w:val="00C05AB9"/>
    <w:rsid w:val="00C05E67"/>
    <w:rsid w:val="00C061A2"/>
    <w:rsid w:val="00C06821"/>
    <w:rsid w:val="00C06934"/>
    <w:rsid w:val="00C06CB4"/>
    <w:rsid w:val="00C06DD1"/>
    <w:rsid w:val="00C072FD"/>
    <w:rsid w:val="00C07A89"/>
    <w:rsid w:val="00C102E9"/>
    <w:rsid w:val="00C10ED2"/>
    <w:rsid w:val="00C1103F"/>
    <w:rsid w:val="00C11C13"/>
    <w:rsid w:val="00C11FD5"/>
    <w:rsid w:val="00C12163"/>
    <w:rsid w:val="00C12A52"/>
    <w:rsid w:val="00C12AE7"/>
    <w:rsid w:val="00C138FE"/>
    <w:rsid w:val="00C13EF2"/>
    <w:rsid w:val="00C14017"/>
    <w:rsid w:val="00C1470C"/>
    <w:rsid w:val="00C14A04"/>
    <w:rsid w:val="00C14BD0"/>
    <w:rsid w:val="00C1566E"/>
    <w:rsid w:val="00C164B4"/>
    <w:rsid w:val="00C165B4"/>
    <w:rsid w:val="00C1671A"/>
    <w:rsid w:val="00C17F53"/>
    <w:rsid w:val="00C20289"/>
    <w:rsid w:val="00C206A1"/>
    <w:rsid w:val="00C20820"/>
    <w:rsid w:val="00C2175F"/>
    <w:rsid w:val="00C2263A"/>
    <w:rsid w:val="00C228BA"/>
    <w:rsid w:val="00C23886"/>
    <w:rsid w:val="00C2626B"/>
    <w:rsid w:val="00C27411"/>
    <w:rsid w:val="00C3283F"/>
    <w:rsid w:val="00C337F1"/>
    <w:rsid w:val="00C33A51"/>
    <w:rsid w:val="00C34271"/>
    <w:rsid w:val="00C352B5"/>
    <w:rsid w:val="00C35E17"/>
    <w:rsid w:val="00C365E0"/>
    <w:rsid w:val="00C37B93"/>
    <w:rsid w:val="00C37DF5"/>
    <w:rsid w:val="00C37F2A"/>
    <w:rsid w:val="00C4125E"/>
    <w:rsid w:val="00C423DC"/>
    <w:rsid w:val="00C42D59"/>
    <w:rsid w:val="00C432E9"/>
    <w:rsid w:val="00C4433A"/>
    <w:rsid w:val="00C444DA"/>
    <w:rsid w:val="00C44D27"/>
    <w:rsid w:val="00C45182"/>
    <w:rsid w:val="00C4561F"/>
    <w:rsid w:val="00C45A8A"/>
    <w:rsid w:val="00C46F67"/>
    <w:rsid w:val="00C471C5"/>
    <w:rsid w:val="00C47412"/>
    <w:rsid w:val="00C47803"/>
    <w:rsid w:val="00C47EB7"/>
    <w:rsid w:val="00C50155"/>
    <w:rsid w:val="00C50FDA"/>
    <w:rsid w:val="00C514F2"/>
    <w:rsid w:val="00C52009"/>
    <w:rsid w:val="00C52332"/>
    <w:rsid w:val="00C523CB"/>
    <w:rsid w:val="00C528FD"/>
    <w:rsid w:val="00C52955"/>
    <w:rsid w:val="00C529AB"/>
    <w:rsid w:val="00C52B56"/>
    <w:rsid w:val="00C55050"/>
    <w:rsid w:val="00C55B20"/>
    <w:rsid w:val="00C5666C"/>
    <w:rsid w:val="00C57455"/>
    <w:rsid w:val="00C5761F"/>
    <w:rsid w:val="00C57C10"/>
    <w:rsid w:val="00C57DE5"/>
    <w:rsid w:val="00C57E5A"/>
    <w:rsid w:val="00C602B7"/>
    <w:rsid w:val="00C60984"/>
    <w:rsid w:val="00C61318"/>
    <w:rsid w:val="00C61626"/>
    <w:rsid w:val="00C61923"/>
    <w:rsid w:val="00C622B0"/>
    <w:rsid w:val="00C62356"/>
    <w:rsid w:val="00C62452"/>
    <w:rsid w:val="00C633EC"/>
    <w:rsid w:val="00C652BA"/>
    <w:rsid w:val="00C659CB"/>
    <w:rsid w:val="00C65CDE"/>
    <w:rsid w:val="00C663DD"/>
    <w:rsid w:val="00C6645C"/>
    <w:rsid w:val="00C665DB"/>
    <w:rsid w:val="00C67045"/>
    <w:rsid w:val="00C677A8"/>
    <w:rsid w:val="00C677D2"/>
    <w:rsid w:val="00C67AFD"/>
    <w:rsid w:val="00C705A2"/>
    <w:rsid w:val="00C70F7A"/>
    <w:rsid w:val="00C72342"/>
    <w:rsid w:val="00C73125"/>
    <w:rsid w:val="00C73637"/>
    <w:rsid w:val="00C741F5"/>
    <w:rsid w:val="00C74D4E"/>
    <w:rsid w:val="00C75019"/>
    <w:rsid w:val="00C75417"/>
    <w:rsid w:val="00C7594B"/>
    <w:rsid w:val="00C75D17"/>
    <w:rsid w:val="00C76811"/>
    <w:rsid w:val="00C7684E"/>
    <w:rsid w:val="00C76E49"/>
    <w:rsid w:val="00C777B3"/>
    <w:rsid w:val="00C800BC"/>
    <w:rsid w:val="00C81409"/>
    <w:rsid w:val="00C8147C"/>
    <w:rsid w:val="00C81843"/>
    <w:rsid w:val="00C8238C"/>
    <w:rsid w:val="00C83884"/>
    <w:rsid w:val="00C83E06"/>
    <w:rsid w:val="00C84499"/>
    <w:rsid w:val="00C844E0"/>
    <w:rsid w:val="00C8464B"/>
    <w:rsid w:val="00C84808"/>
    <w:rsid w:val="00C8494F"/>
    <w:rsid w:val="00C852ED"/>
    <w:rsid w:val="00C858D0"/>
    <w:rsid w:val="00C860B7"/>
    <w:rsid w:val="00C862AE"/>
    <w:rsid w:val="00C86408"/>
    <w:rsid w:val="00C8681E"/>
    <w:rsid w:val="00C86D98"/>
    <w:rsid w:val="00C86F15"/>
    <w:rsid w:val="00C874FA"/>
    <w:rsid w:val="00C87D92"/>
    <w:rsid w:val="00C87F63"/>
    <w:rsid w:val="00C9105B"/>
    <w:rsid w:val="00C91075"/>
    <w:rsid w:val="00C910B0"/>
    <w:rsid w:val="00C91373"/>
    <w:rsid w:val="00C91481"/>
    <w:rsid w:val="00C9292F"/>
    <w:rsid w:val="00C929FA"/>
    <w:rsid w:val="00C9461D"/>
    <w:rsid w:val="00C94768"/>
    <w:rsid w:val="00C948BB"/>
    <w:rsid w:val="00C94F14"/>
    <w:rsid w:val="00C950CA"/>
    <w:rsid w:val="00C9576C"/>
    <w:rsid w:val="00C9680C"/>
    <w:rsid w:val="00C96ACB"/>
    <w:rsid w:val="00C96B4A"/>
    <w:rsid w:val="00C96EA4"/>
    <w:rsid w:val="00C97159"/>
    <w:rsid w:val="00CA06E0"/>
    <w:rsid w:val="00CA0747"/>
    <w:rsid w:val="00CA08F2"/>
    <w:rsid w:val="00CA1451"/>
    <w:rsid w:val="00CA168E"/>
    <w:rsid w:val="00CA17C0"/>
    <w:rsid w:val="00CA21CB"/>
    <w:rsid w:val="00CA249B"/>
    <w:rsid w:val="00CA2C57"/>
    <w:rsid w:val="00CA2D3E"/>
    <w:rsid w:val="00CA33B4"/>
    <w:rsid w:val="00CA3608"/>
    <w:rsid w:val="00CA3A25"/>
    <w:rsid w:val="00CA53F7"/>
    <w:rsid w:val="00CA5D4D"/>
    <w:rsid w:val="00CA6034"/>
    <w:rsid w:val="00CA643C"/>
    <w:rsid w:val="00CA65C3"/>
    <w:rsid w:val="00CA71E0"/>
    <w:rsid w:val="00CA72C2"/>
    <w:rsid w:val="00CA745D"/>
    <w:rsid w:val="00CA76F7"/>
    <w:rsid w:val="00CA78C3"/>
    <w:rsid w:val="00CB1256"/>
    <w:rsid w:val="00CB1A3B"/>
    <w:rsid w:val="00CB1BD9"/>
    <w:rsid w:val="00CB1C1C"/>
    <w:rsid w:val="00CB23D1"/>
    <w:rsid w:val="00CB26FE"/>
    <w:rsid w:val="00CB418F"/>
    <w:rsid w:val="00CB4254"/>
    <w:rsid w:val="00CB68EE"/>
    <w:rsid w:val="00CB6CEF"/>
    <w:rsid w:val="00CB7231"/>
    <w:rsid w:val="00CB7291"/>
    <w:rsid w:val="00CB7FB7"/>
    <w:rsid w:val="00CC0C7A"/>
    <w:rsid w:val="00CC0E46"/>
    <w:rsid w:val="00CC0F34"/>
    <w:rsid w:val="00CC17DA"/>
    <w:rsid w:val="00CC20D1"/>
    <w:rsid w:val="00CC25A5"/>
    <w:rsid w:val="00CC2B97"/>
    <w:rsid w:val="00CC328C"/>
    <w:rsid w:val="00CC47DE"/>
    <w:rsid w:val="00CC4CFB"/>
    <w:rsid w:val="00CC4FD2"/>
    <w:rsid w:val="00CC5D8C"/>
    <w:rsid w:val="00CC659B"/>
    <w:rsid w:val="00CC7115"/>
    <w:rsid w:val="00CC75D6"/>
    <w:rsid w:val="00CD08B1"/>
    <w:rsid w:val="00CD0989"/>
    <w:rsid w:val="00CD09EB"/>
    <w:rsid w:val="00CD1A3D"/>
    <w:rsid w:val="00CD1EA6"/>
    <w:rsid w:val="00CD2655"/>
    <w:rsid w:val="00CD28EC"/>
    <w:rsid w:val="00CD2F70"/>
    <w:rsid w:val="00CD46C9"/>
    <w:rsid w:val="00CD4E33"/>
    <w:rsid w:val="00CD5026"/>
    <w:rsid w:val="00CD5D60"/>
    <w:rsid w:val="00CD63F8"/>
    <w:rsid w:val="00CD6610"/>
    <w:rsid w:val="00CD668A"/>
    <w:rsid w:val="00CD73D9"/>
    <w:rsid w:val="00CE0080"/>
    <w:rsid w:val="00CE0A62"/>
    <w:rsid w:val="00CE1064"/>
    <w:rsid w:val="00CE15FC"/>
    <w:rsid w:val="00CE1AA1"/>
    <w:rsid w:val="00CE1BD9"/>
    <w:rsid w:val="00CE2786"/>
    <w:rsid w:val="00CE2E8F"/>
    <w:rsid w:val="00CE3DFD"/>
    <w:rsid w:val="00CE525D"/>
    <w:rsid w:val="00CE5EC9"/>
    <w:rsid w:val="00CE6601"/>
    <w:rsid w:val="00CE6F7B"/>
    <w:rsid w:val="00CE7178"/>
    <w:rsid w:val="00CE7715"/>
    <w:rsid w:val="00CF05D5"/>
    <w:rsid w:val="00CF20E0"/>
    <w:rsid w:val="00CF2284"/>
    <w:rsid w:val="00CF2EA5"/>
    <w:rsid w:val="00CF314C"/>
    <w:rsid w:val="00CF33EC"/>
    <w:rsid w:val="00CF36A4"/>
    <w:rsid w:val="00CF4664"/>
    <w:rsid w:val="00CF4EB4"/>
    <w:rsid w:val="00CF6508"/>
    <w:rsid w:val="00CF6949"/>
    <w:rsid w:val="00CF780C"/>
    <w:rsid w:val="00CF7D0A"/>
    <w:rsid w:val="00D005AE"/>
    <w:rsid w:val="00D00F07"/>
    <w:rsid w:val="00D01B1B"/>
    <w:rsid w:val="00D022F4"/>
    <w:rsid w:val="00D02DDD"/>
    <w:rsid w:val="00D0313B"/>
    <w:rsid w:val="00D043E0"/>
    <w:rsid w:val="00D04C7D"/>
    <w:rsid w:val="00D05D6B"/>
    <w:rsid w:val="00D06B51"/>
    <w:rsid w:val="00D10712"/>
    <w:rsid w:val="00D10B4A"/>
    <w:rsid w:val="00D10E19"/>
    <w:rsid w:val="00D117F4"/>
    <w:rsid w:val="00D1267F"/>
    <w:rsid w:val="00D12CA0"/>
    <w:rsid w:val="00D13792"/>
    <w:rsid w:val="00D1387F"/>
    <w:rsid w:val="00D14996"/>
    <w:rsid w:val="00D14AA8"/>
    <w:rsid w:val="00D14E6F"/>
    <w:rsid w:val="00D15A19"/>
    <w:rsid w:val="00D15A1D"/>
    <w:rsid w:val="00D161E4"/>
    <w:rsid w:val="00D16229"/>
    <w:rsid w:val="00D16242"/>
    <w:rsid w:val="00D17157"/>
    <w:rsid w:val="00D177E8"/>
    <w:rsid w:val="00D200BF"/>
    <w:rsid w:val="00D21AF1"/>
    <w:rsid w:val="00D223B9"/>
    <w:rsid w:val="00D2245A"/>
    <w:rsid w:val="00D23799"/>
    <w:rsid w:val="00D23F79"/>
    <w:rsid w:val="00D24022"/>
    <w:rsid w:val="00D245D0"/>
    <w:rsid w:val="00D24832"/>
    <w:rsid w:val="00D259D9"/>
    <w:rsid w:val="00D25E0B"/>
    <w:rsid w:val="00D26202"/>
    <w:rsid w:val="00D26389"/>
    <w:rsid w:val="00D26908"/>
    <w:rsid w:val="00D270B6"/>
    <w:rsid w:val="00D27366"/>
    <w:rsid w:val="00D2745C"/>
    <w:rsid w:val="00D276FD"/>
    <w:rsid w:val="00D3261D"/>
    <w:rsid w:val="00D338C9"/>
    <w:rsid w:val="00D34518"/>
    <w:rsid w:val="00D3551D"/>
    <w:rsid w:val="00D35A69"/>
    <w:rsid w:val="00D35B77"/>
    <w:rsid w:val="00D36A1C"/>
    <w:rsid w:val="00D3743E"/>
    <w:rsid w:val="00D37AFA"/>
    <w:rsid w:val="00D37B5C"/>
    <w:rsid w:val="00D37C44"/>
    <w:rsid w:val="00D37E34"/>
    <w:rsid w:val="00D40505"/>
    <w:rsid w:val="00D4094E"/>
    <w:rsid w:val="00D416FB"/>
    <w:rsid w:val="00D41DC3"/>
    <w:rsid w:val="00D42A63"/>
    <w:rsid w:val="00D42BC8"/>
    <w:rsid w:val="00D42EB1"/>
    <w:rsid w:val="00D42F11"/>
    <w:rsid w:val="00D42FF7"/>
    <w:rsid w:val="00D433F6"/>
    <w:rsid w:val="00D44BDF"/>
    <w:rsid w:val="00D451E2"/>
    <w:rsid w:val="00D466AD"/>
    <w:rsid w:val="00D4678B"/>
    <w:rsid w:val="00D4740A"/>
    <w:rsid w:val="00D50AC8"/>
    <w:rsid w:val="00D51173"/>
    <w:rsid w:val="00D51509"/>
    <w:rsid w:val="00D51AE0"/>
    <w:rsid w:val="00D52977"/>
    <w:rsid w:val="00D52BE4"/>
    <w:rsid w:val="00D52C37"/>
    <w:rsid w:val="00D536E5"/>
    <w:rsid w:val="00D5488D"/>
    <w:rsid w:val="00D5512E"/>
    <w:rsid w:val="00D557E2"/>
    <w:rsid w:val="00D55855"/>
    <w:rsid w:val="00D56644"/>
    <w:rsid w:val="00D56811"/>
    <w:rsid w:val="00D56C77"/>
    <w:rsid w:val="00D57561"/>
    <w:rsid w:val="00D578DF"/>
    <w:rsid w:val="00D6066C"/>
    <w:rsid w:val="00D60D14"/>
    <w:rsid w:val="00D60E10"/>
    <w:rsid w:val="00D615EA"/>
    <w:rsid w:val="00D617D3"/>
    <w:rsid w:val="00D61E6A"/>
    <w:rsid w:val="00D626FE"/>
    <w:rsid w:val="00D632ED"/>
    <w:rsid w:val="00D63392"/>
    <w:rsid w:val="00D63D0B"/>
    <w:rsid w:val="00D641D1"/>
    <w:rsid w:val="00D6447A"/>
    <w:rsid w:val="00D645E5"/>
    <w:rsid w:val="00D64BA5"/>
    <w:rsid w:val="00D64E20"/>
    <w:rsid w:val="00D65A90"/>
    <w:rsid w:val="00D66072"/>
    <w:rsid w:val="00D66215"/>
    <w:rsid w:val="00D662B3"/>
    <w:rsid w:val="00D664EF"/>
    <w:rsid w:val="00D6682B"/>
    <w:rsid w:val="00D66A22"/>
    <w:rsid w:val="00D66AF6"/>
    <w:rsid w:val="00D67676"/>
    <w:rsid w:val="00D67C04"/>
    <w:rsid w:val="00D71582"/>
    <w:rsid w:val="00D71B62"/>
    <w:rsid w:val="00D71CA0"/>
    <w:rsid w:val="00D71E5C"/>
    <w:rsid w:val="00D73CC6"/>
    <w:rsid w:val="00D751E5"/>
    <w:rsid w:val="00D75E22"/>
    <w:rsid w:val="00D76ED4"/>
    <w:rsid w:val="00D77422"/>
    <w:rsid w:val="00D776F9"/>
    <w:rsid w:val="00D77BB4"/>
    <w:rsid w:val="00D80596"/>
    <w:rsid w:val="00D8059D"/>
    <w:rsid w:val="00D80DA9"/>
    <w:rsid w:val="00D81081"/>
    <w:rsid w:val="00D810EF"/>
    <w:rsid w:val="00D81697"/>
    <w:rsid w:val="00D82979"/>
    <w:rsid w:val="00D83788"/>
    <w:rsid w:val="00D83A01"/>
    <w:rsid w:val="00D840BB"/>
    <w:rsid w:val="00D84314"/>
    <w:rsid w:val="00D84605"/>
    <w:rsid w:val="00D84EF3"/>
    <w:rsid w:val="00D85109"/>
    <w:rsid w:val="00D8565E"/>
    <w:rsid w:val="00D856AA"/>
    <w:rsid w:val="00D8598F"/>
    <w:rsid w:val="00D85C61"/>
    <w:rsid w:val="00D85CE9"/>
    <w:rsid w:val="00D86148"/>
    <w:rsid w:val="00D864A3"/>
    <w:rsid w:val="00D86D1D"/>
    <w:rsid w:val="00D86E62"/>
    <w:rsid w:val="00D86E87"/>
    <w:rsid w:val="00D8718F"/>
    <w:rsid w:val="00D872EC"/>
    <w:rsid w:val="00D904E2"/>
    <w:rsid w:val="00D91BD0"/>
    <w:rsid w:val="00D9200B"/>
    <w:rsid w:val="00D92BA3"/>
    <w:rsid w:val="00D93AD8"/>
    <w:rsid w:val="00D9437F"/>
    <w:rsid w:val="00D94E95"/>
    <w:rsid w:val="00D95C08"/>
    <w:rsid w:val="00D9600A"/>
    <w:rsid w:val="00D96677"/>
    <w:rsid w:val="00D9766D"/>
    <w:rsid w:val="00D97EEC"/>
    <w:rsid w:val="00DA0150"/>
    <w:rsid w:val="00DA098D"/>
    <w:rsid w:val="00DA33E6"/>
    <w:rsid w:val="00DA3545"/>
    <w:rsid w:val="00DA3817"/>
    <w:rsid w:val="00DA3C36"/>
    <w:rsid w:val="00DA3EC0"/>
    <w:rsid w:val="00DA60B4"/>
    <w:rsid w:val="00DA6401"/>
    <w:rsid w:val="00DA6BA6"/>
    <w:rsid w:val="00DA6BB0"/>
    <w:rsid w:val="00DA6BB2"/>
    <w:rsid w:val="00DA779D"/>
    <w:rsid w:val="00DA7BFE"/>
    <w:rsid w:val="00DB0CE7"/>
    <w:rsid w:val="00DB123E"/>
    <w:rsid w:val="00DB2187"/>
    <w:rsid w:val="00DB227D"/>
    <w:rsid w:val="00DB2358"/>
    <w:rsid w:val="00DB2520"/>
    <w:rsid w:val="00DB2EEB"/>
    <w:rsid w:val="00DB3008"/>
    <w:rsid w:val="00DB4705"/>
    <w:rsid w:val="00DB54CD"/>
    <w:rsid w:val="00DB5C2A"/>
    <w:rsid w:val="00DB5EDA"/>
    <w:rsid w:val="00DB6886"/>
    <w:rsid w:val="00DB78F3"/>
    <w:rsid w:val="00DB7C43"/>
    <w:rsid w:val="00DB7C93"/>
    <w:rsid w:val="00DB7E47"/>
    <w:rsid w:val="00DC0253"/>
    <w:rsid w:val="00DC02D0"/>
    <w:rsid w:val="00DC0419"/>
    <w:rsid w:val="00DC0521"/>
    <w:rsid w:val="00DC1E23"/>
    <w:rsid w:val="00DC2B45"/>
    <w:rsid w:val="00DC2BD1"/>
    <w:rsid w:val="00DC2BEF"/>
    <w:rsid w:val="00DC3951"/>
    <w:rsid w:val="00DC3CC1"/>
    <w:rsid w:val="00DC4694"/>
    <w:rsid w:val="00DC568E"/>
    <w:rsid w:val="00DC60D8"/>
    <w:rsid w:val="00DC645F"/>
    <w:rsid w:val="00DC646A"/>
    <w:rsid w:val="00DC65D8"/>
    <w:rsid w:val="00DC6AC5"/>
    <w:rsid w:val="00DC6D28"/>
    <w:rsid w:val="00DC6E83"/>
    <w:rsid w:val="00DC7A73"/>
    <w:rsid w:val="00DD0B68"/>
    <w:rsid w:val="00DD1393"/>
    <w:rsid w:val="00DD27D1"/>
    <w:rsid w:val="00DD2FD8"/>
    <w:rsid w:val="00DD3008"/>
    <w:rsid w:val="00DD4BBF"/>
    <w:rsid w:val="00DD5103"/>
    <w:rsid w:val="00DD5180"/>
    <w:rsid w:val="00DD5689"/>
    <w:rsid w:val="00DD5E80"/>
    <w:rsid w:val="00DD6CDA"/>
    <w:rsid w:val="00DD7BB0"/>
    <w:rsid w:val="00DE0EDB"/>
    <w:rsid w:val="00DE235E"/>
    <w:rsid w:val="00DE2A75"/>
    <w:rsid w:val="00DE30AB"/>
    <w:rsid w:val="00DE3FAB"/>
    <w:rsid w:val="00DE4597"/>
    <w:rsid w:val="00DE47EA"/>
    <w:rsid w:val="00DE5B9F"/>
    <w:rsid w:val="00DE6E95"/>
    <w:rsid w:val="00DF00A8"/>
    <w:rsid w:val="00DF0A57"/>
    <w:rsid w:val="00DF0B05"/>
    <w:rsid w:val="00DF0C41"/>
    <w:rsid w:val="00DF1B4C"/>
    <w:rsid w:val="00DF1FC8"/>
    <w:rsid w:val="00DF2123"/>
    <w:rsid w:val="00DF2211"/>
    <w:rsid w:val="00DF2D34"/>
    <w:rsid w:val="00DF3F0B"/>
    <w:rsid w:val="00DF41A4"/>
    <w:rsid w:val="00DF4302"/>
    <w:rsid w:val="00DF4FAB"/>
    <w:rsid w:val="00DF51AC"/>
    <w:rsid w:val="00DF5AF1"/>
    <w:rsid w:val="00DF5EE2"/>
    <w:rsid w:val="00DF6AFA"/>
    <w:rsid w:val="00DF6BD5"/>
    <w:rsid w:val="00DF6D8D"/>
    <w:rsid w:val="00DF74B1"/>
    <w:rsid w:val="00DF7AB5"/>
    <w:rsid w:val="00DF7F16"/>
    <w:rsid w:val="00E00F1F"/>
    <w:rsid w:val="00E012D6"/>
    <w:rsid w:val="00E02075"/>
    <w:rsid w:val="00E0245B"/>
    <w:rsid w:val="00E027AF"/>
    <w:rsid w:val="00E0289C"/>
    <w:rsid w:val="00E02ED0"/>
    <w:rsid w:val="00E0414C"/>
    <w:rsid w:val="00E053C6"/>
    <w:rsid w:val="00E06AEC"/>
    <w:rsid w:val="00E073B7"/>
    <w:rsid w:val="00E104E8"/>
    <w:rsid w:val="00E11B97"/>
    <w:rsid w:val="00E12C61"/>
    <w:rsid w:val="00E14357"/>
    <w:rsid w:val="00E156E9"/>
    <w:rsid w:val="00E15986"/>
    <w:rsid w:val="00E15B04"/>
    <w:rsid w:val="00E15EB2"/>
    <w:rsid w:val="00E15FAC"/>
    <w:rsid w:val="00E200A2"/>
    <w:rsid w:val="00E2047C"/>
    <w:rsid w:val="00E22250"/>
    <w:rsid w:val="00E22C57"/>
    <w:rsid w:val="00E22E0B"/>
    <w:rsid w:val="00E234B9"/>
    <w:rsid w:val="00E2388C"/>
    <w:rsid w:val="00E23A70"/>
    <w:rsid w:val="00E23C7E"/>
    <w:rsid w:val="00E23F0B"/>
    <w:rsid w:val="00E24BD1"/>
    <w:rsid w:val="00E25113"/>
    <w:rsid w:val="00E25C0E"/>
    <w:rsid w:val="00E25C21"/>
    <w:rsid w:val="00E26410"/>
    <w:rsid w:val="00E26ACD"/>
    <w:rsid w:val="00E26BA0"/>
    <w:rsid w:val="00E26F0A"/>
    <w:rsid w:val="00E26FFF"/>
    <w:rsid w:val="00E277E9"/>
    <w:rsid w:val="00E27C5F"/>
    <w:rsid w:val="00E303B5"/>
    <w:rsid w:val="00E30634"/>
    <w:rsid w:val="00E30674"/>
    <w:rsid w:val="00E30B95"/>
    <w:rsid w:val="00E30E54"/>
    <w:rsid w:val="00E32969"/>
    <w:rsid w:val="00E338DA"/>
    <w:rsid w:val="00E338E4"/>
    <w:rsid w:val="00E33BB0"/>
    <w:rsid w:val="00E34880"/>
    <w:rsid w:val="00E35489"/>
    <w:rsid w:val="00E35975"/>
    <w:rsid w:val="00E3639C"/>
    <w:rsid w:val="00E363C4"/>
    <w:rsid w:val="00E36CFE"/>
    <w:rsid w:val="00E36E41"/>
    <w:rsid w:val="00E376DB"/>
    <w:rsid w:val="00E4138F"/>
    <w:rsid w:val="00E41482"/>
    <w:rsid w:val="00E41619"/>
    <w:rsid w:val="00E421F1"/>
    <w:rsid w:val="00E42251"/>
    <w:rsid w:val="00E42B27"/>
    <w:rsid w:val="00E43F5C"/>
    <w:rsid w:val="00E44021"/>
    <w:rsid w:val="00E44D18"/>
    <w:rsid w:val="00E459EF"/>
    <w:rsid w:val="00E45D61"/>
    <w:rsid w:val="00E4607E"/>
    <w:rsid w:val="00E46C97"/>
    <w:rsid w:val="00E47D06"/>
    <w:rsid w:val="00E502E8"/>
    <w:rsid w:val="00E50699"/>
    <w:rsid w:val="00E51781"/>
    <w:rsid w:val="00E51908"/>
    <w:rsid w:val="00E523D6"/>
    <w:rsid w:val="00E528FA"/>
    <w:rsid w:val="00E53525"/>
    <w:rsid w:val="00E535A7"/>
    <w:rsid w:val="00E538A7"/>
    <w:rsid w:val="00E53D59"/>
    <w:rsid w:val="00E53D71"/>
    <w:rsid w:val="00E54382"/>
    <w:rsid w:val="00E5498F"/>
    <w:rsid w:val="00E5618B"/>
    <w:rsid w:val="00E56643"/>
    <w:rsid w:val="00E57812"/>
    <w:rsid w:val="00E57BBC"/>
    <w:rsid w:val="00E602DD"/>
    <w:rsid w:val="00E60FB5"/>
    <w:rsid w:val="00E626DA"/>
    <w:rsid w:val="00E6308B"/>
    <w:rsid w:val="00E63B7B"/>
    <w:rsid w:val="00E63CD6"/>
    <w:rsid w:val="00E64FEB"/>
    <w:rsid w:val="00E653BD"/>
    <w:rsid w:val="00E662DC"/>
    <w:rsid w:val="00E671F1"/>
    <w:rsid w:val="00E6722A"/>
    <w:rsid w:val="00E67485"/>
    <w:rsid w:val="00E700AF"/>
    <w:rsid w:val="00E70634"/>
    <w:rsid w:val="00E70ADD"/>
    <w:rsid w:val="00E71A24"/>
    <w:rsid w:val="00E7274A"/>
    <w:rsid w:val="00E7313E"/>
    <w:rsid w:val="00E73C6A"/>
    <w:rsid w:val="00E743A1"/>
    <w:rsid w:val="00E74874"/>
    <w:rsid w:val="00E748D5"/>
    <w:rsid w:val="00E74B42"/>
    <w:rsid w:val="00E74EC6"/>
    <w:rsid w:val="00E7510E"/>
    <w:rsid w:val="00E751E0"/>
    <w:rsid w:val="00E75342"/>
    <w:rsid w:val="00E763D2"/>
    <w:rsid w:val="00E768ED"/>
    <w:rsid w:val="00E76963"/>
    <w:rsid w:val="00E7727E"/>
    <w:rsid w:val="00E80575"/>
    <w:rsid w:val="00E808CB"/>
    <w:rsid w:val="00E81C25"/>
    <w:rsid w:val="00E81E90"/>
    <w:rsid w:val="00E84046"/>
    <w:rsid w:val="00E840AC"/>
    <w:rsid w:val="00E84691"/>
    <w:rsid w:val="00E851D5"/>
    <w:rsid w:val="00E858A3"/>
    <w:rsid w:val="00E85941"/>
    <w:rsid w:val="00E85983"/>
    <w:rsid w:val="00E862F5"/>
    <w:rsid w:val="00E86E60"/>
    <w:rsid w:val="00E904C4"/>
    <w:rsid w:val="00E90C9B"/>
    <w:rsid w:val="00E911C0"/>
    <w:rsid w:val="00E91396"/>
    <w:rsid w:val="00E91528"/>
    <w:rsid w:val="00E9236C"/>
    <w:rsid w:val="00E92AC3"/>
    <w:rsid w:val="00E93227"/>
    <w:rsid w:val="00E936AD"/>
    <w:rsid w:val="00E93A8B"/>
    <w:rsid w:val="00E93DA3"/>
    <w:rsid w:val="00E949D1"/>
    <w:rsid w:val="00E949D9"/>
    <w:rsid w:val="00E95092"/>
    <w:rsid w:val="00E9512B"/>
    <w:rsid w:val="00E95320"/>
    <w:rsid w:val="00E95C32"/>
    <w:rsid w:val="00E95E7B"/>
    <w:rsid w:val="00E96304"/>
    <w:rsid w:val="00E97BB6"/>
    <w:rsid w:val="00EA0176"/>
    <w:rsid w:val="00EA07C9"/>
    <w:rsid w:val="00EA08F2"/>
    <w:rsid w:val="00EA0E9C"/>
    <w:rsid w:val="00EA0F21"/>
    <w:rsid w:val="00EA1328"/>
    <w:rsid w:val="00EA2805"/>
    <w:rsid w:val="00EA3D33"/>
    <w:rsid w:val="00EA4C45"/>
    <w:rsid w:val="00EA4E2C"/>
    <w:rsid w:val="00EA5D4F"/>
    <w:rsid w:val="00EA5FFD"/>
    <w:rsid w:val="00EA637E"/>
    <w:rsid w:val="00EA6643"/>
    <w:rsid w:val="00EA7993"/>
    <w:rsid w:val="00EA79A3"/>
    <w:rsid w:val="00EB0C20"/>
    <w:rsid w:val="00EB1288"/>
    <w:rsid w:val="00EB1334"/>
    <w:rsid w:val="00EB13E2"/>
    <w:rsid w:val="00EB153A"/>
    <w:rsid w:val="00EB17B1"/>
    <w:rsid w:val="00EB201B"/>
    <w:rsid w:val="00EB203D"/>
    <w:rsid w:val="00EB346B"/>
    <w:rsid w:val="00EB44AC"/>
    <w:rsid w:val="00EB4992"/>
    <w:rsid w:val="00EB4FA1"/>
    <w:rsid w:val="00EB562C"/>
    <w:rsid w:val="00EB5961"/>
    <w:rsid w:val="00EB6DB8"/>
    <w:rsid w:val="00EB7392"/>
    <w:rsid w:val="00EB78B7"/>
    <w:rsid w:val="00EB7AED"/>
    <w:rsid w:val="00EC051F"/>
    <w:rsid w:val="00EC0E09"/>
    <w:rsid w:val="00EC0EC3"/>
    <w:rsid w:val="00EC1199"/>
    <w:rsid w:val="00EC1516"/>
    <w:rsid w:val="00EC15FA"/>
    <w:rsid w:val="00EC21C3"/>
    <w:rsid w:val="00EC245F"/>
    <w:rsid w:val="00EC2A7D"/>
    <w:rsid w:val="00EC3224"/>
    <w:rsid w:val="00EC33A5"/>
    <w:rsid w:val="00EC3C68"/>
    <w:rsid w:val="00EC3D84"/>
    <w:rsid w:val="00EC3EDF"/>
    <w:rsid w:val="00EC4209"/>
    <w:rsid w:val="00EC4DBD"/>
    <w:rsid w:val="00EC52FC"/>
    <w:rsid w:val="00EC53C3"/>
    <w:rsid w:val="00EC5D07"/>
    <w:rsid w:val="00EC664E"/>
    <w:rsid w:val="00EC68F8"/>
    <w:rsid w:val="00EC69D5"/>
    <w:rsid w:val="00EC6A9A"/>
    <w:rsid w:val="00EC6FEB"/>
    <w:rsid w:val="00EC7407"/>
    <w:rsid w:val="00ED0436"/>
    <w:rsid w:val="00ED07BB"/>
    <w:rsid w:val="00ED15DF"/>
    <w:rsid w:val="00ED19F7"/>
    <w:rsid w:val="00ED1B23"/>
    <w:rsid w:val="00ED1BE7"/>
    <w:rsid w:val="00ED22CF"/>
    <w:rsid w:val="00ED24B0"/>
    <w:rsid w:val="00ED2719"/>
    <w:rsid w:val="00ED3357"/>
    <w:rsid w:val="00ED3F96"/>
    <w:rsid w:val="00ED6607"/>
    <w:rsid w:val="00EE0281"/>
    <w:rsid w:val="00EE1EDD"/>
    <w:rsid w:val="00EE2BE4"/>
    <w:rsid w:val="00EE2C96"/>
    <w:rsid w:val="00EE2CEB"/>
    <w:rsid w:val="00EE3CD2"/>
    <w:rsid w:val="00EE47F2"/>
    <w:rsid w:val="00EE515E"/>
    <w:rsid w:val="00EE58F0"/>
    <w:rsid w:val="00EE6477"/>
    <w:rsid w:val="00EE688E"/>
    <w:rsid w:val="00EE6974"/>
    <w:rsid w:val="00EE6E14"/>
    <w:rsid w:val="00EE70F2"/>
    <w:rsid w:val="00EE78A9"/>
    <w:rsid w:val="00EE7A73"/>
    <w:rsid w:val="00EF0938"/>
    <w:rsid w:val="00EF0AB5"/>
    <w:rsid w:val="00EF0D93"/>
    <w:rsid w:val="00EF0ED2"/>
    <w:rsid w:val="00EF2891"/>
    <w:rsid w:val="00EF3ADF"/>
    <w:rsid w:val="00EF4ADC"/>
    <w:rsid w:val="00EF5AB4"/>
    <w:rsid w:val="00EF5C69"/>
    <w:rsid w:val="00EF5D45"/>
    <w:rsid w:val="00EF5E2A"/>
    <w:rsid w:val="00EF5F03"/>
    <w:rsid w:val="00EF6309"/>
    <w:rsid w:val="00EF6716"/>
    <w:rsid w:val="00EF67FA"/>
    <w:rsid w:val="00EF6845"/>
    <w:rsid w:val="00EF6D9C"/>
    <w:rsid w:val="00EF7912"/>
    <w:rsid w:val="00F00A26"/>
    <w:rsid w:val="00F021AC"/>
    <w:rsid w:val="00F02862"/>
    <w:rsid w:val="00F02FD5"/>
    <w:rsid w:val="00F03D90"/>
    <w:rsid w:val="00F042DD"/>
    <w:rsid w:val="00F0587B"/>
    <w:rsid w:val="00F05F53"/>
    <w:rsid w:val="00F069A2"/>
    <w:rsid w:val="00F06D84"/>
    <w:rsid w:val="00F07018"/>
    <w:rsid w:val="00F100DB"/>
    <w:rsid w:val="00F107D2"/>
    <w:rsid w:val="00F1098F"/>
    <w:rsid w:val="00F111A3"/>
    <w:rsid w:val="00F113BA"/>
    <w:rsid w:val="00F119A8"/>
    <w:rsid w:val="00F11C79"/>
    <w:rsid w:val="00F1215C"/>
    <w:rsid w:val="00F1246B"/>
    <w:rsid w:val="00F13169"/>
    <w:rsid w:val="00F13661"/>
    <w:rsid w:val="00F13A97"/>
    <w:rsid w:val="00F13E3D"/>
    <w:rsid w:val="00F14233"/>
    <w:rsid w:val="00F144FB"/>
    <w:rsid w:val="00F15004"/>
    <w:rsid w:val="00F15052"/>
    <w:rsid w:val="00F15704"/>
    <w:rsid w:val="00F164B5"/>
    <w:rsid w:val="00F164EA"/>
    <w:rsid w:val="00F1672E"/>
    <w:rsid w:val="00F16A13"/>
    <w:rsid w:val="00F16D57"/>
    <w:rsid w:val="00F172C5"/>
    <w:rsid w:val="00F1754C"/>
    <w:rsid w:val="00F20F95"/>
    <w:rsid w:val="00F2138F"/>
    <w:rsid w:val="00F216EA"/>
    <w:rsid w:val="00F225C9"/>
    <w:rsid w:val="00F22ABA"/>
    <w:rsid w:val="00F23367"/>
    <w:rsid w:val="00F238F0"/>
    <w:rsid w:val="00F24736"/>
    <w:rsid w:val="00F25BDC"/>
    <w:rsid w:val="00F260E5"/>
    <w:rsid w:val="00F269BA"/>
    <w:rsid w:val="00F26B85"/>
    <w:rsid w:val="00F27FE3"/>
    <w:rsid w:val="00F315F4"/>
    <w:rsid w:val="00F323FD"/>
    <w:rsid w:val="00F32530"/>
    <w:rsid w:val="00F32B69"/>
    <w:rsid w:val="00F3347A"/>
    <w:rsid w:val="00F33C29"/>
    <w:rsid w:val="00F3448D"/>
    <w:rsid w:val="00F35297"/>
    <w:rsid w:val="00F373DE"/>
    <w:rsid w:val="00F411C3"/>
    <w:rsid w:val="00F41568"/>
    <w:rsid w:val="00F41CCD"/>
    <w:rsid w:val="00F42FA2"/>
    <w:rsid w:val="00F43C03"/>
    <w:rsid w:val="00F456D1"/>
    <w:rsid w:val="00F45C5D"/>
    <w:rsid w:val="00F46018"/>
    <w:rsid w:val="00F463CB"/>
    <w:rsid w:val="00F46473"/>
    <w:rsid w:val="00F4799B"/>
    <w:rsid w:val="00F47BD2"/>
    <w:rsid w:val="00F47D46"/>
    <w:rsid w:val="00F53005"/>
    <w:rsid w:val="00F537DF"/>
    <w:rsid w:val="00F53DFA"/>
    <w:rsid w:val="00F54141"/>
    <w:rsid w:val="00F54A78"/>
    <w:rsid w:val="00F55162"/>
    <w:rsid w:val="00F55A51"/>
    <w:rsid w:val="00F56030"/>
    <w:rsid w:val="00F56E05"/>
    <w:rsid w:val="00F5750A"/>
    <w:rsid w:val="00F57EDC"/>
    <w:rsid w:val="00F62020"/>
    <w:rsid w:val="00F62C09"/>
    <w:rsid w:val="00F62E98"/>
    <w:rsid w:val="00F63090"/>
    <w:rsid w:val="00F633E6"/>
    <w:rsid w:val="00F6372C"/>
    <w:rsid w:val="00F645CB"/>
    <w:rsid w:val="00F646EE"/>
    <w:rsid w:val="00F647D9"/>
    <w:rsid w:val="00F64902"/>
    <w:rsid w:val="00F64CE4"/>
    <w:rsid w:val="00F64F94"/>
    <w:rsid w:val="00F65266"/>
    <w:rsid w:val="00F6635E"/>
    <w:rsid w:val="00F66896"/>
    <w:rsid w:val="00F66E7F"/>
    <w:rsid w:val="00F67217"/>
    <w:rsid w:val="00F67E82"/>
    <w:rsid w:val="00F703E5"/>
    <w:rsid w:val="00F70F97"/>
    <w:rsid w:val="00F71B0E"/>
    <w:rsid w:val="00F729E1"/>
    <w:rsid w:val="00F73019"/>
    <w:rsid w:val="00F7457E"/>
    <w:rsid w:val="00F75FA8"/>
    <w:rsid w:val="00F7706C"/>
    <w:rsid w:val="00F802D8"/>
    <w:rsid w:val="00F80632"/>
    <w:rsid w:val="00F8154B"/>
    <w:rsid w:val="00F81E87"/>
    <w:rsid w:val="00F824AC"/>
    <w:rsid w:val="00F830B2"/>
    <w:rsid w:val="00F83DBE"/>
    <w:rsid w:val="00F84C4B"/>
    <w:rsid w:val="00F84E9C"/>
    <w:rsid w:val="00F85997"/>
    <w:rsid w:val="00F86C7E"/>
    <w:rsid w:val="00F86FA7"/>
    <w:rsid w:val="00F86FD6"/>
    <w:rsid w:val="00F87B53"/>
    <w:rsid w:val="00F87B73"/>
    <w:rsid w:val="00F90645"/>
    <w:rsid w:val="00F910CB"/>
    <w:rsid w:val="00F911B3"/>
    <w:rsid w:val="00F91E2E"/>
    <w:rsid w:val="00F91E41"/>
    <w:rsid w:val="00F92055"/>
    <w:rsid w:val="00F927D4"/>
    <w:rsid w:val="00F92C7F"/>
    <w:rsid w:val="00F92E66"/>
    <w:rsid w:val="00F92F6E"/>
    <w:rsid w:val="00F943B6"/>
    <w:rsid w:val="00F95137"/>
    <w:rsid w:val="00F9543B"/>
    <w:rsid w:val="00F95A36"/>
    <w:rsid w:val="00F95D59"/>
    <w:rsid w:val="00F96936"/>
    <w:rsid w:val="00F97891"/>
    <w:rsid w:val="00F97916"/>
    <w:rsid w:val="00FA0268"/>
    <w:rsid w:val="00FA09F0"/>
    <w:rsid w:val="00FA14EF"/>
    <w:rsid w:val="00FA1636"/>
    <w:rsid w:val="00FA168B"/>
    <w:rsid w:val="00FA3113"/>
    <w:rsid w:val="00FA348B"/>
    <w:rsid w:val="00FA3AC3"/>
    <w:rsid w:val="00FA4F1A"/>
    <w:rsid w:val="00FA509D"/>
    <w:rsid w:val="00FA519A"/>
    <w:rsid w:val="00FA6ED9"/>
    <w:rsid w:val="00FA77C3"/>
    <w:rsid w:val="00FA78D3"/>
    <w:rsid w:val="00FA78E7"/>
    <w:rsid w:val="00FB1A2B"/>
    <w:rsid w:val="00FB1D59"/>
    <w:rsid w:val="00FB22DA"/>
    <w:rsid w:val="00FB29ED"/>
    <w:rsid w:val="00FB2A74"/>
    <w:rsid w:val="00FB2D21"/>
    <w:rsid w:val="00FB3026"/>
    <w:rsid w:val="00FB3730"/>
    <w:rsid w:val="00FB4E8E"/>
    <w:rsid w:val="00FB7A9A"/>
    <w:rsid w:val="00FB7ECE"/>
    <w:rsid w:val="00FC0102"/>
    <w:rsid w:val="00FC1185"/>
    <w:rsid w:val="00FC17EB"/>
    <w:rsid w:val="00FC1D46"/>
    <w:rsid w:val="00FC1F86"/>
    <w:rsid w:val="00FC1FF5"/>
    <w:rsid w:val="00FC28FD"/>
    <w:rsid w:val="00FC4098"/>
    <w:rsid w:val="00FC4E73"/>
    <w:rsid w:val="00FC5638"/>
    <w:rsid w:val="00FC6E03"/>
    <w:rsid w:val="00FC706F"/>
    <w:rsid w:val="00FC7DF8"/>
    <w:rsid w:val="00FD050D"/>
    <w:rsid w:val="00FD0640"/>
    <w:rsid w:val="00FD11AD"/>
    <w:rsid w:val="00FD132E"/>
    <w:rsid w:val="00FD21E4"/>
    <w:rsid w:val="00FD28CE"/>
    <w:rsid w:val="00FD37E9"/>
    <w:rsid w:val="00FD4B93"/>
    <w:rsid w:val="00FD53BF"/>
    <w:rsid w:val="00FD5929"/>
    <w:rsid w:val="00FD6F79"/>
    <w:rsid w:val="00FD7818"/>
    <w:rsid w:val="00FD782D"/>
    <w:rsid w:val="00FE0EA2"/>
    <w:rsid w:val="00FE12B6"/>
    <w:rsid w:val="00FE15EB"/>
    <w:rsid w:val="00FE1CEC"/>
    <w:rsid w:val="00FE2506"/>
    <w:rsid w:val="00FE2548"/>
    <w:rsid w:val="00FE26F6"/>
    <w:rsid w:val="00FE28D6"/>
    <w:rsid w:val="00FE2C5C"/>
    <w:rsid w:val="00FE30AB"/>
    <w:rsid w:val="00FE3E4C"/>
    <w:rsid w:val="00FE4339"/>
    <w:rsid w:val="00FE52F8"/>
    <w:rsid w:val="00FE7426"/>
    <w:rsid w:val="00FF1356"/>
    <w:rsid w:val="00FF35CA"/>
    <w:rsid w:val="00FF3821"/>
    <w:rsid w:val="00FF3939"/>
    <w:rsid w:val="00FF40CC"/>
    <w:rsid w:val="00FF4253"/>
    <w:rsid w:val="00FF428F"/>
    <w:rsid w:val="00FF479E"/>
    <w:rsid w:val="00FF5130"/>
    <w:rsid w:val="00FF562B"/>
    <w:rsid w:val="00FF56AE"/>
    <w:rsid w:val="00FF670C"/>
    <w:rsid w:val="00FF6FC6"/>
    <w:rsid w:val="00FF791F"/>
    <w:rsid w:val="02AAF09E"/>
    <w:rsid w:val="1B60D532"/>
    <w:rsid w:val="4A42929C"/>
    <w:rsid w:val="606C03AD"/>
    <w:rsid w:val="7C7B2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46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5F76F9"/>
    <w:pPr>
      <w:keepNext/>
      <w:spacing w:before="240" w:after="60"/>
      <w:outlineLvl w:val="0"/>
    </w:pPr>
    <w:rPr>
      <w:b/>
      <w:bCs/>
      <w:kern w:val="32"/>
      <w:sz w:val="32"/>
      <w:szCs w:val="32"/>
    </w:rPr>
  </w:style>
  <w:style w:type="paragraph" w:styleId="Nadpis2">
    <w:name w:val="heading 2"/>
    <w:aliases w:val="Nadpis2,Numbered - 2,H2,Nadpis_2_úroveň,Podkapitola základní kapitoly,h2,hlavicka,F2,F21,ASAPHeading 2,Nadpis 2T,PA Major Section,2,sub-sect,21,sub-sect1,22,sub-sect2,211,sub-sect11,Podkapitola1,Nadpis kapitoly,V_Head2,V_Head21,V_Head22,2m"/>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H3,Nadpis_3_úroveň,Podkapitola podkapitoly základní kapitoly,Záhlaví 3,V_Head3,V_Head31,V_Head32,Podkapitola2,ASAPHeading 3,overview,Nadpis 3T,PA Minor Section,(Alt+3)10 C Char,3Überschrift 3,4Überschrift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link w:val="RLProhlensmluvnchstran"/>
    <w:rsid w:val="00F021AC"/>
    <w:rPr>
      <w:rFonts w:ascii="Arial" w:hAnsi="Arial"/>
      <w:b/>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uiPriority w:val="99"/>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link w:val="Zkladntext"/>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link w:val="Textpoznpodarou"/>
    <w:rsid w:val="00325F41"/>
    <w:rPr>
      <w:rFonts w:ascii="Arial" w:hAnsi="Arial"/>
    </w:rPr>
  </w:style>
  <w:style w:type="character" w:styleId="Znakapoznpodarou">
    <w:name w:val="footnote referen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H3 Char,Nadpis_3_úroveň Char,Podkapitola podkapitoly základní kapitoly Char,Záhlaví 3 Char,V_Head3 Char,V_Head31 Char,V_Head32 Char,Podkapitola2 Char,ASAPHeading 3 Char,overview Char"/>
    <w:link w:val="Nadpis3"/>
    <w:rsid w:val="000A36E5"/>
    <w:rPr>
      <w:rFonts w:ascii="Garamond" w:hAnsi="Garamond"/>
      <w:b/>
      <w:smallCaps/>
    </w:rPr>
  </w:style>
  <w:style w:type="character" w:customStyle="1" w:styleId="Nadpis4Char">
    <w:name w:val="Nadpis 4 Char"/>
    <w:link w:val="Nadpis4"/>
    <w:rsid w:val="000A36E5"/>
    <w:rPr>
      <w:rFonts w:ascii="Garamond" w:hAnsi="Garamond"/>
      <w:b/>
      <w:i/>
      <w:spacing w:val="5"/>
      <w:kern w:val="20"/>
      <w:szCs w:val="24"/>
    </w:rPr>
  </w:style>
  <w:style w:type="character" w:customStyle="1" w:styleId="Nadpis5Char">
    <w:name w:val="Nadpis 5 Char"/>
    <w:link w:val="Nadpis5"/>
    <w:rsid w:val="000A36E5"/>
    <w:rPr>
      <w:rFonts w:ascii="Garamond" w:hAnsi="Garamond"/>
      <w:b/>
      <w:kern w:val="20"/>
      <w:szCs w:val="22"/>
    </w:rPr>
  </w:style>
  <w:style w:type="character" w:customStyle="1" w:styleId="Nadpis6Char">
    <w:name w:val="Nadpis 6 Char"/>
    <w:link w:val="Nadpis6"/>
    <w:rsid w:val="000A36E5"/>
    <w:rPr>
      <w:rFonts w:ascii="Garamond" w:hAnsi="Garamond"/>
      <w:i/>
      <w:spacing w:val="5"/>
      <w:kern w:val="20"/>
      <w:szCs w:val="22"/>
    </w:rPr>
  </w:style>
  <w:style w:type="character" w:customStyle="1" w:styleId="Nadpis7Char">
    <w:name w:val="Nadpis 7 Char"/>
    <w:link w:val="Nadpis7"/>
    <w:rsid w:val="000A36E5"/>
    <w:rPr>
      <w:rFonts w:ascii="Garamond" w:hAnsi="Garamond" w:cs="Garamond"/>
      <w:caps/>
      <w:kern w:val="20"/>
      <w:sz w:val="18"/>
      <w:szCs w:val="18"/>
    </w:rPr>
  </w:style>
  <w:style w:type="character" w:customStyle="1" w:styleId="Nadpis8Char">
    <w:name w:val="Nadpis 8 Char"/>
    <w:link w:val="Nadpis8"/>
    <w:rsid w:val="000A36E5"/>
    <w:rPr>
      <w:rFonts w:ascii="Garamond" w:hAnsi="Garamond" w:cs="Garamond"/>
      <w:i/>
      <w:spacing w:val="5"/>
      <w:kern w:val="20"/>
      <w:szCs w:val="22"/>
    </w:rPr>
  </w:style>
  <w:style w:type="character" w:customStyle="1" w:styleId="Nadpis9Char">
    <w:name w:val="Nadpis 9 Char"/>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rsid w:val="000A36E5"/>
    <w:rPr>
      <w:rFonts w:ascii="Arial" w:hAnsi="Arial" w:cs="Arial"/>
      <w:b/>
      <w:bCs/>
      <w:kern w:val="32"/>
      <w:sz w:val="32"/>
      <w:szCs w:val="32"/>
    </w:rPr>
  </w:style>
  <w:style w:type="character" w:customStyle="1" w:styleId="Nadpis2Char">
    <w:name w:val="Nadpis 2 Char"/>
    <w:aliases w:val="Nadpis2 Char,Numbered - 2 Char,H2 Char,Nadpis_2_úroveň Char,Podkapitola základní kapitoly Char,h2 Char,hlavicka Char,F2 Char,F21 Char,ASAPHeading 2 Char,Nadpis 2T Char,PA Major Section Char,2 Char,sub-sect Char,21 Char,sub-sect1 Char"/>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szCs w:val="22"/>
    </w:rPr>
  </w:style>
  <w:style w:type="character" w:customStyle="1" w:styleId="TextvysvtlivekChar">
    <w:name w:val="Text vysvětlivek Char"/>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szCs w:val="22"/>
    </w:rPr>
  </w:style>
  <w:style w:type="character" w:customStyle="1" w:styleId="TextmakraChar">
    <w:name w:val="Text makra Char"/>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customStyle="1" w:styleId="Podtitul1">
    <w:name w:val="Podtitul1"/>
    <w:basedOn w:val="Normln"/>
    <w:next w:val="Normln"/>
    <w:link w:val="PodtitulChar"/>
    <w:qFormat/>
    <w:rsid w:val="000A36E5"/>
    <w:pPr>
      <w:spacing w:before="120" w:after="0" w:line="240" w:lineRule="auto"/>
      <w:jc w:val="center"/>
    </w:pPr>
    <w:rPr>
      <w:rFonts w:ascii="Garamond" w:hAnsi="Garamond"/>
      <w:smallCaps/>
      <w:spacing w:val="20"/>
      <w:sz w:val="28"/>
      <w:szCs w:val="22"/>
    </w:rPr>
  </w:style>
  <w:style w:type="character" w:customStyle="1" w:styleId="PodtitulChar">
    <w:name w:val="Podtitul Char"/>
    <w:link w:val="Podtitul1"/>
    <w:rsid w:val="000A36E5"/>
    <w:rPr>
      <w:rFonts w:ascii="Garamond" w:hAnsi="Garamond" w:cs="Garamond"/>
      <w:smallCaps/>
      <w:spacing w:val="20"/>
      <w:sz w:val="28"/>
      <w:szCs w:val="22"/>
    </w:rPr>
  </w:style>
  <w:style w:type="character" w:customStyle="1" w:styleId="NzevChar">
    <w:name w:val="Název Char"/>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szCs w:val="22"/>
    </w:rPr>
  </w:style>
  <w:style w:type="character" w:customStyle="1" w:styleId="Znakcitace">
    <w:name w:val="Znak cita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szCs w:val="22"/>
    </w:rPr>
  </w:style>
  <w:style w:type="character" w:customStyle="1" w:styleId="Znakslovanhoseznamu">
    <w:name w:val="Znak číslovaného seznamu"/>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szCs w:val="22"/>
    </w:rPr>
  </w:style>
  <w:style w:type="character" w:customStyle="1" w:styleId="Znakslovanhoseznamutun">
    <w:name w:val="Znak číslovaného seznamu – tučný"/>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link w:val="Zhlav"/>
    <w:rsid w:val="000A36E5"/>
    <w:rPr>
      <w:rFonts w:ascii="Arial" w:hAnsi="Arial"/>
      <w:b/>
      <w:sz w:val="16"/>
      <w:szCs w:val="24"/>
    </w:rPr>
  </w:style>
  <w:style w:type="character" w:customStyle="1" w:styleId="ZpatChar">
    <w:name w:val="Zápatí Char"/>
    <w:link w:val="Zpat"/>
    <w:rsid w:val="000A36E5"/>
    <w:rPr>
      <w:rFonts w:ascii="Arial" w:hAnsi="Arial"/>
      <w:color w:val="808080"/>
      <w:sz w:val="16"/>
      <w:szCs w:val="24"/>
    </w:rPr>
  </w:style>
  <w:style w:type="character" w:customStyle="1" w:styleId="PedmtkomenteChar">
    <w:name w:val="Předmět komentáře Char"/>
    <w:link w:val="Pedmtkomente"/>
    <w:rsid w:val="000A36E5"/>
    <w:rPr>
      <w:rFonts w:ascii="Arial" w:hAnsi="Arial"/>
      <w:b/>
      <w:bCs/>
    </w:rPr>
  </w:style>
  <w:style w:type="character" w:customStyle="1" w:styleId="TextbublinyChar">
    <w:name w:val="Text bubliny Char"/>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noProof/>
      <w:sz w:val="18"/>
    </w:rPr>
  </w:style>
  <w:style w:type="character" w:customStyle="1" w:styleId="CopyrigntChar">
    <w:name w:val="Copyrignt 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semiHidden/>
    <w:rsid w:val="000A36E5"/>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link w:val="TSTextlnkuslovan"/>
    <w:rsid w:val="00F53005"/>
    <w:rPr>
      <w:rFonts w:ascii="Arial" w:hAnsi="Arial"/>
      <w:sz w:val="22"/>
      <w:szCs w:val="24"/>
    </w:rPr>
  </w:style>
  <w:style w:type="paragraph" w:customStyle="1" w:styleId="Nadpis2text">
    <w:name w:val="Nadpis 2 text"/>
    <w:basedOn w:val="Nadpis2"/>
    <w:qFormat/>
    <w:rsid w:val="009C7950"/>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paragraph" w:customStyle="1" w:styleId="Styl3">
    <w:name w:val="Styl3"/>
    <w:basedOn w:val="Normln"/>
    <w:qFormat/>
    <w:rsid w:val="002B4BE4"/>
    <w:pPr>
      <w:autoSpaceDE w:val="0"/>
      <w:autoSpaceDN w:val="0"/>
      <w:adjustRightInd w:val="0"/>
      <w:spacing w:line="276" w:lineRule="auto"/>
      <w:jc w:val="both"/>
    </w:pPr>
    <w:rPr>
      <w:rFonts w:ascii="Verdana" w:hAnsi="Verdana"/>
      <w:sz w:val="22"/>
      <w:szCs w:val="22"/>
    </w:rPr>
  </w:style>
  <w:style w:type="paragraph" w:customStyle="1" w:styleId="Styl1">
    <w:name w:val="Styl1"/>
    <w:basedOn w:val="RLTextlnkuslovan"/>
    <w:qFormat/>
    <w:rsid w:val="001C7412"/>
    <w:pPr>
      <w:spacing w:before="120" w:line="276" w:lineRule="auto"/>
    </w:pPr>
    <w:rPr>
      <w:rFonts w:ascii="Segoe UI" w:hAnsi="Segoe UI" w:cs="Segoe UI"/>
      <w:sz w:val="22"/>
      <w:szCs w:val="22"/>
    </w:rPr>
  </w:style>
  <w:style w:type="paragraph" w:customStyle="1" w:styleId="Odstavecseseznamem1">
    <w:name w:val="Odstavec se seznamem1"/>
    <w:basedOn w:val="Normln"/>
    <w:rsid w:val="00DF1FC8"/>
    <w:pPr>
      <w:widowControl w:val="0"/>
      <w:suppressAutoHyphens/>
      <w:spacing w:after="0" w:line="240" w:lineRule="auto"/>
    </w:pPr>
    <w:rPr>
      <w:rFonts w:ascii="Times New Roman" w:eastAsia="SimSun" w:hAnsi="Times New Roman" w:cs="Tahoma"/>
      <w:kern w:val="2"/>
      <w:sz w:val="24"/>
      <w:lang w:eastAsia="hi-IN" w:bidi="hi-IN"/>
    </w:rPr>
  </w:style>
  <w:style w:type="paragraph" w:customStyle="1" w:styleId="Styl6">
    <w:name w:val="Styl6"/>
    <w:basedOn w:val="Normln"/>
    <w:qFormat/>
    <w:rsid w:val="00DF1FC8"/>
    <w:pPr>
      <w:spacing w:before="120" w:line="320" w:lineRule="atLeast"/>
      <w:ind w:left="567" w:hanging="567"/>
      <w:jc w:val="both"/>
    </w:pPr>
    <w:rPr>
      <w:rFonts w:ascii="Segoe UI" w:hAnsi="Segoe UI" w:cs="Segoe UI"/>
      <w:sz w:val="22"/>
      <w:szCs w:val="22"/>
    </w:rPr>
  </w:style>
  <w:style w:type="paragraph" w:customStyle="1" w:styleId="kancel">
    <w:name w:val="kancelář"/>
    <w:basedOn w:val="Normln"/>
    <w:rsid w:val="00906236"/>
    <w:pPr>
      <w:spacing w:after="0" w:line="240" w:lineRule="auto"/>
      <w:ind w:left="227" w:hanging="227"/>
      <w:jc w:val="both"/>
    </w:pPr>
    <w:rPr>
      <w:rFonts w:ascii="Times New Roman" w:eastAsia="Calibri" w:hAnsi="Times New Roman"/>
      <w:sz w:val="24"/>
    </w:rPr>
  </w:style>
  <w:style w:type="character" w:customStyle="1" w:styleId="platne1">
    <w:name w:val="platne1"/>
    <w:rsid w:val="00BB518C"/>
    <w:rPr>
      <w:rFonts w:cs="Times New Roman"/>
    </w:rPr>
  </w:style>
  <w:style w:type="paragraph" w:customStyle="1" w:styleId="Odrazka1">
    <w:name w:val="Odrazka_1"/>
    <w:basedOn w:val="Odstavecseseznamem"/>
    <w:qFormat/>
    <w:rsid w:val="00F57EDC"/>
    <w:pPr>
      <w:numPr>
        <w:numId w:val="16"/>
      </w:numPr>
      <w:spacing w:before="120" w:line="276" w:lineRule="auto"/>
      <w:contextualSpacing w:val="0"/>
      <w:jc w:val="both"/>
    </w:pPr>
    <w:rPr>
      <w:rFonts w:ascii="Verdana" w:hAnsi="Verdana"/>
      <w:sz w:val="18"/>
      <w:szCs w:val="18"/>
    </w:rPr>
  </w:style>
  <w:style w:type="paragraph" w:customStyle="1" w:styleId="Odrazka2">
    <w:name w:val="Odrazka_2"/>
    <w:basedOn w:val="Odrazka1"/>
    <w:qFormat/>
    <w:rsid w:val="00F57EDC"/>
    <w:pPr>
      <w:numPr>
        <w:ilvl w:val="1"/>
      </w:numPr>
    </w:pPr>
  </w:style>
  <w:style w:type="paragraph" w:customStyle="1" w:styleId="ListParagraph0">
    <w:name w:val="List Paragraph0"/>
    <w:basedOn w:val="Normln"/>
    <w:uiPriority w:val="34"/>
    <w:qFormat/>
    <w:rsid w:val="00980C3E"/>
    <w:pPr>
      <w:suppressAutoHyphens/>
      <w:spacing w:after="60" w:line="240" w:lineRule="auto"/>
      <w:ind w:left="708"/>
      <w:jc w:val="both"/>
    </w:pPr>
    <w:rPr>
      <w:rFonts w:ascii="Times New Roman" w:hAnsi="Times New Roman"/>
      <w:sz w:val="22"/>
      <w:szCs w:val="22"/>
      <w:lang w:eastAsia="ar-SA"/>
    </w:rPr>
  </w:style>
  <w:style w:type="paragraph" w:customStyle="1" w:styleId="TEXT">
    <w:name w:val="TEXT"/>
    <w:basedOn w:val="Normln"/>
    <w:rsid w:val="005E2130"/>
    <w:pPr>
      <w:spacing w:after="0" w:line="240" w:lineRule="auto"/>
    </w:pPr>
    <w:rPr>
      <w:sz w:val="24"/>
      <w:szCs w:val="20"/>
    </w:rPr>
  </w:style>
  <w:style w:type="paragraph" w:customStyle="1" w:styleId="Text0">
    <w:name w:val="Text"/>
    <w:rsid w:val="005E2130"/>
    <w:pPr>
      <w:spacing w:before="60" w:after="60"/>
      <w:jc w:val="both"/>
    </w:pPr>
    <w:rPr>
      <w:rFonts w:ascii="Garamond" w:hAnsi="Garamond"/>
      <w:sz w:val="24"/>
      <w:szCs w:val="24"/>
    </w:rPr>
  </w:style>
  <w:style w:type="paragraph" w:customStyle="1" w:styleId="Text1">
    <w:name w:val="Text 1"/>
    <w:basedOn w:val="Text0"/>
    <w:rsid w:val="005E2130"/>
    <w:pPr>
      <w:ind w:left="567"/>
    </w:pPr>
  </w:style>
  <w:style w:type="paragraph" w:customStyle="1" w:styleId="rove1lnek">
    <w:name w:val="Úroveň 1 Článek"/>
    <w:basedOn w:val="Nadpis1"/>
    <w:rsid w:val="00565991"/>
    <w:pPr>
      <w:spacing w:before="480" w:after="0" w:line="240" w:lineRule="auto"/>
      <w:ind w:left="3970"/>
      <w:jc w:val="center"/>
    </w:pPr>
    <w:rPr>
      <w:rFonts w:ascii="Garamond" w:hAnsi="Garamond" w:cs="Arial"/>
      <w:sz w:val="24"/>
      <w:szCs w:val="24"/>
    </w:rPr>
  </w:style>
  <w:style w:type="paragraph" w:customStyle="1" w:styleId="rove2Odstavec">
    <w:name w:val="Úroveň 2 Odstavec"/>
    <w:basedOn w:val="Nadpis2"/>
    <w:rsid w:val="00565991"/>
    <w:pPr>
      <w:keepNext w:val="0"/>
      <w:keepLines w:val="0"/>
      <w:numPr>
        <w:ilvl w:val="1"/>
      </w:numPr>
      <w:tabs>
        <w:tab w:val="left" w:pos="851"/>
        <w:tab w:val="num" w:pos="927"/>
      </w:tabs>
      <w:spacing w:before="240" w:after="60" w:line="240" w:lineRule="auto"/>
      <w:ind w:left="927" w:hanging="567"/>
      <w:jc w:val="both"/>
    </w:pPr>
    <w:rPr>
      <w:rFonts w:cs="Arial"/>
      <w:b w:val="0"/>
      <w:bCs/>
      <w:iCs/>
      <w:smallCaps w:val="0"/>
      <w:color w:val="auto"/>
      <w:spacing w:val="0"/>
      <w:sz w:val="24"/>
      <w:szCs w:val="28"/>
    </w:rPr>
  </w:style>
  <w:style w:type="paragraph" w:customStyle="1" w:styleId="Default">
    <w:name w:val="Default"/>
    <w:rsid w:val="00F46018"/>
    <w:pPr>
      <w:autoSpaceDE w:val="0"/>
      <w:autoSpaceDN w:val="0"/>
      <w:adjustRightInd w:val="0"/>
    </w:pPr>
    <w:rPr>
      <w:rFonts w:ascii="Trebuchet MS" w:hAnsi="Trebuchet MS" w:cs="Trebuchet MS"/>
      <w:color w:val="000000"/>
      <w:sz w:val="24"/>
      <w:szCs w:val="24"/>
      <w:lang w:val="en-US"/>
    </w:rPr>
  </w:style>
  <w:style w:type="character" w:customStyle="1" w:styleId="nowrap">
    <w:name w:val="nowrap"/>
    <w:basedOn w:val="Standardnpsmoodstavce"/>
    <w:rsid w:val="0076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05347610">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20756630">
      <w:bodyDiv w:val="1"/>
      <w:marLeft w:val="0"/>
      <w:marRight w:val="0"/>
      <w:marTop w:val="0"/>
      <w:marBottom w:val="0"/>
      <w:divBdr>
        <w:top w:val="none" w:sz="0" w:space="0" w:color="auto"/>
        <w:left w:val="none" w:sz="0" w:space="0" w:color="auto"/>
        <w:bottom w:val="none" w:sz="0" w:space="0" w:color="auto"/>
        <w:right w:val="none" w:sz="0" w:space="0" w:color="auto"/>
      </w:divBdr>
    </w:div>
    <w:div w:id="430931778">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15508560">
      <w:bodyDiv w:val="1"/>
      <w:marLeft w:val="0"/>
      <w:marRight w:val="0"/>
      <w:marTop w:val="0"/>
      <w:marBottom w:val="0"/>
      <w:divBdr>
        <w:top w:val="none" w:sz="0" w:space="0" w:color="auto"/>
        <w:left w:val="none" w:sz="0" w:space="0" w:color="auto"/>
        <w:bottom w:val="none" w:sz="0" w:space="0" w:color="auto"/>
        <w:right w:val="none" w:sz="0" w:space="0" w:color="auto"/>
      </w:divBdr>
    </w:div>
    <w:div w:id="546335176">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60221585">
      <w:bodyDiv w:val="1"/>
      <w:marLeft w:val="0"/>
      <w:marRight w:val="0"/>
      <w:marTop w:val="0"/>
      <w:marBottom w:val="0"/>
      <w:divBdr>
        <w:top w:val="none" w:sz="0" w:space="0" w:color="auto"/>
        <w:left w:val="none" w:sz="0" w:space="0" w:color="auto"/>
        <w:bottom w:val="none" w:sz="0" w:space="0" w:color="auto"/>
        <w:right w:val="none" w:sz="0" w:space="0" w:color="auto"/>
      </w:divBdr>
    </w:div>
    <w:div w:id="776296448">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23208">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219051697">
      <w:bodyDiv w:val="1"/>
      <w:marLeft w:val="0"/>
      <w:marRight w:val="0"/>
      <w:marTop w:val="0"/>
      <w:marBottom w:val="0"/>
      <w:divBdr>
        <w:top w:val="none" w:sz="0" w:space="0" w:color="auto"/>
        <w:left w:val="none" w:sz="0" w:space="0" w:color="auto"/>
        <w:bottom w:val="none" w:sz="0" w:space="0" w:color="auto"/>
        <w:right w:val="none" w:sz="0" w:space="0" w:color="auto"/>
      </w:divBdr>
    </w:div>
    <w:div w:id="128354070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422139325">
      <w:bodyDiv w:val="1"/>
      <w:marLeft w:val="0"/>
      <w:marRight w:val="0"/>
      <w:marTop w:val="0"/>
      <w:marBottom w:val="0"/>
      <w:divBdr>
        <w:top w:val="none" w:sz="0" w:space="0" w:color="auto"/>
        <w:left w:val="none" w:sz="0" w:space="0" w:color="auto"/>
        <w:bottom w:val="none" w:sz="0" w:space="0" w:color="auto"/>
        <w:right w:val="none" w:sz="0" w:space="0" w:color="auto"/>
      </w:divBdr>
    </w:div>
    <w:div w:id="1588808955">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22054799">
      <w:bodyDiv w:val="1"/>
      <w:marLeft w:val="0"/>
      <w:marRight w:val="0"/>
      <w:marTop w:val="0"/>
      <w:marBottom w:val="0"/>
      <w:divBdr>
        <w:top w:val="none" w:sz="0" w:space="0" w:color="auto"/>
        <w:left w:val="none" w:sz="0" w:space="0" w:color="auto"/>
        <w:bottom w:val="none" w:sz="0" w:space="0" w:color="auto"/>
        <w:right w:val="none" w:sz="0" w:space="0" w:color="auto"/>
      </w:divBdr>
    </w:div>
    <w:div w:id="1745561870">
      <w:bodyDiv w:val="1"/>
      <w:marLeft w:val="0"/>
      <w:marRight w:val="0"/>
      <w:marTop w:val="0"/>
      <w:marBottom w:val="0"/>
      <w:divBdr>
        <w:top w:val="none" w:sz="0" w:space="0" w:color="auto"/>
        <w:left w:val="none" w:sz="0" w:space="0" w:color="auto"/>
        <w:bottom w:val="none" w:sz="0" w:space="0" w:color="auto"/>
        <w:right w:val="none" w:sz="0" w:space="0" w:color="auto"/>
      </w:divBdr>
    </w:div>
    <w:div w:id="1839492822">
      <w:bodyDiv w:val="1"/>
      <w:marLeft w:val="0"/>
      <w:marRight w:val="0"/>
      <w:marTop w:val="0"/>
      <w:marBottom w:val="0"/>
      <w:divBdr>
        <w:top w:val="none" w:sz="0" w:space="0" w:color="auto"/>
        <w:left w:val="none" w:sz="0" w:space="0" w:color="auto"/>
        <w:bottom w:val="none" w:sz="0" w:space="0" w:color="auto"/>
        <w:right w:val="none" w:sz="0" w:space="0" w:color="auto"/>
      </w:divBdr>
    </w:div>
    <w:div w:id="1885407928">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76832262">
      <w:bodyDiv w:val="1"/>
      <w:marLeft w:val="0"/>
      <w:marRight w:val="0"/>
      <w:marTop w:val="0"/>
      <w:marBottom w:val="0"/>
      <w:divBdr>
        <w:top w:val="none" w:sz="0" w:space="0" w:color="auto"/>
        <w:left w:val="none" w:sz="0" w:space="0" w:color="auto"/>
        <w:bottom w:val="none" w:sz="0" w:space="0" w:color="auto"/>
        <w:right w:val="none" w:sz="0" w:space="0" w:color="auto"/>
      </w:divBdr>
    </w:div>
    <w:div w:id="2017075689">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18269</Words>
  <Characters>107793</Characters>
  <Application>Microsoft Office Word</Application>
  <DocSecurity>0</DocSecurity>
  <Lines>898</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2022-07-29T16:44:00Z</dcterms:created>
  <dcterms:modified xsi:type="dcterms:W3CDTF">2022-07-29T16:44:00Z</dcterms:modified>
</cp:coreProperties>
</file>