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F34" w14:textId="77777777" w:rsidR="0097436D" w:rsidRDefault="0097436D">
      <w:pPr>
        <w:spacing w:line="219" w:lineRule="exact"/>
        <w:rPr>
          <w:sz w:val="18"/>
          <w:szCs w:val="18"/>
        </w:rPr>
      </w:pPr>
    </w:p>
    <w:p w14:paraId="52E5BFB5" w14:textId="77777777" w:rsidR="0097436D" w:rsidRDefault="0097436D">
      <w:pPr>
        <w:spacing w:line="1" w:lineRule="exact"/>
        <w:sectPr w:rsidR="0097436D">
          <w:headerReference w:type="default" r:id="rId7"/>
          <w:footerReference w:type="default" r:id="rId8"/>
          <w:headerReference w:type="first" r:id="rId9"/>
          <w:footerReference w:type="first" r:id="rId10"/>
          <w:pgSz w:w="11900" w:h="16840"/>
          <w:pgMar w:top="1397" w:right="1044" w:bottom="1492" w:left="1208" w:header="0" w:footer="3" w:gutter="0"/>
          <w:pgNumType w:start="1"/>
          <w:cols w:space="720"/>
          <w:noEndnote/>
          <w:titlePg/>
          <w:docGrid w:linePitch="360"/>
        </w:sectPr>
      </w:pPr>
    </w:p>
    <w:p w14:paraId="52F8594C" w14:textId="77777777" w:rsidR="0097436D" w:rsidRDefault="00585342">
      <w:pPr>
        <w:pStyle w:val="Zkladntext30"/>
      </w:pPr>
      <w:r>
        <w:t>SMLOUVA O DÍLO</w:t>
      </w:r>
      <w:r>
        <w:br/>
        <w:t>na implementaci IS K2</w:t>
      </w:r>
      <w:r>
        <w:br/>
        <w:t>č. K2I-2022051</w:t>
      </w:r>
    </w:p>
    <w:p w14:paraId="1C868A95" w14:textId="77777777" w:rsidR="0097436D" w:rsidRDefault="00585342">
      <w:pPr>
        <w:pStyle w:val="Zkladntext30"/>
        <w:spacing w:after="280"/>
      </w:pPr>
      <w:r>
        <w:t xml:space="preserve">Reinstalace na IS K2 </w:t>
      </w:r>
      <w:proofErr w:type="spellStart"/>
      <w:r>
        <w:t>ori</w:t>
      </w:r>
      <w:proofErr w:type="spellEnd"/>
    </w:p>
    <w:p w14:paraId="707F4507" w14:textId="77777777" w:rsidR="0097436D" w:rsidRDefault="00585342" w:rsidP="00880955">
      <w:pPr>
        <w:pStyle w:val="Zkladntext1"/>
        <w:spacing w:line="230" w:lineRule="auto"/>
        <w:ind w:left="3016" w:firstLine="524"/>
        <w:rPr>
          <w:sz w:val="20"/>
          <w:szCs w:val="20"/>
        </w:rPr>
      </w:pPr>
      <w:r>
        <w:rPr>
          <w:noProof/>
        </w:rPr>
        <mc:AlternateContent>
          <mc:Choice Requires="wps">
            <w:drawing>
              <wp:anchor distT="0" distB="1040130" distL="114300" distR="391160" simplePos="0" relativeHeight="125829378" behindDoc="0" locked="0" layoutInCell="1" allowOverlap="1" wp14:anchorId="07082668" wp14:editId="5EB61F1F">
                <wp:simplePos x="0" y="0"/>
                <wp:positionH relativeFrom="page">
                  <wp:posOffset>789940</wp:posOffset>
                </wp:positionH>
                <wp:positionV relativeFrom="paragraph">
                  <wp:posOffset>12700</wp:posOffset>
                </wp:positionV>
                <wp:extent cx="838835" cy="16891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838835" cy="168910"/>
                        </a:xfrm>
                        <a:prstGeom prst="rect">
                          <a:avLst/>
                        </a:prstGeom>
                        <a:noFill/>
                      </wps:spPr>
                      <wps:txbx>
                        <w:txbxContent>
                          <w:p w14:paraId="13BF03CA" w14:textId="77777777" w:rsidR="0097436D" w:rsidRDefault="00585342">
                            <w:pPr>
                              <w:pStyle w:val="Zkladntext1"/>
                              <w:rPr>
                                <w:sz w:val="20"/>
                                <w:szCs w:val="20"/>
                              </w:rPr>
                            </w:pPr>
                            <w:r>
                              <w:rPr>
                                <w:b/>
                                <w:bCs/>
                                <w:sz w:val="20"/>
                                <w:szCs w:val="20"/>
                              </w:rPr>
                              <w:t>Zhotovitel:</w:t>
                            </w:r>
                          </w:p>
                        </w:txbxContent>
                      </wps:txbx>
                      <wps:bodyPr wrap="none" lIns="0" tIns="0" rIns="0" bIns="0"/>
                    </wps:wsp>
                  </a:graphicData>
                </a:graphic>
              </wp:anchor>
            </w:drawing>
          </mc:Choice>
          <mc:Fallback>
            <w:pict>
              <v:shapetype w14:anchorId="07082668" id="_x0000_t202" coordsize="21600,21600" o:spt="202" path="m,l,21600r21600,l21600,xe">
                <v:stroke joinstyle="miter"/>
                <v:path gradientshapeok="t" o:connecttype="rect"/>
              </v:shapetype>
              <v:shape id="Shape 9" o:spid="_x0000_s1026" type="#_x0000_t202" style="position:absolute;left:0;text-align:left;margin-left:62.2pt;margin-top:1pt;width:66.05pt;height:13.3pt;z-index:125829378;visibility:visible;mso-wrap-style:none;mso-wrap-distance-left:9pt;mso-wrap-distance-top:0;mso-wrap-distance-right:30.8pt;mso-wrap-distance-bottom:8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DRdgEAAOUCAAAOAAAAZHJzL2Uyb0RvYy54bWysUlFLwzAQfhf8DyHvru2Go5a1AxkTQVSY&#10;/oA0TdZCkwtJXLt/7yV2m+ib+HK93KXfffd9Wa1H1ZODsK4DXdJsllIiNIem0/uSvr9tb3JKnGe6&#10;YT1oUdKjcHRdXV+tBlOIObTQN8ISBNGuGExJW+9NkSSOt0IxNwMjNDYlWMU8Hu0+aSwbEF31yTxN&#10;l8kAtjEWuHAOq5uvJq0ivpSC+xcpnfCkLyly8zHaGOsQk2rFir1lpu34RIP9gYVincahZ6gN84x8&#10;2O4XlOq4BQfSzzioBKTsuIg74DZZ+mObXcuMiLugOM6cZXL/B8ufDzvzaokf72FEA4Mgg3GFw2LY&#10;Z5RWhS8yJdhHCY9n2cToCcdivsjzxS0lHFvZMr/LoqzJ5WdjnX8QoEhISmrRlSgWOzw5jwPx6ulK&#10;mKVh2/V9qF+YhMyP9TjRq6E5IusBjSupxpdFSf+oUZfg8Smxp6SekhMkahmHTr4Hs76f4+DL66w+&#10;AQAA//8DAFBLAwQUAAYACAAAACEAHG04BtwAAAAIAQAADwAAAGRycy9kb3ducmV2LnhtbEyPwU7D&#10;MBBE70j8g7VI3KidqI2iEKdCCI5UaumFmxNvk7TxOoqdNvw9ywluO5rR7Jtyu7hBXHEKvScNyUqB&#10;QGq87anVcPx8f8pBhGjImsETavjGANvq/q40hfU32uP1EFvBJRQKo6GLcSykDE2HzoSVH5HYO/nJ&#10;mchyaqWdzI3L3SBTpTLpTE/8oTMjvnbYXA6z03D62F3Ob/NenVuV41cy4VInO60fH5aXZxARl/gX&#10;hl98RoeKmWo/kw1iYJ2u1xzVkPIk9tNNtgFR85FnIKtS/h9Q/QAAAP//AwBQSwECLQAUAAYACAAA&#10;ACEAtoM4kv4AAADhAQAAEwAAAAAAAAAAAAAAAAAAAAAAW0NvbnRlbnRfVHlwZXNdLnhtbFBLAQIt&#10;ABQABgAIAAAAIQA4/SH/1gAAAJQBAAALAAAAAAAAAAAAAAAAAC8BAABfcmVscy8ucmVsc1BLAQIt&#10;ABQABgAIAAAAIQBSctDRdgEAAOUCAAAOAAAAAAAAAAAAAAAAAC4CAABkcnMvZTJvRG9jLnhtbFBL&#10;AQItABQABgAIAAAAIQAcbTgG3AAAAAgBAAAPAAAAAAAAAAAAAAAAANADAABkcnMvZG93bnJldi54&#10;bWxQSwUGAAAAAAQABADzAAAA2QQAAAAA&#10;" filled="f" stroked="f">
                <v:textbox inset="0,0,0,0">
                  <w:txbxContent>
                    <w:p w14:paraId="13BF03CA" w14:textId="77777777" w:rsidR="0097436D" w:rsidRDefault="00585342">
                      <w:pPr>
                        <w:pStyle w:val="Zkladntext1"/>
                        <w:rPr>
                          <w:sz w:val="20"/>
                          <w:szCs w:val="20"/>
                        </w:rPr>
                      </w:pPr>
                      <w:r>
                        <w:rPr>
                          <w:b/>
                          <w:bCs/>
                          <w:sz w:val="20"/>
                          <w:szCs w:val="20"/>
                        </w:rPr>
                        <w:t>Zhotovitel:</w:t>
                      </w:r>
                    </w:p>
                  </w:txbxContent>
                </v:textbox>
                <w10:wrap type="square" anchorx="page"/>
              </v:shape>
            </w:pict>
          </mc:Fallback>
        </mc:AlternateContent>
      </w:r>
      <w:r>
        <w:rPr>
          <w:noProof/>
        </w:rPr>
        <mc:AlternateContent>
          <mc:Choice Requires="wps">
            <w:drawing>
              <wp:anchor distT="454660" distB="0" distL="114300" distR="114300" simplePos="0" relativeHeight="125829380" behindDoc="0" locked="0" layoutInCell="1" allowOverlap="1" wp14:anchorId="0BD4E313" wp14:editId="0117F838">
                <wp:simplePos x="0" y="0"/>
                <wp:positionH relativeFrom="page">
                  <wp:posOffset>789940</wp:posOffset>
                </wp:positionH>
                <wp:positionV relativeFrom="paragraph">
                  <wp:posOffset>467360</wp:posOffset>
                </wp:positionV>
                <wp:extent cx="1115695" cy="75438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115695" cy="754380"/>
                        </a:xfrm>
                        <a:prstGeom prst="rect">
                          <a:avLst/>
                        </a:prstGeom>
                        <a:noFill/>
                      </wps:spPr>
                      <wps:txbx>
                        <w:txbxContent>
                          <w:p w14:paraId="20EF1862" w14:textId="77777777" w:rsidR="0097436D" w:rsidRDefault="00585342">
                            <w:pPr>
                              <w:pStyle w:val="Zkladntext1"/>
                            </w:pPr>
                            <w:r>
                              <w:t>Zástupce:</w:t>
                            </w:r>
                          </w:p>
                          <w:p w14:paraId="0F873DFF" w14:textId="77777777" w:rsidR="0097436D" w:rsidRDefault="00585342">
                            <w:pPr>
                              <w:pStyle w:val="Zkladntext1"/>
                            </w:pPr>
                            <w:r>
                              <w:t>IČO:</w:t>
                            </w:r>
                          </w:p>
                          <w:p w14:paraId="526223AC" w14:textId="77777777" w:rsidR="0097436D" w:rsidRDefault="00585342">
                            <w:pPr>
                              <w:pStyle w:val="Zkladntext1"/>
                            </w:pPr>
                            <w:r>
                              <w:t>DIČ:</w:t>
                            </w:r>
                          </w:p>
                          <w:p w14:paraId="19FF54A1" w14:textId="77777777" w:rsidR="0097436D" w:rsidRDefault="00585342">
                            <w:pPr>
                              <w:pStyle w:val="Zkladntext1"/>
                            </w:pPr>
                            <w:r>
                              <w:t>Bankovní spojení:</w:t>
                            </w:r>
                          </w:p>
                          <w:p w14:paraId="735E617A" w14:textId="77777777" w:rsidR="0097436D" w:rsidRDefault="00585342">
                            <w:pPr>
                              <w:pStyle w:val="Zkladntext1"/>
                            </w:pPr>
                            <w:r>
                              <w:t>Číslo účtu:</w:t>
                            </w:r>
                          </w:p>
                        </w:txbxContent>
                      </wps:txbx>
                      <wps:bodyPr lIns="0" tIns="0" rIns="0" bIns="0"/>
                    </wps:wsp>
                  </a:graphicData>
                </a:graphic>
              </wp:anchor>
            </w:drawing>
          </mc:Choice>
          <mc:Fallback>
            <w:pict>
              <v:shape w14:anchorId="0BD4E313" id="Shape 11" o:spid="_x0000_s1027" type="#_x0000_t202" style="position:absolute;left:0;text-align:left;margin-left:62.2pt;margin-top:36.8pt;width:87.85pt;height:59.4pt;z-index:125829380;visibility:visible;mso-wrap-style:square;mso-wrap-distance-left:9pt;mso-wrap-distance-top:35.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oqcgEAAOECAAAOAAAAZHJzL2Uyb0RvYy54bWysUsFOwzAMvSPxD1HurN1gA6q1k9A0hIQA&#10;afABWZqskZo4SsLa/T1OWLcJboiL+2Inz8/PnS963ZKdcF6BKel4lFMiDIdamW1JP95XV3eU+MBM&#10;zVowoqR74emiuryYd7YQE2igrYUjSGJ80dmSNiHYIss8b4RmfgRWGCxKcJoFPLptVjvWIbtus0me&#10;z7IOXG0dcOE9ZpffRVolfikFD69SehFIW1LUFlJ0KW5izKo5K7aO2Ubxgwz2BxWaKYNNj1RLFhj5&#10;dOoXlVbcgQcZRhx0BlIqLtIMOM04/zHNumFWpFnQHG+PNvn/o+Uvu7V9cyT0D9DjAqMhnfWFx2Sc&#10;p5dOxy8qJVhHC/dH20QfCI+PxuPp7H5KCcfa7fTm+i75mp1eW+fDowBNIiipw7Ukt9ju2QfsiFeH&#10;K7GZgZVq25g/SYko9JueqPpM5gbqPapvnwx6Evc7ADeAzQEMbOhj6nfYeVzU+Tn1PP2Z1RcAAAD/&#10;/wMAUEsDBBQABgAIAAAAIQAvH9nm3wAAAAoBAAAPAAAAZHJzL2Rvd25yZXYueG1sTI/BTsMwEETv&#10;SPyDtUjcqN00CjSNU1UITkiINBx6dGI3sRqvQ+y24e9ZTnAczdPs22I7u4FdzBSsRwnLhQBmsPXa&#10;Yifhs359eAIWokKtBo9GwrcJsC1vbwqVa3/Fylz2sWM0giFXEvoYx5zz0PbGqbDwo0Hqjn5yKlKc&#10;Oq4ndaVxN/BEiIw7ZZEu9Go0z71pT/uzk7A7YPViv96bj+pY2bpeC3zLTlLe3827DbBo5vgHw68+&#10;qUNJTo0/ow5soJykKaESHlcZMAJWQiyBNdSskxR4WfD/L5Q/AAAA//8DAFBLAQItABQABgAIAAAA&#10;IQC2gziS/gAAAOEBAAATAAAAAAAAAAAAAAAAAAAAAABbQ29udGVudF9UeXBlc10ueG1sUEsBAi0A&#10;FAAGAAgAAAAhADj9If/WAAAAlAEAAAsAAAAAAAAAAAAAAAAALwEAAF9yZWxzLy5yZWxzUEsBAi0A&#10;FAAGAAgAAAAhANxGCipyAQAA4QIAAA4AAAAAAAAAAAAAAAAALgIAAGRycy9lMm9Eb2MueG1sUEsB&#10;Ai0AFAAGAAgAAAAhAC8f2ebfAAAACgEAAA8AAAAAAAAAAAAAAAAAzAMAAGRycy9kb3ducmV2Lnht&#10;bFBLBQYAAAAABAAEAPMAAADYBAAAAAA=&#10;" filled="f" stroked="f">
                <v:textbox inset="0,0,0,0">
                  <w:txbxContent>
                    <w:p w14:paraId="20EF1862" w14:textId="77777777" w:rsidR="0097436D" w:rsidRDefault="00585342">
                      <w:pPr>
                        <w:pStyle w:val="Zkladntext1"/>
                      </w:pPr>
                      <w:r>
                        <w:t>Zástupce:</w:t>
                      </w:r>
                    </w:p>
                    <w:p w14:paraId="0F873DFF" w14:textId="77777777" w:rsidR="0097436D" w:rsidRDefault="00585342">
                      <w:pPr>
                        <w:pStyle w:val="Zkladntext1"/>
                      </w:pPr>
                      <w:r>
                        <w:t>IČO:</w:t>
                      </w:r>
                    </w:p>
                    <w:p w14:paraId="526223AC" w14:textId="77777777" w:rsidR="0097436D" w:rsidRDefault="00585342">
                      <w:pPr>
                        <w:pStyle w:val="Zkladntext1"/>
                      </w:pPr>
                      <w:r>
                        <w:t>DIČ:</w:t>
                      </w:r>
                    </w:p>
                    <w:p w14:paraId="19FF54A1" w14:textId="77777777" w:rsidR="0097436D" w:rsidRDefault="00585342">
                      <w:pPr>
                        <w:pStyle w:val="Zkladntext1"/>
                      </w:pPr>
                      <w:r>
                        <w:t>Bankovní spojení:</w:t>
                      </w:r>
                    </w:p>
                    <w:p w14:paraId="735E617A" w14:textId="77777777" w:rsidR="0097436D" w:rsidRDefault="00585342">
                      <w:pPr>
                        <w:pStyle w:val="Zkladntext1"/>
                      </w:pPr>
                      <w:r>
                        <w:t>Číslo účtu:</w:t>
                      </w:r>
                    </w:p>
                  </w:txbxContent>
                </v:textbox>
                <w10:wrap type="square" anchorx="page"/>
              </v:shape>
            </w:pict>
          </mc:Fallback>
        </mc:AlternateContent>
      </w:r>
      <w:r>
        <w:rPr>
          <w:b/>
          <w:bCs/>
          <w:sz w:val="20"/>
          <w:szCs w:val="20"/>
        </w:rPr>
        <w:t xml:space="preserve">K2 </w:t>
      </w:r>
      <w:proofErr w:type="spellStart"/>
      <w:r>
        <w:rPr>
          <w:b/>
          <w:bCs/>
          <w:sz w:val="20"/>
          <w:szCs w:val="20"/>
        </w:rPr>
        <w:t>atmitec</w:t>
      </w:r>
      <w:proofErr w:type="spellEnd"/>
      <w:r>
        <w:rPr>
          <w:b/>
          <w:bCs/>
          <w:sz w:val="20"/>
          <w:szCs w:val="20"/>
        </w:rPr>
        <w:t xml:space="preserve"> s.r.o.</w:t>
      </w:r>
    </w:p>
    <w:p w14:paraId="5D8801A5" w14:textId="77777777" w:rsidR="0097436D" w:rsidRDefault="00585342" w:rsidP="00880955">
      <w:pPr>
        <w:pStyle w:val="Zkladntext1"/>
        <w:ind w:left="3016" w:firstLine="524"/>
      </w:pPr>
      <w:r>
        <w:t>Ostrava, Přívoz, Koksární 1097/7</w:t>
      </w:r>
    </w:p>
    <w:p w14:paraId="45B40A8E" w14:textId="77777777" w:rsidR="0097436D" w:rsidRDefault="00585342" w:rsidP="00880955">
      <w:pPr>
        <w:pStyle w:val="Zkladntext1"/>
        <w:ind w:left="3540"/>
      </w:pPr>
      <w:r>
        <w:t>PSČ 702 00</w:t>
      </w:r>
    </w:p>
    <w:p w14:paraId="2705CDD8" w14:textId="77777777" w:rsidR="0097436D" w:rsidRDefault="00585342" w:rsidP="00880955">
      <w:pPr>
        <w:pStyle w:val="Zkladntext1"/>
        <w:ind w:left="3016" w:firstLine="524"/>
      </w:pPr>
      <w:r>
        <w:t>Ing. Pavel Motán, jednatel</w:t>
      </w:r>
    </w:p>
    <w:p w14:paraId="24B68C4C" w14:textId="77777777" w:rsidR="0097436D" w:rsidRDefault="00585342" w:rsidP="00880955">
      <w:pPr>
        <w:pStyle w:val="Zkladntext1"/>
        <w:ind w:left="3016" w:firstLine="524"/>
      </w:pPr>
      <w:r>
        <w:t>42767717</w:t>
      </w:r>
    </w:p>
    <w:p w14:paraId="0A30F543" w14:textId="77777777" w:rsidR="0097436D" w:rsidRDefault="00585342" w:rsidP="00880955">
      <w:pPr>
        <w:pStyle w:val="Zkladntext1"/>
        <w:ind w:left="3016" w:firstLine="524"/>
      </w:pPr>
      <w:r>
        <w:t>CZ42767717</w:t>
      </w:r>
    </w:p>
    <w:p w14:paraId="133DC0EB" w14:textId="77777777" w:rsidR="0097436D" w:rsidRDefault="00585342" w:rsidP="00880955">
      <w:pPr>
        <w:pStyle w:val="Zkladntext1"/>
        <w:ind w:left="3016" w:firstLine="524"/>
      </w:pPr>
      <w:r>
        <w:t>Komerční banka, a.s., pobočka Ostrava 1137948761/0100</w:t>
      </w:r>
    </w:p>
    <w:p w14:paraId="431EA5FA" w14:textId="77777777" w:rsidR="0097436D" w:rsidRDefault="00585342">
      <w:pPr>
        <w:pStyle w:val="Zkladntext1"/>
        <w:ind w:left="3540"/>
      </w:pPr>
      <w:r>
        <w:t>SWIFT: KOMBCZPPXXX</w:t>
      </w:r>
    </w:p>
    <w:p w14:paraId="09D240EA" w14:textId="77777777" w:rsidR="0097436D" w:rsidRDefault="00585342">
      <w:pPr>
        <w:pStyle w:val="Zkladntext1"/>
        <w:spacing w:after="60"/>
        <w:ind w:left="3540"/>
      </w:pPr>
      <w:r>
        <w:t>IBAN: CZ8201000000001137948761</w:t>
      </w:r>
    </w:p>
    <w:p w14:paraId="6211035C" w14:textId="77777777" w:rsidR="0097436D" w:rsidRDefault="00585342">
      <w:pPr>
        <w:pStyle w:val="Titulektabulky0"/>
        <w:rPr>
          <w:sz w:val="19"/>
          <w:szCs w:val="19"/>
        </w:rPr>
      </w:pPr>
      <w:r>
        <w:rPr>
          <w:b w:val="0"/>
          <w:bCs w:val="0"/>
          <w:sz w:val="19"/>
          <w:szCs w:val="19"/>
        </w:rPr>
        <w:t>zapsán v obchodním rejstříku vedeném Krajským soudem v Ostravě, oddíl C, vložka 2013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32"/>
        <w:gridCol w:w="6919"/>
      </w:tblGrid>
      <w:tr w:rsidR="0097436D" w14:paraId="70B24034" w14:textId="77777777">
        <w:trPr>
          <w:trHeight w:hRule="exact" w:val="720"/>
          <w:jc w:val="center"/>
        </w:trPr>
        <w:tc>
          <w:tcPr>
            <w:tcW w:w="2632" w:type="dxa"/>
            <w:shd w:val="clear" w:color="auto" w:fill="FFFFFF"/>
          </w:tcPr>
          <w:p w14:paraId="41BABCA9" w14:textId="77777777" w:rsidR="0097436D" w:rsidRDefault="00585342">
            <w:pPr>
              <w:pStyle w:val="Jin0"/>
              <w:rPr>
                <w:sz w:val="20"/>
                <w:szCs w:val="20"/>
              </w:rPr>
            </w:pPr>
            <w:r>
              <w:rPr>
                <w:b/>
                <w:bCs/>
                <w:sz w:val="20"/>
                <w:szCs w:val="20"/>
              </w:rPr>
              <w:t>Objednatel:</w:t>
            </w:r>
          </w:p>
        </w:tc>
        <w:tc>
          <w:tcPr>
            <w:tcW w:w="6919" w:type="dxa"/>
            <w:shd w:val="clear" w:color="auto" w:fill="FFFFFF"/>
          </w:tcPr>
          <w:p w14:paraId="33E469E0" w14:textId="77777777" w:rsidR="0097436D" w:rsidRDefault="00585342">
            <w:pPr>
              <w:pStyle w:val="Jin0"/>
              <w:ind w:left="900"/>
              <w:rPr>
                <w:sz w:val="20"/>
                <w:szCs w:val="20"/>
              </w:rPr>
            </w:pPr>
            <w:r>
              <w:rPr>
                <w:b/>
                <w:bCs/>
                <w:sz w:val="20"/>
                <w:szCs w:val="20"/>
              </w:rPr>
              <w:t>Centrum dopravního výzkumu, v. v. i.</w:t>
            </w:r>
          </w:p>
          <w:p w14:paraId="5CBE7EFB" w14:textId="77777777" w:rsidR="0097436D" w:rsidRDefault="00585342">
            <w:pPr>
              <w:pStyle w:val="Jin0"/>
              <w:ind w:left="900"/>
            </w:pPr>
            <w:proofErr w:type="gramStart"/>
            <w:r>
              <w:t>Brno - Líšeň</w:t>
            </w:r>
            <w:proofErr w:type="gramEnd"/>
            <w:r>
              <w:t>, Líšeňská 33a</w:t>
            </w:r>
          </w:p>
          <w:p w14:paraId="131A3D66" w14:textId="77777777" w:rsidR="0097436D" w:rsidRDefault="00585342">
            <w:pPr>
              <w:pStyle w:val="Jin0"/>
              <w:ind w:left="900"/>
            </w:pPr>
            <w:r>
              <w:t>PSČ 636 00</w:t>
            </w:r>
          </w:p>
        </w:tc>
      </w:tr>
      <w:tr w:rsidR="0097436D" w14:paraId="46CE0B39" w14:textId="77777777">
        <w:trPr>
          <w:trHeight w:hRule="exact" w:val="702"/>
          <w:jc w:val="center"/>
        </w:trPr>
        <w:tc>
          <w:tcPr>
            <w:tcW w:w="2632" w:type="dxa"/>
            <w:shd w:val="clear" w:color="auto" w:fill="FFFFFF"/>
          </w:tcPr>
          <w:p w14:paraId="0155F60B" w14:textId="77777777" w:rsidR="0097436D" w:rsidRDefault="00585342">
            <w:pPr>
              <w:pStyle w:val="Jin0"/>
            </w:pPr>
            <w:r>
              <w:t>Zástupce:</w:t>
            </w:r>
          </w:p>
          <w:p w14:paraId="59CCADE1" w14:textId="77777777" w:rsidR="0097436D" w:rsidRDefault="00585342">
            <w:pPr>
              <w:pStyle w:val="Jin0"/>
            </w:pPr>
            <w:r>
              <w:t>IČO:</w:t>
            </w:r>
          </w:p>
          <w:p w14:paraId="1C377F30" w14:textId="77777777" w:rsidR="0097436D" w:rsidRDefault="00585342">
            <w:pPr>
              <w:pStyle w:val="Jin0"/>
            </w:pPr>
            <w:r>
              <w:t>DIČ:</w:t>
            </w:r>
          </w:p>
        </w:tc>
        <w:tc>
          <w:tcPr>
            <w:tcW w:w="6919" w:type="dxa"/>
            <w:shd w:val="clear" w:color="auto" w:fill="FFFFFF"/>
          </w:tcPr>
          <w:p w14:paraId="547901CE" w14:textId="77777777" w:rsidR="00880955" w:rsidRDefault="00585342">
            <w:pPr>
              <w:pStyle w:val="Jin0"/>
              <w:ind w:left="900"/>
            </w:pPr>
            <w:r>
              <w:t xml:space="preserve">Ing. Jindřich Frič, Ph.D., ředitel 44994575 </w:t>
            </w:r>
          </w:p>
          <w:p w14:paraId="18170957" w14:textId="5EF768B6" w:rsidR="0097436D" w:rsidRDefault="00585342">
            <w:pPr>
              <w:pStyle w:val="Jin0"/>
              <w:ind w:left="900"/>
            </w:pPr>
            <w:r>
              <w:t>CZ44994575</w:t>
            </w:r>
          </w:p>
        </w:tc>
      </w:tr>
      <w:tr w:rsidR="0097436D" w14:paraId="3F2117DC" w14:textId="77777777">
        <w:trPr>
          <w:trHeight w:hRule="exact" w:val="482"/>
          <w:jc w:val="center"/>
        </w:trPr>
        <w:tc>
          <w:tcPr>
            <w:tcW w:w="2632" w:type="dxa"/>
            <w:shd w:val="clear" w:color="auto" w:fill="FFFFFF"/>
          </w:tcPr>
          <w:p w14:paraId="69916185" w14:textId="77777777" w:rsidR="0097436D" w:rsidRDefault="00585342">
            <w:pPr>
              <w:pStyle w:val="Jin0"/>
            </w:pPr>
            <w:r>
              <w:t>Bankovní spojení:</w:t>
            </w:r>
          </w:p>
          <w:p w14:paraId="09572707" w14:textId="77777777" w:rsidR="0097436D" w:rsidRDefault="00585342">
            <w:pPr>
              <w:pStyle w:val="Jin0"/>
            </w:pPr>
            <w:r>
              <w:t>Číslo účtu:</w:t>
            </w:r>
          </w:p>
        </w:tc>
        <w:tc>
          <w:tcPr>
            <w:tcW w:w="6919" w:type="dxa"/>
            <w:shd w:val="clear" w:color="auto" w:fill="FFFFFF"/>
          </w:tcPr>
          <w:p w14:paraId="6F80E6BF" w14:textId="77777777" w:rsidR="0097436D" w:rsidRDefault="00585342">
            <w:pPr>
              <w:pStyle w:val="Jin0"/>
              <w:ind w:left="900"/>
            </w:pPr>
            <w:r>
              <w:t xml:space="preserve">Komerční banka a.s., pobočka </w:t>
            </w:r>
            <w:proofErr w:type="gramStart"/>
            <w:r>
              <w:t>Brno - město</w:t>
            </w:r>
            <w:proofErr w:type="gramEnd"/>
            <w:r>
              <w:t xml:space="preserve"> 100736 - 621 / 0100</w:t>
            </w:r>
          </w:p>
        </w:tc>
      </w:tr>
    </w:tbl>
    <w:p w14:paraId="739D311B" w14:textId="77777777" w:rsidR="0097436D" w:rsidRDefault="00585342">
      <w:pPr>
        <w:pStyle w:val="Titulektabulky0"/>
        <w:rPr>
          <w:sz w:val="19"/>
          <w:szCs w:val="19"/>
        </w:rPr>
      </w:pPr>
      <w:r>
        <w:rPr>
          <w:b w:val="0"/>
          <w:bCs w:val="0"/>
          <w:sz w:val="19"/>
          <w:szCs w:val="19"/>
        </w:rPr>
        <w:t>zapsána v Rejstříku veřejných výzkumných institucí Ministerstva školství, mládeže a tělovýchovy v Praze</w:t>
      </w:r>
    </w:p>
    <w:p w14:paraId="7071BF02" w14:textId="77777777" w:rsidR="0097436D" w:rsidRDefault="0097436D">
      <w:pPr>
        <w:spacing w:after="219" w:line="1" w:lineRule="exact"/>
      </w:pPr>
    </w:p>
    <w:p w14:paraId="56B9A6A3" w14:textId="77777777" w:rsidR="0097436D" w:rsidRDefault="00585342">
      <w:pPr>
        <w:pStyle w:val="Nadpis30"/>
        <w:keepNext/>
        <w:keepLines/>
        <w:spacing w:after="0"/>
      </w:pPr>
      <w:bookmarkStart w:id="0" w:name="bookmark11"/>
      <w:r>
        <w:t>I.</w:t>
      </w:r>
      <w:bookmarkEnd w:id="0"/>
    </w:p>
    <w:p w14:paraId="2B3A9F3F" w14:textId="77777777" w:rsidR="0097436D" w:rsidRDefault="00585342">
      <w:pPr>
        <w:pStyle w:val="Nadpis30"/>
        <w:keepNext/>
        <w:keepLines/>
        <w:spacing w:after="140"/>
      </w:pPr>
      <w:bookmarkStart w:id="1" w:name="bookmark10"/>
      <w:bookmarkStart w:id="2" w:name="bookmark12"/>
      <w:bookmarkStart w:id="3" w:name="bookmark9"/>
      <w:r>
        <w:t>Definice a výklad</w:t>
      </w:r>
      <w:bookmarkEnd w:id="1"/>
      <w:bookmarkEnd w:id="2"/>
      <w:bookmarkEnd w:id="3"/>
    </w:p>
    <w:p w14:paraId="02FBFA2C" w14:textId="77777777" w:rsidR="0097436D" w:rsidRDefault="00585342">
      <w:pPr>
        <w:pStyle w:val="Zkladntext1"/>
        <w:numPr>
          <w:ilvl w:val="0"/>
          <w:numId w:val="2"/>
        </w:numPr>
        <w:tabs>
          <w:tab w:val="left" w:pos="342"/>
        </w:tabs>
      </w:pPr>
      <w:bookmarkStart w:id="4" w:name="bookmark13"/>
      <w:bookmarkEnd w:id="4"/>
      <w:r>
        <w:t>Definice:</w:t>
      </w:r>
    </w:p>
    <w:p w14:paraId="17B92C00" w14:textId="4147270F" w:rsidR="0097436D" w:rsidRDefault="00585342">
      <w:pPr>
        <w:pStyle w:val="Zkladntext1"/>
        <w:numPr>
          <w:ilvl w:val="0"/>
          <w:numId w:val="3"/>
        </w:numPr>
        <w:tabs>
          <w:tab w:val="left" w:pos="1024"/>
        </w:tabs>
        <w:ind w:firstLine="680"/>
      </w:pPr>
      <w:bookmarkStart w:id="5" w:name="bookmark14"/>
      <w:bookmarkEnd w:id="5"/>
      <w:r>
        <w:t>„Příslušné právo" znamená právní řád České republiky.</w:t>
      </w:r>
    </w:p>
    <w:p w14:paraId="35D9B074" w14:textId="77777777" w:rsidR="0097436D" w:rsidRDefault="00585342">
      <w:pPr>
        <w:pStyle w:val="Zkladntext1"/>
        <w:numPr>
          <w:ilvl w:val="0"/>
          <w:numId w:val="3"/>
        </w:numPr>
        <w:tabs>
          <w:tab w:val="left" w:pos="1024"/>
        </w:tabs>
        <w:ind w:firstLine="680"/>
      </w:pPr>
      <w:bookmarkStart w:id="6" w:name="bookmark15"/>
      <w:bookmarkEnd w:id="6"/>
      <w:r>
        <w:t>„Kč" nebo „CZK" znamenají průběžně zákonnou měnu České republiky.</w:t>
      </w:r>
    </w:p>
    <w:p w14:paraId="7B532250" w14:textId="77777777" w:rsidR="0097436D" w:rsidRDefault="00585342">
      <w:pPr>
        <w:pStyle w:val="Zkladntext1"/>
        <w:numPr>
          <w:ilvl w:val="0"/>
          <w:numId w:val="3"/>
        </w:numPr>
        <w:tabs>
          <w:tab w:val="left" w:pos="1024"/>
        </w:tabs>
        <w:ind w:left="1020" w:hanging="340"/>
        <w:jc w:val="both"/>
      </w:pPr>
      <w:bookmarkStart w:id="7" w:name="bookmark16"/>
      <w:bookmarkEnd w:id="7"/>
      <w:r>
        <w:t>„Smluvní strany" znamenají souhrnně Objednatele a Zhotovitele a „Smluvní strana" znamená Objednatel nebo Zhotovitel.</w:t>
      </w:r>
    </w:p>
    <w:p w14:paraId="3F583E8A" w14:textId="77777777" w:rsidR="0097436D" w:rsidRDefault="00585342">
      <w:pPr>
        <w:pStyle w:val="Zkladntext1"/>
        <w:numPr>
          <w:ilvl w:val="0"/>
          <w:numId w:val="3"/>
        </w:numPr>
        <w:tabs>
          <w:tab w:val="left" w:pos="1031"/>
        </w:tabs>
        <w:ind w:left="1020" w:hanging="340"/>
        <w:jc w:val="both"/>
      </w:pPr>
      <w:bookmarkStart w:id="8" w:name="bookmark17"/>
      <w:bookmarkEnd w:id="8"/>
      <w:r>
        <w:t>„Třetí osoba" znamená jakoukoli osobu nebo subjekt se samostatnou právní subjektivitou v souladu s právním řádem jakékoli jurisdikce, zejména včetně jakékoliv korporace, správce, vykonavatele, vlády, státu nebo státního úřadu nebo partnerství dvou nebo více předcházejících subjektů.</w:t>
      </w:r>
    </w:p>
    <w:p w14:paraId="37640821" w14:textId="77777777" w:rsidR="0097436D" w:rsidRDefault="00585342">
      <w:pPr>
        <w:pStyle w:val="Zkladntext1"/>
        <w:numPr>
          <w:ilvl w:val="0"/>
          <w:numId w:val="3"/>
        </w:numPr>
        <w:tabs>
          <w:tab w:val="left" w:pos="1031"/>
        </w:tabs>
        <w:ind w:left="1020" w:hanging="340"/>
        <w:jc w:val="both"/>
      </w:pPr>
      <w:bookmarkStart w:id="9" w:name="bookmark18"/>
      <w:bookmarkEnd w:id="9"/>
      <w:r>
        <w:t>„Informační systém K2" znamená softwarový modulový produkt určený k řízení podniků umožňující zejména vedení mzdové a účetní agendy, skladového hospodářství, obchodu, výroby, marketingu apod. (dále jen též „IS K2")</w:t>
      </w:r>
    </w:p>
    <w:p w14:paraId="1398A538" w14:textId="77777777" w:rsidR="0097436D" w:rsidRDefault="00585342">
      <w:pPr>
        <w:pStyle w:val="Zkladntext1"/>
        <w:numPr>
          <w:ilvl w:val="0"/>
          <w:numId w:val="3"/>
        </w:numPr>
        <w:tabs>
          <w:tab w:val="left" w:pos="1031"/>
        </w:tabs>
        <w:ind w:firstLine="680"/>
      </w:pPr>
      <w:bookmarkStart w:id="10" w:name="bookmark19"/>
      <w:bookmarkEnd w:id="10"/>
      <w:r>
        <w:t>„E-mail" znamená přenos zpráv prostřednictvím sítě Internet.</w:t>
      </w:r>
    </w:p>
    <w:p w14:paraId="620716E7" w14:textId="77777777" w:rsidR="0097436D" w:rsidRDefault="00585342">
      <w:pPr>
        <w:pStyle w:val="Zkladntext1"/>
        <w:numPr>
          <w:ilvl w:val="0"/>
          <w:numId w:val="3"/>
        </w:numPr>
        <w:tabs>
          <w:tab w:val="left" w:pos="1031"/>
        </w:tabs>
        <w:ind w:left="1020" w:hanging="340"/>
        <w:jc w:val="both"/>
      </w:pPr>
      <w:bookmarkStart w:id="11" w:name="bookmark20"/>
      <w:bookmarkEnd w:id="11"/>
      <w:r>
        <w:t>„Zjevná vada" je vada zřejmá a poznatelná bez bližšího zkoumání funkčnosti díla. Jedná se zejména o chybné formuláře, hlášení, výstupní sestavy a skripty IS K2, dále chybějící legislativní úpravy platné na území České republiky.</w:t>
      </w:r>
    </w:p>
    <w:p w14:paraId="450699A6" w14:textId="77777777" w:rsidR="0097436D" w:rsidRDefault="00585342">
      <w:pPr>
        <w:pStyle w:val="Zkladntext1"/>
        <w:numPr>
          <w:ilvl w:val="0"/>
          <w:numId w:val="3"/>
        </w:numPr>
        <w:tabs>
          <w:tab w:val="left" w:pos="1031"/>
        </w:tabs>
        <w:ind w:left="1020" w:hanging="340"/>
        <w:jc w:val="both"/>
      </w:pPr>
      <w:bookmarkStart w:id="12" w:name="bookmark21"/>
      <w:bookmarkEnd w:id="12"/>
      <w:r>
        <w:t>„Skrytá vada" je vada spočívající zejména v tom, že může být v IS K2 chyba, která způsobí nefunkčnost programu, nebo jeho části, a která se nemusí projevit při běžném testování. Dále se může jednat o nedořešení legislativních a jiných požadavků na IS K2, které mohou způsobit praktickou nepoužitelnost IS K2 na území České republiky.</w:t>
      </w:r>
    </w:p>
    <w:p w14:paraId="29414734" w14:textId="77777777" w:rsidR="0097436D" w:rsidRDefault="00585342">
      <w:pPr>
        <w:pStyle w:val="Zkladntext1"/>
        <w:numPr>
          <w:ilvl w:val="0"/>
          <w:numId w:val="3"/>
        </w:numPr>
        <w:tabs>
          <w:tab w:val="left" w:pos="351"/>
        </w:tabs>
        <w:ind w:firstLine="680"/>
        <w:jc w:val="both"/>
      </w:pPr>
      <w:bookmarkStart w:id="13" w:name="bookmark22"/>
      <w:bookmarkEnd w:id="13"/>
      <w:r>
        <w:t>„Dokumentace" znamená soubor informací v tištěné a/nebo elektronické podobě obsahující údaje o funkcích IS K2 a o obsluze IS K2. V případě, že se jedná o dokumentaci speciálních úprav IS K2 upravených na základě požadavků Objednatele, představuje dokumentaci popis procesů implementovaných v prostředí Objednatele, jejich součástí jsou takové úpravy realizovány.</w:t>
      </w:r>
    </w:p>
    <w:p w14:paraId="48555DD2" w14:textId="77777777" w:rsidR="0097436D" w:rsidRDefault="00585342">
      <w:pPr>
        <w:pStyle w:val="Zkladntext1"/>
        <w:numPr>
          <w:ilvl w:val="0"/>
          <w:numId w:val="3"/>
        </w:numPr>
        <w:tabs>
          <w:tab w:val="left" w:pos="1045"/>
        </w:tabs>
        <w:ind w:left="1000" w:hanging="320"/>
        <w:jc w:val="both"/>
      </w:pPr>
      <w:bookmarkStart w:id="14" w:name="bookmark23"/>
      <w:bookmarkEnd w:id="14"/>
      <w:r>
        <w:t xml:space="preserve">„Pracovní stanice" znamená samostatně stojící počítač s minimálními HW (hardwarovými) a SW (softwarovými) požadavky uvedenými v Příloze č. 5 k této Smlouvě, přičemž zejména </w:t>
      </w:r>
      <w:r>
        <w:lastRenderedPageBreak/>
        <w:t>operační systém a jednotlivé komponenty hardwaru musí být zcela funkční, a to jak samostatně, tak v celku.</w:t>
      </w:r>
    </w:p>
    <w:p w14:paraId="0DFD2985" w14:textId="77777777" w:rsidR="0097436D" w:rsidRDefault="00585342">
      <w:pPr>
        <w:pStyle w:val="Zkladntext1"/>
        <w:numPr>
          <w:ilvl w:val="0"/>
          <w:numId w:val="3"/>
        </w:numPr>
        <w:tabs>
          <w:tab w:val="left" w:pos="1045"/>
        </w:tabs>
        <w:ind w:left="1000" w:hanging="320"/>
        <w:jc w:val="both"/>
      </w:pPr>
      <w:bookmarkStart w:id="15" w:name="bookmark24"/>
      <w:bookmarkEnd w:id="15"/>
      <w:r>
        <w:t>„Databázový server" znamená samostatně stojící počítač provozující serverový operační systém s minimálními HW (hardwarovými) a SW (softwarovými) požadavky uvedenými v Příloze č. 5 k této Smlouvě, přičemž zejména operační systém a jednotlivé komponenty hardwaru musí být zcela funkční, a to jak samostatně, tak v celku.</w:t>
      </w:r>
    </w:p>
    <w:p w14:paraId="442E79D4" w14:textId="77777777" w:rsidR="0097436D" w:rsidRDefault="00585342">
      <w:pPr>
        <w:pStyle w:val="Zkladntext1"/>
        <w:numPr>
          <w:ilvl w:val="0"/>
          <w:numId w:val="3"/>
        </w:numPr>
        <w:tabs>
          <w:tab w:val="left" w:pos="1045"/>
        </w:tabs>
        <w:ind w:left="1000" w:hanging="320"/>
        <w:jc w:val="both"/>
      </w:pPr>
      <w:bookmarkStart w:id="16" w:name="bookmark25"/>
      <w:bookmarkEnd w:id="16"/>
      <w:r>
        <w:t>„Počítačová síť a komunikace" znamená soubor HW (hardwarového) vybavení umožňující vzájemné propojení Pracovních stanic a Databázového serveru do tzv. struktury L7\N (</w:t>
      </w:r>
      <w:proofErr w:type="spellStart"/>
      <w:r>
        <w:t>Local</w:t>
      </w:r>
      <w:proofErr w:type="spellEnd"/>
      <w:r>
        <w:t xml:space="preserve"> area network) a dále možnost vzdálené servisní správy takové struktury. Technické požadavky jsou uvedeny v Příloze č. 5 k této Smlouvě.</w:t>
      </w:r>
    </w:p>
    <w:p w14:paraId="4604A1CB" w14:textId="77777777" w:rsidR="0097436D" w:rsidRDefault="00585342">
      <w:pPr>
        <w:pStyle w:val="Zkladntext1"/>
        <w:numPr>
          <w:ilvl w:val="0"/>
          <w:numId w:val="3"/>
        </w:numPr>
        <w:tabs>
          <w:tab w:val="left" w:pos="1046"/>
        </w:tabs>
        <w:spacing w:after="140"/>
        <w:ind w:left="1000" w:hanging="320"/>
        <w:jc w:val="both"/>
      </w:pPr>
      <w:bookmarkStart w:id="17" w:name="bookmark26"/>
      <w:bookmarkEnd w:id="17"/>
      <w:r>
        <w:t>„Identifikátor" znamená zkratku, která určuje rozsah, typ činnosti, případně jinou bližší specifikaci díla.</w:t>
      </w:r>
    </w:p>
    <w:p w14:paraId="3ABFB22D" w14:textId="77777777" w:rsidR="0097436D" w:rsidRDefault="00585342">
      <w:pPr>
        <w:pStyle w:val="Zkladntext1"/>
        <w:numPr>
          <w:ilvl w:val="0"/>
          <w:numId w:val="2"/>
        </w:numPr>
        <w:tabs>
          <w:tab w:val="left" w:pos="329"/>
        </w:tabs>
        <w:jc w:val="both"/>
      </w:pPr>
      <w:bookmarkStart w:id="18" w:name="bookmark27"/>
      <w:bookmarkEnd w:id="18"/>
      <w:r>
        <w:t>V této Smlouvě, pokud kontext nevyžaduje něco jiného:</w:t>
      </w:r>
    </w:p>
    <w:p w14:paraId="6723427C" w14:textId="77777777" w:rsidR="0097436D" w:rsidRDefault="00585342">
      <w:pPr>
        <w:pStyle w:val="Zkladntext1"/>
        <w:numPr>
          <w:ilvl w:val="0"/>
          <w:numId w:val="4"/>
        </w:numPr>
        <w:tabs>
          <w:tab w:val="left" w:pos="1045"/>
        </w:tabs>
        <w:ind w:firstLine="660"/>
        <w:jc w:val="both"/>
      </w:pPr>
      <w:bookmarkStart w:id="19" w:name="bookmark28"/>
      <w:bookmarkEnd w:id="19"/>
      <w:proofErr w:type="gramStart"/>
      <w:r>
        <w:t>slouží</w:t>
      </w:r>
      <w:proofErr w:type="gramEnd"/>
      <w:r>
        <w:t xml:space="preserve"> nadpisy pouze pro přehlednost a neovlivňují výklad této Smlouvy;</w:t>
      </w:r>
    </w:p>
    <w:p w14:paraId="4EBA7C97" w14:textId="77777777" w:rsidR="0097436D" w:rsidRDefault="00585342">
      <w:pPr>
        <w:pStyle w:val="Zkladntext1"/>
        <w:numPr>
          <w:ilvl w:val="0"/>
          <w:numId w:val="4"/>
        </w:numPr>
        <w:tabs>
          <w:tab w:val="left" w:pos="1045"/>
        </w:tabs>
        <w:ind w:firstLine="660"/>
        <w:jc w:val="both"/>
      </w:pPr>
      <w:bookmarkStart w:id="20" w:name="bookmark29"/>
      <w:bookmarkEnd w:id="20"/>
      <w:r>
        <w:t>slova v jednotném čísle zahrnují číslo množné a naopak;</w:t>
      </w:r>
    </w:p>
    <w:p w14:paraId="634A9C1F" w14:textId="77777777" w:rsidR="0097436D" w:rsidRDefault="00585342">
      <w:pPr>
        <w:pStyle w:val="Zkladntext1"/>
        <w:numPr>
          <w:ilvl w:val="0"/>
          <w:numId w:val="4"/>
        </w:numPr>
        <w:tabs>
          <w:tab w:val="left" w:pos="1045"/>
        </w:tabs>
        <w:ind w:left="1000" w:hanging="320"/>
        <w:jc w:val="both"/>
      </w:pPr>
      <w:bookmarkStart w:id="21" w:name="bookmark30"/>
      <w:bookmarkEnd w:id="21"/>
      <w:r>
        <w:t>odkaz na osobu zahrnuje jakoukoli fyzickou osobu, právnickou osobu nebo subjekt se samostatnou právní subjektivitou v souladu s právním řádem jakékoli jurisdikce zejména včetně jakékoliv korporace, správce, vykonavatele, vlády, státu nebo státního úřadu nebo partnerství dvou nebo více předcházejících subjektů.</w:t>
      </w:r>
    </w:p>
    <w:p w14:paraId="40544759" w14:textId="77777777" w:rsidR="0097436D" w:rsidRDefault="00585342">
      <w:pPr>
        <w:pStyle w:val="Zkladntext1"/>
        <w:numPr>
          <w:ilvl w:val="0"/>
          <w:numId w:val="4"/>
        </w:numPr>
        <w:tabs>
          <w:tab w:val="left" w:pos="1045"/>
        </w:tabs>
        <w:ind w:left="1000" w:hanging="320"/>
        <w:jc w:val="both"/>
      </w:pPr>
      <w:bookmarkStart w:id="22" w:name="bookmark31"/>
      <w:bookmarkEnd w:id="22"/>
      <w:r>
        <w:t>pokud není uvedeno jinak, odkaz na odstavec, článek, smluvní stranu, přílohu, dodatek nebo doplněk znamená odkaz na takový odstavec, článek, smluvní stranu, přílohu, dodatek nebo doplněk této Smlouvy;</w:t>
      </w:r>
    </w:p>
    <w:p w14:paraId="7C42055C" w14:textId="77777777" w:rsidR="0097436D" w:rsidRDefault="00585342">
      <w:pPr>
        <w:pStyle w:val="Zkladntext1"/>
        <w:numPr>
          <w:ilvl w:val="0"/>
          <w:numId w:val="4"/>
        </w:numPr>
        <w:tabs>
          <w:tab w:val="left" w:pos="1045"/>
        </w:tabs>
        <w:ind w:left="1000" w:hanging="320"/>
        <w:jc w:val="both"/>
      </w:pPr>
      <w:bookmarkStart w:id="23" w:name="bookmark32"/>
      <w:bookmarkEnd w:id="23"/>
      <w:r>
        <w:t>odkaz na dokument zahrnuje dodatek nebo přílohu k němu nebo jej nahrazující nebo měnící dokument, ovšem bez jakéhokoli dodatku, přílohy, doplňku nebo změny, které jsou porušením této Smlouvy;</w:t>
      </w:r>
    </w:p>
    <w:p w14:paraId="0BD48712" w14:textId="77777777" w:rsidR="0097436D" w:rsidRDefault="00585342">
      <w:pPr>
        <w:pStyle w:val="Zkladntext1"/>
        <w:numPr>
          <w:ilvl w:val="0"/>
          <w:numId w:val="4"/>
        </w:numPr>
        <w:tabs>
          <w:tab w:val="left" w:pos="1045"/>
        </w:tabs>
        <w:spacing w:after="240"/>
        <w:ind w:left="1000" w:hanging="320"/>
        <w:jc w:val="both"/>
      </w:pPr>
      <w:bookmarkStart w:id="24" w:name="bookmark33"/>
      <w:bookmarkEnd w:id="24"/>
      <w:r>
        <w:t>odkaz na smluvní stranu jakéhokoli dokumentu zahrnuje i nástupce a postupníky takové smluvní strany.</w:t>
      </w:r>
    </w:p>
    <w:p w14:paraId="734E7FB3" w14:textId="77777777" w:rsidR="0097436D" w:rsidRDefault="00585342">
      <w:pPr>
        <w:pStyle w:val="Nadpis30"/>
        <w:keepNext/>
        <w:keepLines/>
        <w:spacing w:after="0"/>
      </w:pPr>
      <w:bookmarkStart w:id="25" w:name="bookmark36"/>
      <w:bookmarkStart w:id="26" w:name="bookmark34"/>
      <w:bookmarkStart w:id="27" w:name="bookmark35"/>
      <w:bookmarkStart w:id="28" w:name="bookmark37"/>
      <w:r>
        <w:t>I</w:t>
      </w:r>
      <w:bookmarkEnd w:id="25"/>
      <w:r>
        <w:t>I.</w:t>
      </w:r>
      <w:bookmarkEnd w:id="26"/>
      <w:bookmarkEnd w:id="27"/>
      <w:bookmarkEnd w:id="28"/>
    </w:p>
    <w:p w14:paraId="2585DEC7" w14:textId="77777777" w:rsidR="0097436D" w:rsidRDefault="00585342">
      <w:pPr>
        <w:pStyle w:val="Nadpis30"/>
        <w:keepNext/>
        <w:keepLines/>
        <w:spacing w:after="140"/>
      </w:pPr>
      <w:bookmarkStart w:id="29" w:name="bookmark38"/>
      <w:bookmarkStart w:id="30" w:name="bookmark39"/>
      <w:bookmarkStart w:id="31" w:name="bookmark40"/>
      <w:r>
        <w:t>Předmět smlouvy</w:t>
      </w:r>
      <w:bookmarkEnd w:id="29"/>
      <w:bookmarkEnd w:id="30"/>
      <w:bookmarkEnd w:id="31"/>
    </w:p>
    <w:p w14:paraId="1BC04FBD" w14:textId="77777777" w:rsidR="0097436D" w:rsidRDefault="00585342">
      <w:pPr>
        <w:pStyle w:val="Zkladntext1"/>
        <w:numPr>
          <w:ilvl w:val="0"/>
          <w:numId w:val="5"/>
        </w:numPr>
        <w:tabs>
          <w:tab w:val="left" w:pos="329"/>
        </w:tabs>
        <w:jc w:val="both"/>
      </w:pPr>
      <w:bookmarkStart w:id="32" w:name="bookmark41"/>
      <w:bookmarkEnd w:id="32"/>
      <w:r>
        <w:t>Zhotovitel se zavazuje provést:</w:t>
      </w:r>
    </w:p>
    <w:p w14:paraId="3BBFB82A" w14:textId="77777777" w:rsidR="0097436D" w:rsidRDefault="00585342">
      <w:pPr>
        <w:pStyle w:val="Zkladntext1"/>
        <w:numPr>
          <w:ilvl w:val="0"/>
          <w:numId w:val="6"/>
        </w:numPr>
        <w:tabs>
          <w:tab w:val="left" w:pos="1045"/>
        </w:tabs>
        <w:ind w:left="1080" w:hanging="400"/>
        <w:jc w:val="both"/>
      </w:pPr>
      <w:bookmarkStart w:id="33" w:name="bookmark42"/>
      <w:bookmarkEnd w:id="33"/>
      <w:r>
        <w:t xml:space="preserve">příprava testovací databáze, testovací reinstalace IS K2 z verze K2 luna na verzi K2 </w:t>
      </w:r>
      <w:proofErr w:type="spellStart"/>
      <w:r>
        <w:t>ori</w:t>
      </w:r>
      <w:proofErr w:type="spellEnd"/>
      <w:r>
        <w:t>;</w:t>
      </w:r>
    </w:p>
    <w:p w14:paraId="4508E711" w14:textId="77777777" w:rsidR="0097436D" w:rsidRDefault="00585342">
      <w:pPr>
        <w:pStyle w:val="Zkladntext1"/>
        <w:numPr>
          <w:ilvl w:val="0"/>
          <w:numId w:val="6"/>
        </w:numPr>
        <w:tabs>
          <w:tab w:val="left" w:pos="1045"/>
        </w:tabs>
        <w:ind w:left="1080" w:hanging="400"/>
        <w:jc w:val="both"/>
      </w:pPr>
      <w:bookmarkStart w:id="34" w:name="bookmark43"/>
      <w:bookmarkEnd w:id="34"/>
      <w:r>
        <w:t>testovací provoz, zaškolení novinek;</w:t>
      </w:r>
    </w:p>
    <w:p w14:paraId="01955FC8" w14:textId="77777777" w:rsidR="0097436D" w:rsidRDefault="00585342">
      <w:pPr>
        <w:pStyle w:val="Zkladntext1"/>
        <w:numPr>
          <w:ilvl w:val="0"/>
          <w:numId w:val="6"/>
        </w:numPr>
        <w:tabs>
          <w:tab w:val="left" w:pos="1045"/>
        </w:tabs>
        <w:ind w:left="1080" w:hanging="400"/>
        <w:jc w:val="both"/>
      </w:pPr>
      <w:bookmarkStart w:id="35" w:name="bookmark44"/>
      <w:bookmarkEnd w:id="35"/>
      <w:r>
        <w:t xml:space="preserve">reinstalace provozní IS K2 z verze K2 luna na verzi K2 </w:t>
      </w:r>
      <w:proofErr w:type="spellStart"/>
      <w:r>
        <w:t>ori</w:t>
      </w:r>
      <w:proofErr w:type="spellEnd"/>
      <w:r>
        <w:t>;</w:t>
      </w:r>
    </w:p>
    <w:p w14:paraId="5A881EA5" w14:textId="77777777" w:rsidR="0097436D" w:rsidRDefault="00585342">
      <w:pPr>
        <w:pStyle w:val="Zkladntext1"/>
        <w:numPr>
          <w:ilvl w:val="0"/>
          <w:numId w:val="6"/>
        </w:numPr>
        <w:tabs>
          <w:tab w:val="left" w:pos="1045"/>
        </w:tabs>
        <w:ind w:left="1080" w:hanging="400"/>
        <w:jc w:val="both"/>
      </w:pPr>
      <w:bookmarkStart w:id="36" w:name="bookmark45"/>
      <w:bookmarkEnd w:id="36"/>
      <w:r>
        <w:t xml:space="preserve">asistenci po reinstalaci IS K2 na verzi K2 </w:t>
      </w:r>
      <w:proofErr w:type="spellStart"/>
      <w:r>
        <w:t>ori</w:t>
      </w:r>
      <w:proofErr w:type="spellEnd"/>
      <w:r>
        <w:t xml:space="preserve">, tj. zaměstnanec Zhotovitele a/nebo třetí osoba určená Zhotovitelem bude přítomna v místě plnění díla a bude poskytovat Objednateli konzultace potřebné k řádnému uvedení IS K2 </w:t>
      </w:r>
      <w:proofErr w:type="spellStart"/>
      <w:r>
        <w:t>ori</w:t>
      </w:r>
      <w:proofErr w:type="spellEnd"/>
      <w:r>
        <w:t xml:space="preserve"> do rutinního provozu;</w:t>
      </w:r>
    </w:p>
    <w:p w14:paraId="330C997A" w14:textId="77777777" w:rsidR="0097436D" w:rsidRDefault="00585342">
      <w:pPr>
        <w:pStyle w:val="Zkladntext1"/>
        <w:ind w:firstLine="340"/>
        <w:jc w:val="both"/>
      </w:pPr>
      <w:r>
        <w:t>a to vše v termínech a rozsahu uvedeném v Příloze č. 1 k této Smlouvě.</w:t>
      </w:r>
    </w:p>
    <w:p w14:paraId="0568B417" w14:textId="77777777" w:rsidR="0097436D" w:rsidRDefault="00585342">
      <w:pPr>
        <w:pStyle w:val="Zkladntext1"/>
        <w:numPr>
          <w:ilvl w:val="0"/>
          <w:numId w:val="5"/>
        </w:numPr>
        <w:tabs>
          <w:tab w:val="left" w:pos="329"/>
        </w:tabs>
        <w:spacing w:after="240"/>
        <w:ind w:left="340" w:hanging="340"/>
        <w:jc w:val="both"/>
      </w:pPr>
      <w:bookmarkStart w:id="37" w:name="bookmark46"/>
      <w:bookmarkEnd w:id="37"/>
      <w:r>
        <w:t>Zhotovitel se dále zavazuje dle požadavků Objednatele, uvedených v Příloze č. 2 k této Smlouvě, přeložit a upravit sestavy a skripty IS K2, vytvořené Zhotovitelem, a to v termínech a rozsahu uvedeném v Příloze č. 2 k této Smlouvě.</w:t>
      </w:r>
    </w:p>
    <w:p w14:paraId="1CD196DF" w14:textId="77777777" w:rsidR="0097436D" w:rsidRDefault="00585342">
      <w:pPr>
        <w:pStyle w:val="Nadpis30"/>
        <w:keepNext/>
        <w:keepLines/>
        <w:spacing w:after="0"/>
      </w:pPr>
      <w:bookmarkStart w:id="38" w:name="bookmark49"/>
      <w:bookmarkStart w:id="39" w:name="bookmark47"/>
      <w:bookmarkStart w:id="40" w:name="bookmark48"/>
      <w:bookmarkStart w:id="41" w:name="bookmark50"/>
      <w:r>
        <w:t>I</w:t>
      </w:r>
      <w:bookmarkEnd w:id="38"/>
      <w:r>
        <w:t>II.</w:t>
      </w:r>
      <w:bookmarkEnd w:id="39"/>
      <w:bookmarkEnd w:id="40"/>
      <w:bookmarkEnd w:id="41"/>
    </w:p>
    <w:p w14:paraId="2F95AB8D" w14:textId="77777777" w:rsidR="0097436D" w:rsidRDefault="00585342">
      <w:pPr>
        <w:pStyle w:val="Nadpis30"/>
        <w:keepNext/>
        <w:keepLines/>
        <w:spacing w:after="140"/>
      </w:pPr>
      <w:bookmarkStart w:id="42" w:name="bookmark51"/>
      <w:bookmarkStart w:id="43" w:name="bookmark52"/>
      <w:bookmarkStart w:id="44" w:name="bookmark53"/>
      <w:r>
        <w:t>Doba a místo plnění</w:t>
      </w:r>
      <w:bookmarkEnd w:id="42"/>
      <w:bookmarkEnd w:id="43"/>
      <w:bookmarkEnd w:id="44"/>
    </w:p>
    <w:p w14:paraId="1BE2FF17" w14:textId="77777777" w:rsidR="0097436D" w:rsidRDefault="00585342">
      <w:pPr>
        <w:pStyle w:val="Zkladntext1"/>
        <w:numPr>
          <w:ilvl w:val="0"/>
          <w:numId w:val="7"/>
        </w:numPr>
        <w:tabs>
          <w:tab w:val="left" w:pos="329"/>
        </w:tabs>
        <w:ind w:left="340" w:hanging="340"/>
        <w:jc w:val="both"/>
      </w:pPr>
      <w:bookmarkStart w:id="45" w:name="bookmark54"/>
      <w:bookmarkEnd w:id="45"/>
      <w:r>
        <w:t xml:space="preserve">Zhotovitel se zavazuje dokončit dílo v rozsahu stanoveném v článku II. odst. 1. této Smlouvy s výjimkou části díla ve smyslu II. odst. 1 písm. d) této Smlouvy nejpozději </w:t>
      </w:r>
      <w:r>
        <w:rPr>
          <w:b/>
          <w:bCs/>
        </w:rPr>
        <w:t>do 4.9.2022.</w:t>
      </w:r>
    </w:p>
    <w:p w14:paraId="6E60D80A" w14:textId="77777777" w:rsidR="0097436D" w:rsidRDefault="00585342">
      <w:pPr>
        <w:pStyle w:val="Zkladntext1"/>
        <w:numPr>
          <w:ilvl w:val="0"/>
          <w:numId w:val="7"/>
        </w:numPr>
        <w:tabs>
          <w:tab w:val="left" w:pos="329"/>
        </w:tabs>
        <w:ind w:left="340" w:hanging="340"/>
        <w:jc w:val="both"/>
      </w:pPr>
      <w:bookmarkStart w:id="46" w:name="bookmark55"/>
      <w:bookmarkEnd w:id="46"/>
      <w:r>
        <w:t>Zhotovitel se zavazuje započít s realizací díla v rozsahu stanoveném v článku II. odst. 1. písm. d) této Smlouvy v termínu uvedeném v Příloze č. 1 k této Smlouvě, a to za předpokladu, že Objednatel převezme od Zhotovitele dílo v rozsahu stanoveném v článku II. odst. 1. písm. a) až c) této Smlouvy a v rozsahu stanoveném v článku II. odst. 2. této Smlouvy.</w:t>
      </w:r>
    </w:p>
    <w:p w14:paraId="144CEACD" w14:textId="77777777" w:rsidR="0097436D" w:rsidRDefault="00585342">
      <w:pPr>
        <w:pStyle w:val="Zkladntext1"/>
        <w:numPr>
          <w:ilvl w:val="0"/>
          <w:numId w:val="7"/>
        </w:numPr>
        <w:tabs>
          <w:tab w:val="left" w:pos="346"/>
        </w:tabs>
        <w:ind w:left="340" w:hanging="340"/>
        <w:jc w:val="both"/>
      </w:pPr>
      <w:bookmarkStart w:id="47" w:name="bookmark56"/>
      <w:bookmarkEnd w:id="47"/>
      <w:r>
        <w:t xml:space="preserve">Zhotovitel se zavazuje dokončit dílo v rozsahu stanoveném v článku II. odst. 2. této Smlouvy nejpozději </w:t>
      </w:r>
      <w:r>
        <w:rPr>
          <w:b/>
          <w:bCs/>
        </w:rPr>
        <w:t>do 21.8.2022.</w:t>
      </w:r>
    </w:p>
    <w:p w14:paraId="65D874FD" w14:textId="77777777" w:rsidR="0097436D" w:rsidRDefault="00585342">
      <w:pPr>
        <w:pStyle w:val="Zkladntext1"/>
        <w:numPr>
          <w:ilvl w:val="0"/>
          <w:numId w:val="7"/>
        </w:numPr>
        <w:tabs>
          <w:tab w:val="left" w:pos="346"/>
        </w:tabs>
        <w:ind w:left="340" w:hanging="340"/>
        <w:jc w:val="both"/>
      </w:pPr>
      <w:bookmarkStart w:id="48" w:name="bookmark57"/>
      <w:bookmarkEnd w:id="48"/>
      <w:r>
        <w:t>Přesný harmonogram postupu realizace díla je uveden v Příloze č. 1 a Příloze č. 2 k této Smlouvě.</w:t>
      </w:r>
    </w:p>
    <w:p w14:paraId="3C0D08CB" w14:textId="77777777" w:rsidR="0097436D" w:rsidRDefault="00585342">
      <w:pPr>
        <w:pStyle w:val="Zkladntext1"/>
        <w:numPr>
          <w:ilvl w:val="0"/>
          <w:numId w:val="7"/>
        </w:numPr>
        <w:tabs>
          <w:tab w:val="left" w:pos="346"/>
        </w:tabs>
        <w:jc w:val="both"/>
      </w:pPr>
      <w:bookmarkStart w:id="49" w:name="bookmark58"/>
      <w:bookmarkEnd w:id="49"/>
      <w:r>
        <w:t>Místem plnění je sídlo Objednatele uvedené v Příloze č. 6 k této Smlouvě.</w:t>
      </w:r>
    </w:p>
    <w:p w14:paraId="5B172963" w14:textId="77777777" w:rsidR="0097436D" w:rsidRDefault="00585342">
      <w:pPr>
        <w:pStyle w:val="Zkladntext1"/>
        <w:numPr>
          <w:ilvl w:val="0"/>
          <w:numId w:val="7"/>
        </w:numPr>
        <w:tabs>
          <w:tab w:val="left" w:pos="346"/>
        </w:tabs>
        <w:ind w:left="340" w:hanging="340"/>
        <w:jc w:val="both"/>
      </w:pPr>
      <w:bookmarkStart w:id="50" w:name="bookmark59"/>
      <w:bookmarkEnd w:id="50"/>
      <w:r>
        <w:t xml:space="preserve">V případě prodlení Objednatele s předáním listin, podkladů či jiných věcí, které se dle této Smlouvy zavázal předat Zhotoviteli nebo s poskytnutím nutné součinnosti, o více než jeden pracovní den, se lhůta pro splnění závazku Zhotovitele prodlužuje o tři pracovní dny za každý započatý den </w:t>
      </w:r>
      <w:r>
        <w:lastRenderedPageBreak/>
        <w:t xml:space="preserve">prodlení Objednatele. Je-li prodlení Objednatele delší než pět pracovních dnů, pak se lhůta pro splnění závazku Zhotovitele </w:t>
      </w:r>
      <w:proofErr w:type="gramStart"/>
      <w:r>
        <w:t>prodlouží</w:t>
      </w:r>
      <w:proofErr w:type="gramEnd"/>
      <w:r>
        <w:t xml:space="preserve"> o dobu přiměřenou technickým a personálním možnostem Zhotovitele.</w:t>
      </w:r>
    </w:p>
    <w:p w14:paraId="229BAC69" w14:textId="77777777" w:rsidR="0097436D" w:rsidRDefault="00585342">
      <w:pPr>
        <w:pStyle w:val="Zkladntext1"/>
        <w:numPr>
          <w:ilvl w:val="0"/>
          <w:numId w:val="7"/>
        </w:numPr>
        <w:tabs>
          <w:tab w:val="left" w:pos="346"/>
        </w:tabs>
        <w:spacing w:after="240"/>
        <w:ind w:left="340" w:hanging="340"/>
        <w:jc w:val="both"/>
      </w:pPr>
      <w:bookmarkStart w:id="51" w:name="bookmark60"/>
      <w:bookmarkEnd w:id="51"/>
      <w:r>
        <w:t>V případě prodlení Objednatele s poskytnutím potřebné součinnosti v rozsahu stanoveném v této Smlouvě a/nebo v rozsahu uvedeném v písemné výzvě Zhotovitele k poskytnutí součinnosti delším než pět (5) pracovních dnů, je Zhotovitel dále oprávněn zajistit si náhradní plnění na účet Objednatele anebo, upozornil-li na to předem písemně Objednatele, odstoupit od této Smlouvy.</w:t>
      </w:r>
    </w:p>
    <w:p w14:paraId="4931EBC5" w14:textId="77777777" w:rsidR="0097436D" w:rsidRDefault="00585342">
      <w:pPr>
        <w:pStyle w:val="Nadpis30"/>
        <w:keepNext/>
        <w:keepLines/>
        <w:spacing w:after="0"/>
      </w:pPr>
      <w:bookmarkStart w:id="52" w:name="bookmark63"/>
      <w:bookmarkStart w:id="53" w:name="bookmark61"/>
      <w:bookmarkStart w:id="54" w:name="bookmark62"/>
      <w:bookmarkStart w:id="55" w:name="bookmark64"/>
      <w:r>
        <w:t>I</w:t>
      </w:r>
      <w:bookmarkEnd w:id="52"/>
      <w:r>
        <w:t>V.</w:t>
      </w:r>
      <w:bookmarkEnd w:id="53"/>
      <w:bookmarkEnd w:id="54"/>
      <w:bookmarkEnd w:id="55"/>
    </w:p>
    <w:p w14:paraId="1B2EC42D" w14:textId="77777777" w:rsidR="0097436D" w:rsidRDefault="00585342">
      <w:pPr>
        <w:pStyle w:val="Nadpis30"/>
        <w:keepNext/>
        <w:keepLines/>
      </w:pPr>
      <w:bookmarkStart w:id="56" w:name="bookmark65"/>
      <w:bookmarkStart w:id="57" w:name="bookmark66"/>
      <w:bookmarkStart w:id="58" w:name="bookmark67"/>
      <w:r>
        <w:t>Cena díla</w:t>
      </w:r>
      <w:bookmarkEnd w:id="56"/>
      <w:bookmarkEnd w:id="57"/>
      <w:bookmarkEnd w:id="58"/>
    </w:p>
    <w:p w14:paraId="6C28C37E" w14:textId="77777777" w:rsidR="0097436D" w:rsidRDefault="00585342">
      <w:pPr>
        <w:pStyle w:val="Zkladntext1"/>
        <w:numPr>
          <w:ilvl w:val="0"/>
          <w:numId w:val="8"/>
        </w:numPr>
        <w:tabs>
          <w:tab w:val="left" w:pos="346"/>
        </w:tabs>
        <w:jc w:val="both"/>
      </w:pPr>
      <w:bookmarkStart w:id="59" w:name="bookmark68"/>
      <w:bookmarkEnd w:id="59"/>
      <w:r>
        <w:t xml:space="preserve">Cenu díla dle této Smlouvy </w:t>
      </w:r>
      <w:proofErr w:type="gramStart"/>
      <w:r>
        <w:t>tvoří</w:t>
      </w:r>
      <w:proofErr w:type="gramEnd"/>
      <w:r>
        <w:t>:</w:t>
      </w:r>
    </w:p>
    <w:p w14:paraId="72E0AE1C" w14:textId="77777777" w:rsidR="0097436D" w:rsidRDefault="00585342">
      <w:pPr>
        <w:pStyle w:val="Zkladntext1"/>
        <w:numPr>
          <w:ilvl w:val="0"/>
          <w:numId w:val="9"/>
        </w:numPr>
        <w:tabs>
          <w:tab w:val="left" w:pos="678"/>
        </w:tabs>
        <w:ind w:firstLine="340"/>
        <w:jc w:val="both"/>
      </w:pPr>
      <w:bookmarkStart w:id="60" w:name="bookmark69"/>
      <w:bookmarkEnd w:id="60"/>
      <w:r>
        <w:t>cena za provedené dílo dle čl. II. odst. 1 této Smlouvy v dohodnuté smluvní výši</w:t>
      </w:r>
    </w:p>
    <w:p w14:paraId="30845365" w14:textId="77777777" w:rsidR="0097436D" w:rsidRDefault="00585342">
      <w:pPr>
        <w:pStyle w:val="Zkladntext1"/>
        <w:tabs>
          <w:tab w:val="left" w:pos="5488"/>
        </w:tabs>
        <w:ind w:firstLine="700"/>
        <w:jc w:val="both"/>
      </w:pPr>
      <w:r>
        <w:t>52 000,- Kč</w:t>
      </w:r>
      <w:r>
        <w:tab/>
        <w:t xml:space="preserve">(slovy: </w:t>
      </w:r>
      <w:proofErr w:type="spellStart"/>
      <w:r>
        <w:t>padesátdvatisíc</w:t>
      </w:r>
      <w:proofErr w:type="spellEnd"/>
      <w:r>
        <w:t xml:space="preserve"> korun českých)</w:t>
      </w:r>
    </w:p>
    <w:p w14:paraId="5F8020D5" w14:textId="77777777" w:rsidR="0097436D" w:rsidRDefault="00585342">
      <w:pPr>
        <w:pStyle w:val="Zkladntext1"/>
        <w:numPr>
          <w:ilvl w:val="0"/>
          <w:numId w:val="9"/>
        </w:numPr>
        <w:tabs>
          <w:tab w:val="left" w:pos="678"/>
        </w:tabs>
        <w:ind w:firstLine="340"/>
        <w:jc w:val="both"/>
      </w:pPr>
      <w:bookmarkStart w:id="61" w:name="bookmark70"/>
      <w:bookmarkEnd w:id="61"/>
      <w:r>
        <w:t>cena za provedené dílo dle čl. II. odst. 2 této Smlouvy v dohodnuté smluvní výši</w:t>
      </w:r>
    </w:p>
    <w:p w14:paraId="51786EBC" w14:textId="77777777" w:rsidR="0097436D" w:rsidRDefault="00585342">
      <w:pPr>
        <w:pStyle w:val="Zkladntext1"/>
        <w:tabs>
          <w:tab w:val="left" w:pos="5488"/>
        </w:tabs>
        <w:spacing w:after="240"/>
        <w:ind w:firstLine="700"/>
        <w:jc w:val="both"/>
      </w:pPr>
      <w:r>
        <w:t>68 000,- Kč</w:t>
      </w:r>
      <w:r>
        <w:tab/>
        <w:t xml:space="preserve">(slovy: </w:t>
      </w:r>
      <w:proofErr w:type="spellStart"/>
      <w:r>
        <w:t>šedesátosmtisíc</w:t>
      </w:r>
      <w:proofErr w:type="spellEnd"/>
      <w:r>
        <w:t xml:space="preserve"> korun českých)</w:t>
      </w:r>
    </w:p>
    <w:p w14:paraId="143CF698" w14:textId="77777777" w:rsidR="0097436D" w:rsidRDefault="00585342">
      <w:pPr>
        <w:pStyle w:val="Nadpis40"/>
        <w:keepNext/>
        <w:keepLines/>
        <w:spacing w:after="0"/>
        <w:ind w:firstLine="340"/>
        <w:jc w:val="both"/>
      </w:pPr>
      <w:bookmarkStart w:id="62" w:name="bookmark73"/>
      <w:r>
        <w:t>Cena za dílo dle této Smlouvy celkem</w:t>
      </w:r>
      <w:bookmarkEnd w:id="62"/>
    </w:p>
    <w:p w14:paraId="01CCE5F6" w14:textId="77777777" w:rsidR="0097436D" w:rsidRDefault="00585342">
      <w:pPr>
        <w:pStyle w:val="Nadpis40"/>
        <w:keepNext/>
        <w:keepLines/>
        <w:tabs>
          <w:tab w:val="left" w:pos="4790"/>
        </w:tabs>
        <w:spacing w:after="120"/>
        <w:ind w:firstLine="340"/>
        <w:jc w:val="both"/>
      </w:pPr>
      <w:bookmarkStart w:id="63" w:name="bookmark71"/>
      <w:bookmarkStart w:id="64" w:name="bookmark72"/>
      <w:bookmarkStart w:id="65" w:name="bookmark74"/>
      <w:r>
        <w:t>120 000,- Kč</w:t>
      </w:r>
      <w:r>
        <w:tab/>
        <w:t xml:space="preserve">(slovy: </w:t>
      </w:r>
      <w:proofErr w:type="spellStart"/>
      <w:r>
        <w:t>jednostodvacettisíc</w:t>
      </w:r>
      <w:proofErr w:type="spellEnd"/>
      <w:r>
        <w:t xml:space="preserve"> korun českých)</w:t>
      </w:r>
      <w:bookmarkEnd w:id="63"/>
      <w:bookmarkEnd w:id="64"/>
      <w:bookmarkEnd w:id="65"/>
    </w:p>
    <w:p w14:paraId="2C9EBF72" w14:textId="77777777" w:rsidR="0097436D" w:rsidRDefault="00585342">
      <w:pPr>
        <w:pStyle w:val="Zkladntext1"/>
        <w:numPr>
          <w:ilvl w:val="0"/>
          <w:numId w:val="8"/>
        </w:numPr>
        <w:tabs>
          <w:tab w:val="left" w:pos="346"/>
        </w:tabs>
        <w:ind w:left="340" w:hanging="340"/>
        <w:jc w:val="both"/>
      </w:pPr>
      <w:bookmarkStart w:id="66" w:name="bookmark75"/>
      <w:bookmarkEnd w:id="66"/>
      <w:r>
        <w:t>Cena za dílo uvedená v odst. 1 tohoto článku Smlouvy bude dále označována souhrnně jako „Celková cena díla".</w:t>
      </w:r>
    </w:p>
    <w:p w14:paraId="61235148" w14:textId="77777777" w:rsidR="0097436D" w:rsidRDefault="00585342">
      <w:pPr>
        <w:pStyle w:val="Zkladntext1"/>
        <w:numPr>
          <w:ilvl w:val="0"/>
          <w:numId w:val="8"/>
        </w:numPr>
        <w:tabs>
          <w:tab w:val="left" w:pos="346"/>
        </w:tabs>
        <w:jc w:val="both"/>
      </w:pPr>
      <w:bookmarkStart w:id="67" w:name="bookmark76"/>
      <w:bookmarkEnd w:id="67"/>
      <w:r>
        <w:t>Celková cena díla zahrnuje veškeré cestovní náklady Zhotovitele u Objednatele při plnění díla.</w:t>
      </w:r>
    </w:p>
    <w:p w14:paraId="22F211F9" w14:textId="77777777" w:rsidR="0097436D" w:rsidRDefault="00585342">
      <w:pPr>
        <w:pStyle w:val="Zkladntext1"/>
        <w:numPr>
          <w:ilvl w:val="0"/>
          <w:numId w:val="8"/>
        </w:numPr>
        <w:tabs>
          <w:tab w:val="left" w:pos="346"/>
        </w:tabs>
        <w:ind w:left="340" w:hanging="340"/>
        <w:jc w:val="both"/>
      </w:pPr>
      <w:bookmarkStart w:id="68" w:name="bookmark77"/>
      <w:bookmarkEnd w:id="68"/>
      <w:r>
        <w:t>Případné práce nad rozsah stanovený v Příloze č. 1 a/nebo v Příloze č. 2 k této Smlouvě, které si vyžádá splnění předmětu této Smlouvy nebo požadavky Objednatele, budou Zhotovitelem provedeny na základě samostatné smlouvy (potvrzené objednávky) uzavřené mezi Objednatelem a Zhotovitelem nebo, po dohodě smluvních stran formou písemného dodatku k této Smlouvě, v rámci této Smlouvy.</w:t>
      </w:r>
    </w:p>
    <w:p w14:paraId="3BA836A1" w14:textId="77777777" w:rsidR="0097436D" w:rsidRDefault="00585342">
      <w:pPr>
        <w:pStyle w:val="Zkladntext1"/>
        <w:numPr>
          <w:ilvl w:val="0"/>
          <w:numId w:val="8"/>
        </w:numPr>
        <w:tabs>
          <w:tab w:val="left" w:pos="346"/>
        </w:tabs>
        <w:ind w:left="340" w:hanging="340"/>
        <w:jc w:val="both"/>
      </w:pPr>
      <w:bookmarkStart w:id="69" w:name="bookmark78"/>
      <w:bookmarkEnd w:id="69"/>
      <w:proofErr w:type="gramStart"/>
      <w:r>
        <w:t>Faktury - daňové</w:t>
      </w:r>
      <w:proofErr w:type="gramEnd"/>
      <w:r>
        <w:t xml:space="preserve"> doklady za částečné plnění předmětu díla budou Objednateli vystaveny po předání části díla, částky faktur budou ve výši realizovaných prací na částečné plnění a doplatku DPH dle platné právní úpravy.</w:t>
      </w:r>
    </w:p>
    <w:p w14:paraId="3F4488AB" w14:textId="77777777" w:rsidR="0097436D" w:rsidRDefault="00585342">
      <w:pPr>
        <w:pStyle w:val="Zkladntext1"/>
        <w:numPr>
          <w:ilvl w:val="0"/>
          <w:numId w:val="8"/>
        </w:numPr>
        <w:tabs>
          <w:tab w:val="left" w:pos="346"/>
        </w:tabs>
        <w:jc w:val="both"/>
      </w:pPr>
      <w:bookmarkStart w:id="70" w:name="bookmark79"/>
      <w:bookmarkEnd w:id="70"/>
      <w:r>
        <w:t>Splatnost všech faktur je 14 dnů od data vystavení.</w:t>
      </w:r>
    </w:p>
    <w:p w14:paraId="433BDB37" w14:textId="77777777" w:rsidR="0097436D" w:rsidRDefault="00585342">
      <w:pPr>
        <w:pStyle w:val="Zkladntext1"/>
        <w:numPr>
          <w:ilvl w:val="0"/>
          <w:numId w:val="8"/>
        </w:numPr>
        <w:tabs>
          <w:tab w:val="left" w:pos="346"/>
        </w:tabs>
        <w:jc w:val="both"/>
      </w:pPr>
      <w:bookmarkStart w:id="71" w:name="bookmark80"/>
      <w:bookmarkEnd w:id="71"/>
      <w:r>
        <w:t>Zaplacením se rozumí připsání fakturované částky na účet Zhotovitele.</w:t>
      </w:r>
    </w:p>
    <w:p w14:paraId="6A55B7AD" w14:textId="77777777" w:rsidR="0097436D" w:rsidRDefault="00585342">
      <w:pPr>
        <w:pStyle w:val="Zkladntext1"/>
        <w:numPr>
          <w:ilvl w:val="0"/>
          <w:numId w:val="8"/>
        </w:numPr>
        <w:tabs>
          <w:tab w:val="left" w:pos="346"/>
        </w:tabs>
        <w:ind w:left="340" w:hanging="340"/>
        <w:jc w:val="both"/>
      </w:pPr>
      <w:bookmarkStart w:id="72" w:name="bookmark81"/>
      <w:bookmarkEnd w:id="72"/>
      <w:r>
        <w:t>Bude-li Objednatel v prodlení s úhradou jednotlivých faktur, je Zhotovitel oprávněn po dobu prodlení Objednatele pozastavit plnění předmětu této Smlouvy.</w:t>
      </w:r>
    </w:p>
    <w:p w14:paraId="75745ADC" w14:textId="77777777" w:rsidR="0097436D" w:rsidRDefault="00585342">
      <w:pPr>
        <w:pStyle w:val="Zkladntext1"/>
        <w:numPr>
          <w:ilvl w:val="0"/>
          <w:numId w:val="8"/>
        </w:numPr>
        <w:tabs>
          <w:tab w:val="left" w:pos="346"/>
        </w:tabs>
        <w:spacing w:after="240"/>
        <w:ind w:left="340" w:hanging="340"/>
        <w:jc w:val="both"/>
      </w:pPr>
      <w:bookmarkStart w:id="73" w:name="bookmark82"/>
      <w:bookmarkEnd w:id="73"/>
      <w:r>
        <w:t xml:space="preserve">V případě prodlení Objednatele s úhradou jednotlivých faktur o více než jeden pracovní den, pak se lhůta pro splnění závazku Zhotovitele prodlužuje o tři pracovní dny za každý započatý den prodlení Objednatele. Je-li prodlení Objednatele delší než pět pracovních dnů, pak se lhůta pro splnění závazku Zhotovitele </w:t>
      </w:r>
      <w:proofErr w:type="gramStart"/>
      <w:r>
        <w:t>prodlouží</w:t>
      </w:r>
      <w:proofErr w:type="gramEnd"/>
      <w:r>
        <w:t xml:space="preserve"> o dobu přiměřenou technickým a personálním možnostem Zhotovitele.</w:t>
      </w:r>
    </w:p>
    <w:p w14:paraId="0BCEA329" w14:textId="77777777" w:rsidR="0097436D" w:rsidRDefault="00585342">
      <w:pPr>
        <w:pStyle w:val="Nadpis30"/>
        <w:keepNext/>
        <w:keepLines/>
        <w:spacing w:after="0"/>
      </w:pPr>
      <w:bookmarkStart w:id="74" w:name="bookmark85"/>
      <w:bookmarkStart w:id="75" w:name="bookmark86"/>
      <w:r>
        <w:t>V</w:t>
      </w:r>
      <w:bookmarkEnd w:id="74"/>
      <w:r>
        <w:t>.</w:t>
      </w:r>
      <w:bookmarkEnd w:id="75"/>
    </w:p>
    <w:p w14:paraId="11560B7A" w14:textId="77777777" w:rsidR="0097436D" w:rsidRDefault="00585342">
      <w:pPr>
        <w:pStyle w:val="Nadpis30"/>
        <w:keepNext/>
        <w:keepLines/>
      </w:pPr>
      <w:bookmarkStart w:id="76" w:name="bookmark83"/>
      <w:bookmarkStart w:id="77" w:name="bookmark84"/>
      <w:bookmarkStart w:id="78" w:name="bookmark87"/>
      <w:r>
        <w:t>Smluvní pokuty, úroky z prodlení</w:t>
      </w:r>
      <w:bookmarkEnd w:id="76"/>
      <w:bookmarkEnd w:id="77"/>
      <w:bookmarkEnd w:id="78"/>
    </w:p>
    <w:p w14:paraId="2D0307E9" w14:textId="77777777" w:rsidR="0097436D" w:rsidRDefault="00585342">
      <w:pPr>
        <w:pStyle w:val="Zkladntext1"/>
        <w:numPr>
          <w:ilvl w:val="0"/>
          <w:numId w:val="10"/>
        </w:numPr>
        <w:tabs>
          <w:tab w:val="left" w:pos="346"/>
        </w:tabs>
        <w:ind w:left="340" w:hanging="340"/>
        <w:jc w:val="both"/>
      </w:pPr>
      <w:bookmarkStart w:id="79" w:name="bookmark88"/>
      <w:bookmarkEnd w:id="79"/>
      <w:r>
        <w:t xml:space="preserve">V případě prodlení Objednatele s předáním listin, podkladů či jiných věcí, které se dle této Smlouvy zavázal předat Zhotoviteli nebo s poskytnutím součinnosti, k níž se v této Smlouvě zavázal, o více než tři pracovní dny, se Objednatel zavazuje uhradit Zhotoviteli smluvní pokutu ve výši 1.000,- Kč za každý započatý den prodlení, maximálně však </w:t>
      </w:r>
      <w:proofErr w:type="gramStart"/>
      <w:r>
        <w:t>100.000,-</w:t>
      </w:r>
      <w:proofErr w:type="gramEnd"/>
      <w:r>
        <w:t xml:space="preserve"> Kč.</w:t>
      </w:r>
    </w:p>
    <w:p w14:paraId="68533F26" w14:textId="77777777" w:rsidR="0097436D" w:rsidRDefault="00585342">
      <w:pPr>
        <w:pStyle w:val="Zkladntext1"/>
        <w:numPr>
          <w:ilvl w:val="0"/>
          <w:numId w:val="10"/>
        </w:numPr>
        <w:tabs>
          <w:tab w:val="left" w:pos="346"/>
        </w:tabs>
        <w:ind w:left="340" w:hanging="340"/>
        <w:jc w:val="both"/>
      </w:pPr>
      <w:bookmarkStart w:id="80" w:name="bookmark89"/>
      <w:bookmarkEnd w:id="80"/>
      <w:r>
        <w:t xml:space="preserve">V případě prodlení Zhotovitele s dokončením díla dle článku II. odst. 1 a/nebo odst. 2 této Smlouvy, o více než tři pracovní dny, se Zhotovitel zavazuje uhradit Objednateli smluvní pokutu ve výši 2.000,- Kč za každý započatý den prodlení, maximálně však </w:t>
      </w:r>
      <w:proofErr w:type="gramStart"/>
      <w:r>
        <w:t>100.000,-</w:t>
      </w:r>
      <w:proofErr w:type="gramEnd"/>
      <w:r>
        <w:t xml:space="preserve"> Kč.</w:t>
      </w:r>
    </w:p>
    <w:p w14:paraId="5CAA75E9" w14:textId="77777777" w:rsidR="0097436D" w:rsidRDefault="00585342">
      <w:pPr>
        <w:pStyle w:val="Zkladntext1"/>
        <w:numPr>
          <w:ilvl w:val="0"/>
          <w:numId w:val="10"/>
        </w:numPr>
        <w:tabs>
          <w:tab w:val="left" w:pos="341"/>
        </w:tabs>
        <w:ind w:left="340" w:hanging="340"/>
        <w:jc w:val="both"/>
      </w:pPr>
      <w:bookmarkStart w:id="81" w:name="bookmark90"/>
      <w:bookmarkEnd w:id="81"/>
      <w:r>
        <w:t xml:space="preserve">V případě, že Objednatel neposkytne Zhotoviteli nezbytnou součinnost pro předávací řízení při předání díla nebo jeho části (zejména odmítne podepsat předávací protokol, aniž by písemně uvedl vady díla, pro které dílo odmítá převzít; neumožní Zhotoviteli přístup k Pracovní stanici nebo Serveru) ve smyslu čl. VI. této Smlouvy, zavazuje se Objednatel uhradit Zhotoviteli smluvní pokutu ve výši </w:t>
      </w:r>
      <w:proofErr w:type="gramStart"/>
      <w:r>
        <w:t>50.000,-</w:t>
      </w:r>
      <w:proofErr w:type="gramEnd"/>
      <w:r>
        <w:t xml:space="preserve"> Kč, a to za každé jednotlivé porušení Smlouvy.</w:t>
      </w:r>
    </w:p>
    <w:p w14:paraId="127A5512" w14:textId="77777777" w:rsidR="0097436D" w:rsidRDefault="00585342">
      <w:pPr>
        <w:pStyle w:val="Zkladntext1"/>
        <w:numPr>
          <w:ilvl w:val="0"/>
          <w:numId w:val="10"/>
        </w:numPr>
        <w:tabs>
          <w:tab w:val="left" w:pos="341"/>
        </w:tabs>
        <w:ind w:left="340" w:hanging="340"/>
        <w:jc w:val="both"/>
      </w:pPr>
      <w:bookmarkStart w:id="82" w:name="bookmark91"/>
      <w:bookmarkEnd w:id="82"/>
      <w:r>
        <w:t xml:space="preserve">V případě prodlení Objednatele s úhradou ceny díla se Objednatel zavazuje uhradit Zhotoviteli úrok z prodlení ve výši </w:t>
      </w:r>
      <w:proofErr w:type="gramStart"/>
      <w:r>
        <w:t>0,03%</w:t>
      </w:r>
      <w:proofErr w:type="gramEnd"/>
      <w:r>
        <w:t xml:space="preserve"> z dlužné částky za každý započatý den prodlení. Zaplacený úrok z prodlení se nezapočítává na náhradu škody.</w:t>
      </w:r>
    </w:p>
    <w:p w14:paraId="7A1E5CD1" w14:textId="77777777" w:rsidR="0097436D" w:rsidRDefault="00585342">
      <w:pPr>
        <w:pStyle w:val="Zkladntext1"/>
        <w:numPr>
          <w:ilvl w:val="0"/>
          <w:numId w:val="10"/>
        </w:numPr>
        <w:tabs>
          <w:tab w:val="left" w:pos="341"/>
        </w:tabs>
        <w:ind w:left="340" w:hanging="340"/>
        <w:jc w:val="both"/>
      </w:pPr>
      <w:bookmarkStart w:id="83" w:name="bookmark92"/>
      <w:bookmarkEnd w:id="83"/>
      <w:r>
        <w:t>Žádná ze smluvních stran není povinna požadovat zaplacení smluvní pokuty, jakožto i jakéhokoliv jiného peněžitého plnění dle tohoto článku Smlouvy.</w:t>
      </w:r>
    </w:p>
    <w:p w14:paraId="79DBB07D" w14:textId="77777777" w:rsidR="0097436D" w:rsidRDefault="00585342">
      <w:pPr>
        <w:pStyle w:val="Zkladntext1"/>
        <w:numPr>
          <w:ilvl w:val="0"/>
          <w:numId w:val="10"/>
        </w:numPr>
        <w:tabs>
          <w:tab w:val="left" w:pos="341"/>
        </w:tabs>
        <w:ind w:left="340" w:hanging="340"/>
        <w:jc w:val="both"/>
      </w:pPr>
      <w:bookmarkStart w:id="84" w:name="bookmark93"/>
      <w:bookmarkEnd w:id="84"/>
      <w:r>
        <w:lastRenderedPageBreak/>
        <w:t xml:space="preserve">Smluvní pokuty, jakožto i jakákoliv jiná peněžitá plnění dle tohoto článku Smlouvy, jsou splatné do </w:t>
      </w:r>
      <w:proofErr w:type="gramStart"/>
      <w:r>
        <w:t>30-ti</w:t>
      </w:r>
      <w:proofErr w:type="gramEnd"/>
      <w:r>
        <w:t xml:space="preserve"> dnů ode dne doručení výzvy oprávněné strany straně povinné.</w:t>
      </w:r>
    </w:p>
    <w:p w14:paraId="7C0EA145" w14:textId="77777777" w:rsidR="0097436D" w:rsidRDefault="00585342">
      <w:pPr>
        <w:pStyle w:val="Zkladntext1"/>
        <w:numPr>
          <w:ilvl w:val="0"/>
          <w:numId w:val="10"/>
        </w:numPr>
        <w:tabs>
          <w:tab w:val="left" w:pos="341"/>
        </w:tabs>
        <w:spacing w:after="220"/>
        <w:ind w:left="340" w:hanging="340"/>
        <w:jc w:val="both"/>
      </w:pPr>
      <w:bookmarkStart w:id="85" w:name="bookmark94"/>
      <w:bookmarkEnd w:id="85"/>
      <w:r>
        <w:t xml:space="preserve">Zaplacením smluvní pokuty nezaniká povinnost k náhradě vzniklé škody. Nahrazuje se skutečná škoda a ušlý zisk. Náhrada škody se řídí obecnými ustanoveními občanského zákoníku, ve znění pozdějších předpisů. Obě smluvní strany konstatují, že úhrnná předvídatelná škoda, jež by mohla vzniknout, může činit maximálně částku 100.000,- Kč, a proto se dohodly na omezení rozsahu odpovědnosti k náhradě škody, a to do výše </w:t>
      </w:r>
      <w:proofErr w:type="gramStart"/>
      <w:r>
        <w:t>100.000,-</w:t>
      </w:r>
      <w:proofErr w:type="gramEnd"/>
      <w:r>
        <w:t xml:space="preserve"> Kč.</w:t>
      </w:r>
    </w:p>
    <w:p w14:paraId="584DC9A1" w14:textId="77777777" w:rsidR="0097436D" w:rsidRDefault="00585342">
      <w:pPr>
        <w:pStyle w:val="Nadpis30"/>
        <w:keepNext/>
        <w:keepLines/>
        <w:spacing w:after="0"/>
      </w:pPr>
      <w:bookmarkStart w:id="86" w:name="bookmark97"/>
      <w:bookmarkStart w:id="87" w:name="bookmark95"/>
      <w:bookmarkStart w:id="88" w:name="bookmark96"/>
      <w:bookmarkStart w:id="89" w:name="bookmark98"/>
      <w:r>
        <w:t>V</w:t>
      </w:r>
      <w:bookmarkEnd w:id="86"/>
      <w:r>
        <w:t>I.</w:t>
      </w:r>
      <w:bookmarkEnd w:id="87"/>
      <w:bookmarkEnd w:id="88"/>
      <w:bookmarkEnd w:id="89"/>
    </w:p>
    <w:p w14:paraId="3B3CFF2E" w14:textId="77777777" w:rsidR="0097436D" w:rsidRDefault="00585342">
      <w:pPr>
        <w:pStyle w:val="Nadpis30"/>
        <w:keepNext/>
        <w:keepLines/>
        <w:spacing w:after="140"/>
      </w:pPr>
      <w:bookmarkStart w:id="90" w:name="bookmark100"/>
      <w:bookmarkStart w:id="91" w:name="bookmark101"/>
      <w:bookmarkStart w:id="92" w:name="bookmark99"/>
      <w:r>
        <w:t>Předání a převzetí díla</w:t>
      </w:r>
      <w:bookmarkEnd w:id="90"/>
      <w:bookmarkEnd w:id="91"/>
      <w:bookmarkEnd w:id="92"/>
    </w:p>
    <w:p w14:paraId="2E164B73" w14:textId="77777777" w:rsidR="0097436D" w:rsidRDefault="00585342">
      <w:pPr>
        <w:pStyle w:val="Zkladntext1"/>
        <w:numPr>
          <w:ilvl w:val="0"/>
          <w:numId w:val="11"/>
        </w:numPr>
        <w:tabs>
          <w:tab w:val="left" w:pos="341"/>
        </w:tabs>
        <w:jc w:val="both"/>
      </w:pPr>
      <w:bookmarkStart w:id="93" w:name="bookmark102"/>
      <w:bookmarkEnd w:id="93"/>
      <w:r>
        <w:t>Místem předání a převzetí díla je sídlo Objednatele.</w:t>
      </w:r>
    </w:p>
    <w:p w14:paraId="2859360C" w14:textId="77777777" w:rsidR="0097436D" w:rsidRDefault="00585342">
      <w:pPr>
        <w:pStyle w:val="Zkladntext1"/>
        <w:numPr>
          <w:ilvl w:val="0"/>
          <w:numId w:val="11"/>
        </w:numPr>
        <w:tabs>
          <w:tab w:val="left" w:pos="341"/>
        </w:tabs>
      </w:pPr>
      <w:bookmarkStart w:id="94" w:name="bookmark103"/>
      <w:bookmarkEnd w:id="94"/>
      <w:r>
        <w:t>Objednatel je povinen převzít dílo, jestliže toto splňuje podmínky dojednané touto Smlouvou.</w:t>
      </w:r>
    </w:p>
    <w:p w14:paraId="017B37D7" w14:textId="77777777" w:rsidR="0097436D" w:rsidRDefault="00585342">
      <w:pPr>
        <w:pStyle w:val="Zkladntext1"/>
        <w:numPr>
          <w:ilvl w:val="0"/>
          <w:numId w:val="11"/>
        </w:numPr>
        <w:tabs>
          <w:tab w:val="left" w:pos="341"/>
        </w:tabs>
        <w:ind w:left="340" w:hanging="340"/>
        <w:jc w:val="both"/>
      </w:pPr>
      <w:bookmarkStart w:id="95" w:name="bookmark104"/>
      <w:bookmarkEnd w:id="95"/>
      <w:r>
        <w:t>Splněním díla jako celku podle této Smlouvy ze strany Zhotovitele se rozumí realizace všech činností Zhotovitele dle této Smlouvy a to tak, jak jsou definovány v této Smlouvě a jejích přílohách.</w:t>
      </w:r>
    </w:p>
    <w:p w14:paraId="6F19DF89" w14:textId="77777777" w:rsidR="0097436D" w:rsidRDefault="00585342">
      <w:pPr>
        <w:pStyle w:val="Zkladntext1"/>
        <w:numPr>
          <w:ilvl w:val="0"/>
          <w:numId w:val="11"/>
        </w:numPr>
        <w:tabs>
          <w:tab w:val="left" w:pos="341"/>
        </w:tabs>
        <w:jc w:val="both"/>
      </w:pPr>
      <w:bookmarkStart w:id="96" w:name="bookmark105"/>
      <w:bookmarkEnd w:id="96"/>
      <w:r>
        <w:t>Předání a převzetí jednotlivých dílčích plnění (etap) díla bude probíhat tímto způsobem:</w:t>
      </w:r>
    </w:p>
    <w:p w14:paraId="4EA17FF5" w14:textId="77777777" w:rsidR="0097436D" w:rsidRDefault="00585342">
      <w:pPr>
        <w:pStyle w:val="Zkladntext1"/>
        <w:numPr>
          <w:ilvl w:val="0"/>
          <w:numId w:val="12"/>
        </w:numPr>
        <w:tabs>
          <w:tab w:val="left" w:pos="1413"/>
        </w:tabs>
        <w:ind w:left="1380" w:hanging="320"/>
        <w:jc w:val="both"/>
      </w:pPr>
      <w:bookmarkStart w:id="97" w:name="bookmark106"/>
      <w:bookmarkEnd w:id="97"/>
      <w:r>
        <w:t xml:space="preserve">Zhotovitel </w:t>
      </w:r>
      <w:proofErr w:type="gramStart"/>
      <w:r>
        <w:t>předloží</w:t>
      </w:r>
      <w:proofErr w:type="gramEnd"/>
      <w:r>
        <w:t xml:space="preserve"> Objednateli v dostatečném předstihu (minimálně 3 pracovních dnů) před vypršením termínu dílčího plnění dle Přílohy č. 1 a/nebo Přílohy č. 2 k této Smlouvě předávací protokol s jednoznačným a úplným popisem předmětu předání.</w:t>
      </w:r>
    </w:p>
    <w:p w14:paraId="24B6C2AE" w14:textId="77777777" w:rsidR="0097436D" w:rsidRDefault="00585342">
      <w:pPr>
        <w:pStyle w:val="Zkladntext1"/>
        <w:numPr>
          <w:ilvl w:val="0"/>
          <w:numId w:val="12"/>
        </w:numPr>
        <w:tabs>
          <w:tab w:val="left" w:pos="1413"/>
        </w:tabs>
        <w:ind w:left="1380" w:hanging="320"/>
        <w:jc w:val="both"/>
      </w:pPr>
      <w:bookmarkStart w:id="98" w:name="bookmark107"/>
      <w:bookmarkEnd w:id="98"/>
      <w:r>
        <w:t>Pověřené osoby smluvních stran společně odsouhlasí úplnost a řádné splnění příslušného dílčího plnění, příp. předávaného předmětu díla, nebo jeho části. V předávacím protokolu uvedou části díla, které nebylo možné vyzkoušet, a případné drobné vady a nedodělky, které nebrání řádnému užívání s termínem jejich odstranění.</w:t>
      </w:r>
    </w:p>
    <w:p w14:paraId="12575D8A" w14:textId="77777777" w:rsidR="0097436D" w:rsidRDefault="00585342">
      <w:pPr>
        <w:pStyle w:val="Zkladntext1"/>
        <w:numPr>
          <w:ilvl w:val="0"/>
          <w:numId w:val="11"/>
        </w:numPr>
        <w:tabs>
          <w:tab w:val="left" w:pos="341"/>
        </w:tabs>
        <w:ind w:left="340" w:hanging="340"/>
        <w:jc w:val="both"/>
      </w:pPr>
      <w:bookmarkStart w:id="99" w:name="bookmark108"/>
      <w:bookmarkEnd w:id="99"/>
      <w:r>
        <w:t>Termíny předávacího řízení se řídí termíny předání uvedenými v této Smlouvě, nebude-li smluvními stranami dohodnuto jinak nebo nebude-li Objednatel vyzván k převzetí díla nebo jeho části postupem podle odst. 6 tohoto článku Smlouvy.</w:t>
      </w:r>
    </w:p>
    <w:p w14:paraId="3CAC1FD2" w14:textId="77777777" w:rsidR="0097436D" w:rsidRDefault="00585342">
      <w:pPr>
        <w:pStyle w:val="Zkladntext1"/>
        <w:numPr>
          <w:ilvl w:val="0"/>
          <w:numId w:val="11"/>
        </w:numPr>
        <w:tabs>
          <w:tab w:val="left" w:pos="341"/>
        </w:tabs>
        <w:ind w:left="340" w:hanging="340"/>
        <w:jc w:val="both"/>
      </w:pPr>
      <w:bookmarkStart w:id="100" w:name="bookmark109"/>
      <w:bookmarkEnd w:id="100"/>
      <w:r>
        <w:t>Zhotovitel je oprávněn dílo nebo jeho část předat i před termínem stanoveným v této Smlouvě a Objednatel je povinen dílo nebo jeho část převzít i před termínem stanoveným v této Smlouvě, pokud Zhotovitel písemně vyzve Objednatele k převzetí díla nejpozději tři pracovní dny předem.</w:t>
      </w:r>
    </w:p>
    <w:p w14:paraId="324D86F8" w14:textId="77777777" w:rsidR="0097436D" w:rsidRDefault="00585342">
      <w:pPr>
        <w:pStyle w:val="Zkladntext1"/>
        <w:numPr>
          <w:ilvl w:val="0"/>
          <w:numId w:val="11"/>
        </w:numPr>
        <w:tabs>
          <w:tab w:val="left" w:pos="341"/>
        </w:tabs>
        <w:ind w:left="340" w:hanging="340"/>
        <w:jc w:val="both"/>
      </w:pPr>
      <w:bookmarkStart w:id="101" w:name="bookmark110"/>
      <w:bookmarkEnd w:id="101"/>
      <w:r>
        <w:t>Drobné vady a nedodělky, které nebrání řádnému užívání předávaného předmětu díla, nejsou důvodem odmítnutí převzetí díla nebo jeho částí.</w:t>
      </w:r>
    </w:p>
    <w:p w14:paraId="633F9D1A" w14:textId="77777777" w:rsidR="0097436D" w:rsidRDefault="00585342">
      <w:pPr>
        <w:pStyle w:val="Zkladntext1"/>
        <w:numPr>
          <w:ilvl w:val="0"/>
          <w:numId w:val="11"/>
        </w:numPr>
        <w:tabs>
          <w:tab w:val="left" w:pos="341"/>
        </w:tabs>
        <w:ind w:left="340" w:hanging="340"/>
        <w:jc w:val="both"/>
      </w:pPr>
      <w:bookmarkStart w:id="102" w:name="bookmark111"/>
      <w:bookmarkEnd w:id="102"/>
      <w:r>
        <w:t>Jestliže Objednatel Zhotoviteli neprokáže po dohodnutém termínu předávacího řízení (v případě, že nebyl dohodnut, tak po termínu předání dle příloh této Smlouvy) nesplnění závazku Zhotovitele, příp. vadnost předávaného díla, nebo jeho části, nebo neposkytne prokazatelně nezbytnou součinnost pro předávací řízení, považuje se dílo nebo jeho část za předané Objednateli 5. dnem po doručení výzvy Zhotovitele k převzetí díla nebo jeho části Objednateli i bez podpisu předávacího protokolu ze strany Objednatele.</w:t>
      </w:r>
    </w:p>
    <w:p w14:paraId="1A7AD374" w14:textId="77777777" w:rsidR="0097436D" w:rsidRDefault="00585342">
      <w:pPr>
        <w:pStyle w:val="Zkladntext1"/>
        <w:numPr>
          <w:ilvl w:val="0"/>
          <w:numId w:val="11"/>
        </w:numPr>
        <w:tabs>
          <w:tab w:val="left" w:pos="341"/>
        </w:tabs>
        <w:ind w:left="340" w:hanging="340"/>
        <w:jc w:val="both"/>
      </w:pPr>
      <w:bookmarkStart w:id="103" w:name="bookmark112"/>
      <w:bookmarkEnd w:id="103"/>
      <w:r>
        <w:t xml:space="preserve">Protokol o předání a převzetí díla, nebo jeho části, ve smyslu článku II. odst. 1 písm. a), b) a c) a odst. 2 této Smlouvy </w:t>
      </w:r>
      <w:proofErr w:type="gramStart"/>
      <w:r>
        <w:t>podepíší</w:t>
      </w:r>
      <w:proofErr w:type="gramEnd"/>
      <w:r>
        <w:t xml:space="preserve"> zástupci obou smluvních stran.</w:t>
      </w:r>
    </w:p>
    <w:p w14:paraId="750EB6EB" w14:textId="77777777" w:rsidR="0097436D" w:rsidRDefault="00585342">
      <w:pPr>
        <w:pStyle w:val="Zkladntext1"/>
        <w:numPr>
          <w:ilvl w:val="0"/>
          <w:numId w:val="11"/>
        </w:numPr>
        <w:tabs>
          <w:tab w:val="left" w:pos="399"/>
        </w:tabs>
        <w:spacing w:after="60"/>
        <w:ind w:left="340" w:hanging="340"/>
        <w:jc w:val="both"/>
      </w:pPr>
      <w:bookmarkStart w:id="104" w:name="bookmark113"/>
      <w:bookmarkEnd w:id="104"/>
      <w:r>
        <w:t>U části díla ve smyslu II. odst. 1 písm. d) této Smlouvy se má za to, že je předáno vyčerpáním sjednaného množství konzultačních hodin dle Záznamů o návštěvách podepsaného Objednatelem Zhotoviteli.</w:t>
      </w:r>
    </w:p>
    <w:p w14:paraId="508C54E6" w14:textId="77777777" w:rsidR="0097436D" w:rsidRDefault="00585342">
      <w:pPr>
        <w:pStyle w:val="Nadpis30"/>
        <w:keepNext/>
        <w:keepLines/>
        <w:spacing w:after="0"/>
      </w:pPr>
      <w:bookmarkStart w:id="105" w:name="bookmark116"/>
      <w:bookmarkStart w:id="106" w:name="bookmark114"/>
      <w:bookmarkStart w:id="107" w:name="bookmark115"/>
      <w:bookmarkStart w:id="108" w:name="bookmark117"/>
      <w:r>
        <w:t>V</w:t>
      </w:r>
      <w:bookmarkEnd w:id="105"/>
      <w:r>
        <w:t>II.</w:t>
      </w:r>
      <w:bookmarkEnd w:id="106"/>
      <w:bookmarkEnd w:id="107"/>
      <w:bookmarkEnd w:id="108"/>
    </w:p>
    <w:p w14:paraId="32A1DB64" w14:textId="77777777" w:rsidR="0097436D" w:rsidRDefault="00585342">
      <w:pPr>
        <w:pStyle w:val="Nadpis30"/>
        <w:keepNext/>
        <w:keepLines/>
        <w:spacing w:after="220"/>
      </w:pPr>
      <w:bookmarkStart w:id="109" w:name="bookmark118"/>
      <w:bookmarkStart w:id="110" w:name="bookmark119"/>
      <w:bookmarkStart w:id="111" w:name="bookmark120"/>
      <w:r>
        <w:t>Další ujednání a součinnost objednatele</w:t>
      </w:r>
      <w:bookmarkEnd w:id="109"/>
      <w:bookmarkEnd w:id="110"/>
      <w:bookmarkEnd w:id="111"/>
    </w:p>
    <w:p w14:paraId="066A4B05" w14:textId="77777777" w:rsidR="0097436D" w:rsidRDefault="00585342">
      <w:pPr>
        <w:pStyle w:val="Zkladntext1"/>
        <w:numPr>
          <w:ilvl w:val="0"/>
          <w:numId w:val="13"/>
        </w:numPr>
        <w:tabs>
          <w:tab w:val="left" w:pos="347"/>
        </w:tabs>
        <w:ind w:left="340" w:hanging="340"/>
        <w:jc w:val="both"/>
      </w:pPr>
      <w:bookmarkStart w:id="112" w:name="bookmark121"/>
      <w:bookmarkEnd w:id="112"/>
      <w:r>
        <w:t>Objednatel se zavazuje poskytnout Zhotoviteli veškeré dohodnuté podmínky potřebné pro řádnou a včasnou realizaci díla, především součinnost při jeho provádění včetně příslušných konzultací.</w:t>
      </w:r>
    </w:p>
    <w:p w14:paraId="36CCC16E" w14:textId="77777777" w:rsidR="0097436D" w:rsidRDefault="00585342">
      <w:pPr>
        <w:pStyle w:val="Zkladntext1"/>
        <w:numPr>
          <w:ilvl w:val="0"/>
          <w:numId w:val="13"/>
        </w:numPr>
        <w:tabs>
          <w:tab w:val="left" w:pos="347"/>
        </w:tabs>
        <w:ind w:left="340" w:hanging="340"/>
        <w:jc w:val="both"/>
      </w:pPr>
      <w:bookmarkStart w:id="113" w:name="bookmark122"/>
      <w:bookmarkEnd w:id="113"/>
      <w:r>
        <w:t xml:space="preserve">Objednatel se zavazuje zabezpečit na základě pokynů Zhotovitele, nebude-li samostatnou smlouvou dohodnuto jinak, dodávku a zprovoznění všech prostředků softwarové i technické </w:t>
      </w:r>
      <w:proofErr w:type="gramStart"/>
      <w:r>
        <w:t>povahy</w:t>
      </w:r>
      <w:proofErr w:type="gramEnd"/>
      <w:r>
        <w:t xml:space="preserve"> tj. licenčních produktů, Databázového serveru, Počítačové sítě a komunikací, Pracovních stanic tak, aby umožnil Zhotoviteli řádné a včasné plnění díla.</w:t>
      </w:r>
    </w:p>
    <w:p w14:paraId="68255ECB" w14:textId="77777777" w:rsidR="0097436D" w:rsidRDefault="00585342">
      <w:pPr>
        <w:pStyle w:val="Zkladntext1"/>
        <w:numPr>
          <w:ilvl w:val="0"/>
          <w:numId w:val="13"/>
        </w:numPr>
        <w:tabs>
          <w:tab w:val="left" w:pos="347"/>
        </w:tabs>
        <w:jc w:val="both"/>
      </w:pPr>
      <w:bookmarkStart w:id="114" w:name="bookmark123"/>
      <w:bookmarkEnd w:id="114"/>
      <w:r>
        <w:t>Objednatel se dále zavazuje pro Zhotovitele zejména zajistit:</w:t>
      </w:r>
    </w:p>
    <w:p w14:paraId="7CB276AC" w14:textId="77777777" w:rsidR="0097436D" w:rsidRDefault="00585342">
      <w:pPr>
        <w:pStyle w:val="Zkladntext1"/>
        <w:numPr>
          <w:ilvl w:val="0"/>
          <w:numId w:val="14"/>
        </w:numPr>
        <w:tabs>
          <w:tab w:val="left" w:pos="1043"/>
        </w:tabs>
        <w:ind w:left="1020" w:hanging="320"/>
        <w:jc w:val="both"/>
      </w:pPr>
      <w:bookmarkStart w:id="115" w:name="bookmark124"/>
      <w:bookmarkEnd w:id="115"/>
      <w:r>
        <w:t>přípravu datových souborů a číselníků pro konverzi dat v případě, že je tato služba realizována ze strany Zhotovitele, popis služby je specifikován v Příloze č. 2 k této Smlouvě.</w:t>
      </w:r>
    </w:p>
    <w:p w14:paraId="657F9806" w14:textId="77777777" w:rsidR="0097436D" w:rsidRDefault="00585342">
      <w:pPr>
        <w:pStyle w:val="Zkladntext1"/>
        <w:numPr>
          <w:ilvl w:val="0"/>
          <w:numId w:val="14"/>
        </w:numPr>
        <w:tabs>
          <w:tab w:val="left" w:pos="1043"/>
        </w:tabs>
        <w:ind w:left="1020" w:hanging="320"/>
        <w:jc w:val="both"/>
      </w:pPr>
      <w:bookmarkStart w:id="116" w:name="bookmark125"/>
      <w:bookmarkEnd w:id="116"/>
      <w:r>
        <w:t>Zhotoviteli přístup na příslušná pracoviště Objednatele za účelem plnění této Smlouvy v pracovní dny od 7:00 hodin do 18:00 hodin, pokud se smluvní strany nedohodnou jinak.</w:t>
      </w:r>
    </w:p>
    <w:p w14:paraId="6AF7FB9D" w14:textId="77777777" w:rsidR="0097436D" w:rsidRDefault="00585342">
      <w:pPr>
        <w:pStyle w:val="Zkladntext1"/>
        <w:numPr>
          <w:ilvl w:val="0"/>
          <w:numId w:val="14"/>
        </w:numPr>
        <w:tabs>
          <w:tab w:val="left" w:pos="1043"/>
        </w:tabs>
        <w:ind w:left="1020" w:hanging="320"/>
        <w:jc w:val="both"/>
      </w:pPr>
      <w:bookmarkStart w:id="117" w:name="bookmark126"/>
      <w:bookmarkEnd w:id="117"/>
      <w:r>
        <w:t>terminálový přístup do své datové sítě z IP adresy Zhotovitele protokolem TCP/</w:t>
      </w:r>
      <w:proofErr w:type="gramStart"/>
      <w:r>
        <w:t>IP</w:t>
      </w:r>
      <w:proofErr w:type="gramEnd"/>
      <w:r>
        <w:t xml:space="preserve"> popř. vytáčené modemové připojení za účelem plnění předmětu díla.</w:t>
      </w:r>
    </w:p>
    <w:p w14:paraId="467CA348" w14:textId="77777777" w:rsidR="0097436D" w:rsidRDefault="00585342">
      <w:pPr>
        <w:pStyle w:val="Zkladntext1"/>
        <w:numPr>
          <w:ilvl w:val="0"/>
          <w:numId w:val="13"/>
        </w:numPr>
        <w:tabs>
          <w:tab w:val="left" w:pos="347"/>
        </w:tabs>
        <w:ind w:left="340" w:hanging="340"/>
        <w:jc w:val="both"/>
      </w:pPr>
      <w:bookmarkStart w:id="118" w:name="bookmark127"/>
      <w:bookmarkEnd w:id="118"/>
      <w:r>
        <w:t xml:space="preserve">Objednatel se rovněž zavazuje poskytovat Zhotoviteli úplné, pravdivé a včasné informace </w:t>
      </w:r>
      <w:r>
        <w:lastRenderedPageBreak/>
        <w:t>potřebné k řádnému plnění jeho závazků vyplývajících z této Smlouvy.</w:t>
      </w:r>
    </w:p>
    <w:p w14:paraId="3690D4B4" w14:textId="77777777" w:rsidR="0097436D" w:rsidRDefault="00585342">
      <w:pPr>
        <w:pStyle w:val="Zkladntext1"/>
        <w:numPr>
          <w:ilvl w:val="0"/>
          <w:numId w:val="13"/>
        </w:numPr>
        <w:tabs>
          <w:tab w:val="left" w:pos="347"/>
        </w:tabs>
        <w:ind w:left="340" w:hanging="340"/>
        <w:jc w:val="both"/>
      </w:pPr>
      <w:bookmarkStart w:id="119" w:name="bookmark128"/>
      <w:bookmarkEnd w:id="119"/>
      <w:r>
        <w:t>Objednatel se zavazuje připravit v souladu s požadavky Zhotovitele sdělenými Objednateli s dostatečným předstihem odpovídající prostředí Počítačové sítě a komunikací v místě předání a převzetí díla.</w:t>
      </w:r>
    </w:p>
    <w:p w14:paraId="6D3CC52B" w14:textId="77777777" w:rsidR="0097436D" w:rsidRDefault="00585342">
      <w:pPr>
        <w:pStyle w:val="Zkladntext1"/>
        <w:numPr>
          <w:ilvl w:val="0"/>
          <w:numId w:val="13"/>
        </w:numPr>
        <w:tabs>
          <w:tab w:val="left" w:pos="347"/>
        </w:tabs>
        <w:ind w:left="340" w:hanging="340"/>
        <w:jc w:val="both"/>
      </w:pPr>
      <w:bookmarkStart w:id="120" w:name="bookmark129"/>
      <w:bookmarkEnd w:id="120"/>
      <w:r>
        <w:t>Objednatel se zavazuje provádět nejméně jednou za 5 dní po dobu trvání této Smlouvy, naposledy v den úplného předání předmětu díla, v celém rozsahu zálohování veškerých dat zpracovávaných IS K2 včetně zálohy příslušného systému.</w:t>
      </w:r>
    </w:p>
    <w:p w14:paraId="4F650346" w14:textId="77777777" w:rsidR="0097436D" w:rsidRDefault="00585342">
      <w:pPr>
        <w:pStyle w:val="Zkladntext1"/>
        <w:numPr>
          <w:ilvl w:val="0"/>
          <w:numId w:val="13"/>
        </w:numPr>
        <w:tabs>
          <w:tab w:val="left" w:pos="347"/>
        </w:tabs>
        <w:spacing w:after="220"/>
        <w:ind w:left="340" w:hanging="340"/>
        <w:jc w:val="both"/>
      </w:pPr>
      <w:bookmarkStart w:id="121" w:name="bookmark130"/>
      <w:bookmarkEnd w:id="121"/>
      <w:r>
        <w:t>Objednatel se zavazuje zajistit a/nebo realizovat další činnosti blíže specifikované v Příloze č. 3 k této Smlouvě, a to v termínech uvedených v této příloze.</w:t>
      </w:r>
    </w:p>
    <w:p w14:paraId="713B699F" w14:textId="77777777" w:rsidR="0097436D" w:rsidRDefault="00585342">
      <w:pPr>
        <w:pStyle w:val="Nadpis30"/>
        <w:keepNext/>
        <w:keepLines/>
        <w:spacing w:after="0"/>
      </w:pPr>
      <w:bookmarkStart w:id="122" w:name="bookmark133"/>
      <w:bookmarkStart w:id="123" w:name="bookmark131"/>
      <w:bookmarkStart w:id="124" w:name="bookmark132"/>
      <w:bookmarkStart w:id="125" w:name="bookmark134"/>
      <w:r>
        <w:t>V</w:t>
      </w:r>
      <w:bookmarkEnd w:id="122"/>
      <w:r>
        <w:t>III.</w:t>
      </w:r>
      <w:bookmarkEnd w:id="123"/>
      <w:bookmarkEnd w:id="124"/>
      <w:bookmarkEnd w:id="125"/>
    </w:p>
    <w:p w14:paraId="0F4FE6C2" w14:textId="77777777" w:rsidR="0097436D" w:rsidRDefault="00585342">
      <w:pPr>
        <w:pStyle w:val="Nadpis30"/>
        <w:keepNext/>
        <w:keepLines/>
        <w:spacing w:after="140"/>
      </w:pPr>
      <w:bookmarkStart w:id="126" w:name="bookmark135"/>
      <w:bookmarkStart w:id="127" w:name="bookmark136"/>
      <w:bookmarkStart w:id="128" w:name="bookmark137"/>
      <w:r>
        <w:t>Zánik smlouvy</w:t>
      </w:r>
      <w:bookmarkEnd w:id="126"/>
      <w:bookmarkEnd w:id="127"/>
      <w:bookmarkEnd w:id="128"/>
    </w:p>
    <w:p w14:paraId="07546CD5" w14:textId="77777777" w:rsidR="0097436D" w:rsidRDefault="00585342">
      <w:pPr>
        <w:pStyle w:val="Zkladntext1"/>
        <w:jc w:val="both"/>
      </w:pPr>
      <w:r>
        <w:t>1. Smlouva zaniká:</w:t>
      </w:r>
    </w:p>
    <w:p w14:paraId="4CDFDE60" w14:textId="77777777" w:rsidR="0097436D" w:rsidRDefault="00585342">
      <w:pPr>
        <w:pStyle w:val="Zkladntext1"/>
        <w:numPr>
          <w:ilvl w:val="0"/>
          <w:numId w:val="15"/>
        </w:numPr>
        <w:tabs>
          <w:tab w:val="left" w:pos="1363"/>
        </w:tabs>
        <w:ind w:left="1020"/>
        <w:jc w:val="both"/>
      </w:pPr>
      <w:bookmarkStart w:id="129" w:name="bookmark138"/>
      <w:bookmarkEnd w:id="129"/>
      <w:r>
        <w:t>předáním předmětu díla Zhotovitelem Objednateli;</w:t>
      </w:r>
    </w:p>
    <w:p w14:paraId="4362EF27" w14:textId="77777777" w:rsidR="0097436D" w:rsidRDefault="00585342">
      <w:pPr>
        <w:pStyle w:val="Zkladntext1"/>
        <w:numPr>
          <w:ilvl w:val="0"/>
          <w:numId w:val="15"/>
        </w:numPr>
        <w:tabs>
          <w:tab w:val="left" w:pos="1363"/>
        </w:tabs>
        <w:ind w:left="1020"/>
        <w:jc w:val="both"/>
      </w:pPr>
      <w:bookmarkStart w:id="130" w:name="bookmark139"/>
      <w:bookmarkEnd w:id="130"/>
      <w:r>
        <w:t>dohodou;</w:t>
      </w:r>
    </w:p>
    <w:p w14:paraId="457D82AF" w14:textId="77777777" w:rsidR="0097436D" w:rsidRDefault="00585342">
      <w:pPr>
        <w:pStyle w:val="Zkladntext1"/>
        <w:numPr>
          <w:ilvl w:val="0"/>
          <w:numId w:val="15"/>
        </w:numPr>
        <w:tabs>
          <w:tab w:val="left" w:pos="1363"/>
        </w:tabs>
        <w:ind w:left="1020"/>
        <w:jc w:val="both"/>
      </w:pPr>
      <w:bookmarkStart w:id="131" w:name="bookmark140"/>
      <w:bookmarkEnd w:id="131"/>
      <w:r>
        <w:t>odstoupením od Smlouvy;</w:t>
      </w:r>
    </w:p>
    <w:p w14:paraId="7B0B5367" w14:textId="77777777" w:rsidR="0097436D" w:rsidRDefault="00585342">
      <w:pPr>
        <w:pStyle w:val="Zkladntext1"/>
        <w:numPr>
          <w:ilvl w:val="0"/>
          <w:numId w:val="16"/>
        </w:numPr>
        <w:tabs>
          <w:tab w:val="left" w:pos="2054"/>
        </w:tabs>
        <w:ind w:left="2060" w:hanging="320"/>
        <w:jc w:val="both"/>
      </w:pPr>
      <w:bookmarkStart w:id="132" w:name="bookmark141"/>
      <w:bookmarkEnd w:id="132"/>
      <w:r>
        <w:t>Odstoupení od této Smlouvy musí být písemné a musí být doručeno druhé Smluvní straně.</w:t>
      </w:r>
    </w:p>
    <w:p w14:paraId="7C8BA2D5" w14:textId="77777777" w:rsidR="0097436D" w:rsidRDefault="00585342">
      <w:pPr>
        <w:pStyle w:val="Zkladntext1"/>
        <w:numPr>
          <w:ilvl w:val="0"/>
          <w:numId w:val="16"/>
        </w:numPr>
        <w:tabs>
          <w:tab w:val="left" w:pos="2054"/>
        </w:tabs>
        <w:ind w:left="2060" w:hanging="320"/>
        <w:jc w:val="both"/>
      </w:pPr>
      <w:bookmarkStart w:id="133" w:name="bookmark142"/>
      <w:bookmarkEnd w:id="133"/>
      <w:r>
        <w:t>Právní účinky odstoupení od této Smlouvy nastávají dnem, v němž bylo odstoupení od této Smlouvy doručeno Smluvní straně.</w:t>
      </w:r>
    </w:p>
    <w:p w14:paraId="13F2AE82" w14:textId="77777777" w:rsidR="0097436D" w:rsidRDefault="00585342">
      <w:pPr>
        <w:pStyle w:val="Zkladntext1"/>
        <w:numPr>
          <w:ilvl w:val="0"/>
          <w:numId w:val="16"/>
        </w:numPr>
        <w:tabs>
          <w:tab w:val="left" w:pos="2054"/>
        </w:tabs>
        <w:ind w:left="2060" w:hanging="400"/>
        <w:jc w:val="both"/>
      </w:pPr>
      <w:bookmarkStart w:id="134" w:name="bookmark143"/>
      <w:bookmarkEnd w:id="134"/>
      <w:r>
        <w:t xml:space="preserve">Každá ze Smluvních stran je oprávněna od této Smlouvy odstoupit v případě, že druhá Smluvní strana podstatným způsobem </w:t>
      </w:r>
      <w:proofErr w:type="gramStart"/>
      <w:r>
        <w:t>poruší</w:t>
      </w:r>
      <w:proofErr w:type="gramEnd"/>
      <w:r>
        <w:t xml:space="preserve"> tuto Smlouvu a závadný stav neodstraní ani v dodatečné přiměřené lhůtě k tomu poskytnuté, která však nesmí být kratší než 10 pracovních dnů.</w:t>
      </w:r>
    </w:p>
    <w:p w14:paraId="601D5EB5" w14:textId="77777777" w:rsidR="0097436D" w:rsidRDefault="00585342">
      <w:pPr>
        <w:pStyle w:val="Zkladntext1"/>
        <w:numPr>
          <w:ilvl w:val="0"/>
          <w:numId w:val="16"/>
        </w:numPr>
        <w:tabs>
          <w:tab w:val="left" w:pos="2054"/>
        </w:tabs>
        <w:ind w:left="2060" w:hanging="400"/>
        <w:jc w:val="both"/>
      </w:pPr>
      <w:bookmarkStart w:id="135" w:name="bookmark144"/>
      <w:bookmarkEnd w:id="135"/>
      <w:r>
        <w:t>Odstoupení od této Smlouvy nemá vliv na povinnost Smluvních stran k úhradě smluvních pokut dle této Smlouvy.</w:t>
      </w:r>
    </w:p>
    <w:p w14:paraId="61C72968" w14:textId="77777777" w:rsidR="0097436D" w:rsidRDefault="00585342">
      <w:pPr>
        <w:pStyle w:val="Zkladntext1"/>
        <w:numPr>
          <w:ilvl w:val="0"/>
          <w:numId w:val="16"/>
        </w:numPr>
        <w:tabs>
          <w:tab w:val="left" w:pos="2054"/>
        </w:tabs>
        <w:ind w:left="2060" w:hanging="400"/>
        <w:jc w:val="both"/>
      </w:pPr>
      <w:bookmarkStart w:id="136" w:name="bookmark145"/>
      <w:bookmarkEnd w:id="136"/>
      <w:r>
        <w:t>Za podstatné porušení smluvních povinností Objednatele se zejména považuje:</w:t>
      </w:r>
    </w:p>
    <w:p w14:paraId="308C6AF3" w14:textId="77777777" w:rsidR="0097436D" w:rsidRDefault="00585342">
      <w:pPr>
        <w:pStyle w:val="Zkladntext1"/>
        <w:numPr>
          <w:ilvl w:val="0"/>
          <w:numId w:val="17"/>
        </w:numPr>
        <w:tabs>
          <w:tab w:val="left" w:pos="2756"/>
        </w:tabs>
        <w:ind w:left="2740" w:hanging="340"/>
        <w:jc w:val="both"/>
      </w:pPr>
      <w:bookmarkStart w:id="137" w:name="bookmark146"/>
      <w:bookmarkEnd w:id="137"/>
      <w:r>
        <w:t>jakékoliv opakované porušení smluvních povinností vyplývajících z této Smlouvy;</w:t>
      </w:r>
    </w:p>
    <w:p w14:paraId="15EFC2E6" w14:textId="77777777" w:rsidR="0097436D" w:rsidRDefault="00585342">
      <w:pPr>
        <w:pStyle w:val="Zkladntext1"/>
        <w:numPr>
          <w:ilvl w:val="0"/>
          <w:numId w:val="17"/>
        </w:numPr>
        <w:tabs>
          <w:tab w:val="left" w:pos="2756"/>
        </w:tabs>
        <w:ind w:left="2740" w:hanging="340"/>
        <w:jc w:val="both"/>
      </w:pPr>
      <w:bookmarkStart w:id="138" w:name="bookmark147"/>
      <w:bookmarkEnd w:id="138"/>
      <w:r>
        <w:t>prodlení s úhradou servisního poplatku dle Servisní smlouvy č. K2S-2015011 ze dne 27.3.2015 o více než 15 dnů;</w:t>
      </w:r>
    </w:p>
    <w:p w14:paraId="2A14A422" w14:textId="77777777" w:rsidR="0097436D" w:rsidRDefault="00585342">
      <w:pPr>
        <w:pStyle w:val="Zkladntext1"/>
        <w:numPr>
          <w:ilvl w:val="0"/>
          <w:numId w:val="17"/>
        </w:numPr>
        <w:tabs>
          <w:tab w:val="left" w:pos="2756"/>
        </w:tabs>
        <w:ind w:left="2400"/>
        <w:jc w:val="both"/>
      </w:pPr>
      <w:bookmarkStart w:id="139" w:name="bookmark148"/>
      <w:bookmarkEnd w:id="139"/>
      <w:r>
        <w:t>prodlení s úhradou ceny díla;</w:t>
      </w:r>
    </w:p>
    <w:p w14:paraId="74E97721" w14:textId="77777777" w:rsidR="0097436D" w:rsidRDefault="00585342">
      <w:pPr>
        <w:pStyle w:val="Zkladntext1"/>
        <w:numPr>
          <w:ilvl w:val="0"/>
          <w:numId w:val="17"/>
        </w:numPr>
        <w:tabs>
          <w:tab w:val="left" w:pos="2756"/>
        </w:tabs>
        <w:ind w:left="2400"/>
        <w:jc w:val="both"/>
      </w:pPr>
      <w:bookmarkStart w:id="140" w:name="bookmark149"/>
      <w:bookmarkEnd w:id="140"/>
      <w:r>
        <w:t>neposkytnutí součinnosti ve smyslu článku VII. této Smlouvy.</w:t>
      </w:r>
    </w:p>
    <w:p w14:paraId="3B8C1178" w14:textId="77777777" w:rsidR="0097436D" w:rsidRDefault="00585342">
      <w:pPr>
        <w:pStyle w:val="Zkladntext1"/>
        <w:numPr>
          <w:ilvl w:val="0"/>
          <w:numId w:val="16"/>
        </w:numPr>
        <w:tabs>
          <w:tab w:val="left" w:pos="2054"/>
        </w:tabs>
        <w:ind w:left="1640"/>
        <w:jc w:val="both"/>
      </w:pPr>
      <w:bookmarkStart w:id="141" w:name="bookmark150"/>
      <w:bookmarkEnd w:id="141"/>
      <w:r>
        <w:t>Za podstatné porušení smluvních povinností Zhotovitele se považuje:</w:t>
      </w:r>
    </w:p>
    <w:p w14:paraId="0786F267" w14:textId="77777777" w:rsidR="0097436D" w:rsidRDefault="00585342">
      <w:pPr>
        <w:pStyle w:val="Zkladntext1"/>
        <w:numPr>
          <w:ilvl w:val="0"/>
          <w:numId w:val="17"/>
        </w:numPr>
        <w:tabs>
          <w:tab w:val="left" w:pos="2756"/>
        </w:tabs>
        <w:ind w:left="2400"/>
        <w:jc w:val="both"/>
      </w:pPr>
      <w:bookmarkStart w:id="142" w:name="bookmark151"/>
      <w:bookmarkEnd w:id="142"/>
      <w:r>
        <w:t>prodlení Zhotovitele s dokončením díla delší než 30 dnů.</w:t>
      </w:r>
    </w:p>
    <w:p w14:paraId="5F0E09AC" w14:textId="77777777" w:rsidR="0097436D" w:rsidRDefault="00585342">
      <w:pPr>
        <w:pStyle w:val="Nadpis30"/>
        <w:keepNext/>
        <w:keepLines/>
        <w:numPr>
          <w:ilvl w:val="0"/>
          <w:numId w:val="18"/>
        </w:numPr>
        <w:spacing w:after="220" w:line="252" w:lineRule="auto"/>
      </w:pPr>
      <w:bookmarkStart w:id="143" w:name="bookmark154"/>
      <w:bookmarkStart w:id="144" w:name="bookmark152"/>
      <w:bookmarkStart w:id="145" w:name="bookmark153"/>
      <w:bookmarkStart w:id="146" w:name="bookmark155"/>
      <w:bookmarkEnd w:id="143"/>
      <w:r>
        <w:br/>
        <w:t>Závěrečná ustanovení</w:t>
      </w:r>
      <w:bookmarkEnd w:id="144"/>
      <w:bookmarkEnd w:id="145"/>
      <w:bookmarkEnd w:id="146"/>
    </w:p>
    <w:p w14:paraId="3895E46D" w14:textId="77777777" w:rsidR="0097436D" w:rsidRDefault="00585342">
      <w:pPr>
        <w:pStyle w:val="Zkladntext1"/>
        <w:numPr>
          <w:ilvl w:val="0"/>
          <w:numId w:val="19"/>
        </w:numPr>
        <w:tabs>
          <w:tab w:val="left" w:pos="344"/>
        </w:tabs>
        <w:ind w:left="360" w:hanging="360"/>
        <w:jc w:val="both"/>
      </w:pPr>
      <w:bookmarkStart w:id="147" w:name="bookmark156"/>
      <w:bookmarkEnd w:id="147"/>
      <w:r>
        <w:rPr>
          <w:u w:val="single"/>
        </w:rPr>
        <w:t>Stejnopisy.</w:t>
      </w:r>
      <w:r>
        <w:t xml:space="preserve"> Tato Smlouva je podepsána ve dvou stejnopisech v jazyce českém, z nichž každý bude považován za originál. Každá ze Smluvních stran </w:t>
      </w:r>
      <w:proofErr w:type="gramStart"/>
      <w:r>
        <w:t>obdrží</w:t>
      </w:r>
      <w:proofErr w:type="gramEnd"/>
      <w:r>
        <w:t xml:space="preserve"> po jednom stejnopisu této Smlouvy.</w:t>
      </w:r>
    </w:p>
    <w:p w14:paraId="6968F460" w14:textId="77777777" w:rsidR="0097436D" w:rsidRDefault="00585342">
      <w:pPr>
        <w:pStyle w:val="Zkladntext1"/>
        <w:numPr>
          <w:ilvl w:val="0"/>
          <w:numId w:val="19"/>
        </w:numPr>
        <w:tabs>
          <w:tab w:val="left" w:pos="344"/>
        </w:tabs>
        <w:ind w:left="360" w:hanging="360"/>
        <w:jc w:val="both"/>
      </w:pPr>
      <w:bookmarkStart w:id="148" w:name="bookmark157"/>
      <w:bookmarkEnd w:id="148"/>
      <w:r>
        <w:rPr>
          <w:u w:val="single"/>
        </w:rPr>
        <w:t>Rozhodné právo</w:t>
      </w:r>
      <w:r>
        <w:t>. Tato Smlouva se bude řídit a vykládat v souladu s právním řádem České republiky.</w:t>
      </w:r>
    </w:p>
    <w:p w14:paraId="7A73EB5A" w14:textId="77777777" w:rsidR="0097436D" w:rsidRDefault="00585342">
      <w:pPr>
        <w:pStyle w:val="Zkladntext1"/>
        <w:numPr>
          <w:ilvl w:val="0"/>
          <w:numId w:val="19"/>
        </w:numPr>
        <w:tabs>
          <w:tab w:val="left" w:pos="344"/>
        </w:tabs>
        <w:ind w:left="360" w:hanging="360"/>
        <w:jc w:val="both"/>
      </w:pPr>
      <w:bookmarkStart w:id="149" w:name="bookmark158"/>
      <w:bookmarkEnd w:id="149"/>
      <w:r>
        <w:rPr>
          <w:u w:val="single"/>
        </w:rPr>
        <w:t>Řešení sporů</w:t>
      </w:r>
      <w:r>
        <w:t>. Smluvní strany se pokusí vyřešit jakýkoli spor vzniklý v souvislosti s touto Smlouvou smírně vzájemnou dohodou. Jakýkoli takový spor, který nemůže být vyřešen dohodou do šedesáti (60) dnů, bude s konečnou platností vyřešen v soudním řízení místně a věcně příslušným soudem.</w:t>
      </w:r>
    </w:p>
    <w:p w14:paraId="4C18CBCA" w14:textId="77777777" w:rsidR="0097436D" w:rsidRDefault="00585342">
      <w:pPr>
        <w:pStyle w:val="Zkladntext1"/>
        <w:numPr>
          <w:ilvl w:val="0"/>
          <w:numId w:val="19"/>
        </w:numPr>
        <w:tabs>
          <w:tab w:val="left" w:pos="344"/>
        </w:tabs>
        <w:ind w:left="360" w:hanging="360"/>
        <w:jc w:val="both"/>
      </w:pPr>
      <w:bookmarkStart w:id="150" w:name="bookmark159"/>
      <w:bookmarkEnd w:id="150"/>
      <w:r>
        <w:rPr>
          <w:u w:val="single"/>
        </w:rPr>
        <w:t>Úplná dohoda</w:t>
      </w:r>
      <w:r>
        <w:t>. Tato Smlouva a její přílohy, dodatky a doplňky obsahují úplnou dohodu mezi jejími stranami ohledně předmětu této Smlouvy a těchto příloh, dodatků a doplňků, a nahrazují všechna předchozí ujednání a dohody mezi Smluvními stranami ohledně předmětu této Smlouvy a těchto příloh, dodatků a doplňků.</w:t>
      </w:r>
    </w:p>
    <w:p w14:paraId="6E4ED407" w14:textId="77777777" w:rsidR="0097436D" w:rsidRDefault="00585342">
      <w:pPr>
        <w:pStyle w:val="Zkladntext1"/>
        <w:numPr>
          <w:ilvl w:val="0"/>
          <w:numId w:val="19"/>
        </w:numPr>
        <w:tabs>
          <w:tab w:val="left" w:pos="344"/>
        </w:tabs>
        <w:ind w:left="360" w:hanging="360"/>
        <w:jc w:val="both"/>
      </w:pPr>
      <w:bookmarkStart w:id="151" w:name="bookmark160"/>
      <w:bookmarkEnd w:id="151"/>
      <w:r>
        <w:rPr>
          <w:u w:val="single"/>
        </w:rPr>
        <w:t>Oddělitelnost</w:t>
      </w:r>
      <w:r>
        <w:t>. Nevymahatelnost nebo neplatnost jakéhokoli článku, odstavce, bodu, věty nebo ustanovení této Smlouvy neovlivní vymahatelnost ani platnost zbylé části této Smlouvy. V případě, že jakýkoli takový článek, odstavec, bod, věta nebo ustanovení je nebo se stane neplatným z jakéhokoli důvodu (zejména včetně nesouladu se zákonnými ustanoveními Příslušného práva), Smluvní strany budou spolu jednat a dohodnou se na právně přijatelném způsobu realizace obchodních cílů obsažených v takovém neplatném článku, odstavci, bodu, větě nebo ustanovení.</w:t>
      </w:r>
    </w:p>
    <w:p w14:paraId="612913F7" w14:textId="77777777" w:rsidR="0097436D" w:rsidRDefault="00585342">
      <w:pPr>
        <w:pStyle w:val="Zkladntext1"/>
        <w:numPr>
          <w:ilvl w:val="0"/>
          <w:numId w:val="19"/>
        </w:numPr>
        <w:tabs>
          <w:tab w:val="left" w:pos="344"/>
        </w:tabs>
        <w:ind w:left="360" w:hanging="360"/>
        <w:jc w:val="both"/>
      </w:pPr>
      <w:bookmarkStart w:id="152" w:name="bookmark161"/>
      <w:bookmarkEnd w:id="152"/>
      <w:r>
        <w:rPr>
          <w:u w:val="single"/>
        </w:rPr>
        <w:t>Oznámení</w:t>
      </w:r>
      <w:r>
        <w:t xml:space="preserve">. Všechna oznámení, souhlasy a ostatní sdělení požadovaná touto Smlouvou nebo se jí týkající musí být činěna v písemné formě a doručována osobně nebo zasílána faxem nebo prostřednictvím kurýra s předplacenými poplatky nebo pošty nebo elektronickou poštou (E-mail). Jakékoli oznámení podle této Smlouvy bude považováno za doručené a účinné (a) v datum přijetí </w:t>
      </w:r>
      <w:r>
        <w:lastRenderedPageBreak/>
        <w:t>potvrzení o doručení v případě zaslání faxem, (b) ve všech ostatních případech v datum přijetí adresátem, které bude odesílateli doloženo v potvrzení o doručení, a (c) v případě zaslání písemnosti smluvní straně na adresu sídla uvedenou v této Smlouvě nebo na poslední adresu druhou Smluvní stranou ohlášenou a nepřevzetí písemnosti Smluvní stranou, se písemnosti rovněž považuji za doručené třetí den od vrácení nedoručených zásilek smluvní straně.</w:t>
      </w:r>
    </w:p>
    <w:p w14:paraId="7FEFDBA5" w14:textId="77777777" w:rsidR="0097436D" w:rsidRDefault="00585342">
      <w:pPr>
        <w:pStyle w:val="Zkladntext1"/>
        <w:spacing w:after="220"/>
        <w:ind w:left="360" w:firstLine="20"/>
        <w:jc w:val="both"/>
      </w:pPr>
      <w:r>
        <w:t xml:space="preserve">Oznámení se budou zasílat na příslušné adresy nebo faxová čísla nebo e-mailové adresy uvedené níže (nebo na takové jiné adresy a faxová čísla, které kterákoli strana případně </w:t>
      </w:r>
      <w:proofErr w:type="gramStart"/>
      <w:r>
        <w:t>určí</w:t>
      </w:r>
      <w:proofErr w:type="gramEnd"/>
      <w:r>
        <w:t xml:space="preserve"> v oznámení druhé straně):</w:t>
      </w:r>
    </w:p>
    <w:p w14:paraId="2FCA3EE1" w14:textId="77777777" w:rsidR="0097436D" w:rsidRDefault="00585342">
      <w:pPr>
        <w:pStyle w:val="Zkladntext1"/>
        <w:ind w:left="1060"/>
      </w:pPr>
      <w:r>
        <w:t xml:space="preserve">a. </w:t>
      </w:r>
      <w:r>
        <w:rPr>
          <w:u w:val="single"/>
        </w:rPr>
        <w:t>Pro Zhotovitele:</w:t>
      </w:r>
    </w:p>
    <w:p w14:paraId="7CDB13FA" w14:textId="77777777" w:rsidR="0097436D" w:rsidRDefault="00585342">
      <w:pPr>
        <w:pStyle w:val="Zkladntext1"/>
        <w:ind w:left="1060"/>
      </w:pPr>
      <w:r>
        <w:t xml:space="preserve">K2 </w:t>
      </w:r>
      <w:proofErr w:type="spellStart"/>
      <w:r>
        <w:t>atmitec</w:t>
      </w:r>
      <w:proofErr w:type="spellEnd"/>
      <w:r>
        <w:t xml:space="preserve"> s.r.o.</w:t>
      </w:r>
    </w:p>
    <w:p w14:paraId="7B9A60A4" w14:textId="77777777" w:rsidR="0097436D" w:rsidRDefault="00585342">
      <w:pPr>
        <w:pStyle w:val="Zkladntext1"/>
        <w:ind w:left="1060"/>
      </w:pPr>
      <w:r>
        <w:t>Koksární 1097/7</w:t>
      </w:r>
    </w:p>
    <w:p w14:paraId="6C7A7979" w14:textId="77777777" w:rsidR="0097436D" w:rsidRDefault="00585342">
      <w:pPr>
        <w:pStyle w:val="Zkladntext1"/>
        <w:ind w:left="1060"/>
      </w:pPr>
      <w:r>
        <w:t xml:space="preserve">702 00 </w:t>
      </w:r>
      <w:proofErr w:type="gramStart"/>
      <w:r>
        <w:t>Ostrava - Přívoz</w:t>
      </w:r>
      <w:proofErr w:type="gramEnd"/>
    </w:p>
    <w:p w14:paraId="31930793" w14:textId="77777777" w:rsidR="0097436D" w:rsidRDefault="00585342">
      <w:pPr>
        <w:pStyle w:val="Zkladntext1"/>
        <w:spacing w:after="120"/>
        <w:ind w:left="1060"/>
      </w:pPr>
      <w:r>
        <w:t>Česká republika</w:t>
      </w:r>
    </w:p>
    <w:p w14:paraId="70966C8A" w14:textId="77777777" w:rsidR="0097436D" w:rsidRDefault="00585342">
      <w:pPr>
        <w:pStyle w:val="Zkladntext1"/>
        <w:ind w:left="1060"/>
      </w:pPr>
      <w:r>
        <w:t>K rukám: Ing. Pavel Motán</w:t>
      </w:r>
    </w:p>
    <w:p w14:paraId="065E9F53" w14:textId="77777777" w:rsidR="00880955" w:rsidRDefault="00585342">
      <w:pPr>
        <w:pStyle w:val="Zkladntext1"/>
        <w:tabs>
          <w:tab w:val="left" w:pos="2208"/>
        </w:tabs>
        <w:ind w:left="1060"/>
      </w:pPr>
      <w:r>
        <w:t>E-mail:</w:t>
      </w:r>
      <w:r>
        <w:tab/>
      </w:r>
      <w:hyperlink r:id="rId11" w:history="1">
        <w:proofErr w:type="spellStart"/>
        <w:r w:rsidR="00880955">
          <w:t>xxxxx</w:t>
        </w:r>
        <w:proofErr w:type="spellEnd"/>
      </w:hyperlink>
      <w:r>
        <w:t xml:space="preserve"> </w:t>
      </w:r>
    </w:p>
    <w:p w14:paraId="55CED7AD" w14:textId="362A0DC2" w:rsidR="0097436D" w:rsidRDefault="00585342">
      <w:pPr>
        <w:pStyle w:val="Zkladntext1"/>
        <w:tabs>
          <w:tab w:val="left" w:pos="2208"/>
        </w:tabs>
        <w:ind w:left="1060"/>
      </w:pPr>
      <w:r>
        <w:t xml:space="preserve">b. </w:t>
      </w:r>
      <w:r>
        <w:rPr>
          <w:u w:val="single"/>
        </w:rPr>
        <w:t>Pro Objednatele:</w:t>
      </w:r>
    </w:p>
    <w:p w14:paraId="7B34F743" w14:textId="77777777" w:rsidR="0097436D" w:rsidRDefault="00585342">
      <w:pPr>
        <w:pStyle w:val="Zkladntext1"/>
        <w:ind w:left="1060" w:firstLine="20"/>
        <w:jc w:val="both"/>
      </w:pPr>
      <w:r>
        <w:t xml:space="preserve">Centrum dopravního výzkumu, </w:t>
      </w:r>
      <w:proofErr w:type="spellStart"/>
      <w:r>
        <w:t>v.v.i</w:t>
      </w:r>
      <w:proofErr w:type="spellEnd"/>
      <w:r>
        <w:t xml:space="preserve">. Líšeňská </w:t>
      </w:r>
      <w:proofErr w:type="gramStart"/>
      <w:r>
        <w:t>33a</w:t>
      </w:r>
      <w:proofErr w:type="gramEnd"/>
      <w:r>
        <w:t xml:space="preserve"> 636 00 Brno</w:t>
      </w:r>
    </w:p>
    <w:p w14:paraId="39FEC95D" w14:textId="77777777" w:rsidR="0097436D" w:rsidRDefault="00585342">
      <w:pPr>
        <w:pStyle w:val="Zkladntext1"/>
        <w:spacing w:after="120"/>
        <w:ind w:left="1060" w:firstLine="20"/>
        <w:jc w:val="both"/>
      </w:pPr>
      <w:r>
        <w:t>Česká republika</w:t>
      </w:r>
    </w:p>
    <w:p w14:paraId="7E7FD0B8" w14:textId="77777777" w:rsidR="0097436D" w:rsidRDefault="00585342">
      <w:pPr>
        <w:pStyle w:val="Zkladntext1"/>
        <w:ind w:left="1060" w:firstLine="20"/>
        <w:jc w:val="both"/>
      </w:pPr>
      <w:r>
        <w:t>K rukám: Ing. Jindřich Frič, Ph.D.</w:t>
      </w:r>
    </w:p>
    <w:p w14:paraId="08771E2E" w14:textId="64D63B75" w:rsidR="0097436D" w:rsidRDefault="00585342">
      <w:pPr>
        <w:pStyle w:val="Zkladntext1"/>
        <w:tabs>
          <w:tab w:val="left" w:pos="2208"/>
        </w:tabs>
        <w:spacing w:after="220"/>
        <w:ind w:left="1060" w:firstLine="20"/>
        <w:jc w:val="both"/>
      </w:pPr>
      <w:r>
        <w:t>E-mail:</w:t>
      </w:r>
      <w:r>
        <w:tab/>
      </w:r>
      <w:hyperlink r:id="rId12" w:history="1">
        <w:proofErr w:type="spellStart"/>
        <w:r w:rsidR="00880955">
          <w:rPr>
            <w:u w:val="single"/>
          </w:rPr>
          <w:t>xxxxxxxx</w:t>
        </w:r>
        <w:proofErr w:type="spellEnd"/>
      </w:hyperlink>
    </w:p>
    <w:p w14:paraId="5CCD7D96" w14:textId="77777777" w:rsidR="0097436D" w:rsidRDefault="00585342">
      <w:pPr>
        <w:pStyle w:val="Zkladntext1"/>
        <w:ind w:left="360" w:firstLine="20"/>
        <w:jc w:val="both"/>
      </w:pPr>
      <w:r>
        <w:t>V Příloze č. 4 k této Smlouvě jsou uvedeny osoby odpovědné za plnění předmětu této Smlouvy s tím, že u každé osoby je uveden rozsah oprávnění dané osoby.</w:t>
      </w:r>
    </w:p>
    <w:p w14:paraId="5257CA25" w14:textId="77777777" w:rsidR="0097436D" w:rsidRDefault="00585342">
      <w:pPr>
        <w:pStyle w:val="Zkladntext1"/>
        <w:numPr>
          <w:ilvl w:val="0"/>
          <w:numId w:val="19"/>
        </w:numPr>
        <w:tabs>
          <w:tab w:val="left" w:pos="344"/>
        </w:tabs>
        <w:ind w:left="360" w:hanging="360"/>
        <w:jc w:val="both"/>
      </w:pPr>
      <w:bookmarkStart w:id="153" w:name="bookmark162"/>
      <w:bookmarkEnd w:id="153"/>
      <w:r>
        <w:rPr>
          <w:u w:val="single"/>
        </w:rPr>
        <w:t>Důvěrnost informací</w:t>
      </w:r>
      <w:r>
        <w:t>. S výjimkou v rozsahu ustanovení Příslušného práva Smluvní strany souhlasí s tím, že neodhalí ani nezpřístupní ani nenechají své příslušné přidružené společnosti</w:t>
      </w:r>
      <w:r>
        <w:br w:type="page"/>
      </w:r>
      <w:r>
        <w:lastRenderedPageBreak/>
        <w:t>odhalit nebo zpřístupnit jakékoli třetí osobě, přímo či nepřímo, žádné informace, které některá ze stran této Smlouvy prohlašuje za důvěrné nebo které se vztahují k transakci zamýšlené touto Smlouvou a které nejsou veřejně známými z důvodu odhalení v souladu s Příslušným právem, a to po dobu tří let od data účinnosti této Smlouvy.</w:t>
      </w:r>
    </w:p>
    <w:p w14:paraId="0CF2C171" w14:textId="77777777" w:rsidR="0097436D" w:rsidRDefault="00585342">
      <w:pPr>
        <w:pStyle w:val="Zkladntext1"/>
        <w:ind w:left="340" w:firstLine="20"/>
        <w:jc w:val="both"/>
      </w:pPr>
      <w:r>
        <w:t>Zhotovitel je však oprávněn předat třetí osobě (poskytovateli finančních prostředků na realizaci této Smlouvy) adekvátní informace obsažené v této Smlouvě, které si na Zhotoviteli tato třetí osoba vyžádá za účelem zvážení možnosti poskytnout Zhotoviteli finanční zdroje. V tomto případě je Zhotovitel povinen učinit veškerá možná opatření k ochraně důvěrných informací obsažených v této Smlouvě.</w:t>
      </w:r>
    </w:p>
    <w:p w14:paraId="57F3B0EA" w14:textId="77777777" w:rsidR="0097436D" w:rsidRDefault="00585342">
      <w:pPr>
        <w:pStyle w:val="Zkladntext1"/>
        <w:numPr>
          <w:ilvl w:val="0"/>
          <w:numId w:val="19"/>
        </w:numPr>
        <w:tabs>
          <w:tab w:val="left" w:pos="340"/>
        </w:tabs>
        <w:ind w:left="340" w:hanging="340"/>
        <w:jc w:val="both"/>
      </w:pPr>
      <w:bookmarkStart w:id="154" w:name="bookmark163"/>
      <w:bookmarkEnd w:id="154"/>
      <w:r>
        <w:rPr>
          <w:u w:val="single"/>
        </w:rPr>
        <w:t>Výdaje Smluvních stran</w:t>
      </w:r>
      <w:r>
        <w:t>. Kromě případů uvedených v této Smlouvě budou Smluvní strany hradit veškeré své výdaje v souvislosti s transakcemi zamýšlenými touto Smlouvou, zejména včetně poplatků a výdajů na své příslušné právní, finanční a jiné poradce.</w:t>
      </w:r>
    </w:p>
    <w:p w14:paraId="3AD6E8EF" w14:textId="77777777" w:rsidR="0097436D" w:rsidRDefault="00585342">
      <w:pPr>
        <w:pStyle w:val="Zkladntext1"/>
        <w:numPr>
          <w:ilvl w:val="0"/>
          <w:numId w:val="19"/>
        </w:numPr>
        <w:tabs>
          <w:tab w:val="left" w:pos="340"/>
        </w:tabs>
        <w:ind w:left="340" w:hanging="340"/>
        <w:jc w:val="both"/>
      </w:pPr>
      <w:bookmarkStart w:id="155" w:name="bookmark164"/>
      <w:bookmarkEnd w:id="155"/>
      <w:r>
        <w:rPr>
          <w:u w:val="single"/>
        </w:rPr>
        <w:t>Změna Smlouvy</w:t>
      </w:r>
      <w:r>
        <w:t>: Tuto Smlouvu lze měnit pouze písemně, a to formou vzestupně číslovaných dodatků podepsaných statutárními zástupci Smluvních stran nebo osobami k tomu zmocněnými.</w:t>
      </w:r>
    </w:p>
    <w:p w14:paraId="61B2F030" w14:textId="77777777" w:rsidR="0097436D" w:rsidRDefault="00585342">
      <w:pPr>
        <w:pStyle w:val="Zkladntext1"/>
        <w:numPr>
          <w:ilvl w:val="0"/>
          <w:numId w:val="19"/>
        </w:numPr>
        <w:tabs>
          <w:tab w:val="left" w:pos="423"/>
        </w:tabs>
        <w:ind w:left="340" w:hanging="340"/>
        <w:jc w:val="both"/>
      </w:pPr>
      <w:bookmarkStart w:id="156" w:name="bookmark165"/>
      <w:bookmarkEnd w:id="156"/>
      <w:r>
        <w:rPr>
          <w:u w:val="single"/>
        </w:rPr>
        <w:t>Žádný nátlak.</w:t>
      </w:r>
      <w:r>
        <w:t xml:space="preserve"> Smluvní strany prohlašují, že si tuto Smlouvu řádně přečetly před jejím podepsáním a že její obsah odpovídá jejich skutečné a svobodné vůli a dobré víře a že tato Smlouva nebyla podepsána pod nátlakem za nápadně nevýhodných podmínek.</w:t>
      </w:r>
    </w:p>
    <w:p w14:paraId="28B559B3" w14:textId="77777777" w:rsidR="0097436D" w:rsidRDefault="00585342">
      <w:pPr>
        <w:pStyle w:val="Zkladntext1"/>
        <w:numPr>
          <w:ilvl w:val="0"/>
          <w:numId w:val="19"/>
        </w:numPr>
        <w:tabs>
          <w:tab w:val="left" w:pos="423"/>
        </w:tabs>
      </w:pPr>
      <w:bookmarkStart w:id="157" w:name="bookmark166"/>
      <w:bookmarkEnd w:id="157"/>
      <w:r>
        <w:t>Nedílnou součástí této Smlouvy je:</w:t>
      </w:r>
    </w:p>
    <w:p w14:paraId="503EEFF5" w14:textId="77777777" w:rsidR="0097436D" w:rsidRDefault="00585342">
      <w:pPr>
        <w:pStyle w:val="Zkladntext1"/>
        <w:ind w:firstLine="340"/>
        <w:jc w:val="both"/>
      </w:pPr>
      <w:r>
        <w:t>Příloha č. 1</w:t>
      </w:r>
    </w:p>
    <w:p w14:paraId="1988723B" w14:textId="77777777" w:rsidR="0097436D" w:rsidRDefault="00585342">
      <w:pPr>
        <w:pStyle w:val="Zkladntext1"/>
        <w:ind w:firstLine="340"/>
        <w:jc w:val="both"/>
      </w:pPr>
      <w:r>
        <w:t>Příloha č. 2</w:t>
      </w:r>
    </w:p>
    <w:p w14:paraId="22930E50" w14:textId="77777777" w:rsidR="0097436D" w:rsidRDefault="00585342">
      <w:pPr>
        <w:pStyle w:val="Zkladntext1"/>
        <w:ind w:firstLine="340"/>
        <w:jc w:val="both"/>
      </w:pPr>
      <w:r>
        <w:t>Příloha č. 3</w:t>
      </w:r>
    </w:p>
    <w:p w14:paraId="7E98D479" w14:textId="77777777" w:rsidR="0097436D" w:rsidRDefault="00585342">
      <w:pPr>
        <w:pStyle w:val="Zkladntext1"/>
        <w:ind w:firstLine="340"/>
        <w:jc w:val="both"/>
      </w:pPr>
      <w:r>
        <w:t>Příloha č. 4</w:t>
      </w:r>
    </w:p>
    <w:p w14:paraId="481C15C0" w14:textId="77777777" w:rsidR="0097436D" w:rsidRDefault="00585342">
      <w:pPr>
        <w:pStyle w:val="Zkladntext1"/>
        <w:ind w:firstLine="340"/>
        <w:jc w:val="both"/>
      </w:pPr>
      <w:r>
        <w:t>Příloha č. 5</w:t>
      </w:r>
    </w:p>
    <w:p w14:paraId="787B40E3" w14:textId="203D697F" w:rsidR="0097436D" w:rsidRDefault="00585342">
      <w:pPr>
        <w:pStyle w:val="Zkladntext1"/>
        <w:ind w:firstLine="340"/>
        <w:jc w:val="both"/>
        <w:sectPr w:rsidR="0097436D">
          <w:type w:val="continuous"/>
          <w:pgSz w:w="11900" w:h="16840"/>
          <w:pgMar w:top="1397" w:right="1044" w:bottom="1492" w:left="1208" w:header="0" w:footer="3" w:gutter="0"/>
          <w:cols w:space="720"/>
          <w:noEndnote/>
          <w:docGrid w:linePitch="360"/>
        </w:sectPr>
      </w:pPr>
      <w:r>
        <w:rPr>
          <w:noProof/>
        </w:rPr>
        <mc:AlternateContent>
          <mc:Choice Requires="wps">
            <w:drawing>
              <wp:anchor distT="0" distB="0" distL="114300" distR="114300" simplePos="0" relativeHeight="125829382" behindDoc="0" locked="0" layoutInCell="1" allowOverlap="1" wp14:anchorId="0F9A252F" wp14:editId="2A9F67E5">
                <wp:simplePos x="0" y="0"/>
                <wp:positionH relativeFrom="page">
                  <wp:posOffset>2078355</wp:posOffset>
                </wp:positionH>
                <wp:positionV relativeFrom="margin">
                  <wp:posOffset>2832100</wp:posOffset>
                </wp:positionV>
                <wp:extent cx="4629150" cy="90297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4629150" cy="902970"/>
                        </a:xfrm>
                        <a:prstGeom prst="rect">
                          <a:avLst/>
                        </a:prstGeom>
                        <a:noFill/>
                      </wps:spPr>
                      <wps:txbx>
                        <w:txbxContent>
                          <w:p w14:paraId="3B1080FF" w14:textId="77777777" w:rsidR="0097436D" w:rsidRDefault="00585342">
                            <w:pPr>
                              <w:pStyle w:val="Zkladntext1"/>
                              <w:numPr>
                                <w:ilvl w:val="0"/>
                                <w:numId w:val="1"/>
                              </w:numPr>
                              <w:tabs>
                                <w:tab w:val="left" w:pos="158"/>
                              </w:tabs>
                            </w:pPr>
                            <w:bookmarkStart w:id="158" w:name="bookmark0"/>
                            <w:bookmarkEnd w:id="158"/>
                            <w:r>
                              <w:t>Rozsah, cenová specifikace a harmonogram implementačních prací IS K2</w:t>
                            </w:r>
                          </w:p>
                          <w:p w14:paraId="0331950D" w14:textId="77777777" w:rsidR="0097436D" w:rsidRDefault="00585342">
                            <w:pPr>
                              <w:pStyle w:val="Zkladntext1"/>
                              <w:numPr>
                                <w:ilvl w:val="0"/>
                                <w:numId w:val="1"/>
                              </w:numPr>
                              <w:tabs>
                                <w:tab w:val="left" w:pos="162"/>
                              </w:tabs>
                            </w:pPr>
                            <w:bookmarkStart w:id="159" w:name="bookmark1"/>
                            <w:bookmarkEnd w:id="159"/>
                            <w:r>
                              <w:t>Rozsah, cenová specifikace a harmonogram speciálních úprav IS K2</w:t>
                            </w:r>
                          </w:p>
                          <w:p w14:paraId="202FC21B" w14:textId="77777777" w:rsidR="0097436D" w:rsidRDefault="00585342">
                            <w:pPr>
                              <w:pStyle w:val="Zkladntext1"/>
                              <w:numPr>
                                <w:ilvl w:val="0"/>
                                <w:numId w:val="1"/>
                              </w:numPr>
                              <w:tabs>
                                <w:tab w:val="left" w:pos="155"/>
                              </w:tabs>
                            </w:pPr>
                            <w:bookmarkStart w:id="160" w:name="bookmark2"/>
                            <w:bookmarkEnd w:id="160"/>
                            <w:r>
                              <w:t>Součinnost Objednatele</w:t>
                            </w:r>
                          </w:p>
                          <w:p w14:paraId="633649FE" w14:textId="77777777" w:rsidR="0097436D" w:rsidRDefault="00585342">
                            <w:pPr>
                              <w:pStyle w:val="Zkladntext1"/>
                              <w:numPr>
                                <w:ilvl w:val="0"/>
                                <w:numId w:val="1"/>
                              </w:numPr>
                              <w:tabs>
                                <w:tab w:val="left" w:pos="151"/>
                              </w:tabs>
                            </w:pPr>
                            <w:bookmarkStart w:id="161" w:name="bookmark3"/>
                            <w:bookmarkEnd w:id="161"/>
                            <w:r>
                              <w:t>Seznam kontaktních osob</w:t>
                            </w:r>
                          </w:p>
                          <w:p w14:paraId="34C1915B" w14:textId="77777777" w:rsidR="0097436D" w:rsidRDefault="00585342">
                            <w:pPr>
                              <w:pStyle w:val="Zkladntext1"/>
                              <w:numPr>
                                <w:ilvl w:val="0"/>
                                <w:numId w:val="1"/>
                              </w:numPr>
                              <w:tabs>
                                <w:tab w:val="left" w:pos="151"/>
                              </w:tabs>
                            </w:pPr>
                            <w:bookmarkStart w:id="162" w:name="bookmark4"/>
                            <w:bookmarkEnd w:id="162"/>
                            <w:r>
                              <w:t>Systémové požadavky IS K2</w:t>
                            </w:r>
                          </w:p>
                          <w:p w14:paraId="00F2221C" w14:textId="77777777" w:rsidR="0097436D" w:rsidRDefault="00585342">
                            <w:pPr>
                              <w:pStyle w:val="Zkladntext1"/>
                              <w:numPr>
                                <w:ilvl w:val="0"/>
                                <w:numId w:val="1"/>
                              </w:numPr>
                              <w:tabs>
                                <w:tab w:val="left" w:pos="158"/>
                              </w:tabs>
                            </w:pPr>
                            <w:bookmarkStart w:id="163" w:name="bookmark5"/>
                            <w:bookmarkEnd w:id="163"/>
                            <w:r>
                              <w:t>Místo plnění Objednatele</w:t>
                            </w:r>
                          </w:p>
                        </w:txbxContent>
                      </wps:txbx>
                      <wps:bodyPr lIns="0" tIns="0" rIns="0" bIns="0"/>
                    </wps:wsp>
                  </a:graphicData>
                </a:graphic>
              </wp:anchor>
            </w:drawing>
          </mc:Choice>
          <mc:Fallback>
            <w:pict>
              <v:shapetype w14:anchorId="0F9A252F" id="_x0000_t202" coordsize="21600,21600" o:spt="202" path="m,l,21600r21600,l21600,xe">
                <v:stroke joinstyle="miter"/>
                <v:path gradientshapeok="t" o:connecttype="rect"/>
              </v:shapetype>
              <v:shape id="Shape 13" o:spid="_x0000_s1028" type="#_x0000_t202" style="position:absolute;left:0;text-align:left;margin-left:163.65pt;margin-top:223pt;width:364.5pt;height:71.1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dMcgEAAOECAAAOAAAAZHJzL2Uyb0RvYy54bWysUlFLwzAQfhf8DyHvrl3R6cq6gYyJICpM&#10;f0CaJmugyYUkrt2/9xLXTfRNfLl+uUu+++67LlaD7sheOK/AVHQ6ySkRhkOjzK6i72+bqztKfGCm&#10;YR0YUdGD8HS1vLxY9LYUBbTQNcIRJDG+7G1F2xBsmWWet0IzPwErDBYlOM0CHt0uaxzrkV13WZHn&#10;s6wH11gHXHiP2fVXkS4Tv5SChxcpvQikqyhqCym6FOsYs+WClTvHbKv4UQb7gwrNlMGmJ6o1C4x8&#10;OPWLSivuwIMMEw46AykVF2kGnGaa/5hm2zIr0ixojrcnm/z/0fLn/da+OhKGexhwgdGQ3vrSYzLO&#10;M0in4xeVEqyjhYeTbWIIhGPyelbMpzdY4lib58X8NvmanV9b58ODAE0iqKjDtSS32P7JB+yIV8cr&#10;sZmBjeq6mD9LiSgM9UBUU9FilFlDc0D13aNBT+J+R+BGUB/ByIY+pn7HncdFfT+nnuc/c/kJAAD/&#10;/wMAUEsDBBQABgAIAAAAIQDVklYy4QAAAAwBAAAPAAAAZHJzL2Rvd25yZXYueG1sTI/BTsMwDIbv&#10;SLxDZCRuLKHbSilNpwnBCQnRlQPHtMnaaI1Tmmwrb493gqPtT7+/v9jMbmAnMwXrUcL9QgAz2Hpt&#10;sZPwWb/eZcBCVKjV4NFI+DEBNuX1VaFy7c9YmdMudoxCMORKQh/jmHMe2t44FRZ+NEi3vZ+cijRO&#10;HdeTOlO4G3giRMqdskgfejWa5960h93RSdh+YfViv9+bj2pf2bp+FPiWHqS8vZm3T8CimeMfDBd9&#10;UoeSnBp/RB3YIGGZPCwJlbBapVTqQoh1SqtGwjrLEuBlwf+XKH8BAAD//wMAUEsBAi0AFAAGAAgA&#10;AAAhALaDOJL+AAAA4QEAABMAAAAAAAAAAAAAAAAAAAAAAFtDb250ZW50X1R5cGVzXS54bWxQSwEC&#10;LQAUAAYACAAAACEAOP0h/9YAAACUAQAACwAAAAAAAAAAAAAAAAAvAQAAX3JlbHMvLnJlbHNQSwEC&#10;LQAUAAYACAAAACEAZ2qnTHIBAADhAgAADgAAAAAAAAAAAAAAAAAuAgAAZHJzL2Uyb0RvYy54bWxQ&#10;SwECLQAUAAYACAAAACEA1ZJWMuEAAAAMAQAADwAAAAAAAAAAAAAAAADMAwAAZHJzL2Rvd25yZXYu&#10;eG1sUEsFBgAAAAAEAAQA8wAAANoEAAAAAA==&#10;" filled="f" stroked="f">
                <v:textbox inset="0,0,0,0">
                  <w:txbxContent>
                    <w:p w14:paraId="3B1080FF" w14:textId="77777777" w:rsidR="0097436D" w:rsidRDefault="00585342">
                      <w:pPr>
                        <w:pStyle w:val="Zkladntext1"/>
                        <w:numPr>
                          <w:ilvl w:val="0"/>
                          <w:numId w:val="1"/>
                        </w:numPr>
                        <w:tabs>
                          <w:tab w:val="left" w:pos="158"/>
                        </w:tabs>
                      </w:pPr>
                      <w:bookmarkStart w:id="164" w:name="bookmark0"/>
                      <w:bookmarkEnd w:id="164"/>
                      <w:r>
                        <w:t>Rozsah, cenová specifikace a harmonogram implementačních prací IS K2</w:t>
                      </w:r>
                    </w:p>
                    <w:p w14:paraId="0331950D" w14:textId="77777777" w:rsidR="0097436D" w:rsidRDefault="00585342">
                      <w:pPr>
                        <w:pStyle w:val="Zkladntext1"/>
                        <w:numPr>
                          <w:ilvl w:val="0"/>
                          <w:numId w:val="1"/>
                        </w:numPr>
                        <w:tabs>
                          <w:tab w:val="left" w:pos="162"/>
                        </w:tabs>
                      </w:pPr>
                      <w:bookmarkStart w:id="165" w:name="bookmark1"/>
                      <w:bookmarkEnd w:id="165"/>
                      <w:r>
                        <w:t>Rozsah, cenová specifikace a harmonogram speciálních úprav IS K2</w:t>
                      </w:r>
                    </w:p>
                    <w:p w14:paraId="202FC21B" w14:textId="77777777" w:rsidR="0097436D" w:rsidRDefault="00585342">
                      <w:pPr>
                        <w:pStyle w:val="Zkladntext1"/>
                        <w:numPr>
                          <w:ilvl w:val="0"/>
                          <w:numId w:val="1"/>
                        </w:numPr>
                        <w:tabs>
                          <w:tab w:val="left" w:pos="155"/>
                        </w:tabs>
                      </w:pPr>
                      <w:bookmarkStart w:id="166" w:name="bookmark2"/>
                      <w:bookmarkEnd w:id="166"/>
                      <w:r>
                        <w:t>Součinnost Objednatele</w:t>
                      </w:r>
                    </w:p>
                    <w:p w14:paraId="633649FE" w14:textId="77777777" w:rsidR="0097436D" w:rsidRDefault="00585342">
                      <w:pPr>
                        <w:pStyle w:val="Zkladntext1"/>
                        <w:numPr>
                          <w:ilvl w:val="0"/>
                          <w:numId w:val="1"/>
                        </w:numPr>
                        <w:tabs>
                          <w:tab w:val="left" w:pos="151"/>
                        </w:tabs>
                      </w:pPr>
                      <w:bookmarkStart w:id="167" w:name="bookmark3"/>
                      <w:bookmarkEnd w:id="167"/>
                      <w:r>
                        <w:t>Seznam kontaktních osob</w:t>
                      </w:r>
                    </w:p>
                    <w:p w14:paraId="34C1915B" w14:textId="77777777" w:rsidR="0097436D" w:rsidRDefault="00585342">
                      <w:pPr>
                        <w:pStyle w:val="Zkladntext1"/>
                        <w:numPr>
                          <w:ilvl w:val="0"/>
                          <w:numId w:val="1"/>
                        </w:numPr>
                        <w:tabs>
                          <w:tab w:val="left" w:pos="151"/>
                        </w:tabs>
                      </w:pPr>
                      <w:bookmarkStart w:id="168" w:name="bookmark4"/>
                      <w:bookmarkEnd w:id="168"/>
                      <w:r>
                        <w:t>Systémové požadavky IS K2</w:t>
                      </w:r>
                    </w:p>
                    <w:p w14:paraId="00F2221C" w14:textId="77777777" w:rsidR="0097436D" w:rsidRDefault="00585342">
                      <w:pPr>
                        <w:pStyle w:val="Zkladntext1"/>
                        <w:numPr>
                          <w:ilvl w:val="0"/>
                          <w:numId w:val="1"/>
                        </w:numPr>
                        <w:tabs>
                          <w:tab w:val="left" w:pos="158"/>
                        </w:tabs>
                      </w:pPr>
                      <w:bookmarkStart w:id="169" w:name="bookmark5"/>
                      <w:bookmarkEnd w:id="169"/>
                      <w:r>
                        <w:t>Místo plnění Objednatele</w:t>
                      </w:r>
                    </w:p>
                  </w:txbxContent>
                </v:textbox>
                <w10:wrap type="square" side="left" anchorx="page" anchory="margin"/>
              </v:shape>
            </w:pict>
          </mc:Fallback>
        </mc:AlternateContent>
      </w:r>
      <w:r>
        <w:rPr>
          <w:noProof/>
        </w:rPr>
        <mc:AlternateContent>
          <mc:Choice Requires="wps">
            <w:drawing>
              <wp:anchor distT="660400" distB="36830" distL="114300" distR="5170805" simplePos="0" relativeHeight="125829384" behindDoc="0" locked="0" layoutInCell="1" allowOverlap="1" wp14:anchorId="07D171CA" wp14:editId="0906FA10">
                <wp:simplePos x="0" y="0"/>
                <wp:positionH relativeFrom="page">
                  <wp:posOffset>772795</wp:posOffset>
                </wp:positionH>
                <wp:positionV relativeFrom="margin">
                  <wp:posOffset>4462145</wp:posOffset>
                </wp:positionV>
                <wp:extent cx="989965" cy="9645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89965" cy="964565"/>
                        </a:xfrm>
                        <a:prstGeom prst="rect">
                          <a:avLst/>
                        </a:prstGeom>
                        <a:noFill/>
                      </wps:spPr>
                      <wps:txbx>
                        <w:txbxContent>
                          <w:p w14:paraId="50E53BD5" w14:textId="77777777" w:rsidR="0097436D" w:rsidRDefault="00585342">
                            <w:pPr>
                              <w:pStyle w:val="Zkladntext1"/>
                              <w:spacing w:after="360"/>
                            </w:pPr>
                            <w:r>
                              <w:t>V Ostravě dne</w:t>
                            </w:r>
                          </w:p>
                          <w:p w14:paraId="05353379" w14:textId="77777777" w:rsidR="0097436D" w:rsidRDefault="00585342">
                            <w:pPr>
                              <w:pStyle w:val="Zkladntext50"/>
                            </w:pPr>
                            <w:r>
                              <w:t>Ing. Pavel Motán</w:t>
                            </w:r>
                          </w:p>
                        </w:txbxContent>
                      </wps:txbx>
                      <wps:bodyPr lIns="0" tIns="0" rIns="0" bIns="0"/>
                    </wps:wsp>
                  </a:graphicData>
                </a:graphic>
              </wp:anchor>
            </w:drawing>
          </mc:Choice>
          <mc:Fallback>
            <w:pict>
              <v:shape w14:anchorId="07D171CA" id="Shape 15" o:spid="_x0000_s1029" type="#_x0000_t202" style="position:absolute;left:0;text-align:left;margin-left:60.85pt;margin-top:351.35pt;width:77.95pt;height:75.95pt;z-index:125829384;visibility:visible;mso-wrap-style:square;mso-wrap-distance-left:9pt;mso-wrap-distance-top:52pt;mso-wrap-distance-right:407.15pt;mso-wrap-distance-bottom:2.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TFcgEAAOACAAAOAAAAZHJzL2Uyb0RvYy54bWysUlFLwzAQfhf8DyHvrt10Yy1rBzImgqig&#10;/oA0TdZAkwtJXLt/76VbN9E38eX65S757rvvulr3uiV74bwCU9DpJKVEGA61MruCfrxvb5aU+MBM&#10;zVowoqAH4em6vL5adTYXM2igrYUjSGJ83tmCNiHYPEk8b4RmfgJWGCxKcJoFPLpdUjvWIbtuk1ma&#10;LpIOXG0dcOE9ZjfHIi0HfikFDy9SehFIW1DUFobohljFmJQrlu8cs43iJxnsDyo0Uwabnqk2LDDy&#10;6dQvKq24Aw8yTDjoBKRUXAwz4DTT9Mc0bw2zYpgFzfH2bJP/P1r+vH+zr46E/h56XGA0pLM+95iM&#10;8/TS6fhFpQTraOHhbJvoA+GYzJZZtphTwrGULe7miJEluTy2zocHAZpEUFCHWxnMYvsnH45Xxyux&#10;l4GtatuYvyiJKPRVT1Rd0NtRZQX1AcW3jwYtiesdgRtBdQIjG9o4SDutPO7p+3noefkxyy8AAAD/&#10;/wMAUEsDBBQABgAIAAAAIQARkIZQ4AAAAAsBAAAPAAAAZHJzL2Rvd25yZXYueG1sTI/BTsMwDIbv&#10;SLxD5EncWLIK2tE1nSYEJyREVw4c0yZrozVOabKtvD3mNG7+5U+/Pxfb2Q3sbKZgPUpYLQUwg63X&#10;FjsJn/Xr/RpYiAq1GjwaCT8mwLa8vSlUrv0FK3Pex45RCYZcSehjHHPOQ9sbp8LSjwZpd/CTU5Hi&#10;1HE9qQuVu4EnQqTcKYt0oVejee5Ne9yfnITdF1Yv9vu9+agOla3rJ4Fv6VHKu8W82wCLZo5XGP70&#10;SR1Kcmr8CXVgA+VklREqIRMJDUQkWZYCaySsHx9S4GXB//9Q/gIAAP//AwBQSwECLQAUAAYACAAA&#10;ACEAtoM4kv4AAADhAQAAEwAAAAAAAAAAAAAAAAAAAAAAW0NvbnRlbnRfVHlwZXNdLnhtbFBLAQIt&#10;ABQABgAIAAAAIQA4/SH/1gAAAJQBAAALAAAAAAAAAAAAAAAAAC8BAABfcmVscy8ucmVsc1BLAQIt&#10;ABQABgAIAAAAIQA71ATFcgEAAOACAAAOAAAAAAAAAAAAAAAAAC4CAABkcnMvZTJvRG9jLnhtbFBL&#10;AQItABQABgAIAAAAIQARkIZQ4AAAAAsBAAAPAAAAAAAAAAAAAAAAAMwDAABkcnMvZG93bnJldi54&#10;bWxQSwUGAAAAAAQABADzAAAA2QQAAAAA&#10;" filled="f" stroked="f">
                <v:textbox inset="0,0,0,0">
                  <w:txbxContent>
                    <w:p w14:paraId="50E53BD5" w14:textId="77777777" w:rsidR="0097436D" w:rsidRDefault="00585342">
                      <w:pPr>
                        <w:pStyle w:val="Zkladntext1"/>
                        <w:spacing w:after="360"/>
                      </w:pPr>
                      <w:r>
                        <w:t>V Ostravě dne</w:t>
                      </w:r>
                    </w:p>
                    <w:p w14:paraId="05353379" w14:textId="77777777" w:rsidR="0097436D" w:rsidRDefault="00585342">
                      <w:pPr>
                        <w:pStyle w:val="Zkladntext50"/>
                      </w:pPr>
                      <w:r>
                        <w:t>Ing. Pavel Motán</w:t>
                      </w:r>
                    </w:p>
                  </w:txbxContent>
                </v:textbox>
                <w10:wrap type="topAndBottom" anchorx="page" anchory="margin"/>
              </v:shape>
            </w:pict>
          </mc:Fallback>
        </mc:AlternateContent>
      </w:r>
      <w:r>
        <w:rPr>
          <w:noProof/>
        </w:rPr>
        <mc:AlternateContent>
          <mc:Choice Requires="wps">
            <w:drawing>
              <wp:anchor distT="662940" distB="838835" distL="3573145" distR="902970" simplePos="0" relativeHeight="125829386" behindDoc="0" locked="0" layoutInCell="1" allowOverlap="1" wp14:anchorId="6BB3DEF6" wp14:editId="6E7D6CD4">
                <wp:simplePos x="0" y="0"/>
                <wp:positionH relativeFrom="page">
                  <wp:posOffset>4231640</wp:posOffset>
                </wp:positionH>
                <wp:positionV relativeFrom="margin">
                  <wp:posOffset>4464685</wp:posOffset>
                </wp:positionV>
                <wp:extent cx="1798955" cy="16002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98955" cy="160020"/>
                        </a:xfrm>
                        <a:prstGeom prst="rect">
                          <a:avLst/>
                        </a:prstGeom>
                        <a:noFill/>
                      </wps:spPr>
                      <wps:txbx>
                        <w:txbxContent>
                          <w:p w14:paraId="732FC1EF" w14:textId="77777777" w:rsidR="0097436D" w:rsidRDefault="00585342">
                            <w:pPr>
                              <w:pStyle w:val="Zkladntext1"/>
                              <w:tabs>
                                <w:tab w:val="left" w:leader="dot" w:pos="2779"/>
                              </w:tabs>
                            </w:pPr>
                            <w:r>
                              <w:t xml:space="preserve">V Brně dne </w:t>
                            </w:r>
                            <w:r>
                              <w:tab/>
                            </w:r>
                          </w:p>
                        </w:txbxContent>
                      </wps:txbx>
                      <wps:bodyPr wrap="none" lIns="0" tIns="0" rIns="0" bIns="0"/>
                    </wps:wsp>
                  </a:graphicData>
                </a:graphic>
              </wp:anchor>
            </w:drawing>
          </mc:Choice>
          <mc:Fallback>
            <w:pict>
              <v:shape w14:anchorId="6BB3DEF6" id="Shape 17" o:spid="_x0000_s1030" type="#_x0000_t202" style="position:absolute;left:0;text-align:left;margin-left:333.2pt;margin-top:351.55pt;width:141.65pt;height:12.6pt;z-index:125829386;visibility:visible;mso-wrap-style:none;mso-wrap-distance-left:281.35pt;mso-wrap-distance-top:52.2pt;mso-wrap-distance-right:71.1pt;mso-wrap-distance-bottom:66.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7vewEAAO0CAAAOAAAAZHJzL2Uyb0RvYy54bWysUsFOAyEQvZv4D4S73W1ja7vptolpakyM&#10;mlQ/gGWhS7IwBLC7/XsH7LZGb8bLMDDw5s17LNe9bslBOK/AlHQ8yikRhkOtzL6k72/bmzklPjBT&#10;sxaMKOlReLpeXV8tO1uICTTQ1sIRBDG+6GxJmxBskWWeN0IzPwIrDBYlOM0Cbt0+qx3rEF232STP&#10;Z1kHrrYOuPAeTzdfRbpK+FIKHl6k9CKQtqTILaToUqxizFZLVuwds43iJxrsDyw0UwabnqE2LDDy&#10;4dQvKK24Aw8yjDjoDKRUXKQZcJpx/mOaXcOsSLOgON6eZfL/B8ufDzv76kjo76FHA6MgnfWFx8M4&#10;Ty+djisyJVhHCY9n2UQfCI+P7hbzxXRKCcfaeJbnk6RrdnltnQ8PAjSJSUkd2pLUYocnH7AjXh2u&#10;xGYGtqpt4/mFSsxCX/VE1SW9HWhWUB+RfYcGltTgD6OkfTSoT/R6SNyQVKdkQEZNU++T/9G07/vU&#10;//JLV58AAAD//wMAUEsDBBQABgAIAAAAIQDjb4bF4AAAAAsBAAAPAAAAZHJzL2Rvd25yZXYueG1s&#10;TI/BbsIwDIbvk3iHyEi7jaSASumaomnajkOC7bJb2pi20CRVkkL39vNO42j70+/vL3aT6dkVfeic&#10;lZAsBDC0tdOdbSR8fb4/ZcBCVFar3lmU8IMBduXsoVC5djd7wOsxNoxCbMiVhDbGIec81C0aFRZu&#10;QEu3k/NGRRp9w7VXNwo3PV8KkXKjOksfWjXga4v15TgaCaeP/eX8Nh7EuREZficepyrZS/k4n16e&#10;gUWc4j8Mf/qkDiU5VW60OrBeQpqma0IlbMQqAUbEdr3dAKtos8xWwMuC33cofwEAAP//AwBQSwEC&#10;LQAUAAYACAAAACEAtoM4kv4AAADhAQAAEwAAAAAAAAAAAAAAAAAAAAAAW0NvbnRlbnRfVHlwZXNd&#10;LnhtbFBLAQItABQABgAIAAAAIQA4/SH/1gAAAJQBAAALAAAAAAAAAAAAAAAAAC8BAABfcmVscy8u&#10;cmVsc1BLAQItABQABgAIAAAAIQA2RR7vewEAAO0CAAAOAAAAAAAAAAAAAAAAAC4CAABkcnMvZTJv&#10;RG9jLnhtbFBLAQItABQABgAIAAAAIQDjb4bF4AAAAAsBAAAPAAAAAAAAAAAAAAAAANUDAABkcnMv&#10;ZG93bnJldi54bWxQSwUGAAAAAAQABADzAAAA4gQAAAAA&#10;" filled="f" stroked="f">
                <v:textbox inset="0,0,0,0">
                  <w:txbxContent>
                    <w:p w14:paraId="732FC1EF" w14:textId="77777777" w:rsidR="0097436D" w:rsidRDefault="00585342">
                      <w:pPr>
                        <w:pStyle w:val="Zkladntext1"/>
                        <w:tabs>
                          <w:tab w:val="left" w:leader="dot" w:pos="2779"/>
                        </w:tabs>
                      </w:pPr>
                      <w:r>
                        <w:t xml:space="preserve">V Brně dne </w:t>
                      </w:r>
                      <w:r>
                        <w:tab/>
                      </w:r>
                    </w:p>
                  </w:txbxContent>
                </v:textbox>
                <w10:wrap type="topAndBottom" anchorx="page" anchory="margin"/>
              </v:shape>
            </w:pict>
          </mc:Fallback>
        </mc:AlternateContent>
      </w:r>
      <w:r>
        <w:rPr>
          <w:noProof/>
        </w:rPr>
        <mc:AlternateContent>
          <mc:Choice Requires="wps">
            <w:drawing>
              <wp:anchor distT="1060450" distB="0" distL="1437640" distR="3667125" simplePos="0" relativeHeight="125829388" behindDoc="0" locked="0" layoutInCell="1" allowOverlap="1" wp14:anchorId="5CC4E0FF" wp14:editId="07F88AB4">
                <wp:simplePos x="0" y="0"/>
                <wp:positionH relativeFrom="page">
                  <wp:posOffset>2096135</wp:posOffset>
                </wp:positionH>
                <wp:positionV relativeFrom="margin">
                  <wp:posOffset>4862195</wp:posOffset>
                </wp:positionV>
                <wp:extent cx="1170305" cy="6013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70305" cy="601345"/>
                        </a:xfrm>
                        <a:prstGeom prst="rect">
                          <a:avLst/>
                        </a:prstGeom>
                        <a:noFill/>
                      </wps:spPr>
                      <wps:txbx>
                        <w:txbxContent>
                          <w:p w14:paraId="697E0EE0" w14:textId="77777777" w:rsidR="0097436D" w:rsidRDefault="00585342">
                            <w:pPr>
                              <w:pStyle w:val="Zkladntext40"/>
                            </w:pPr>
                            <w:r>
                              <w:t>Digitálně podepsal Ing. Pavel Motán</w:t>
                            </w:r>
                          </w:p>
                          <w:p w14:paraId="240D8F87" w14:textId="77777777" w:rsidR="0097436D" w:rsidRDefault="00585342">
                            <w:pPr>
                              <w:pStyle w:val="Zkladntext40"/>
                            </w:pPr>
                            <w:r>
                              <w:t>Datum: 2022.07.29</w:t>
                            </w:r>
                          </w:p>
                          <w:p w14:paraId="3747F3F4" w14:textId="77777777" w:rsidR="0097436D" w:rsidRDefault="00585342">
                            <w:pPr>
                              <w:pStyle w:val="Zkladntext40"/>
                            </w:pPr>
                            <w:r>
                              <w:t>09:50:50+02'00'</w:t>
                            </w:r>
                          </w:p>
                        </w:txbxContent>
                      </wps:txbx>
                      <wps:bodyPr lIns="0" tIns="0" rIns="0" bIns="0"/>
                    </wps:wsp>
                  </a:graphicData>
                </a:graphic>
              </wp:anchor>
            </w:drawing>
          </mc:Choice>
          <mc:Fallback>
            <w:pict>
              <v:shape w14:anchorId="5CC4E0FF" id="Shape 19" o:spid="_x0000_s1031" type="#_x0000_t202" style="position:absolute;left:0;text-align:left;margin-left:165.05pt;margin-top:382.85pt;width:92.15pt;height:47.35pt;z-index:125829388;visibility:visible;mso-wrap-style:square;mso-wrap-distance-left:113.2pt;mso-wrap-distance-top:83.5pt;mso-wrap-distance-right:288.7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WvcwEAAOECAAAOAAAAZHJzL2Uyb0RvYy54bWysUlFLwzAQfhf8DyHvrt3mppS1AxkTQVSY&#10;/oAsTdZAkwtJXLt/7yVbN9E38eX65S757rvvulj2uiV74bwCU9LxKKdEGA61MruSfryvb+4p8YGZ&#10;mrVgREkPwtNldX216GwhJtBAWwtHkMT4orMlbUKwRZZ53gjN/AisMFiU4DQLeHS7rHasQ3bdZpM8&#10;n2cduNo64MJ7zK6ORVolfikFD69SehFIW1LUFlJ0KW5jzKoFK3aO2Ubxkwz2BxWaKYNNz1QrFhj5&#10;dOoXlVbcgQcZRhx0BlIqLtIMOM04/zHNpmFWpFnQHG/PNvn/o+Uv+419cyT0D9DjAqMhnfWFx2Sc&#10;p5dOxy8qJVhHCw9n20QfCI+Pxnf5NJ9RwrE2z8fT21mkyS6vrfPhUYAmEZTU4VqSW2z/7MPx6nAl&#10;NjOwVm0b8xcpEYV+2xNVlzTxx8wW6gOqb58MehL3OwA3gO0JDGzoY5J22nlc1Pdz6nn5M6svAAAA&#10;//8DAFBLAwQUAAYACAAAACEAZZyFNuEAAAALAQAADwAAAGRycy9kb3ducmV2LnhtbEyPwU7DMBBE&#10;70j8g7VI3KgdmqYlZFNVCE5IiDQcODqxm1iN1yF22/D3mBMcV/M087bYznZgZz154wghWQhgmlqn&#10;DHUIH/XL3QaYD5KUHBxphG/tYVteXxUyV+5ClT7vQ8diCflcIvQhjDnnvu21lX7hRk0xO7jJyhDP&#10;qeNqkpdYbgd+L0TGrTQUF3o56qdet8f9ySLsPql6Nl9vzXt1qExdPwh6zY6Itzfz7hFY0HP4g+FX&#10;P6pDGZ0adyLl2YCwXIokogjrbLUGFolVkqbAGoRNJlLgZcH//1D+AAAA//8DAFBLAQItABQABgAI&#10;AAAAIQC2gziS/gAAAOEBAAATAAAAAAAAAAAAAAAAAAAAAABbQ29udGVudF9UeXBlc10ueG1sUEsB&#10;Ai0AFAAGAAgAAAAhADj9If/WAAAAlAEAAAsAAAAAAAAAAAAAAAAALwEAAF9yZWxzLy5yZWxzUEsB&#10;Ai0AFAAGAAgAAAAhAN1Upa9zAQAA4QIAAA4AAAAAAAAAAAAAAAAALgIAAGRycy9lMm9Eb2MueG1s&#10;UEsBAi0AFAAGAAgAAAAhAGWchTbhAAAACwEAAA8AAAAAAAAAAAAAAAAAzQMAAGRycy9kb3ducmV2&#10;LnhtbFBLBQYAAAAABAAEAPMAAADbBAAAAAA=&#10;" filled="f" stroked="f">
                <v:textbox inset="0,0,0,0">
                  <w:txbxContent>
                    <w:p w14:paraId="697E0EE0" w14:textId="77777777" w:rsidR="0097436D" w:rsidRDefault="00585342">
                      <w:pPr>
                        <w:pStyle w:val="Zkladntext40"/>
                      </w:pPr>
                      <w:r>
                        <w:t>Digitálně podepsal Ing. Pavel Motán</w:t>
                      </w:r>
                    </w:p>
                    <w:p w14:paraId="240D8F87" w14:textId="77777777" w:rsidR="0097436D" w:rsidRDefault="00585342">
                      <w:pPr>
                        <w:pStyle w:val="Zkladntext40"/>
                      </w:pPr>
                      <w:r>
                        <w:t>Datum: 2022.07.29</w:t>
                      </w:r>
                    </w:p>
                    <w:p w14:paraId="3747F3F4" w14:textId="77777777" w:rsidR="0097436D" w:rsidRDefault="00585342">
                      <w:pPr>
                        <w:pStyle w:val="Zkladntext40"/>
                      </w:pPr>
                      <w:r>
                        <w:t>09:50:50+02'00'</w:t>
                      </w:r>
                    </w:p>
                  </w:txbxContent>
                </v:textbox>
                <w10:wrap type="topAndBottom" anchorx="page" anchory="margin"/>
              </v:shape>
            </w:pict>
          </mc:Fallback>
        </mc:AlternateContent>
      </w:r>
      <w:r>
        <w:rPr>
          <w:noProof/>
        </w:rPr>
        <mc:AlternateContent>
          <mc:Choice Requires="wps">
            <w:drawing>
              <wp:anchor distT="957580" distB="50165" distL="3442970" distR="1520190" simplePos="0" relativeHeight="125829390" behindDoc="0" locked="0" layoutInCell="1" allowOverlap="1" wp14:anchorId="64EDDCBA" wp14:editId="1439B466">
                <wp:simplePos x="0" y="0"/>
                <wp:positionH relativeFrom="page">
                  <wp:posOffset>4101465</wp:posOffset>
                </wp:positionH>
                <wp:positionV relativeFrom="margin">
                  <wp:posOffset>4759325</wp:posOffset>
                </wp:positionV>
                <wp:extent cx="1311910" cy="65405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11910" cy="654050"/>
                        </a:xfrm>
                        <a:prstGeom prst="rect">
                          <a:avLst/>
                        </a:prstGeom>
                        <a:noFill/>
                      </wps:spPr>
                      <wps:txbx>
                        <w:txbxContent>
                          <w:p w14:paraId="21A89068" w14:textId="77777777" w:rsidR="0097436D" w:rsidRDefault="00585342">
                            <w:pPr>
                              <w:pStyle w:val="Nadpis10"/>
                              <w:keepNext/>
                              <w:keepLines/>
                            </w:pPr>
                            <w:bookmarkStart w:id="170" w:name="bookmark6"/>
                            <w:bookmarkStart w:id="171" w:name="bookmark7"/>
                            <w:bookmarkStart w:id="172" w:name="bookmark8"/>
                            <w:r>
                              <w:t>Ing. Jindřich Frič, Ph.D.</w:t>
                            </w:r>
                            <w:bookmarkEnd w:id="170"/>
                            <w:bookmarkEnd w:id="171"/>
                            <w:bookmarkEnd w:id="172"/>
                          </w:p>
                        </w:txbxContent>
                      </wps:txbx>
                      <wps:bodyPr lIns="0" tIns="0" rIns="0" bIns="0"/>
                    </wps:wsp>
                  </a:graphicData>
                </a:graphic>
              </wp:anchor>
            </w:drawing>
          </mc:Choice>
          <mc:Fallback>
            <w:pict>
              <v:shape w14:anchorId="64EDDCBA" id="Shape 21" o:spid="_x0000_s1032" type="#_x0000_t202" style="position:absolute;left:0;text-align:left;margin-left:322.95pt;margin-top:374.75pt;width:103.3pt;height:51.5pt;z-index:125829390;visibility:visible;mso-wrap-style:square;mso-wrap-distance-left:271.1pt;mso-wrap-distance-top:75.4pt;mso-wrap-distance-right:119.7pt;mso-wrap-distance-bottom:3.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frcQEAAOECAAAOAAAAZHJzL2Uyb0RvYy54bWysUlFLwzAQfhf8DyHvru10Q8u6gYyJICpM&#10;f0CaJmugyYUkrt2/9xLXTfRNfLle7pLv++67LlaD7sheOK/AVLSY5JQIw6FRZlfR97fN1S0lPjDT&#10;sA6MqOhBeLpaXl4seluKKbTQNcIRBDG+7G1F2xBsmWWet0IzPwErDDYlOM0CHt0uaxzrEV132TTP&#10;51kPrrEOuPAeq+uvJl0mfCkFDy9SehFIV1HUFlJ0KdYxZssFK3eO2Vbxowz2BxWaKYOkJ6g1C4x8&#10;OPULSivuwIMMEw46AykVF2kGnKbIf0yzbZkVaRY0x9uTTf7/YPnzfmtfHQnDPQy4wGhIb33psRjn&#10;GaTT8YtKCfbRwsPJNjEEwuOj66K4K7DFsTef3eSz5Gt2fm2dDw8CNIlJRR2uJbnF9k8+ICNeHa9E&#10;MgMb1XWxfpYSszDUA1ENkowya2gOqL57NOhJ3O+YuDGpj8mIhj4mvuPO46K+nxPn+c9cfgIAAP//&#10;AwBQSwMEFAAGAAgAAAAhADmTCejfAAAACwEAAA8AAABkcnMvZG93bnJldi54bWxMj8FKw0AQhu+C&#10;77CM4M1uLE1sYjaliJ4EMY0Hj5tkmizNzsbsto1v7whCvf3DfPzzTb6Z7SBOOHnjSMH9IgKB1LjW&#10;UKfgo3q5W4PwQVOrB0eo4Bs9bIrrq1xnrTtTiadd6ASXkM+0gj6EMZPSNz1a7RduROLd3k1WBx6n&#10;TraTPnO5HeQyihJptSG+0OsRn3psDrujVbD9pPLZfL3V7+W+NFWVRvSaHJS6vZm3jyACzuECw68+&#10;q0PBTrU7UuvFoCBZxSmjCh5WaQyCiXW85FD/BVnk8v8PxQ8AAAD//wMAUEsBAi0AFAAGAAgAAAAh&#10;ALaDOJL+AAAA4QEAABMAAAAAAAAAAAAAAAAAAAAAAFtDb250ZW50X1R5cGVzXS54bWxQSwECLQAU&#10;AAYACAAAACEAOP0h/9YAAACUAQAACwAAAAAAAAAAAAAAAAAvAQAAX3JlbHMvLnJlbHNQSwECLQAU&#10;AAYACAAAACEAM29n63EBAADhAgAADgAAAAAAAAAAAAAAAAAuAgAAZHJzL2Uyb0RvYy54bWxQSwEC&#10;LQAUAAYACAAAACEAOZMJ6N8AAAALAQAADwAAAAAAAAAAAAAAAADLAwAAZHJzL2Rvd25yZXYueG1s&#10;UEsFBgAAAAAEAAQA8wAAANcEAAAAAA==&#10;" filled="f" stroked="f">
                <v:textbox inset="0,0,0,0">
                  <w:txbxContent>
                    <w:p w14:paraId="21A89068" w14:textId="77777777" w:rsidR="0097436D" w:rsidRDefault="00585342">
                      <w:pPr>
                        <w:pStyle w:val="Nadpis10"/>
                        <w:keepNext/>
                        <w:keepLines/>
                      </w:pPr>
                      <w:bookmarkStart w:id="173" w:name="bookmark6"/>
                      <w:bookmarkStart w:id="174" w:name="bookmark7"/>
                      <w:bookmarkStart w:id="175" w:name="bookmark8"/>
                      <w:r>
                        <w:t>Ing. Jindřich Frič, Ph.D.</w:t>
                      </w:r>
                      <w:bookmarkEnd w:id="173"/>
                      <w:bookmarkEnd w:id="174"/>
                      <w:bookmarkEnd w:id="175"/>
                    </w:p>
                  </w:txbxContent>
                </v:textbox>
                <w10:wrap type="topAndBottom" anchorx="page" anchory="margin"/>
              </v:shape>
            </w:pict>
          </mc:Fallback>
        </mc:AlternateContent>
      </w:r>
      <w:r>
        <w:rPr>
          <w:noProof/>
        </w:rPr>
        <mc:AlternateContent>
          <mc:Choice Requires="wps">
            <w:drawing>
              <wp:anchor distT="1005840" distB="15875" distL="4896485" distR="114300" simplePos="0" relativeHeight="125829392" behindDoc="0" locked="0" layoutInCell="1" allowOverlap="1" wp14:anchorId="04CA64F5" wp14:editId="638FAB72">
                <wp:simplePos x="0" y="0"/>
                <wp:positionH relativeFrom="page">
                  <wp:posOffset>5554980</wp:posOffset>
                </wp:positionH>
                <wp:positionV relativeFrom="margin">
                  <wp:posOffset>4807585</wp:posOffset>
                </wp:positionV>
                <wp:extent cx="1264285" cy="6400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64285" cy="640080"/>
                        </a:xfrm>
                        <a:prstGeom prst="rect">
                          <a:avLst/>
                        </a:prstGeom>
                        <a:noFill/>
                      </wps:spPr>
                      <wps:txbx>
                        <w:txbxContent>
                          <w:p w14:paraId="776EE40D" w14:textId="77777777" w:rsidR="0097436D" w:rsidRDefault="00585342">
                            <w:pPr>
                              <w:pStyle w:val="Zkladntext20"/>
                              <w:spacing w:after="0" w:line="286" w:lineRule="auto"/>
                            </w:pPr>
                            <w:r>
                              <w:t>Digitálně podepsal Ing. Jindřich Frič, Ph.D. Datum: 2022.07.29 08:59:29+02'00'</w:t>
                            </w:r>
                          </w:p>
                        </w:txbxContent>
                      </wps:txbx>
                      <wps:bodyPr lIns="0" tIns="0" rIns="0" bIns="0"/>
                    </wps:wsp>
                  </a:graphicData>
                </a:graphic>
              </wp:anchor>
            </w:drawing>
          </mc:Choice>
          <mc:Fallback>
            <w:pict>
              <v:shape w14:anchorId="04CA64F5" id="Shape 23" o:spid="_x0000_s1033" type="#_x0000_t202" style="position:absolute;left:0;text-align:left;margin-left:437.4pt;margin-top:378.55pt;width:99.55pt;height:50.4pt;z-index:125829392;visibility:visible;mso-wrap-style:square;mso-wrap-distance-left:385.55pt;mso-wrap-distance-top:79.2pt;mso-wrap-distance-right:9pt;mso-wrap-distance-bottom:1.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MNcgEAAOECAAAOAAAAZHJzL2Uyb0RvYy54bWysUlFLwzAQfhf8DyHvrt2Yc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2WI+W95SwrG2mOf5MvmaXV5b58ODAE0iKKnDtSS32OHJB+yIV8cr&#10;sZmBreq6mL9IiSgM9UBUU9K7UWYNzRHVd48GPYn7HYEbQX0CIxv6mPqddh4X9f2cel7+zOoTAAD/&#10;/wMAUEsDBBQABgAIAAAAIQBzihEB4QAAAAwBAAAPAAAAZHJzL2Rvd25yZXYueG1sTI8xT8MwFIR3&#10;JP6D9ZDYqF2gdRPiVBWCqRIiDQOjE78mUePnELtt+u9xJxhPd7r7LltPtmcnHH3nSMF8JoAh1c50&#10;1Cj4Kt8fVsB80GR07wgVXNDDOr+9yXRq3JkKPO1Cw2IJ+VQraEMYUs593aLVfuYGpOjt3Wh1iHJs&#10;uBn1OZbbnj8KseRWdxQXWj3ga4v1YXe0CjbfVLx1Px/VZ7EvurJMBG2XB6Xu76bNC7CAU/gLwxU/&#10;okMemSp3JONZr2AlnyN6UCAXcg7smhDyKQFWRW8hE+B5xv+fyH8BAAD//wMAUEsBAi0AFAAGAAgA&#10;AAAhALaDOJL+AAAA4QEAABMAAAAAAAAAAAAAAAAAAAAAAFtDb250ZW50X1R5cGVzXS54bWxQSwEC&#10;LQAUAAYACAAAACEAOP0h/9YAAACUAQAACwAAAAAAAAAAAAAAAAAvAQAAX3JlbHMvLnJlbHNQSwEC&#10;LQAUAAYACAAAACEAs+STDXIBAADhAgAADgAAAAAAAAAAAAAAAAAuAgAAZHJzL2Uyb0RvYy54bWxQ&#10;SwECLQAUAAYACAAAACEAc4oRAeEAAAAMAQAADwAAAAAAAAAAAAAAAADMAwAAZHJzL2Rvd25yZXYu&#10;eG1sUEsFBgAAAAAEAAQA8wAAANoEAAAAAA==&#10;" filled="f" stroked="f">
                <v:textbox inset="0,0,0,0">
                  <w:txbxContent>
                    <w:p w14:paraId="776EE40D" w14:textId="77777777" w:rsidR="0097436D" w:rsidRDefault="00585342">
                      <w:pPr>
                        <w:pStyle w:val="Zkladntext20"/>
                        <w:spacing w:after="0" w:line="286" w:lineRule="auto"/>
                      </w:pPr>
                      <w:r>
                        <w:t>Digitálně podepsal Ing. Jindřich Frič, Ph.D. Datum: 2022.07.29 08:59:29+02'00'</w:t>
                      </w:r>
                    </w:p>
                  </w:txbxContent>
                </v:textbox>
                <w10:wrap type="topAndBottom" anchorx="page" anchory="margin"/>
              </v:shape>
            </w:pict>
          </mc:Fallback>
        </mc:AlternateContent>
      </w:r>
      <w:r>
        <w:t>Příloha č. 6</w:t>
      </w:r>
    </w:p>
    <w:p w14:paraId="2B753203" w14:textId="6F04EA5A" w:rsidR="0097436D" w:rsidRDefault="00162B96" w:rsidP="00162B96">
      <w:pPr>
        <w:pStyle w:val="Zkladntext1"/>
        <w:ind w:left="6372" w:firstLine="708"/>
        <w:jc w:val="center"/>
        <w:sectPr w:rsidR="0097436D">
          <w:type w:val="continuous"/>
          <w:pgSz w:w="11900" w:h="16840"/>
          <w:pgMar w:top="1418" w:right="1029" w:bottom="1418" w:left="1291" w:header="0" w:footer="3" w:gutter="0"/>
          <w:cols w:space="720"/>
          <w:noEndnote/>
          <w:docGrid w:linePitch="360"/>
        </w:sectPr>
      </w:pPr>
      <w:r>
        <w:rPr>
          <w:noProof/>
        </w:rPr>
        <mc:AlternateContent>
          <mc:Choice Requires="wps">
            <w:drawing>
              <wp:anchor distT="0" distB="0" distL="114300" distR="114300" simplePos="0" relativeHeight="125829394" behindDoc="0" locked="0" layoutInCell="1" allowOverlap="1" wp14:anchorId="19B12735" wp14:editId="5FF7555A">
                <wp:simplePos x="0" y="0"/>
                <wp:positionH relativeFrom="margin">
                  <wp:align>left</wp:align>
                </wp:positionH>
                <wp:positionV relativeFrom="paragraph">
                  <wp:posOffset>1947545</wp:posOffset>
                </wp:positionV>
                <wp:extent cx="637540" cy="16002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637540" cy="160020"/>
                        </a:xfrm>
                        <a:prstGeom prst="rect">
                          <a:avLst/>
                        </a:prstGeom>
                        <a:noFill/>
                      </wps:spPr>
                      <wps:txbx>
                        <w:txbxContent>
                          <w:p w14:paraId="651DC43A" w14:textId="77777777" w:rsidR="0097436D" w:rsidRDefault="00585342">
                            <w:pPr>
                              <w:pStyle w:val="Zkladntext1"/>
                              <w:jc w:val="both"/>
                            </w:pPr>
                            <w:r>
                              <w:t>Zhotovitel</w:t>
                            </w:r>
                          </w:p>
                        </w:txbxContent>
                      </wps:txbx>
                      <wps:bodyPr wrap="none" lIns="0" tIns="0" rIns="0" bIns="0"/>
                    </wps:wsp>
                  </a:graphicData>
                </a:graphic>
              </wp:anchor>
            </w:drawing>
          </mc:Choice>
          <mc:Fallback>
            <w:pict>
              <v:shape w14:anchorId="19B12735" id="Shape 25" o:spid="_x0000_s1034" type="#_x0000_t202" style="position:absolute;left:0;text-align:left;margin-left:0;margin-top:153.35pt;width:50.2pt;height:12.6pt;z-index:12582939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zfeQEAAOwCAAAOAAAAZHJzL2Uyb0RvYy54bWysUlFLwzAQfhf8DyHvrt3UOcragYyJICpM&#10;f0CaJmugyYUkrt2/9xLXTfRNfLle7tLvvvu+LFeD7sheOK/AlHQ6ySkRhkOjzK6k72+bqwUlPjDT&#10;sA6MKOlBeLqqLi+WvS3EDFroGuEIghhf9LakbQi2yDLPW6GZn4AVBpsSnGYBj26XNY71iK67bJbn&#10;86wH11gHXHiP1fVXk1YJX0rBw4uUXgTSlRS5hRRdinWMWbVkxc4x2yp+pMH+wEIzZXDoCWrNAiMf&#10;Tv2C0oo78CDDhIPOQErFRdoBt5nmP7bZtsyKtAuK4+1JJv9/sPx5v7WvjoThHgY0MArSW194LMZ9&#10;Bul0/CJTgn2U8HCSTQyBcCzOr+9ub7DDsTWd5/ksyZqdf7bOhwcBmsSkpA5dSWKx/ZMPOBCvjlfi&#10;LAMb1XWxfmYSszDUA1FNSRcjyxqaA5Lv0b+SGnxglHSPBuWJVo+JG5P6mIzIKGmafbQ/evb9nOaf&#10;H2n1CQAA//8DAFBLAwQUAAYACAAAACEAzNQ4idwAAAAIAQAADwAAAGRycy9kb3ducmV2LnhtbEyP&#10;wU7DMBBE70j8g7VI3KgdikobsqkQgiOVWrj05sTbJG28jmynDX+Pe4Lj7Kxm3hTryfbiTD50jhGy&#10;mQJBXDvTcYPw/fXxsAQRomaje8eE8EMB1uXtTaFz4y68pfMuNiKFcMg1QhvjkEsZ6pasDjM3ECfv&#10;4LzVMUnfSOP1JYXbXj4qtZBWd5waWj3QW0v1aTdahMPn5nR8H7fq2Kgl7TNPU5VtEO/vptcXEJGm&#10;+PcMV/yEDmViqtzIJogeIQ2JCHO1eAZxtZV6AlGlyzxbgSwL+X9A+QsAAP//AwBQSwECLQAUAAYA&#10;CAAAACEAtoM4kv4AAADhAQAAEwAAAAAAAAAAAAAAAAAAAAAAW0NvbnRlbnRfVHlwZXNdLnhtbFBL&#10;AQItABQABgAIAAAAIQA4/SH/1gAAAJQBAAALAAAAAAAAAAAAAAAAAC8BAABfcmVscy8ucmVsc1BL&#10;AQItABQABgAIAAAAIQC29FzfeQEAAOwCAAAOAAAAAAAAAAAAAAAAAC4CAABkcnMvZTJvRG9jLnht&#10;bFBLAQItABQABgAIAAAAIQDM1DiJ3AAAAAgBAAAPAAAAAAAAAAAAAAAAANMDAABkcnMvZG93bnJl&#10;di54bWxQSwUGAAAAAAQABADzAAAA3AQAAAAA&#10;" filled="f" stroked="f">
                <v:textbox inset="0,0,0,0">
                  <w:txbxContent>
                    <w:p w14:paraId="651DC43A" w14:textId="77777777" w:rsidR="0097436D" w:rsidRDefault="00585342">
                      <w:pPr>
                        <w:pStyle w:val="Zkladntext1"/>
                        <w:jc w:val="both"/>
                      </w:pPr>
                      <w:r>
                        <w:t>Zhotovitel</w:t>
                      </w:r>
                    </w:p>
                  </w:txbxContent>
                </v:textbox>
                <w10:wrap type="square" side="right" anchorx="margin"/>
              </v:shape>
            </w:pict>
          </mc:Fallback>
        </mc:AlternateContent>
      </w:r>
      <w:r w:rsidR="00585342">
        <w:t>Objednatel</w:t>
      </w:r>
    </w:p>
    <w:p w14:paraId="4A0C6625" w14:textId="43149B74" w:rsidR="0097436D" w:rsidRDefault="00585342">
      <w:pPr>
        <w:spacing w:line="1" w:lineRule="exact"/>
      </w:pPr>
      <w:r>
        <w:rPr>
          <w:noProof/>
        </w:rPr>
        <w:lastRenderedPageBreak/>
        <mc:AlternateContent>
          <mc:Choice Requires="wps">
            <w:drawing>
              <wp:anchor distT="0" distB="5203825" distL="118745" distR="214630" simplePos="0" relativeHeight="125829396" behindDoc="0" locked="0" layoutInCell="1" allowOverlap="1" wp14:anchorId="12757881" wp14:editId="3FD49761">
                <wp:simplePos x="0" y="0"/>
                <wp:positionH relativeFrom="page">
                  <wp:posOffset>826770</wp:posOffset>
                </wp:positionH>
                <wp:positionV relativeFrom="paragraph">
                  <wp:posOffset>12700</wp:posOffset>
                </wp:positionV>
                <wp:extent cx="5980430" cy="16700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980430" cy="167005"/>
                        </a:xfrm>
                        <a:prstGeom prst="rect">
                          <a:avLst/>
                        </a:prstGeom>
                        <a:noFill/>
                      </wps:spPr>
                      <wps:txbx>
                        <w:txbxContent>
                          <w:p w14:paraId="440C8335" w14:textId="77777777" w:rsidR="0097436D" w:rsidRDefault="00585342">
                            <w:pPr>
                              <w:pStyle w:val="Zkladntext1"/>
                            </w:pPr>
                            <w:r>
                              <w:rPr>
                                <w:b/>
                                <w:bCs/>
                              </w:rPr>
                              <w:t>Příloha č. 1 - Rozsah, cenová specifikace a harmonogram implementačních prací IS K2</w:t>
                            </w:r>
                          </w:p>
                        </w:txbxContent>
                      </wps:txbx>
                      <wps:bodyPr wrap="none" lIns="0" tIns="0" rIns="0" bIns="0"/>
                    </wps:wsp>
                  </a:graphicData>
                </a:graphic>
              </wp:anchor>
            </w:drawing>
          </mc:Choice>
          <mc:Fallback>
            <w:pict>
              <v:shape w14:anchorId="12757881" id="Shape 27" o:spid="_x0000_s1035" type="#_x0000_t202" style="position:absolute;margin-left:65.1pt;margin-top:1pt;width:470.9pt;height:13.15pt;z-index:125829396;visibility:visible;mso-wrap-style:none;mso-wrap-distance-left:9.35pt;mso-wrap-distance-top:0;mso-wrap-distance-right:16.9pt;mso-wrap-distance-bottom:40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oqewEAAO0CAAAOAAAAZHJzL2Uyb0RvYy54bWysUsFOwzAMvSPxD1HurN1gY6vWTkLTEBIC&#10;pMEHpGmyRmriKAlr9/c43bohuCEurmOnz8/vZbnqdEP2wnkFJqfjUUqJMBwqZXY5/Xjf3Mwp8YGZ&#10;ijVgRE4PwtNVcX21bG0mJlBDUwlHEMT4rLU5rUOwWZJ4XgvN/AisMNiU4DQLeHS7pHKsRXTdJJM0&#10;nSUtuMo64MJ7rK6PTVr0+FIKHl6l9CKQJqfILfTR9bGMMSmWLNs5ZmvFTzTYH1hopgwOPUOtWWDk&#10;06lfUFpxBx5kGHHQCUipuOh3wG3G6Y9ttjWzot8FxfH2LJP/P1j+st/aN0dC9wAdGhgFaa3PPBbj&#10;Pp10On6RKcE+Sng4yya6QDgWp4t5eneLLY698ew+TacRJrn8bZ0PjwI0iUlOHdrSq8X2zz4crw5X&#10;4jADG9U0sX6hErPQlR1RVU4XA80SqgOyb9HAnBp8YZQ0Twb1iV4PiRuS8pQMyKhpT/PkfzTt+7mf&#10;f3mlxRcAAAD//wMAUEsDBBQABgAIAAAAIQC9fL132gAAAAkBAAAPAAAAZHJzL2Rvd25yZXYueG1s&#10;TE/LTsMwELwj9R+srcSN2kkliEKcCiE4UqmFCzcn3iZp43UUO234ezYnuO3sjOZR7GbXiyuOofOk&#10;IdkoEEi1tx01Gr4+3x8yECEasqb3hBp+MMCuXN0VJrf+Rge8HmMj2IRCbjS0MQ65lKFu0Zmw8QMS&#10;cyc/OhMZjo20o7mxuetlqtSjdKYjTmjNgK8t1pfj5DScPvaX89t0UOdGZfidjDhXyV7r+/X88gwi&#10;4hz/xLDU5+pQcqfKT2SD6BlvVcpSDSlPWnj1tFwVP7ItyLKQ/xeUvwAAAP//AwBQSwECLQAUAAYA&#10;CAAAACEAtoM4kv4AAADhAQAAEwAAAAAAAAAAAAAAAAAAAAAAW0NvbnRlbnRfVHlwZXNdLnhtbFBL&#10;AQItABQABgAIAAAAIQA4/SH/1gAAAJQBAAALAAAAAAAAAAAAAAAAAC8BAABfcmVscy8ucmVsc1BL&#10;AQItABQABgAIAAAAIQCFJKoqewEAAO0CAAAOAAAAAAAAAAAAAAAAAC4CAABkcnMvZTJvRG9jLnht&#10;bFBLAQItABQABgAIAAAAIQC9fL132gAAAAkBAAAPAAAAAAAAAAAAAAAAANUDAABkcnMvZG93bnJl&#10;di54bWxQSwUGAAAAAAQABADzAAAA3AQAAAAA&#10;" filled="f" stroked="f">
                <v:textbox inset="0,0,0,0">
                  <w:txbxContent>
                    <w:p w14:paraId="440C8335" w14:textId="77777777" w:rsidR="0097436D" w:rsidRDefault="00585342">
                      <w:pPr>
                        <w:pStyle w:val="Zkladntext1"/>
                      </w:pPr>
                      <w:r>
                        <w:rPr>
                          <w:b/>
                          <w:bCs/>
                        </w:rPr>
                        <w:t>Příloha č. 1 - Rozsah, cenová specifikace a harmonogram implementačních prací IS K2</w:t>
                      </w:r>
                    </w:p>
                  </w:txbxContent>
                </v:textbox>
                <w10:wrap type="topAndBottom" anchorx="page"/>
              </v:shape>
            </w:pict>
          </mc:Fallback>
        </mc:AlternateContent>
      </w:r>
      <w:r>
        <w:rPr>
          <w:noProof/>
        </w:rPr>
        <mc:AlternateContent>
          <mc:Choice Requires="wps">
            <w:drawing>
              <wp:anchor distT="516890" distB="4099560" distL="334010" distR="113665" simplePos="0" relativeHeight="125829398" behindDoc="0" locked="0" layoutInCell="1" allowOverlap="1" wp14:anchorId="76753EA3" wp14:editId="0AF0EB07">
                <wp:simplePos x="0" y="0"/>
                <wp:positionH relativeFrom="page">
                  <wp:posOffset>1042035</wp:posOffset>
                </wp:positionH>
                <wp:positionV relativeFrom="paragraph">
                  <wp:posOffset>529590</wp:posOffset>
                </wp:positionV>
                <wp:extent cx="5866130" cy="75438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866130" cy="754380"/>
                        </a:xfrm>
                        <a:prstGeom prst="rect">
                          <a:avLst/>
                        </a:prstGeom>
                        <a:noFill/>
                      </wps:spPr>
                      <wps:txbx>
                        <w:txbxContent>
                          <w:p w14:paraId="6CCBE119" w14:textId="77777777" w:rsidR="0097436D" w:rsidRDefault="00585342">
                            <w:pPr>
                              <w:pStyle w:val="Zkladntext1"/>
                              <w:spacing w:after="100"/>
                            </w:pPr>
                            <w:r>
                              <w:rPr>
                                <w:b/>
                                <w:bCs/>
                              </w:rPr>
                              <w:t xml:space="preserve">Příprava testovací databáze, testovací reinstalace IS K2 z verze K2 luna na verzi K2 </w:t>
                            </w:r>
                            <w:proofErr w:type="spellStart"/>
                            <w:r>
                              <w:rPr>
                                <w:b/>
                                <w:bCs/>
                              </w:rPr>
                              <w:t>ori</w:t>
                            </w:r>
                            <w:proofErr w:type="spellEnd"/>
                          </w:p>
                          <w:p w14:paraId="648775FD" w14:textId="77777777" w:rsidR="0097436D" w:rsidRDefault="00585342">
                            <w:pPr>
                              <w:pStyle w:val="Zkladntext1"/>
                              <w:spacing w:after="100"/>
                            </w:pPr>
                            <w:r>
                              <w:t>Termín:</w:t>
                            </w:r>
                          </w:p>
                          <w:p w14:paraId="3BC65921" w14:textId="77777777" w:rsidR="0097436D" w:rsidRDefault="00585342">
                            <w:pPr>
                              <w:pStyle w:val="Zkladntext1"/>
                              <w:spacing w:after="100"/>
                            </w:pPr>
                            <w:r>
                              <w:t>Rozsah prací 4 hodiny</w:t>
                            </w:r>
                          </w:p>
                        </w:txbxContent>
                      </wps:txbx>
                      <wps:bodyPr lIns="0" tIns="0" rIns="0" bIns="0"/>
                    </wps:wsp>
                  </a:graphicData>
                </a:graphic>
              </wp:anchor>
            </w:drawing>
          </mc:Choice>
          <mc:Fallback>
            <w:pict>
              <v:shape w14:anchorId="76753EA3" id="Shape 29" o:spid="_x0000_s1036" type="#_x0000_t202" style="position:absolute;margin-left:82.05pt;margin-top:41.7pt;width:461.9pt;height:59.4pt;z-index:125829398;visibility:visible;mso-wrap-style:square;mso-wrap-distance-left:26.3pt;mso-wrap-distance-top:40.7pt;mso-wrap-distance-right:8.95pt;mso-wrap-distance-bottom:32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AwdAEAAOICAAAOAAAAZHJzL2Uyb0RvYy54bWysUstOwzAQvCPxD5bvNGlLSxU1qYSqIiQE&#10;SIUPcBy7sRR7Lds06d+zNn0guCEum/WuPTM7m+Vq0B3ZC+cVmJKORzklwnBolNmV9P1tc7OgxAdm&#10;GtaBESU9CE9X1fXVsreFmEALXSMcQRDji96WtA3BFlnmeSs08yOwwmBTgtMs4NHtssaxHtF1l03y&#10;fJ714BrrgAvvsbr+atIq4UspeHiR0otAupKitpCiS7GOMauWrNg5ZlvFjzLYH1RopgySnqHWLDDy&#10;4dQvKK24Aw8yjDjoDKRUXKQZcJpx/mOabcusSLOgOd6ebfL/B8uf91v76kgY7mHABUZDeusLj8U4&#10;zyCdjl9USrCPFh7OtokhEI7F2WI+H0+xxbF3N7udLpKv2eW1dT48CNAkJiV1uJbkFts/+YCMePV0&#10;JZIZ2Kiui/WLlJiFoR6IalBmIoilGpoDyu8eDZoSF3xK3Cmpj8kJDo1MhMelx019PyfSy69ZfQIA&#10;AP//AwBQSwMEFAAGAAgAAAAhAE83i6ngAAAACwEAAA8AAABkcnMvZG93bnJldi54bWxMj8FOwzAQ&#10;RO9I/IO1SNyo3VCFNMSpKgQnJEQaDhydeJtYjdchdtvw97gnehzt08zbYjPbgZ1w8saRhOVCAENq&#10;nTbUSfiq3x4yYD4o0mpwhBJ+0cOmvL0pVK7dmSo87ULHYgn5XEnoQxhzzn3bo1V+4UakeNu7yaoQ&#10;49RxPalzLLcDT4RIuVWG4kKvRnzpsT3sjlbC9puqV/Pz0XxW+8rU9VrQe3qQ8v5u3j4DCziHfxgu&#10;+lEdyujUuCNpz4aY09UyohKyxxWwCyCypzWwRkIikgR4WfDrH8o/AAAA//8DAFBLAQItABQABgAI&#10;AAAAIQC2gziS/gAAAOEBAAATAAAAAAAAAAAAAAAAAAAAAABbQ29udGVudF9UeXBlc10ueG1sUEsB&#10;Ai0AFAAGAAgAAAAhADj9If/WAAAAlAEAAAsAAAAAAAAAAAAAAAAALwEAAF9yZWxzLy5yZWxzUEsB&#10;Ai0AFAAGAAgAAAAhAF5y0DB0AQAA4gIAAA4AAAAAAAAAAAAAAAAALgIAAGRycy9lMm9Eb2MueG1s&#10;UEsBAi0AFAAGAAgAAAAhAE83i6ngAAAACwEAAA8AAAAAAAAAAAAAAAAAzgMAAGRycy9kb3ducmV2&#10;LnhtbFBLBQYAAAAABAAEAPMAAADbBAAAAAA=&#10;" filled="f" stroked="f">
                <v:textbox inset="0,0,0,0">
                  <w:txbxContent>
                    <w:p w14:paraId="6CCBE119" w14:textId="77777777" w:rsidR="0097436D" w:rsidRDefault="00585342">
                      <w:pPr>
                        <w:pStyle w:val="Zkladntext1"/>
                        <w:spacing w:after="100"/>
                      </w:pPr>
                      <w:r>
                        <w:rPr>
                          <w:b/>
                          <w:bCs/>
                        </w:rPr>
                        <w:t>Příprava testovací databáze, testovací reinstalace IS K2 z verze K2 luna na verzi K2 ori</w:t>
                      </w:r>
                    </w:p>
                    <w:p w14:paraId="648775FD" w14:textId="77777777" w:rsidR="0097436D" w:rsidRDefault="00585342">
                      <w:pPr>
                        <w:pStyle w:val="Zkladntext1"/>
                        <w:spacing w:after="100"/>
                      </w:pPr>
                      <w:r>
                        <w:t>Termín:</w:t>
                      </w:r>
                    </w:p>
                    <w:p w14:paraId="3BC65921" w14:textId="77777777" w:rsidR="0097436D" w:rsidRDefault="00585342">
                      <w:pPr>
                        <w:pStyle w:val="Zkladntext1"/>
                        <w:spacing w:after="100"/>
                      </w:pPr>
                      <w:r>
                        <w:t>Rozsah prací 4 hodiny</w:t>
                      </w:r>
                    </w:p>
                  </w:txbxContent>
                </v:textbox>
                <w10:wrap type="topAndBottom" anchorx="page"/>
              </v:shape>
            </w:pict>
          </mc:Fallback>
        </mc:AlternateContent>
      </w:r>
      <w:r>
        <w:rPr>
          <w:noProof/>
        </w:rPr>
        <mc:AlternateContent>
          <mc:Choice Requires="wps">
            <w:drawing>
              <wp:anchor distT="882650" distB="4106545" distL="5328920" distR="120650" simplePos="0" relativeHeight="125829400" behindDoc="0" locked="0" layoutInCell="1" allowOverlap="1" wp14:anchorId="5775301A" wp14:editId="45C33700">
                <wp:simplePos x="0" y="0"/>
                <wp:positionH relativeFrom="page">
                  <wp:posOffset>6036945</wp:posOffset>
                </wp:positionH>
                <wp:positionV relativeFrom="paragraph">
                  <wp:posOffset>895350</wp:posOffset>
                </wp:positionV>
                <wp:extent cx="864235" cy="38163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864235" cy="381635"/>
                        </a:xfrm>
                        <a:prstGeom prst="rect">
                          <a:avLst/>
                        </a:prstGeom>
                        <a:noFill/>
                      </wps:spPr>
                      <wps:txbx>
                        <w:txbxContent>
                          <w:p w14:paraId="5B52C9E2" w14:textId="77777777" w:rsidR="0097436D" w:rsidRDefault="00585342">
                            <w:pPr>
                              <w:pStyle w:val="Zkladntext1"/>
                              <w:spacing w:after="100"/>
                              <w:jc w:val="right"/>
                            </w:pPr>
                            <w:r>
                              <w:t>do 31.7.2022</w:t>
                            </w:r>
                          </w:p>
                          <w:p w14:paraId="1217CA81" w14:textId="77777777" w:rsidR="0097436D" w:rsidRDefault="00585342">
                            <w:pPr>
                              <w:pStyle w:val="Zkladntext1"/>
                              <w:jc w:val="right"/>
                            </w:pPr>
                            <w:r>
                              <w:t>8 000,- Kč</w:t>
                            </w:r>
                          </w:p>
                        </w:txbxContent>
                      </wps:txbx>
                      <wps:bodyPr lIns="0" tIns="0" rIns="0" bIns="0"/>
                    </wps:wsp>
                  </a:graphicData>
                </a:graphic>
              </wp:anchor>
            </w:drawing>
          </mc:Choice>
          <mc:Fallback>
            <w:pict>
              <v:shape w14:anchorId="5775301A" id="Shape 31" o:spid="_x0000_s1037" type="#_x0000_t202" style="position:absolute;margin-left:475.35pt;margin-top:70.5pt;width:68.05pt;height:30.05pt;z-index:125829400;visibility:visible;mso-wrap-style:square;mso-wrap-distance-left:419.6pt;mso-wrap-distance-top:69.5pt;mso-wrap-distance-right:9.5pt;mso-wrap-distance-bottom:32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qicQEAAOECAAAOAAAAZHJzL2Uyb0RvYy54bWysUlFLwzAQfhf8DyHvLt2mY5S1AxkTQVRQ&#10;f0CaJmugyYUkrt2/99Ktm+ib+HL9cpd89913Xa1705K99EGDLeh0klEirYBa211BP963N0tKQuS2&#10;5i1YWdCDDHRdXl+tOpfLGTTQ1tITJLEh71xBmxhdzlgQjTQ8TMBJi0UF3vCIR79jtecdspuWzbJs&#10;wTrwtfMgZAiY3RyLtBz4lZIivigVZCRtQVFbHKIfYpUiK1c833nuGi1OMvgfVBiuLTY9U2145OTT&#10;619URgsPAVScCDAMlNJCDjPgNNPsxzRvDXdymAXNCe5sU/g/WvG8f3OvnsT+HnpcYDKkcyEPmEzz&#10;9Mqb9EWlBOto4eFsm+wjEZhcLm5n8ztKBJbmy+kCMbKwy2PnQ3yQYEgCBfW4lcEsvn8K8Xh1vJJ6&#10;Wdjqtk35i5KEYl/1RNeo8iyzgvqA6ttHi56k/Y7Aj6A6gZEOfRy0nXaeFvX9PDS9/JnlFwAAAP//&#10;AwBQSwMEFAAGAAgAAAAhAHY5QeLgAAAADAEAAA8AAABkcnMvZG93bnJldi54bWxMj8FOwzAQRO9I&#10;/IO1SNyonQpCG+JUFYITEiINB45Osk2sxusQu234e7YnOK5mNPtevpndIE44BetJQ7JQIJAa31rq&#10;NHxWr3crECEaas3gCTX8YIBNcX2Vm6z1ZyrxtIud4BEKmdHQxzhmUoamR2fCwo9InO395Ezkc+pk&#10;O5kzj7tBLpVKpTOW+ENvRnzusTnsjk7D9ovKF/v9Xn+U+9JW1VrRW3rQ+vZm3j6BiDjHvzJc8Bkd&#10;Cmaq/ZHaIAYN6wf1yFUO7hOWujTUKmWbWsNSJQnIIpf/JYpfAAAA//8DAFBLAQItABQABgAIAAAA&#10;IQC2gziS/gAAAOEBAAATAAAAAAAAAAAAAAAAAAAAAABbQ29udGVudF9UeXBlc10ueG1sUEsBAi0A&#10;FAAGAAgAAAAhADj9If/WAAAAlAEAAAsAAAAAAAAAAAAAAAAALwEAAF9yZWxzLy5yZWxzUEsBAi0A&#10;FAAGAAgAAAAhAEnK+qJxAQAA4QIAAA4AAAAAAAAAAAAAAAAALgIAAGRycy9lMm9Eb2MueG1sUEsB&#10;Ai0AFAAGAAgAAAAhAHY5QeLgAAAADAEAAA8AAAAAAAAAAAAAAAAAywMAAGRycy9kb3ducmV2Lnht&#10;bFBLBQYAAAAABAAEAPMAAADYBAAAAAA=&#10;" filled="f" stroked="f">
                <v:textbox inset="0,0,0,0">
                  <w:txbxContent>
                    <w:p w14:paraId="5B52C9E2" w14:textId="77777777" w:rsidR="0097436D" w:rsidRDefault="00585342">
                      <w:pPr>
                        <w:pStyle w:val="Zkladntext1"/>
                        <w:spacing w:after="100"/>
                        <w:jc w:val="right"/>
                      </w:pPr>
                      <w:r>
                        <w:t>do 31.7.2022</w:t>
                      </w:r>
                    </w:p>
                    <w:p w14:paraId="1217CA81" w14:textId="77777777" w:rsidR="0097436D" w:rsidRDefault="00585342">
                      <w:pPr>
                        <w:pStyle w:val="Zkladntext1"/>
                        <w:jc w:val="right"/>
                      </w:pPr>
                      <w:r>
                        <w:t>8 000,- Kč</w:t>
                      </w:r>
                    </w:p>
                  </w:txbxContent>
                </v:textbox>
                <w10:wrap type="topAndBottom" anchorx="page"/>
              </v:shape>
            </w:pict>
          </mc:Fallback>
        </mc:AlternateContent>
      </w:r>
      <w:r>
        <w:rPr>
          <w:noProof/>
        </w:rPr>
        <mc:AlternateContent>
          <mc:Choice Requires="wps">
            <w:drawing>
              <wp:anchor distT="1771650" distB="3439160" distL="121285" distR="6041390" simplePos="0" relativeHeight="125829402" behindDoc="0" locked="0" layoutInCell="1" allowOverlap="1" wp14:anchorId="6D21E7DE" wp14:editId="48C92CEE">
                <wp:simplePos x="0" y="0"/>
                <wp:positionH relativeFrom="page">
                  <wp:posOffset>829310</wp:posOffset>
                </wp:positionH>
                <wp:positionV relativeFrom="paragraph">
                  <wp:posOffset>1784350</wp:posOffset>
                </wp:positionV>
                <wp:extent cx="151130" cy="16002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51130" cy="160020"/>
                        </a:xfrm>
                        <a:prstGeom prst="rect">
                          <a:avLst/>
                        </a:prstGeom>
                        <a:noFill/>
                      </wps:spPr>
                      <wps:txbx>
                        <w:txbxContent>
                          <w:p w14:paraId="358DB14F" w14:textId="77777777" w:rsidR="0097436D" w:rsidRDefault="00585342">
                            <w:pPr>
                              <w:pStyle w:val="Zkladntext1"/>
                            </w:pPr>
                            <w:r>
                              <w:rPr>
                                <w:b/>
                                <w:bCs/>
                              </w:rPr>
                              <w:t>2.</w:t>
                            </w:r>
                          </w:p>
                        </w:txbxContent>
                      </wps:txbx>
                      <wps:bodyPr wrap="none" lIns="0" tIns="0" rIns="0" bIns="0"/>
                    </wps:wsp>
                  </a:graphicData>
                </a:graphic>
              </wp:anchor>
            </w:drawing>
          </mc:Choice>
          <mc:Fallback>
            <w:pict>
              <v:shape w14:anchorId="6D21E7DE" id="Shape 33" o:spid="_x0000_s1038" type="#_x0000_t202" style="position:absolute;margin-left:65.3pt;margin-top:140.5pt;width:11.9pt;height:12.6pt;z-index:125829402;visibility:visible;mso-wrap-style:none;mso-wrap-distance-left:9.55pt;mso-wrap-distance-top:139.5pt;mso-wrap-distance-right:475.7pt;mso-wrap-distance-bottom:270.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xPeAEAAO0CAAAOAAAAZHJzL2Uyb0RvYy54bWysUttKAzEQfRf8h5B3uxexyNLdgpSKICqo&#10;H5DNJt3AJhOS2N3+vZPYbUXfxJfJJJOcOXNOVutJD2QvnFdgalosckqE4dAps6vp+9v26pYSH5jp&#10;2ABG1PQgPF03lxer0VaihB6GTjiCIMZXo61pH4KtsszzXmjmF2CFwaIEp1nArdtlnWMjoushK/N8&#10;mY3gOuuAC+/xdPNVpE3Cl1Lw8CylF4EMNUVuIUWXYhtj1qxYtXPM9oofabA/sNBMGWx6gtqwwMiH&#10;U7+gtOIOPMiw4KAzkFJxkWbAaYr8xzSvPbMizYLieHuSyf8fLH/av9oXR8J0BxMaGAUZra88HsZ5&#10;Jul0XJEpwTpKeDjJJqZAeHx0UxTXWOFYKpZ5XiZZs/Nj63y4F6BJTGrq0JUkFts/+oAN8ep8JfYy&#10;sFXDEM/PTGIWpnYiqsMm5Uyzhe6A7Ec0sKYGfxglw4NBfaLXc+LmpD0mMzRqmpof/Y+mfd8nAudf&#10;2nwCAAD//wMAUEsDBBQABgAIAAAAIQC2EqvE3QAAAAsBAAAPAAAAZHJzL2Rvd25yZXYueG1sTI/B&#10;TsMwEETvSPyDtUjcqJ3QVlGIUyEERyq1cOHmxNskbbyOYqcNf8/2RI+jGc28KTaz68UZx9B50pAs&#10;FAik2tuOGg3fXx9PGYgQDVnTe0INvxhgU97fFSa3/kI7PO9jI7iEQm40tDEOuZShbtGZsPADEnsH&#10;PzoTWY6NtKO5cLnrZarUWjrTES+0ZsC3FuvTfnIaDp/b0/F92qljozL8SUacq2Sr9ePD/PoCIuIc&#10;/8NwxWd0KJmp8hPZIHrWz2rNUQ1plvCpa2K1XIKoNLCTgiwLefuh/AMAAP//AwBQSwECLQAUAAYA&#10;CAAAACEAtoM4kv4AAADhAQAAEwAAAAAAAAAAAAAAAAAAAAAAW0NvbnRlbnRfVHlwZXNdLnhtbFBL&#10;AQItABQABgAIAAAAIQA4/SH/1gAAAJQBAAALAAAAAAAAAAAAAAAAAC8BAABfcmVscy8ucmVsc1BL&#10;AQItABQABgAIAAAAIQDDHWxPeAEAAO0CAAAOAAAAAAAAAAAAAAAAAC4CAABkcnMvZTJvRG9jLnht&#10;bFBLAQItABQABgAIAAAAIQC2EqvE3QAAAAsBAAAPAAAAAAAAAAAAAAAAANIDAABkcnMvZG93bnJl&#10;di54bWxQSwUGAAAAAAQABADzAAAA3AQAAAAA&#10;" filled="f" stroked="f">
                <v:textbox inset="0,0,0,0">
                  <w:txbxContent>
                    <w:p w14:paraId="358DB14F" w14:textId="77777777" w:rsidR="0097436D" w:rsidRDefault="00585342">
                      <w:pPr>
                        <w:pStyle w:val="Zkladntext1"/>
                      </w:pPr>
                      <w:r>
                        <w:rPr>
                          <w:b/>
                          <w:bCs/>
                        </w:rPr>
                        <w:t>2.</w:t>
                      </w:r>
                    </w:p>
                  </w:txbxContent>
                </v:textbox>
                <w10:wrap type="topAndBottom" anchorx="page"/>
              </v:shape>
            </w:pict>
          </mc:Fallback>
        </mc:AlternateContent>
      </w:r>
      <w:r>
        <w:rPr>
          <w:noProof/>
        </w:rPr>
        <mc:AlternateContent>
          <mc:Choice Requires="wps">
            <w:drawing>
              <wp:anchor distT="1769110" distB="2771775" distL="335915" distR="1540510" simplePos="0" relativeHeight="125829404" behindDoc="0" locked="0" layoutInCell="1" allowOverlap="1" wp14:anchorId="68CD74E9" wp14:editId="2D0AEF4E">
                <wp:simplePos x="0" y="0"/>
                <wp:positionH relativeFrom="page">
                  <wp:posOffset>1043940</wp:posOffset>
                </wp:positionH>
                <wp:positionV relativeFrom="paragraph">
                  <wp:posOffset>1781810</wp:posOffset>
                </wp:positionV>
                <wp:extent cx="4437380" cy="82994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4437380" cy="829945"/>
                        </a:xfrm>
                        <a:prstGeom prst="rect">
                          <a:avLst/>
                        </a:prstGeom>
                        <a:noFill/>
                      </wps:spPr>
                      <wps:txbx>
                        <w:txbxContent>
                          <w:p w14:paraId="5112CC3D" w14:textId="77777777" w:rsidR="0097436D" w:rsidRDefault="00585342">
                            <w:pPr>
                              <w:pStyle w:val="Zkladntext1"/>
                              <w:spacing w:after="100"/>
                            </w:pPr>
                            <w:r>
                              <w:rPr>
                                <w:b/>
                                <w:bCs/>
                              </w:rPr>
                              <w:t>Testovací provoz, zaškolení novinek</w:t>
                            </w:r>
                          </w:p>
                          <w:p w14:paraId="59322A2F" w14:textId="77777777" w:rsidR="0097436D" w:rsidRDefault="00585342">
                            <w:pPr>
                              <w:pStyle w:val="Zkladntext1"/>
                              <w:spacing w:after="100"/>
                            </w:pPr>
                            <w:r>
                              <w:t>vč. odstranění zjištěných problémů ve skriptech a sestavách dle výkazů</w:t>
                            </w:r>
                          </w:p>
                          <w:p w14:paraId="748927BC" w14:textId="77777777" w:rsidR="0097436D" w:rsidRDefault="00585342">
                            <w:pPr>
                              <w:pStyle w:val="Zkladntext1"/>
                              <w:spacing w:after="100"/>
                            </w:pPr>
                            <w:r>
                              <w:t>Termín:</w:t>
                            </w:r>
                          </w:p>
                          <w:p w14:paraId="4CC64F42" w14:textId="77777777" w:rsidR="0097436D" w:rsidRDefault="00585342">
                            <w:pPr>
                              <w:pStyle w:val="Zkladntext1"/>
                              <w:spacing w:after="100"/>
                            </w:pPr>
                            <w:r>
                              <w:t>Rozsah prací 8 hodin</w:t>
                            </w:r>
                          </w:p>
                        </w:txbxContent>
                      </wps:txbx>
                      <wps:bodyPr lIns="0" tIns="0" rIns="0" bIns="0"/>
                    </wps:wsp>
                  </a:graphicData>
                </a:graphic>
              </wp:anchor>
            </w:drawing>
          </mc:Choice>
          <mc:Fallback>
            <w:pict>
              <v:shape w14:anchorId="68CD74E9" id="Shape 35" o:spid="_x0000_s1039" type="#_x0000_t202" style="position:absolute;margin-left:82.2pt;margin-top:140.3pt;width:349.4pt;height:65.35pt;z-index:125829404;visibility:visible;mso-wrap-style:square;mso-wrap-distance-left:26.45pt;mso-wrap-distance-top:139.3pt;mso-wrap-distance-right:121.3pt;mso-wrap-distance-bottom:21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s6dAEAAOICAAAOAAAAZHJzL2Uyb0RvYy54bWysUstOwzAQvCPxD5bvNOkDaKMmlVBVhIQA&#10;qfABjmM3lmKvZZsm/XvWadMiuCEum/GuPTs7m+Wq0w3ZC+cVmJyORyklwnColNnl9ON9czOnxAdm&#10;KtaAETk9CE9XxfXVsrWZmEANTSUcQRLjs9bmtA7BZknieS008yOwwmBRgtMs4NHtksqxFtl1k0zS&#10;9C5pwVXWARfeY3Z9LNKi55dS8PAqpReBNDlFbaGPro9ljEmxZNnOMVsrfpLB/qBCM2Ww6ZlqzQIj&#10;n079otKKO/Agw4iDTkBKxUU/A04zTn9Ms62ZFf0saI63Z5v8/9Hyl/3WvjkSugfocIHRkNb6zGMy&#10;ztNJp+MXlRKso4WHs22iC4Rjcjab3k/nWOJYm08Wi9ltpEkur63z4VGAJhHk1OFaerfY/tmH49Xh&#10;SmxmYKOaJuYvUiIKXdkRVaHM6aCzhOqA8psng6bEBQ/ADaA8gYEOjey1nZYeN/X93De9/JrFFwAA&#10;AP//AwBQSwMEFAAGAAgAAAAhAHTNS/LgAAAACwEAAA8AAABkcnMvZG93bnJldi54bWxMj8FOwzAQ&#10;RO9I/QdrK3GjdtLICiFOVSE4ISHScODoxG5iNV6H2G3D32NO9Djap5m35W6xI7no2RuHApINA6Kx&#10;c8pgL+CzeX3IgfggUcnRoRbwoz3sqtVdKQvlrljryyH0JJagL6SAIYSpoNR3g7bSb9ykMd6ObrYy&#10;xDj3VM3yGsvtSFPGOLXSYFwY5KSfB92dDmcrYP+F9Yv5fm8/6mNtmuaR4Rs/CXG/XvZPQIJewj8M&#10;f/pRHaro1LozKk/GmHmWRVRAmjMOJBI536ZAWgFZkmyBViW9/aH6BQAA//8DAFBLAQItABQABgAI&#10;AAAAIQC2gziS/gAAAOEBAAATAAAAAAAAAAAAAAAAAAAAAABbQ29udGVudF9UeXBlc10ueG1sUEsB&#10;Ai0AFAAGAAgAAAAhADj9If/WAAAAlAEAAAsAAAAAAAAAAAAAAAAALwEAAF9yZWxzLy5yZWxzUEsB&#10;Ai0AFAAGAAgAAAAhAFO+Wzp0AQAA4gIAAA4AAAAAAAAAAAAAAAAALgIAAGRycy9lMm9Eb2MueG1s&#10;UEsBAi0AFAAGAAgAAAAhAHTNS/LgAAAACwEAAA8AAAAAAAAAAAAAAAAAzgMAAGRycy9kb3ducmV2&#10;LnhtbFBLBQYAAAAABAAEAPMAAADbBAAAAAA=&#10;" filled="f" stroked="f">
                <v:textbox inset="0,0,0,0">
                  <w:txbxContent>
                    <w:p w14:paraId="5112CC3D" w14:textId="77777777" w:rsidR="0097436D" w:rsidRDefault="00585342">
                      <w:pPr>
                        <w:pStyle w:val="Zkladntext1"/>
                        <w:spacing w:after="100"/>
                      </w:pPr>
                      <w:r>
                        <w:rPr>
                          <w:b/>
                          <w:bCs/>
                        </w:rPr>
                        <w:t>Testovací provoz, zaškolení novinek</w:t>
                      </w:r>
                    </w:p>
                    <w:p w14:paraId="59322A2F" w14:textId="77777777" w:rsidR="0097436D" w:rsidRDefault="00585342">
                      <w:pPr>
                        <w:pStyle w:val="Zkladntext1"/>
                        <w:spacing w:after="100"/>
                      </w:pPr>
                      <w:r>
                        <w:t>vč. odstranění zjištěných problémů ve skriptech a sestavách dle výkazů</w:t>
                      </w:r>
                    </w:p>
                    <w:p w14:paraId="748927BC" w14:textId="77777777" w:rsidR="0097436D" w:rsidRDefault="00585342">
                      <w:pPr>
                        <w:pStyle w:val="Zkladntext1"/>
                        <w:spacing w:after="100"/>
                      </w:pPr>
                      <w:r>
                        <w:t>Termín:</w:t>
                      </w:r>
                    </w:p>
                    <w:p w14:paraId="4CC64F42" w14:textId="77777777" w:rsidR="0097436D" w:rsidRDefault="00585342">
                      <w:pPr>
                        <w:pStyle w:val="Zkladntext1"/>
                        <w:spacing w:after="100"/>
                      </w:pPr>
                      <w:r>
                        <w:t>Rozsah prací 8 hodin</w:t>
                      </w:r>
                    </w:p>
                  </w:txbxContent>
                </v:textbox>
                <w10:wrap type="topAndBottom" anchorx="page"/>
              </v:shape>
            </w:pict>
          </mc:Fallback>
        </mc:AlternateContent>
      </w:r>
      <w:r>
        <w:rPr>
          <w:noProof/>
        </w:rPr>
        <mc:AlternateContent>
          <mc:Choice Requires="wps">
            <w:drawing>
              <wp:anchor distT="2208530" distB="2780665" distL="5410835" distR="121285" simplePos="0" relativeHeight="125829406" behindDoc="0" locked="0" layoutInCell="1" allowOverlap="1" wp14:anchorId="178B42F4" wp14:editId="54944648">
                <wp:simplePos x="0" y="0"/>
                <wp:positionH relativeFrom="page">
                  <wp:posOffset>6118860</wp:posOffset>
                </wp:positionH>
                <wp:positionV relativeFrom="paragraph">
                  <wp:posOffset>2221230</wp:posOffset>
                </wp:positionV>
                <wp:extent cx="781685" cy="38163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781685" cy="381635"/>
                        </a:xfrm>
                        <a:prstGeom prst="rect">
                          <a:avLst/>
                        </a:prstGeom>
                        <a:noFill/>
                      </wps:spPr>
                      <wps:txbx>
                        <w:txbxContent>
                          <w:p w14:paraId="726A2045" w14:textId="77777777" w:rsidR="0097436D" w:rsidRDefault="00585342">
                            <w:pPr>
                              <w:pStyle w:val="Zkladntext1"/>
                              <w:spacing w:after="100"/>
                              <w:jc w:val="right"/>
                            </w:pPr>
                            <w:r>
                              <w:t>do 1.9.2022</w:t>
                            </w:r>
                          </w:p>
                          <w:p w14:paraId="6C64E4AF" w14:textId="77777777" w:rsidR="0097436D" w:rsidRDefault="00585342">
                            <w:pPr>
                              <w:pStyle w:val="Zkladntext1"/>
                              <w:jc w:val="right"/>
                            </w:pPr>
                            <w:r>
                              <w:t>16 000,- Kč</w:t>
                            </w:r>
                          </w:p>
                        </w:txbxContent>
                      </wps:txbx>
                      <wps:bodyPr lIns="0" tIns="0" rIns="0" bIns="0"/>
                    </wps:wsp>
                  </a:graphicData>
                </a:graphic>
              </wp:anchor>
            </w:drawing>
          </mc:Choice>
          <mc:Fallback>
            <w:pict>
              <v:shape w14:anchorId="178B42F4" id="Shape 37" o:spid="_x0000_s1040" type="#_x0000_t202" style="position:absolute;margin-left:481.8pt;margin-top:174.9pt;width:61.55pt;height:30.05pt;z-index:125829406;visibility:visible;mso-wrap-style:square;mso-wrap-distance-left:426.05pt;mso-wrap-distance-top:173.9pt;mso-wrap-distance-right:9.55pt;mso-wrap-distance-bottom:21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7XcQEAAOECAAAOAAAAZHJzL2Uyb0RvYy54bWysUlFLwzAQfhf8DyHvLt3m5ijrBjImgqig&#10;/oA0TdZAkwtJXLt/76VbN9E38eX65S757rvvulx3piF76YMGW9DxKKNEWgGVtruCfrxvbxaUhMht&#10;xRuwsqAHGeh6dX21bF0uJ1BDU0lPkMSGvHUFrWN0OWNB1NLwMAInLRYVeMMjHv2OVZ63yG4aNsmy&#10;OWvBV86DkCFgdnMs0lXPr5QU8UWpICNpCoraYh99H8sU2WrJ853nrtbiJIP/QYXh2mLTM9WGR04+&#10;vf5FZbTwEEDFkQDDQCktZD8DTjPOfkzzVnMn+1nQnODONoX/oxXP+zf36kns7qHDBSZDWhfygMk0&#10;T6e8SV9USrCOFh7OtskuEoHJu8V4vphRIrA0RTydJRZ2eex8iA8SDEmgoB630pvF908hHq8OV1Iv&#10;C1vdNCl/UZJQ7MqO6ApV3g4yS6gOqL55tOhJ2u8A/ADKExjo0Mde22nnaVHfz33Ty5+5+gIAAP//&#10;AwBQSwMEFAAGAAgAAAAhABFwus3gAAAADAEAAA8AAABkcnMvZG93bnJldi54bWxMj8FOwzAQRO9I&#10;/IO1SNyoDa1MHbKpKgQnJEQaDhyd2E2ixusQu234e9wTHFf7NPMm38xuYCc7hd4Twv1CALPUeNNT&#10;i/BZvd6tgYWoyejBk0X4sQE2xfVVrjPjz1Ta0y62LIVQyDRCF+OYcR6azjodFn60lH57Pzkd0zm1&#10;3Ez6nMLdwB+EkNzpnlJDp0f73NnmsDs6hO0XlS/993v9Ue7LvqqUoDd5QLy9mbdPwKKd4x8MF/2k&#10;DkVyqv2RTGADgpJLmVCE5UqlDRdCrOUjsBphJZQCXuT8/4jiFwAA//8DAFBLAQItABQABgAIAAAA&#10;IQC2gziS/gAAAOEBAAATAAAAAAAAAAAAAAAAAAAAAABbQ29udGVudF9UeXBlc10ueG1sUEsBAi0A&#10;FAAGAAgAAAAhADj9If/WAAAAlAEAAAsAAAAAAAAAAAAAAAAALwEAAF9yZWxzLy5yZWxzUEsBAi0A&#10;FAAGAAgAAAAhAF+vvtdxAQAA4QIAAA4AAAAAAAAAAAAAAAAALgIAAGRycy9lMm9Eb2MueG1sUEsB&#10;Ai0AFAAGAAgAAAAhABFwus3gAAAADAEAAA8AAAAAAAAAAAAAAAAAywMAAGRycy9kb3ducmV2Lnht&#10;bFBLBQYAAAAABAAEAPMAAADYBAAAAAA=&#10;" filled="f" stroked="f">
                <v:textbox inset="0,0,0,0">
                  <w:txbxContent>
                    <w:p w14:paraId="726A2045" w14:textId="77777777" w:rsidR="0097436D" w:rsidRDefault="00585342">
                      <w:pPr>
                        <w:pStyle w:val="Zkladntext1"/>
                        <w:spacing w:after="100"/>
                        <w:jc w:val="right"/>
                      </w:pPr>
                      <w:r>
                        <w:t>do 1.9.2022</w:t>
                      </w:r>
                    </w:p>
                    <w:p w14:paraId="6C64E4AF" w14:textId="77777777" w:rsidR="0097436D" w:rsidRDefault="00585342">
                      <w:pPr>
                        <w:pStyle w:val="Zkladntext1"/>
                        <w:jc w:val="right"/>
                      </w:pPr>
                      <w:r>
                        <w:t>16 000,- Kč</w:t>
                      </w:r>
                    </w:p>
                  </w:txbxContent>
                </v:textbox>
                <w10:wrap type="topAndBottom" anchorx="page"/>
              </v:shape>
            </w:pict>
          </mc:Fallback>
        </mc:AlternateContent>
      </w:r>
      <w:r>
        <w:rPr>
          <w:noProof/>
        </w:rPr>
        <mc:AlternateContent>
          <mc:Choice Requires="wps">
            <w:drawing>
              <wp:anchor distT="3097530" distB="2113280" distL="116840" distR="6036945" simplePos="0" relativeHeight="125829408" behindDoc="0" locked="0" layoutInCell="1" allowOverlap="1" wp14:anchorId="57592879" wp14:editId="12728E84">
                <wp:simplePos x="0" y="0"/>
                <wp:positionH relativeFrom="page">
                  <wp:posOffset>824865</wp:posOffset>
                </wp:positionH>
                <wp:positionV relativeFrom="paragraph">
                  <wp:posOffset>3110230</wp:posOffset>
                </wp:positionV>
                <wp:extent cx="160020" cy="16002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60020" cy="160020"/>
                        </a:xfrm>
                        <a:prstGeom prst="rect">
                          <a:avLst/>
                        </a:prstGeom>
                        <a:noFill/>
                      </wps:spPr>
                      <wps:txbx>
                        <w:txbxContent>
                          <w:p w14:paraId="7CEFEE1B" w14:textId="77777777" w:rsidR="0097436D" w:rsidRDefault="00585342">
                            <w:pPr>
                              <w:pStyle w:val="Zkladntext1"/>
                              <w:jc w:val="both"/>
                            </w:pPr>
                            <w:r>
                              <w:rPr>
                                <w:b/>
                                <w:bCs/>
                              </w:rPr>
                              <w:t>3.</w:t>
                            </w:r>
                          </w:p>
                        </w:txbxContent>
                      </wps:txbx>
                      <wps:bodyPr wrap="none" lIns="0" tIns="0" rIns="0" bIns="0"/>
                    </wps:wsp>
                  </a:graphicData>
                </a:graphic>
              </wp:anchor>
            </w:drawing>
          </mc:Choice>
          <mc:Fallback>
            <w:pict>
              <v:shape w14:anchorId="57592879" id="Shape 39" o:spid="_x0000_s1041" type="#_x0000_t202" style="position:absolute;margin-left:64.95pt;margin-top:244.9pt;width:12.6pt;height:12.6pt;z-index:125829408;visibility:visible;mso-wrap-style:none;mso-wrap-distance-left:9.2pt;mso-wrap-distance-top:243.9pt;mso-wrap-distance-right:475.35pt;mso-wrap-distance-bottom:166.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xKcwEAAO0CAAAOAAAAZHJzL2Uyb0RvYy54bWysUsFqAyEQvRf6D+K92U2goSzZDZSQUiht&#10;oe0HuK5mBXVEbXbz9x1NNintrfQyjo6+efOeq/VoNNkLHxTYms5nJSXCcuiU3dX04317c0dJiMx2&#10;TIMVNT2IQNfN9dVqcJVYQA+6E54giA3V4Grax+iqogi8F4aFGThhsSjBGxZx63dF59mA6EYXi7Jc&#10;FgP4znngIgQ83RyLtMn4UgoeX6QMIhJdU+QWc/Q5tikWzYpVO89cr/iJBvsDC8OUxaZnqA2LjHx6&#10;9QvKKO4hgIwzDqYAKRUXeQacZl7+mOatZ07kWVCc4M4yhf+D5c/7N/fqSRzvYUQDkyCDC1XAwzTP&#10;KL1JKzIlWEcJD2fZxBgJT4+WZbnACsfSKUeU4vLY+RAfBBiSkpp6dCWLxfZPIR6vTldSLwtbpXU6&#10;vzBJWRzbkagOm9xONFvoDsh+QANravGHUaIfLeqTvJ4SPyXtKZmgUdPM8+R/Mu37PhO4/NLmCwAA&#10;//8DAFBLAwQUAAYACAAAACEAl8IH7d4AAAALAQAADwAAAGRycy9kb3ducmV2LnhtbEyPwU7DMBBE&#10;70j8g7VI3KjtiqAkxKkQgiOVWrhwc+JtkjZeR7bThr/HPcFxtE+zb6rNYkd2Rh8GRwrkSgBDap0Z&#10;qFPw9fn+kAMLUZPRoyNU8IMBNvXtTaVL4y60w/M+diyVUCi1gj7GqeQ8tD1aHVZuQkq3g/NWxxR9&#10;x43Xl1RuR74W4olbPVD60OsJX3tsT/vZKjh8bE/Ht3knjp3I8Vt6XBq5Ver+bnl5BhZxiX8wXPWT&#10;OtTJqXEzmcDGlNdFkVAFj3mRNlyJLJPAGgWZzATwuuL/N9S/AAAA//8DAFBLAQItABQABgAIAAAA&#10;IQC2gziS/gAAAOEBAAATAAAAAAAAAAAAAAAAAAAAAABbQ29udGVudF9UeXBlc10ueG1sUEsBAi0A&#10;FAAGAAgAAAAhADj9If/WAAAAlAEAAAsAAAAAAAAAAAAAAAAALwEAAF9yZWxzLy5yZWxzUEsBAi0A&#10;FAAGAAgAAAAhAJ1YTEpzAQAA7QIAAA4AAAAAAAAAAAAAAAAALgIAAGRycy9lMm9Eb2MueG1sUEsB&#10;Ai0AFAAGAAgAAAAhAJfCB+3eAAAACwEAAA8AAAAAAAAAAAAAAAAAzQMAAGRycy9kb3ducmV2Lnht&#10;bFBLBQYAAAAABAAEAPMAAADYBAAAAAA=&#10;" filled="f" stroked="f">
                <v:textbox inset="0,0,0,0">
                  <w:txbxContent>
                    <w:p w14:paraId="7CEFEE1B" w14:textId="77777777" w:rsidR="0097436D" w:rsidRDefault="00585342">
                      <w:pPr>
                        <w:pStyle w:val="Zkladntext1"/>
                        <w:jc w:val="both"/>
                      </w:pPr>
                      <w:r>
                        <w:rPr>
                          <w:b/>
                          <w:bCs/>
                        </w:rPr>
                        <w:t>3.</w:t>
                      </w:r>
                    </w:p>
                  </w:txbxContent>
                </v:textbox>
                <w10:wrap type="topAndBottom" anchorx="page"/>
              </v:shape>
            </w:pict>
          </mc:Fallback>
        </mc:AlternateContent>
      </w:r>
      <w:r>
        <w:rPr>
          <w:noProof/>
        </w:rPr>
        <mc:AlternateContent>
          <mc:Choice Requires="wps">
            <w:drawing>
              <wp:anchor distT="3093085" distB="1671955" distL="335915" distR="1974850" simplePos="0" relativeHeight="125829410" behindDoc="0" locked="0" layoutInCell="1" allowOverlap="1" wp14:anchorId="4FD20849" wp14:editId="4794CA69">
                <wp:simplePos x="0" y="0"/>
                <wp:positionH relativeFrom="page">
                  <wp:posOffset>1043940</wp:posOffset>
                </wp:positionH>
                <wp:positionV relativeFrom="paragraph">
                  <wp:posOffset>3105785</wp:posOffset>
                </wp:positionV>
                <wp:extent cx="4003040" cy="6057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4003040" cy="605790"/>
                        </a:xfrm>
                        <a:prstGeom prst="rect">
                          <a:avLst/>
                        </a:prstGeom>
                        <a:noFill/>
                      </wps:spPr>
                      <wps:txbx>
                        <w:txbxContent>
                          <w:p w14:paraId="4723E78F" w14:textId="77777777" w:rsidR="0097436D" w:rsidRDefault="00585342">
                            <w:pPr>
                              <w:pStyle w:val="Zkladntext1"/>
                              <w:spacing w:after="100"/>
                            </w:pPr>
                            <w:r>
                              <w:rPr>
                                <w:b/>
                                <w:bCs/>
                              </w:rPr>
                              <w:t xml:space="preserve">Reinstalace provozní IS K2 z verze K2 luna na verzi K2 </w:t>
                            </w:r>
                            <w:proofErr w:type="spellStart"/>
                            <w:r>
                              <w:rPr>
                                <w:b/>
                                <w:bCs/>
                              </w:rPr>
                              <w:t>ori</w:t>
                            </w:r>
                            <w:proofErr w:type="spellEnd"/>
                          </w:p>
                          <w:p w14:paraId="47772C6B" w14:textId="77777777" w:rsidR="0097436D" w:rsidRDefault="00585342">
                            <w:pPr>
                              <w:pStyle w:val="Zkladntext1"/>
                              <w:spacing w:after="100"/>
                            </w:pPr>
                            <w:r>
                              <w:t>Termín:</w:t>
                            </w:r>
                          </w:p>
                          <w:p w14:paraId="41EFEC0C" w14:textId="77777777" w:rsidR="0097436D" w:rsidRDefault="00585342">
                            <w:pPr>
                              <w:pStyle w:val="Zkladntext1"/>
                              <w:spacing w:after="100"/>
                            </w:pPr>
                            <w:r>
                              <w:t>Rozsah prací 4 hodiny</w:t>
                            </w:r>
                          </w:p>
                        </w:txbxContent>
                      </wps:txbx>
                      <wps:bodyPr lIns="0" tIns="0" rIns="0" bIns="0"/>
                    </wps:wsp>
                  </a:graphicData>
                </a:graphic>
              </wp:anchor>
            </w:drawing>
          </mc:Choice>
          <mc:Fallback>
            <w:pict>
              <v:shape w14:anchorId="4FD20849" id="Shape 41" o:spid="_x0000_s1042" type="#_x0000_t202" style="position:absolute;margin-left:82.2pt;margin-top:244.55pt;width:315.2pt;height:47.7pt;z-index:125829410;visibility:visible;mso-wrap-style:square;mso-wrap-distance-left:26.45pt;mso-wrap-distance-top:243.55pt;mso-wrap-distance-right:155.5pt;mso-wrap-distance-bottom:13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x8fcwEAAOICAAAOAAAAZHJzL2Uyb0RvYy54bWysUsFOwzAMvSPxD1HurN2AAdXaSWgaQkKA&#10;NPiANE3WSE0cJWHt/h4nrBuCG+LivtjJ8/NzF8tBd2QnnFdgSjqd5JQIw6FRZlvS97f1xS0lPjDT&#10;sA6MKOleeLqszs8WvS3EDFroGuEIkhhf9LakbQi2yDLPW6GZn4AVBosSnGYBj26bNY71yK67bJbn&#10;86wH11gHXHiP2dVXkVaJX0rBw4uUXgTSlRS1hRRdinWMWbVgxdYx2yp+kMH+oEIzZbDpkWrFAiMf&#10;Tv2i0oo78CDDhIPOQErFRZoBp5nmP6bZtMyKNAua4+3RJv9/tPx5t7GvjoThHgZcYDSkt77wmIzz&#10;DNLp+EWlBOto4f5omxgC4Zi8yvPL/ApLHGvz/PrmLvmanV5b58ODAE0iKKnDtSS32O7JB+yIV8cr&#10;sZmBteq6mD9JiSgM9UBUgzLno84amj3K7x4NmhIXPAI3gvoARjo0MjU8LD1u6vs5NT39mtUnAAAA&#10;//8DAFBLAwQUAAYACAAAACEAAofBnOAAAAALAQAADwAAAGRycy9kb3ducmV2LnhtbEyPwU7DMBBE&#10;70j8g7VI3KhT5IYkxKkqBCckRBoOHJ3YTazG6xC7bfh7lhMcR/s0+6bcLm5kZzMH61HCepUAM9h5&#10;bbGX8NG83GXAQlSo1ejRSPg2AbbV9VWpCu0vWJvzPvaMSjAUSsIQ41RwHrrBOBVWfjJIt4OfnYoU&#10;557rWV2o3I38PklS7pRF+jCoyTwNpjvuT07C7hPrZ/v11r7Xh9o2TZ7ga3qU8vZm2T0Ci2aJfzD8&#10;6pM6VOTU+hPqwEbKqRCEShBZvgZGxEMuaEwrYZOJDfCq5P83VD8AAAD//wMAUEsBAi0AFAAGAAgA&#10;AAAhALaDOJL+AAAA4QEAABMAAAAAAAAAAAAAAAAAAAAAAFtDb250ZW50X1R5cGVzXS54bWxQSwEC&#10;LQAUAAYACAAAACEAOP0h/9YAAACUAQAACwAAAAAAAAAAAAAAAAAvAQAAX3JlbHMvLnJlbHNQSwEC&#10;LQAUAAYACAAAACEAvesfH3MBAADiAgAADgAAAAAAAAAAAAAAAAAuAgAAZHJzL2Uyb0RvYy54bWxQ&#10;SwECLQAUAAYACAAAACEAAofBnOAAAAALAQAADwAAAAAAAAAAAAAAAADNAwAAZHJzL2Rvd25yZXYu&#10;eG1sUEsFBgAAAAAEAAQA8wAAANoEAAAAAA==&#10;" filled="f" stroked="f">
                <v:textbox inset="0,0,0,0">
                  <w:txbxContent>
                    <w:p w14:paraId="4723E78F" w14:textId="77777777" w:rsidR="0097436D" w:rsidRDefault="00585342">
                      <w:pPr>
                        <w:pStyle w:val="Zkladntext1"/>
                        <w:spacing w:after="100"/>
                      </w:pPr>
                      <w:r>
                        <w:rPr>
                          <w:b/>
                          <w:bCs/>
                        </w:rPr>
                        <w:t>Reinstalace provozní IS K2 z verze K2 luna na verzi K2 ori</w:t>
                      </w:r>
                    </w:p>
                    <w:p w14:paraId="47772C6B" w14:textId="77777777" w:rsidR="0097436D" w:rsidRDefault="00585342">
                      <w:pPr>
                        <w:pStyle w:val="Zkladntext1"/>
                        <w:spacing w:after="100"/>
                      </w:pPr>
                      <w:r>
                        <w:t>Termín:</w:t>
                      </w:r>
                    </w:p>
                    <w:p w14:paraId="41EFEC0C" w14:textId="77777777" w:rsidR="0097436D" w:rsidRDefault="00585342">
                      <w:pPr>
                        <w:pStyle w:val="Zkladntext1"/>
                        <w:spacing w:after="100"/>
                      </w:pPr>
                      <w:r>
                        <w:t xml:space="preserve">Rozsah prací 4 </w:t>
                      </w:r>
                      <w:r>
                        <w:t>hodiny</w:t>
                      </w:r>
                    </w:p>
                  </w:txbxContent>
                </v:textbox>
                <w10:wrap type="topAndBottom" anchorx="page"/>
              </v:shape>
            </w:pict>
          </mc:Fallback>
        </mc:AlternateContent>
      </w:r>
      <w:r>
        <w:rPr>
          <w:noProof/>
        </w:rPr>
        <mc:AlternateContent>
          <mc:Choice Requires="wps">
            <w:drawing>
              <wp:anchor distT="3310255" distB="1678940" distL="4624705" distR="120650" simplePos="0" relativeHeight="125829412" behindDoc="0" locked="0" layoutInCell="1" allowOverlap="1" wp14:anchorId="3225FB95" wp14:editId="76314A02">
                <wp:simplePos x="0" y="0"/>
                <wp:positionH relativeFrom="page">
                  <wp:posOffset>5332730</wp:posOffset>
                </wp:positionH>
                <wp:positionV relativeFrom="paragraph">
                  <wp:posOffset>3322955</wp:posOffset>
                </wp:positionV>
                <wp:extent cx="1568450" cy="38163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568450" cy="381635"/>
                        </a:xfrm>
                        <a:prstGeom prst="rect">
                          <a:avLst/>
                        </a:prstGeom>
                        <a:noFill/>
                      </wps:spPr>
                      <wps:txbx>
                        <w:txbxContent>
                          <w:p w14:paraId="17566850" w14:textId="77777777" w:rsidR="0097436D" w:rsidRDefault="00585342">
                            <w:pPr>
                              <w:pStyle w:val="Zkladntext1"/>
                              <w:spacing w:after="100"/>
                              <w:jc w:val="right"/>
                            </w:pPr>
                            <w:r>
                              <w:t>od 3.9.2022 do 4.9.2022</w:t>
                            </w:r>
                          </w:p>
                          <w:p w14:paraId="68EC893F" w14:textId="77777777" w:rsidR="0097436D" w:rsidRDefault="00585342">
                            <w:pPr>
                              <w:pStyle w:val="Zkladntext1"/>
                              <w:jc w:val="right"/>
                            </w:pPr>
                            <w:r>
                              <w:t>8 000,- Kč</w:t>
                            </w:r>
                          </w:p>
                        </w:txbxContent>
                      </wps:txbx>
                      <wps:bodyPr lIns="0" tIns="0" rIns="0" bIns="0"/>
                    </wps:wsp>
                  </a:graphicData>
                </a:graphic>
              </wp:anchor>
            </w:drawing>
          </mc:Choice>
          <mc:Fallback>
            <w:pict>
              <v:shape w14:anchorId="3225FB95" id="Shape 43" o:spid="_x0000_s1043" type="#_x0000_t202" style="position:absolute;margin-left:419.9pt;margin-top:261.65pt;width:123.5pt;height:30.05pt;z-index:125829412;visibility:visible;mso-wrap-style:square;mso-wrap-distance-left:364.15pt;mso-wrap-distance-top:260.65pt;mso-wrap-distance-right:9.5pt;mso-wrap-distance-bottom:13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3icgEAAOICAAAOAAAAZHJzL2Uyb0RvYy54bWysUlFLwzAQfhf8DyHvLt3m5ijrBjImgqig&#10;/oA0TdZAkwtJXLt/76VbN9E38eX65S757rvvulx3piF76YMGW9DxKKNEWgGVtruCfrxvbxaUhMht&#10;xRuwsqAHGeh6dX21bF0uJ1BDU0lPkMSGvHUFrWN0OWNB1NLwMAInLRYVeMMjHv2OVZ63yG4aNsmy&#10;OWvBV86DkCFgdnMs0lXPr5QU8UWpICNpCoraYh99H8sU2WrJ853nrtbiJIP/QYXh2mLTM9WGR04+&#10;vf5FZbTwEEDFkQDDQCktZD8DTjPOfkzzVnMn+1nQnODONoX/oxXP+zf36kns7qHDBSZDWhfygMk0&#10;T6e8SV9USrCOFh7OtskuEpEezeaL2xmWBNami/F8Oks07PLa+RAfJBiSQEE9rqV3i++fQjxeHa6k&#10;Zha2umlS/iIlodiVHdEVdrwbdJZQHVB+82jRlLTgAfgBlCcw0KGRvbbT0tOmvp/7ppdfc/UFAAD/&#10;/wMAUEsDBBQABgAIAAAAIQDh12nn4AAAAAwBAAAPAAAAZHJzL2Rvd25yZXYueG1sTI89T8MwEIZ3&#10;JP6DdUhs1KaBKA1xqgrBhFSRhoHRid3EanwOsduGf9/rBOP7ofeeK9azG9jJTMF6lPC4EMAMtl5b&#10;7CR81e8PGbAQFWo1eDQSfk2AdXl7U6hc+zNW5rSLHaMRDLmS0Mc45pyHtjdOhYUfDVK295NTkeTU&#10;cT2pM427gS+FSLlTFulCr0bz2pv2sDs6CZtvrN7sz7b5rPaVreuVwI/0IOX93bx5ARbNHP/KcMUn&#10;dCiJqfFH1IENErJkRehRwvMySYBdGyJLyWrIypIn4GXB/z9RXgAAAP//AwBQSwECLQAUAAYACAAA&#10;ACEAtoM4kv4AAADhAQAAEwAAAAAAAAAAAAAAAAAAAAAAW0NvbnRlbnRfVHlwZXNdLnhtbFBLAQIt&#10;ABQABgAIAAAAIQA4/SH/1gAAAJQBAAALAAAAAAAAAAAAAAAAAC8BAABfcmVscy8ucmVsc1BLAQIt&#10;ABQABgAIAAAAIQAU083icgEAAOICAAAOAAAAAAAAAAAAAAAAAC4CAABkcnMvZTJvRG9jLnhtbFBL&#10;AQItABQABgAIAAAAIQDh12nn4AAAAAwBAAAPAAAAAAAAAAAAAAAAAMwDAABkcnMvZG93bnJldi54&#10;bWxQSwUGAAAAAAQABADzAAAA2QQAAAAA&#10;" filled="f" stroked="f">
                <v:textbox inset="0,0,0,0">
                  <w:txbxContent>
                    <w:p w14:paraId="17566850" w14:textId="77777777" w:rsidR="0097436D" w:rsidRDefault="00585342">
                      <w:pPr>
                        <w:pStyle w:val="Zkladntext1"/>
                        <w:spacing w:after="100"/>
                        <w:jc w:val="right"/>
                      </w:pPr>
                      <w:r>
                        <w:t>od 3.9.2022 do 4.9.2022</w:t>
                      </w:r>
                    </w:p>
                    <w:p w14:paraId="68EC893F" w14:textId="77777777" w:rsidR="0097436D" w:rsidRDefault="00585342">
                      <w:pPr>
                        <w:pStyle w:val="Zkladntext1"/>
                        <w:jc w:val="right"/>
                      </w:pPr>
                      <w:r>
                        <w:t>8 000,- Kč</w:t>
                      </w:r>
                    </w:p>
                  </w:txbxContent>
                </v:textbox>
                <w10:wrap type="topAndBottom" anchorx="page"/>
              </v:shape>
            </w:pict>
          </mc:Fallback>
        </mc:AlternateContent>
      </w:r>
      <w:r>
        <w:rPr>
          <w:noProof/>
        </w:rPr>
        <mc:AlternateContent>
          <mc:Choice Requires="wps">
            <w:drawing>
              <wp:anchor distT="4197350" distB="1013460" distL="114300" distR="6042025" simplePos="0" relativeHeight="125829414" behindDoc="0" locked="0" layoutInCell="1" allowOverlap="1" wp14:anchorId="5BF1287C" wp14:editId="4DAAFD54">
                <wp:simplePos x="0" y="0"/>
                <wp:positionH relativeFrom="page">
                  <wp:posOffset>822325</wp:posOffset>
                </wp:positionH>
                <wp:positionV relativeFrom="paragraph">
                  <wp:posOffset>4210050</wp:posOffset>
                </wp:positionV>
                <wp:extent cx="157480" cy="16002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57480" cy="160020"/>
                        </a:xfrm>
                        <a:prstGeom prst="rect">
                          <a:avLst/>
                        </a:prstGeom>
                        <a:noFill/>
                      </wps:spPr>
                      <wps:txbx>
                        <w:txbxContent>
                          <w:p w14:paraId="7CC950D7" w14:textId="77777777" w:rsidR="0097436D" w:rsidRDefault="00585342">
                            <w:pPr>
                              <w:pStyle w:val="Zkladntext1"/>
                            </w:pPr>
                            <w:r>
                              <w:rPr>
                                <w:b/>
                                <w:bCs/>
                              </w:rPr>
                              <w:t>4.</w:t>
                            </w:r>
                          </w:p>
                        </w:txbxContent>
                      </wps:txbx>
                      <wps:bodyPr wrap="none" lIns="0" tIns="0" rIns="0" bIns="0"/>
                    </wps:wsp>
                  </a:graphicData>
                </a:graphic>
              </wp:anchor>
            </w:drawing>
          </mc:Choice>
          <mc:Fallback>
            <w:pict>
              <v:shape w14:anchorId="5BF1287C" id="Shape 45" o:spid="_x0000_s1044" type="#_x0000_t202" style="position:absolute;margin-left:64.75pt;margin-top:331.5pt;width:12.4pt;height:12.6pt;z-index:125829414;visibility:visible;mso-wrap-style:none;mso-wrap-distance-left:9pt;mso-wrap-distance-top:330.5pt;mso-wrap-distance-right:475.75pt;mso-wrap-distance-bottom:79.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YMeAEAAO0CAAAOAAAAZHJzL2Uyb0RvYy54bWysUsFOAyEQvZv4D4S73W2jtdl028Q0NSZG&#10;TdQPYFnokgBDALvbv3fAbmv0ZrwMAwNv3rzHcj0YTfbCBwW2ptNJSYmwHFpldzV9f9teLSgJkdmW&#10;abCipgcR6Hp1ebHsXSVm0IFuhScIYkPVu5p2MbqqKALvhGFhAk5YLErwhkXc+l3RetYjutHFrCzn&#10;RQ++dR64CAFPN19Fusr4Ugoen6UMIhJdU+QWc/Q5NikWqyWrdp65TvEjDfYHFoYpi01PUBsWGfnw&#10;6heUUdxDABknHEwBUiou8gw4zbT8Mc1rx5zIs6A4wZ1kCv8Hy5/2r+7FkzjcwYAGJkF6F6qAh2me&#10;QXqTVmRKsI4SHk6yiSESnh7d3F4vsMKxNJ2X5SzLWpwfOx/ivQBDUlJTj65ksdj+MURsiFfHK6mX&#10;ha3SOp2fmaQsDs1AVItNFiPNBtoDsu/RwJpa/GGU6AeL+iSvx8SPSXNMRmjUNDc/+p9M+77PBM6/&#10;dPUJAAD//wMAUEsDBBQABgAIAAAAIQD0nuTr3wAAAAsBAAAPAAAAZHJzL2Rvd25yZXYueG1sTI/B&#10;TsMwEETvSPyDtUjcqJ2URiHEqRCCI5VauHBz4m2SNrYj22nD33d7KseZfZqdKdezGdgJfeidlZAs&#10;BDC0jdO9bSX8fH8+5cBCVFarwVmU8IcB1tX9XakK7c52i6ddbBmF2FAoCV2MY8F5aDo0KizciJZu&#10;e+eNiiR9y7VXZwo3A0+FyLhRvaUPnRrxvcPmuJuMhP3X5nj4mLbi0IocfxOPc51spHx8mN9egUWc&#10;4w2Ga32qDhV1qt1kdWAD6fRlRaiELFvSqCuxel4Cq8nJ8xR4VfL/G6oLAAAA//8DAFBLAQItABQA&#10;BgAIAAAAIQC2gziS/gAAAOEBAAATAAAAAAAAAAAAAAAAAAAAAABbQ29udGVudF9UeXBlc10ueG1s&#10;UEsBAi0AFAAGAAgAAAAhADj9If/WAAAAlAEAAAsAAAAAAAAAAAAAAAAALwEAAF9yZWxzLy5yZWxz&#10;UEsBAi0AFAAGAAgAAAAhAL1XZgx4AQAA7QIAAA4AAAAAAAAAAAAAAAAALgIAAGRycy9lMm9Eb2Mu&#10;eG1sUEsBAi0AFAAGAAgAAAAhAPSe5OvfAAAACwEAAA8AAAAAAAAAAAAAAAAA0gMAAGRycy9kb3du&#10;cmV2LnhtbFBLBQYAAAAABAAEAPMAAADeBAAAAAA=&#10;" filled="f" stroked="f">
                <v:textbox inset="0,0,0,0">
                  <w:txbxContent>
                    <w:p w14:paraId="7CC950D7" w14:textId="77777777" w:rsidR="0097436D" w:rsidRDefault="00585342">
                      <w:pPr>
                        <w:pStyle w:val="Zkladntext1"/>
                      </w:pPr>
                      <w:r>
                        <w:rPr>
                          <w:b/>
                          <w:bCs/>
                        </w:rPr>
                        <w:t>4.</w:t>
                      </w:r>
                    </w:p>
                  </w:txbxContent>
                </v:textbox>
                <w10:wrap type="topAndBottom" anchorx="page"/>
              </v:shape>
            </w:pict>
          </mc:Fallback>
        </mc:AlternateContent>
      </w:r>
      <w:r>
        <w:rPr>
          <w:noProof/>
        </w:rPr>
        <mc:AlternateContent>
          <mc:Choice Requires="wps">
            <w:drawing>
              <wp:anchor distT="4194810" distB="567690" distL="335915" distR="2864485" simplePos="0" relativeHeight="125829416" behindDoc="0" locked="0" layoutInCell="1" allowOverlap="1" wp14:anchorId="33C56904" wp14:editId="375A8EB4">
                <wp:simplePos x="0" y="0"/>
                <wp:positionH relativeFrom="page">
                  <wp:posOffset>1043940</wp:posOffset>
                </wp:positionH>
                <wp:positionV relativeFrom="paragraph">
                  <wp:posOffset>4207510</wp:posOffset>
                </wp:positionV>
                <wp:extent cx="3113405" cy="60833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3113405" cy="608330"/>
                        </a:xfrm>
                        <a:prstGeom prst="rect">
                          <a:avLst/>
                        </a:prstGeom>
                        <a:noFill/>
                      </wps:spPr>
                      <wps:txbx>
                        <w:txbxContent>
                          <w:p w14:paraId="7A3DD8B8" w14:textId="77777777" w:rsidR="0097436D" w:rsidRDefault="00585342">
                            <w:pPr>
                              <w:pStyle w:val="Zkladntext1"/>
                              <w:spacing w:after="100"/>
                            </w:pPr>
                            <w:r>
                              <w:rPr>
                                <w:b/>
                                <w:bCs/>
                              </w:rPr>
                              <w:t xml:space="preserve">Asistence po reinstalaci IS K2 na verzi K2 </w:t>
                            </w:r>
                            <w:proofErr w:type="spellStart"/>
                            <w:r>
                              <w:rPr>
                                <w:b/>
                                <w:bCs/>
                              </w:rPr>
                              <w:t>ori</w:t>
                            </w:r>
                            <w:proofErr w:type="spellEnd"/>
                          </w:p>
                          <w:p w14:paraId="31B00CC5" w14:textId="77777777" w:rsidR="0097436D" w:rsidRDefault="00585342">
                            <w:pPr>
                              <w:pStyle w:val="Zkladntext1"/>
                              <w:spacing w:after="100"/>
                            </w:pPr>
                            <w:r>
                              <w:t>Termín:</w:t>
                            </w:r>
                          </w:p>
                          <w:p w14:paraId="49E6BA35" w14:textId="77777777" w:rsidR="0097436D" w:rsidRDefault="00585342">
                            <w:pPr>
                              <w:pStyle w:val="Zkladntext1"/>
                              <w:spacing w:after="100"/>
                              <w:jc w:val="both"/>
                            </w:pPr>
                            <w:r>
                              <w:t>Rozsah prací 8 hodin</w:t>
                            </w:r>
                          </w:p>
                        </w:txbxContent>
                      </wps:txbx>
                      <wps:bodyPr lIns="0" tIns="0" rIns="0" bIns="0"/>
                    </wps:wsp>
                  </a:graphicData>
                </a:graphic>
              </wp:anchor>
            </w:drawing>
          </mc:Choice>
          <mc:Fallback>
            <w:pict>
              <v:shape w14:anchorId="33C56904" id="Shape 47" o:spid="_x0000_s1045" type="#_x0000_t202" style="position:absolute;margin-left:82.2pt;margin-top:331.3pt;width:245.15pt;height:47.9pt;z-index:125829416;visibility:visible;mso-wrap-style:square;mso-wrap-distance-left:26.45pt;mso-wrap-distance-top:330.3pt;mso-wrap-distance-right:225.55pt;mso-wrap-distance-bottom:44.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54cwEAAOICAAAOAAAAZHJzL2Uyb0RvYy54bWysUlFLwzAQfhf8DyHvrt2qY5a1AxkTQVRQ&#10;f0CWJmugyYUkrt2/9xLXTfRNfLl+uUu+++67LleD7sheOK/AVHQ6ySkRhkOjzK6i72+bqwUlPjDT&#10;sA6MqOhBeLqqLy+WvS3FDFroGuEIkhhf9raibQi2zDLPW6GZn4AVBosSnGYBj26XNY71yK67bJbn&#10;86wH11gHXHiP2fVXkdaJX0rBw7OUXgTSVRS1hRRditsYs3rJyp1jtlX8KIP9QYVmymDTE9WaBUY+&#10;nPpFpRV34EGGCQedgZSKizQDTjPNf0zz2jIr0ixojrcnm/z/0fKn/at9cSQMdzDgAqMhvfWlx2Sc&#10;Z5BOxy8qJVhHCw8n28QQCMdkMZ0W1/kNJRxr83xRFMnX7PzaOh/uBWgSQUUdriW5xfaPPmBHvDpe&#10;ic0MbFTXxfxZSkRh2A5ENSjzdtS5heaA8rsHg6bEBY/AjWB7BCMdGpkaHpceN/X9nJqef836EwAA&#10;//8DAFBLAwQUAAYACAAAACEA9MX//uAAAAALAQAADwAAAGRycy9kb3ducmV2LnhtbEyPwU7DMBBE&#10;70j8g7VI3KhDlbolxKkqBCckRBoOHJ14m0SN1yF22/D3LCc4jvZp5m2+nd0gzjiF3pOG+0UCAqnx&#10;tqdWw0f1crcBEaIhawZPqOEbA2yL66vcZNZfqMTzPraCSyhkRkMX45hJGZoOnQkLPyLx7eAnZyLH&#10;qZV2Mhcud4NcJomSzvTEC50Z8anD5rg/OQ27Tyqf+6+3+r08lH1VPST0qo5a397Mu0cQEef4B8Ov&#10;PqtDwU61P5ENYuCs0pRRDUotFQgm1Cpdg6g1rFebFGSRy/8/FD8AAAD//wMAUEsBAi0AFAAGAAgA&#10;AAAhALaDOJL+AAAA4QEAABMAAAAAAAAAAAAAAAAAAAAAAFtDb250ZW50X1R5cGVzXS54bWxQSwEC&#10;LQAUAAYACAAAACEAOP0h/9YAAACUAQAACwAAAAAAAAAAAAAAAAAvAQAAX3JlbHMvLnJlbHNQSwEC&#10;LQAUAAYACAAAACEAGmRueHMBAADiAgAADgAAAAAAAAAAAAAAAAAuAgAAZHJzL2Uyb0RvYy54bWxQ&#10;SwECLQAUAAYACAAAACEA9MX//uAAAAALAQAADwAAAAAAAAAAAAAAAADNAwAAZHJzL2Rvd25yZXYu&#10;eG1sUEsFBgAAAAAEAAQA8wAAANoEAAAAAA==&#10;" filled="f" stroked="f">
                <v:textbox inset="0,0,0,0">
                  <w:txbxContent>
                    <w:p w14:paraId="7A3DD8B8" w14:textId="77777777" w:rsidR="0097436D" w:rsidRDefault="00585342">
                      <w:pPr>
                        <w:pStyle w:val="Zkladntext1"/>
                        <w:spacing w:after="100"/>
                      </w:pPr>
                      <w:r>
                        <w:rPr>
                          <w:b/>
                          <w:bCs/>
                        </w:rPr>
                        <w:t>Asistence po reinstalaci IS K2 na verzi K2 ori</w:t>
                      </w:r>
                    </w:p>
                    <w:p w14:paraId="31B00CC5" w14:textId="77777777" w:rsidR="0097436D" w:rsidRDefault="00585342">
                      <w:pPr>
                        <w:pStyle w:val="Zkladntext1"/>
                        <w:spacing w:after="100"/>
                      </w:pPr>
                      <w:r>
                        <w:t>Termín:</w:t>
                      </w:r>
                    </w:p>
                    <w:p w14:paraId="49E6BA35" w14:textId="77777777" w:rsidR="0097436D" w:rsidRDefault="00585342">
                      <w:pPr>
                        <w:pStyle w:val="Zkladntext1"/>
                        <w:spacing w:after="100"/>
                        <w:jc w:val="both"/>
                      </w:pPr>
                      <w:r>
                        <w:t>Rozsah prací 8 hodin</w:t>
                      </w:r>
                    </w:p>
                  </w:txbxContent>
                </v:textbox>
                <w10:wrap type="topAndBottom" anchorx="page"/>
              </v:shape>
            </w:pict>
          </mc:Fallback>
        </mc:AlternateContent>
      </w:r>
      <w:r>
        <w:rPr>
          <w:noProof/>
        </w:rPr>
        <mc:AlternateContent>
          <mc:Choice Requires="wps">
            <w:drawing>
              <wp:anchor distT="4411980" distB="574675" distL="5410835" distR="121285" simplePos="0" relativeHeight="125829418" behindDoc="0" locked="0" layoutInCell="1" allowOverlap="1" wp14:anchorId="28215779" wp14:editId="22258CC2">
                <wp:simplePos x="0" y="0"/>
                <wp:positionH relativeFrom="page">
                  <wp:posOffset>6118860</wp:posOffset>
                </wp:positionH>
                <wp:positionV relativeFrom="paragraph">
                  <wp:posOffset>4424680</wp:posOffset>
                </wp:positionV>
                <wp:extent cx="781685" cy="38417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781685" cy="384175"/>
                        </a:xfrm>
                        <a:prstGeom prst="rect">
                          <a:avLst/>
                        </a:prstGeom>
                        <a:noFill/>
                      </wps:spPr>
                      <wps:txbx>
                        <w:txbxContent>
                          <w:p w14:paraId="2A8ADB48" w14:textId="77777777" w:rsidR="0097436D" w:rsidRDefault="00585342">
                            <w:pPr>
                              <w:pStyle w:val="Zkladntext1"/>
                              <w:spacing w:after="100"/>
                              <w:jc w:val="right"/>
                            </w:pPr>
                            <w:r>
                              <w:t>od 5.9.2022</w:t>
                            </w:r>
                          </w:p>
                          <w:p w14:paraId="2C0B2163" w14:textId="77777777" w:rsidR="0097436D" w:rsidRDefault="00585342">
                            <w:pPr>
                              <w:pStyle w:val="Zkladntext1"/>
                              <w:jc w:val="right"/>
                            </w:pPr>
                            <w:r>
                              <w:t>16 000,- Kč</w:t>
                            </w:r>
                          </w:p>
                        </w:txbxContent>
                      </wps:txbx>
                      <wps:bodyPr lIns="0" tIns="0" rIns="0" bIns="0"/>
                    </wps:wsp>
                  </a:graphicData>
                </a:graphic>
              </wp:anchor>
            </w:drawing>
          </mc:Choice>
          <mc:Fallback>
            <w:pict>
              <v:shape w14:anchorId="28215779" id="Shape 49" o:spid="_x0000_s1046" type="#_x0000_t202" style="position:absolute;margin-left:481.8pt;margin-top:348.4pt;width:61.55pt;height:30.25pt;z-index:125829418;visibility:visible;mso-wrap-style:square;mso-wrap-distance-left:426.05pt;mso-wrap-distance-top:347.4pt;mso-wrap-distance-right:9.55pt;mso-wrap-distance-bottom:4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fLdAEAAOECAAAOAAAAZHJzL2Uyb0RvYy54bWysUstOwzAQvCPxD5bvNE2hD0VNKqGqCAkB&#10;EvABrmM3lmKvZZsm/XvWbtMiuCEum/WuPTs7k+Wq1y3ZC+cVmJLmozElwnColdmV9ON9c7OgxAdm&#10;ataCESU9CE9X1fXVsrOFmEADbS0cQRDji86WtAnBFlnmeSM08yOwwmBTgtMs4NHtstqxDtF1m03G&#10;41nWgautAy68x+r62KRVwpdS8PAipReBtCVFbiFFl+I2xqxasmLnmG0UP9Fgf2ChmTI49Ay1ZoGR&#10;T6d+QWnFHXiQYcRBZyCl4iLtgNvk4x/bvDXMirQLiuPtWSb/f7D8ef9mXx0J/T30aGAUpLO+8FiM&#10;+/TS6fhFpgT7KOHhLJvoA+FYnC/y2WJKCcfW7eIun08jSnZ5bJ0PDwI0iUlJHbqSxGL7Jx+OV4cr&#10;cZaBjWrbWL8wiVnotz1RdUknybdY2kJ9QPbto0FNor9D4oZke0oGONQxcTt5Ho36fk5DL39m9QUA&#10;AP//AwBQSwMEFAAGAAgAAAAhADLnBM3hAAAADAEAAA8AAABkcnMvZG93bnJldi54bWxMj8FOwzAQ&#10;RO9I/IO1SNyoXSqcJo1TVQhOSIg0HDg68TaJGq9D7Lbh73FPcFzt08ybfDvbgZ1x8r0jBcuFAIbU&#10;ONNTq+Czen1YA/NBk9GDI1Twgx62xe1NrjPjLlTieR9aFkPIZ1pBF8KYce6bDq32Czcixd/BTVaH&#10;eE4tN5O+xHA78EchJLe6p9jQ6RGfO2yO+5NVsPui8qX/fq8/ykPZV1Uq6E0elbq/m3cbYAHn8AfD&#10;VT+qQxGdanci49mgIJUrGVEFMpVxw5UQa5kAqxUkT8kKeJHz/yOKXwAAAP//AwBQSwECLQAUAAYA&#10;CAAAACEAtoM4kv4AAADhAQAAEwAAAAAAAAAAAAAAAAAAAAAAW0NvbnRlbnRfVHlwZXNdLnhtbFBL&#10;AQItABQABgAIAAAAIQA4/SH/1gAAAJQBAAALAAAAAAAAAAAAAAAAAC8BAABfcmVscy8ucmVsc1BL&#10;AQItABQABgAIAAAAIQCbkefLdAEAAOECAAAOAAAAAAAAAAAAAAAAAC4CAABkcnMvZTJvRG9jLnht&#10;bFBLAQItABQABgAIAAAAIQAy5wTN4QAAAAwBAAAPAAAAAAAAAAAAAAAAAM4DAABkcnMvZG93bnJl&#10;di54bWxQSwUGAAAAAAQABADzAAAA3AQAAAAA&#10;" filled="f" stroked="f">
                <v:textbox inset="0,0,0,0">
                  <w:txbxContent>
                    <w:p w14:paraId="2A8ADB48" w14:textId="77777777" w:rsidR="0097436D" w:rsidRDefault="00585342">
                      <w:pPr>
                        <w:pStyle w:val="Zkladntext1"/>
                        <w:spacing w:after="100"/>
                        <w:jc w:val="right"/>
                      </w:pPr>
                      <w:r>
                        <w:t>od 5.9.2022</w:t>
                      </w:r>
                    </w:p>
                    <w:p w14:paraId="2C0B2163" w14:textId="77777777" w:rsidR="0097436D" w:rsidRDefault="00585342">
                      <w:pPr>
                        <w:pStyle w:val="Zkladntext1"/>
                        <w:jc w:val="right"/>
                      </w:pPr>
                      <w:r>
                        <w:t>16 000,- Kč</w:t>
                      </w:r>
                    </w:p>
                  </w:txbxContent>
                </v:textbox>
                <w10:wrap type="topAndBottom" anchorx="page"/>
              </v:shape>
            </w:pict>
          </mc:Fallback>
        </mc:AlternateContent>
      </w:r>
      <w:r>
        <w:rPr>
          <w:noProof/>
        </w:rPr>
        <mc:AlternateContent>
          <mc:Choice Requires="wps">
            <w:drawing>
              <wp:anchor distT="5081905" distB="128905" distL="121285" distR="6039485" simplePos="0" relativeHeight="125829420" behindDoc="0" locked="0" layoutInCell="1" allowOverlap="1" wp14:anchorId="1595B31D" wp14:editId="2B0521B3">
                <wp:simplePos x="0" y="0"/>
                <wp:positionH relativeFrom="page">
                  <wp:posOffset>829310</wp:posOffset>
                </wp:positionH>
                <wp:positionV relativeFrom="paragraph">
                  <wp:posOffset>5094605</wp:posOffset>
                </wp:positionV>
                <wp:extent cx="153035" cy="16002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3035" cy="160020"/>
                        </a:xfrm>
                        <a:prstGeom prst="rect">
                          <a:avLst/>
                        </a:prstGeom>
                        <a:noFill/>
                      </wps:spPr>
                      <wps:txbx>
                        <w:txbxContent>
                          <w:p w14:paraId="7BE3A5C8" w14:textId="77777777" w:rsidR="0097436D" w:rsidRDefault="00585342">
                            <w:pPr>
                              <w:pStyle w:val="Zkladntext1"/>
                            </w:pPr>
                            <w:r>
                              <w:rPr>
                                <w:b/>
                                <w:bCs/>
                              </w:rPr>
                              <w:t>5.</w:t>
                            </w:r>
                          </w:p>
                        </w:txbxContent>
                      </wps:txbx>
                      <wps:bodyPr wrap="none" lIns="0" tIns="0" rIns="0" bIns="0"/>
                    </wps:wsp>
                  </a:graphicData>
                </a:graphic>
              </wp:anchor>
            </w:drawing>
          </mc:Choice>
          <mc:Fallback>
            <w:pict>
              <v:shape w14:anchorId="1595B31D" id="Shape 51" o:spid="_x0000_s1047" type="#_x0000_t202" style="position:absolute;margin-left:65.3pt;margin-top:401.15pt;width:12.05pt;height:12.6pt;z-index:125829420;visibility:visible;mso-wrap-style:none;mso-wrap-distance-left:9.55pt;mso-wrap-distance-top:400.15pt;mso-wrap-distance-right:475.55pt;mso-wrap-distance-bottom:1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nWeQEAAO0CAAAOAAAAZHJzL2Uyb0RvYy54bWysUtFKwzAUfRf8h5B3165jQ8ragYyJICqo&#10;H5ClyRpockMS1+7vvYlrJ/omvtzc5CbnnntO1ptBd+QonFdgKjqf5ZQIw6FR5lDR97fdzS0lPjDT&#10;sA6MqOhJeLqpr6/WvS1FAS10jXAEQYwve1vRNgRbZpnnrdDMz8AKg0UJTrOAW3fIGsd6RNddVuT5&#10;KuvBNdYBF97j6farSOuEL6Xg4VlKLwLpKorcQoouxX2MWb1m5cEx2yp+psH+wEIzZbDpBLVlgZEP&#10;p35BacUdeJBhxkFnIKXiIs2A08zzH9O8tsyKNAuK4+0kk/8/WP50fLUvjoThDgY0MArSW196PIzz&#10;DNLpuCJTgnWU8DTJJoZAeHy0XOSLJSUcS/NVnhdJ1uzy2Dof7gVoEpOKOnQlicWOjz5gQ7w6Xom9&#10;DOxU18XzC5OYhWE/ENVUtJho7qE5IfseDayowR9GSfdgUJ/o9Zi4MdmfkxEaNU3Nz/5H077vE4HL&#10;L60/AQAA//8DAFBLAwQUAAYACAAAACEAHeQKfN8AAAALAQAADwAAAGRycy9kb3ducmV2LnhtbEyP&#10;wW7CMAyG75N4h8hIu42kZUDVNUXTtB2HBNtlt7QxbaFJqiSF7u1nTuP4259+fy62k+nZBX3onJWQ&#10;LAQwtLXTnW0kfH99PGXAQlRWq95ZlPCLAbbl7KFQuXZXu8fLITaMSmzIlYQ2xiHnPNQtGhUWbkBL&#10;u6PzRkWKvuHaqyuVm56nQqy5UZ2lC60a8K3F+nwYjYTj5+58eh/34tSIDH8Sj1OV7KR8nE+vL8Ai&#10;TvEfhps+qUNJTpUbrQ6sp7wUa0IlZCJdArsRq+cNsIom6WYFvCz4/Q/lHwAAAP//AwBQSwECLQAU&#10;AAYACAAAACEAtoM4kv4AAADhAQAAEwAAAAAAAAAAAAAAAAAAAAAAW0NvbnRlbnRfVHlwZXNdLnht&#10;bFBLAQItABQABgAIAAAAIQA4/SH/1gAAAJQBAAALAAAAAAAAAAAAAAAAAC8BAABfcmVscy8ucmVs&#10;c1BLAQItABQABgAIAAAAIQDHNNnWeQEAAO0CAAAOAAAAAAAAAAAAAAAAAC4CAABkcnMvZTJvRG9j&#10;LnhtbFBLAQItABQABgAIAAAAIQAd5Ap83wAAAAsBAAAPAAAAAAAAAAAAAAAAANMDAABkcnMvZG93&#10;bnJldi54bWxQSwUGAAAAAAQABADzAAAA3wQAAAAA&#10;" filled="f" stroked="f">
                <v:textbox inset="0,0,0,0">
                  <w:txbxContent>
                    <w:p w14:paraId="7BE3A5C8" w14:textId="77777777" w:rsidR="0097436D" w:rsidRDefault="00585342">
                      <w:pPr>
                        <w:pStyle w:val="Zkladntext1"/>
                      </w:pPr>
                      <w:r>
                        <w:rPr>
                          <w:b/>
                          <w:bCs/>
                        </w:rPr>
                        <w:t>5.</w:t>
                      </w:r>
                    </w:p>
                  </w:txbxContent>
                </v:textbox>
                <w10:wrap type="topAndBottom" anchorx="page"/>
              </v:shape>
            </w:pict>
          </mc:Fallback>
        </mc:AlternateContent>
      </w:r>
      <w:r>
        <w:rPr>
          <w:noProof/>
        </w:rPr>
        <mc:AlternateContent>
          <mc:Choice Requires="wps">
            <w:drawing>
              <wp:anchor distT="5079365" distB="127000" distL="340360" distR="4457700" simplePos="0" relativeHeight="125829422" behindDoc="0" locked="0" layoutInCell="1" allowOverlap="1" wp14:anchorId="7EEA9269" wp14:editId="07FFC3CE">
                <wp:simplePos x="0" y="0"/>
                <wp:positionH relativeFrom="page">
                  <wp:posOffset>1048385</wp:posOffset>
                </wp:positionH>
                <wp:positionV relativeFrom="paragraph">
                  <wp:posOffset>5092065</wp:posOffset>
                </wp:positionV>
                <wp:extent cx="1515745" cy="16446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515745" cy="164465"/>
                        </a:xfrm>
                        <a:prstGeom prst="rect">
                          <a:avLst/>
                        </a:prstGeom>
                        <a:noFill/>
                      </wps:spPr>
                      <wps:txbx>
                        <w:txbxContent>
                          <w:p w14:paraId="48B7D63E" w14:textId="77777777" w:rsidR="0097436D" w:rsidRDefault="00585342">
                            <w:pPr>
                              <w:pStyle w:val="Zkladntext1"/>
                            </w:pPr>
                            <w:r>
                              <w:rPr>
                                <w:b/>
                                <w:bCs/>
                              </w:rPr>
                              <w:t>Jízdné pro 4 návštěvy</w:t>
                            </w:r>
                          </w:p>
                        </w:txbxContent>
                      </wps:txbx>
                      <wps:bodyPr wrap="none" lIns="0" tIns="0" rIns="0" bIns="0"/>
                    </wps:wsp>
                  </a:graphicData>
                </a:graphic>
              </wp:anchor>
            </w:drawing>
          </mc:Choice>
          <mc:Fallback>
            <w:pict>
              <v:shape w14:anchorId="7EEA9269" id="Shape 53" o:spid="_x0000_s1048" type="#_x0000_t202" style="position:absolute;margin-left:82.55pt;margin-top:400.95pt;width:119.35pt;height:12.95pt;z-index:125829422;visibility:visible;mso-wrap-style:none;mso-wrap-distance-left:26.8pt;mso-wrap-distance-top:399.95pt;mso-wrap-distance-right:351pt;mso-wrap-distance-bottom:1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YfAEAAO4CAAAOAAAAZHJzL2Uyb0RvYy54bWysUttOwzAMfUfiH6K8s160DVStnYSmISQE&#10;SMAHpGmyRmriKAlr9/c43boheEO8OI4dnxwfe7UedEf2wnkFpqTZLKVEGA6NMruSfrxvb+4o8YGZ&#10;hnVgREkPwtN1dX216m0hcmiha4QjCGJ80duStiHYIkk8b4VmfgZWGExKcJoFvLpd0jjWI7rukjxN&#10;l0kPrrEOuPAeo5tjklYjvpSChxcpvQikKylyC6N1o62jTaoVK3aO2VbxEw32BxaaKYOfnqE2LDDy&#10;6dQvKK24Aw8yzDjoBKRUXIw9YDdZ+qObt5ZZMfaC4nh7lsn/Hyx/3r/ZV0fCcA8DDjAK0ltfeAzG&#10;fgbpdDyRKcE8Sng4yyaGQHgsWmSL2/mCEo65bDmfLxcRJrlUW+fDgwBNolNSh2MZ1WL7Jx+OT6cn&#10;8TMDW9V1MX6hEr0w1ANRTUnzfOJZQ3NA+j1OsKQGV4yS7tGgQHHYk+Mmpz45EzSKOvI8LUCc2vf7&#10;SOCyptUXAAAA//8DAFBLAwQUAAYACAAAACEAW3wye94AAAALAQAADwAAAGRycy9kb3ducmV2Lnht&#10;bEyPwU7DMBBE70j8g7VI3KjtAiWEOBVCcKRSCxduTrxN0sbrKHba8PcsJzjO7NPsTLGefS9OOMYu&#10;kAG9UCCQ6uA6agx8frzdZCBisuRsHwgNfGOEdXl5UdjchTNt8bRLjeAQirk10KY05FLGukVv4yIM&#10;SHzbh9HbxHJspBvtmcN9L5dKraS3HfGH1g740mJ93E3ewP59czy8Tlt1aFSGX3rEudIbY66v5ucn&#10;EAnn9AfDb32uDiV3qsJELoqe9epeM2ogU/oRBBN36pbHVOwsHzKQZSH/byh/AAAA//8DAFBLAQIt&#10;ABQABgAIAAAAIQC2gziS/gAAAOEBAAATAAAAAAAAAAAAAAAAAAAAAABbQ29udGVudF9UeXBlc10u&#10;eG1sUEsBAi0AFAAGAAgAAAAhADj9If/WAAAAlAEAAAsAAAAAAAAAAAAAAAAALwEAAF9yZWxzLy5y&#10;ZWxzUEsBAi0AFAAGAAgAAAAhALO3FJh8AQAA7gIAAA4AAAAAAAAAAAAAAAAALgIAAGRycy9lMm9E&#10;b2MueG1sUEsBAi0AFAAGAAgAAAAhAFt8MnveAAAACwEAAA8AAAAAAAAAAAAAAAAA1gMAAGRycy9k&#10;b3ducmV2LnhtbFBLBQYAAAAABAAEAPMAAADhBAAAAAA=&#10;" filled="f" stroked="f">
                <v:textbox inset="0,0,0,0">
                  <w:txbxContent>
                    <w:p w14:paraId="48B7D63E" w14:textId="77777777" w:rsidR="0097436D" w:rsidRDefault="00585342">
                      <w:pPr>
                        <w:pStyle w:val="Zkladntext1"/>
                      </w:pPr>
                      <w:r>
                        <w:rPr>
                          <w:b/>
                          <w:bCs/>
                        </w:rPr>
                        <w:t>Jízdné pro 4 návštěvy</w:t>
                      </w:r>
                    </w:p>
                  </w:txbxContent>
                </v:textbox>
                <w10:wrap type="topAndBottom" anchorx="page"/>
              </v:shape>
            </w:pict>
          </mc:Fallback>
        </mc:AlternateContent>
      </w:r>
      <w:r>
        <w:rPr>
          <w:noProof/>
        </w:rPr>
        <mc:AlternateContent>
          <mc:Choice Requires="wps">
            <w:drawing>
              <wp:anchor distT="5074920" distB="133350" distL="5511800" distR="120650" simplePos="0" relativeHeight="125829424" behindDoc="0" locked="0" layoutInCell="1" allowOverlap="1" wp14:anchorId="7A075A79" wp14:editId="0726CD58">
                <wp:simplePos x="0" y="0"/>
                <wp:positionH relativeFrom="page">
                  <wp:posOffset>6219825</wp:posOffset>
                </wp:positionH>
                <wp:positionV relativeFrom="paragraph">
                  <wp:posOffset>5087620</wp:posOffset>
                </wp:positionV>
                <wp:extent cx="681355" cy="16256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681355" cy="162560"/>
                        </a:xfrm>
                        <a:prstGeom prst="rect">
                          <a:avLst/>
                        </a:prstGeom>
                        <a:noFill/>
                      </wps:spPr>
                      <wps:txbx>
                        <w:txbxContent>
                          <w:p w14:paraId="370F38BE" w14:textId="77777777" w:rsidR="0097436D" w:rsidRDefault="00585342">
                            <w:pPr>
                              <w:pStyle w:val="Zkladntext1"/>
                              <w:jc w:val="right"/>
                            </w:pPr>
                            <w:r>
                              <w:t>4 000,- Kč</w:t>
                            </w:r>
                          </w:p>
                        </w:txbxContent>
                      </wps:txbx>
                      <wps:bodyPr wrap="none" lIns="0" tIns="0" rIns="0" bIns="0"/>
                    </wps:wsp>
                  </a:graphicData>
                </a:graphic>
              </wp:anchor>
            </w:drawing>
          </mc:Choice>
          <mc:Fallback>
            <w:pict>
              <v:shape w14:anchorId="7A075A79" id="Shape 55" o:spid="_x0000_s1049" type="#_x0000_t202" style="position:absolute;margin-left:489.75pt;margin-top:400.6pt;width:53.65pt;height:12.8pt;z-index:125829424;visibility:visible;mso-wrap-style:none;mso-wrap-distance-left:434pt;mso-wrap-distance-top:399.6pt;mso-wrap-distance-right:9.5pt;mso-wrap-distance-bottom: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uJewEAAO0CAAAOAAAAZHJzL2Uyb0RvYy54bWysUlFLwzAQfhf8DyHvrt3GyihrBzImgqgw&#10;/QFZmqyBJheSuHb/3ktcN9E38eV6uUu/++77sloPuiNH4bwCU9HpJKdEGA6NMoeKvr9t75aU+MBM&#10;wzowoqIn4em6vr1Z9bYUM2iha4QjCGJ82duKtiHYMss8b4VmfgJWGGxKcJoFPLpD1jjWI7ruslme&#10;F1kPrrEOuPAeq5uvJq0TvpSChxcpvQikqyhyCym6FPcxZvWKlQfHbKv4mQb7AwvNlMGhF6gNC4x8&#10;OPULSivuwIMMEw46AykVF2kH3Gaa/9hm1zIr0i4ojrcXmfz/wfLn486+OhKGexjQwChIb33psRj3&#10;GaTT8YtMCfZRwtNFNjEEwrFYLKfzxYISjq1pMVsUSdbs+rN1PjwI0CQmFXXoShKLHZ98wIF4dbwS&#10;ZxnYqq6L9SuTmIVhPxDVVHQ2H2nuoTkh+x4NrKjBF0ZJ92hQn+j1mLgx2Z+TERo1TcPP/kfTvp8T&#10;gesrrT8BAAD//wMAUEsDBBQABgAIAAAAIQC82Ex03wAAAAwBAAAPAAAAZHJzL2Rvd25yZXYueG1s&#10;TI9BT8MwDIXvSPyHyEjcWNJKbF1pOiEERyZtcOGWNl7brXGqJt3Kv8c7sZvt9/T8vWIzu16ccQyd&#10;Jw3JQoFAqr3tqNHw/fXxlIEI0ZA1vSfU8IsBNuX9XWFy6y+0w/M+NoJDKORGQxvjkEsZ6hadCQs/&#10;ILF28KMzkdexkXY0Fw53vUyVWkpnOuIPrRnwrcX6tJ+chsPn9nR8n3bq2KgMf5IR5yrZav34ML++&#10;gIg4x38zXPEZHUpmqvxENohew3q1fmarhkwlKYirQ2VLblPxKeVBloW8LVH+AQAA//8DAFBLAQIt&#10;ABQABgAIAAAAIQC2gziS/gAAAOEBAAATAAAAAAAAAAAAAAAAAAAAAABbQ29udGVudF9UeXBlc10u&#10;eG1sUEsBAi0AFAAGAAgAAAAhADj9If/WAAAAlAEAAAsAAAAAAAAAAAAAAAAALwEAAF9yZWxzLy5y&#10;ZWxzUEsBAi0AFAAGAAgAAAAhAALQ24l7AQAA7QIAAA4AAAAAAAAAAAAAAAAALgIAAGRycy9lMm9E&#10;b2MueG1sUEsBAi0AFAAGAAgAAAAhALzYTHTfAAAADAEAAA8AAAAAAAAAAAAAAAAA1QMAAGRycy9k&#10;b3ducmV2LnhtbFBLBQYAAAAABAAEAPMAAADhBAAAAAA=&#10;" filled="f" stroked="f">
                <v:textbox inset="0,0,0,0">
                  <w:txbxContent>
                    <w:p w14:paraId="370F38BE" w14:textId="77777777" w:rsidR="0097436D" w:rsidRDefault="00585342">
                      <w:pPr>
                        <w:pStyle w:val="Zkladntext1"/>
                        <w:jc w:val="right"/>
                      </w:pPr>
                      <w:r>
                        <w:t>4 000,- Kč</w:t>
                      </w:r>
                    </w:p>
                  </w:txbxContent>
                </v:textbox>
                <w10:wrap type="topAndBottom" anchorx="page"/>
              </v:shape>
            </w:pict>
          </mc:Fallback>
        </mc:AlternateContent>
      </w:r>
    </w:p>
    <w:p w14:paraId="58B7771A" w14:textId="089C8A3C" w:rsidR="0097436D" w:rsidRDefault="00162B96">
      <w:pPr>
        <w:pStyle w:val="Zkladntext1"/>
        <w:ind w:firstLine="140"/>
        <w:jc w:val="both"/>
        <w:sectPr w:rsidR="0097436D">
          <w:headerReference w:type="default" r:id="rId13"/>
          <w:footerReference w:type="default" r:id="rId14"/>
          <w:pgSz w:w="11900" w:h="16840"/>
          <w:pgMar w:top="1395" w:right="1141" w:bottom="1395" w:left="1159" w:header="0" w:footer="3" w:gutter="0"/>
          <w:cols w:space="720"/>
          <w:noEndnote/>
          <w:docGrid w:linePitch="360"/>
        </w:sectPr>
      </w:pPr>
      <w:r>
        <w:rPr>
          <w:noProof/>
        </w:rPr>
        <mc:AlternateContent>
          <mc:Choice Requires="wps">
            <w:drawing>
              <wp:anchor distT="0" distB="0" distL="114300" distR="114300" simplePos="0" relativeHeight="125829426" behindDoc="0" locked="0" layoutInCell="1" allowOverlap="1" wp14:anchorId="76A06655" wp14:editId="786FD225">
                <wp:simplePos x="0" y="0"/>
                <wp:positionH relativeFrom="margin">
                  <wp:align>right</wp:align>
                </wp:positionH>
                <wp:positionV relativeFrom="paragraph">
                  <wp:posOffset>5392420</wp:posOffset>
                </wp:positionV>
                <wp:extent cx="815975" cy="162560"/>
                <wp:effectExtent l="0" t="0" r="0" b="0"/>
                <wp:wrapSquare wrapText="bothSides"/>
                <wp:docPr id="63" name="Shape 63"/>
                <wp:cNvGraphicFramePr/>
                <a:graphic xmlns:a="http://schemas.openxmlformats.org/drawingml/2006/main">
                  <a:graphicData uri="http://schemas.microsoft.com/office/word/2010/wordprocessingShape">
                    <wps:wsp>
                      <wps:cNvSpPr txBox="1"/>
                      <wps:spPr>
                        <a:xfrm>
                          <a:off x="0" y="0"/>
                          <a:ext cx="815975" cy="162560"/>
                        </a:xfrm>
                        <a:prstGeom prst="rect">
                          <a:avLst/>
                        </a:prstGeom>
                        <a:noFill/>
                      </wps:spPr>
                      <wps:txbx>
                        <w:txbxContent>
                          <w:p w14:paraId="591DE3AC" w14:textId="77777777" w:rsidR="0097436D" w:rsidRDefault="00585342">
                            <w:pPr>
                              <w:pStyle w:val="Zkladntext1"/>
                              <w:jc w:val="right"/>
                            </w:pPr>
                            <w:r>
                              <w:rPr>
                                <w:b/>
                                <w:bCs/>
                              </w:rPr>
                              <w:t>52 000,- Kč</w:t>
                            </w:r>
                          </w:p>
                        </w:txbxContent>
                      </wps:txbx>
                      <wps:bodyPr wrap="none" lIns="0" tIns="0" rIns="0" bIns="0"/>
                    </wps:wsp>
                  </a:graphicData>
                </a:graphic>
              </wp:anchor>
            </w:drawing>
          </mc:Choice>
          <mc:Fallback>
            <w:pict>
              <v:shape w14:anchorId="76A06655" id="Shape 63" o:spid="_x0000_s1050" type="#_x0000_t202" style="position:absolute;left:0;text-align:left;margin-left:13.05pt;margin-top:424.6pt;width:64.25pt;height:12.8pt;z-index:12582942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kTewEAAO0CAAAOAAAAZHJzL2Uyb0RvYy54bWysUlFLwzAQfhf8DyHvrl1xc5a1AxkTQVRQ&#10;f0CWJmugyYUkrt2/9xLXTfRNfLle7tLvvvu+LFeD7sheOK/AVHQ6ySkRhkOjzK6i72+bqwUlPjDT&#10;sA6MqOhBeLqqLy+WvS1FAS10jXAEQYwve1vRNgRbZpnnrdDMT8AKg00JTrOAR7fLGsd6RNddVuT5&#10;POvBNdYBF95jdf3VpHXCl1Lw8CylF4F0FUVuIUWX4jbGrF6ycueYbRU/0mB/YKGZMjj0BLVmgZEP&#10;p35BacUdeJBhwkFnIKXiIu2A20zzH9u8tsyKtAuK4+1JJv9/sPxp/2pfHAnDHQxoYBSkt770WIz7&#10;DNLp+EWmBPso4eEkmxgC4VhcTGe3NzNKOLam82I2T7Jm55+t8+FegCYxqahDV5JYbP/oAw7Eq+OV&#10;OMvARnVdrJ+ZxCwM24GopqLF9UhzC80B2fdoYEUNvjBKugeD+kSvx8SNyfaYjNCoaRp+9D+a9v2c&#10;CJxfaf0JAAD//wMAUEsDBBQABgAIAAAAIQBXqjrO3QAAAAgBAAAPAAAAZHJzL2Rvd25yZXYueG1s&#10;TI/BTsMwEETvSPyDtUjcqJ2oBRPiVAjBkUotXLg58TZJG68j22nD39c9wXF2VjNvyvVsB3ZCH3pH&#10;CrKFAIbUONNTq+D76+NBAgtRk9GDI1TwiwHW1e1NqQvjzrTF0y62LIVQKLSCLsax4Dw0HVodFm5E&#10;St7eeatjkr7lxutzCrcDz4V45Fb3lBo6PeJbh81xN1kF+8/N8fA+bcWhFRJ/Mo9znW2Uur+bX1+A&#10;RZzj3zNc8RM6VImpdhOZwAYFaUhUIJfPObCrncsVsDpdnpYSeFXy/wOqCwAAAP//AwBQSwECLQAU&#10;AAYACAAAACEAtoM4kv4AAADhAQAAEwAAAAAAAAAAAAAAAAAAAAAAW0NvbnRlbnRfVHlwZXNdLnht&#10;bFBLAQItABQABgAIAAAAIQA4/SH/1gAAAJQBAAALAAAAAAAAAAAAAAAAAC8BAABfcmVscy8ucmVs&#10;c1BLAQItABQABgAIAAAAIQDrvMkTewEAAO0CAAAOAAAAAAAAAAAAAAAAAC4CAABkcnMvZTJvRG9j&#10;LnhtbFBLAQItABQABgAIAAAAIQBXqjrO3QAAAAgBAAAPAAAAAAAAAAAAAAAAANUDAABkcnMvZG93&#10;bnJldi54bWxQSwUGAAAAAAQABADzAAAA3wQAAAAA&#10;" filled="f" stroked="f">
                <v:textbox inset="0,0,0,0">
                  <w:txbxContent>
                    <w:p w14:paraId="591DE3AC" w14:textId="77777777" w:rsidR="0097436D" w:rsidRDefault="00585342">
                      <w:pPr>
                        <w:pStyle w:val="Zkladntext1"/>
                        <w:jc w:val="right"/>
                      </w:pPr>
                      <w:r>
                        <w:rPr>
                          <w:b/>
                          <w:bCs/>
                        </w:rPr>
                        <w:t>52 000,- Kč</w:t>
                      </w:r>
                    </w:p>
                  </w:txbxContent>
                </v:textbox>
                <w10:wrap type="square" anchorx="margin"/>
              </v:shape>
            </w:pict>
          </mc:Fallback>
        </mc:AlternateContent>
      </w:r>
      <w:r w:rsidR="00585342">
        <w:rPr>
          <w:b/>
          <w:bCs/>
        </w:rPr>
        <w:t>CENA IMPLEMENTACE IS K2 CELKEM bez DPH dle Přílohy č. 1</w:t>
      </w:r>
    </w:p>
    <w:p w14:paraId="1160FC3C" w14:textId="77777777" w:rsidR="0097436D" w:rsidRDefault="00585342">
      <w:pPr>
        <w:pStyle w:val="Zkladntext1"/>
        <w:spacing w:after="240"/>
      </w:pPr>
      <w:r>
        <w:rPr>
          <w:b/>
          <w:bCs/>
        </w:rPr>
        <w:lastRenderedPageBreak/>
        <w:t>Příloha č. 2 - Rozsah, cenová specifikace a harmonogram speciálních úprav IS K2</w:t>
      </w:r>
    </w:p>
    <w:p w14:paraId="50B950D4" w14:textId="77777777" w:rsidR="0097436D" w:rsidRDefault="00585342">
      <w:pPr>
        <w:pStyle w:val="Titulektabulky0"/>
        <w:tabs>
          <w:tab w:val="left" w:leader="underscore" w:pos="6649"/>
          <w:tab w:val="left" w:leader="underscore" w:pos="8176"/>
          <w:tab w:val="left" w:leader="underscore" w:pos="8820"/>
        </w:tabs>
        <w:jc w:val="both"/>
        <w:rPr>
          <w:sz w:val="19"/>
          <w:szCs w:val="19"/>
        </w:rPr>
      </w:pPr>
      <w:r>
        <w:rPr>
          <w:sz w:val="19"/>
          <w:szCs w:val="19"/>
          <w:u w:val="single"/>
        </w:rPr>
        <w:t>Registrované funkce</w:t>
      </w:r>
      <w:r>
        <w:rPr>
          <w:sz w:val="19"/>
          <w:szCs w:val="19"/>
        </w:rPr>
        <w:tab/>
      </w:r>
      <w:r>
        <w:rPr>
          <w:sz w:val="19"/>
          <w:szCs w:val="19"/>
        </w:rPr>
        <w:tab/>
      </w:r>
      <w:r>
        <w:rPr>
          <w:sz w:val="19"/>
          <w:szCs w:val="19"/>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5580"/>
        <w:gridCol w:w="2909"/>
      </w:tblGrid>
      <w:tr w:rsidR="0097436D" w14:paraId="2CF7D1F9" w14:textId="77777777">
        <w:trPr>
          <w:trHeight w:hRule="exact" w:val="313"/>
          <w:jc w:val="center"/>
        </w:trPr>
        <w:tc>
          <w:tcPr>
            <w:tcW w:w="1112" w:type="dxa"/>
            <w:tcBorders>
              <w:top w:val="single" w:sz="4" w:space="0" w:color="auto"/>
              <w:left w:val="single" w:sz="4" w:space="0" w:color="auto"/>
            </w:tcBorders>
            <w:shd w:val="clear" w:color="auto" w:fill="FFFFFF"/>
            <w:vAlign w:val="bottom"/>
          </w:tcPr>
          <w:p w14:paraId="705EB658" w14:textId="77777777" w:rsidR="0097436D" w:rsidRDefault="00585342">
            <w:pPr>
              <w:pStyle w:val="Jin0"/>
              <w:rPr>
                <w:sz w:val="16"/>
                <w:szCs w:val="16"/>
              </w:rPr>
            </w:pPr>
            <w:r>
              <w:rPr>
                <w:b/>
                <w:bCs/>
                <w:sz w:val="16"/>
                <w:szCs w:val="16"/>
              </w:rPr>
              <w:t>Oblast</w:t>
            </w:r>
          </w:p>
        </w:tc>
        <w:tc>
          <w:tcPr>
            <w:tcW w:w="5580" w:type="dxa"/>
            <w:tcBorders>
              <w:top w:val="single" w:sz="4" w:space="0" w:color="auto"/>
              <w:left w:val="single" w:sz="4" w:space="0" w:color="auto"/>
            </w:tcBorders>
            <w:shd w:val="clear" w:color="auto" w:fill="FFFFFF"/>
            <w:vAlign w:val="bottom"/>
          </w:tcPr>
          <w:p w14:paraId="7C864C4B" w14:textId="77777777" w:rsidR="0097436D" w:rsidRDefault="00585342">
            <w:pPr>
              <w:pStyle w:val="Jin0"/>
              <w:rPr>
                <w:sz w:val="16"/>
                <w:szCs w:val="16"/>
              </w:rPr>
            </w:pPr>
            <w:r>
              <w:rPr>
                <w:b/>
                <w:bCs/>
                <w:sz w:val="16"/>
                <w:szCs w:val="16"/>
              </w:rPr>
              <w:t>Označení registrové funkce</w:t>
            </w:r>
          </w:p>
        </w:tc>
        <w:tc>
          <w:tcPr>
            <w:tcW w:w="2909" w:type="dxa"/>
            <w:tcBorders>
              <w:top w:val="single" w:sz="4" w:space="0" w:color="auto"/>
              <w:left w:val="single" w:sz="4" w:space="0" w:color="auto"/>
              <w:right w:val="single" w:sz="4" w:space="0" w:color="auto"/>
            </w:tcBorders>
            <w:shd w:val="clear" w:color="auto" w:fill="FFFFFF"/>
            <w:vAlign w:val="bottom"/>
          </w:tcPr>
          <w:p w14:paraId="4729E30A" w14:textId="77777777" w:rsidR="0097436D" w:rsidRDefault="00585342">
            <w:pPr>
              <w:pStyle w:val="Jin0"/>
              <w:rPr>
                <w:sz w:val="16"/>
                <w:szCs w:val="16"/>
              </w:rPr>
            </w:pPr>
            <w:r>
              <w:rPr>
                <w:b/>
                <w:bCs/>
                <w:sz w:val="16"/>
                <w:szCs w:val="16"/>
              </w:rPr>
              <w:t>Popis</w:t>
            </w:r>
          </w:p>
        </w:tc>
      </w:tr>
      <w:tr w:rsidR="0097436D" w14:paraId="33B703DD" w14:textId="77777777">
        <w:trPr>
          <w:trHeight w:hRule="exact" w:val="281"/>
          <w:jc w:val="center"/>
        </w:trPr>
        <w:tc>
          <w:tcPr>
            <w:tcW w:w="1112" w:type="dxa"/>
            <w:vMerge w:val="restart"/>
            <w:tcBorders>
              <w:top w:val="single" w:sz="4" w:space="0" w:color="auto"/>
              <w:left w:val="single" w:sz="4" w:space="0" w:color="auto"/>
            </w:tcBorders>
            <w:shd w:val="clear" w:color="auto" w:fill="FFFFFF"/>
            <w:vAlign w:val="center"/>
          </w:tcPr>
          <w:p w14:paraId="3A3F010B" w14:textId="77777777" w:rsidR="0097436D" w:rsidRDefault="00585342">
            <w:pPr>
              <w:pStyle w:val="Jin0"/>
              <w:ind w:firstLine="220"/>
              <w:rPr>
                <w:sz w:val="17"/>
                <w:szCs w:val="17"/>
              </w:rPr>
            </w:pPr>
            <w:r>
              <w:rPr>
                <w:sz w:val="17"/>
                <w:szCs w:val="17"/>
              </w:rPr>
              <w:t>Projekty</w:t>
            </w:r>
          </w:p>
        </w:tc>
        <w:tc>
          <w:tcPr>
            <w:tcW w:w="5580" w:type="dxa"/>
            <w:tcBorders>
              <w:top w:val="single" w:sz="4" w:space="0" w:color="auto"/>
              <w:left w:val="single" w:sz="4" w:space="0" w:color="auto"/>
            </w:tcBorders>
            <w:shd w:val="clear" w:color="auto" w:fill="FFFFFF"/>
            <w:vAlign w:val="bottom"/>
          </w:tcPr>
          <w:p w14:paraId="1E17D6B2" w14:textId="77777777" w:rsidR="0097436D" w:rsidRDefault="00585342">
            <w:pPr>
              <w:pStyle w:val="Jin0"/>
              <w:rPr>
                <w:sz w:val="17"/>
                <w:szCs w:val="17"/>
              </w:rPr>
            </w:pPr>
            <w:r>
              <w:rPr>
                <w:sz w:val="17"/>
                <w:szCs w:val="17"/>
              </w:rPr>
              <w:t>SP CDV_RF_CONTRACTCODE_POZMENE</w:t>
            </w:r>
          </w:p>
        </w:tc>
        <w:tc>
          <w:tcPr>
            <w:tcW w:w="2909" w:type="dxa"/>
            <w:vMerge w:val="restart"/>
            <w:tcBorders>
              <w:top w:val="single" w:sz="4" w:space="0" w:color="auto"/>
              <w:left w:val="single" w:sz="4" w:space="0" w:color="auto"/>
              <w:right w:val="single" w:sz="4" w:space="0" w:color="auto"/>
            </w:tcBorders>
            <w:shd w:val="clear" w:color="auto" w:fill="FFFFFF"/>
            <w:vAlign w:val="center"/>
          </w:tcPr>
          <w:p w14:paraId="13941A06" w14:textId="77777777" w:rsidR="0097436D" w:rsidRDefault="00585342">
            <w:pPr>
              <w:pStyle w:val="Jin0"/>
              <w:rPr>
                <w:sz w:val="17"/>
                <w:szCs w:val="17"/>
              </w:rPr>
            </w:pPr>
            <w:r>
              <w:rPr>
                <w:sz w:val="17"/>
                <w:szCs w:val="17"/>
              </w:rPr>
              <w:t>aktualizace účetních os dokladu dle nastavení na kódu zakázky</w:t>
            </w:r>
          </w:p>
        </w:tc>
      </w:tr>
      <w:tr w:rsidR="0097436D" w14:paraId="561DEC7A" w14:textId="77777777">
        <w:trPr>
          <w:trHeight w:hRule="exact" w:val="288"/>
          <w:jc w:val="center"/>
        </w:trPr>
        <w:tc>
          <w:tcPr>
            <w:tcW w:w="1112" w:type="dxa"/>
            <w:vMerge/>
            <w:tcBorders>
              <w:left w:val="single" w:sz="4" w:space="0" w:color="auto"/>
            </w:tcBorders>
            <w:shd w:val="clear" w:color="auto" w:fill="FFFFFF"/>
            <w:vAlign w:val="center"/>
          </w:tcPr>
          <w:p w14:paraId="0F1C0B28" w14:textId="77777777" w:rsidR="0097436D" w:rsidRDefault="0097436D"/>
        </w:tc>
        <w:tc>
          <w:tcPr>
            <w:tcW w:w="5580" w:type="dxa"/>
            <w:tcBorders>
              <w:top w:val="single" w:sz="4" w:space="0" w:color="auto"/>
              <w:left w:val="single" w:sz="4" w:space="0" w:color="auto"/>
            </w:tcBorders>
            <w:shd w:val="clear" w:color="auto" w:fill="FFFFFF"/>
            <w:vAlign w:val="bottom"/>
          </w:tcPr>
          <w:p w14:paraId="41E4B727" w14:textId="77777777" w:rsidR="0097436D" w:rsidRDefault="00585342">
            <w:pPr>
              <w:pStyle w:val="Jin0"/>
              <w:rPr>
                <w:sz w:val="17"/>
                <w:szCs w:val="17"/>
              </w:rPr>
            </w:pPr>
            <w:r>
              <w:rPr>
                <w:sz w:val="17"/>
                <w:szCs w:val="17"/>
              </w:rPr>
              <w:t>SP CDV_RF_CONTRACTCODE_ZMENA</w:t>
            </w:r>
          </w:p>
        </w:tc>
        <w:tc>
          <w:tcPr>
            <w:tcW w:w="2909" w:type="dxa"/>
            <w:vMerge/>
            <w:tcBorders>
              <w:left w:val="single" w:sz="4" w:space="0" w:color="auto"/>
              <w:right w:val="single" w:sz="4" w:space="0" w:color="auto"/>
            </w:tcBorders>
            <w:shd w:val="clear" w:color="auto" w:fill="FFFFFF"/>
            <w:vAlign w:val="center"/>
          </w:tcPr>
          <w:p w14:paraId="7E5320CA" w14:textId="77777777" w:rsidR="0097436D" w:rsidRDefault="0097436D"/>
        </w:tc>
      </w:tr>
      <w:tr w:rsidR="0097436D" w14:paraId="68F5CE4F" w14:textId="77777777">
        <w:trPr>
          <w:trHeight w:hRule="exact" w:val="284"/>
          <w:jc w:val="center"/>
        </w:trPr>
        <w:tc>
          <w:tcPr>
            <w:tcW w:w="1112" w:type="dxa"/>
            <w:vMerge/>
            <w:tcBorders>
              <w:left w:val="single" w:sz="4" w:space="0" w:color="auto"/>
            </w:tcBorders>
            <w:shd w:val="clear" w:color="auto" w:fill="FFFFFF"/>
            <w:vAlign w:val="center"/>
          </w:tcPr>
          <w:p w14:paraId="5505F157" w14:textId="77777777" w:rsidR="0097436D" w:rsidRDefault="0097436D"/>
        </w:tc>
        <w:tc>
          <w:tcPr>
            <w:tcW w:w="5580" w:type="dxa"/>
            <w:tcBorders>
              <w:top w:val="single" w:sz="4" w:space="0" w:color="auto"/>
              <w:left w:val="single" w:sz="4" w:space="0" w:color="auto"/>
            </w:tcBorders>
            <w:shd w:val="clear" w:color="auto" w:fill="FFFFFF"/>
            <w:vAlign w:val="bottom"/>
          </w:tcPr>
          <w:p w14:paraId="60087B75" w14:textId="77777777" w:rsidR="0097436D" w:rsidRDefault="00585342">
            <w:pPr>
              <w:pStyle w:val="Jin0"/>
              <w:rPr>
                <w:sz w:val="17"/>
                <w:szCs w:val="17"/>
              </w:rPr>
            </w:pPr>
            <w:r>
              <w:rPr>
                <w:sz w:val="17"/>
                <w:szCs w:val="17"/>
              </w:rPr>
              <w:t>SP ZAKAZKY-DOPLNENIJJDAJU</w:t>
            </w:r>
          </w:p>
        </w:tc>
        <w:tc>
          <w:tcPr>
            <w:tcW w:w="2909" w:type="dxa"/>
            <w:vMerge/>
            <w:tcBorders>
              <w:left w:val="single" w:sz="4" w:space="0" w:color="auto"/>
              <w:right w:val="single" w:sz="4" w:space="0" w:color="auto"/>
            </w:tcBorders>
            <w:shd w:val="clear" w:color="auto" w:fill="FFFFFF"/>
            <w:vAlign w:val="center"/>
          </w:tcPr>
          <w:p w14:paraId="40752413" w14:textId="77777777" w:rsidR="0097436D" w:rsidRDefault="0097436D"/>
        </w:tc>
      </w:tr>
      <w:tr w:rsidR="0097436D" w14:paraId="5826FA15" w14:textId="77777777">
        <w:trPr>
          <w:trHeight w:hRule="exact" w:val="292"/>
          <w:jc w:val="center"/>
        </w:trPr>
        <w:tc>
          <w:tcPr>
            <w:tcW w:w="1112" w:type="dxa"/>
            <w:vMerge/>
            <w:tcBorders>
              <w:left w:val="single" w:sz="4" w:space="0" w:color="auto"/>
            </w:tcBorders>
            <w:shd w:val="clear" w:color="auto" w:fill="FFFFFF"/>
            <w:vAlign w:val="center"/>
          </w:tcPr>
          <w:p w14:paraId="38F88BA2" w14:textId="77777777" w:rsidR="0097436D" w:rsidRDefault="0097436D"/>
        </w:tc>
        <w:tc>
          <w:tcPr>
            <w:tcW w:w="5580" w:type="dxa"/>
            <w:tcBorders>
              <w:top w:val="single" w:sz="4" w:space="0" w:color="auto"/>
              <w:left w:val="single" w:sz="4" w:space="0" w:color="auto"/>
            </w:tcBorders>
            <w:shd w:val="clear" w:color="auto" w:fill="FFFFFF"/>
            <w:vAlign w:val="bottom"/>
          </w:tcPr>
          <w:p w14:paraId="3211A503" w14:textId="77777777" w:rsidR="0097436D" w:rsidRDefault="00585342">
            <w:pPr>
              <w:pStyle w:val="Jin0"/>
              <w:rPr>
                <w:sz w:val="17"/>
                <w:szCs w:val="17"/>
              </w:rPr>
            </w:pPr>
            <w:r>
              <w:rPr>
                <w:sz w:val="17"/>
                <w:szCs w:val="17"/>
              </w:rPr>
              <w:t>SP ZAKAZKY_DOPLNENI_UDAJU_PRI_INSERT</w:t>
            </w:r>
          </w:p>
        </w:tc>
        <w:tc>
          <w:tcPr>
            <w:tcW w:w="2909" w:type="dxa"/>
            <w:vMerge/>
            <w:tcBorders>
              <w:left w:val="single" w:sz="4" w:space="0" w:color="auto"/>
              <w:right w:val="single" w:sz="4" w:space="0" w:color="auto"/>
            </w:tcBorders>
            <w:shd w:val="clear" w:color="auto" w:fill="FFFFFF"/>
            <w:vAlign w:val="center"/>
          </w:tcPr>
          <w:p w14:paraId="69F431CA" w14:textId="77777777" w:rsidR="0097436D" w:rsidRDefault="0097436D"/>
        </w:tc>
      </w:tr>
      <w:tr w:rsidR="0097436D" w14:paraId="0701BB80" w14:textId="77777777">
        <w:trPr>
          <w:trHeight w:hRule="exact" w:val="281"/>
          <w:jc w:val="center"/>
        </w:trPr>
        <w:tc>
          <w:tcPr>
            <w:tcW w:w="1112" w:type="dxa"/>
            <w:vMerge w:val="restart"/>
            <w:tcBorders>
              <w:top w:val="single" w:sz="4" w:space="0" w:color="auto"/>
              <w:left w:val="single" w:sz="4" w:space="0" w:color="auto"/>
            </w:tcBorders>
            <w:shd w:val="clear" w:color="auto" w:fill="FFFFFF"/>
            <w:vAlign w:val="center"/>
          </w:tcPr>
          <w:p w14:paraId="6A54E074" w14:textId="77777777" w:rsidR="0097436D" w:rsidRDefault="00585342">
            <w:pPr>
              <w:pStyle w:val="Jin0"/>
              <w:ind w:firstLine="220"/>
              <w:rPr>
                <w:sz w:val="17"/>
                <w:szCs w:val="17"/>
              </w:rPr>
            </w:pPr>
            <w:r>
              <w:rPr>
                <w:sz w:val="17"/>
                <w:szCs w:val="17"/>
              </w:rPr>
              <w:t>Intranet</w:t>
            </w:r>
          </w:p>
        </w:tc>
        <w:tc>
          <w:tcPr>
            <w:tcW w:w="5580" w:type="dxa"/>
            <w:tcBorders>
              <w:top w:val="single" w:sz="4" w:space="0" w:color="auto"/>
              <w:left w:val="single" w:sz="4" w:space="0" w:color="auto"/>
            </w:tcBorders>
            <w:shd w:val="clear" w:color="auto" w:fill="FFFFFF"/>
            <w:vAlign w:val="bottom"/>
          </w:tcPr>
          <w:p w14:paraId="5533A066" w14:textId="77777777" w:rsidR="0097436D" w:rsidRDefault="00585342">
            <w:pPr>
              <w:pStyle w:val="Jin0"/>
              <w:rPr>
                <w:sz w:val="17"/>
                <w:szCs w:val="17"/>
              </w:rPr>
            </w:pPr>
            <w:r>
              <w:rPr>
                <w:sz w:val="17"/>
                <w:szCs w:val="17"/>
              </w:rPr>
              <w:t>SP CDV_RF_BAZ_ULOZ.PAS</w:t>
            </w:r>
          </w:p>
        </w:tc>
        <w:tc>
          <w:tcPr>
            <w:tcW w:w="2909" w:type="dxa"/>
            <w:vMerge w:val="restart"/>
            <w:tcBorders>
              <w:top w:val="single" w:sz="4" w:space="0" w:color="auto"/>
              <w:left w:val="single" w:sz="4" w:space="0" w:color="auto"/>
              <w:right w:val="single" w:sz="4" w:space="0" w:color="auto"/>
            </w:tcBorders>
            <w:shd w:val="clear" w:color="auto" w:fill="FFFFFF"/>
            <w:vAlign w:val="center"/>
          </w:tcPr>
          <w:p w14:paraId="389D563A" w14:textId="77777777" w:rsidR="0097436D" w:rsidRDefault="00585342">
            <w:pPr>
              <w:pStyle w:val="Jin0"/>
              <w:rPr>
                <w:sz w:val="17"/>
                <w:szCs w:val="17"/>
              </w:rPr>
            </w:pPr>
            <w:r>
              <w:rPr>
                <w:sz w:val="17"/>
                <w:szCs w:val="17"/>
              </w:rPr>
              <w:t>notifikace změny na intranet</w:t>
            </w:r>
          </w:p>
        </w:tc>
      </w:tr>
      <w:tr w:rsidR="0097436D" w14:paraId="57C87CF2" w14:textId="77777777">
        <w:trPr>
          <w:trHeight w:hRule="exact" w:val="288"/>
          <w:jc w:val="center"/>
        </w:trPr>
        <w:tc>
          <w:tcPr>
            <w:tcW w:w="1112" w:type="dxa"/>
            <w:vMerge/>
            <w:tcBorders>
              <w:left w:val="single" w:sz="4" w:space="0" w:color="auto"/>
            </w:tcBorders>
            <w:shd w:val="clear" w:color="auto" w:fill="FFFFFF"/>
            <w:vAlign w:val="center"/>
          </w:tcPr>
          <w:p w14:paraId="6882DB77" w14:textId="77777777" w:rsidR="0097436D" w:rsidRDefault="0097436D"/>
        </w:tc>
        <w:tc>
          <w:tcPr>
            <w:tcW w:w="5580" w:type="dxa"/>
            <w:tcBorders>
              <w:top w:val="single" w:sz="4" w:space="0" w:color="auto"/>
              <w:left w:val="single" w:sz="4" w:space="0" w:color="auto"/>
            </w:tcBorders>
            <w:shd w:val="clear" w:color="auto" w:fill="FFFFFF"/>
            <w:vAlign w:val="bottom"/>
          </w:tcPr>
          <w:p w14:paraId="7F2A4662" w14:textId="77777777" w:rsidR="0097436D" w:rsidRDefault="00585342">
            <w:pPr>
              <w:pStyle w:val="Jin0"/>
              <w:rPr>
                <w:sz w:val="17"/>
                <w:szCs w:val="17"/>
              </w:rPr>
            </w:pPr>
            <w:r>
              <w:rPr>
                <w:sz w:val="17"/>
                <w:szCs w:val="17"/>
              </w:rPr>
              <w:t>SP CDV_RF_BAZ_ZNEPL.PAS</w:t>
            </w:r>
          </w:p>
        </w:tc>
        <w:tc>
          <w:tcPr>
            <w:tcW w:w="2909" w:type="dxa"/>
            <w:vMerge/>
            <w:tcBorders>
              <w:left w:val="single" w:sz="4" w:space="0" w:color="auto"/>
              <w:right w:val="single" w:sz="4" w:space="0" w:color="auto"/>
            </w:tcBorders>
            <w:shd w:val="clear" w:color="auto" w:fill="FFFFFF"/>
            <w:vAlign w:val="center"/>
          </w:tcPr>
          <w:p w14:paraId="13DB1BDC" w14:textId="77777777" w:rsidR="0097436D" w:rsidRDefault="0097436D"/>
        </w:tc>
      </w:tr>
      <w:tr w:rsidR="0097436D" w14:paraId="655BE084" w14:textId="77777777">
        <w:trPr>
          <w:trHeight w:hRule="exact" w:val="284"/>
          <w:jc w:val="center"/>
        </w:trPr>
        <w:tc>
          <w:tcPr>
            <w:tcW w:w="1112" w:type="dxa"/>
            <w:vMerge/>
            <w:tcBorders>
              <w:left w:val="single" w:sz="4" w:space="0" w:color="auto"/>
            </w:tcBorders>
            <w:shd w:val="clear" w:color="auto" w:fill="FFFFFF"/>
            <w:vAlign w:val="center"/>
          </w:tcPr>
          <w:p w14:paraId="416E2854" w14:textId="77777777" w:rsidR="0097436D" w:rsidRDefault="0097436D"/>
        </w:tc>
        <w:tc>
          <w:tcPr>
            <w:tcW w:w="5580" w:type="dxa"/>
            <w:tcBorders>
              <w:top w:val="single" w:sz="4" w:space="0" w:color="auto"/>
              <w:left w:val="single" w:sz="4" w:space="0" w:color="auto"/>
            </w:tcBorders>
            <w:shd w:val="clear" w:color="auto" w:fill="FFFFFF"/>
            <w:vAlign w:val="bottom"/>
          </w:tcPr>
          <w:p w14:paraId="3A0E053E" w14:textId="77777777" w:rsidR="0097436D" w:rsidRDefault="00585342">
            <w:pPr>
              <w:pStyle w:val="Jin0"/>
              <w:rPr>
                <w:sz w:val="17"/>
                <w:szCs w:val="17"/>
              </w:rPr>
            </w:pPr>
            <w:r>
              <w:rPr>
                <w:sz w:val="17"/>
                <w:szCs w:val="17"/>
              </w:rPr>
              <w:t>SP CDV_RF_CON_ULOZ.PAS</w:t>
            </w:r>
          </w:p>
        </w:tc>
        <w:tc>
          <w:tcPr>
            <w:tcW w:w="2909" w:type="dxa"/>
            <w:vMerge/>
            <w:tcBorders>
              <w:left w:val="single" w:sz="4" w:space="0" w:color="auto"/>
              <w:right w:val="single" w:sz="4" w:space="0" w:color="auto"/>
            </w:tcBorders>
            <w:shd w:val="clear" w:color="auto" w:fill="FFFFFF"/>
            <w:vAlign w:val="center"/>
          </w:tcPr>
          <w:p w14:paraId="46EBF67C" w14:textId="77777777" w:rsidR="0097436D" w:rsidRDefault="0097436D"/>
        </w:tc>
      </w:tr>
      <w:tr w:rsidR="0097436D" w14:paraId="6E3253B2" w14:textId="77777777">
        <w:trPr>
          <w:trHeight w:hRule="exact" w:val="292"/>
          <w:jc w:val="center"/>
        </w:trPr>
        <w:tc>
          <w:tcPr>
            <w:tcW w:w="1112" w:type="dxa"/>
            <w:vMerge/>
            <w:tcBorders>
              <w:left w:val="single" w:sz="4" w:space="0" w:color="auto"/>
            </w:tcBorders>
            <w:shd w:val="clear" w:color="auto" w:fill="FFFFFF"/>
            <w:vAlign w:val="center"/>
          </w:tcPr>
          <w:p w14:paraId="10C11042" w14:textId="77777777" w:rsidR="0097436D" w:rsidRDefault="0097436D"/>
        </w:tc>
        <w:tc>
          <w:tcPr>
            <w:tcW w:w="5580" w:type="dxa"/>
            <w:tcBorders>
              <w:top w:val="single" w:sz="4" w:space="0" w:color="auto"/>
              <w:left w:val="single" w:sz="4" w:space="0" w:color="auto"/>
            </w:tcBorders>
            <w:shd w:val="clear" w:color="auto" w:fill="FFFFFF"/>
            <w:vAlign w:val="bottom"/>
          </w:tcPr>
          <w:p w14:paraId="59996175" w14:textId="77777777" w:rsidR="0097436D" w:rsidRDefault="00585342">
            <w:pPr>
              <w:pStyle w:val="Jin0"/>
              <w:rPr>
                <w:sz w:val="17"/>
                <w:szCs w:val="17"/>
              </w:rPr>
            </w:pPr>
            <w:r>
              <w:rPr>
                <w:sz w:val="17"/>
                <w:szCs w:val="17"/>
              </w:rPr>
              <w:t>SP CDV_RF_CONTRACTCODE_ULOZ.PAS</w:t>
            </w:r>
          </w:p>
        </w:tc>
        <w:tc>
          <w:tcPr>
            <w:tcW w:w="2909" w:type="dxa"/>
            <w:vMerge/>
            <w:tcBorders>
              <w:left w:val="single" w:sz="4" w:space="0" w:color="auto"/>
              <w:right w:val="single" w:sz="4" w:space="0" w:color="auto"/>
            </w:tcBorders>
            <w:shd w:val="clear" w:color="auto" w:fill="FFFFFF"/>
            <w:vAlign w:val="center"/>
          </w:tcPr>
          <w:p w14:paraId="6C3CA928" w14:textId="77777777" w:rsidR="0097436D" w:rsidRDefault="0097436D"/>
        </w:tc>
      </w:tr>
      <w:tr w:rsidR="0097436D" w14:paraId="3A371050" w14:textId="77777777">
        <w:trPr>
          <w:trHeight w:hRule="exact" w:val="284"/>
          <w:jc w:val="center"/>
        </w:trPr>
        <w:tc>
          <w:tcPr>
            <w:tcW w:w="1112" w:type="dxa"/>
            <w:vMerge/>
            <w:tcBorders>
              <w:left w:val="single" w:sz="4" w:space="0" w:color="auto"/>
            </w:tcBorders>
            <w:shd w:val="clear" w:color="auto" w:fill="FFFFFF"/>
            <w:vAlign w:val="center"/>
          </w:tcPr>
          <w:p w14:paraId="1BC1D0B9" w14:textId="77777777" w:rsidR="0097436D" w:rsidRDefault="0097436D"/>
        </w:tc>
        <w:tc>
          <w:tcPr>
            <w:tcW w:w="5580" w:type="dxa"/>
            <w:tcBorders>
              <w:top w:val="single" w:sz="4" w:space="0" w:color="auto"/>
              <w:left w:val="single" w:sz="4" w:space="0" w:color="auto"/>
            </w:tcBorders>
            <w:shd w:val="clear" w:color="auto" w:fill="FFFFFF"/>
            <w:vAlign w:val="bottom"/>
          </w:tcPr>
          <w:p w14:paraId="757102D3" w14:textId="77777777" w:rsidR="0097436D" w:rsidRDefault="00585342">
            <w:pPr>
              <w:pStyle w:val="Jin0"/>
              <w:rPr>
                <w:sz w:val="17"/>
                <w:szCs w:val="17"/>
              </w:rPr>
            </w:pPr>
            <w:r>
              <w:rPr>
                <w:sz w:val="17"/>
                <w:szCs w:val="17"/>
              </w:rPr>
              <w:t>SP CDV_RF_COUNTRY_ULOZ.PAS</w:t>
            </w:r>
          </w:p>
        </w:tc>
        <w:tc>
          <w:tcPr>
            <w:tcW w:w="2909" w:type="dxa"/>
            <w:vMerge/>
            <w:tcBorders>
              <w:left w:val="single" w:sz="4" w:space="0" w:color="auto"/>
              <w:right w:val="single" w:sz="4" w:space="0" w:color="auto"/>
            </w:tcBorders>
            <w:shd w:val="clear" w:color="auto" w:fill="FFFFFF"/>
            <w:vAlign w:val="center"/>
          </w:tcPr>
          <w:p w14:paraId="0B864CA5" w14:textId="77777777" w:rsidR="0097436D" w:rsidRDefault="0097436D"/>
        </w:tc>
      </w:tr>
      <w:tr w:rsidR="0097436D" w14:paraId="18BD51F3" w14:textId="77777777">
        <w:trPr>
          <w:trHeight w:hRule="exact" w:val="288"/>
          <w:jc w:val="center"/>
        </w:trPr>
        <w:tc>
          <w:tcPr>
            <w:tcW w:w="1112" w:type="dxa"/>
            <w:vMerge/>
            <w:tcBorders>
              <w:left w:val="single" w:sz="4" w:space="0" w:color="auto"/>
            </w:tcBorders>
            <w:shd w:val="clear" w:color="auto" w:fill="FFFFFF"/>
            <w:vAlign w:val="center"/>
          </w:tcPr>
          <w:p w14:paraId="6D7993A4" w14:textId="77777777" w:rsidR="0097436D" w:rsidRDefault="0097436D"/>
        </w:tc>
        <w:tc>
          <w:tcPr>
            <w:tcW w:w="5580" w:type="dxa"/>
            <w:tcBorders>
              <w:top w:val="single" w:sz="4" w:space="0" w:color="auto"/>
              <w:left w:val="single" w:sz="4" w:space="0" w:color="auto"/>
            </w:tcBorders>
            <w:shd w:val="clear" w:color="auto" w:fill="FFFFFF"/>
            <w:vAlign w:val="bottom"/>
          </w:tcPr>
          <w:p w14:paraId="6C21FED3" w14:textId="77777777" w:rsidR="0097436D" w:rsidRDefault="00585342">
            <w:pPr>
              <w:pStyle w:val="Jin0"/>
              <w:rPr>
                <w:sz w:val="17"/>
                <w:szCs w:val="17"/>
              </w:rPr>
            </w:pPr>
            <w:r>
              <w:rPr>
                <w:sz w:val="17"/>
                <w:szCs w:val="17"/>
              </w:rPr>
              <w:t>SP CDV_RF_CURRENCY_ULOZ.PAS</w:t>
            </w:r>
          </w:p>
        </w:tc>
        <w:tc>
          <w:tcPr>
            <w:tcW w:w="2909" w:type="dxa"/>
            <w:vMerge/>
            <w:tcBorders>
              <w:left w:val="single" w:sz="4" w:space="0" w:color="auto"/>
              <w:right w:val="single" w:sz="4" w:space="0" w:color="auto"/>
            </w:tcBorders>
            <w:shd w:val="clear" w:color="auto" w:fill="FFFFFF"/>
            <w:vAlign w:val="center"/>
          </w:tcPr>
          <w:p w14:paraId="6F39D56B" w14:textId="77777777" w:rsidR="0097436D" w:rsidRDefault="0097436D"/>
        </w:tc>
      </w:tr>
      <w:tr w:rsidR="0097436D" w14:paraId="4982F898" w14:textId="77777777">
        <w:trPr>
          <w:trHeight w:hRule="exact" w:val="220"/>
          <w:jc w:val="center"/>
        </w:trPr>
        <w:tc>
          <w:tcPr>
            <w:tcW w:w="1112" w:type="dxa"/>
            <w:vMerge/>
            <w:tcBorders>
              <w:left w:val="single" w:sz="4" w:space="0" w:color="auto"/>
            </w:tcBorders>
            <w:shd w:val="clear" w:color="auto" w:fill="FFFFFF"/>
            <w:vAlign w:val="center"/>
          </w:tcPr>
          <w:p w14:paraId="31FD964B" w14:textId="77777777" w:rsidR="0097436D" w:rsidRDefault="0097436D"/>
        </w:tc>
        <w:tc>
          <w:tcPr>
            <w:tcW w:w="5580" w:type="dxa"/>
            <w:tcBorders>
              <w:top w:val="single" w:sz="4" w:space="0" w:color="auto"/>
              <w:left w:val="single" w:sz="4" w:space="0" w:color="auto"/>
            </w:tcBorders>
            <w:shd w:val="clear" w:color="auto" w:fill="FFFFFF"/>
            <w:vAlign w:val="bottom"/>
          </w:tcPr>
          <w:p w14:paraId="687B8BDE" w14:textId="77777777" w:rsidR="0097436D" w:rsidRDefault="00585342">
            <w:pPr>
              <w:pStyle w:val="Jin0"/>
              <w:rPr>
                <w:sz w:val="17"/>
                <w:szCs w:val="17"/>
              </w:rPr>
            </w:pPr>
            <w:r>
              <w:rPr>
                <w:sz w:val="17"/>
                <w:szCs w:val="17"/>
              </w:rPr>
              <w:t>SP CDV_RF_FAP_POTVRSTORNO.PAS</w:t>
            </w:r>
          </w:p>
        </w:tc>
        <w:tc>
          <w:tcPr>
            <w:tcW w:w="2909" w:type="dxa"/>
            <w:vMerge/>
            <w:tcBorders>
              <w:left w:val="single" w:sz="4" w:space="0" w:color="auto"/>
              <w:right w:val="single" w:sz="4" w:space="0" w:color="auto"/>
            </w:tcBorders>
            <w:shd w:val="clear" w:color="auto" w:fill="FFFFFF"/>
            <w:vAlign w:val="center"/>
          </w:tcPr>
          <w:p w14:paraId="66B1AE92" w14:textId="77777777" w:rsidR="0097436D" w:rsidRDefault="0097436D"/>
        </w:tc>
      </w:tr>
      <w:tr w:rsidR="0097436D" w14:paraId="227C2466" w14:textId="77777777">
        <w:trPr>
          <w:trHeight w:hRule="exact" w:val="284"/>
          <w:jc w:val="center"/>
        </w:trPr>
        <w:tc>
          <w:tcPr>
            <w:tcW w:w="1112" w:type="dxa"/>
            <w:vMerge/>
            <w:tcBorders>
              <w:left w:val="single" w:sz="4" w:space="0" w:color="auto"/>
            </w:tcBorders>
            <w:shd w:val="clear" w:color="auto" w:fill="FFFFFF"/>
            <w:vAlign w:val="center"/>
          </w:tcPr>
          <w:p w14:paraId="4087CC17" w14:textId="77777777" w:rsidR="0097436D" w:rsidRDefault="0097436D"/>
        </w:tc>
        <w:tc>
          <w:tcPr>
            <w:tcW w:w="5580" w:type="dxa"/>
            <w:tcBorders>
              <w:top w:val="single" w:sz="4" w:space="0" w:color="auto"/>
              <w:left w:val="single" w:sz="4" w:space="0" w:color="auto"/>
            </w:tcBorders>
            <w:shd w:val="clear" w:color="auto" w:fill="FFFFFF"/>
            <w:vAlign w:val="bottom"/>
          </w:tcPr>
          <w:p w14:paraId="34AD6546" w14:textId="77777777" w:rsidR="0097436D" w:rsidRDefault="00585342">
            <w:pPr>
              <w:pStyle w:val="Jin0"/>
              <w:rPr>
                <w:sz w:val="17"/>
                <w:szCs w:val="17"/>
              </w:rPr>
            </w:pPr>
            <w:r>
              <w:rPr>
                <w:sz w:val="17"/>
                <w:szCs w:val="17"/>
              </w:rPr>
              <w:t>SP CDV_RF_FAP_ULOZ.PAS</w:t>
            </w:r>
          </w:p>
        </w:tc>
        <w:tc>
          <w:tcPr>
            <w:tcW w:w="2909" w:type="dxa"/>
            <w:vMerge/>
            <w:tcBorders>
              <w:left w:val="single" w:sz="4" w:space="0" w:color="auto"/>
              <w:right w:val="single" w:sz="4" w:space="0" w:color="auto"/>
            </w:tcBorders>
            <w:shd w:val="clear" w:color="auto" w:fill="FFFFFF"/>
            <w:vAlign w:val="center"/>
          </w:tcPr>
          <w:p w14:paraId="7B12FCE0" w14:textId="77777777" w:rsidR="0097436D" w:rsidRDefault="0097436D"/>
        </w:tc>
      </w:tr>
      <w:tr w:rsidR="0097436D" w14:paraId="75D42F82" w14:textId="77777777">
        <w:trPr>
          <w:trHeight w:hRule="exact" w:val="288"/>
          <w:jc w:val="center"/>
        </w:trPr>
        <w:tc>
          <w:tcPr>
            <w:tcW w:w="1112" w:type="dxa"/>
            <w:vMerge/>
            <w:tcBorders>
              <w:left w:val="single" w:sz="4" w:space="0" w:color="auto"/>
            </w:tcBorders>
            <w:shd w:val="clear" w:color="auto" w:fill="FFFFFF"/>
            <w:vAlign w:val="center"/>
          </w:tcPr>
          <w:p w14:paraId="0F8D1CD2" w14:textId="77777777" w:rsidR="0097436D" w:rsidRDefault="0097436D"/>
        </w:tc>
        <w:tc>
          <w:tcPr>
            <w:tcW w:w="5580" w:type="dxa"/>
            <w:tcBorders>
              <w:top w:val="single" w:sz="4" w:space="0" w:color="auto"/>
              <w:left w:val="single" w:sz="4" w:space="0" w:color="auto"/>
            </w:tcBorders>
            <w:shd w:val="clear" w:color="auto" w:fill="FFFFFF"/>
            <w:vAlign w:val="bottom"/>
          </w:tcPr>
          <w:p w14:paraId="33976DDF" w14:textId="77777777" w:rsidR="0097436D" w:rsidRDefault="00585342">
            <w:pPr>
              <w:pStyle w:val="Jin0"/>
              <w:rPr>
                <w:sz w:val="17"/>
                <w:szCs w:val="17"/>
              </w:rPr>
            </w:pPr>
            <w:r>
              <w:rPr>
                <w:sz w:val="17"/>
                <w:szCs w:val="17"/>
              </w:rPr>
              <w:t>SP CDV_RF_FAV_POTVRSTORNO.PAS</w:t>
            </w:r>
          </w:p>
        </w:tc>
        <w:tc>
          <w:tcPr>
            <w:tcW w:w="2909" w:type="dxa"/>
            <w:vMerge/>
            <w:tcBorders>
              <w:left w:val="single" w:sz="4" w:space="0" w:color="auto"/>
              <w:right w:val="single" w:sz="4" w:space="0" w:color="auto"/>
            </w:tcBorders>
            <w:shd w:val="clear" w:color="auto" w:fill="FFFFFF"/>
            <w:vAlign w:val="center"/>
          </w:tcPr>
          <w:p w14:paraId="535EC5B9" w14:textId="77777777" w:rsidR="0097436D" w:rsidRDefault="0097436D"/>
        </w:tc>
      </w:tr>
      <w:tr w:rsidR="0097436D" w14:paraId="38EDB1D8" w14:textId="77777777">
        <w:trPr>
          <w:trHeight w:hRule="exact" w:val="288"/>
          <w:jc w:val="center"/>
        </w:trPr>
        <w:tc>
          <w:tcPr>
            <w:tcW w:w="1112" w:type="dxa"/>
            <w:vMerge/>
            <w:tcBorders>
              <w:left w:val="single" w:sz="4" w:space="0" w:color="auto"/>
            </w:tcBorders>
            <w:shd w:val="clear" w:color="auto" w:fill="FFFFFF"/>
            <w:vAlign w:val="center"/>
          </w:tcPr>
          <w:p w14:paraId="682F7E3E" w14:textId="77777777" w:rsidR="0097436D" w:rsidRDefault="0097436D"/>
        </w:tc>
        <w:tc>
          <w:tcPr>
            <w:tcW w:w="5580" w:type="dxa"/>
            <w:tcBorders>
              <w:top w:val="single" w:sz="4" w:space="0" w:color="auto"/>
              <w:left w:val="single" w:sz="4" w:space="0" w:color="auto"/>
            </w:tcBorders>
            <w:shd w:val="clear" w:color="auto" w:fill="FFFFFF"/>
            <w:vAlign w:val="bottom"/>
          </w:tcPr>
          <w:p w14:paraId="010AFFA5" w14:textId="77777777" w:rsidR="0097436D" w:rsidRDefault="00585342">
            <w:pPr>
              <w:pStyle w:val="Jin0"/>
              <w:rPr>
                <w:sz w:val="17"/>
                <w:szCs w:val="17"/>
              </w:rPr>
            </w:pPr>
            <w:r>
              <w:rPr>
                <w:sz w:val="17"/>
                <w:szCs w:val="17"/>
              </w:rPr>
              <w:t>SP CDV_RF_FAV_ULOZ.PAS</w:t>
            </w:r>
          </w:p>
        </w:tc>
        <w:tc>
          <w:tcPr>
            <w:tcW w:w="2909" w:type="dxa"/>
            <w:vMerge/>
            <w:tcBorders>
              <w:left w:val="single" w:sz="4" w:space="0" w:color="auto"/>
              <w:right w:val="single" w:sz="4" w:space="0" w:color="auto"/>
            </w:tcBorders>
            <w:shd w:val="clear" w:color="auto" w:fill="FFFFFF"/>
            <w:vAlign w:val="center"/>
          </w:tcPr>
          <w:p w14:paraId="1DFE1EBB" w14:textId="77777777" w:rsidR="0097436D" w:rsidRDefault="0097436D"/>
        </w:tc>
      </w:tr>
      <w:tr w:rsidR="0097436D" w14:paraId="10C48973" w14:textId="77777777">
        <w:trPr>
          <w:trHeight w:hRule="exact" w:val="284"/>
          <w:jc w:val="center"/>
        </w:trPr>
        <w:tc>
          <w:tcPr>
            <w:tcW w:w="1112" w:type="dxa"/>
            <w:vMerge/>
            <w:tcBorders>
              <w:left w:val="single" w:sz="4" w:space="0" w:color="auto"/>
            </w:tcBorders>
            <w:shd w:val="clear" w:color="auto" w:fill="FFFFFF"/>
            <w:vAlign w:val="center"/>
          </w:tcPr>
          <w:p w14:paraId="11CC7C82" w14:textId="77777777" w:rsidR="0097436D" w:rsidRDefault="0097436D"/>
        </w:tc>
        <w:tc>
          <w:tcPr>
            <w:tcW w:w="5580" w:type="dxa"/>
            <w:tcBorders>
              <w:top w:val="single" w:sz="4" w:space="0" w:color="auto"/>
              <w:left w:val="single" w:sz="4" w:space="0" w:color="auto"/>
            </w:tcBorders>
            <w:shd w:val="clear" w:color="auto" w:fill="FFFFFF"/>
            <w:vAlign w:val="bottom"/>
          </w:tcPr>
          <w:p w14:paraId="6CD13887" w14:textId="77777777" w:rsidR="0097436D" w:rsidRDefault="00585342">
            <w:pPr>
              <w:pStyle w:val="Jin0"/>
              <w:rPr>
                <w:sz w:val="17"/>
                <w:szCs w:val="17"/>
              </w:rPr>
            </w:pPr>
            <w:r>
              <w:rPr>
                <w:sz w:val="17"/>
                <w:szCs w:val="17"/>
              </w:rPr>
              <w:t>SP CDV_RF_KONTOS_ULOZ.PAS</w:t>
            </w:r>
          </w:p>
        </w:tc>
        <w:tc>
          <w:tcPr>
            <w:tcW w:w="2909" w:type="dxa"/>
            <w:vMerge/>
            <w:tcBorders>
              <w:left w:val="single" w:sz="4" w:space="0" w:color="auto"/>
              <w:right w:val="single" w:sz="4" w:space="0" w:color="auto"/>
            </w:tcBorders>
            <w:shd w:val="clear" w:color="auto" w:fill="FFFFFF"/>
            <w:vAlign w:val="center"/>
          </w:tcPr>
          <w:p w14:paraId="317280D0" w14:textId="77777777" w:rsidR="0097436D" w:rsidRDefault="0097436D"/>
        </w:tc>
      </w:tr>
      <w:tr w:rsidR="0097436D" w14:paraId="50BF16B6" w14:textId="77777777">
        <w:trPr>
          <w:trHeight w:hRule="exact" w:val="288"/>
          <w:jc w:val="center"/>
        </w:trPr>
        <w:tc>
          <w:tcPr>
            <w:tcW w:w="1112" w:type="dxa"/>
            <w:vMerge/>
            <w:tcBorders>
              <w:left w:val="single" w:sz="4" w:space="0" w:color="auto"/>
            </w:tcBorders>
            <w:shd w:val="clear" w:color="auto" w:fill="FFFFFF"/>
            <w:vAlign w:val="center"/>
          </w:tcPr>
          <w:p w14:paraId="5ED9CB1B" w14:textId="77777777" w:rsidR="0097436D" w:rsidRDefault="0097436D"/>
        </w:tc>
        <w:tc>
          <w:tcPr>
            <w:tcW w:w="5580" w:type="dxa"/>
            <w:tcBorders>
              <w:top w:val="single" w:sz="4" w:space="0" w:color="auto"/>
              <w:left w:val="single" w:sz="4" w:space="0" w:color="auto"/>
            </w:tcBorders>
            <w:shd w:val="clear" w:color="auto" w:fill="FFFFFF"/>
            <w:vAlign w:val="bottom"/>
          </w:tcPr>
          <w:p w14:paraId="6451ABD7" w14:textId="77777777" w:rsidR="0097436D" w:rsidRDefault="00585342">
            <w:pPr>
              <w:pStyle w:val="Jin0"/>
              <w:rPr>
                <w:sz w:val="17"/>
                <w:szCs w:val="17"/>
              </w:rPr>
            </w:pPr>
            <w:r>
              <w:rPr>
                <w:sz w:val="17"/>
                <w:szCs w:val="17"/>
              </w:rPr>
              <w:t>SP CDV_RF_KONTOS_ZNEPL.PAS</w:t>
            </w:r>
          </w:p>
        </w:tc>
        <w:tc>
          <w:tcPr>
            <w:tcW w:w="2909" w:type="dxa"/>
            <w:vMerge/>
            <w:tcBorders>
              <w:left w:val="single" w:sz="4" w:space="0" w:color="auto"/>
              <w:right w:val="single" w:sz="4" w:space="0" w:color="auto"/>
            </w:tcBorders>
            <w:shd w:val="clear" w:color="auto" w:fill="FFFFFF"/>
            <w:vAlign w:val="center"/>
          </w:tcPr>
          <w:p w14:paraId="2C3A3990" w14:textId="77777777" w:rsidR="0097436D" w:rsidRDefault="0097436D"/>
        </w:tc>
      </w:tr>
      <w:tr w:rsidR="0097436D" w14:paraId="47990B49" w14:textId="77777777">
        <w:trPr>
          <w:trHeight w:hRule="exact" w:val="284"/>
          <w:jc w:val="center"/>
        </w:trPr>
        <w:tc>
          <w:tcPr>
            <w:tcW w:w="1112" w:type="dxa"/>
            <w:vMerge/>
            <w:tcBorders>
              <w:left w:val="single" w:sz="4" w:space="0" w:color="auto"/>
            </w:tcBorders>
            <w:shd w:val="clear" w:color="auto" w:fill="FFFFFF"/>
            <w:vAlign w:val="center"/>
          </w:tcPr>
          <w:p w14:paraId="4DD7364F" w14:textId="77777777" w:rsidR="0097436D" w:rsidRDefault="0097436D"/>
        </w:tc>
        <w:tc>
          <w:tcPr>
            <w:tcW w:w="5580" w:type="dxa"/>
            <w:tcBorders>
              <w:top w:val="single" w:sz="4" w:space="0" w:color="auto"/>
              <w:left w:val="single" w:sz="4" w:space="0" w:color="auto"/>
            </w:tcBorders>
            <w:shd w:val="clear" w:color="auto" w:fill="FFFFFF"/>
            <w:vAlign w:val="bottom"/>
          </w:tcPr>
          <w:p w14:paraId="544B47A5" w14:textId="77777777" w:rsidR="0097436D" w:rsidRDefault="00585342">
            <w:pPr>
              <w:pStyle w:val="Jin0"/>
              <w:rPr>
                <w:sz w:val="17"/>
                <w:szCs w:val="17"/>
              </w:rPr>
            </w:pPr>
            <w:r>
              <w:rPr>
                <w:sz w:val="17"/>
                <w:szCs w:val="17"/>
              </w:rPr>
              <w:t>SP CDV_RF_PERS_ULOZ.PAS</w:t>
            </w:r>
          </w:p>
        </w:tc>
        <w:tc>
          <w:tcPr>
            <w:tcW w:w="2909" w:type="dxa"/>
            <w:vMerge/>
            <w:tcBorders>
              <w:left w:val="single" w:sz="4" w:space="0" w:color="auto"/>
              <w:right w:val="single" w:sz="4" w:space="0" w:color="auto"/>
            </w:tcBorders>
            <w:shd w:val="clear" w:color="auto" w:fill="FFFFFF"/>
            <w:vAlign w:val="center"/>
          </w:tcPr>
          <w:p w14:paraId="670861B3" w14:textId="77777777" w:rsidR="0097436D" w:rsidRDefault="0097436D"/>
        </w:tc>
      </w:tr>
      <w:tr w:rsidR="0097436D" w14:paraId="213AC584" w14:textId="77777777">
        <w:trPr>
          <w:trHeight w:hRule="exact" w:val="288"/>
          <w:jc w:val="center"/>
        </w:trPr>
        <w:tc>
          <w:tcPr>
            <w:tcW w:w="1112" w:type="dxa"/>
            <w:vMerge/>
            <w:tcBorders>
              <w:left w:val="single" w:sz="4" w:space="0" w:color="auto"/>
            </w:tcBorders>
            <w:shd w:val="clear" w:color="auto" w:fill="FFFFFF"/>
            <w:vAlign w:val="center"/>
          </w:tcPr>
          <w:p w14:paraId="5552C1A4" w14:textId="77777777" w:rsidR="0097436D" w:rsidRDefault="0097436D"/>
        </w:tc>
        <w:tc>
          <w:tcPr>
            <w:tcW w:w="5580" w:type="dxa"/>
            <w:tcBorders>
              <w:top w:val="single" w:sz="4" w:space="0" w:color="auto"/>
              <w:left w:val="single" w:sz="4" w:space="0" w:color="auto"/>
            </w:tcBorders>
            <w:shd w:val="clear" w:color="auto" w:fill="FFFFFF"/>
            <w:vAlign w:val="bottom"/>
          </w:tcPr>
          <w:p w14:paraId="62DB8D6A" w14:textId="77777777" w:rsidR="0097436D" w:rsidRDefault="00585342">
            <w:pPr>
              <w:pStyle w:val="Jin0"/>
              <w:rPr>
                <w:sz w:val="17"/>
                <w:szCs w:val="17"/>
              </w:rPr>
            </w:pPr>
            <w:r>
              <w:rPr>
                <w:sz w:val="17"/>
                <w:szCs w:val="17"/>
              </w:rPr>
              <w:t>SP CDV_RF_PERS_ZNEPL.PAS</w:t>
            </w:r>
          </w:p>
        </w:tc>
        <w:tc>
          <w:tcPr>
            <w:tcW w:w="2909" w:type="dxa"/>
            <w:vMerge/>
            <w:tcBorders>
              <w:left w:val="single" w:sz="4" w:space="0" w:color="auto"/>
              <w:right w:val="single" w:sz="4" w:space="0" w:color="auto"/>
            </w:tcBorders>
            <w:shd w:val="clear" w:color="auto" w:fill="FFFFFF"/>
            <w:vAlign w:val="center"/>
          </w:tcPr>
          <w:p w14:paraId="1BCCF75F" w14:textId="77777777" w:rsidR="0097436D" w:rsidRDefault="0097436D"/>
        </w:tc>
      </w:tr>
      <w:tr w:rsidR="0097436D" w14:paraId="1C8F82E0" w14:textId="77777777">
        <w:trPr>
          <w:trHeight w:hRule="exact" w:val="288"/>
          <w:jc w:val="center"/>
        </w:trPr>
        <w:tc>
          <w:tcPr>
            <w:tcW w:w="1112" w:type="dxa"/>
            <w:vMerge/>
            <w:tcBorders>
              <w:left w:val="single" w:sz="4" w:space="0" w:color="auto"/>
            </w:tcBorders>
            <w:shd w:val="clear" w:color="auto" w:fill="FFFFFF"/>
            <w:vAlign w:val="center"/>
          </w:tcPr>
          <w:p w14:paraId="66B80FCC" w14:textId="77777777" w:rsidR="0097436D" w:rsidRDefault="0097436D"/>
        </w:tc>
        <w:tc>
          <w:tcPr>
            <w:tcW w:w="5580" w:type="dxa"/>
            <w:tcBorders>
              <w:top w:val="single" w:sz="4" w:space="0" w:color="auto"/>
              <w:left w:val="single" w:sz="4" w:space="0" w:color="auto"/>
            </w:tcBorders>
            <w:shd w:val="clear" w:color="auto" w:fill="FFFFFF"/>
            <w:vAlign w:val="bottom"/>
          </w:tcPr>
          <w:p w14:paraId="3E4303D0" w14:textId="77777777" w:rsidR="0097436D" w:rsidRDefault="00585342">
            <w:pPr>
              <w:pStyle w:val="Jin0"/>
              <w:rPr>
                <w:sz w:val="17"/>
                <w:szCs w:val="17"/>
              </w:rPr>
            </w:pPr>
            <w:r>
              <w:rPr>
                <w:sz w:val="17"/>
                <w:szCs w:val="17"/>
              </w:rPr>
              <w:t>SP CDV_RF_PREMP_ULOZ.PAS</w:t>
            </w:r>
          </w:p>
        </w:tc>
        <w:tc>
          <w:tcPr>
            <w:tcW w:w="2909" w:type="dxa"/>
            <w:vMerge/>
            <w:tcBorders>
              <w:left w:val="single" w:sz="4" w:space="0" w:color="auto"/>
              <w:right w:val="single" w:sz="4" w:space="0" w:color="auto"/>
            </w:tcBorders>
            <w:shd w:val="clear" w:color="auto" w:fill="FFFFFF"/>
            <w:vAlign w:val="center"/>
          </w:tcPr>
          <w:p w14:paraId="2BF62253" w14:textId="77777777" w:rsidR="0097436D" w:rsidRDefault="0097436D"/>
        </w:tc>
      </w:tr>
      <w:tr w:rsidR="0097436D" w14:paraId="19A089F9" w14:textId="77777777">
        <w:trPr>
          <w:trHeight w:hRule="exact" w:val="284"/>
          <w:jc w:val="center"/>
        </w:trPr>
        <w:tc>
          <w:tcPr>
            <w:tcW w:w="1112" w:type="dxa"/>
            <w:vMerge/>
            <w:tcBorders>
              <w:left w:val="single" w:sz="4" w:space="0" w:color="auto"/>
            </w:tcBorders>
            <w:shd w:val="clear" w:color="auto" w:fill="FFFFFF"/>
            <w:vAlign w:val="center"/>
          </w:tcPr>
          <w:p w14:paraId="489C921B" w14:textId="77777777" w:rsidR="0097436D" w:rsidRDefault="0097436D"/>
        </w:tc>
        <w:tc>
          <w:tcPr>
            <w:tcW w:w="5580" w:type="dxa"/>
            <w:tcBorders>
              <w:top w:val="single" w:sz="4" w:space="0" w:color="auto"/>
              <w:left w:val="single" w:sz="4" w:space="0" w:color="auto"/>
            </w:tcBorders>
            <w:shd w:val="clear" w:color="auto" w:fill="FFFFFF"/>
            <w:vAlign w:val="bottom"/>
          </w:tcPr>
          <w:p w14:paraId="399E01A2" w14:textId="77777777" w:rsidR="0097436D" w:rsidRDefault="00585342">
            <w:pPr>
              <w:pStyle w:val="Jin0"/>
              <w:rPr>
                <w:sz w:val="17"/>
                <w:szCs w:val="17"/>
              </w:rPr>
            </w:pPr>
            <w:r>
              <w:rPr>
                <w:sz w:val="17"/>
                <w:szCs w:val="17"/>
              </w:rPr>
              <w:t>SP CDV_RF_PRHOL_ULOZ.PAS</w:t>
            </w:r>
          </w:p>
        </w:tc>
        <w:tc>
          <w:tcPr>
            <w:tcW w:w="2909" w:type="dxa"/>
            <w:vMerge/>
            <w:tcBorders>
              <w:left w:val="single" w:sz="4" w:space="0" w:color="auto"/>
              <w:right w:val="single" w:sz="4" w:space="0" w:color="auto"/>
            </w:tcBorders>
            <w:shd w:val="clear" w:color="auto" w:fill="FFFFFF"/>
            <w:vAlign w:val="center"/>
          </w:tcPr>
          <w:p w14:paraId="7DB165EF" w14:textId="77777777" w:rsidR="0097436D" w:rsidRDefault="0097436D"/>
        </w:tc>
      </w:tr>
      <w:tr w:rsidR="0097436D" w14:paraId="4EF4C4BA" w14:textId="77777777">
        <w:trPr>
          <w:trHeight w:hRule="exact" w:val="288"/>
          <w:jc w:val="center"/>
        </w:trPr>
        <w:tc>
          <w:tcPr>
            <w:tcW w:w="1112" w:type="dxa"/>
            <w:vMerge/>
            <w:tcBorders>
              <w:left w:val="single" w:sz="4" w:space="0" w:color="auto"/>
            </w:tcBorders>
            <w:shd w:val="clear" w:color="auto" w:fill="FFFFFF"/>
            <w:vAlign w:val="center"/>
          </w:tcPr>
          <w:p w14:paraId="3ED9CA95" w14:textId="77777777" w:rsidR="0097436D" w:rsidRDefault="0097436D"/>
        </w:tc>
        <w:tc>
          <w:tcPr>
            <w:tcW w:w="5580" w:type="dxa"/>
            <w:tcBorders>
              <w:top w:val="single" w:sz="4" w:space="0" w:color="auto"/>
              <w:left w:val="single" w:sz="4" w:space="0" w:color="auto"/>
            </w:tcBorders>
            <w:shd w:val="clear" w:color="auto" w:fill="FFFFFF"/>
            <w:vAlign w:val="bottom"/>
          </w:tcPr>
          <w:p w14:paraId="443D87A7" w14:textId="77777777" w:rsidR="0097436D" w:rsidRDefault="00585342">
            <w:pPr>
              <w:pStyle w:val="Jin0"/>
              <w:rPr>
                <w:sz w:val="17"/>
                <w:szCs w:val="17"/>
              </w:rPr>
            </w:pPr>
            <w:r>
              <w:rPr>
                <w:sz w:val="17"/>
                <w:szCs w:val="17"/>
              </w:rPr>
              <w:t>SP CDV_RF_PRWOR_POTVRSTORNO.PAS</w:t>
            </w:r>
          </w:p>
        </w:tc>
        <w:tc>
          <w:tcPr>
            <w:tcW w:w="2909" w:type="dxa"/>
            <w:vMerge/>
            <w:tcBorders>
              <w:left w:val="single" w:sz="4" w:space="0" w:color="auto"/>
              <w:right w:val="single" w:sz="4" w:space="0" w:color="auto"/>
            </w:tcBorders>
            <w:shd w:val="clear" w:color="auto" w:fill="FFFFFF"/>
            <w:vAlign w:val="center"/>
          </w:tcPr>
          <w:p w14:paraId="0789DD20" w14:textId="77777777" w:rsidR="0097436D" w:rsidRDefault="0097436D"/>
        </w:tc>
      </w:tr>
      <w:tr w:rsidR="0097436D" w14:paraId="68A84664" w14:textId="77777777">
        <w:trPr>
          <w:trHeight w:hRule="exact" w:val="284"/>
          <w:jc w:val="center"/>
        </w:trPr>
        <w:tc>
          <w:tcPr>
            <w:tcW w:w="1112" w:type="dxa"/>
            <w:vMerge/>
            <w:tcBorders>
              <w:left w:val="single" w:sz="4" w:space="0" w:color="auto"/>
            </w:tcBorders>
            <w:shd w:val="clear" w:color="auto" w:fill="FFFFFF"/>
            <w:vAlign w:val="center"/>
          </w:tcPr>
          <w:p w14:paraId="1F2C04F0" w14:textId="77777777" w:rsidR="0097436D" w:rsidRDefault="0097436D"/>
        </w:tc>
        <w:tc>
          <w:tcPr>
            <w:tcW w:w="5580" w:type="dxa"/>
            <w:tcBorders>
              <w:top w:val="single" w:sz="4" w:space="0" w:color="auto"/>
              <w:left w:val="single" w:sz="4" w:space="0" w:color="auto"/>
            </w:tcBorders>
            <w:shd w:val="clear" w:color="auto" w:fill="FFFFFF"/>
            <w:vAlign w:val="bottom"/>
          </w:tcPr>
          <w:p w14:paraId="76C63E34" w14:textId="77777777" w:rsidR="0097436D" w:rsidRDefault="00585342">
            <w:pPr>
              <w:pStyle w:val="Jin0"/>
              <w:rPr>
                <w:sz w:val="17"/>
                <w:szCs w:val="17"/>
              </w:rPr>
            </w:pPr>
            <w:r>
              <w:rPr>
                <w:sz w:val="17"/>
                <w:szCs w:val="17"/>
              </w:rPr>
              <w:t>SP CDV_RF_PRWOR_ULOZ.PAS</w:t>
            </w:r>
          </w:p>
        </w:tc>
        <w:tc>
          <w:tcPr>
            <w:tcW w:w="2909" w:type="dxa"/>
            <w:vMerge/>
            <w:tcBorders>
              <w:left w:val="single" w:sz="4" w:space="0" w:color="auto"/>
              <w:right w:val="single" w:sz="4" w:space="0" w:color="auto"/>
            </w:tcBorders>
            <w:shd w:val="clear" w:color="auto" w:fill="FFFFFF"/>
            <w:vAlign w:val="center"/>
          </w:tcPr>
          <w:p w14:paraId="2E4D5AFC" w14:textId="77777777" w:rsidR="0097436D" w:rsidRDefault="0097436D"/>
        </w:tc>
      </w:tr>
      <w:tr w:rsidR="0097436D" w14:paraId="1428FF3F" w14:textId="77777777">
        <w:trPr>
          <w:trHeight w:hRule="exact" w:val="288"/>
          <w:jc w:val="center"/>
        </w:trPr>
        <w:tc>
          <w:tcPr>
            <w:tcW w:w="1112" w:type="dxa"/>
            <w:vMerge/>
            <w:tcBorders>
              <w:left w:val="single" w:sz="4" w:space="0" w:color="auto"/>
            </w:tcBorders>
            <w:shd w:val="clear" w:color="auto" w:fill="FFFFFF"/>
            <w:vAlign w:val="center"/>
          </w:tcPr>
          <w:p w14:paraId="1AA16A29" w14:textId="77777777" w:rsidR="0097436D" w:rsidRDefault="0097436D"/>
        </w:tc>
        <w:tc>
          <w:tcPr>
            <w:tcW w:w="5580" w:type="dxa"/>
            <w:tcBorders>
              <w:top w:val="single" w:sz="4" w:space="0" w:color="auto"/>
              <w:left w:val="single" w:sz="4" w:space="0" w:color="auto"/>
            </w:tcBorders>
            <w:shd w:val="clear" w:color="auto" w:fill="FFFFFF"/>
            <w:vAlign w:val="bottom"/>
          </w:tcPr>
          <w:p w14:paraId="3D7255BA" w14:textId="77777777" w:rsidR="0097436D" w:rsidRDefault="00585342">
            <w:pPr>
              <w:pStyle w:val="Jin0"/>
              <w:rPr>
                <w:sz w:val="17"/>
                <w:szCs w:val="17"/>
              </w:rPr>
            </w:pPr>
            <w:r>
              <w:rPr>
                <w:sz w:val="17"/>
                <w:szCs w:val="17"/>
              </w:rPr>
              <w:t>SP CDV_RF_RPBANKSTATEMENT_POTVRSTORNO.PAS</w:t>
            </w:r>
          </w:p>
        </w:tc>
        <w:tc>
          <w:tcPr>
            <w:tcW w:w="2909" w:type="dxa"/>
            <w:vMerge/>
            <w:tcBorders>
              <w:left w:val="single" w:sz="4" w:space="0" w:color="auto"/>
              <w:right w:val="single" w:sz="4" w:space="0" w:color="auto"/>
            </w:tcBorders>
            <w:shd w:val="clear" w:color="auto" w:fill="FFFFFF"/>
            <w:vAlign w:val="center"/>
          </w:tcPr>
          <w:p w14:paraId="664F8833" w14:textId="77777777" w:rsidR="0097436D" w:rsidRDefault="0097436D"/>
        </w:tc>
      </w:tr>
      <w:tr w:rsidR="0097436D" w14:paraId="6DBF81F2" w14:textId="77777777">
        <w:trPr>
          <w:trHeight w:hRule="exact" w:val="288"/>
          <w:jc w:val="center"/>
        </w:trPr>
        <w:tc>
          <w:tcPr>
            <w:tcW w:w="1112" w:type="dxa"/>
            <w:vMerge/>
            <w:tcBorders>
              <w:left w:val="single" w:sz="4" w:space="0" w:color="auto"/>
            </w:tcBorders>
            <w:shd w:val="clear" w:color="auto" w:fill="FFFFFF"/>
            <w:vAlign w:val="center"/>
          </w:tcPr>
          <w:p w14:paraId="03D4CAE3" w14:textId="77777777" w:rsidR="0097436D" w:rsidRDefault="0097436D"/>
        </w:tc>
        <w:tc>
          <w:tcPr>
            <w:tcW w:w="5580" w:type="dxa"/>
            <w:tcBorders>
              <w:top w:val="single" w:sz="4" w:space="0" w:color="auto"/>
              <w:left w:val="single" w:sz="4" w:space="0" w:color="auto"/>
            </w:tcBorders>
            <w:shd w:val="clear" w:color="auto" w:fill="FFFFFF"/>
            <w:vAlign w:val="bottom"/>
          </w:tcPr>
          <w:p w14:paraId="15782662" w14:textId="77777777" w:rsidR="0097436D" w:rsidRDefault="00585342">
            <w:pPr>
              <w:pStyle w:val="Jin0"/>
              <w:rPr>
                <w:sz w:val="17"/>
                <w:szCs w:val="17"/>
              </w:rPr>
            </w:pPr>
            <w:r>
              <w:rPr>
                <w:sz w:val="17"/>
                <w:szCs w:val="17"/>
              </w:rPr>
              <w:t>SP CDV_RF_RPBANKSTATEMENT_ULOZ.PAS</w:t>
            </w:r>
          </w:p>
        </w:tc>
        <w:tc>
          <w:tcPr>
            <w:tcW w:w="2909" w:type="dxa"/>
            <w:vMerge/>
            <w:tcBorders>
              <w:left w:val="single" w:sz="4" w:space="0" w:color="auto"/>
              <w:right w:val="single" w:sz="4" w:space="0" w:color="auto"/>
            </w:tcBorders>
            <w:shd w:val="clear" w:color="auto" w:fill="FFFFFF"/>
            <w:vAlign w:val="center"/>
          </w:tcPr>
          <w:p w14:paraId="3D652EC1" w14:textId="77777777" w:rsidR="0097436D" w:rsidRDefault="0097436D"/>
        </w:tc>
      </w:tr>
      <w:tr w:rsidR="0097436D" w14:paraId="0BD7CE35" w14:textId="77777777">
        <w:trPr>
          <w:trHeight w:hRule="exact" w:val="288"/>
          <w:jc w:val="center"/>
        </w:trPr>
        <w:tc>
          <w:tcPr>
            <w:tcW w:w="1112" w:type="dxa"/>
            <w:vMerge/>
            <w:tcBorders>
              <w:left w:val="single" w:sz="4" w:space="0" w:color="auto"/>
            </w:tcBorders>
            <w:shd w:val="clear" w:color="auto" w:fill="FFFFFF"/>
            <w:vAlign w:val="center"/>
          </w:tcPr>
          <w:p w14:paraId="66E906F7" w14:textId="77777777" w:rsidR="0097436D" w:rsidRDefault="0097436D"/>
        </w:tc>
        <w:tc>
          <w:tcPr>
            <w:tcW w:w="5580" w:type="dxa"/>
            <w:tcBorders>
              <w:top w:val="single" w:sz="4" w:space="0" w:color="auto"/>
              <w:left w:val="single" w:sz="4" w:space="0" w:color="auto"/>
            </w:tcBorders>
            <w:shd w:val="clear" w:color="auto" w:fill="FFFFFF"/>
            <w:vAlign w:val="bottom"/>
          </w:tcPr>
          <w:p w14:paraId="14BD1ADC" w14:textId="77777777" w:rsidR="0097436D" w:rsidRDefault="00585342">
            <w:pPr>
              <w:pStyle w:val="Jin0"/>
              <w:rPr>
                <w:sz w:val="17"/>
                <w:szCs w:val="17"/>
              </w:rPr>
            </w:pPr>
            <w:r>
              <w:rPr>
                <w:sz w:val="17"/>
                <w:szCs w:val="17"/>
              </w:rPr>
              <w:t>SP CDV_RF_RPCASH_POTVRSTORNO.PAS</w:t>
            </w:r>
          </w:p>
        </w:tc>
        <w:tc>
          <w:tcPr>
            <w:tcW w:w="2909" w:type="dxa"/>
            <w:vMerge/>
            <w:tcBorders>
              <w:left w:val="single" w:sz="4" w:space="0" w:color="auto"/>
              <w:right w:val="single" w:sz="4" w:space="0" w:color="auto"/>
            </w:tcBorders>
            <w:shd w:val="clear" w:color="auto" w:fill="FFFFFF"/>
            <w:vAlign w:val="center"/>
          </w:tcPr>
          <w:p w14:paraId="35BC1754" w14:textId="77777777" w:rsidR="0097436D" w:rsidRDefault="0097436D"/>
        </w:tc>
      </w:tr>
      <w:tr w:rsidR="0097436D" w14:paraId="3B15C8E2" w14:textId="77777777">
        <w:trPr>
          <w:trHeight w:hRule="exact" w:val="284"/>
          <w:jc w:val="center"/>
        </w:trPr>
        <w:tc>
          <w:tcPr>
            <w:tcW w:w="1112" w:type="dxa"/>
            <w:vMerge/>
            <w:tcBorders>
              <w:left w:val="single" w:sz="4" w:space="0" w:color="auto"/>
            </w:tcBorders>
            <w:shd w:val="clear" w:color="auto" w:fill="FFFFFF"/>
            <w:vAlign w:val="center"/>
          </w:tcPr>
          <w:p w14:paraId="710E6ED0" w14:textId="77777777" w:rsidR="0097436D" w:rsidRDefault="0097436D"/>
        </w:tc>
        <w:tc>
          <w:tcPr>
            <w:tcW w:w="5580" w:type="dxa"/>
            <w:tcBorders>
              <w:top w:val="single" w:sz="4" w:space="0" w:color="auto"/>
              <w:left w:val="single" w:sz="4" w:space="0" w:color="auto"/>
            </w:tcBorders>
            <w:shd w:val="clear" w:color="auto" w:fill="FFFFFF"/>
            <w:vAlign w:val="bottom"/>
          </w:tcPr>
          <w:p w14:paraId="51BE1E2B" w14:textId="77777777" w:rsidR="0097436D" w:rsidRDefault="00585342">
            <w:pPr>
              <w:pStyle w:val="Jin0"/>
              <w:rPr>
                <w:sz w:val="17"/>
                <w:szCs w:val="17"/>
              </w:rPr>
            </w:pPr>
            <w:r>
              <w:rPr>
                <w:sz w:val="17"/>
                <w:szCs w:val="17"/>
              </w:rPr>
              <w:t>SP CDV_RF_RPCASH_ULOZ.PAS</w:t>
            </w:r>
          </w:p>
        </w:tc>
        <w:tc>
          <w:tcPr>
            <w:tcW w:w="2909" w:type="dxa"/>
            <w:vMerge/>
            <w:tcBorders>
              <w:left w:val="single" w:sz="4" w:space="0" w:color="auto"/>
              <w:right w:val="single" w:sz="4" w:space="0" w:color="auto"/>
            </w:tcBorders>
            <w:shd w:val="clear" w:color="auto" w:fill="FFFFFF"/>
            <w:vAlign w:val="center"/>
          </w:tcPr>
          <w:p w14:paraId="05983429" w14:textId="77777777" w:rsidR="0097436D" w:rsidRDefault="0097436D"/>
        </w:tc>
      </w:tr>
      <w:tr w:rsidR="0097436D" w14:paraId="1229CFE2" w14:textId="77777777">
        <w:trPr>
          <w:trHeight w:hRule="exact" w:val="288"/>
          <w:jc w:val="center"/>
        </w:trPr>
        <w:tc>
          <w:tcPr>
            <w:tcW w:w="1112" w:type="dxa"/>
            <w:vMerge/>
            <w:tcBorders>
              <w:left w:val="single" w:sz="4" w:space="0" w:color="auto"/>
            </w:tcBorders>
            <w:shd w:val="clear" w:color="auto" w:fill="FFFFFF"/>
            <w:vAlign w:val="center"/>
          </w:tcPr>
          <w:p w14:paraId="4DC86496" w14:textId="77777777" w:rsidR="0097436D" w:rsidRDefault="0097436D"/>
        </w:tc>
        <w:tc>
          <w:tcPr>
            <w:tcW w:w="5580" w:type="dxa"/>
            <w:tcBorders>
              <w:top w:val="single" w:sz="4" w:space="0" w:color="auto"/>
              <w:left w:val="single" w:sz="4" w:space="0" w:color="auto"/>
            </w:tcBorders>
            <w:shd w:val="clear" w:color="auto" w:fill="FFFFFF"/>
            <w:vAlign w:val="bottom"/>
          </w:tcPr>
          <w:p w14:paraId="1BC7AA35" w14:textId="77777777" w:rsidR="0097436D" w:rsidRDefault="00585342">
            <w:pPr>
              <w:pStyle w:val="Jin0"/>
              <w:rPr>
                <w:sz w:val="17"/>
                <w:szCs w:val="17"/>
              </w:rPr>
            </w:pPr>
            <w:r>
              <w:rPr>
                <w:sz w:val="17"/>
                <w:szCs w:val="17"/>
              </w:rPr>
              <w:t>SP CDV_RF_RPINTERCOMP_ULOZ.PAS</w:t>
            </w:r>
          </w:p>
        </w:tc>
        <w:tc>
          <w:tcPr>
            <w:tcW w:w="2909" w:type="dxa"/>
            <w:vMerge/>
            <w:tcBorders>
              <w:left w:val="single" w:sz="4" w:space="0" w:color="auto"/>
              <w:right w:val="single" w:sz="4" w:space="0" w:color="auto"/>
            </w:tcBorders>
            <w:shd w:val="clear" w:color="auto" w:fill="FFFFFF"/>
            <w:vAlign w:val="center"/>
          </w:tcPr>
          <w:p w14:paraId="55D97351" w14:textId="77777777" w:rsidR="0097436D" w:rsidRDefault="0097436D"/>
        </w:tc>
      </w:tr>
      <w:tr w:rsidR="0097436D" w14:paraId="50474C7B" w14:textId="77777777">
        <w:trPr>
          <w:trHeight w:hRule="exact" w:val="288"/>
          <w:jc w:val="center"/>
        </w:trPr>
        <w:tc>
          <w:tcPr>
            <w:tcW w:w="1112" w:type="dxa"/>
            <w:vMerge/>
            <w:tcBorders>
              <w:left w:val="single" w:sz="4" w:space="0" w:color="auto"/>
            </w:tcBorders>
            <w:shd w:val="clear" w:color="auto" w:fill="FFFFFF"/>
            <w:vAlign w:val="center"/>
          </w:tcPr>
          <w:p w14:paraId="6918C254" w14:textId="77777777" w:rsidR="0097436D" w:rsidRDefault="0097436D"/>
        </w:tc>
        <w:tc>
          <w:tcPr>
            <w:tcW w:w="5580" w:type="dxa"/>
            <w:tcBorders>
              <w:top w:val="single" w:sz="4" w:space="0" w:color="auto"/>
              <w:left w:val="single" w:sz="4" w:space="0" w:color="auto"/>
            </w:tcBorders>
            <w:shd w:val="clear" w:color="auto" w:fill="FFFFFF"/>
            <w:vAlign w:val="bottom"/>
          </w:tcPr>
          <w:p w14:paraId="75E3F750" w14:textId="77777777" w:rsidR="0097436D" w:rsidRDefault="00585342">
            <w:pPr>
              <w:pStyle w:val="Jin0"/>
              <w:rPr>
                <w:sz w:val="17"/>
                <w:szCs w:val="17"/>
              </w:rPr>
            </w:pPr>
            <w:r>
              <w:rPr>
                <w:sz w:val="17"/>
                <w:szCs w:val="17"/>
              </w:rPr>
              <w:t>SP CDV_RF_SPS_ULOZ.PAS</w:t>
            </w:r>
          </w:p>
        </w:tc>
        <w:tc>
          <w:tcPr>
            <w:tcW w:w="2909" w:type="dxa"/>
            <w:vMerge/>
            <w:tcBorders>
              <w:left w:val="single" w:sz="4" w:space="0" w:color="auto"/>
              <w:right w:val="single" w:sz="4" w:space="0" w:color="auto"/>
            </w:tcBorders>
            <w:shd w:val="clear" w:color="auto" w:fill="FFFFFF"/>
            <w:vAlign w:val="center"/>
          </w:tcPr>
          <w:p w14:paraId="4593C05B" w14:textId="77777777" w:rsidR="0097436D" w:rsidRDefault="0097436D"/>
        </w:tc>
      </w:tr>
      <w:tr w:rsidR="0097436D" w14:paraId="566C8D39" w14:textId="77777777">
        <w:trPr>
          <w:trHeight w:hRule="exact" w:val="284"/>
          <w:jc w:val="center"/>
        </w:trPr>
        <w:tc>
          <w:tcPr>
            <w:tcW w:w="1112" w:type="dxa"/>
            <w:vMerge/>
            <w:tcBorders>
              <w:left w:val="single" w:sz="4" w:space="0" w:color="auto"/>
            </w:tcBorders>
            <w:shd w:val="clear" w:color="auto" w:fill="FFFFFF"/>
            <w:vAlign w:val="center"/>
          </w:tcPr>
          <w:p w14:paraId="5A4DFA53" w14:textId="77777777" w:rsidR="0097436D" w:rsidRDefault="0097436D"/>
        </w:tc>
        <w:tc>
          <w:tcPr>
            <w:tcW w:w="5580" w:type="dxa"/>
            <w:tcBorders>
              <w:top w:val="single" w:sz="4" w:space="0" w:color="auto"/>
              <w:left w:val="single" w:sz="4" w:space="0" w:color="auto"/>
            </w:tcBorders>
            <w:shd w:val="clear" w:color="auto" w:fill="FFFFFF"/>
            <w:vAlign w:val="bottom"/>
          </w:tcPr>
          <w:p w14:paraId="7C8934B7" w14:textId="77777777" w:rsidR="0097436D" w:rsidRDefault="00585342">
            <w:pPr>
              <w:pStyle w:val="Jin0"/>
              <w:rPr>
                <w:sz w:val="17"/>
                <w:szCs w:val="17"/>
              </w:rPr>
            </w:pPr>
            <w:r>
              <w:rPr>
                <w:sz w:val="17"/>
                <w:szCs w:val="17"/>
              </w:rPr>
              <w:t>SP CDV_RF_UCTD_POTVRSTORNO.PAS</w:t>
            </w:r>
          </w:p>
        </w:tc>
        <w:tc>
          <w:tcPr>
            <w:tcW w:w="2909" w:type="dxa"/>
            <w:vMerge/>
            <w:tcBorders>
              <w:left w:val="single" w:sz="4" w:space="0" w:color="auto"/>
              <w:right w:val="single" w:sz="4" w:space="0" w:color="auto"/>
            </w:tcBorders>
            <w:shd w:val="clear" w:color="auto" w:fill="FFFFFF"/>
            <w:vAlign w:val="center"/>
          </w:tcPr>
          <w:p w14:paraId="36B84645" w14:textId="77777777" w:rsidR="0097436D" w:rsidRDefault="0097436D"/>
        </w:tc>
      </w:tr>
      <w:tr w:rsidR="0097436D" w14:paraId="57AAD705" w14:textId="77777777">
        <w:trPr>
          <w:trHeight w:hRule="exact" w:val="284"/>
          <w:jc w:val="center"/>
        </w:trPr>
        <w:tc>
          <w:tcPr>
            <w:tcW w:w="1112" w:type="dxa"/>
            <w:vMerge/>
            <w:tcBorders>
              <w:left w:val="single" w:sz="4" w:space="0" w:color="auto"/>
            </w:tcBorders>
            <w:shd w:val="clear" w:color="auto" w:fill="FFFFFF"/>
            <w:vAlign w:val="center"/>
          </w:tcPr>
          <w:p w14:paraId="1D729A7A" w14:textId="77777777" w:rsidR="0097436D" w:rsidRDefault="0097436D"/>
        </w:tc>
        <w:tc>
          <w:tcPr>
            <w:tcW w:w="5580" w:type="dxa"/>
            <w:tcBorders>
              <w:top w:val="single" w:sz="4" w:space="0" w:color="auto"/>
              <w:left w:val="single" w:sz="4" w:space="0" w:color="auto"/>
            </w:tcBorders>
            <w:shd w:val="clear" w:color="auto" w:fill="FFFFFF"/>
            <w:vAlign w:val="bottom"/>
          </w:tcPr>
          <w:p w14:paraId="509CFAD5" w14:textId="77777777" w:rsidR="0097436D" w:rsidRDefault="00585342">
            <w:pPr>
              <w:pStyle w:val="Jin0"/>
              <w:rPr>
                <w:sz w:val="17"/>
                <w:szCs w:val="17"/>
              </w:rPr>
            </w:pPr>
            <w:r>
              <w:rPr>
                <w:sz w:val="17"/>
                <w:szCs w:val="17"/>
              </w:rPr>
              <w:t>SP CDV_RF_UCTD_ULOZ.PAS</w:t>
            </w:r>
          </w:p>
        </w:tc>
        <w:tc>
          <w:tcPr>
            <w:tcW w:w="2909" w:type="dxa"/>
            <w:vMerge/>
            <w:tcBorders>
              <w:left w:val="single" w:sz="4" w:space="0" w:color="auto"/>
              <w:right w:val="single" w:sz="4" w:space="0" w:color="auto"/>
            </w:tcBorders>
            <w:shd w:val="clear" w:color="auto" w:fill="FFFFFF"/>
            <w:vAlign w:val="center"/>
          </w:tcPr>
          <w:p w14:paraId="314FA648" w14:textId="77777777" w:rsidR="0097436D" w:rsidRDefault="0097436D"/>
        </w:tc>
      </w:tr>
      <w:tr w:rsidR="0097436D" w14:paraId="4F729C0B" w14:textId="77777777">
        <w:trPr>
          <w:trHeight w:hRule="exact" w:val="292"/>
          <w:jc w:val="center"/>
        </w:trPr>
        <w:tc>
          <w:tcPr>
            <w:tcW w:w="1112" w:type="dxa"/>
            <w:vMerge/>
            <w:tcBorders>
              <w:left w:val="single" w:sz="4" w:space="0" w:color="auto"/>
            </w:tcBorders>
            <w:shd w:val="clear" w:color="auto" w:fill="FFFFFF"/>
            <w:vAlign w:val="center"/>
          </w:tcPr>
          <w:p w14:paraId="5007C3DD" w14:textId="77777777" w:rsidR="0097436D" w:rsidRDefault="0097436D"/>
        </w:tc>
        <w:tc>
          <w:tcPr>
            <w:tcW w:w="5580" w:type="dxa"/>
            <w:tcBorders>
              <w:top w:val="single" w:sz="4" w:space="0" w:color="auto"/>
              <w:left w:val="single" w:sz="4" w:space="0" w:color="auto"/>
            </w:tcBorders>
            <w:shd w:val="clear" w:color="auto" w:fill="FFFFFF"/>
            <w:vAlign w:val="bottom"/>
          </w:tcPr>
          <w:p w14:paraId="54F1E873" w14:textId="77777777" w:rsidR="0097436D" w:rsidRDefault="00585342">
            <w:pPr>
              <w:pStyle w:val="Jin0"/>
              <w:rPr>
                <w:sz w:val="17"/>
                <w:szCs w:val="17"/>
              </w:rPr>
            </w:pPr>
            <w:r>
              <w:rPr>
                <w:sz w:val="17"/>
                <w:szCs w:val="17"/>
              </w:rPr>
              <w:t>SP CDV_RF_VIE_ULOZ.PAS</w:t>
            </w:r>
          </w:p>
        </w:tc>
        <w:tc>
          <w:tcPr>
            <w:tcW w:w="2909" w:type="dxa"/>
            <w:vMerge/>
            <w:tcBorders>
              <w:left w:val="single" w:sz="4" w:space="0" w:color="auto"/>
              <w:right w:val="single" w:sz="4" w:space="0" w:color="auto"/>
            </w:tcBorders>
            <w:shd w:val="clear" w:color="auto" w:fill="FFFFFF"/>
            <w:vAlign w:val="center"/>
          </w:tcPr>
          <w:p w14:paraId="5F6F6495" w14:textId="77777777" w:rsidR="0097436D" w:rsidRDefault="0097436D"/>
        </w:tc>
      </w:tr>
      <w:tr w:rsidR="0097436D" w14:paraId="0CC2D687" w14:textId="77777777">
        <w:trPr>
          <w:trHeight w:hRule="exact" w:val="284"/>
          <w:jc w:val="center"/>
        </w:trPr>
        <w:tc>
          <w:tcPr>
            <w:tcW w:w="1112" w:type="dxa"/>
            <w:vMerge/>
            <w:tcBorders>
              <w:left w:val="single" w:sz="4" w:space="0" w:color="auto"/>
            </w:tcBorders>
            <w:shd w:val="clear" w:color="auto" w:fill="FFFFFF"/>
            <w:vAlign w:val="center"/>
          </w:tcPr>
          <w:p w14:paraId="7AD92BC2" w14:textId="77777777" w:rsidR="0097436D" w:rsidRDefault="0097436D"/>
        </w:tc>
        <w:tc>
          <w:tcPr>
            <w:tcW w:w="5580" w:type="dxa"/>
            <w:tcBorders>
              <w:top w:val="single" w:sz="4" w:space="0" w:color="auto"/>
              <w:left w:val="single" w:sz="4" w:space="0" w:color="auto"/>
            </w:tcBorders>
            <w:shd w:val="clear" w:color="auto" w:fill="FFFFFF"/>
            <w:vAlign w:val="bottom"/>
          </w:tcPr>
          <w:p w14:paraId="7870A28A" w14:textId="77777777" w:rsidR="0097436D" w:rsidRDefault="00585342">
            <w:pPr>
              <w:pStyle w:val="Jin0"/>
              <w:rPr>
                <w:sz w:val="17"/>
                <w:szCs w:val="17"/>
              </w:rPr>
            </w:pPr>
            <w:r>
              <w:rPr>
                <w:sz w:val="17"/>
                <w:szCs w:val="17"/>
              </w:rPr>
              <w:t>SP CDV_RF_VIE_VYMAŽ.PAS</w:t>
            </w:r>
          </w:p>
        </w:tc>
        <w:tc>
          <w:tcPr>
            <w:tcW w:w="2909" w:type="dxa"/>
            <w:vMerge/>
            <w:tcBorders>
              <w:left w:val="single" w:sz="4" w:space="0" w:color="auto"/>
              <w:right w:val="single" w:sz="4" w:space="0" w:color="auto"/>
            </w:tcBorders>
            <w:shd w:val="clear" w:color="auto" w:fill="FFFFFF"/>
            <w:vAlign w:val="center"/>
          </w:tcPr>
          <w:p w14:paraId="14188C16" w14:textId="77777777" w:rsidR="0097436D" w:rsidRDefault="0097436D"/>
        </w:tc>
      </w:tr>
      <w:tr w:rsidR="0097436D" w14:paraId="273F3D51" w14:textId="77777777">
        <w:trPr>
          <w:trHeight w:hRule="exact" w:val="288"/>
          <w:jc w:val="center"/>
        </w:trPr>
        <w:tc>
          <w:tcPr>
            <w:tcW w:w="1112" w:type="dxa"/>
            <w:vMerge/>
            <w:tcBorders>
              <w:left w:val="single" w:sz="4" w:space="0" w:color="auto"/>
            </w:tcBorders>
            <w:shd w:val="clear" w:color="auto" w:fill="FFFFFF"/>
            <w:vAlign w:val="center"/>
          </w:tcPr>
          <w:p w14:paraId="29ACA4CE" w14:textId="77777777" w:rsidR="0097436D" w:rsidRDefault="0097436D"/>
        </w:tc>
        <w:tc>
          <w:tcPr>
            <w:tcW w:w="5580" w:type="dxa"/>
            <w:tcBorders>
              <w:top w:val="single" w:sz="4" w:space="0" w:color="auto"/>
              <w:left w:val="single" w:sz="4" w:space="0" w:color="auto"/>
            </w:tcBorders>
            <w:shd w:val="clear" w:color="auto" w:fill="FFFFFF"/>
            <w:vAlign w:val="bottom"/>
          </w:tcPr>
          <w:p w14:paraId="5F3B294F" w14:textId="77777777" w:rsidR="0097436D" w:rsidRDefault="00585342">
            <w:pPr>
              <w:pStyle w:val="Jin0"/>
              <w:rPr>
                <w:sz w:val="17"/>
                <w:szCs w:val="17"/>
              </w:rPr>
            </w:pPr>
            <w:r>
              <w:rPr>
                <w:sz w:val="17"/>
                <w:szCs w:val="17"/>
              </w:rPr>
              <w:t>SP CDV_RF_ZAR_POTVRSTORNO.PAS</w:t>
            </w:r>
          </w:p>
        </w:tc>
        <w:tc>
          <w:tcPr>
            <w:tcW w:w="2909" w:type="dxa"/>
            <w:vMerge/>
            <w:tcBorders>
              <w:left w:val="single" w:sz="4" w:space="0" w:color="auto"/>
              <w:right w:val="single" w:sz="4" w:space="0" w:color="auto"/>
            </w:tcBorders>
            <w:shd w:val="clear" w:color="auto" w:fill="FFFFFF"/>
            <w:vAlign w:val="center"/>
          </w:tcPr>
          <w:p w14:paraId="7BAC978F" w14:textId="77777777" w:rsidR="0097436D" w:rsidRDefault="0097436D"/>
        </w:tc>
      </w:tr>
      <w:tr w:rsidR="0097436D" w14:paraId="6DD51C70" w14:textId="77777777">
        <w:trPr>
          <w:trHeight w:hRule="exact" w:val="288"/>
          <w:jc w:val="center"/>
        </w:trPr>
        <w:tc>
          <w:tcPr>
            <w:tcW w:w="1112" w:type="dxa"/>
            <w:vMerge/>
            <w:tcBorders>
              <w:left w:val="single" w:sz="4" w:space="0" w:color="auto"/>
            </w:tcBorders>
            <w:shd w:val="clear" w:color="auto" w:fill="FFFFFF"/>
            <w:vAlign w:val="center"/>
          </w:tcPr>
          <w:p w14:paraId="40200359" w14:textId="77777777" w:rsidR="0097436D" w:rsidRDefault="0097436D"/>
        </w:tc>
        <w:tc>
          <w:tcPr>
            <w:tcW w:w="5580" w:type="dxa"/>
            <w:tcBorders>
              <w:top w:val="single" w:sz="4" w:space="0" w:color="auto"/>
              <w:left w:val="single" w:sz="4" w:space="0" w:color="auto"/>
            </w:tcBorders>
            <w:shd w:val="clear" w:color="auto" w:fill="FFFFFF"/>
            <w:vAlign w:val="bottom"/>
          </w:tcPr>
          <w:p w14:paraId="272D4CA5" w14:textId="77777777" w:rsidR="0097436D" w:rsidRDefault="00585342">
            <w:pPr>
              <w:pStyle w:val="Jin0"/>
              <w:rPr>
                <w:sz w:val="17"/>
                <w:szCs w:val="17"/>
              </w:rPr>
            </w:pPr>
            <w:r>
              <w:rPr>
                <w:sz w:val="17"/>
                <w:szCs w:val="17"/>
              </w:rPr>
              <w:t>SP CDV_RF_ZAR_ULOZ.PAS</w:t>
            </w:r>
          </w:p>
        </w:tc>
        <w:tc>
          <w:tcPr>
            <w:tcW w:w="2909" w:type="dxa"/>
            <w:vMerge/>
            <w:tcBorders>
              <w:left w:val="single" w:sz="4" w:space="0" w:color="auto"/>
              <w:right w:val="single" w:sz="4" w:space="0" w:color="auto"/>
            </w:tcBorders>
            <w:shd w:val="clear" w:color="auto" w:fill="FFFFFF"/>
            <w:vAlign w:val="center"/>
          </w:tcPr>
          <w:p w14:paraId="0FE20B38" w14:textId="77777777" w:rsidR="0097436D" w:rsidRDefault="0097436D"/>
        </w:tc>
      </w:tr>
      <w:tr w:rsidR="0097436D" w14:paraId="5A1FF0B5" w14:textId="77777777">
        <w:trPr>
          <w:trHeight w:hRule="exact" w:val="284"/>
          <w:jc w:val="center"/>
        </w:trPr>
        <w:tc>
          <w:tcPr>
            <w:tcW w:w="1112" w:type="dxa"/>
            <w:vMerge/>
            <w:tcBorders>
              <w:left w:val="single" w:sz="4" w:space="0" w:color="auto"/>
            </w:tcBorders>
            <w:shd w:val="clear" w:color="auto" w:fill="FFFFFF"/>
            <w:vAlign w:val="center"/>
          </w:tcPr>
          <w:p w14:paraId="23B0DE43" w14:textId="77777777" w:rsidR="0097436D" w:rsidRDefault="0097436D"/>
        </w:tc>
        <w:tc>
          <w:tcPr>
            <w:tcW w:w="5580" w:type="dxa"/>
            <w:tcBorders>
              <w:top w:val="single" w:sz="4" w:space="0" w:color="auto"/>
              <w:left w:val="single" w:sz="4" w:space="0" w:color="auto"/>
            </w:tcBorders>
            <w:shd w:val="clear" w:color="auto" w:fill="FFFFFF"/>
            <w:vAlign w:val="bottom"/>
          </w:tcPr>
          <w:p w14:paraId="534B87A1" w14:textId="77777777" w:rsidR="0097436D" w:rsidRDefault="00585342">
            <w:pPr>
              <w:pStyle w:val="Jin0"/>
              <w:rPr>
                <w:sz w:val="17"/>
                <w:szCs w:val="17"/>
              </w:rPr>
            </w:pPr>
            <w:r>
              <w:rPr>
                <w:sz w:val="17"/>
                <w:szCs w:val="17"/>
              </w:rPr>
              <w:t>SP CDV_RF_ZBO_UL.OZ.PAS</w:t>
            </w:r>
          </w:p>
        </w:tc>
        <w:tc>
          <w:tcPr>
            <w:tcW w:w="2909" w:type="dxa"/>
            <w:vMerge/>
            <w:tcBorders>
              <w:left w:val="single" w:sz="4" w:space="0" w:color="auto"/>
              <w:right w:val="single" w:sz="4" w:space="0" w:color="auto"/>
            </w:tcBorders>
            <w:shd w:val="clear" w:color="auto" w:fill="FFFFFF"/>
            <w:vAlign w:val="center"/>
          </w:tcPr>
          <w:p w14:paraId="139F1CC8" w14:textId="77777777" w:rsidR="0097436D" w:rsidRDefault="0097436D"/>
        </w:tc>
      </w:tr>
      <w:tr w:rsidR="0097436D" w14:paraId="479D617C" w14:textId="77777777">
        <w:trPr>
          <w:trHeight w:hRule="exact" w:val="288"/>
          <w:jc w:val="center"/>
        </w:trPr>
        <w:tc>
          <w:tcPr>
            <w:tcW w:w="1112" w:type="dxa"/>
            <w:vMerge/>
            <w:tcBorders>
              <w:left w:val="single" w:sz="4" w:space="0" w:color="auto"/>
            </w:tcBorders>
            <w:shd w:val="clear" w:color="auto" w:fill="FFFFFF"/>
            <w:vAlign w:val="center"/>
          </w:tcPr>
          <w:p w14:paraId="1662379B" w14:textId="77777777" w:rsidR="0097436D" w:rsidRDefault="0097436D"/>
        </w:tc>
        <w:tc>
          <w:tcPr>
            <w:tcW w:w="5580" w:type="dxa"/>
            <w:tcBorders>
              <w:top w:val="single" w:sz="4" w:space="0" w:color="auto"/>
              <w:left w:val="single" w:sz="4" w:space="0" w:color="auto"/>
            </w:tcBorders>
            <w:shd w:val="clear" w:color="auto" w:fill="FFFFFF"/>
            <w:vAlign w:val="bottom"/>
          </w:tcPr>
          <w:p w14:paraId="50FC05B5" w14:textId="77777777" w:rsidR="0097436D" w:rsidRDefault="00585342">
            <w:pPr>
              <w:pStyle w:val="Jin0"/>
              <w:rPr>
                <w:sz w:val="17"/>
                <w:szCs w:val="17"/>
              </w:rPr>
            </w:pPr>
            <w:r>
              <w:rPr>
                <w:sz w:val="17"/>
                <w:szCs w:val="17"/>
              </w:rPr>
              <w:t>SP CDV_RF_ZBO_ZNEPL.PAS</w:t>
            </w:r>
          </w:p>
        </w:tc>
        <w:tc>
          <w:tcPr>
            <w:tcW w:w="2909" w:type="dxa"/>
            <w:vMerge/>
            <w:tcBorders>
              <w:left w:val="single" w:sz="4" w:space="0" w:color="auto"/>
              <w:right w:val="single" w:sz="4" w:space="0" w:color="auto"/>
            </w:tcBorders>
            <w:shd w:val="clear" w:color="auto" w:fill="FFFFFF"/>
            <w:vAlign w:val="center"/>
          </w:tcPr>
          <w:p w14:paraId="6F73C6C5" w14:textId="77777777" w:rsidR="0097436D" w:rsidRDefault="0097436D"/>
        </w:tc>
      </w:tr>
      <w:tr w:rsidR="0097436D" w14:paraId="7698DF83" w14:textId="77777777">
        <w:trPr>
          <w:trHeight w:hRule="exact" w:val="436"/>
          <w:jc w:val="center"/>
        </w:trPr>
        <w:tc>
          <w:tcPr>
            <w:tcW w:w="1112" w:type="dxa"/>
            <w:vMerge w:val="restart"/>
            <w:tcBorders>
              <w:top w:val="single" w:sz="4" w:space="0" w:color="auto"/>
              <w:left w:val="single" w:sz="4" w:space="0" w:color="auto"/>
            </w:tcBorders>
            <w:shd w:val="clear" w:color="auto" w:fill="FFFFFF"/>
            <w:vAlign w:val="center"/>
          </w:tcPr>
          <w:p w14:paraId="7BB1BDDE" w14:textId="77777777" w:rsidR="0097436D" w:rsidRDefault="00585342">
            <w:pPr>
              <w:pStyle w:val="Jin0"/>
              <w:ind w:firstLine="220"/>
              <w:rPr>
                <w:sz w:val="17"/>
                <w:szCs w:val="17"/>
              </w:rPr>
            </w:pPr>
            <w:r>
              <w:rPr>
                <w:sz w:val="17"/>
                <w:szCs w:val="17"/>
              </w:rPr>
              <w:t>Finance</w:t>
            </w:r>
          </w:p>
        </w:tc>
        <w:tc>
          <w:tcPr>
            <w:tcW w:w="5580" w:type="dxa"/>
            <w:tcBorders>
              <w:top w:val="single" w:sz="4" w:space="0" w:color="auto"/>
              <w:left w:val="single" w:sz="4" w:space="0" w:color="auto"/>
            </w:tcBorders>
            <w:shd w:val="clear" w:color="auto" w:fill="FFFFFF"/>
            <w:vAlign w:val="center"/>
          </w:tcPr>
          <w:p w14:paraId="6CCDD619" w14:textId="77777777" w:rsidR="0097436D" w:rsidRDefault="00585342">
            <w:pPr>
              <w:pStyle w:val="Jin0"/>
              <w:rPr>
                <w:sz w:val="17"/>
                <w:szCs w:val="17"/>
              </w:rPr>
            </w:pPr>
            <w:r>
              <w:rPr>
                <w:sz w:val="17"/>
                <w:szCs w:val="17"/>
              </w:rPr>
              <w:t>SP RF_FAKTURY_PRIJATE_PREDVYPLNENI_HODNOT</w:t>
            </w:r>
          </w:p>
        </w:tc>
        <w:tc>
          <w:tcPr>
            <w:tcW w:w="2909" w:type="dxa"/>
            <w:tcBorders>
              <w:top w:val="single" w:sz="4" w:space="0" w:color="auto"/>
              <w:left w:val="single" w:sz="4" w:space="0" w:color="auto"/>
              <w:right w:val="single" w:sz="4" w:space="0" w:color="auto"/>
            </w:tcBorders>
            <w:shd w:val="clear" w:color="auto" w:fill="FFFFFF"/>
            <w:vAlign w:val="bottom"/>
          </w:tcPr>
          <w:p w14:paraId="2F9B5F04" w14:textId="77777777" w:rsidR="0097436D" w:rsidRDefault="00585342">
            <w:pPr>
              <w:pStyle w:val="Jin0"/>
              <w:rPr>
                <w:sz w:val="17"/>
                <w:szCs w:val="17"/>
              </w:rPr>
            </w:pPr>
            <w:r>
              <w:rPr>
                <w:sz w:val="17"/>
                <w:szCs w:val="17"/>
              </w:rPr>
              <w:t>předvyplnění hodnot na nové faktuře přijaté</w:t>
            </w:r>
          </w:p>
        </w:tc>
      </w:tr>
      <w:tr w:rsidR="0097436D" w14:paraId="72BAA288" w14:textId="77777777">
        <w:trPr>
          <w:trHeight w:hRule="exact" w:val="428"/>
          <w:jc w:val="center"/>
        </w:trPr>
        <w:tc>
          <w:tcPr>
            <w:tcW w:w="1112" w:type="dxa"/>
            <w:vMerge/>
            <w:tcBorders>
              <w:left w:val="single" w:sz="4" w:space="0" w:color="auto"/>
            </w:tcBorders>
            <w:shd w:val="clear" w:color="auto" w:fill="FFFFFF"/>
            <w:vAlign w:val="center"/>
          </w:tcPr>
          <w:p w14:paraId="61C3943B" w14:textId="77777777" w:rsidR="0097436D" w:rsidRDefault="0097436D"/>
        </w:tc>
        <w:tc>
          <w:tcPr>
            <w:tcW w:w="5580" w:type="dxa"/>
            <w:tcBorders>
              <w:top w:val="single" w:sz="4" w:space="0" w:color="auto"/>
              <w:left w:val="single" w:sz="4" w:space="0" w:color="auto"/>
            </w:tcBorders>
            <w:shd w:val="clear" w:color="auto" w:fill="FFFFFF"/>
            <w:vAlign w:val="center"/>
          </w:tcPr>
          <w:p w14:paraId="271A8E27" w14:textId="77777777" w:rsidR="0097436D" w:rsidRDefault="00585342">
            <w:pPr>
              <w:pStyle w:val="Jin0"/>
              <w:rPr>
                <w:sz w:val="17"/>
                <w:szCs w:val="17"/>
              </w:rPr>
            </w:pPr>
            <w:r>
              <w:rPr>
                <w:sz w:val="17"/>
                <w:szCs w:val="17"/>
              </w:rPr>
              <w:t>SP CDV_RF_NAVAZPOKLADNIDOKLADYNAINTERNIDOKLADY</w:t>
            </w:r>
          </w:p>
        </w:tc>
        <w:tc>
          <w:tcPr>
            <w:tcW w:w="2909" w:type="dxa"/>
            <w:tcBorders>
              <w:top w:val="single" w:sz="4" w:space="0" w:color="auto"/>
              <w:left w:val="single" w:sz="4" w:space="0" w:color="auto"/>
              <w:right w:val="single" w:sz="4" w:space="0" w:color="auto"/>
            </w:tcBorders>
            <w:shd w:val="clear" w:color="auto" w:fill="FFFFFF"/>
            <w:vAlign w:val="bottom"/>
          </w:tcPr>
          <w:p w14:paraId="40CC252A" w14:textId="77777777" w:rsidR="0097436D" w:rsidRDefault="00585342">
            <w:pPr>
              <w:pStyle w:val="Jin0"/>
              <w:rPr>
                <w:sz w:val="17"/>
                <w:szCs w:val="17"/>
              </w:rPr>
            </w:pPr>
            <w:r>
              <w:rPr>
                <w:sz w:val="17"/>
                <w:szCs w:val="17"/>
              </w:rPr>
              <w:t>připojí pokladní doklad k internímu dokladu</w:t>
            </w:r>
          </w:p>
        </w:tc>
      </w:tr>
      <w:tr w:rsidR="0097436D" w14:paraId="50FB6F3B" w14:textId="77777777">
        <w:trPr>
          <w:trHeight w:hRule="exact" w:val="432"/>
          <w:jc w:val="center"/>
        </w:trPr>
        <w:tc>
          <w:tcPr>
            <w:tcW w:w="1112" w:type="dxa"/>
            <w:vMerge/>
            <w:tcBorders>
              <w:left w:val="single" w:sz="4" w:space="0" w:color="auto"/>
            </w:tcBorders>
            <w:shd w:val="clear" w:color="auto" w:fill="FFFFFF"/>
            <w:vAlign w:val="center"/>
          </w:tcPr>
          <w:p w14:paraId="7CFA3948" w14:textId="77777777" w:rsidR="0097436D" w:rsidRDefault="0097436D"/>
        </w:tc>
        <w:tc>
          <w:tcPr>
            <w:tcW w:w="5580" w:type="dxa"/>
            <w:tcBorders>
              <w:top w:val="single" w:sz="4" w:space="0" w:color="auto"/>
              <w:left w:val="single" w:sz="4" w:space="0" w:color="auto"/>
            </w:tcBorders>
            <w:shd w:val="clear" w:color="auto" w:fill="FFFFFF"/>
            <w:vAlign w:val="bottom"/>
          </w:tcPr>
          <w:p w14:paraId="2674855B" w14:textId="77777777" w:rsidR="0097436D" w:rsidRDefault="00585342">
            <w:pPr>
              <w:pStyle w:val="Jin0"/>
              <w:rPr>
                <w:sz w:val="17"/>
                <w:szCs w:val="17"/>
              </w:rPr>
            </w:pPr>
            <w:r>
              <w:rPr>
                <w:sz w:val="17"/>
                <w:szCs w:val="17"/>
              </w:rPr>
              <w:t>SP CDV_RF_CF_BOOK_ADD.PAS</w:t>
            </w:r>
          </w:p>
        </w:tc>
        <w:tc>
          <w:tcPr>
            <w:tcW w:w="2909" w:type="dxa"/>
            <w:tcBorders>
              <w:top w:val="single" w:sz="4" w:space="0" w:color="auto"/>
              <w:left w:val="single" w:sz="4" w:space="0" w:color="auto"/>
              <w:right w:val="single" w:sz="4" w:space="0" w:color="auto"/>
            </w:tcBorders>
            <w:shd w:val="clear" w:color="auto" w:fill="FFFFFF"/>
            <w:vAlign w:val="bottom"/>
          </w:tcPr>
          <w:p w14:paraId="5F2CB3D2" w14:textId="77777777" w:rsidR="0097436D" w:rsidRDefault="00585342">
            <w:pPr>
              <w:pStyle w:val="Jin0"/>
              <w:rPr>
                <w:sz w:val="17"/>
                <w:szCs w:val="17"/>
              </w:rPr>
            </w:pPr>
            <w:r>
              <w:rPr>
                <w:sz w:val="17"/>
                <w:szCs w:val="17"/>
              </w:rPr>
              <w:t>sloupec s bankou a účtem na knize</w:t>
            </w:r>
          </w:p>
        </w:tc>
      </w:tr>
      <w:tr w:rsidR="0097436D" w14:paraId="4E5C877E" w14:textId="77777777">
        <w:trPr>
          <w:trHeight w:hRule="exact" w:val="428"/>
          <w:jc w:val="center"/>
        </w:trPr>
        <w:tc>
          <w:tcPr>
            <w:tcW w:w="1112" w:type="dxa"/>
            <w:vMerge/>
            <w:tcBorders>
              <w:left w:val="single" w:sz="4" w:space="0" w:color="auto"/>
            </w:tcBorders>
            <w:shd w:val="clear" w:color="auto" w:fill="FFFFFF"/>
            <w:vAlign w:val="center"/>
          </w:tcPr>
          <w:p w14:paraId="58E71282" w14:textId="77777777" w:rsidR="0097436D" w:rsidRDefault="0097436D"/>
        </w:tc>
        <w:tc>
          <w:tcPr>
            <w:tcW w:w="5580" w:type="dxa"/>
            <w:tcBorders>
              <w:top w:val="single" w:sz="4" w:space="0" w:color="auto"/>
              <w:left w:val="single" w:sz="4" w:space="0" w:color="auto"/>
            </w:tcBorders>
            <w:shd w:val="clear" w:color="auto" w:fill="FFFFFF"/>
            <w:vAlign w:val="bottom"/>
          </w:tcPr>
          <w:p w14:paraId="33BDEA88" w14:textId="77777777" w:rsidR="0097436D" w:rsidRDefault="00585342">
            <w:pPr>
              <w:pStyle w:val="Jin0"/>
              <w:rPr>
                <w:sz w:val="17"/>
                <w:szCs w:val="17"/>
              </w:rPr>
            </w:pPr>
            <w:r>
              <w:rPr>
                <w:sz w:val="17"/>
                <w:szCs w:val="17"/>
              </w:rPr>
              <w:t>SP CDV_RF_CF_BOOK_BANKA_EVAL.PAS</w:t>
            </w:r>
          </w:p>
        </w:tc>
        <w:tc>
          <w:tcPr>
            <w:tcW w:w="2909" w:type="dxa"/>
            <w:tcBorders>
              <w:top w:val="single" w:sz="4" w:space="0" w:color="auto"/>
              <w:left w:val="single" w:sz="4" w:space="0" w:color="auto"/>
              <w:right w:val="single" w:sz="4" w:space="0" w:color="auto"/>
            </w:tcBorders>
            <w:shd w:val="clear" w:color="auto" w:fill="FFFFFF"/>
            <w:vAlign w:val="bottom"/>
          </w:tcPr>
          <w:p w14:paraId="17DB2D10" w14:textId="77777777" w:rsidR="0097436D" w:rsidRDefault="00585342">
            <w:pPr>
              <w:pStyle w:val="Jin0"/>
              <w:rPr>
                <w:sz w:val="17"/>
                <w:szCs w:val="17"/>
              </w:rPr>
            </w:pPr>
            <w:r>
              <w:rPr>
                <w:sz w:val="17"/>
                <w:szCs w:val="17"/>
              </w:rPr>
              <w:t>sloupec s bankou a účtem na knize</w:t>
            </w:r>
          </w:p>
        </w:tc>
      </w:tr>
      <w:tr w:rsidR="0097436D" w14:paraId="7DD77889" w14:textId="77777777">
        <w:trPr>
          <w:trHeight w:hRule="exact" w:val="432"/>
          <w:jc w:val="center"/>
        </w:trPr>
        <w:tc>
          <w:tcPr>
            <w:tcW w:w="1112" w:type="dxa"/>
            <w:vMerge/>
            <w:tcBorders>
              <w:left w:val="single" w:sz="4" w:space="0" w:color="auto"/>
            </w:tcBorders>
            <w:shd w:val="clear" w:color="auto" w:fill="FFFFFF"/>
            <w:vAlign w:val="center"/>
          </w:tcPr>
          <w:p w14:paraId="4EC6CDF4" w14:textId="77777777" w:rsidR="0097436D" w:rsidRDefault="0097436D"/>
        </w:tc>
        <w:tc>
          <w:tcPr>
            <w:tcW w:w="5580" w:type="dxa"/>
            <w:tcBorders>
              <w:top w:val="single" w:sz="4" w:space="0" w:color="auto"/>
              <w:left w:val="single" w:sz="4" w:space="0" w:color="auto"/>
            </w:tcBorders>
            <w:shd w:val="clear" w:color="auto" w:fill="FFFFFF"/>
            <w:vAlign w:val="bottom"/>
          </w:tcPr>
          <w:p w14:paraId="3BD7FA09" w14:textId="77777777" w:rsidR="0097436D" w:rsidRDefault="00585342">
            <w:pPr>
              <w:pStyle w:val="Jin0"/>
              <w:rPr>
                <w:sz w:val="17"/>
                <w:szCs w:val="17"/>
              </w:rPr>
            </w:pPr>
            <w:r>
              <w:rPr>
                <w:sz w:val="17"/>
                <w:szCs w:val="17"/>
              </w:rPr>
              <w:t>SP CDV_RF_CF_BOOK_UCET_EVAL.PAS</w:t>
            </w:r>
          </w:p>
        </w:tc>
        <w:tc>
          <w:tcPr>
            <w:tcW w:w="2909" w:type="dxa"/>
            <w:tcBorders>
              <w:top w:val="single" w:sz="4" w:space="0" w:color="auto"/>
              <w:left w:val="single" w:sz="4" w:space="0" w:color="auto"/>
              <w:right w:val="single" w:sz="4" w:space="0" w:color="auto"/>
            </w:tcBorders>
            <w:shd w:val="clear" w:color="auto" w:fill="FFFFFF"/>
            <w:vAlign w:val="bottom"/>
          </w:tcPr>
          <w:p w14:paraId="679FF06D" w14:textId="77777777" w:rsidR="0097436D" w:rsidRDefault="00585342">
            <w:pPr>
              <w:pStyle w:val="Jin0"/>
              <w:rPr>
                <w:sz w:val="17"/>
                <w:szCs w:val="17"/>
              </w:rPr>
            </w:pPr>
            <w:r>
              <w:rPr>
                <w:sz w:val="17"/>
                <w:szCs w:val="17"/>
              </w:rPr>
              <w:t>sloupec s bankou a účtem na knize</w:t>
            </w:r>
          </w:p>
        </w:tc>
      </w:tr>
      <w:tr w:rsidR="0097436D" w14:paraId="454F87A4" w14:textId="77777777">
        <w:trPr>
          <w:trHeight w:hRule="exact" w:val="450"/>
          <w:jc w:val="center"/>
        </w:trPr>
        <w:tc>
          <w:tcPr>
            <w:tcW w:w="1112" w:type="dxa"/>
            <w:vMerge/>
            <w:tcBorders>
              <w:left w:val="single" w:sz="4" w:space="0" w:color="auto"/>
              <w:bottom w:val="single" w:sz="4" w:space="0" w:color="auto"/>
            </w:tcBorders>
            <w:shd w:val="clear" w:color="auto" w:fill="FFFFFF"/>
            <w:vAlign w:val="center"/>
          </w:tcPr>
          <w:p w14:paraId="4E381209" w14:textId="77777777" w:rsidR="0097436D" w:rsidRDefault="0097436D"/>
        </w:tc>
        <w:tc>
          <w:tcPr>
            <w:tcW w:w="5580" w:type="dxa"/>
            <w:tcBorders>
              <w:top w:val="single" w:sz="4" w:space="0" w:color="auto"/>
              <w:left w:val="single" w:sz="4" w:space="0" w:color="auto"/>
              <w:bottom w:val="single" w:sz="4" w:space="0" w:color="auto"/>
            </w:tcBorders>
            <w:shd w:val="clear" w:color="auto" w:fill="FFFFFF"/>
            <w:vAlign w:val="bottom"/>
          </w:tcPr>
          <w:p w14:paraId="5818BD42" w14:textId="77777777" w:rsidR="0097436D" w:rsidRDefault="00585342">
            <w:pPr>
              <w:pStyle w:val="Jin0"/>
              <w:rPr>
                <w:sz w:val="17"/>
                <w:szCs w:val="17"/>
              </w:rPr>
            </w:pPr>
            <w:r>
              <w:rPr>
                <w:sz w:val="17"/>
                <w:szCs w:val="17"/>
              </w:rPr>
              <w:t>SP CDV_RF_DOPLNPAROVACISYMBOL_INTDOK.PAS</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48216C96" w14:textId="77777777" w:rsidR="0097436D" w:rsidRDefault="00585342">
            <w:pPr>
              <w:pStyle w:val="Jin0"/>
              <w:rPr>
                <w:sz w:val="17"/>
                <w:szCs w:val="17"/>
              </w:rPr>
            </w:pPr>
            <w:r>
              <w:rPr>
                <w:sz w:val="17"/>
                <w:szCs w:val="17"/>
              </w:rPr>
              <w:t>doplnění pérovacího symbolu na interní doklad</w:t>
            </w:r>
          </w:p>
        </w:tc>
      </w:tr>
    </w:tbl>
    <w:p w14:paraId="17136D8E" w14:textId="77777777" w:rsidR="0097436D" w:rsidRDefault="0058534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6"/>
        <w:gridCol w:w="5591"/>
        <w:gridCol w:w="2873"/>
      </w:tblGrid>
      <w:tr w:rsidR="0097436D" w14:paraId="5672AE8C" w14:textId="77777777">
        <w:trPr>
          <w:trHeight w:hRule="exact" w:val="443"/>
          <w:jc w:val="center"/>
        </w:trPr>
        <w:tc>
          <w:tcPr>
            <w:tcW w:w="1116" w:type="dxa"/>
            <w:vMerge w:val="restart"/>
            <w:tcBorders>
              <w:top w:val="single" w:sz="4" w:space="0" w:color="auto"/>
              <w:left w:val="single" w:sz="4" w:space="0" w:color="auto"/>
            </w:tcBorders>
            <w:shd w:val="clear" w:color="auto" w:fill="FFFFFF"/>
            <w:vAlign w:val="center"/>
          </w:tcPr>
          <w:p w14:paraId="5F5EA54B" w14:textId="77777777" w:rsidR="0097436D" w:rsidRDefault="00585342">
            <w:pPr>
              <w:pStyle w:val="Jin0"/>
              <w:ind w:firstLine="180"/>
              <w:rPr>
                <w:sz w:val="17"/>
                <w:szCs w:val="17"/>
              </w:rPr>
            </w:pPr>
            <w:r>
              <w:rPr>
                <w:sz w:val="17"/>
                <w:szCs w:val="17"/>
              </w:rPr>
              <w:lastRenderedPageBreak/>
              <w:t>Projekty</w:t>
            </w:r>
          </w:p>
        </w:tc>
        <w:tc>
          <w:tcPr>
            <w:tcW w:w="5591" w:type="dxa"/>
            <w:tcBorders>
              <w:top w:val="single" w:sz="4" w:space="0" w:color="auto"/>
              <w:left w:val="single" w:sz="4" w:space="0" w:color="auto"/>
            </w:tcBorders>
            <w:shd w:val="clear" w:color="auto" w:fill="FFFFFF"/>
            <w:vAlign w:val="center"/>
          </w:tcPr>
          <w:p w14:paraId="4CF81DBD" w14:textId="77777777" w:rsidR="0097436D" w:rsidRDefault="00585342">
            <w:pPr>
              <w:pStyle w:val="Jin0"/>
              <w:rPr>
                <w:sz w:val="17"/>
                <w:szCs w:val="17"/>
              </w:rPr>
            </w:pPr>
            <w:r>
              <w:rPr>
                <w:sz w:val="17"/>
                <w:szCs w:val="17"/>
              </w:rPr>
              <w:t>SP CDV_R.F_ADDVAZBA_KODZ.PAS</w:t>
            </w:r>
          </w:p>
        </w:tc>
        <w:tc>
          <w:tcPr>
            <w:tcW w:w="2873" w:type="dxa"/>
            <w:tcBorders>
              <w:top w:val="single" w:sz="4" w:space="0" w:color="auto"/>
              <w:left w:val="single" w:sz="4" w:space="0" w:color="auto"/>
              <w:right w:val="single" w:sz="4" w:space="0" w:color="auto"/>
            </w:tcBorders>
            <w:shd w:val="clear" w:color="auto" w:fill="FFFFFF"/>
            <w:vAlign w:val="bottom"/>
          </w:tcPr>
          <w:p w14:paraId="6599C049" w14:textId="77777777" w:rsidR="0097436D" w:rsidRDefault="00585342">
            <w:pPr>
              <w:pStyle w:val="Jin0"/>
              <w:rPr>
                <w:sz w:val="17"/>
                <w:szCs w:val="17"/>
              </w:rPr>
            </w:pPr>
            <w:r>
              <w:rPr>
                <w:sz w:val="17"/>
                <w:szCs w:val="17"/>
              </w:rPr>
              <w:t>rozšíření kódu zakázky o pole CDV, přidání vazby</w:t>
            </w:r>
          </w:p>
        </w:tc>
      </w:tr>
      <w:tr w:rsidR="0097436D" w14:paraId="64789F08" w14:textId="77777777">
        <w:trPr>
          <w:trHeight w:hRule="exact" w:val="425"/>
          <w:jc w:val="center"/>
        </w:trPr>
        <w:tc>
          <w:tcPr>
            <w:tcW w:w="1116" w:type="dxa"/>
            <w:vMerge/>
            <w:tcBorders>
              <w:left w:val="single" w:sz="4" w:space="0" w:color="auto"/>
            </w:tcBorders>
            <w:shd w:val="clear" w:color="auto" w:fill="FFFFFF"/>
            <w:vAlign w:val="center"/>
          </w:tcPr>
          <w:p w14:paraId="089F1EA2" w14:textId="77777777" w:rsidR="0097436D" w:rsidRDefault="0097436D"/>
        </w:tc>
        <w:tc>
          <w:tcPr>
            <w:tcW w:w="5591" w:type="dxa"/>
            <w:tcBorders>
              <w:top w:val="single" w:sz="4" w:space="0" w:color="auto"/>
              <w:left w:val="single" w:sz="4" w:space="0" w:color="auto"/>
            </w:tcBorders>
            <w:shd w:val="clear" w:color="auto" w:fill="FFFFFF"/>
            <w:vAlign w:val="bottom"/>
          </w:tcPr>
          <w:p w14:paraId="5B66E44C" w14:textId="77777777" w:rsidR="0097436D" w:rsidRDefault="00585342">
            <w:pPr>
              <w:pStyle w:val="Jin0"/>
              <w:rPr>
                <w:sz w:val="17"/>
                <w:szCs w:val="17"/>
              </w:rPr>
            </w:pPr>
            <w:r>
              <w:rPr>
                <w:sz w:val="17"/>
                <w:szCs w:val="17"/>
              </w:rPr>
              <w:t>SP CDV_RF_ADDVAZBA_SPS.PAS</w:t>
            </w:r>
          </w:p>
        </w:tc>
        <w:tc>
          <w:tcPr>
            <w:tcW w:w="2873" w:type="dxa"/>
            <w:tcBorders>
              <w:top w:val="single" w:sz="4" w:space="0" w:color="auto"/>
              <w:left w:val="single" w:sz="4" w:space="0" w:color="auto"/>
              <w:right w:val="single" w:sz="4" w:space="0" w:color="auto"/>
            </w:tcBorders>
            <w:shd w:val="clear" w:color="auto" w:fill="FFFFFF"/>
          </w:tcPr>
          <w:p w14:paraId="15512156" w14:textId="77777777" w:rsidR="0097436D" w:rsidRDefault="00585342">
            <w:pPr>
              <w:pStyle w:val="Jin0"/>
              <w:rPr>
                <w:sz w:val="17"/>
                <w:szCs w:val="17"/>
              </w:rPr>
            </w:pPr>
            <w:r>
              <w:rPr>
                <w:sz w:val="17"/>
                <w:szCs w:val="17"/>
              </w:rPr>
              <w:t>rozšíření obecného číselníku o pole CDV, přidání vazby</w:t>
            </w:r>
          </w:p>
        </w:tc>
      </w:tr>
      <w:tr w:rsidR="0097436D" w14:paraId="26130FA4" w14:textId="77777777">
        <w:trPr>
          <w:trHeight w:hRule="exact" w:val="641"/>
          <w:jc w:val="center"/>
        </w:trPr>
        <w:tc>
          <w:tcPr>
            <w:tcW w:w="1116" w:type="dxa"/>
            <w:vMerge/>
            <w:tcBorders>
              <w:left w:val="single" w:sz="4" w:space="0" w:color="auto"/>
            </w:tcBorders>
            <w:shd w:val="clear" w:color="auto" w:fill="FFFFFF"/>
            <w:vAlign w:val="center"/>
          </w:tcPr>
          <w:p w14:paraId="0279D7FE" w14:textId="77777777" w:rsidR="0097436D" w:rsidRDefault="0097436D"/>
        </w:tc>
        <w:tc>
          <w:tcPr>
            <w:tcW w:w="5591" w:type="dxa"/>
            <w:tcBorders>
              <w:top w:val="single" w:sz="4" w:space="0" w:color="auto"/>
              <w:left w:val="single" w:sz="4" w:space="0" w:color="auto"/>
            </w:tcBorders>
            <w:shd w:val="clear" w:color="auto" w:fill="FFFFFF"/>
            <w:vAlign w:val="center"/>
          </w:tcPr>
          <w:p w14:paraId="175FD5D6" w14:textId="77777777" w:rsidR="0097436D" w:rsidRDefault="00585342">
            <w:pPr>
              <w:pStyle w:val="Jin0"/>
              <w:rPr>
                <w:sz w:val="17"/>
                <w:szCs w:val="17"/>
              </w:rPr>
            </w:pPr>
            <w:r>
              <w:rPr>
                <w:sz w:val="17"/>
                <w:szCs w:val="17"/>
              </w:rPr>
              <w:t>SP CDV_RF_SPS_SKRYJPOLE.PAS</w:t>
            </w:r>
          </w:p>
        </w:tc>
        <w:tc>
          <w:tcPr>
            <w:tcW w:w="2873" w:type="dxa"/>
            <w:tcBorders>
              <w:top w:val="single" w:sz="4" w:space="0" w:color="auto"/>
              <w:left w:val="single" w:sz="4" w:space="0" w:color="auto"/>
              <w:right w:val="single" w:sz="4" w:space="0" w:color="auto"/>
            </w:tcBorders>
            <w:shd w:val="clear" w:color="auto" w:fill="FFFFFF"/>
            <w:vAlign w:val="bottom"/>
          </w:tcPr>
          <w:p w14:paraId="529B2CD0" w14:textId="77777777" w:rsidR="0097436D" w:rsidRDefault="00585342">
            <w:pPr>
              <w:pStyle w:val="Jin0"/>
              <w:rPr>
                <w:sz w:val="17"/>
                <w:szCs w:val="17"/>
              </w:rPr>
            </w:pPr>
            <w:r>
              <w:rPr>
                <w:sz w:val="17"/>
                <w:szCs w:val="17"/>
              </w:rPr>
              <w:t>rozšíření obecného číselníku o pole CDV, skrytí určitých polí dle typu číselníku</w:t>
            </w:r>
          </w:p>
        </w:tc>
      </w:tr>
      <w:tr w:rsidR="0097436D" w14:paraId="4F28BCE5" w14:textId="77777777">
        <w:trPr>
          <w:trHeight w:hRule="exact" w:val="425"/>
          <w:jc w:val="center"/>
        </w:trPr>
        <w:tc>
          <w:tcPr>
            <w:tcW w:w="1116" w:type="dxa"/>
            <w:vMerge w:val="restart"/>
            <w:tcBorders>
              <w:top w:val="single" w:sz="4" w:space="0" w:color="auto"/>
              <w:left w:val="single" w:sz="4" w:space="0" w:color="auto"/>
            </w:tcBorders>
            <w:shd w:val="clear" w:color="auto" w:fill="FFFFFF"/>
            <w:vAlign w:val="center"/>
          </w:tcPr>
          <w:p w14:paraId="444BC585" w14:textId="77777777" w:rsidR="0097436D" w:rsidRDefault="00585342">
            <w:pPr>
              <w:pStyle w:val="Jin0"/>
              <w:jc w:val="center"/>
              <w:rPr>
                <w:sz w:val="17"/>
                <w:szCs w:val="17"/>
              </w:rPr>
            </w:pPr>
            <w:r>
              <w:rPr>
                <w:sz w:val="17"/>
                <w:szCs w:val="17"/>
              </w:rPr>
              <w:t>Mzdy</w:t>
            </w:r>
          </w:p>
        </w:tc>
        <w:tc>
          <w:tcPr>
            <w:tcW w:w="5591" w:type="dxa"/>
            <w:tcBorders>
              <w:top w:val="single" w:sz="4" w:space="0" w:color="auto"/>
              <w:left w:val="single" w:sz="4" w:space="0" w:color="auto"/>
            </w:tcBorders>
            <w:shd w:val="clear" w:color="auto" w:fill="FFFFFF"/>
            <w:vAlign w:val="bottom"/>
          </w:tcPr>
          <w:p w14:paraId="29E548F9" w14:textId="77777777" w:rsidR="0097436D" w:rsidRDefault="00585342">
            <w:pPr>
              <w:pStyle w:val="Jin0"/>
              <w:rPr>
                <w:sz w:val="17"/>
                <w:szCs w:val="17"/>
              </w:rPr>
            </w:pPr>
            <w:r>
              <w:rPr>
                <w:sz w:val="17"/>
                <w:szCs w:val="17"/>
              </w:rPr>
              <w:t>SP CDV_RF_VYPOCETMZDY.PAS</w:t>
            </w:r>
          </w:p>
        </w:tc>
        <w:tc>
          <w:tcPr>
            <w:tcW w:w="2873" w:type="dxa"/>
            <w:tcBorders>
              <w:top w:val="single" w:sz="4" w:space="0" w:color="auto"/>
              <w:left w:val="single" w:sz="4" w:space="0" w:color="auto"/>
              <w:right w:val="single" w:sz="4" w:space="0" w:color="auto"/>
            </w:tcBorders>
            <w:shd w:val="clear" w:color="auto" w:fill="FFFFFF"/>
          </w:tcPr>
          <w:p w14:paraId="5C2D4123" w14:textId="77777777" w:rsidR="0097436D" w:rsidRDefault="00585342">
            <w:pPr>
              <w:pStyle w:val="Jin0"/>
              <w:rPr>
                <w:sz w:val="17"/>
                <w:szCs w:val="17"/>
              </w:rPr>
            </w:pPr>
            <w:r>
              <w:rPr>
                <w:sz w:val="17"/>
                <w:szCs w:val="17"/>
              </w:rPr>
              <w:t>úprava výpočtu mzdy dle projektu</w:t>
            </w:r>
          </w:p>
        </w:tc>
      </w:tr>
      <w:tr w:rsidR="0097436D" w14:paraId="73EF1BF0" w14:textId="77777777">
        <w:trPr>
          <w:trHeight w:hRule="exact" w:val="432"/>
          <w:jc w:val="center"/>
        </w:trPr>
        <w:tc>
          <w:tcPr>
            <w:tcW w:w="1116" w:type="dxa"/>
            <w:vMerge/>
            <w:tcBorders>
              <w:left w:val="single" w:sz="4" w:space="0" w:color="auto"/>
            </w:tcBorders>
            <w:shd w:val="clear" w:color="auto" w:fill="FFFFFF"/>
            <w:vAlign w:val="center"/>
          </w:tcPr>
          <w:p w14:paraId="68E38D95" w14:textId="77777777" w:rsidR="0097436D" w:rsidRDefault="0097436D"/>
        </w:tc>
        <w:tc>
          <w:tcPr>
            <w:tcW w:w="5591" w:type="dxa"/>
            <w:tcBorders>
              <w:top w:val="single" w:sz="4" w:space="0" w:color="auto"/>
              <w:left w:val="single" w:sz="4" w:space="0" w:color="auto"/>
            </w:tcBorders>
            <w:shd w:val="clear" w:color="auto" w:fill="FFFFFF"/>
            <w:vAlign w:val="bottom"/>
          </w:tcPr>
          <w:p w14:paraId="7CBB78A6" w14:textId="77777777" w:rsidR="0097436D" w:rsidRDefault="00585342">
            <w:pPr>
              <w:pStyle w:val="Jin0"/>
              <w:rPr>
                <w:sz w:val="17"/>
                <w:szCs w:val="17"/>
              </w:rPr>
            </w:pPr>
            <w:r>
              <w:rPr>
                <w:sz w:val="17"/>
                <w:szCs w:val="17"/>
              </w:rPr>
              <w:t>SP RF_ULOZ_MZDY.PAS</w:t>
            </w:r>
          </w:p>
        </w:tc>
        <w:tc>
          <w:tcPr>
            <w:tcW w:w="2873" w:type="dxa"/>
            <w:tcBorders>
              <w:top w:val="single" w:sz="4" w:space="0" w:color="auto"/>
              <w:left w:val="single" w:sz="4" w:space="0" w:color="auto"/>
              <w:right w:val="single" w:sz="4" w:space="0" w:color="auto"/>
            </w:tcBorders>
            <w:shd w:val="clear" w:color="auto" w:fill="FFFFFF"/>
          </w:tcPr>
          <w:p w14:paraId="3F106B3F" w14:textId="77777777" w:rsidR="0097436D" w:rsidRDefault="00585342">
            <w:pPr>
              <w:pStyle w:val="Jin0"/>
              <w:spacing w:line="252" w:lineRule="auto"/>
              <w:rPr>
                <w:sz w:val="17"/>
                <w:szCs w:val="17"/>
              </w:rPr>
            </w:pPr>
            <w:r>
              <w:rPr>
                <w:sz w:val="17"/>
                <w:szCs w:val="17"/>
              </w:rPr>
              <w:t>úprava výpočtu mzdy dle projektu</w:t>
            </w:r>
          </w:p>
        </w:tc>
      </w:tr>
      <w:tr w:rsidR="0097436D" w14:paraId="1D913D96" w14:textId="77777777">
        <w:trPr>
          <w:trHeight w:hRule="exact" w:val="428"/>
          <w:jc w:val="center"/>
        </w:trPr>
        <w:tc>
          <w:tcPr>
            <w:tcW w:w="1116" w:type="dxa"/>
            <w:vMerge/>
            <w:tcBorders>
              <w:left w:val="single" w:sz="4" w:space="0" w:color="auto"/>
            </w:tcBorders>
            <w:shd w:val="clear" w:color="auto" w:fill="FFFFFF"/>
            <w:vAlign w:val="center"/>
          </w:tcPr>
          <w:p w14:paraId="370FAE0A" w14:textId="77777777" w:rsidR="0097436D" w:rsidRDefault="0097436D"/>
        </w:tc>
        <w:tc>
          <w:tcPr>
            <w:tcW w:w="5591" w:type="dxa"/>
            <w:tcBorders>
              <w:top w:val="single" w:sz="4" w:space="0" w:color="auto"/>
              <w:left w:val="single" w:sz="4" w:space="0" w:color="auto"/>
            </w:tcBorders>
            <w:shd w:val="clear" w:color="auto" w:fill="FFFFFF"/>
            <w:vAlign w:val="center"/>
          </w:tcPr>
          <w:p w14:paraId="6F94862E" w14:textId="77777777" w:rsidR="0097436D" w:rsidRDefault="00585342">
            <w:pPr>
              <w:pStyle w:val="Jin0"/>
              <w:rPr>
                <w:sz w:val="17"/>
                <w:szCs w:val="17"/>
              </w:rPr>
            </w:pPr>
            <w:r>
              <w:rPr>
                <w:sz w:val="17"/>
                <w:szCs w:val="17"/>
              </w:rPr>
              <w:t>SP RF_VYTVORENI_REFERENTA</w:t>
            </w:r>
          </w:p>
        </w:tc>
        <w:tc>
          <w:tcPr>
            <w:tcW w:w="2873" w:type="dxa"/>
            <w:tcBorders>
              <w:top w:val="single" w:sz="4" w:space="0" w:color="auto"/>
              <w:left w:val="single" w:sz="4" w:space="0" w:color="auto"/>
              <w:right w:val="single" w:sz="4" w:space="0" w:color="auto"/>
            </w:tcBorders>
            <w:shd w:val="clear" w:color="auto" w:fill="FFFFFF"/>
            <w:vAlign w:val="bottom"/>
          </w:tcPr>
          <w:p w14:paraId="2FEC76AB" w14:textId="77777777" w:rsidR="0097436D" w:rsidRDefault="00585342">
            <w:pPr>
              <w:pStyle w:val="Jin0"/>
              <w:rPr>
                <w:sz w:val="17"/>
                <w:szCs w:val="17"/>
              </w:rPr>
            </w:pPr>
            <w:r>
              <w:rPr>
                <w:sz w:val="17"/>
                <w:szCs w:val="17"/>
              </w:rPr>
              <w:t>vytváření referenta z personalistiky</w:t>
            </w:r>
          </w:p>
        </w:tc>
      </w:tr>
      <w:tr w:rsidR="0097436D" w14:paraId="2AF8F6A6" w14:textId="77777777">
        <w:trPr>
          <w:trHeight w:hRule="exact" w:val="428"/>
          <w:jc w:val="center"/>
        </w:trPr>
        <w:tc>
          <w:tcPr>
            <w:tcW w:w="1116" w:type="dxa"/>
            <w:vMerge w:val="restart"/>
            <w:tcBorders>
              <w:top w:val="single" w:sz="4" w:space="0" w:color="auto"/>
              <w:left w:val="single" w:sz="4" w:space="0" w:color="auto"/>
            </w:tcBorders>
            <w:shd w:val="clear" w:color="auto" w:fill="FFFFFF"/>
            <w:vAlign w:val="center"/>
          </w:tcPr>
          <w:p w14:paraId="67F4778F" w14:textId="77777777" w:rsidR="0097436D" w:rsidRDefault="00585342">
            <w:pPr>
              <w:pStyle w:val="Jin0"/>
              <w:ind w:firstLine="180"/>
              <w:rPr>
                <w:sz w:val="17"/>
                <w:szCs w:val="17"/>
              </w:rPr>
            </w:pPr>
            <w:r>
              <w:rPr>
                <w:sz w:val="17"/>
                <w:szCs w:val="17"/>
              </w:rPr>
              <w:t>Majetek</w:t>
            </w:r>
          </w:p>
        </w:tc>
        <w:tc>
          <w:tcPr>
            <w:tcW w:w="5591" w:type="dxa"/>
            <w:tcBorders>
              <w:top w:val="single" w:sz="4" w:space="0" w:color="auto"/>
              <w:left w:val="single" w:sz="4" w:space="0" w:color="auto"/>
            </w:tcBorders>
            <w:shd w:val="clear" w:color="auto" w:fill="FFFFFF"/>
            <w:vAlign w:val="center"/>
          </w:tcPr>
          <w:p w14:paraId="289BA183" w14:textId="77777777" w:rsidR="0097436D" w:rsidRDefault="00585342">
            <w:pPr>
              <w:pStyle w:val="Jin0"/>
              <w:rPr>
                <w:sz w:val="17"/>
                <w:szCs w:val="17"/>
              </w:rPr>
            </w:pPr>
            <w:r>
              <w:rPr>
                <w:sz w:val="17"/>
                <w:szCs w:val="17"/>
              </w:rPr>
              <w:t>SP CDV_RF_HISTORIE_MAJETEK.PAS</w:t>
            </w:r>
          </w:p>
        </w:tc>
        <w:tc>
          <w:tcPr>
            <w:tcW w:w="2873" w:type="dxa"/>
            <w:tcBorders>
              <w:top w:val="single" w:sz="4" w:space="0" w:color="auto"/>
              <w:left w:val="single" w:sz="4" w:space="0" w:color="auto"/>
              <w:right w:val="single" w:sz="4" w:space="0" w:color="auto"/>
            </w:tcBorders>
            <w:shd w:val="clear" w:color="auto" w:fill="FFFFFF"/>
            <w:vAlign w:val="bottom"/>
          </w:tcPr>
          <w:p w14:paraId="758FDC07" w14:textId="77777777" w:rsidR="0097436D" w:rsidRDefault="00585342">
            <w:pPr>
              <w:pStyle w:val="Jin0"/>
              <w:spacing w:line="252" w:lineRule="auto"/>
              <w:rPr>
                <w:sz w:val="17"/>
                <w:szCs w:val="17"/>
              </w:rPr>
            </w:pPr>
            <w:r>
              <w:rPr>
                <w:sz w:val="17"/>
                <w:szCs w:val="17"/>
              </w:rPr>
              <w:t>evidence historie polí na kartě majetku</w:t>
            </w:r>
          </w:p>
        </w:tc>
      </w:tr>
      <w:tr w:rsidR="0097436D" w14:paraId="0AC0FD82" w14:textId="77777777">
        <w:trPr>
          <w:trHeight w:hRule="exact" w:val="428"/>
          <w:jc w:val="center"/>
        </w:trPr>
        <w:tc>
          <w:tcPr>
            <w:tcW w:w="1116" w:type="dxa"/>
            <w:vMerge/>
            <w:tcBorders>
              <w:left w:val="single" w:sz="4" w:space="0" w:color="auto"/>
            </w:tcBorders>
            <w:shd w:val="clear" w:color="auto" w:fill="FFFFFF"/>
            <w:vAlign w:val="center"/>
          </w:tcPr>
          <w:p w14:paraId="2C1B0CC2" w14:textId="77777777" w:rsidR="0097436D" w:rsidRDefault="0097436D"/>
        </w:tc>
        <w:tc>
          <w:tcPr>
            <w:tcW w:w="5591" w:type="dxa"/>
            <w:tcBorders>
              <w:top w:val="single" w:sz="4" w:space="0" w:color="auto"/>
              <w:left w:val="single" w:sz="4" w:space="0" w:color="auto"/>
            </w:tcBorders>
            <w:shd w:val="clear" w:color="auto" w:fill="FFFFFF"/>
            <w:vAlign w:val="center"/>
          </w:tcPr>
          <w:p w14:paraId="24C528C6" w14:textId="77777777" w:rsidR="0097436D" w:rsidRDefault="00585342">
            <w:pPr>
              <w:pStyle w:val="Jin0"/>
              <w:rPr>
                <w:sz w:val="17"/>
                <w:szCs w:val="17"/>
              </w:rPr>
            </w:pPr>
            <w:r>
              <w:rPr>
                <w:sz w:val="17"/>
                <w:szCs w:val="17"/>
              </w:rPr>
              <w:t>SP CDV_RF_ADDVAZBA_MAJETEK.PAS</w:t>
            </w:r>
          </w:p>
        </w:tc>
        <w:tc>
          <w:tcPr>
            <w:tcW w:w="2873" w:type="dxa"/>
            <w:tcBorders>
              <w:top w:val="single" w:sz="4" w:space="0" w:color="auto"/>
              <w:left w:val="single" w:sz="4" w:space="0" w:color="auto"/>
              <w:right w:val="single" w:sz="4" w:space="0" w:color="auto"/>
            </w:tcBorders>
            <w:shd w:val="clear" w:color="auto" w:fill="FFFFFF"/>
            <w:vAlign w:val="bottom"/>
          </w:tcPr>
          <w:p w14:paraId="3AB9F38B" w14:textId="77777777" w:rsidR="0097436D" w:rsidRDefault="00585342">
            <w:pPr>
              <w:pStyle w:val="Jin0"/>
              <w:rPr>
                <w:sz w:val="17"/>
                <w:szCs w:val="17"/>
              </w:rPr>
            </w:pPr>
            <w:r>
              <w:rPr>
                <w:sz w:val="17"/>
                <w:szCs w:val="17"/>
              </w:rPr>
              <w:t>rozšíření karty majetku, přidání vazby</w:t>
            </w:r>
          </w:p>
        </w:tc>
      </w:tr>
      <w:tr w:rsidR="0097436D" w14:paraId="42CDE721" w14:textId="77777777">
        <w:trPr>
          <w:trHeight w:hRule="exact" w:val="428"/>
          <w:jc w:val="center"/>
        </w:trPr>
        <w:tc>
          <w:tcPr>
            <w:tcW w:w="1116" w:type="dxa"/>
            <w:vMerge/>
            <w:tcBorders>
              <w:left w:val="single" w:sz="4" w:space="0" w:color="auto"/>
            </w:tcBorders>
            <w:shd w:val="clear" w:color="auto" w:fill="FFFFFF"/>
            <w:vAlign w:val="center"/>
          </w:tcPr>
          <w:p w14:paraId="28CA07D2" w14:textId="77777777" w:rsidR="0097436D" w:rsidRDefault="0097436D"/>
        </w:tc>
        <w:tc>
          <w:tcPr>
            <w:tcW w:w="5591" w:type="dxa"/>
            <w:tcBorders>
              <w:top w:val="single" w:sz="4" w:space="0" w:color="auto"/>
              <w:left w:val="single" w:sz="4" w:space="0" w:color="auto"/>
            </w:tcBorders>
            <w:shd w:val="clear" w:color="auto" w:fill="FFFFFF"/>
            <w:vAlign w:val="bottom"/>
          </w:tcPr>
          <w:p w14:paraId="699AC17A" w14:textId="77777777" w:rsidR="0097436D" w:rsidRDefault="00585342">
            <w:pPr>
              <w:pStyle w:val="Jin0"/>
              <w:rPr>
                <w:sz w:val="17"/>
                <w:szCs w:val="17"/>
              </w:rPr>
            </w:pPr>
            <w:r>
              <w:rPr>
                <w:sz w:val="17"/>
                <w:szCs w:val="17"/>
              </w:rPr>
              <w:t>SP CDV_RF_ADDVAZBA_ZARP.PAS</w:t>
            </w:r>
          </w:p>
        </w:tc>
        <w:tc>
          <w:tcPr>
            <w:tcW w:w="2873" w:type="dxa"/>
            <w:tcBorders>
              <w:top w:val="single" w:sz="4" w:space="0" w:color="auto"/>
              <w:left w:val="single" w:sz="4" w:space="0" w:color="auto"/>
              <w:right w:val="single" w:sz="4" w:space="0" w:color="auto"/>
            </w:tcBorders>
            <w:shd w:val="clear" w:color="auto" w:fill="FFFFFF"/>
          </w:tcPr>
          <w:p w14:paraId="70FD5C61" w14:textId="77777777" w:rsidR="0097436D" w:rsidRDefault="00585342">
            <w:pPr>
              <w:pStyle w:val="Jin0"/>
              <w:rPr>
                <w:sz w:val="17"/>
                <w:szCs w:val="17"/>
              </w:rPr>
            </w:pPr>
            <w:r>
              <w:rPr>
                <w:sz w:val="17"/>
                <w:szCs w:val="17"/>
              </w:rPr>
              <w:t>rozšíření karty majetku, přidání vazby</w:t>
            </w:r>
          </w:p>
        </w:tc>
      </w:tr>
      <w:tr w:rsidR="0097436D" w14:paraId="14DF3738" w14:textId="77777777">
        <w:trPr>
          <w:trHeight w:hRule="exact" w:val="306"/>
          <w:jc w:val="center"/>
        </w:trPr>
        <w:tc>
          <w:tcPr>
            <w:tcW w:w="1116" w:type="dxa"/>
            <w:vMerge/>
            <w:tcBorders>
              <w:left w:val="single" w:sz="4" w:space="0" w:color="auto"/>
              <w:bottom w:val="single" w:sz="4" w:space="0" w:color="auto"/>
            </w:tcBorders>
            <w:shd w:val="clear" w:color="auto" w:fill="FFFFFF"/>
            <w:vAlign w:val="center"/>
          </w:tcPr>
          <w:p w14:paraId="7028BA6C" w14:textId="77777777" w:rsidR="0097436D" w:rsidRDefault="0097436D"/>
        </w:tc>
        <w:tc>
          <w:tcPr>
            <w:tcW w:w="5591" w:type="dxa"/>
            <w:tcBorders>
              <w:top w:val="single" w:sz="4" w:space="0" w:color="auto"/>
              <w:left w:val="single" w:sz="4" w:space="0" w:color="auto"/>
              <w:bottom w:val="single" w:sz="4" w:space="0" w:color="auto"/>
            </w:tcBorders>
            <w:shd w:val="clear" w:color="auto" w:fill="FFFFFF"/>
            <w:vAlign w:val="bottom"/>
          </w:tcPr>
          <w:p w14:paraId="6584AE7A" w14:textId="77777777" w:rsidR="0097436D" w:rsidRDefault="00585342">
            <w:pPr>
              <w:pStyle w:val="Jin0"/>
              <w:rPr>
                <w:sz w:val="17"/>
                <w:szCs w:val="17"/>
              </w:rPr>
            </w:pPr>
            <w:r>
              <w:rPr>
                <w:sz w:val="17"/>
                <w:szCs w:val="17"/>
              </w:rPr>
              <w:t>SP CDV_MAJETEK_HIDE.PAS</w:t>
            </w:r>
          </w:p>
        </w:tc>
        <w:tc>
          <w:tcPr>
            <w:tcW w:w="2873" w:type="dxa"/>
            <w:tcBorders>
              <w:top w:val="single" w:sz="4" w:space="0" w:color="auto"/>
              <w:left w:val="single" w:sz="4" w:space="0" w:color="auto"/>
              <w:bottom w:val="single" w:sz="4" w:space="0" w:color="auto"/>
              <w:right w:val="single" w:sz="4" w:space="0" w:color="auto"/>
            </w:tcBorders>
            <w:shd w:val="clear" w:color="auto" w:fill="FFFFFF"/>
            <w:vAlign w:val="bottom"/>
          </w:tcPr>
          <w:p w14:paraId="2E26783B" w14:textId="77777777" w:rsidR="0097436D" w:rsidRDefault="00585342">
            <w:pPr>
              <w:pStyle w:val="Jin0"/>
              <w:rPr>
                <w:sz w:val="17"/>
                <w:szCs w:val="17"/>
              </w:rPr>
            </w:pPr>
            <w:r>
              <w:rPr>
                <w:sz w:val="17"/>
                <w:szCs w:val="17"/>
              </w:rPr>
              <w:t>úprava formuláře majetku</w:t>
            </w:r>
          </w:p>
        </w:tc>
      </w:tr>
    </w:tbl>
    <w:p w14:paraId="52561345" w14:textId="77777777" w:rsidR="0097436D" w:rsidRDefault="0097436D">
      <w:pPr>
        <w:spacing w:after="199" w:line="1" w:lineRule="exact"/>
      </w:pPr>
    </w:p>
    <w:p w14:paraId="4B2E132F" w14:textId="77777777" w:rsidR="0097436D" w:rsidRDefault="00585342">
      <w:pPr>
        <w:pStyle w:val="Zkladntext1"/>
        <w:spacing w:after="100"/>
      </w:pPr>
      <w:r>
        <w:rPr>
          <w:noProof/>
        </w:rPr>
        <mc:AlternateContent>
          <mc:Choice Requires="wps">
            <w:drawing>
              <wp:anchor distT="0" distB="0" distL="114300" distR="114300" simplePos="0" relativeHeight="125829428" behindDoc="0" locked="0" layoutInCell="1" allowOverlap="1" wp14:anchorId="6D59E619" wp14:editId="2CDD3456">
                <wp:simplePos x="0" y="0"/>
                <wp:positionH relativeFrom="page">
                  <wp:posOffset>5003800</wp:posOffset>
                </wp:positionH>
                <wp:positionV relativeFrom="paragraph">
                  <wp:posOffset>12700</wp:posOffset>
                </wp:positionV>
                <wp:extent cx="1856105" cy="381635"/>
                <wp:effectExtent l="0" t="0" r="0" b="0"/>
                <wp:wrapSquare wrapText="bothSides"/>
                <wp:docPr id="65" name="Shape 65"/>
                <wp:cNvGraphicFramePr/>
                <a:graphic xmlns:a="http://schemas.openxmlformats.org/drawingml/2006/main">
                  <a:graphicData uri="http://schemas.microsoft.com/office/word/2010/wordprocessingShape">
                    <wps:wsp>
                      <wps:cNvSpPr txBox="1"/>
                      <wps:spPr>
                        <a:xfrm>
                          <a:off x="0" y="0"/>
                          <a:ext cx="1856105" cy="381635"/>
                        </a:xfrm>
                        <a:prstGeom prst="rect">
                          <a:avLst/>
                        </a:prstGeom>
                        <a:noFill/>
                      </wps:spPr>
                      <wps:txbx>
                        <w:txbxContent>
                          <w:p w14:paraId="1DFD4E24" w14:textId="77777777" w:rsidR="0097436D" w:rsidRDefault="00585342">
                            <w:pPr>
                              <w:pStyle w:val="Zkladntext1"/>
                              <w:spacing w:after="100"/>
                              <w:jc w:val="right"/>
                            </w:pPr>
                            <w:r>
                              <w:rPr>
                                <w:b/>
                                <w:bCs/>
                              </w:rPr>
                              <w:t>do 21.8.2022</w:t>
                            </w:r>
                          </w:p>
                          <w:p w14:paraId="19AB7693" w14:textId="77777777" w:rsidR="0097436D" w:rsidRDefault="00585342">
                            <w:pPr>
                              <w:pStyle w:val="Zkladntext1"/>
                              <w:jc w:val="right"/>
                            </w:pPr>
                            <w:r>
                              <w:rPr>
                                <w:b/>
                                <w:bCs/>
                              </w:rPr>
                              <w:t>10 hod. v ceně 20 000,- Kč</w:t>
                            </w:r>
                          </w:p>
                        </w:txbxContent>
                      </wps:txbx>
                      <wps:bodyPr lIns="0" tIns="0" rIns="0" bIns="0"/>
                    </wps:wsp>
                  </a:graphicData>
                </a:graphic>
              </wp:anchor>
            </w:drawing>
          </mc:Choice>
          <mc:Fallback>
            <w:pict>
              <v:shape w14:anchorId="6D59E619" id="Shape 65" o:spid="_x0000_s1051" type="#_x0000_t202" style="position:absolute;margin-left:394pt;margin-top:1pt;width:146.15pt;height:30.05pt;z-index:1258294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jXcwEAAOICAAAOAAAAZHJzL2Uyb0RvYy54bWysUlFLwzAQfhf8DyHvru3GxihrBzImgqig&#10;/oAsTdZAkwtJXLt/7yVbN9E38eX65S757rvvuloPuiMH4bwCU9FiklMiDIdGmX1FP963d0tKfGCm&#10;YR0YUdGj8HRd396seluKKbTQNcIRJDG+7G1F2xBsmWWet0IzPwErDBYlOM0CHt0+axzrkV132TTP&#10;F1kPrrEOuPAes5tTkdaJX0rBw4uUXgTSVRS1hRRdirsYs3rFyr1jtlX8LIP9QYVmymDTC9WGBUY+&#10;nfpFpRV34EGGCQedgZSKizQDTlPkP6Z5a5kVaRY0x9uLTf7/aPnz4c2+OhKGexhwgdGQ3vrSYzLO&#10;M0in4xeVEqyjhceLbWIIhMdHy/miyOeUcKzNlsViNo802fW1dT48CNAkgoo6XEtyix2efDhdHa/E&#10;Zga2quti/iolojDsBqKaik5Tg5jaQXNE+d2jQVPigkfgRrA7g5EOjUzazkuPm/p+Tk2vv2b9BQAA&#10;//8DAFBLAwQUAAYACAAAACEAQfw4t94AAAAJAQAADwAAAGRycy9kb3ducmV2LnhtbEyPwU7DMBBE&#10;70j8g7VI3KjdIIUQsqkqBCckRBoOHJ1km1iN1yF22/D3uCc4jVazmnlTbBY7ihPN3jhGWK8UCOLW&#10;dYZ7hM/69S4D4YPmTo+OCeGHPGzK66tC5507c0WnXehFDGGfa4QhhCmX0rcDWe1XbiKO3t7NVod4&#10;zr3sZn2O4XaUiVKptNpwbBj0RM8DtYfd0SJsv7h6Md/vzUe1r0xdPyp+Sw+ItzfL9glEoCX8PcMF&#10;P6JDGZkad+TOixHhIcviloCQRLn4KlP3IBqENFmDLAv5f0H5CwAA//8DAFBLAQItABQABgAIAAAA&#10;IQC2gziS/gAAAOEBAAATAAAAAAAAAAAAAAAAAAAAAABbQ29udGVudF9UeXBlc10ueG1sUEsBAi0A&#10;FAAGAAgAAAAhADj9If/WAAAAlAEAAAsAAAAAAAAAAAAAAAAALwEAAF9yZWxzLy5yZWxzUEsBAi0A&#10;FAAGAAgAAAAhADUO6NdzAQAA4gIAAA4AAAAAAAAAAAAAAAAALgIAAGRycy9lMm9Eb2MueG1sUEsB&#10;Ai0AFAAGAAgAAAAhAEH8OLfeAAAACQEAAA8AAAAAAAAAAAAAAAAAzQMAAGRycy9kb3ducmV2Lnht&#10;bFBLBQYAAAAABAAEAPMAAADYBAAAAAA=&#10;" filled="f" stroked="f">
                <v:textbox inset="0,0,0,0">
                  <w:txbxContent>
                    <w:p w14:paraId="1DFD4E24" w14:textId="77777777" w:rsidR="0097436D" w:rsidRDefault="00585342">
                      <w:pPr>
                        <w:pStyle w:val="Zkladntext1"/>
                        <w:spacing w:after="100"/>
                        <w:jc w:val="right"/>
                      </w:pPr>
                      <w:r>
                        <w:rPr>
                          <w:b/>
                          <w:bCs/>
                        </w:rPr>
                        <w:t>do 21.8.2022</w:t>
                      </w:r>
                    </w:p>
                    <w:p w14:paraId="19AB7693" w14:textId="77777777" w:rsidR="0097436D" w:rsidRDefault="00585342">
                      <w:pPr>
                        <w:pStyle w:val="Zkladntext1"/>
                        <w:jc w:val="right"/>
                      </w:pPr>
                      <w:r>
                        <w:rPr>
                          <w:b/>
                          <w:bCs/>
                        </w:rPr>
                        <w:t>10 hod. v ceně 20 000,- Kč</w:t>
                      </w:r>
                    </w:p>
                  </w:txbxContent>
                </v:textbox>
                <w10:wrap type="square" anchorx="page"/>
              </v:shape>
            </w:pict>
          </mc:Fallback>
        </mc:AlternateContent>
      </w:r>
      <w:r>
        <w:rPr>
          <w:b/>
          <w:bCs/>
        </w:rPr>
        <w:t>Termín:</w:t>
      </w:r>
    </w:p>
    <w:p w14:paraId="41A2D91A" w14:textId="77777777" w:rsidR="0097436D" w:rsidRDefault="00585342">
      <w:pPr>
        <w:pStyle w:val="Zkladntext1"/>
        <w:spacing w:after="460"/>
      </w:pPr>
      <w:r>
        <w:rPr>
          <w:b/>
          <w:bCs/>
        </w:rPr>
        <w:t xml:space="preserve">Rozsah </w:t>
      </w:r>
      <w:proofErr w:type="gramStart"/>
      <w:r>
        <w:rPr>
          <w:b/>
          <w:bCs/>
        </w:rPr>
        <w:t>prací - registrované</w:t>
      </w:r>
      <w:proofErr w:type="gramEnd"/>
      <w:r>
        <w:rPr>
          <w:b/>
          <w:bCs/>
        </w:rPr>
        <w:t xml:space="preserve"> funkce</w:t>
      </w:r>
    </w:p>
    <w:p w14:paraId="1F6F8AEC" w14:textId="77777777" w:rsidR="0097436D" w:rsidRDefault="00585342">
      <w:pPr>
        <w:pStyle w:val="Titulektabulky0"/>
        <w:rPr>
          <w:sz w:val="19"/>
          <w:szCs w:val="19"/>
        </w:rPr>
      </w:pPr>
      <w:r>
        <w:rPr>
          <w:sz w:val="19"/>
          <w:szCs w:val="19"/>
        </w:rPr>
        <w:t>Skripty a tiskové sestavy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7"/>
        <w:gridCol w:w="4032"/>
        <w:gridCol w:w="2455"/>
        <w:gridCol w:w="2048"/>
      </w:tblGrid>
      <w:tr w:rsidR="0097436D" w14:paraId="613D2D48" w14:textId="77777777">
        <w:trPr>
          <w:trHeight w:hRule="exact" w:val="367"/>
          <w:jc w:val="center"/>
        </w:trPr>
        <w:tc>
          <w:tcPr>
            <w:tcW w:w="1037" w:type="dxa"/>
            <w:tcBorders>
              <w:top w:val="single" w:sz="4" w:space="0" w:color="auto"/>
              <w:left w:val="single" w:sz="4" w:space="0" w:color="auto"/>
            </w:tcBorders>
            <w:shd w:val="clear" w:color="auto" w:fill="FFFFFF"/>
            <w:vAlign w:val="center"/>
          </w:tcPr>
          <w:p w14:paraId="1531365C" w14:textId="77777777" w:rsidR="0097436D" w:rsidRDefault="00585342">
            <w:pPr>
              <w:pStyle w:val="Jin0"/>
              <w:rPr>
                <w:sz w:val="16"/>
                <w:szCs w:val="16"/>
              </w:rPr>
            </w:pPr>
            <w:r>
              <w:rPr>
                <w:b/>
                <w:bCs/>
                <w:sz w:val="16"/>
                <w:szCs w:val="16"/>
              </w:rPr>
              <w:t>Oblast</w:t>
            </w:r>
          </w:p>
        </w:tc>
        <w:tc>
          <w:tcPr>
            <w:tcW w:w="4032" w:type="dxa"/>
            <w:tcBorders>
              <w:top w:val="single" w:sz="4" w:space="0" w:color="auto"/>
              <w:left w:val="single" w:sz="4" w:space="0" w:color="auto"/>
            </w:tcBorders>
            <w:shd w:val="clear" w:color="auto" w:fill="FFFFFF"/>
            <w:vAlign w:val="center"/>
          </w:tcPr>
          <w:p w14:paraId="1BFF2ADC" w14:textId="77777777" w:rsidR="0097436D" w:rsidRDefault="00585342">
            <w:pPr>
              <w:pStyle w:val="Jin0"/>
              <w:rPr>
                <w:sz w:val="16"/>
                <w:szCs w:val="16"/>
              </w:rPr>
            </w:pPr>
            <w:r>
              <w:rPr>
                <w:b/>
                <w:bCs/>
                <w:sz w:val="16"/>
                <w:szCs w:val="16"/>
              </w:rPr>
              <w:t>Označení funkce</w:t>
            </w:r>
          </w:p>
        </w:tc>
        <w:tc>
          <w:tcPr>
            <w:tcW w:w="2455" w:type="dxa"/>
            <w:tcBorders>
              <w:top w:val="single" w:sz="4" w:space="0" w:color="auto"/>
              <w:left w:val="single" w:sz="4" w:space="0" w:color="auto"/>
            </w:tcBorders>
            <w:shd w:val="clear" w:color="auto" w:fill="FFFFFF"/>
            <w:vAlign w:val="center"/>
          </w:tcPr>
          <w:p w14:paraId="271BFFAF" w14:textId="77777777" w:rsidR="0097436D" w:rsidRDefault="00585342">
            <w:pPr>
              <w:pStyle w:val="Jin0"/>
              <w:rPr>
                <w:sz w:val="16"/>
                <w:szCs w:val="16"/>
              </w:rPr>
            </w:pPr>
            <w:r>
              <w:rPr>
                <w:b/>
                <w:bCs/>
                <w:sz w:val="16"/>
                <w:szCs w:val="16"/>
              </w:rPr>
              <w:t>Název funkce</w:t>
            </w:r>
          </w:p>
        </w:tc>
        <w:tc>
          <w:tcPr>
            <w:tcW w:w="2048" w:type="dxa"/>
            <w:tcBorders>
              <w:top w:val="single" w:sz="4" w:space="0" w:color="auto"/>
              <w:left w:val="single" w:sz="4" w:space="0" w:color="auto"/>
              <w:right w:val="single" w:sz="4" w:space="0" w:color="auto"/>
            </w:tcBorders>
            <w:shd w:val="clear" w:color="auto" w:fill="FFFFFF"/>
            <w:vAlign w:val="center"/>
          </w:tcPr>
          <w:p w14:paraId="782C942B" w14:textId="77777777" w:rsidR="0097436D" w:rsidRDefault="00585342">
            <w:pPr>
              <w:pStyle w:val="Jin0"/>
              <w:rPr>
                <w:sz w:val="16"/>
                <w:szCs w:val="16"/>
              </w:rPr>
            </w:pPr>
            <w:r>
              <w:rPr>
                <w:b/>
                <w:bCs/>
                <w:sz w:val="16"/>
                <w:szCs w:val="16"/>
              </w:rPr>
              <w:t>Popis</w:t>
            </w:r>
          </w:p>
        </w:tc>
      </w:tr>
      <w:tr w:rsidR="0097436D" w14:paraId="4B80E5AA" w14:textId="77777777">
        <w:trPr>
          <w:trHeight w:hRule="exact" w:val="554"/>
          <w:jc w:val="center"/>
        </w:trPr>
        <w:tc>
          <w:tcPr>
            <w:tcW w:w="1037" w:type="dxa"/>
            <w:vMerge w:val="restart"/>
            <w:tcBorders>
              <w:top w:val="single" w:sz="4" w:space="0" w:color="auto"/>
              <w:left w:val="single" w:sz="4" w:space="0" w:color="auto"/>
            </w:tcBorders>
            <w:shd w:val="clear" w:color="auto" w:fill="FFFFFF"/>
            <w:vAlign w:val="center"/>
          </w:tcPr>
          <w:p w14:paraId="02FF0025" w14:textId="77777777" w:rsidR="0097436D" w:rsidRDefault="00585342">
            <w:pPr>
              <w:pStyle w:val="Jin0"/>
              <w:ind w:left="180"/>
              <w:rPr>
                <w:sz w:val="17"/>
                <w:szCs w:val="17"/>
              </w:rPr>
            </w:pPr>
            <w:r>
              <w:rPr>
                <w:sz w:val="17"/>
                <w:szCs w:val="17"/>
              </w:rPr>
              <w:t>Faktury přijaté, vydané</w:t>
            </w:r>
          </w:p>
        </w:tc>
        <w:tc>
          <w:tcPr>
            <w:tcW w:w="4032" w:type="dxa"/>
            <w:tcBorders>
              <w:top w:val="single" w:sz="4" w:space="0" w:color="auto"/>
              <w:left w:val="single" w:sz="4" w:space="0" w:color="auto"/>
            </w:tcBorders>
            <w:shd w:val="clear" w:color="auto" w:fill="FFFFFF"/>
            <w:vAlign w:val="center"/>
          </w:tcPr>
          <w:p w14:paraId="0BB54EE1" w14:textId="77777777" w:rsidR="0097436D" w:rsidRDefault="00585342">
            <w:pPr>
              <w:pStyle w:val="Jin0"/>
              <w:rPr>
                <w:sz w:val="17"/>
                <w:szCs w:val="17"/>
              </w:rPr>
            </w:pPr>
            <w:r>
              <w:rPr>
                <w:sz w:val="17"/>
                <w:szCs w:val="17"/>
              </w:rPr>
              <w:t>CDV_ROZPAD_POLOZKY_FAP.PAS</w:t>
            </w:r>
          </w:p>
        </w:tc>
        <w:tc>
          <w:tcPr>
            <w:tcW w:w="2455" w:type="dxa"/>
            <w:tcBorders>
              <w:top w:val="single" w:sz="4" w:space="0" w:color="auto"/>
              <w:left w:val="single" w:sz="4" w:space="0" w:color="auto"/>
            </w:tcBorders>
            <w:shd w:val="clear" w:color="auto" w:fill="FFFFFF"/>
            <w:vAlign w:val="center"/>
          </w:tcPr>
          <w:p w14:paraId="459FD380" w14:textId="77777777" w:rsidR="0097436D" w:rsidRDefault="00585342">
            <w:pPr>
              <w:pStyle w:val="Jin0"/>
              <w:rPr>
                <w:sz w:val="17"/>
                <w:szCs w:val="17"/>
              </w:rPr>
            </w:pPr>
            <w:r>
              <w:rPr>
                <w:sz w:val="17"/>
                <w:szCs w:val="17"/>
              </w:rPr>
              <w:t>Rozpad položky</w:t>
            </w:r>
          </w:p>
        </w:tc>
        <w:tc>
          <w:tcPr>
            <w:tcW w:w="2048" w:type="dxa"/>
            <w:tcBorders>
              <w:top w:val="single" w:sz="4" w:space="0" w:color="auto"/>
              <w:left w:val="single" w:sz="4" w:space="0" w:color="auto"/>
              <w:right w:val="single" w:sz="4" w:space="0" w:color="auto"/>
            </w:tcBorders>
            <w:shd w:val="clear" w:color="auto" w:fill="FFFFFF"/>
            <w:vAlign w:val="center"/>
          </w:tcPr>
          <w:p w14:paraId="1F81A418" w14:textId="77777777" w:rsidR="0097436D" w:rsidRDefault="00585342">
            <w:pPr>
              <w:pStyle w:val="Jin0"/>
              <w:rPr>
                <w:sz w:val="17"/>
                <w:szCs w:val="17"/>
              </w:rPr>
            </w:pPr>
            <w:r>
              <w:rPr>
                <w:sz w:val="17"/>
                <w:szCs w:val="17"/>
              </w:rPr>
              <w:t>rozpad položky dle koeficientu</w:t>
            </w:r>
          </w:p>
        </w:tc>
      </w:tr>
      <w:tr w:rsidR="0097436D" w14:paraId="21782F56" w14:textId="77777777">
        <w:trPr>
          <w:trHeight w:hRule="exact" w:val="565"/>
          <w:jc w:val="center"/>
        </w:trPr>
        <w:tc>
          <w:tcPr>
            <w:tcW w:w="1037" w:type="dxa"/>
            <w:vMerge/>
            <w:tcBorders>
              <w:left w:val="single" w:sz="4" w:space="0" w:color="auto"/>
            </w:tcBorders>
            <w:shd w:val="clear" w:color="auto" w:fill="FFFFFF"/>
            <w:vAlign w:val="center"/>
          </w:tcPr>
          <w:p w14:paraId="2AF78666" w14:textId="77777777" w:rsidR="0097436D" w:rsidRDefault="0097436D"/>
        </w:tc>
        <w:tc>
          <w:tcPr>
            <w:tcW w:w="4032" w:type="dxa"/>
            <w:tcBorders>
              <w:top w:val="single" w:sz="4" w:space="0" w:color="auto"/>
              <w:left w:val="single" w:sz="4" w:space="0" w:color="auto"/>
            </w:tcBorders>
            <w:shd w:val="clear" w:color="auto" w:fill="FFFFFF"/>
            <w:vAlign w:val="center"/>
          </w:tcPr>
          <w:p w14:paraId="74EBB026" w14:textId="77777777" w:rsidR="0097436D" w:rsidRDefault="00585342">
            <w:pPr>
              <w:pStyle w:val="Jin0"/>
              <w:rPr>
                <w:sz w:val="17"/>
                <w:szCs w:val="17"/>
              </w:rPr>
            </w:pPr>
            <w:r>
              <w:rPr>
                <w:sz w:val="17"/>
                <w:szCs w:val="17"/>
              </w:rPr>
              <w:t>CDV_ASSETCREATECARD.PAS</w:t>
            </w:r>
          </w:p>
        </w:tc>
        <w:tc>
          <w:tcPr>
            <w:tcW w:w="2455" w:type="dxa"/>
            <w:tcBorders>
              <w:top w:val="single" w:sz="4" w:space="0" w:color="auto"/>
              <w:left w:val="single" w:sz="4" w:space="0" w:color="auto"/>
            </w:tcBorders>
            <w:shd w:val="clear" w:color="auto" w:fill="FFFFFF"/>
            <w:vAlign w:val="bottom"/>
          </w:tcPr>
          <w:p w14:paraId="10D18B62" w14:textId="77777777" w:rsidR="0097436D" w:rsidRDefault="00585342">
            <w:pPr>
              <w:pStyle w:val="Jin0"/>
              <w:rPr>
                <w:sz w:val="17"/>
                <w:szCs w:val="17"/>
              </w:rPr>
            </w:pPr>
            <w:r>
              <w:rPr>
                <w:sz w:val="17"/>
                <w:szCs w:val="17"/>
              </w:rPr>
              <w:t>Hromadné vytvoření karty majetku MA</w:t>
            </w:r>
          </w:p>
        </w:tc>
        <w:tc>
          <w:tcPr>
            <w:tcW w:w="2048" w:type="dxa"/>
            <w:tcBorders>
              <w:top w:val="single" w:sz="4" w:space="0" w:color="auto"/>
              <w:left w:val="single" w:sz="4" w:space="0" w:color="auto"/>
              <w:right w:val="single" w:sz="4" w:space="0" w:color="auto"/>
            </w:tcBorders>
            <w:shd w:val="clear" w:color="auto" w:fill="FFFFFF"/>
            <w:vAlign w:val="bottom"/>
          </w:tcPr>
          <w:p w14:paraId="51DCDF87" w14:textId="77777777" w:rsidR="0097436D" w:rsidRDefault="00585342">
            <w:pPr>
              <w:pStyle w:val="Jin0"/>
              <w:rPr>
                <w:sz w:val="17"/>
                <w:szCs w:val="17"/>
              </w:rPr>
            </w:pPr>
            <w:r>
              <w:rPr>
                <w:sz w:val="17"/>
                <w:szCs w:val="17"/>
              </w:rPr>
              <w:t>vytvoření karty majetku</w:t>
            </w:r>
          </w:p>
        </w:tc>
      </w:tr>
      <w:tr w:rsidR="0097436D" w14:paraId="2DB7D6F3" w14:textId="77777777">
        <w:trPr>
          <w:trHeight w:hRule="exact" w:val="558"/>
          <w:jc w:val="center"/>
        </w:trPr>
        <w:tc>
          <w:tcPr>
            <w:tcW w:w="1037" w:type="dxa"/>
            <w:vMerge/>
            <w:tcBorders>
              <w:left w:val="single" w:sz="4" w:space="0" w:color="auto"/>
            </w:tcBorders>
            <w:shd w:val="clear" w:color="auto" w:fill="FFFFFF"/>
            <w:vAlign w:val="center"/>
          </w:tcPr>
          <w:p w14:paraId="1ABCC24C" w14:textId="77777777" w:rsidR="0097436D" w:rsidRDefault="0097436D"/>
        </w:tc>
        <w:tc>
          <w:tcPr>
            <w:tcW w:w="4032" w:type="dxa"/>
            <w:tcBorders>
              <w:top w:val="single" w:sz="4" w:space="0" w:color="auto"/>
              <w:left w:val="single" w:sz="4" w:space="0" w:color="auto"/>
            </w:tcBorders>
            <w:shd w:val="clear" w:color="auto" w:fill="FFFFFF"/>
            <w:vAlign w:val="center"/>
          </w:tcPr>
          <w:p w14:paraId="56769F18" w14:textId="77777777" w:rsidR="0097436D" w:rsidRDefault="00585342">
            <w:pPr>
              <w:pStyle w:val="Jin0"/>
              <w:rPr>
                <w:sz w:val="17"/>
                <w:szCs w:val="17"/>
              </w:rPr>
            </w:pPr>
            <w:r>
              <w:rPr>
                <w:sz w:val="17"/>
                <w:szCs w:val="17"/>
              </w:rPr>
              <w:t>CDV_ASSETCREATECARD.PAS</w:t>
            </w:r>
          </w:p>
        </w:tc>
        <w:tc>
          <w:tcPr>
            <w:tcW w:w="2455" w:type="dxa"/>
            <w:tcBorders>
              <w:top w:val="single" w:sz="4" w:space="0" w:color="auto"/>
              <w:left w:val="single" w:sz="4" w:space="0" w:color="auto"/>
            </w:tcBorders>
            <w:shd w:val="clear" w:color="auto" w:fill="FFFFFF"/>
            <w:vAlign w:val="bottom"/>
          </w:tcPr>
          <w:p w14:paraId="1FC2527B" w14:textId="77777777" w:rsidR="0097436D" w:rsidRDefault="00585342">
            <w:pPr>
              <w:pStyle w:val="Jin0"/>
              <w:rPr>
                <w:sz w:val="17"/>
                <w:szCs w:val="17"/>
              </w:rPr>
            </w:pPr>
            <w:r>
              <w:rPr>
                <w:sz w:val="17"/>
                <w:szCs w:val="17"/>
              </w:rPr>
              <w:t>Hromadné vytvoření karty majetku IN</w:t>
            </w:r>
          </w:p>
        </w:tc>
        <w:tc>
          <w:tcPr>
            <w:tcW w:w="2048" w:type="dxa"/>
            <w:tcBorders>
              <w:top w:val="single" w:sz="4" w:space="0" w:color="auto"/>
              <w:left w:val="single" w:sz="4" w:space="0" w:color="auto"/>
              <w:right w:val="single" w:sz="4" w:space="0" w:color="auto"/>
            </w:tcBorders>
            <w:shd w:val="clear" w:color="auto" w:fill="FFFFFF"/>
            <w:vAlign w:val="bottom"/>
          </w:tcPr>
          <w:p w14:paraId="7CE30EB3" w14:textId="77777777" w:rsidR="0097436D" w:rsidRDefault="00585342">
            <w:pPr>
              <w:pStyle w:val="Jin0"/>
              <w:rPr>
                <w:sz w:val="17"/>
                <w:szCs w:val="17"/>
              </w:rPr>
            </w:pPr>
            <w:r>
              <w:rPr>
                <w:sz w:val="17"/>
                <w:szCs w:val="17"/>
              </w:rPr>
              <w:t>vytvoření karty majetku</w:t>
            </w:r>
          </w:p>
        </w:tc>
      </w:tr>
      <w:tr w:rsidR="0097436D" w14:paraId="47E282F9" w14:textId="77777777">
        <w:trPr>
          <w:trHeight w:hRule="exact" w:val="562"/>
          <w:jc w:val="center"/>
        </w:trPr>
        <w:tc>
          <w:tcPr>
            <w:tcW w:w="1037" w:type="dxa"/>
            <w:vMerge/>
            <w:tcBorders>
              <w:left w:val="single" w:sz="4" w:space="0" w:color="auto"/>
            </w:tcBorders>
            <w:shd w:val="clear" w:color="auto" w:fill="FFFFFF"/>
            <w:vAlign w:val="center"/>
          </w:tcPr>
          <w:p w14:paraId="00BDEDBD" w14:textId="77777777" w:rsidR="0097436D" w:rsidRDefault="0097436D"/>
        </w:tc>
        <w:tc>
          <w:tcPr>
            <w:tcW w:w="4032" w:type="dxa"/>
            <w:tcBorders>
              <w:top w:val="single" w:sz="4" w:space="0" w:color="auto"/>
              <w:left w:val="single" w:sz="4" w:space="0" w:color="auto"/>
            </w:tcBorders>
            <w:shd w:val="clear" w:color="auto" w:fill="FFFFFF"/>
            <w:vAlign w:val="center"/>
          </w:tcPr>
          <w:p w14:paraId="11562DC0" w14:textId="77777777" w:rsidR="0097436D" w:rsidRDefault="00585342">
            <w:pPr>
              <w:pStyle w:val="Jin0"/>
              <w:rPr>
                <w:sz w:val="17"/>
                <w:szCs w:val="17"/>
              </w:rPr>
            </w:pPr>
            <w:r>
              <w:rPr>
                <w:sz w:val="17"/>
                <w:szCs w:val="17"/>
              </w:rPr>
              <w:t>CDV_FP_NEZ.AM</w:t>
            </w:r>
          </w:p>
        </w:tc>
        <w:tc>
          <w:tcPr>
            <w:tcW w:w="2455" w:type="dxa"/>
            <w:tcBorders>
              <w:top w:val="single" w:sz="4" w:space="0" w:color="auto"/>
              <w:left w:val="single" w:sz="4" w:space="0" w:color="auto"/>
            </w:tcBorders>
            <w:shd w:val="clear" w:color="auto" w:fill="FFFFFF"/>
            <w:vAlign w:val="bottom"/>
          </w:tcPr>
          <w:p w14:paraId="3225DA2C" w14:textId="77777777" w:rsidR="0097436D" w:rsidRDefault="00585342">
            <w:pPr>
              <w:pStyle w:val="Jin0"/>
              <w:spacing w:line="252" w:lineRule="auto"/>
              <w:rPr>
                <w:sz w:val="17"/>
                <w:szCs w:val="17"/>
              </w:rPr>
            </w:pPr>
            <w:r>
              <w:rPr>
                <w:sz w:val="17"/>
                <w:szCs w:val="17"/>
              </w:rPr>
              <w:t>Faktura přijatá CDV (PRO NEZBOŽNÍ ZBOŽÍ)</w:t>
            </w:r>
          </w:p>
        </w:tc>
        <w:tc>
          <w:tcPr>
            <w:tcW w:w="2048" w:type="dxa"/>
            <w:tcBorders>
              <w:top w:val="single" w:sz="4" w:space="0" w:color="auto"/>
              <w:left w:val="single" w:sz="4" w:space="0" w:color="auto"/>
              <w:right w:val="single" w:sz="4" w:space="0" w:color="auto"/>
            </w:tcBorders>
            <w:shd w:val="clear" w:color="auto" w:fill="FFFFFF"/>
            <w:vAlign w:val="bottom"/>
          </w:tcPr>
          <w:p w14:paraId="712F8A88" w14:textId="77777777" w:rsidR="0097436D" w:rsidRDefault="00585342">
            <w:pPr>
              <w:pStyle w:val="Jin0"/>
              <w:rPr>
                <w:sz w:val="17"/>
                <w:szCs w:val="17"/>
              </w:rPr>
            </w:pPr>
            <w:r>
              <w:rPr>
                <w:sz w:val="17"/>
                <w:szCs w:val="17"/>
              </w:rPr>
              <w:t>úprava tisku faktury přijaté</w:t>
            </w:r>
          </w:p>
        </w:tc>
      </w:tr>
      <w:tr w:rsidR="0097436D" w14:paraId="754A66C6" w14:textId="77777777">
        <w:trPr>
          <w:trHeight w:hRule="exact" w:val="565"/>
          <w:jc w:val="center"/>
        </w:trPr>
        <w:tc>
          <w:tcPr>
            <w:tcW w:w="1037" w:type="dxa"/>
            <w:vMerge/>
            <w:tcBorders>
              <w:left w:val="single" w:sz="4" w:space="0" w:color="auto"/>
            </w:tcBorders>
            <w:shd w:val="clear" w:color="auto" w:fill="FFFFFF"/>
            <w:vAlign w:val="center"/>
          </w:tcPr>
          <w:p w14:paraId="57C75A8E" w14:textId="77777777" w:rsidR="0097436D" w:rsidRDefault="0097436D"/>
        </w:tc>
        <w:tc>
          <w:tcPr>
            <w:tcW w:w="4032" w:type="dxa"/>
            <w:tcBorders>
              <w:top w:val="single" w:sz="4" w:space="0" w:color="auto"/>
              <w:left w:val="single" w:sz="4" w:space="0" w:color="auto"/>
            </w:tcBorders>
            <w:shd w:val="clear" w:color="auto" w:fill="FFFFFF"/>
            <w:vAlign w:val="center"/>
          </w:tcPr>
          <w:p w14:paraId="15E9DA19" w14:textId="77777777" w:rsidR="0097436D" w:rsidRDefault="00585342">
            <w:pPr>
              <w:pStyle w:val="Jin0"/>
              <w:rPr>
                <w:sz w:val="17"/>
                <w:szCs w:val="17"/>
              </w:rPr>
            </w:pPr>
            <w:r>
              <w:rPr>
                <w:sz w:val="17"/>
                <w:szCs w:val="17"/>
              </w:rPr>
              <w:t>CDV_VF_NEZ.AM</w:t>
            </w:r>
          </w:p>
        </w:tc>
        <w:tc>
          <w:tcPr>
            <w:tcW w:w="2455" w:type="dxa"/>
            <w:tcBorders>
              <w:top w:val="single" w:sz="4" w:space="0" w:color="auto"/>
              <w:left w:val="single" w:sz="4" w:space="0" w:color="auto"/>
            </w:tcBorders>
            <w:shd w:val="clear" w:color="auto" w:fill="FFFFFF"/>
            <w:vAlign w:val="bottom"/>
          </w:tcPr>
          <w:p w14:paraId="4760A2C2" w14:textId="77777777" w:rsidR="0097436D" w:rsidRDefault="00585342">
            <w:pPr>
              <w:pStyle w:val="Jin0"/>
              <w:rPr>
                <w:sz w:val="17"/>
                <w:szCs w:val="17"/>
              </w:rPr>
            </w:pPr>
            <w:r>
              <w:rPr>
                <w:sz w:val="17"/>
                <w:szCs w:val="17"/>
              </w:rPr>
              <w:t>Faktura vydaná CDV (PRO NEZBOŽNÍ ZBOŽÍ)</w:t>
            </w:r>
          </w:p>
        </w:tc>
        <w:tc>
          <w:tcPr>
            <w:tcW w:w="2048" w:type="dxa"/>
            <w:tcBorders>
              <w:top w:val="single" w:sz="4" w:space="0" w:color="auto"/>
              <w:left w:val="single" w:sz="4" w:space="0" w:color="auto"/>
              <w:right w:val="single" w:sz="4" w:space="0" w:color="auto"/>
            </w:tcBorders>
            <w:shd w:val="clear" w:color="auto" w:fill="FFFFFF"/>
            <w:vAlign w:val="bottom"/>
          </w:tcPr>
          <w:p w14:paraId="6150D6B9" w14:textId="77777777" w:rsidR="0097436D" w:rsidRDefault="00585342">
            <w:pPr>
              <w:pStyle w:val="Jin0"/>
              <w:rPr>
                <w:sz w:val="17"/>
                <w:szCs w:val="17"/>
              </w:rPr>
            </w:pPr>
            <w:r>
              <w:rPr>
                <w:sz w:val="17"/>
                <w:szCs w:val="17"/>
              </w:rPr>
              <w:t>úprava tisku faktury vydané</w:t>
            </w:r>
          </w:p>
        </w:tc>
      </w:tr>
      <w:tr w:rsidR="0097436D" w14:paraId="2CAD97FC" w14:textId="77777777">
        <w:trPr>
          <w:trHeight w:hRule="exact" w:val="562"/>
          <w:jc w:val="center"/>
        </w:trPr>
        <w:tc>
          <w:tcPr>
            <w:tcW w:w="1037" w:type="dxa"/>
            <w:vMerge w:val="restart"/>
            <w:tcBorders>
              <w:top w:val="single" w:sz="4" w:space="0" w:color="auto"/>
              <w:left w:val="single" w:sz="4" w:space="0" w:color="auto"/>
            </w:tcBorders>
            <w:shd w:val="clear" w:color="auto" w:fill="FFFFFF"/>
            <w:vAlign w:val="center"/>
          </w:tcPr>
          <w:p w14:paraId="4255A587" w14:textId="77777777" w:rsidR="0097436D" w:rsidRDefault="00585342">
            <w:pPr>
              <w:pStyle w:val="Jin0"/>
              <w:rPr>
                <w:sz w:val="17"/>
                <w:szCs w:val="17"/>
              </w:rPr>
            </w:pPr>
            <w:r>
              <w:rPr>
                <w:sz w:val="17"/>
                <w:szCs w:val="17"/>
              </w:rPr>
              <w:t>Majetek</w:t>
            </w:r>
          </w:p>
        </w:tc>
        <w:tc>
          <w:tcPr>
            <w:tcW w:w="4032" w:type="dxa"/>
            <w:tcBorders>
              <w:top w:val="single" w:sz="4" w:space="0" w:color="auto"/>
              <w:left w:val="single" w:sz="4" w:space="0" w:color="auto"/>
            </w:tcBorders>
            <w:shd w:val="clear" w:color="auto" w:fill="FFFFFF"/>
            <w:vAlign w:val="center"/>
          </w:tcPr>
          <w:p w14:paraId="6ABBFF96" w14:textId="77777777" w:rsidR="0097436D" w:rsidRDefault="00585342">
            <w:pPr>
              <w:pStyle w:val="Jin0"/>
              <w:rPr>
                <w:sz w:val="17"/>
                <w:szCs w:val="17"/>
              </w:rPr>
            </w:pPr>
            <w:r>
              <w:rPr>
                <w:sz w:val="17"/>
                <w:szCs w:val="17"/>
              </w:rPr>
              <w:t>CDV_MAJETEK_HROMADNAAKCE.PAS</w:t>
            </w:r>
          </w:p>
        </w:tc>
        <w:tc>
          <w:tcPr>
            <w:tcW w:w="2455" w:type="dxa"/>
            <w:tcBorders>
              <w:top w:val="single" w:sz="4" w:space="0" w:color="auto"/>
              <w:left w:val="single" w:sz="4" w:space="0" w:color="auto"/>
            </w:tcBorders>
            <w:shd w:val="clear" w:color="auto" w:fill="FFFFFF"/>
            <w:vAlign w:val="center"/>
          </w:tcPr>
          <w:p w14:paraId="49490BA3" w14:textId="77777777" w:rsidR="0097436D" w:rsidRDefault="00585342">
            <w:pPr>
              <w:pStyle w:val="Jin0"/>
              <w:rPr>
                <w:sz w:val="17"/>
                <w:szCs w:val="17"/>
              </w:rPr>
            </w:pPr>
            <w:r>
              <w:rPr>
                <w:sz w:val="17"/>
                <w:szCs w:val="17"/>
              </w:rPr>
              <w:t>Hromadná změna</w:t>
            </w:r>
          </w:p>
        </w:tc>
        <w:tc>
          <w:tcPr>
            <w:tcW w:w="2048" w:type="dxa"/>
            <w:tcBorders>
              <w:top w:val="single" w:sz="4" w:space="0" w:color="auto"/>
              <w:left w:val="single" w:sz="4" w:space="0" w:color="auto"/>
              <w:right w:val="single" w:sz="4" w:space="0" w:color="auto"/>
            </w:tcBorders>
            <w:shd w:val="clear" w:color="auto" w:fill="FFFFFF"/>
            <w:vAlign w:val="bottom"/>
          </w:tcPr>
          <w:p w14:paraId="12504682" w14:textId="77777777" w:rsidR="0097436D" w:rsidRDefault="00585342">
            <w:pPr>
              <w:pStyle w:val="Jin0"/>
              <w:rPr>
                <w:sz w:val="17"/>
                <w:szCs w:val="17"/>
              </w:rPr>
            </w:pPr>
            <w:r>
              <w:rPr>
                <w:sz w:val="17"/>
                <w:szCs w:val="17"/>
              </w:rPr>
              <w:t>hromadná změna karet majetku</w:t>
            </w:r>
          </w:p>
        </w:tc>
      </w:tr>
      <w:tr w:rsidR="0097436D" w14:paraId="1E57C08B" w14:textId="77777777">
        <w:trPr>
          <w:trHeight w:hRule="exact" w:val="634"/>
          <w:jc w:val="center"/>
        </w:trPr>
        <w:tc>
          <w:tcPr>
            <w:tcW w:w="1037" w:type="dxa"/>
            <w:vMerge/>
            <w:tcBorders>
              <w:left w:val="single" w:sz="4" w:space="0" w:color="auto"/>
            </w:tcBorders>
            <w:shd w:val="clear" w:color="auto" w:fill="FFFFFF"/>
            <w:vAlign w:val="center"/>
          </w:tcPr>
          <w:p w14:paraId="1AAC5F36" w14:textId="77777777" w:rsidR="0097436D" w:rsidRDefault="0097436D"/>
        </w:tc>
        <w:tc>
          <w:tcPr>
            <w:tcW w:w="4032" w:type="dxa"/>
            <w:tcBorders>
              <w:top w:val="single" w:sz="4" w:space="0" w:color="auto"/>
              <w:left w:val="single" w:sz="4" w:space="0" w:color="auto"/>
            </w:tcBorders>
            <w:shd w:val="clear" w:color="auto" w:fill="FFFFFF"/>
            <w:vAlign w:val="center"/>
          </w:tcPr>
          <w:p w14:paraId="61CD6B17" w14:textId="77777777" w:rsidR="0097436D" w:rsidRDefault="00585342">
            <w:pPr>
              <w:pStyle w:val="Jin0"/>
              <w:rPr>
                <w:sz w:val="17"/>
                <w:szCs w:val="17"/>
              </w:rPr>
            </w:pPr>
            <w:r>
              <w:rPr>
                <w:sz w:val="17"/>
                <w:szCs w:val="17"/>
              </w:rPr>
              <w:t>CDV_ZHODNOCENI_MAJETKU.PAS</w:t>
            </w:r>
          </w:p>
        </w:tc>
        <w:tc>
          <w:tcPr>
            <w:tcW w:w="2455" w:type="dxa"/>
            <w:tcBorders>
              <w:top w:val="single" w:sz="4" w:space="0" w:color="auto"/>
              <w:left w:val="single" w:sz="4" w:space="0" w:color="auto"/>
            </w:tcBorders>
            <w:shd w:val="clear" w:color="auto" w:fill="FFFFFF"/>
            <w:vAlign w:val="center"/>
          </w:tcPr>
          <w:p w14:paraId="20922E58" w14:textId="77777777" w:rsidR="0097436D" w:rsidRDefault="00585342">
            <w:pPr>
              <w:pStyle w:val="Jin0"/>
              <w:rPr>
                <w:sz w:val="17"/>
                <w:szCs w:val="17"/>
              </w:rPr>
            </w:pPr>
            <w:r>
              <w:rPr>
                <w:sz w:val="17"/>
                <w:szCs w:val="17"/>
              </w:rPr>
              <w:t>Zhodnocení majetku</w:t>
            </w:r>
          </w:p>
        </w:tc>
        <w:tc>
          <w:tcPr>
            <w:tcW w:w="2048" w:type="dxa"/>
            <w:tcBorders>
              <w:top w:val="single" w:sz="4" w:space="0" w:color="auto"/>
              <w:left w:val="single" w:sz="4" w:space="0" w:color="auto"/>
              <w:right w:val="single" w:sz="4" w:space="0" w:color="auto"/>
            </w:tcBorders>
            <w:shd w:val="clear" w:color="auto" w:fill="FFFFFF"/>
            <w:vAlign w:val="bottom"/>
          </w:tcPr>
          <w:p w14:paraId="2308A968" w14:textId="77777777" w:rsidR="0097436D" w:rsidRDefault="00585342">
            <w:pPr>
              <w:pStyle w:val="Jin0"/>
              <w:rPr>
                <w:sz w:val="17"/>
                <w:szCs w:val="17"/>
              </w:rPr>
            </w:pPr>
            <w:r>
              <w:rPr>
                <w:sz w:val="17"/>
                <w:szCs w:val="17"/>
              </w:rPr>
              <w:t>Funkce na technické zhodnocení odepsaného majetku</w:t>
            </w:r>
          </w:p>
        </w:tc>
      </w:tr>
      <w:tr w:rsidR="0097436D" w14:paraId="0CD48548" w14:textId="77777777">
        <w:trPr>
          <w:trHeight w:hRule="exact" w:val="562"/>
          <w:jc w:val="center"/>
        </w:trPr>
        <w:tc>
          <w:tcPr>
            <w:tcW w:w="1037" w:type="dxa"/>
            <w:vMerge/>
            <w:tcBorders>
              <w:left w:val="single" w:sz="4" w:space="0" w:color="auto"/>
            </w:tcBorders>
            <w:shd w:val="clear" w:color="auto" w:fill="FFFFFF"/>
            <w:vAlign w:val="center"/>
          </w:tcPr>
          <w:p w14:paraId="27824C18" w14:textId="77777777" w:rsidR="0097436D" w:rsidRDefault="0097436D"/>
        </w:tc>
        <w:tc>
          <w:tcPr>
            <w:tcW w:w="4032" w:type="dxa"/>
            <w:tcBorders>
              <w:top w:val="single" w:sz="4" w:space="0" w:color="auto"/>
              <w:left w:val="single" w:sz="4" w:space="0" w:color="auto"/>
            </w:tcBorders>
            <w:shd w:val="clear" w:color="auto" w:fill="FFFFFF"/>
            <w:vAlign w:val="center"/>
          </w:tcPr>
          <w:p w14:paraId="4CAE0604" w14:textId="77777777" w:rsidR="0097436D" w:rsidRDefault="00585342">
            <w:pPr>
              <w:pStyle w:val="Jin0"/>
              <w:rPr>
                <w:sz w:val="17"/>
                <w:szCs w:val="17"/>
              </w:rPr>
            </w:pPr>
            <w:r>
              <w:rPr>
                <w:sz w:val="17"/>
                <w:szCs w:val="17"/>
              </w:rPr>
              <w:t>ZAR_NAVRH_NA_VYRAZENI_MAJ_S.AM</w:t>
            </w:r>
          </w:p>
        </w:tc>
        <w:tc>
          <w:tcPr>
            <w:tcW w:w="2455" w:type="dxa"/>
            <w:tcBorders>
              <w:top w:val="single" w:sz="4" w:space="0" w:color="auto"/>
              <w:left w:val="single" w:sz="4" w:space="0" w:color="auto"/>
            </w:tcBorders>
            <w:shd w:val="clear" w:color="auto" w:fill="FFFFFF"/>
            <w:vAlign w:val="bottom"/>
          </w:tcPr>
          <w:p w14:paraId="4B29A45D" w14:textId="77777777" w:rsidR="0097436D" w:rsidRDefault="00585342">
            <w:pPr>
              <w:pStyle w:val="Jin0"/>
              <w:rPr>
                <w:sz w:val="17"/>
                <w:szCs w:val="17"/>
              </w:rPr>
            </w:pPr>
            <w:r>
              <w:rPr>
                <w:sz w:val="17"/>
                <w:szCs w:val="17"/>
              </w:rPr>
              <w:t>Návrh na vyřazení majetku</w:t>
            </w:r>
          </w:p>
        </w:tc>
        <w:tc>
          <w:tcPr>
            <w:tcW w:w="2048" w:type="dxa"/>
            <w:vMerge w:val="restart"/>
            <w:tcBorders>
              <w:top w:val="single" w:sz="4" w:space="0" w:color="auto"/>
              <w:left w:val="single" w:sz="4" w:space="0" w:color="auto"/>
              <w:right w:val="single" w:sz="4" w:space="0" w:color="auto"/>
            </w:tcBorders>
            <w:shd w:val="clear" w:color="auto" w:fill="FFFFFF"/>
            <w:vAlign w:val="center"/>
          </w:tcPr>
          <w:p w14:paraId="1793669E" w14:textId="77777777" w:rsidR="0097436D" w:rsidRDefault="00585342">
            <w:pPr>
              <w:pStyle w:val="Jin0"/>
              <w:rPr>
                <w:sz w:val="17"/>
                <w:szCs w:val="17"/>
              </w:rPr>
            </w:pPr>
            <w:r>
              <w:rPr>
                <w:sz w:val="17"/>
                <w:szCs w:val="17"/>
              </w:rPr>
              <w:t>úprava tisku v majetku</w:t>
            </w:r>
          </w:p>
        </w:tc>
      </w:tr>
      <w:tr w:rsidR="0097436D" w14:paraId="0B233F69" w14:textId="77777777">
        <w:trPr>
          <w:trHeight w:hRule="exact" w:val="562"/>
          <w:jc w:val="center"/>
        </w:trPr>
        <w:tc>
          <w:tcPr>
            <w:tcW w:w="1037" w:type="dxa"/>
            <w:vMerge/>
            <w:tcBorders>
              <w:left w:val="single" w:sz="4" w:space="0" w:color="auto"/>
            </w:tcBorders>
            <w:shd w:val="clear" w:color="auto" w:fill="FFFFFF"/>
            <w:vAlign w:val="center"/>
          </w:tcPr>
          <w:p w14:paraId="5009D261" w14:textId="77777777" w:rsidR="0097436D" w:rsidRDefault="0097436D"/>
        </w:tc>
        <w:tc>
          <w:tcPr>
            <w:tcW w:w="4032" w:type="dxa"/>
            <w:tcBorders>
              <w:top w:val="single" w:sz="4" w:space="0" w:color="auto"/>
              <w:left w:val="single" w:sz="4" w:space="0" w:color="auto"/>
            </w:tcBorders>
            <w:shd w:val="clear" w:color="auto" w:fill="FFFFFF"/>
            <w:vAlign w:val="center"/>
          </w:tcPr>
          <w:p w14:paraId="23D8A80F" w14:textId="77777777" w:rsidR="0097436D" w:rsidRDefault="00585342">
            <w:pPr>
              <w:pStyle w:val="Jin0"/>
              <w:rPr>
                <w:sz w:val="17"/>
                <w:szCs w:val="17"/>
              </w:rPr>
            </w:pPr>
            <w:r>
              <w:rPr>
                <w:sz w:val="17"/>
                <w:szCs w:val="17"/>
              </w:rPr>
              <w:t>ZAR_PROTOKOL_VYRAZENI_MAJ_D.AM</w:t>
            </w:r>
          </w:p>
        </w:tc>
        <w:tc>
          <w:tcPr>
            <w:tcW w:w="2455" w:type="dxa"/>
            <w:tcBorders>
              <w:top w:val="single" w:sz="4" w:space="0" w:color="auto"/>
              <w:left w:val="single" w:sz="4" w:space="0" w:color="auto"/>
            </w:tcBorders>
            <w:shd w:val="clear" w:color="auto" w:fill="FFFFFF"/>
            <w:vAlign w:val="bottom"/>
          </w:tcPr>
          <w:p w14:paraId="49B4129A" w14:textId="6A9A0B31" w:rsidR="0097436D" w:rsidRDefault="00585342">
            <w:pPr>
              <w:pStyle w:val="Jin0"/>
              <w:rPr>
                <w:sz w:val="17"/>
                <w:szCs w:val="17"/>
              </w:rPr>
            </w:pPr>
            <w:r>
              <w:rPr>
                <w:sz w:val="17"/>
                <w:szCs w:val="17"/>
              </w:rPr>
              <w:t xml:space="preserve">Protokol o vyřazení majetku </w:t>
            </w:r>
            <w:r w:rsidR="008F73A0">
              <w:rPr>
                <w:sz w:val="17"/>
                <w:szCs w:val="17"/>
              </w:rPr>
              <w:t>–</w:t>
            </w:r>
            <w:r>
              <w:rPr>
                <w:sz w:val="17"/>
                <w:szCs w:val="17"/>
              </w:rPr>
              <w:t xml:space="preserve"> detail</w:t>
            </w:r>
          </w:p>
        </w:tc>
        <w:tc>
          <w:tcPr>
            <w:tcW w:w="2048" w:type="dxa"/>
            <w:vMerge/>
            <w:tcBorders>
              <w:left w:val="single" w:sz="4" w:space="0" w:color="auto"/>
              <w:right w:val="single" w:sz="4" w:space="0" w:color="auto"/>
            </w:tcBorders>
            <w:shd w:val="clear" w:color="auto" w:fill="FFFFFF"/>
            <w:vAlign w:val="center"/>
          </w:tcPr>
          <w:p w14:paraId="1C3A7EE8" w14:textId="77777777" w:rsidR="0097436D" w:rsidRDefault="0097436D"/>
        </w:tc>
      </w:tr>
      <w:tr w:rsidR="0097436D" w14:paraId="0302194B" w14:textId="77777777">
        <w:trPr>
          <w:trHeight w:hRule="exact" w:val="562"/>
          <w:jc w:val="center"/>
        </w:trPr>
        <w:tc>
          <w:tcPr>
            <w:tcW w:w="1037" w:type="dxa"/>
            <w:vMerge/>
            <w:tcBorders>
              <w:left w:val="single" w:sz="4" w:space="0" w:color="auto"/>
            </w:tcBorders>
            <w:shd w:val="clear" w:color="auto" w:fill="FFFFFF"/>
            <w:vAlign w:val="center"/>
          </w:tcPr>
          <w:p w14:paraId="62444A4D" w14:textId="77777777" w:rsidR="0097436D" w:rsidRDefault="0097436D"/>
        </w:tc>
        <w:tc>
          <w:tcPr>
            <w:tcW w:w="4032" w:type="dxa"/>
            <w:tcBorders>
              <w:top w:val="single" w:sz="4" w:space="0" w:color="auto"/>
              <w:left w:val="single" w:sz="4" w:space="0" w:color="auto"/>
            </w:tcBorders>
            <w:shd w:val="clear" w:color="auto" w:fill="FFFFFF"/>
            <w:vAlign w:val="center"/>
          </w:tcPr>
          <w:p w14:paraId="70E35DC9" w14:textId="77777777" w:rsidR="0097436D" w:rsidRDefault="00585342">
            <w:pPr>
              <w:pStyle w:val="Jin0"/>
              <w:rPr>
                <w:sz w:val="17"/>
                <w:szCs w:val="17"/>
              </w:rPr>
            </w:pPr>
            <w:r>
              <w:rPr>
                <w:sz w:val="17"/>
                <w:szCs w:val="17"/>
              </w:rPr>
              <w:t>ZAR_PROTOKOL_VYRAZENI_MAJ_S.AM</w:t>
            </w:r>
          </w:p>
        </w:tc>
        <w:tc>
          <w:tcPr>
            <w:tcW w:w="2455" w:type="dxa"/>
            <w:tcBorders>
              <w:top w:val="single" w:sz="4" w:space="0" w:color="auto"/>
              <w:left w:val="single" w:sz="4" w:space="0" w:color="auto"/>
            </w:tcBorders>
            <w:shd w:val="clear" w:color="auto" w:fill="FFFFFF"/>
            <w:vAlign w:val="bottom"/>
          </w:tcPr>
          <w:p w14:paraId="5D91E4D9" w14:textId="77777777" w:rsidR="0097436D" w:rsidRDefault="00585342">
            <w:pPr>
              <w:pStyle w:val="Jin0"/>
              <w:rPr>
                <w:sz w:val="17"/>
                <w:szCs w:val="17"/>
              </w:rPr>
            </w:pPr>
            <w:r>
              <w:rPr>
                <w:sz w:val="17"/>
                <w:szCs w:val="17"/>
              </w:rPr>
              <w:t>CDV Protokol o vyřazení majetku</w:t>
            </w:r>
          </w:p>
        </w:tc>
        <w:tc>
          <w:tcPr>
            <w:tcW w:w="2048" w:type="dxa"/>
            <w:vMerge/>
            <w:tcBorders>
              <w:left w:val="single" w:sz="4" w:space="0" w:color="auto"/>
              <w:right w:val="single" w:sz="4" w:space="0" w:color="auto"/>
            </w:tcBorders>
            <w:shd w:val="clear" w:color="auto" w:fill="FFFFFF"/>
            <w:vAlign w:val="center"/>
          </w:tcPr>
          <w:p w14:paraId="41054A59" w14:textId="77777777" w:rsidR="0097436D" w:rsidRDefault="0097436D"/>
        </w:tc>
      </w:tr>
      <w:tr w:rsidR="0097436D" w14:paraId="668CF51A" w14:textId="77777777">
        <w:trPr>
          <w:trHeight w:hRule="exact" w:val="558"/>
          <w:jc w:val="center"/>
        </w:trPr>
        <w:tc>
          <w:tcPr>
            <w:tcW w:w="1037" w:type="dxa"/>
            <w:vMerge/>
            <w:tcBorders>
              <w:left w:val="single" w:sz="4" w:space="0" w:color="auto"/>
            </w:tcBorders>
            <w:shd w:val="clear" w:color="auto" w:fill="FFFFFF"/>
            <w:vAlign w:val="center"/>
          </w:tcPr>
          <w:p w14:paraId="02910760" w14:textId="77777777" w:rsidR="0097436D" w:rsidRDefault="0097436D"/>
        </w:tc>
        <w:tc>
          <w:tcPr>
            <w:tcW w:w="4032" w:type="dxa"/>
            <w:tcBorders>
              <w:top w:val="single" w:sz="4" w:space="0" w:color="auto"/>
              <w:left w:val="single" w:sz="4" w:space="0" w:color="auto"/>
            </w:tcBorders>
            <w:shd w:val="clear" w:color="auto" w:fill="FFFFFF"/>
            <w:vAlign w:val="center"/>
          </w:tcPr>
          <w:p w14:paraId="10D4990A" w14:textId="77777777" w:rsidR="0097436D" w:rsidRDefault="00585342">
            <w:pPr>
              <w:pStyle w:val="Jin0"/>
              <w:rPr>
                <w:sz w:val="17"/>
                <w:szCs w:val="17"/>
              </w:rPr>
            </w:pPr>
            <w:r>
              <w:rPr>
                <w:sz w:val="17"/>
                <w:szCs w:val="17"/>
              </w:rPr>
              <w:t>ZAR_PROTOKOL_ZARAZENI_MAJ_D.AM</w:t>
            </w:r>
          </w:p>
        </w:tc>
        <w:tc>
          <w:tcPr>
            <w:tcW w:w="2455" w:type="dxa"/>
            <w:tcBorders>
              <w:top w:val="single" w:sz="4" w:space="0" w:color="auto"/>
              <w:left w:val="single" w:sz="4" w:space="0" w:color="auto"/>
            </w:tcBorders>
            <w:shd w:val="clear" w:color="auto" w:fill="FFFFFF"/>
            <w:vAlign w:val="center"/>
          </w:tcPr>
          <w:p w14:paraId="46FFD0B8" w14:textId="77777777" w:rsidR="0097436D" w:rsidRDefault="00585342">
            <w:pPr>
              <w:pStyle w:val="Jin0"/>
              <w:rPr>
                <w:sz w:val="17"/>
                <w:szCs w:val="17"/>
              </w:rPr>
            </w:pPr>
            <w:r>
              <w:rPr>
                <w:sz w:val="17"/>
                <w:szCs w:val="17"/>
              </w:rPr>
              <w:t>Protokol zařazení majetku</w:t>
            </w:r>
          </w:p>
          <w:p w14:paraId="5EF70EFC" w14:textId="77777777" w:rsidR="0097436D" w:rsidRDefault="00585342">
            <w:pPr>
              <w:pStyle w:val="Jin0"/>
              <w:rPr>
                <w:sz w:val="17"/>
                <w:szCs w:val="17"/>
              </w:rPr>
            </w:pPr>
            <w:r>
              <w:rPr>
                <w:sz w:val="17"/>
                <w:szCs w:val="17"/>
              </w:rPr>
              <w:t>- detail</w:t>
            </w:r>
          </w:p>
        </w:tc>
        <w:tc>
          <w:tcPr>
            <w:tcW w:w="2048" w:type="dxa"/>
            <w:vMerge/>
            <w:tcBorders>
              <w:left w:val="single" w:sz="4" w:space="0" w:color="auto"/>
              <w:right w:val="single" w:sz="4" w:space="0" w:color="auto"/>
            </w:tcBorders>
            <w:shd w:val="clear" w:color="auto" w:fill="FFFFFF"/>
            <w:vAlign w:val="center"/>
          </w:tcPr>
          <w:p w14:paraId="4706AFA4" w14:textId="77777777" w:rsidR="0097436D" w:rsidRDefault="0097436D"/>
        </w:tc>
      </w:tr>
      <w:tr w:rsidR="0097436D" w14:paraId="199C7531" w14:textId="77777777">
        <w:trPr>
          <w:trHeight w:hRule="exact" w:val="659"/>
          <w:jc w:val="center"/>
        </w:trPr>
        <w:tc>
          <w:tcPr>
            <w:tcW w:w="1037" w:type="dxa"/>
            <w:vMerge/>
            <w:tcBorders>
              <w:left w:val="single" w:sz="4" w:space="0" w:color="auto"/>
              <w:bottom w:val="single" w:sz="4" w:space="0" w:color="auto"/>
            </w:tcBorders>
            <w:shd w:val="clear" w:color="auto" w:fill="FFFFFF"/>
            <w:vAlign w:val="center"/>
          </w:tcPr>
          <w:p w14:paraId="48A3CE12" w14:textId="77777777" w:rsidR="0097436D" w:rsidRDefault="0097436D"/>
        </w:tc>
        <w:tc>
          <w:tcPr>
            <w:tcW w:w="4032" w:type="dxa"/>
            <w:tcBorders>
              <w:top w:val="single" w:sz="4" w:space="0" w:color="auto"/>
              <w:left w:val="single" w:sz="4" w:space="0" w:color="auto"/>
              <w:bottom w:val="single" w:sz="4" w:space="0" w:color="auto"/>
            </w:tcBorders>
            <w:shd w:val="clear" w:color="auto" w:fill="FFFFFF"/>
            <w:vAlign w:val="center"/>
          </w:tcPr>
          <w:p w14:paraId="4F256A65" w14:textId="77777777" w:rsidR="0097436D" w:rsidRDefault="00585342">
            <w:pPr>
              <w:pStyle w:val="Jin0"/>
              <w:rPr>
                <w:sz w:val="17"/>
                <w:szCs w:val="17"/>
              </w:rPr>
            </w:pPr>
            <w:r>
              <w:rPr>
                <w:sz w:val="17"/>
                <w:szCs w:val="17"/>
              </w:rPr>
              <w:t>ZAR_PROTOKOL_ZARAZENI_MAJ_S.AM</w:t>
            </w:r>
          </w:p>
        </w:tc>
        <w:tc>
          <w:tcPr>
            <w:tcW w:w="2455" w:type="dxa"/>
            <w:tcBorders>
              <w:top w:val="single" w:sz="4" w:space="0" w:color="auto"/>
              <w:left w:val="single" w:sz="4" w:space="0" w:color="auto"/>
              <w:bottom w:val="single" w:sz="4" w:space="0" w:color="auto"/>
            </w:tcBorders>
            <w:shd w:val="clear" w:color="auto" w:fill="FFFFFF"/>
            <w:vAlign w:val="bottom"/>
          </w:tcPr>
          <w:p w14:paraId="696F8712" w14:textId="77777777" w:rsidR="0097436D" w:rsidRDefault="00585342">
            <w:pPr>
              <w:pStyle w:val="Jin0"/>
              <w:rPr>
                <w:sz w:val="17"/>
                <w:szCs w:val="17"/>
              </w:rPr>
            </w:pPr>
            <w:r>
              <w:rPr>
                <w:sz w:val="17"/>
                <w:szCs w:val="17"/>
              </w:rPr>
              <w:t>CDV Protokol o hromadném zařazení majetku</w:t>
            </w:r>
          </w:p>
        </w:tc>
        <w:tc>
          <w:tcPr>
            <w:tcW w:w="2048" w:type="dxa"/>
            <w:vMerge/>
            <w:tcBorders>
              <w:left w:val="single" w:sz="4" w:space="0" w:color="auto"/>
              <w:bottom w:val="single" w:sz="4" w:space="0" w:color="auto"/>
              <w:right w:val="single" w:sz="4" w:space="0" w:color="auto"/>
            </w:tcBorders>
            <w:shd w:val="clear" w:color="auto" w:fill="FFFFFF"/>
            <w:vAlign w:val="center"/>
          </w:tcPr>
          <w:p w14:paraId="769DAA55" w14:textId="77777777" w:rsidR="0097436D" w:rsidRDefault="0097436D"/>
        </w:tc>
      </w:tr>
    </w:tbl>
    <w:p w14:paraId="2248AB73" w14:textId="77777777" w:rsidR="0097436D" w:rsidRDefault="0058534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33"/>
        <w:gridCol w:w="4018"/>
        <w:gridCol w:w="2448"/>
        <w:gridCol w:w="2092"/>
      </w:tblGrid>
      <w:tr w:rsidR="0097436D" w14:paraId="66F8AFE3" w14:textId="77777777">
        <w:trPr>
          <w:trHeight w:hRule="exact" w:val="576"/>
          <w:jc w:val="center"/>
        </w:trPr>
        <w:tc>
          <w:tcPr>
            <w:tcW w:w="1033" w:type="dxa"/>
            <w:vMerge w:val="restart"/>
            <w:tcBorders>
              <w:top w:val="single" w:sz="4" w:space="0" w:color="auto"/>
              <w:left w:val="single" w:sz="4" w:space="0" w:color="auto"/>
            </w:tcBorders>
            <w:shd w:val="clear" w:color="auto" w:fill="FFFFFF"/>
          </w:tcPr>
          <w:p w14:paraId="58E61BAA" w14:textId="77777777" w:rsidR="0097436D" w:rsidRDefault="0097436D">
            <w:pPr>
              <w:rPr>
                <w:sz w:val="10"/>
                <w:szCs w:val="10"/>
              </w:rPr>
            </w:pPr>
          </w:p>
        </w:tc>
        <w:tc>
          <w:tcPr>
            <w:tcW w:w="4018" w:type="dxa"/>
            <w:tcBorders>
              <w:top w:val="single" w:sz="4" w:space="0" w:color="auto"/>
              <w:left w:val="single" w:sz="4" w:space="0" w:color="auto"/>
            </w:tcBorders>
            <w:shd w:val="clear" w:color="auto" w:fill="FFFFFF"/>
            <w:vAlign w:val="center"/>
          </w:tcPr>
          <w:p w14:paraId="0EC02E24" w14:textId="77777777" w:rsidR="0097436D" w:rsidRDefault="00585342">
            <w:pPr>
              <w:pStyle w:val="Jin0"/>
              <w:rPr>
                <w:sz w:val="17"/>
                <w:szCs w:val="17"/>
              </w:rPr>
            </w:pPr>
            <w:r>
              <w:rPr>
                <w:sz w:val="17"/>
                <w:szCs w:val="17"/>
              </w:rPr>
              <w:t>CDV_ZAR_SEZ01.AM</w:t>
            </w:r>
          </w:p>
        </w:tc>
        <w:tc>
          <w:tcPr>
            <w:tcW w:w="2448" w:type="dxa"/>
            <w:tcBorders>
              <w:top w:val="single" w:sz="4" w:space="0" w:color="auto"/>
              <w:left w:val="single" w:sz="4" w:space="0" w:color="auto"/>
            </w:tcBorders>
            <w:shd w:val="clear" w:color="auto" w:fill="FFFFFF"/>
            <w:vAlign w:val="bottom"/>
          </w:tcPr>
          <w:p w14:paraId="7DB6C556" w14:textId="77777777" w:rsidR="0097436D" w:rsidRDefault="00585342">
            <w:pPr>
              <w:pStyle w:val="Jin0"/>
              <w:rPr>
                <w:sz w:val="17"/>
                <w:szCs w:val="17"/>
              </w:rPr>
            </w:pPr>
            <w:r>
              <w:rPr>
                <w:sz w:val="17"/>
                <w:szCs w:val="17"/>
              </w:rPr>
              <w:t xml:space="preserve">CDV Výpis </w:t>
            </w:r>
            <w:proofErr w:type="gramStart"/>
            <w:r>
              <w:rPr>
                <w:sz w:val="17"/>
                <w:szCs w:val="17"/>
              </w:rPr>
              <w:t>majetku - bez</w:t>
            </w:r>
            <w:proofErr w:type="gramEnd"/>
            <w:r>
              <w:rPr>
                <w:sz w:val="17"/>
                <w:szCs w:val="17"/>
              </w:rPr>
              <w:t xml:space="preserve"> položek</w:t>
            </w:r>
          </w:p>
        </w:tc>
        <w:tc>
          <w:tcPr>
            <w:tcW w:w="2092" w:type="dxa"/>
            <w:vMerge w:val="restart"/>
            <w:tcBorders>
              <w:top w:val="single" w:sz="4" w:space="0" w:color="auto"/>
              <w:left w:val="single" w:sz="4" w:space="0" w:color="auto"/>
              <w:right w:val="single" w:sz="4" w:space="0" w:color="auto"/>
            </w:tcBorders>
            <w:shd w:val="clear" w:color="auto" w:fill="FFFFFF"/>
          </w:tcPr>
          <w:p w14:paraId="67BD5F2A" w14:textId="77777777" w:rsidR="0097436D" w:rsidRDefault="0097436D">
            <w:pPr>
              <w:rPr>
                <w:sz w:val="10"/>
                <w:szCs w:val="10"/>
              </w:rPr>
            </w:pPr>
          </w:p>
        </w:tc>
      </w:tr>
      <w:tr w:rsidR="0097436D" w14:paraId="3ED4682E" w14:textId="77777777">
        <w:trPr>
          <w:trHeight w:hRule="exact" w:val="288"/>
          <w:jc w:val="center"/>
        </w:trPr>
        <w:tc>
          <w:tcPr>
            <w:tcW w:w="1033" w:type="dxa"/>
            <w:vMerge/>
            <w:tcBorders>
              <w:left w:val="single" w:sz="4" w:space="0" w:color="auto"/>
            </w:tcBorders>
            <w:shd w:val="clear" w:color="auto" w:fill="FFFFFF"/>
          </w:tcPr>
          <w:p w14:paraId="6D808B4D" w14:textId="77777777" w:rsidR="0097436D" w:rsidRDefault="0097436D"/>
        </w:tc>
        <w:tc>
          <w:tcPr>
            <w:tcW w:w="4018" w:type="dxa"/>
            <w:tcBorders>
              <w:top w:val="single" w:sz="4" w:space="0" w:color="auto"/>
              <w:left w:val="single" w:sz="4" w:space="0" w:color="auto"/>
            </w:tcBorders>
            <w:shd w:val="clear" w:color="auto" w:fill="FFFFFF"/>
            <w:vAlign w:val="bottom"/>
          </w:tcPr>
          <w:p w14:paraId="776D0221" w14:textId="77777777" w:rsidR="0097436D" w:rsidRDefault="00585342">
            <w:pPr>
              <w:pStyle w:val="Jin0"/>
              <w:rPr>
                <w:sz w:val="17"/>
                <w:szCs w:val="17"/>
              </w:rPr>
            </w:pPr>
            <w:r>
              <w:rPr>
                <w:sz w:val="17"/>
                <w:szCs w:val="17"/>
              </w:rPr>
              <w:t>CDV_ZAR_DOK01.AM</w:t>
            </w:r>
          </w:p>
        </w:tc>
        <w:tc>
          <w:tcPr>
            <w:tcW w:w="2448" w:type="dxa"/>
            <w:tcBorders>
              <w:top w:val="single" w:sz="4" w:space="0" w:color="auto"/>
              <w:left w:val="single" w:sz="4" w:space="0" w:color="auto"/>
            </w:tcBorders>
            <w:shd w:val="clear" w:color="auto" w:fill="FFFFFF"/>
            <w:vAlign w:val="bottom"/>
          </w:tcPr>
          <w:p w14:paraId="2BF7A141" w14:textId="77777777" w:rsidR="0097436D" w:rsidRDefault="00585342">
            <w:pPr>
              <w:pStyle w:val="Jin0"/>
              <w:rPr>
                <w:sz w:val="17"/>
                <w:szCs w:val="17"/>
              </w:rPr>
            </w:pPr>
            <w:r>
              <w:rPr>
                <w:sz w:val="17"/>
                <w:szCs w:val="17"/>
              </w:rPr>
              <w:t>CDV Inventární karta</w:t>
            </w:r>
          </w:p>
        </w:tc>
        <w:tc>
          <w:tcPr>
            <w:tcW w:w="2092" w:type="dxa"/>
            <w:vMerge/>
            <w:tcBorders>
              <w:left w:val="single" w:sz="4" w:space="0" w:color="auto"/>
              <w:right w:val="single" w:sz="4" w:space="0" w:color="auto"/>
            </w:tcBorders>
            <w:shd w:val="clear" w:color="auto" w:fill="FFFFFF"/>
          </w:tcPr>
          <w:p w14:paraId="55F1F86E" w14:textId="77777777" w:rsidR="0097436D" w:rsidRDefault="0097436D"/>
        </w:tc>
      </w:tr>
      <w:tr w:rsidR="0097436D" w14:paraId="5D956196" w14:textId="77777777">
        <w:trPr>
          <w:trHeight w:hRule="exact" w:val="288"/>
          <w:jc w:val="center"/>
        </w:trPr>
        <w:tc>
          <w:tcPr>
            <w:tcW w:w="1033" w:type="dxa"/>
            <w:vMerge/>
            <w:tcBorders>
              <w:left w:val="single" w:sz="4" w:space="0" w:color="auto"/>
            </w:tcBorders>
            <w:shd w:val="clear" w:color="auto" w:fill="FFFFFF"/>
          </w:tcPr>
          <w:p w14:paraId="75AD8CD7" w14:textId="77777777" w:rsidR="0097436D" w:rsidRDefault="0097436D"/>
        </w:tc>
        <w:tc>
          <w:tcPr>
            <w:tcW w:w="4018" w:type="dxa"/>
            <w:tcBorders>
              <w:top w:val="single" w:sz="4" w:space="0" w:color="auto"/>
              <w:left w:val="single" w:sz="4" w:space="0" w:color="auto"/>
            </w:tcBorders>
            <w:shd w:val="clear" w:color="auto" w:fill="FFFFFF"/>
            <w:vAlign w:val="bottom"/>
          </w:tcPr>
          <w:p w14:paraId="1E011609" w14:textId="77777777" w:rsidR="0097436D" w:rsidRDefault="00585342">
            <w:pPr>
              <w:pStyle w:val="Jin0"/>
              <w:rPr>
                <w:sz w:val="17"/>
                <w:szCs w:val="17"/>
              </w:rPr>
            </w:pPr>
            <w:r>
              <w:rPr>
                <w:sz w:val="17"/>
                <w:szCs w:val="17"/>
              </w:rPr>
              <w:t>CDV_ZAR_PREVODKA.AM</w:t>
            </w:r>
          </w:p>
        </w:tc>
        <w:tc>
          <w:tcPr>
            <w:tcW w:w="2448" w:type="dxa"/>
            <w:tcBorders>
              <w:top w:val="single" w:sz="4" w:space="0" w:color="auto"/>
              <w:left w:val="single" w:sz="4" w:space="0" w:color="auto"/>
            </w:tcBorders>
            <w:shd w:val="clear" w:color="auto" w:fill="FFFFFF"/>
            <w:vAlign w:val="bottom"/>
          </w:tcPr>
          <w:p w14:paraId="2AB7098C" w14:textId="77777777" w:rsidR="0097436D" w:rsidRDefault="00585342">
            <w:pPr>
              <w:pStyle w:val="Jin0"/>
              <w:rPr>
                <w:sz w:val="17"/>
                <w:szCs w:val="17"/>
              </w:rPr>
            </w:pPr>
            <w:r>
              <w:rPr>
                <w:sz w:val="17"/>
                <w:szCs w:val="17"/>
              </w:rPr>
              <w:t>CDV Převodka majetku</w:t>
            </w:r>
          </w:p>
        </w:tc>
        <w:tc>
          <w:tcPr>
            <w:tcW w:w="2092" w:type="dxa"/>
            <w:vMerge/>
            <w:tcBorders>
              <w:left w:val="single" w:sz="4" w:space="0" w:color="auto"/>
              <w:right w:val="single" w:sz="4" w:space="0" w:color="auto"/>
            </w:tcBorders>
            <w:shd w:val="clear" w:color="auto" w:fill="FFFFFF"/>
          </w:tcPr>
          <w:p w14:paraId="4AF61521" w14:textId="77777777" w:rsidR="0097436D" w:rsidRDefault="0097436D"/>
        </w:tc>
      </w:tr>
      <w:tr w:rsidR="0097436D" w14:paraId="1CCA314E" w14:textId="77777777">
        <w:trPr>
          <w:trHeight w:hRule="exact" w:val="562"/>
          <w:jc w:val="center"/>
        </w:trPr>
        <w:tc>
          <w:tcPr>
            <w:tcW w:w="1033" w:type="dxa"/>
            <w:vMerge/>
            <w:tcBorders>
              <w:left w:val="single" w:sz="4" w:space="0" w:color="auto"/>
            </w:tcBorders>
            <w:shd w:val="clear" w:color="auto" w:fill="FFFFFF"/>
          </w:tcPr>
          <w:p w14:paraId="46CDA616" w14:textId="77777777" w:rsidR="0097436D" w:rsidRDefault="0097436D"/>
        </w:tc>
        <w:tc>
          <w:tcPr>
            <w:tcW w:w="4018" w:type="dxa"/>
            <w:tcBorders>
              <w:top w:val="single" w:sz="4" w:space="0" w:color="auto"/>
              <w:left w:val="single" w:sz="4" w:space="0" w:color="auto"/>
            </w:tcBorders>
            <w:shd w:val="clear" w:color="auto" w:fill="FFFFFF"/>
            <w:vAlign w:val="center"/>
          </w:tcPr>
          <w:p w14:paraId="5A6977BA" w14:textId="77777777" w:rsidR="0097436D" w:rsidRDefault="00585342">
            <w:pPr>
              <w:pStyle w:val="Jin0"/>
              <w:rPr>
                <w:sz w:val="17"/>
                <w:szCs w:val="17"/>
              </w:rPr>
            </w:pPr>
            <w:r>
              <w:rPr>
                <w:sz w:val="17"/>
                <w:szCs w:val="17"/>
              </w:rPr>
              <w:t>CDV_ZAR_HROMADNAINVENTARNIKARTA</w:t>
            </w:r>
          </w:p>
        </w:tc>
        <w:tc>
          <w:tcPr>
            <w:tcW w:w="2448" w:type="dxa"/>
            <w:tcBorders>
              <w:top w:val="single" w:sz="4" w:space="0" w:color="auto"/>
              <w:left w:val="single" w:sz="4" w:space="0" w:color="auto"/>
            </w:tcBorders>
            <w:shd w:val="clear" w:color="auto" w:fill="FFFFFF"/>
            <w:vAlign w:val="center"/>
          </w:tcPr>
          <w:p w14:paraId="1B22FD54" w14:textId="77777777" w:rsidR="0097436D" w:rsidRDefault="00585342">
            <w:pPr>
              <w:pStyle w:val="Jin0"/>
              <w:rPr>
                <w:sz w:val="17"/>
                <w:szCs w:val="17"/>
              </w:rPr>
            </w:pPr>
            <w:r>
              <w:rPr>
                <w:sz w:val="17"/>
                <w:szCs w:val="17"/>
              </w:rPr>
              <w:t>CDV Hromadná inventární karta</w:t>
            </w:r>
          </w:p>
        </w:tc>
        <w:tc>
          <w:tcPr>
            <w:tcW w:w="2092" w:type="dxa"/>
            <w:vMerge/>
            <w:tcBorders>
              <w:left w:val="single" w:sz="4" w:space="0" w:color="auto"/>
              <w:right w:val="single" w:sz="4" w:space="0" w:color="auto"/>
            </w:tcBorders>
            <w:shd w:val="clear" w:color="auto" w:fill="FFFFFF"/>
          </w:tcPr>
          <w:p w14:paraId="285D426E" w14:textId="77777777" w:rsidR="0097436D" w:rsidRDefault="0097436D"/>
        </w:tc>
      </w:tr>
      <w:tr w:rsidR="0097436D" w14:paraId="470402DE" w14:textId="77777777">
        <w:trPr>
          <w:trHeight w:hRule="exact" w:val="562"/>
          <w:jc w:val="center"/>
        </w:trPr>
        <w:tc>
          <w:tcPr>
            <w:tcW w:w="1033" w:type="dxa"/>
            <w:vMerge/>
            <w:tcBorders>
              <w:left w:val="single" w:sz="4" w:space="0" w:color="auto"/>
            </w:tcBorders>
            <w:shd w:val="clear" w:color="auto" w:fill="FFFFFF"/>
          </w:tcPr>
          <w:p w14:paraId="13D251C8" w14:textId="77777777" w:rsidR="0097436D" w:rsidRDefault="0097436D"/>
        </w:tc>
        <w:tc>
          <w:tcPr>
            <w:tcW w:w="4018" w:type="dxa"/>
            <w:tcBorders>
              <w:top w:val="single" w:sz="4" w:space="0" w:color="auto"/>
              <w:left w:val="single" w:sz="4" w:space="0" w:color="auto"/>
            </w:tcBorders>
            <w:shd w:val="clear" w:color="auto" w:fill="FFFFFF"/>
            <w:vAlign w:val="center"/>
          </w:tcPr>
          <w:p w14:paraId="06983456" w14:textId="77777777" w:rsidR="0097436D" w:rsidRDefault="00585342">
            <w:pPr>
              <w:pStyle w:val="Jin0"/>
              <w:rPr>
                <w:sz w:val="17"/>
                <w:szCs w:val="17"/>
              </w:rPr>
            </w:pPr>
            <w:r>
              <w:rPr>
                <w:sz w:val="17"/>
                <w:szCs w:val="17"/>
              </w:rPr>
              <w:t>CDV_ZAR_ZARAD.AM</w:t>
            </w:r>
          </w:p>
        </w:tc>
        <w:tc>
          <w:tcPr>
            <w:tcW w:w="2448" w:type="dxa"/>
            <w:tcBorders>
              <w:top w:val="single" w:sz="4" w:space="0" w:color="auto"/>
              <w:left w:val="single" w:sz="4" w:space="0" w:color="auto"/>
            </w:tcBorders>
            <w:shd w:val="clear" w:color="auto" w:fill="FFFFFF"/>
            <w:vAlign w:val="bottom"/>
          </w:tcPr>
          <w:p w14:paraId="181C7015" w14:textId="77777777" w:rsidR="0097436D" w:rsidRDefault="00585342">
            <w:pPr>
              <w:pStyle w:val="Jin0"/>
              <w:rPr>
                <w:sz w:val="17"/>
                <w:szCs w:val="17"/>
              </w:rPr>
            </w:pPr>
            <w:r>
              <w:rPr>
                <w:sz w:val="17"/>
                <w:szCs w:val="17"/>
              </w:rPr>
              <w:t>CDV Protokol o zařazení majetku do užívání</w:t>
            </w:r>
          </w:p>
        </w:tc>
        <w:tc>
          <w:tcPr>
            <w:tcW w:w="2092" w:type="dxa"/>
            <w:vMerge/>
            <w:tcBorders>
              <w:left w:val="single" w:sz="4" w:space="0" w:color="auto"/>
              <w:right w:val="single" w:sz="4" w:space="0" w:color="auto"/>
            </w:tcBorders>
            <w:shd w:val="clear" w:color="auto" w:fill="FFFFFF"/>
          </w:tcPr>
          <w:p w14:paraId="160488E2" w14:textId="77777777" w:rsidR="0097436D" w:rsidRDefault="0097436D"/>
        </w:tc>
      </w:tr>
      <w:tr w:rsidR="0097436D" w14:paraId="3DB9854F" w14:textId="77777777">
        <w:trPr>
          <w:trHeight w:hRule="exact" w:val="565"/>
          <w:jc w:val="center"/>
        </w:trPr>
        <w:tc>
          <w:tcPr>
            <w:tcW w:w="1033" w:type="dxa"/>
            <w:vMerge/>
            <w:tcBorders>
              <w:left w:val="single" w:sz="4" w:space="0" w:color="auto"/>
            </w:tcBorders>
            <w:shd w:val="clear" w:color="auto" w:fill="FFFFFF"/>
          </w:tcPr>
          <w:p w14:paraId="7FEEE466" w14:textId="77777777" w:rsidR="0097436D" w:rsidRDefault="0097436D"/>
        </w:tc>
        <w:tc>
          <w:tcPr>
            <w:tcW w:w="4018" w:type="dxa"/>
            <w:tcBorders>
              <w:top w:val="single" w:sz="4" w:space="0" w:color="auto"/>
              <w:left w:val="single" w:sz="4" w:space="0" w:color="auto"/>
            </w:tcBorders>
            <w:shd w:val="clear" w:color="auto" w:fill="FFFFFF"/>
            <w:vAlign w:val="center"/>
          </w:tcPr>
          <w:p w14:paraId="0ABD1086" w14:textId="77777777" w:rsidR="0097436D" w:rsidRDefault="00585342">
            <w:pPr>
              <w:pStyle w:val="Jin0"/>
              <w:rPr>
                <w:sz w:val="17"/>
                <w:szCs w:val="17"/>
              </w:rPr>
            </w:pPr>
            <w:r>
              <w:rPr>
                <w:sz w:val="17"/>
                <w:szCs w:val="17"/>
              </w:rPr>
              <w:t>CDV_ZAR_INSOU.AM</w:t>
            </w:r>
          </w:p>
        </w:tc>
        <w:tc>
          <w:tcPr>
            <w:tcW w:w="2448" w:type="dxa"/>
            <w:tcBorders>
              <w:top w:val="single" w:sz="4" w:space="0" w:color="auto"/>
              <w:left w:val="single" w:sz="4" w:space="0" w:color="auto"/>
            </w:tcBorders>
            <w:shd w:val="clear" w:color="auto" w:fill="FFFFFF"/>
            <w:vAlign w:val="bottom"/>
          </w:tcPr>
          <w:p w14:paraId="122F94B6" w14:textId="77777777" w:rsidR="0097436D" w:rsidRDefault="00585342">
            <w:pPr>
              <w:pStyle w:val="Jin0"/>
              <w:rPr>
                <w:sz w:val="17"/>
                <w:szCs w:val="17"/>
              </w:rPr>
            </w:pPr>
            <w:r>
              <w:rPr>
                <w:sz w:val="17"/>
                <w:szCs w:val="17"/>
              </w:rPr>
              <w:t>CDV Inventurní soupis majetku (místnost)</w:t>
            </w:r>
          </w:p>
        </w:tc>
        <w:tc>
          <w:tcPr>
            <w:tcW w:w="2092" w:type="dxa"/>
            <w:vMerge/>
            <w:tcBorders>
              <w:left w:val="single" w:sz="4" w:space="0" w:color="auto"/>
              <w:right w:val="single" w:sz="4" w:space="0" w:color="auto"/>
            </w:tcBorders>
            <w:shd w:val="clear" w:color="auto" w:fill="FFFFFF"/>
          </w:tcPr>
          <w:p w14:paraId="4668CE27" w14:textId="77777777" w:rsidR="0097436D" w:rsidRDefault="0097436D"/>
        </w:tc>
      </w:tr>
      <w:tr w:rsidR="0097436D" w14:paraId="06FAEE3A" w14:textId="77777777">
        <w:trPr>
          <w:trHeight w:hRule="exact" w:val="569"/>
          <w:jc w:val="center"/>
        </w:trPr>
        <w:tc>
          <w:tcPr>
            <w:tcW w:w="1033" w:type="dxa"/>
            <w:vMerge/>
            <w:tcBorders>
              <w:left w:val="single" w:sz="4" w:space="0" w:color="auto"/>
            </w:tcBorders>
            <w:shd w:val="clear" w:color="auto" w:fill="FFFFFF"/>
          </w:tcPr>
          <w:p w14:paraId="113C0B0F" w14:textId="77777777" w:rsidR="0097436D" w:rsidRDefault="0097436D"/>
        </w:tc>
        <w:tc>
          <w:tcPr>
            <w:tcW w:w="4018" w:type="dxa"/>
            <w:tcBorders>
              <w:top w:val="single" w:sz="4" w:space="0" w:color="auto"/>
              <w:left w:val="single" w:sz="4" w:space="0" w:color="auto"/>
            </w:tcBorders>
            <w:shd w:val="clear" w:color="auto" w:fill="FFFFFF"/>
            <w:vAlign w:val="center"/>
          </w:tcPr>
          <w:p w14:paraId="4780EC61" w14:textId="77777777" w:rsidR="0097436D" w:rsidRDefault="00585342">
            <w:pPr>
              <w:pStyle w:val="Jin0"/>
              <w:rPr>
                <w:sz w:val="17"/>
                <w:szCs w:val="17"/>
              </w:rPr>
            </w:pPr>
            <w:r>
              <w:rPr>
                <w:sz w:val="17"/>
                <w:szCs w:val="17"/>
              </w:rPr>
              <w:t>CDV_ZAR_INSOU.AM</w:t>
            </w:r>
          </w:p>
        </w:tc>
        <w:tc>
          <w:tcPr>
            <w:tcW w:w="2448" w:type="dxa"/>
            <w:tcBorders>
              <w:top w:val="single" w:sz="4" w:space="0" w:color="auto"/>
              <w:left w:val="single" w:sz="4" w:space="0" w:color="auto"/>
            </w:tcBorders>
            <w:shd w:val="clear" w:color="auto" w:fill="FFFFFF"/>
            <w:vAlign w:val="bottom"/>
          </w:tcPr>
          <w:p w14:paraId="37F92C57" w14:textId="77777777" w:rsidR="0097436D" w:rsidRDefault="00585342">
            <w:pPr>
              <w:pStyle w:val="Jin0"/>
              <w:rPr>
                <w:sz w:val="17"/>
                <w:szCs w:val="17"/>
              </w:rPr>
            </w:pPr>
            <w:r>
              <w:rPr>
                <w:sz w:val="17"/>
                <w:szCs w:val="17"/>
              </w:rPr>
              <w:t>CDV Inventurní soupis majetku (osoba)</w:t>
            </w:r>
          </w:p>
        </w:tc>
        <w:tc>
          <w:tcPr>
            <w:tcW w:w="2092" w:type="dxa"/>
            <w:vMerge/>
            <w:tcBorders>
              <w:left w:val="single" w:sz="4" w:space="0" w:color="auto"/>
              <w:right w:val="single" w:sz="4" w:space="0" w:color="auto"/>
            </w:tcBorders>
            <w:shd w:val="clear" w:color="auto" w:fill="FFFFFF"/>
          </w:tcPr>
          <w:p w14:paraId="6D26DD0B" w14:textId="77777777" w:rsidR="0097436D" w:rsidRDefault="0097436D"/>
        </w:tc>
      </w:tr>
      <w:tr w:rsidR="0097436D" w14:paraId="0312040C" w14:textId="77777777">
        <w:trPr>
          <w:trHeight w:hRule="exact" w:val="562"/>
          <w:jc w:val="center"/>
        </w:trPr>
        <w:tc>
          <w:tcPr>
            <w:tcW w:w="1033" w:type="dxa"/>
            <w:vMerge/>
            <w:tcBorders>
              <w:left w:val="single" w:sz="4" w:space="0" w:color="auto"/>
            </w:tcBorders>
            <w:shd w:val="clear" w:color="auto" w:fill="FFFFFF"/>
          </w:tcPr>
          <w:p w14:paraId="6391EB07" w14:textId="77777777" w:rsidR="0097436D" w:rsidRDefault="0097436D"/>
        </w:tc>
        <w:tc>
          <w:tcPr>
            <w:tcW w:w="4018" w:type="dxa"/>
            <w:tcBorders>
              <w:top w:val="single" w:sz="4" w:space="0" w:color="auto"/>
              <w:left w:val="single" w:sz="4" w:space="0" w:color="auto"/>
            </w:tcBorders>
            <w:shd w:val="clear" w:color="auto" w:fill="FFFFFF"/>
            <w:vAlign w:val="center"/>
          </w:tcPr>
          <w:p w14:paraId="6FF26214" w14:textId="77777777" w:rsidR="0097436D" w:rsidRDefault="00585342">
            <w:pPr>
              <w:pStyle w:val="Jin0"/>
              <w:rPr>
                <w:sz w:val="17"/>
                <w:szCs w:val="17"/>
              </w:rPr>
            </w:pPr>
            <w:r>
              <w:rPr>
                <w:sz w:val="17"/>
                <w:szCs w:val="17"/>
              </w:rPr>
              <w:t>CDV_MAJETEK_EXPORT.PAS</w:t>
            </w:r>
          </w:p>
        </w:tc>
        <w:tc>
          <w:tcPr>
            <w:tcW w:w="2448" w:type="dxa"/>
            <w:tcBorders>
              <w:top w:val="single" w:sz="4" w:space="0" w:color="auto"/>
              <w:left w:val="single" w:sz="4" w:space="0" w:color="auto"/>
            </w:tcBorders>
            <w:shd w:val="clear" w:color="auto" w:fill="FFFFFF"/>
            <w:vAlign w:val="bottom"/>
          </w:tcPr>
          <w:p w14:paraId="40A980BE" w14:textId="77777777" w:rsidR="0097436D" w:rsidRDefault="00585342">
            <w:pPr>
              <w:pStyle w:val="Jin0"/>
              <w:rPr>
                <w:sz w:val="17"/>
                <w:szCs w:val="17"/>
              </w:rPr>
            </w:pPr>
            <w:r>
              <w:rPr>
                <w:sz w:val="17"/>
                <w:szCs w:val="17"/>
              </w:rPr>
              <w:t>CDV Výpis majetku (Excel)</w:t>
            </w:r>
          </w:p>
        </w:tc>
        <w:tc>
          <w:tcPr>
            <w:tcW w:w="2092" w:type="dxa"/>
            <w:tcBorders>
              <w:top w:val="single" w:sz="4" w:space="0" w:color="auto"/>
              <w:left w:val="single" w:sz="4" w:space="0" w:color="auto"/>
              <w:right w:val="single" w:sz="4" w:space="0" w:color="auto"/>
            </w:tcBorders>
            <w:shd w:val="clear" w:color="auto" w:fill="FFFFFF"/>
            <w:vAlign w:val="bottom"/>
          </w:tcPr>
          <w:p w14:paraId="41BCCD05" w14:textId="77777777" w:rsidR="0097436D" w:rsidRDefault="00585342">
            <w:pPr>
              <w:pStyle w:val="Jin0"/>
              <w:rPr>
                <w:sz w:val="17"/>
                <w:szCs w:val="17"/>
              </w:rPr>
            </w:pPr>
            <w:r>
              <w:rPr>
                <w:sz w:val="17"/>
                <w:szCs w:val="17"/>
              </w:rPr>
              <w:t xml:space="preserve">export majetku do </w:t>
            </w:r>
            <w:proofErr w:type="spellStart"/>
            <w:r>
              <w:rPr>
                <w:sz w:val="17"/>
                <w:szCs w:val="17"/>
              </w:rPr>
              <w:t>xls</w:t>
            </w:r>
            <w:proofErr w:type="spellEnd"/>
          </w:p>
        </w:tc>
      </w:tr>
      <w:tr w:rsidR="0097436D" w14:paraId="6986A036" w14:textId="77777777">
        <w:trPr>
          <w:trHeight w:hRule="exact" w:val="565"/>
          <w:jc w:val="center"/>
        </w:trPr>
        <w:tc>
          <w:tcPr>
            <w:tcW w:w="1033" w:type="dxa"/>
            <w:vMerge/>
            <w:tcBorders>
              <w:left w:val="single" w:sz="4" w:space="0" w:color="auto"/>
            </w:tcBorders>
            <w:shd w:val="clear" w:color="auto" w:fill="FFFFFF"/>
          </w:tcPr>
          <w:p w14:paraId="653201EB" w14:textId="77777777" w:rsidR="0097436D" w:rsidRDefault="0097436D"/>
        </w:tc>
        <w:tc>
          <w:tcPr>
            <w:tcW w:w="4018" w:type="dxa"/>
            <w:tcBorders>
              <w:top w:val="single" w:sz="4" w:space="0" w:color="auto"/>
              <w:left w:val="single" w:sz="4" w:space="0" w:color="auto"/>
            </w:tcBorders>
            <w:shd w:val="clear" w:color="auto" w:fill="FFFFFF"/>
            <w:vAlign w:val="center"/>
          </w:tcPr>
          <w:p w14:paraId="4A80921A" w14:textId="77777777" w:rsidR="0097436D" w:rsidRDefault="00585342">
            <w:pPr>
              <w:pStyle w:val="Jin0"/>
              <w:rPr>
                <w:sz w:val="17"/>
                <w:szCs w:val="17"/>
              </w:rPr>
            </w:pPr>
            <w:r>
              <w:rPr>
                <w:sz w:val="17"/>
                <w:szCs w:val="17"/>
              </w:rPr>
              <w:t>CDV_ZAR_INSOU_KODZAK.AM</w:t>
            </w:r>
          </w:p>
        </w:tc>
        <w:tc>
          <w:tcPr>
            <w:tcW w:w="2448" w:type="dxa"/>
            <w:tcBorders>
              <w:top w:val="single" w:sz="4" w:space="0" w:color="auto"/>
              <w:left w:val="single" w:sz="4" w:space="0" w:color="auto"/>
            </w:tcBorders>
            <w:shd w:val="clear" w:color="auto" w:fill="FFFFFF"/>
            <w:vAlign w:val="bottom"/>
          </w:tcPr>
          <w:p w14:paraId="4171D858" w14:textId="77777777" w:rsidR="0097436D" w:rsidRDefault="00585342">
            <w:pPr>
              <w:pStyle w:val="Jin0"/>
              <w:rPr>
                <w:sz w:val="17"/>
                <w:szCs w:val="17"/>
              </w:rPr>
            </w:pPr>
            <w:r>
              <w:rPr>
                <w:sz w:val="17"/>
                <w:szCs w:val="17"/>
              </w:rPr>
              <w:t>CDV Inventurní soupis majetku (kód zakázky)</w:t>
            </w:r>
          </w:p>
        </w:tc>
        <w:tc>
          <w:tcPr>
            <w:tcW w:w="2092" w:type="dxa"/>
            <w:tcBorders>
              <w:top w:val="single" w:sz="4" w:space="0" w:color="auto"/>
              <w:left w:val="single" w:sz="4" w:space="0" w:color="auto"/>
              <w:right w:val="single" w:sz="4" w:space="0" w:color="auto"/>
            </w:tcBorders>
            <w:shd w:val="clear" w:color="auto" w:fill="FFFFFF"/>
            <w:vAlign w:val="bottom"/>
          </w:tcPr>
          <w:p w14:paraId="47858D32" w14:textId="77777777" w:rsidR="0097436D" w:rsidRDefault="00585342">
            <w:pPr>
              <w:pStyle w:val="Jin0"/>
              <w:rPr>
                <w:sz w:val="17"/>
                <w:szCs w:val="17"/>
              </w:rPr>
            </w:pPr>
            <w:r>
              <w:rPr>
                <w:sz w:val="17"/>
                <w:szCs w:val="17"/>
              </w:rPr>
              <w:t>úprava tisku v majetku</w:t>
            </w:r>
          </w:p>
        </w:tc>
      </w:tr>
      <w:tr w:rsidR="0097436D" w14:paraId="1A31FCF1" w14:textId="77777777">
        <w:trPr>
          <w:trHeight w:hRule="exact" w:val="562"/>
          <w:jc w:val="center"/>
        </w:trPr>
        <w:tc>
          <w:tcPr>
            <w:tcW w:w="1033" w:type="dxa"/>
            <w:vMerge/>
            <w:tcBorders>
              <w:left w:val="single" w:sz="4" w:space="0" w:color="auto"/>
            </w:tcBorders>
            <w:shd w:val="clear" w:color="auto" w:fill="FFFFFF"/>
          </w:tcPr>
          <w:p w14:paraId="6CBD2AC8" w14:textId="77777777" w:rsidR="0097436D" w:rsidRDefault="0097436D"/>
        </w:tc>
        <w:tc>
          <w:tcPr>
            <w:tcW w:w="4018" w:type="dxa"/>
            <w:tcBorders>
              <w:top w:val="single" w:sz="4" w:space="0" w:color="auto"/>
              <w:left w:val="single" w:sz="4" w:space="0" w:color="auto"/>
            </w:tcBorders>
            <w:shd w:val="clear" w:color="auto" w:fill="FFFFFF"/>
            <w:vAlign w:val="center"/>
          </w:tcPr>
          <w:p w14:paraId="301F1B77" w14:textId="77777777" w:rsidR="0097436D" w:rsidRDefault="00585342">
            <w:pPr>
              <w:pStyle w:val="Jin0"/>
              <w:rPr>
                <w:sz w:val="17"/>
                <w:szCs w:val="17"/>
              </w:rPr>
            </w:pPr>
            <w:r>
              <w:rPr>
                <w:sz w:val="17"/>
                <w:szCs w:val="17"/>
              </w:rPr>
              <w:t>CDV_MAJETEKROZUCTOVANI_SKRIPT.PAS</w:t>
            </w:r>
          </w:p>
        </w:tc>
        <w:tc>
          <w:tcPr>
            <w:tcW w:w="2448" w:type="dxa"/>
            <w:tcBorders>
              <w:top w:val="single" w:sz="4" w:space="0" w:color="auto"/>
              <w:left w:val="single" w:sz="4" w:space="0" w:color="auto"/>
            </w:tcBorders>
            <w:shd w:val="clear" w:color="auto" w:fill="FFFFFF"/>
            <w:vAlign w:val="center"/>
          </w:tcPr>
          <w:p w14:paraId="346D71C8" w14:textId="77777777" w:rsidR="0097436D" w:rsidRDefault="00585342">
            <w:pPr>
              <w:pStyle w:val="Jin0"/>
              <w:rPr>
                <w:sz w:val="17"/>
                <w:szCs w:val="17"/>
              </w:rPr>
            </w:pPr>
            <w:r>
              <w:rPr>
                <w:sz w:val="17"/>
                <w:szCs w:val="17"/>
              </w:rPr>
              <w:t>Rozúčtovat majetek k2</w:t>
            </w:r>
          </w:p>
        </w:tc>
        <w:tc>
          <w:tcPr>
            <w:tcW w:w="2092" w:type="dxa"/>
            <w:tcBorders>
              <w:top w:val="single" w:sz="4" w:space="0" w:color="auto"/>
              <w:left w:val="single" w:sz="4" w:space="0" w:color="auto"/>
              <w:right w:val="single" w:sz="4" w:space="0" w:color="auto"/>
            </w:tcBorders>
            <w:shd w:val="clear" w:color="auto" w:fill="FFFFFF"/>
            <w:vAlign w:val="center"/>
          </w:tcPr>
          <w:p w14:paraId="65B2DF6B" w14:textId="77777777" w:rsidR="0097436D" w:rsidRDefault="00585342">
            <w:pPr>
              <w:pStyle w:val="Jin0"/>
              <w:rPr>
                <w:sz w:val="17"/>
                <w:szCs w:val="17"/>
              </w:rPr>
            </w:pPr>
            <w:r>
              <w:rPr>
                <w:sz w:val="17"/>
                <w:szCs w:val="17"/>
              </w:rPr>
              <w:t>rozúčtování majetku</w:t>
            </w:r>
          </w:p>
        </w:tc>
      </w:tr>
      <w:tr w:rsidR="0097436D" w14:paraId="300506E7" w14:textId="77777777">
        <w:trPr>
          <w:trHeight w:hRule="exact" w:val="562"/>
          <w:jc w:val="center"/>
        </w:trPr>
        <w:tc>
          <w:tcPr>
            <w:tcW w:w="1033" w:type="dxa"/>
            <w:vMerge/>
            <w:tcBorders>
              <w:left w:val="single" w:sz="4" w:space="0" w:color="auto"/>
            </w:tcBorders>
            <w:shd w:val="clear" w:color="auto" w:fill="FFFFFF"/>
          </w:tcPr>
          <w:p w14:paraId="0AC160B4" w14:textId="77777777" w:rsidR="0097436D" w:rsidRDefault="0097436D"/>
        </w:tc>
        <w:tc>
          <w:tcPr>
            <w:tcW w:w="4018" w:type="dxa"/>
            <w:tcBorders>
              <w:top w:val="single" w:sz="4" w:space="0" w:color="auto"/>
              <w:left w:val="single" w:sz="4" w:space="0" w:color="auto"/>
            </w:tcBorders>
            <w:shd w:val="clear" w:color="auto" w:fill="FFFFFF"/>
            <w:vAlign w:val="center"/>
          </w:tcPr>
          <w:p w14:paraId="37A780E1" w14:textId="77777777" w:rsidR="0097436D" w:rsidRDefault="00585342">
            <w:pPr>
              <w:pStyle w:val="Jin0"/>
              <w:rPr>
                <w:sz w:val="17"/>
                <w:szCs w:val="17"/>
              </w:rPr>
            </w:pPr>
            <w:r>
              <w:rPr>
                <w:sz w:val="17"/>
                <w:szCs w:val="17"/>
              </w:rPr>
              <w:t>CDV_MAJETEKROZUCTOVANI_</w:t>
            </w:r>
          </w:p>
          <w:p w14:paraId="30080704" w14:textId="77777777" w:rsidR="0097436D" w:rsidRDefault="00585342">
            <w:pPr>
              <w:pStyle w:val="Jin0"/>
              <w:rPr>
                <w:sz w:val="17"/>
                <w:szCs w:val="17"/>
              </w:rPr>
            </w:pPr>
            <w:r>
              <w:rPr>
                <w:sz w:val="17"/>
                <w:szCs w:val="17"/>
              </w:rPr>
              <w:t>HROMADNEDOTACE</w:t>
            </w:r>
          </w:p>
        </w:tc>
        <w:tc>
          <w:tcPr>
            <w:tcW w:w="2448" w:type="dxa"/>
            <w:tcBorders>
              <w:top w:val="single" w:sz="4" w:space="0" w:color="auto"/>
              <w:left w:val="single" w:sz="4" w:space="0" w:color="auto"/>
            </w:tcBorders>
            <w:shd w:val="clear" w:color="auto" w:fill="FFFFFF"/>
            <w:vAlign w:val="center"/>
          </w:tcPr>
          <w:p w14:paraId="3F01DEAC" w14:textId="77777777" w:rsidR="0097436D" w:rsidRDefault="00585342">
            <w:pPr>
              <w:pStyle w:val="Jin0"/>
              <w:rPr>
                <w:sz w:val="17"/>
                <w:szCs w:val="17"/>
              </w:rPr>
            </w:pPr>
            <w:r>
              <w:rPr>
                <w:sz w:val="17"/>
                <w:szCs w:val="17"/>
              </w:rPr>
              <w:t>Hromadné zatržení dotace</w:t>
            </w:r>
          </w:p>
        </w:tc>
        <w:tc>
          <w:tcPr>
            <w:tcW w:w="2092" w:type="dxa"/>
            <w:tcBorders>
              <w:top w:val="single" w:sz="4" w:space="0" w:color="auto"/>
              <w:left w:val="single" w:sz="4" w:space="0" w:color="auto"/>
              <w:right w:val="single" w:sz="4" w:space="0" w:color="auto"/>
            </w:tcBorders>
            <w:shd w:val="clear" w:color="auto" w:fill="FFFFFF"/>
            <w:vAlign w:val="center"/>
          </w:tcPr>
          <w:p w14:paraId="45C84B7E" w14:textId="77777777" w:rsidR="0097436D" w:rsidRDefault="00585342">
            <w:pPr>
              <w:pStyle w:val="Jin0"/>
              <w:rPr>
                <w:sz w:val="17"/>
                <w:szCs w:val="17"/>
              </w:rPr>
            </w:pPr>
            <w:r>
              <w:rPr>
                <w:sz w:val="17"/>
                <w:szCs w:val="17"/>
              </w:rPr>
              <w:t>rozúčtování majetku</w:t>
            </w:r>
          </w:p>
        </w:tc>
      </w:tr>
      <w:tr w:rsidR="0097436D" w14:paraId="0F3C2103" w14:textId="77777777">
        <w:trPr>
          <w:trHeight w:hRule="exact" w:val="284"/>
          <w:jc w:val="center"/>
        </w:trPr>
        <w:tc>
          <w:tcPr>
            <w:tcW w:w="1033" w:type="dxa"/>
            <w:vMerge w:val="restart"/>
            <w:tcBorders>
              <w:top w:val="single" w:sz="4" w:space="0" w:color="auto"/>
              <w:left w:val="single" w:sz="4" w:space="0" w:color="auto"/>
            </w:tcBorders>
            <w:shd w:val="clear" w:color="auto" w:fill="FFFFFF"/>
            <w:vAlign w:val="center"/>
          </w:tcPr>
          <w:p w14:paraId="4BE6957F" w14:textId="77777777" w:rsidR="0097436D" w:rsidRDefault="00585342">
            <w:pPr>
              <w:pStyle w:val="Jin0"/>
              <w:rPr>
                <w:sz w:val="17"/>
                <w:szCs w:val="17"/>
              </w:rPr>
            </w:pPr>
            <w:r>
              <w:rPr>
                <w:sz w:val="17"/>
                <w:szCs w:val="17"/>
              </w:rPr>
              <w:t>Mzdy</w:t>
            </w:r>
          </w:p>
        </w:tc>
        <w:tc>
          <w:tcPr>
            <w:tcW w:w="4018" w:type="dxa"/>
            <w:tcBorders>
              <w:top w:val="single" w:sz="4" w:space="0" w:color="auto"/>
              <w:left w:val="single" w:sz="4" w:space="0" w:color="auto"/>
            </w:tcBorders>
            <w:shd w:val="clear" w:color="auto" w:fill="FFFFFF"/>
            <w:vAlign w:val="bottom"/>
          </w:tcPr>
          <w:p w14:paraId="68021136" w14:textId="77777777" w:rsidR="0097436D" w:rsidRDefault="00585342">
            <w:pPr>
              <w:pStyle w:val="Jin0"/>
              <w:rPr>
                <w:sz w:val="17"/>
                <w:szCs w:val="17"/>
              </w:rPr>
            </w:pPr>
            <w:r>
              <w:rPr>
                <w:sz w:val="17"/>
                <w:szCs w:val="17"/>
              </w:rPr>
              <w:t>CDV_IMPORT_PRACOVNIVYKAZ.PAS</w:t>
            </w:r>
          </w:p>
        </w:tc>
        <w:tc>
          <w:tcPr>
            <w:tcW w:w="2448" w:type="dxa"/>
            <w:tcBorders>
              <w:top w:val="single" w:sz="4" w:space="0" w:color="auto"/>
              <w:left w:val="single" w:sz="4" w:space="0" w:color="auto"/>
            </w:tcBorders>
            <w:shd w:val="clear" w:color="auto" w:fill="FFFFFF"/>
            <w:vAlign w:val="bottom"/>
          </w:tcPr>
          <w:p w14:paraId="325B29EC" w14:textId="77777777" w:rsidR="0097436D" w:rsidRDefault="00585342">
            <w:pPr>
              <w:pStyle w:val="Jin0"/>
              <w:rPr>
                <w:sz w:val="17"/>
                <w:szCs w:val="17"/>
              </w:rPr>
            </w:pPr>
            <w:r>
              <w:rPr>
                <w:sz w:val="17"/>
                <w:szCs w:val="17"/>
              </w:rPr>
              <w:t>Import pracovního výkazu</w:t>
            </w:r>
          </w:p>
        </w:tc>
        <w:tc>
          <w:tcPr>
            <w:tcW w:w="2092" w:type="dxa"/>
            <w:vMerge w:val="restart"/>
            <w:tcBorders>
              <w:top w:val="single" w:sz="4" w:space="0" w:color="auto"/>
              <w:left w:val="single" w:sz="4" w:space="0" w:color="auto"/>
              <w:right w:val="single" w:sz="4" w:space="0" w:color="auto"/>
            </w:tcBorders>
            <w:shd w:val="clear" w:color="auto" w:fill="FFFFFF"/>
            <w:vAlign w:val="center"/>
          </w:tcPr>
          <w:p w14:paraId="6E640C63" w14:textId="77777777" w:rsidR="0097436D" w:rsidRDefault="00585342">
            <w:pPr>
              <w:pStyle w:val="Jin0"/>
              <w:rPr>
                <w:sz w:val="17"/>
                <w:szCs w:val="17"/>
              </w:rPr>
            </w:pPr>
            <w:r>
              <w:rPr>
                <w:sz w:val="17"/>
                <w:szCs w:val="17"/>
              </w:rPr>
              <w:t xml:space="preserve">import pracovního výkazu z </w:t>
            </w:r>
            <w:proofErr w:type="spellStart"/>
            <w:r>
              <w:rPr>
                <w:sz w:val="17"/>
                <w:szCs w:val="17"/>
              </w:rPr>
              <w:t>xls</w:t>
            </w:r>
            <w:proofErr w:type="spellEnd"/>
          </w:p>
        </w:tc>
      </w:tr>
      <w:tr w:rsidR="0097436D" w14:paraId="5D0A80E3" w14:textId="77777777">
        <w:trPr>
          <w:trHeight w:hRule="exact" w:val="569"/>
          <w:jc w:val="center"/>
        </w:trPr>
        <w:tc>
          <w:tcPr>
            <w:tcW w:w="1033" w:type="dxa"/>
            <w:vMerge/>
            <w:tcBorders>
              <w:left w:val="single" w:sz="4" w:space="0" w:color="auto"/>
            </w:tcBorders>
            <w:shd w:val="clear" w:color="auto" w:fill="FFFFFF"/>
            <w:vAlign w:val="center"/>
          </w:tcPr>
          <w:p w14:paraId="10CB2B10" w14:textId="77777777" w:rsidR="0097436D" w:rsidRDefault="0097436D"/>
        </w:tc>
        <w:tc>
          <w:tcPr>
            <w:tcW w:w="4018" w:type="dxa"/>
            <w:tcBorders>
              <w:top w:val="single" w:sz="4" w:space="0" w:color="auto"/>
              <w:left w:val="single" w:sz="4" w:space="0" w:color="auto"/>
            </w:tcBorders>
            <w:shd w:val="clear" w:color="auto" w:fill="FFFFFF"/>
            <w:vAlign w:val="center"/>
          </w:tcPr>
          <w:p w14:paraId="5D3FB66A" w14:textId="77777777" w:rsidR="0097436D" w:rsidRDefault="00585342">
            <w:pPr>
              <w:pStyle w:val="Jin0"/>
              <w:rPr>
                <w:sz w:val="17"/>
                <w:szCs w:val="17"/>
              </w:rPr>
            </w:pPr>
            <w:r>
              <w:rPr>
                <w:sz w:val="17"/>
                <w:szCs w:val="17"/>
              </w:rPr>
              <w:t>CDV_IMPORT_PRACOVNIVYKAZ_VSE.PAS</w:t>
            </w:r>
          </w:p>
        </w:tc>
        <w:tc>
          <w:tcPr>
            <w:tcW w:w="2448" w:type="dxa"/>
            <w:tcBorders>
              <w:top w:val="single" w:sz="4" w:space="0" w:color="auto"/>
              <w:left w:val="single" w:sz="4" w:space="0" w:color="auto"/>
            </w:tcBorders>
            <w:shd w:val="clear" w:color="auto" w:fill="FFFFFF"/>
            <w:vAlign w:val="center"/>
          </w:tcPr>
          <w:p w14:paraId="7045E3C9" w14:textId="77777777" w:rsidR="0097436D" w:rsidRDefault="00585342">
            <w:pPr>
              <w:pStyle w:val="Jin0"/>
              <w:rPr>
                <w:sz w:val="17"/>
                <w:szCs w:val="17"/>
              </w:rPr>
            </w:pPr>
            <w:r>
              <w:rPr>
                <w:sz w:val="17"/>
                <w:szCs w:val="17"/>
              </w:rPr>
              <w:t>Import pracovního výkazu</w:t>
            </w:r>
          </w:p>
          <w:p w14:paraId="444089B5" w14:textId="77777777" w:rsidR="0097436D" w:rsidRDefault="00585342">
            <w:pPr>
              <w:pStyle w:val="Jin0"/>
              <w:rPr>
                <w:sz w:val="17"/>
                <w:szCs w:val="17"/>
              </w:rPr>
            </w:pPr>
            <w:r>
              <w:rPr>
                <w:sz w:val="17"/>
                <w:szCs w:val="17"/>
              </w:rPr>
              <w:t>- vč. dohod</w:t>
            </w:r>
          </w:p>
        </w:tc>
        <w:tc>
          <w:tcPr>
            <w:tcW w:w="2092" w:type="dxa"/>
            <w:vMerge/>
            <w:tcBorders>
              <w:left w:val="single" w:sz="4" w:space="0" w:color="auto"/>
              <w:right w:val="single" w:sz="4" w:space="0" w:color="auto"/>
            </w:tcBorders>
            <w:shd w:val="clear" w:color="auto" w:fill="FFFFFF"/>
            <w:vAlign w:val="center"/>
          </w:tcPr>
          <w:p w14:paraId="7AEFCFF9" w14:textId="77777777" w:rsidR="0097436D" w:rsidRDefault="0097436D"/>
        </w:tc>
      </w:tr>
      <w:tr w:rsidR="0097436D" w14:paraId="11ACCB72" w14:textId="77777777">
        <w:trPr>
          <w:trHeight w:hRule="exact" w:val="565"/>
          <w:jc w:val="center"/>
        </w:trPr>
        <w:tc>
          <w:tcPr>
            <w:tcW w:w="1033" w:type="dxa"/>
            <w:vMerge w:val="restart"/>
            <w:tcBorders>
              <w:top w:val="single" w:sz="4" w:space="0" w:color="auto"/>
              <w:left w:val="single" w:sz="4" w:space="0" w:color="auto"/>
            </w:tcBorders>
            <w:shd w:val="clear" w:color="auto" w:fill="FFFFFF"/>
            <w:vAlign w:val="center"/>
          </w:tcPr>
          <w:p w14:paraId="76FF6100" w14:textId="77777777" w:rsidR="0097436D" w:rsidRDefault="00585342">
            <w:pPr>
              <w:pStyle w:val="Jin0"/>
              <w:rPr>
                <w:sz w:val="17"/>
                <w:szCs w:val="17"/>
              </w:rPr>
            </w:pPr>
            <w:r>
              <w:rPr>
                <w:sz w:val="17"/>
                <w:szCs w:val="17"/>
              </w:rPr>
              <w:t>Účetnictví</w:t>
            </w:r>
          </w:p>
        </w:tc>
        <w:tc>
          <w:tcPr>
            <w:tcW w:w="4018" w:type="dxa"/>
            <w:tcBorders>
              <w:top w:val="single" w:sz="4" w:space="0" w:color="auto"/>
              <w:left w:val="single" w:sz="4" w:space="0" w:color="auto"/>
            </w:tcBorders>
            <w:shd w:val="clear" w:color="auto" w:fill="FFFFFF"/>
            <w:vAlign w:val="center"/>
          </w:tcPr>
          <w:p w14:paraId="3E39235A" w14:textId="77777777" w:rsidR="0097436D" w:rsidRDefault="00585342">
            <w:pPr>
              <w:pStyle w:val="Jin0"/>
              <w:rPr>
                <w:sz w:val="17"/>
                <w:szCs w:val="17"/>
              </w:rPr>
            </w:pPr>
            <w:r>
              <w:rPr>
                <w:sz w:val="17"/>
                <w:szCs w:val="17"/>
              </w:rPr>
              <w:t>EA_VYPOCET_NO.PAS</w:t>
            </w:r>
          </w:p>
        </w:tc>
        <w:tc>
          <w:tcPr>
            <w:tcW w:w="2448" w:type="dxa"/>
            <w:tcBorders>
              <w:top w:val="single" w:sz="4" w:space="0" w:color="auto"/>
              <w:left w:val="single" w:sz="4" w:space="0" w:color="auto"/>
            </w:tcBorders>
            <w:shd w:val="clear" w:color="auto" w:fill="FFFFFF"/>
            <w:vAlign w:val="center"/>
          </w:tcPr>
          <w:p w14:paraId="310E1255" w14:textId="77777777" w:rsidR="0097436D" w:rsidRDefault="00585342">
            <w:pPr>
              <w:pStyle w:val="Jin0"/>
              <w:rPr>
                <w:sz w:val="17"/>
                <w:szCs w:val="17"/>
              </w:rPr>
            </w:pPr>
            <w:r>
              <w:rPr>
                <w:sz w:val="17"/>
                <w:szCs w:val="17"/>
              </w:rPr>
              <w:t xml:space="preserve">CDV Výpočet </w:t>
            </w:r>
            <w:proofErr w:type="gramStart"/>
            <w:r>
              <w:rPr>
                <w:sz w:val="17"/>
                <w:szCs w:val="17"/>
              </w:rPr>
              <w:t>analýzy - NO</w:t>
            </w:r>
            <w:proofErr w:type="gramEnd"/>
          </w:p>
        </w:tc>
        <w:tc>
          <w:tcPr>
            <w:tcW w:w="2092" w:type="dxa"/>
            <w:tcBorders>
              <w:top w:val="single" w:sz="4" w:space="0" w:color="auto"/>
              <w:left w:val="single" w:sz="4" w:space="0" w:color="auto"/>
              <w:right w:val="single" w:sz="4" w:space="0" w:color="auto"/>
            </w:tcBorders>
            <w:shd w:val="clear" w:color="auto" w:fill="FFFFFF"/>
            <w:vAlign w:val="bottom"/>
          </w:tcPr>
          <w:p w14:paraId="03E20A2B" w14:textId="77777777" w:rsidR="0097436D" w:rsidRDefault="00585342">
            <w:pPr>
              <w:pStyle w:val="Jin0"/>
              <w:rPr>
                <w:sz w:val="17"/>
                <w:szCs w:val="17"/>
              </w:rPr>
            </w:pPr>
            <w:r>
              <w:rPr>
                <w:sz w:val="17"/>
                <w:szCs w:val="17"/>
              </w:rPr>
              <w:t>hromadné spuštění výpočtu EA</w:t>
            </w:r>
          </w:p>
        </w:tc>
      </w:tr>
      <w:tr w:rsidR="0097436D" w14:paraId="2FAFCBB9" w14:textId="77777777">
        <w:trPr>
          <w:trHeight w:hRule="exact" w:val="842"/>
          <w:jc w:val="center"/>
        </w:trPr>
        <w:tc>
          <w:tcPr>
            <w:tcW w:w="1033" w:type="dxa"/>
            <w:vMerge/>
            <w:tcBorders>
              <w:left w:val="single" w:sz="4" w:space="0" w:color="auto"/>
            </w:tcBorders>
            <w:shd w:val="clear" w:color="auto" w:fill="FFFFFF"/>
            <w:vAlign w:val="center"/>
          </w:tcPr>
          <w:p w14:paraId="2D059441" w14:textId="77777777" w:rsidR="0097436D" w:rsidRDefault="0097436D"/>
        </w:tc>
        <w:tc>
          <w:tcPr>
            <w:tcW w:w="4018" w:type="dxa"/>
            <w:tcBorders>
              <w:top w:val="single" w:sz="4" w:space="0" w:color="auto"/>
              <w:left w:val="single" w:sz="4" w:space="0" w:color="auto"/>
            </w:tcBorders>
            <w:shd w:val="clear" w:color="auto" w:fill="FFFFFF"/>
            <w:vAlign w:val="center"/>
          </w:tcPr>
          <w:p w14:paraId="4A155229" w14:textId="77777777" w:rsidR="0097436D" w:rsidRDefault="00585342">
            <w:pPr>
              <w:pStyle w:val="Jin0"/>
              <w:rPr>
                <w:sz w:val="17"/>
                <w:szCs w:val="17"/>
              </w:rPr>
            </w:pPr>
            <w:r>
              <w:rPr>
                <w:sz w:val="17"/>
                <w:szCs w:val="17"/>
              </w:rPr>
              <w:t>CDV_UCT_EA_NOINCSTMT.PAS</w:t>
            </w:r>
          </w:p>
        </w:tc>
        <w:tc>
          <w:tcPr>
            <w:tcW w:w="2448" w:type="dxa"/>
            <w:tcBorders>
              <w:top w:val="single" w:sz="4" w:space="0" w:color="auto"/>
              <w:left w:val="single" w:sz="4" w:space="0" w:color="auto"/>
            </w:tcBorders>
            <w:shd w:val="clear" w:color="auto" w:fill="FFFFFF"/>
            <w:vAlign w:val="center"/>
          </w:tcPr>
          <w:p w14:paraId="2EFDD2DA" w14:textId="77777777" w:rsidR="0097436D" w:rsidRDefault="00585342">
            <w:pPr>
              <w:pStyle w:val="Jin0"/>
              <w:rPr>
                <w:sz w:val="17"/>
                <w:szCs w:val="17"/>
              </w:rPr>
            </w:pPr>
            <w:r>
              <w:rPr>
                <w:sz w:val="17"/>
                <w:szCs w:val="17"/>
              </w:rPr>
              <w:t>CDV Výsledovka neziskové organizace</w:t>
            </w:r>
          </w:p>
        </w:tc>
        <w:tc>
          <w:tcPr>
            <w:tcW w:w="2092" w:type="dxa"/>
            <w:tcBorders>
              <w:top w:val="single" w:sz="4" w:space="0" w:color="auto"/>
              <w:left w:val="single" w:sz="4" w:space="0" w:color="auto"/>
              <w:right w:val="single" w:sz="4" w:space="0" w:color="auto"/>
            </w:tcBorders>
            <w:shd w:val="clear" w:color="auto" w:fill="FFFFFF"/>
            <w:vAlign w:val="center"/>
          </w:tcPr>
          <w:p w14:paraId="5A8EB482" w14:textId="77777777" w:rsidR="0097436D" w:rsidRDefault="00585342">
            <w:pPr>
              <w:pStyle w:val="Jin0"/>
              <w:rPr>
                <w:sz w:val="17"/>
                <w:szCs w:val="17"/>
              </w:rPr>
            </w:pPr>
            <w:r>
              <w:rPr>
                <w:sz w:val="17"/>
                <w:szCs w:val="17"/>
              </w:rPr>
              <w:t>výsledovka neziskové organizace</w:t>
            </w:r>
          </w:p>
        </w:tc>
      </w:tr>
      <w:tr w:rsidR="0097436D" w14:paraId="14F7D973" w14:textId="77777777">
        <w:trPr>
          <w:trHeight w:hRule="exact" w:val="562"/>
          <w:jc w:val="center"/>
        </w:trPr>
        <w:tc>
          <w:tcPr>
            <w:tcW w:w="1033" w:type="dxa"/>
            <w:vMerge/>
            <w:tcBorders>
              <w:left w:val="single" w:sz="4" w:space="0" w:color="auto"/>
            </w:tcBorders>
            <w:shd w:val="clear" w:color="auto" w:fill="FFFFFF"/>
            <w:vAlign w:val="center"/>
          </w:tcPr>
          <w:p w14:paraId="062752A6" w14:textId="77777777" w:rsidR="0097436D" w:rsidRDefault="0097436D"/>
        </w:tc>
        <w:tc>
          <w:tcPr>
            <w:tcW w:w="4018" w:type="dxa"/>
            <w:tcBorders>
              <w:top w:val="single" w:sz="4" w:space="0" w:color="auto"/>
              <w:left w:val="single" w:sz="4" w:space="0" w:color="auto"/>
            </w:tcBorders>
            <w:shd w:val="clear" w:color="auto" w:fill="FFFFFF"/>
            <w:vAlign w:val="center"/>
          </w:tcPr>
          <w:p w14:paraId="2D9A6700" w14:textId="77777777" w:rsidR="0097436D" w:rsidRDefault="00585342">
            <w:pPr>
              <w:pStyle w:val="Jin0"/>
              <w:rPr>
                <w:sz w:val="17"/>
                <w:szCs w:val="17"/>
              </w:rPr>
            </w:pPr>
            <w:r>
              <w:rPr>
                <w:sz w:val="17"/>
                <w:szCs w:val="17"/>
              </w:rPr>
              <w:t>CDV_UCT_DOK.AM</w:t>
            </w:r>
          </w:p>
        </w:tc>
        <w:tc>
          <w:tcPr>
            <w:tcW w:w="2448" w:type="dxa"/>
            <w:tcBorders>
              <w:top w:val="single" w:sz="4" w:space="0" w:color="auto"/>
              <w:left w:val="single" w:sz="4" w:space="0" w:color="auto"/>
            </w:tcBorders>
            <w:shd w:val="clear" w:color="auto" w:fill="FFFFFF"/>
            <w:vAlign w:val="center"/>
          </w:tcPr>
          <w:p w14:paraId="176E236C" w14:textId="77777777" w:rsidR="0097436D" w:rsidRDefault="00585342">
            <w:pPr>
              <w:pStyle w:val="Jin0"/>
              <w:rPr>
                <w:sz w:val="17"/>
                <w:szCs w:val="17"/>
              </w:rPr>
            </w:pPr>
            <w:r>
              <w:rPr>
                <w:sz w:val="17"/>
                <w:szCs w:val="17"/>
              </w:rPr>
              <w:t>Účetní doklad 2</w:t>
            </w:r>
          </w:p>
        </w:tc>
        <w:tc>
          <w:tcPr>
            <w:tcW w:w="2092" w:type="dxa"/>
            <w:tcBorders>
              <w:top w:val="single" w:sz="4" w:space="0" w:color="auto"/>
              <w:left w:val="single" w:sz="4" w:space="0" w:color="auto"/>
              <w:right w:val="single" w:sz="4" w:space="0" w:color="auto"/>
            </w:tcBorders>
            <w:shd w:val="clear" w:color="auto" w:fill="FFFFFF"/>
            <w:vAlign w:val="center"/>
          </w:tcPr>
          <w:p w14:paraId="7751B774" w14:textId="77777777" w:rsidR="0097436D" w:rsidRDefault="00585342">
            <w:pPr>
              <w:pStyle w:val="Jin0"/>
              <w:rPr>
                <w:sz w:val="17"/>
                <w:szCs w:val="17"/>
              </w:rPr>
            </w:pPr>
            <w:r>
              <w:rPr>
                <w:sz w:val="17"/>
                <w:szCs w:val="17"/>
              </w:rPr>
              <w:t>úprava tisku účetního dokladu</w:t>
            </w:r>
          </w:p>
        </w:tc>
      </w:tr>
      <w:tr w:rsidR="0097436D" w14:paraId="690BBFB5" w14:textId="77777777">
        <w:trPr>
          <w:trHeight w:hRule="exact" w:val="425"/>
          <w:jc w:val="center"/>
        </w:trPr>
        <w:tc>
          <w:tcPr>
            <w:tcW w:w="1033" w:type="dxa"/>
            <w:vMerge/>
            <w:tcBorders>
              <w:left w:val="single" w:sz="4" w:space="0" w:color="auto"/>
            </w:tcBorders>
            <w:shd w:val="clear" w:color="auto" w:fill="FFFFFF"/>
            <w:vAlign w:val="center"/>
          </w:tcPr>
          <w:p w14:paraId="035DD172" w14:textId="77777777" w:rsidR="0097436D" w:rsidRDefault="0097436D"/>
        </w:tc>
        <w:tc>
          <w:tcPr>
            <w:tcW w:w="4018" w:type="dxa"/>
            <w:tcBorders>
              <w:top w:val="single" w:sz="4" w:space="0" w:color="auto"/>
              <w:left w:val="single" w:sz="4" w:space="0" w:color="auto"/>
            </w:tcBorders>
            <w:shd w:val="clear" w:color="auto" w:fill="FFFFFF"/>
            <w:vAlign w:val="bottom"/>
          </w:tcPr>
          <w:p w14:paraId="4138AC86" w14:textId="77777777" w:rsidR="0097436D" w:rsidRDefault="00585342">
            <w:pPr>
              <w:pStyle w:val="Jin0"/>
              <w:rPr>
                <w:sz w:val="17"/>
                <w:szCs w:val="17"/>
              </w:rPr>
            </w:pPr>
            <w:r>
              <w:rPr>
                <w:sz w:val="17"/>
                <w:szCs w:val="17"/>
              </w:rPr>
              <w:t>CDV_UCT_HLKN.AM</w:t>
            </w:r>
          </w:p>
        </w:tc>
        <w:tc>
          <w:tcPr>
            <w:tcW w:w="2448" w:type="dxa"/>
            <w:tcBorders>
              <w:top w:val="single" w:sz="4" w:space="0" w:color="auto"/>
              <w:left w:val="single" w:sz="4" w:space="0" w:color="auto"/>
            </w:tcBorders>
            <w:shd w:val="clear" w:color="auto" w:fill="FFFFFF"/>
          </w:tcPr>
          <w:p w14:paraId="363F6DAB" w14:textId="77777777" w:rsidR="0097436D" w:rsidRDefault="00585342">
            <w:pPr>
              <w:pStyle w:val="Jin0"/>
              <w:jc w:val="both"/>
              <w:rPr>
                <w:sz w:val="17"/>
                <w:szCs w:val="17"/>
              </w:rPr>
            </w:pPr>
            <w:r>
              <w:rPr>
                <w:sz w:val="17"/>
                <w:szCs w:val="17"/>
              </w:rPr>
              <w:t>Hlavní kniha s poznámkou PRE</w:t>
            </w:r>
          </w:p>
        </w:tc>
        <w:tc>
          <w:tcPr>
            <w:tcW w:w="2092" w:type="dxa"/>
            <w:vMerge w:val="restart"/>
            <w:tcBorders>
              <w:top w:val="single" w:sz="4" w:space="0" w:color="auto"/>
              <w:left w:val="single" w:sz="4" w:space="0" w:color="auto"/>
              <w:right w:val="single" w:sz="4" w:space="0" w:color="auto"/>
            </w:tcBorders>
            <w:shd w:val="clear" w:color="auto" w:fill="FFFFFF"/>
            <w:vAlign w:val="center"/>
          </w:tcPr>
          <w:p w14:paraId="3A5EFC8F" w14:textId="77777777" w:rsidR="0097436D" w:rsidRDefault="00585342">
            <w:pPr>
              <w:pStyle w:val="Jin0"/>
              <w:rPr>
                <w:sz w:val="17"/>
                <w:szCs w:val="17"/>
              </w:rPr>
            </w:pPr>
            <w:r>
              <w:rPr>
                <w:sz w:val="17"/>
                <w:szCs w:val="17"/>
              </w:rPr>
              <w:t>úprava tisku hlavní knihy</w:t>
            </w:r>
          </w:p>
        </w:tc>
      </w:tr>
      <w:tr w:rsidR="0097436D" w14:paraId="4287CC62" w14:textId="77777777">
        <w:trPr>
          <w:trHeight w:hRule="exact" w:val="288"/>
          <w:jc w:val="center"/>
        </w:trPr>
        <w:tc>
          <w:tcPr>
            <w:tcW w:w="1033" w:type="dxa"/>
            <w:vMerge/>
            <w:tcBorders>
              <w:left w:val="single" w:sz="4" w:space="0" w:color="auto"/>
            </w:tcBorders>
            <w:shd w:val="clear" w:color="auto" w:fill="FFFFFF"/>
            <w:vAlign w:val="center"/>
          </w:tcPr>
          <w:p w14:paraId="02C660B8" w14:textId="77777777" w:rsidR="0097436D" w:rsidRDefault="0097436D"/>
        </w:tc>
        <w:tc>
          <w:tcPr>
            <w:tcW w:w="4018" w:type="dxa"/>
            <w:tcBorders>
              <w:top w:val="single" w:sz="4" w:space="0" w:color="auto"/>
              <w:left w:val="single" w:sz="4" w:space="0" w:color="auto"/>
            </w:tcBorders>
            <w:shd w:val="clear" w:color="auto" w:fill="FFFFFF"/>
            <w:vAlign w:val="bottom"/>
          </w:tcPr>
          <w:p w14:paraId="0F791DC8" w14:textId="77777777" w:rsidR="0097436D" w:rsidRDefault="00585342">
            <w:pPr>
              <w:pStyle w:val="Jin0"/>
              <w:rPr>
                <w:sz w:val="17"/>
                <w:szCs w:val="17"/>
              </w:rPr>
            </w:pPr>
            <w:r>
              <w:rPr>
                <w:sz w:val="17"/>
                <w:szCs w:val="17"/>
              </w:rPr>
              <w:t>CDV_UCT_OBZ.AM</w:t>
            </w:r>
          </w:p>
        </w:tc>
        <w:tc>
          <w:tcPr>
            <w:tcW w:w="2448" w:type="dxa"/>
            <w:tcBorders>
              <w:top w:val="single" w:sz="4" w:space="0" w:color="auto"/>
              <w:left w:val="single" w:sz="4" w:space="0" w:color="auto"/>
            </w:tcBorders>
            <w:shd w:val="clear" w:color="auto" w:fill="FFFFFF"/>
            <w:vAlign w:val="bottom"/>
          </w:tcPr>
          <w:p w14:paraId="34783835" w14:textId="77777777" w:rsidR="0097436D" w:rsidRDefault="00585342">
            <w:pPr>
              <w:pStyle w:val="Jin0"/>
              <w:jc w:val="both"/>
              <w:rPr>
                <w:sz w:val="17"/>
                <w:szCs w:val="17"/>
              </w:rPr>
            </w:pPr>
            <w:r>
              <w:rPr>
                <w:sz w:val="17"/>
                <w:szCs w:val="17"/>
              </w:rPr>
              <w:t xml:space="preserve">Hlavní </w:t>
            </w:r>
            <w:proofErr w:type="gramStart"/>
            <w:r>
              <w:rPr>
                <w:sz w:val="17"/>
                <w:szCs w:val="17"/>
              </w:rPr>
              <w:t>kniha - obraty</w:t>
            </w:r>
            <w:proofErr w:type="gramEnd"/>
            <w:r>
              <w:rPr>
                <w:sz w:val="17"/>
                <w:szCs w:val="17"/>
              </w:rPr>
              <w:t xml:space="preserve"> PRE</w:t>
            </w:r>
          </w:p>
        </w:tc>
        <w:tc>
          <w:tcPr>
            <w:tcW w:w="2092" w:type="dxa"/>
            <w:vMerge/>
            <w:tcBorders>
              <w:left w:val="single" w:sz="4" w:space="0" w:color="auto"/>
              <w:right w:val="single" w:sz="4" w:space="0" w:color="auto"/>
            </w:tcBorders>
            <w:shd w:val="clear" w:color="auto" w:fill="FFFFFF"/>
            <w:vAlign w:val="center"/>
          </w:tcPr>
          <w:p w14:paraId="03111CBA" w14:textId="77777777" w:rsidR="0097436D" w:rsidRDefault="0097436D"/>
        </w:tc>
      </w:tr>
      <w:tr w:rsidR="0097436D" w14:paraId="33A82A7E" w14:textId="77777777">
        <w:trPr>
          <w:trHeight w:hRule="exact" w:val="565"/>
          <w:jc w:val="center"/>
        </w:trPr>
        <w:tc>
          <w:tcPr>
            <w:tcW w:w="1033" w:type="dxa"/>
            <w:vMerge/>
            <w:tcBorders>
              <w:left w:val="single" w:sz="4" w:space="0" w:color="auto"/>
            </w:tcBorders>
            <w:shd w:val="clear" w:color="auto" w:fill="FFFFFF"/>
            <w:vAlign w:val="center"/>
          </w:tcPr>
          <w:p w14:paraId="6EB8AA03" w14:textId="77777777" w:rsidR="0097436D" w:rsidRDefault="0097436D"/>
        </w:tc>
        <w:tc>
          <w:tcPr>
            <w:tcW w:w="4018" w:type="dxa"/>
            <w:tcBorders>
              <w:top w:val="single" w:sz="4" w:space="0" w:color="auto"/>
              <w:left w:val="single" w:sz="4" w:space="0" w:color="auto"/>
            </w:tcBorders>
            <w:shd w:val="clear" w:color="auto" w:fill="FFFFFF"/>
            <w:vAlign w:val="center"/>
          </w:tcPr>
          <w:p w14:paraId="3D5F20D6" w14:textId="77777777" w:rsidR="0097436D" w:rsidRDefault="00585342">
            <w:pPr>
              <w:pStyle w:val="Jin0"/>
              <w:rPr>
                <w:sz w:val="17"/>
                <w:szCs w:val="17"/>
              </w:rPr>
            </w:pPr>
            <w:r>
              <w:rPr>
                <w:sz w:val="17"/>
                <w:szCs w:val="17"/>
              </w:rPr>
              <w:t>CDVJJCT_HLKN2.AM</w:t>
            </w:r>
          </w:p>
        </w:tc>
        <w:tc>
          <w:tcPr>
            <w:tcW w:w="2448" w:type="dxa"/>
            <w:tcBorders>
              <w:top w:val="single" w:sz="4" w:space="0" w:color="auto"/>
              <w:left w:val="single" w:sz="4" w:space="0" w:color="auto"/>
            </w:tcBorders>
            <w:shd w:val="clear" w:color="auto" w:fill="FFFFFF"/>
            <w:vAlign w:val="bottom"/>
          </w:tcPr>
          <w:p w14:paraId="057B9361" w14:textId="1423261F" w:rsidR="0097436D" w:rsidRDefault="00585342">
            <w:pPr>
              <w:pStyle w:val="Jin0"/>
              <w:jc w:val="both"/>
              <w:rPr>
                <w:sz w:val="17"/>
                <w:szCs w:val="17"/>
              </w:rPr>
            </w:pPr>
            <w:r>
              <w:rPr>
                <w:sz w:val="17"/>
                <w:szCs w:val="17"/>
              </w:rPr>
              <w:t xml:space="preserve">Hlavní </w:t>
            </w:r>
            <w:proofErr w:type="gramStart"/>
            <w:r>
              <w:rPr>
                <w:sz w:val="17"/>
                <w:szCs w:val="17"/>
              </w:rPr>
              <w:t>kniha - analytické</w:t>
            </w:r>
            <w:proofErr w:type="gramEnd"/>
            <w:r>
              <w:rPr>
                <w:sz w:val="17"/>
                <w:szCs w:val="17"/>
              </w:rPr>
              <w:t xml:space="preserve"> účty s</w:t>
            </w:r>
            <w:r w:rsidR="008F73A0">
              <w:rPr>
                <w:sz w:val="17"/>
                <w:szCs w:val="17"/>
              </w:rPr>
              <w:t> </w:t>
            </w:r>
            <w:r>
              <w:rPr>
                <w:sz w:val="17"/>
                <w:szCs w:val="17"/>
              </w:rPr>
              <w:t>poznámkou</w:t>
            </w:r>
          </w:p>
        </w:tc>
        <w:tc>
          <w:tcPr>
            <w:tcW w:w="2092" w:type="dxa"/>
            <w:vMerge/>
            <w:tcBorders>
              <w:left w:val="single" w:sz="4" w:space="0" w:color="auto"/>
              <w:right w:val="single" w:sz="4" w:space="0" w:color="auto"/>
            </w:tcBorders>
            <w:shd w:val="clear" w:color="auto" w:fill="FFFFFF"/>
            <w:vAlign w:val="center"/>
          </w:tcPr>
          <w:p w14:paraId="70D19759" w14:textId="77777777" w:rsidR="0097436D" w:rsidRDefault="0097436D"/>
        </w:tc>
      </w:tr>
      <w:tr w:rsidR="0097436D" w14:paraId="19A4B301" w14:textId="77777777">
        <w:trPr>
          <w:trHeight w:hRule="exact" w:val="562"/>
          <w:jc w:val="center"/>
        </w:trPr>
        <w:tc>
          <w:tcPr>
            <w:tcW w:w="1033" w:type="dxa"/>
            <w:vMerge/>
            <w:tcBorders>
              <w:left w:val="single" w:sz="4" w:space="0" w:color="auto"/>
            </w:tcBorders>
            <w:shd w:val="clear" w:color="auto" w:fill="FFFFFF"/>
            <w:vAlign w:val="center"/>
          </w:tcPr>
          <w:p w14:paraId="5572F2AC" w14:textId="77777777" w:rsidR="0097436D" w:rsidRDefault="0097436D"/>
        </w:tc>
        <w:tc>
          <w:tcPr>
            <w:tcW w:w="4018" w:type="dxa"/>
            <w:tcBorders>
              <w:top w:val="single" w:sz="4" w:space="0" w:color="auto"/>
              <w:left w:val="single" w:sz="4" w:space="0" w:color="auto"/>
            </w:tcBorders>
            <w:shd w:val="clear" w:color="auto" w:fill="FFFFFF"/>
            <w:vAlign w:val="center"/>
          </w:tcPr>
          <w:p w14:paraId="35D49497" w14:textId="77777777" w:rsidR="0097436D" w:rsidRDefault="00585342">
            <w:pPr>
              <w:pStyle w:val="Jin0"/>
              <w:rPr>
                <w:sz w:val="17"/>
                <w:szCs w:val="17"/>
              </w:rPr>
            </w:pPr>
            <w:r>
              <w:rPr>
                <w:sz w:val="17"/>
                <w:szCs w:val="17"/>
              </w:rPr>
              <w:t>CDV_UCT_HLKN2.AM</w:t>
            </w:r>
          </w:p>
        </w:tc>
        <w:tc>
          <w:tcPr>
            <w:tcW w:w="2448" w:type="dxa"/>
            <w:tcBorders>
              <w:top w:val="single" w:sz="4" w:space="0" w:color="auto"/>
              <w:left w:val="single" w:sz="4" w:space="0" w:color="auto"/>
            </w:tcBorders>
            <w:shd w:val="clear" w:color="auto" w:fill="FFFFFF"/>
            <w:vAlign w:val="bottom"/>
          </w:tcPr>
          <w:p w14:paraId="3755321B" w14:textId="77777777" w:rsidR="0097436D" w:rsidRDefault="00585342">
            <w:pPr>
              <w:pStyle w:val="Jin0"/>
              <w:jc w:val="both"/>
              <w:rPr>
                <w:sz w:val="17"/>
                <w:szCs w:val="17"/>
              </w:rPr>
            </w:pPr>
            <w:r>
              <w:rPr>
                <w:sz w:val="17"/>
                <w:szCs w:val="17"/>
              </w:rPr>
              <w:t xml:space="preserve">Hlavní </w:t>
            </w:r>
            <w:proofErr w:type="gramStart"/>
            <w:r>
              <w:rPr>
                <w:sz w:val="17"/>
                <w:szCs w:val="17"/>
              </w:rPr>
              <w:t>kniha - analytické</w:t>
            </w:r>
            <w:proofErr w:type="gramEnd"/>
            <w:r>
              <w:rPr>
                <w:sz w:val="17"/>
                <w:szCs w:val="17"/>
              </w:rPr>
              <w:t xml:space="preserve"> účty s poznámkou-výsled</w:t>
            </w:r>
          </w:p>
        </w:tc>
        <w:tc>
          <w:tcPr>
            <w:tcW w:w="2092" w:type="dxa"/>
            <w:vMerge/>
            <w:tcBorders>
              <w:left w:val="single" w:sz="4" w:space="0" w:color="auto"/>
              <w:right w:val="single" w:sz="4" w:space="0" w:color="auto"/>
            </w:tcBorders>
            <w:shd w:val="clear" w:color="auto" w:fill="FFFFFF"/>
            <w:vAlign w:val="center"/>
          </w:tcPr>
          <w:p w14:paraId="5A701A10" w14:textId="77777777" w:rsidR="0097436D" w:rsidRDefault="0097436D"/>
        </w:tc>
      </w:tr>
      <w:tr w:rsidR="0097436D" w14:paraId="4AFDC500" w14:textId="77777777">
        <w:trPr>
          <w:trHeight w:hRule="exact" w:val="551"/>
          <w:jc w:val="center"/>
        </w:trPr>
        <w:tc>
          <w:tcPr>
            <w:tcW w:w="1033" w:type="dxa"/>
            <w:vMerge/>
            <w:tcBorders>
              <w:left w:val="single" w:sz="4" w:space="0" w:color="auto"/>
            </w:tcBorders>
            <w:shd w:val="clear" w:color="auto" w:fill="FFFFFF"/>
            <w:vAlign w:val="center"/>
          </w:tcPr>
          <w:p w14:paraId="5E73E303" w14:textId="77777777" w:rsidR="0097436D" w:rsidRDefault="0097436D"/>
        </w:tc>
        <w:tc>
          <w:tcPr>
            <w:tcW w:w="4018" w:type="dxa"/>
            <w:tcBorders>
              <w:top w:val="single" w:sz="4" w:space="0" w:color="auto"/>
              <w:left w:val="single" w:sz="4" w:space="0" w:color="auto"/>
            </w:tcBorders>
            <w:shd w:val="clear" w:color="auto" w:fill="FFFFFF"/>
            <w:vAlign w:val="center"/>
          </w:tcPr>
          <w:p w14:paraId="1ED8C607" w14:textId="77777777" w:rsidR="0097436D" w:rsidRDefault="00585342">
            <w:pPr>
              <w:pStyle w:val="Jin0"/>
              <w:rPr>
                <w:sz w:val="17"/>
                <w:szCs w:val="17"/>
              </w:rPr>
            </w:pPr>
            <w:r>
              <w:rPr>
                <w:sz w:val="17"/>
                <w:szCs w:val="17"/>
              </w:rPr>
              <w:t>CDV_UCT_HLKN2.AM</w:t>
            </w:r>
          </w:p>
        </w:tc>
        <w:tc>
          <w:tcPr>
            <w:tcW w:w="2448" w:type="dxa"/>
            <w:tcBorders>
              <w:top w:val="single" w:sz="4" w:space="0" w:color="auto"/>
              <w:left w:val="single" w:sz="4" w:space="0" w:color="auto"/>
            </w:tcBorders>
            <w:shd w:val="clear" w:color="auto" w:fill="FFFFFF"/>
            <w:vAlign w:val="bottom"/>
          </w:tcPr>
          <w:p w14:paraId="7D31CF82" w14:textId="77777777" w:rsidR="0097436D" w:rsidRDefault="00585342">
            <w:pPr>
              <w:pStyle w:val="Jin0"/>
              <w:jc w:val="both"/>
              <w:rPr>
                <w:sz w:val="17"/>
                <w:szCs w:val="17"/>
              </w:rPr>
            </w:pPr>
            <w:r>
              <w:rPr>
                <w:sz w:val="17"/>
                <w:szCs w:val="17"/>
              </w:rPr>
              <w:t xml:space="preserve">Hlavní </w:t>
            </w:r>
            <w:proofErr w:type="gramStart"/>
            <w:r>
              <w:rPr>
                <w:sz w:val="17"/>
                <w:szCs w:val="17"/>
              </w:rPr>
              <w:t>kniha - analytické</w:t>
            </w:r>
            <w:proofErr w:type="gramEnd"/>
            <w:r>
              <w:rPr>
                <w:sz w:val="17"/>
                <w:szCs w:val="17"/>
              </w:rPr>
              <w:t xml:space="preserve"> účty s poznámkou PRE</w:t>
            </w:r>
          </w:p>
        </w:tc>
        <w:tc>
          <w:tcPr>
            <w:tcW w:w="2092" w:type="dxa"/>
            <w:vMerge/>
            <w:tcBorders>
              <w:left w:val="single" w:sz="4" w:space="0" w:color="auto"/>
              <w:right w:val="single" w:sz="4" w:space="0" w:color="auto"/>
            </w:tcBorders>
            <w:shd w:val="clear" w:color="auto" w:fill="FFFFFF"/>
            <w:vAlign w:val="center"/>
          </w:tcPr>
          <w:p w14:paraId="7AF2ADAD" w14:textId="77777777" w:rsidR="0097436D" w:rsidRDefault="0097436D"/>
        </w:tc>
      </w:tr>
      <w:tr w:rsidR="0097436D" w14:paraId="229D09B9" w14:textId="77777777">
        <w:trPr>
          <w:trHeight w:hRule="exact" w:val="436"/>
          <w:jc w:val="center"/>
        </w:trPr>
        <w:tc>
          <w:tcPr>
            <w:tcW w:w="1033" w:type="dxa"/>
            <w:vMerge/>
            <w:tcBorders>
              <w:left w:val="single" w:sz="4" w:space="0" w:color="auto"/>
            </w:tcBorders>
            <w:shd w:val="clear" w:color="auto" w:fill="FFFFFF"/>
            <w:vAlign w:val="center"/>
          </w:tcPr>
          <w:p w14:paraId="047B7449" w14:textId="77777777" w:rsidR="0097436D" w:rsidRDefault="0097436D"/>
        </w:tc>
        <w:tc>
          <w:tcPr>
            <w:tcW w:w="4018" w:type="dxa"/>
            <w:tcBorders>
              <w:top w:val="single" w:sz="4" w:space="0" w:color="auto"/>
              <w:left w:val="single" w:sz="4" w:space="0" w:color="auto"/>
            </w:tcBorders>
            <w:shd w:val="clear" w:color="auto" w:fill="FFFFFF"/>
            <w:vAlign w:val="bottom"/>
          </w:tcPr>
          <w:p w14:paraId="0F28BB7C" w14:textId="77777777" w:rsidR="0097436D" w:rsidRDefault="00585342">
            <w:pPr>
              <w:pStyle w:val="Jin0"/>
              <w:rPr>
                <w:sz w:val="17"/>
                <w:szCs w:val="17"/>
              </w:rPr>
            </w:pPr>
            <w:r>
              <w:rPr>
                <w:sz w:val="17"/>
                <w:szCs w:val="17"/>
              </w:rPr>
              <w:t>CDV_UCT_OBZ.AM</w:t>
            </w:r>
          </w:p>
        </w:tc>
        <w:tc>
          <w:tcPr>
            <w:tcW w:w="2448" w:type="dxa"/>
            <w:tcBorders>
              <w:top w:val="single" w:sz="4" w:space="0" w:color="auto"/>
              <w:left w:val="single" w:sz="4" w:space="0" w:color="auto"/>
            </w:tcBorders>
            <w:shd w:val="clear" w:color="auto" w:fill="FFFFFF"/>
          </w:tcPr>
          <w:p w14:paraId="28AD48E8" w14:textId="77777777" w:rsidR="0097436D" w:rsidRDefault="00585342">
            <w:pPr>
              <w:pStyle w:val="Jin0"/>
              <w:jc w:val="both"/>
              <w:rPr>
                <w:sz w:val="17"/>
                <w:szCs w:val="17"/>
              </w:rPr>
            </w:pPr>
            <w:r>
              <w:rPr>
                <w:sz w:val="17"/>
                <w:szCs w:val="17"/>
              </w:rPr>
              <w:t xml:space="preserve">Hlavní </w:t>
            </w:r>
            <w:proofErr w:type="gramStart"/>
            <w:r>
              <w:rPr>
                <w:sz w:val="17"/>
                <w:szCs w:val="17"/>
              </w:rPr>
              <w:t>kniha - obraty</w:t>
            </w:r>
            <w:proofErr w:type="gramEnd"/>
            <w:r>
              <w:rPr>
                <w:sz w:val="17"/>
                <w:szCs w:val="17"/>
              </w:rPr>
              <w:t xml:space="preserve"> -PRE CDV</w:t>
            </w:r>
          </w:p>
        </w:tc>
        <w:tc>
          <w:tcPr>
            <w:tcW w:w="2092" w:type="dxa"/>
            <w:vMerge/>
            <w:tcBorders>
              <w:left w:val="single" w:sz="4" w:space="0" w:color="auto"/>
              <w:right w:val="single" w:sz="4" w:space="0" w:color="auto"/>
            </w:tcBorders>
            <w:shd w:val="clear" w:color="auto" w:fill="FFFFFF"/>
            <w:vAlign w:val="center"/>
          </w:tcPr>
          <w:p w14:paraId="1AD2C35A" w14:textId="77777777" w:rsidR="0097436D" w:rsidRDefault="0097436D"/>
        </w:tc>
      </w:tr>
      <w:tr w:rsidR="0097436D" w14:paraId="51C33573" w14:textId="77777777">
        <w:trPr>
          <w:trHeight w:hRule="exact" w:val="580"/>
          <w:jc w:val="center"/>
        </w:trPr>
        <w:tc>
          <w:tcPr>
            <w:tcW w:w="1033" w:type="dxa"/>
            <w:vMerge/>
            <w:tcBorders>
              <w:left w:val="single" w:sz="4" w:space="0" w:color="auto"/>
              <w:bottom w:val="single" w:sz="4" w:space="0" w:color="auto"/>
            </w:tcBorders>
            <w:shd w:val="clear" w:color="auto" w:fill="FFFFFF"/>
            <w:vAlign w:val="center"/>
          </w:tcPr>
          <w:p w14:paraId="7D8AB041" w14:textId="77777777" w:rsidR="0097436D" w:rsidRDefault="0097436D"/>
        </w:tc>
        <w:tc>
          <w:tcPr>
            <w:tcW w:w="4018" w:type="dxa"/>
            <w:tcBorders>
              <w:top w:val="single" w:sz="4" w:space="0" w:color="auto"/>
              <w:left w:val="single" w:sz="4" w:space="0" w:color="auto"/>
              <w:bottom w:val="single" w:sz="4" w:space="0" w:color="auto"/>
            </w:tcBorders>
            <w:shd w:val="clear" w:color="auto" w:fill="FFFFFF"/>
            <w:vAlign w:val="center"/>
          </w:tcPr>
          <w:p w14:paraId="4C98BAB4" w14:textId="77777777" w:rsidR="0097436D" w:rsidRDefault="00585342">
            <w:pPr>
              <w:pStyle w:val="Jin0"/>
              <w:rPr>
                <w:sz w:val="17"/>
                <w:szCs w:val="17"/>
              </w:rPr>
            </w:pPr>
            <w:r>
              <w:rPr>
                <w:sz w:val="17"/>
                <w:szCs w:val="17"/>
              </w:rPr>
              <w:t>CDV-INT-VYP01.AM</w:t>
            </w:r>
          </w:p>
        </w:tc>
        <w:tc>
          <w:tcPr>
            <w:tcW w:w="2448" w:type="dxa"/>
            <w:tcBorders>
              <w:top w:val="single" w:sz="4" w:space="0" w:color="auto"/>
              <w:left w:val="single" w:sz="4" w:space="0" w:color="auto"/>
              <w:bottom w:val="single" w:sz="4" w:space="0" w:color="auto"/>
            </w:tcBorders>
            <w:shd w:val="clear" w:color="auto" w:fill="FFFFFF"/>
            <w:vAlign w:val="center"/>
          </w:tcPr>
          <w:p w14:paraId="1A3F666E" w14:textId="77777777" w:rsidR="0097436D" w:rsidRDefault="00585342">
            <w:pPr>
              <w:pStyle w:val="Jin0"/>
              <w:rPr>
                <w:sz w:val="17"/>
                <w:szCs w:val="17"/>
              </w:rPr>
            </w:pPr>
            <w:r>
              <w:rPr>
                <w:sz w:val="17"/>
                <w:szCs w:val="17"/>
              </w:rPr>
              <w:t>Výpis interních dokladů + zůstatek</w:t>
            </w: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14:paraId="0D49580A" w14:textId="77777777" w:rsidR="0097436D" w:rsidRDefault="00585342">
            <w:pPr>
              <w:pStyle w:val="Jin0"/>
              <w:rPr>
                <w:sz w:val="17"/>
                <w:szCs w:val="17"/>
              </w:rPr>
            </w:pPr>
            <w:r>
              <w:rPr>
                <w:sz w:val="17"/>
                <w:szCs w:val="17"/>
              </w:rPr>
              <w:t>úprava tisku interního dokladu</w:t>
            </w:r>
          </w:p>
        </w:tc>
      </w:tr>
    </w:tbl>
    <w:p w14:paraId="48E650FF" w14:textId="77777777" w:rsidR="0097436D" w:rsidRDefault="0097436D">
      <w:pPr>
        <w:spacing w:after="279" w:line="1" w:lineRule="exact"/>
      </w:pPr>
    </w:p>
    <w:p w14:paraId="46BE26C5" w14:textId="77777777" w:rsidR="0097436D" w:rsidRDefault="00585342">
      <w:pPr>
        <w:pStyle w:val="Zkladntext1"/>
        <w:spacing w:after="100"/>
      </w:pPr>
      <w:r>
        <w:rPr>
          <w:noProof/>
        </w:rPr>
        <mc:AlternateContent>
          <mc:Choice Requires="wps">
            <w:drawing>
              <wp:anchor distT="0" distB="518795" distL="12700" distR="12700" simplePos="0" relativeHeight="125829430" behindDoc="0" locked="0" layoutInCell="1" allowOverlap="1" wp14:anchorId="3D2D9D56" wp14:editId="19F9BAC5">
                <wp:simplePos x="0" y="0"/>
                <wp:positionH relativeFrom="page">
                  <wp:posOffset>4966970</wp:posOffset>
                </wp:positionH>
                <wp:positionV relativeFrom="paragraph">
                  <wp:posOffset>12700</wp:posOffset>
                </wp:positionV>
                <wp:extent cx="1865630" cy="384175"/>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1865630" cy="384175"/>
                        </a:xfrm>
                        <a:prstGeom prst="rect">
                          <a:avLst/>
                        </a:prstGeom>
                        <a:noFill/>
                      </wps:spPr>
                      <wps:txbx>
                        <w:txbxContent>
                          <w:p w14:paraId="676D72AA" w14:textId="77777777" w:rsidR="0097436D" w:rsidRDefault="00585342">
                            <w:pPr>
                              <w:pStyle w:val="Zkladntext1"/>
                              <w:spacing w:after="100"/>
                              <w:jc w:val="right"/>
                            </w:pPr>
                            <w:r>
                              <w:rPr>
                                <w:b/>
                                <w:bCs/>
                              </w:rPr>
                              <w:t>do 21.8.2022</w:t>
                            </w:r>
                          </w:p>
                          <w:p w14:paraId="6CD4DA11" w14:textId="77777777" w:rsidR="0097436D" w:rsidRDefault="00585342">
                            <w:pPr>
                              <w:pStyle w:val="Zkladntext1"/>
                              <w:jc w:val="right"/>
                            </w:pPr>
                            <w:r>
                              <w:rPr>
                                <w:b/>
                                <w:bCs/>
                              </w:rPr>
                              <w:t>24 hod. v ceně 48 000,- Kč</w:t>
                            </w:r>
                          </w:p>
                        </w:txbxContent>
                      </wps:txbx>
                      <wps:bodyPr lIns="0" tIns="0" rIns="0" bIns="0"/>
                    </wps:wsp>
                  </a:graphicData>
                </a:graphic>
              </wp:anchor>
            </w:drawing>
          </mc:Choice>
          <mc:Fallback>
            <w:pict>
              <v:shape w14:anchorId="3D2D9D56" id="Shape 67" o:spid="_x0000_s1052" type="#_x0000_t202" style="position:absolute;margin-left:391.1pt;margin-top:1pt;width:146.9pt;height:30.25pt;z-index:125829430;visibility:visible;mso-wrap-style:square;mso-wrap-distance-left:1pt;mso-wrap-distance-top:0;mso-wrap-distance-right:1pt;mso-wrap-distance-bottom:4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a8cwEAAOICAAAOAAAAZHJzL2Uyb0RvYy54bWysUlFLwzAQfhf8DyHvrt3m6ihrBzImgqig&#10;/oA0TdZAkwtJXLt/76VbN9E38eX65S757rvvulr3uiV74bwCU9DpJKVEGA61MruCfrxvb5aU+MBM&#10;zVowoqAH4em6vL5adTYXM2igrYUjSGJ83tmCNiHYPEk8b4RmfgJWGCxKcJoFPLpdUjvWIbtuk1ma&#10;ZkkHrrYOuPAes5tjkZYDv5SChxcpvQikLShqC0N0Q6xiTMoVy3eO2Ubxkwz2BxWaKYNNz1QbFhj5&#10;dOoXlVbcgQcZJhx0AlIqLoYZcJpp+mOat4ZZMcyC5nh7tsn/Hy1/3r/ZV0dCfw89LjAa0lmfe0zG&#10;eXrpdPyiUoJ1tPBwtk30gfD4aJktsjmWONbmy9vp3SLSJJfX1vnwIECTCArqcC2DW2z/5MPx6ngl&#10;NjOwVW0b8xcpEYW+6omqCzrLRp0V1AeU3z4aNCUueARuBNUJjHRo5KDttPS4qe/noenl1yy/AAAA&#10;//8DAFBLAwQUAAYACAAAACEAi2kpYN4AAAAJAQAADwAAAGRycy9kb3ducmV2LnhtbEyPwU7DMBBE&#10;70j8g7VI3KhdS6QljVNVCE5IiDQcODrxNrEar0PstuHvcU9w29GMZt8U29kN7IxTsJ4ULBcCGFLr&#10;jaVOwWf9+rAGFqImowdPqOAHA2zL25tC58ZfqMLzPnYslVDItYI+xjHnPLQ9Oh0WfkRK3sFPTsck&#10;p46bSV9SuRu4FCLjTltKH3o94nOP7XF/cgp2X1S92O/35qM6VLaunwS9ZUel7u/m3QZYxDn+heGK&#10;n9ChTEyNP5EJbFCwWkuZogpkmnT1xSpLV6Mgk4/Ay4L/X1D+AgAA//8DAFBLAQItABQABgAIAAAA&#10;IQC2gziS/gAAAOEBAAATAAAAAAAAAAAAAAAAAAAAAABbQ29udGVudF9UeXBlc10ueG1sUEsBAi0A&#10;FAAGAAgAAAAhADj9If/WAAAAlAEAAAsAAAAAAAAAAAAAAAAALwEAAF9yZWxzLy5yZWxzUEsBAi0A&#10;FAAGAAgAAAAhAFszdrxzAQAA4gIAAA4AAAAAAAAAAAAAAAAALgIAAGRycy9lMm9Eb2MueG1sUEsB&#10;Ai0AFAAGAAgAAAAhAItpKWDeAAAACQEAAA8AAAAAAAAAAAAAAAAAzQMAAGRycy9kb3ducmV2Lnht&#10;bFBLBQYAAAAABAAEAPMAAADYBAAAAAA=&#10;" filled="f" stroked="f">
                <v:textbox inset="0,0,0,0">
                  <w:txbxContent>
                    <w:p w14:paraId="676D72AA" w14:textId="77777777" w:rsidR="0097436D" w:rsidRDefault="00585342">
                      <w:pPr>
                        <w:pStyle w:val="Zkladntext1"/>
                        <w:spacing w:after="100"/>
                        <w:jc w:val="right"/>
                      </w:pPr>
                      <w:r>
                        <w:rPr>
                          <w:b/>
                          <w:bCs/>
                        </w:rPr>
                        <w:t>do 21.8.2022</w:t>
                      </w:r>
                    </w:p>
                    <w:p w14:paraId="6CD4DA11" w14:textId="77777777" w:rsidR="0097436D" w:rsidRDefault="00585342">
                      <w:pPr>
                        <w:pStyle w:val="Zkladntext1"/>
                        <w:jc w:val="right"/>
                      </w:pPr>
                      <w:r>
                        <w:rPr>
                          <w:b/>
                          <w:bCs/>
                        </w:rPr>
                        <w:t>24 hod. v ceně 48 000,- Kč</w:t>
                      </w:r>
                    </w:p>
                  </w:txbxContent>
                </v:textbox>
                <w10:wrap type="square" side="left" anchorx="page"/>
              </v:shape>
            </w:pict>
          </mc:Fallback>
        </mc:AlternateContent>
      </w:r>
      <w:r>
        <w:rPr>
          <w:noProof/>
        </w:rPr>
        <mc:AlternateContent>
          <mc:Choice Requires="wps">
            <w:drawing>
              <wp:anchor distT="738505" distB="0" distL="1043940" distR="24130" simplePos="0" relativeHeight="125829432" behindDoc="0" locked="0" layoutInCell="1" allowOverlap="1" wp14:anchorId="1C7ED8D5" wp14:editId="49511EDF">
                <wp:simplePos x="0" y="0"/>
                <wp:positionH relativeFrom="page">
                  <wp:posOffset>5998210</wp:posOffset>
                </wp:positionH>
                <wp:positionV relativeFrom="paragraph">
                  <wp:posOffset>751205</wp:posOffset>
                </wp:positionV>
                <wp:extent cx="822960" cy="164465"/>
                <wp:effectExtent l="0" t="0" r="0" b="0"/>
                <wp:wrapSquare wrapText="left"/>
                <wp:docPr id="69" name="Shape 69"/>
                <wp:cNvGraphicFramePr/>
                <a:graphic xmlns:a="http://schemas.openxmlformats.org/drawingml/2006/main">
                  <a:graphicData uri="http://schemas.microsoft.com/office/word/2010/wordprocessingShape">
                    <wps:wsp>
                      <wps:cNvSpPr txBox="1"/>
                      <wps:spPr>
                        <a:xfrm>
                          <a:off x="0" y="0"/>
                          <a:ext cx="822960" cy="164465"/>
                        </a:xfrm>
                        <a:prstGeom prst="rect">
                          <a:avLst/>
                        </a:prstGeom>
                        <a:noFill/>
                      </wps:spPr>
                      <wps:txbx>
                        <w:txbxContent>
                          <w:p w14:paraId="7B838D9A" w14:textId="77777777" w:rsidR="0097436D" w:rsidRDefault="00585342">
                            <w:pPr>
                              <w:pStyle w:val="Zkladntext1"/>
                              <w:jc w:val="right"/>
                            </w:pPr>
                            <w:r>
                              <w:rPr>
                                <w:b/>
                                <w:bCs/>
                              </w:rPr>
                              <w:t>68 000,- Kč</w:t>
                            </w:r>
                          </w:p>
                        </w:txbxContent>
                      </wps:txbx>
                      <wps:bodyPr wrap="none" lIns="0" tIns="0" rIns="0" bIns="0"/>
                    </wps:wsp>
                  </a:graphicData>
                </a:graphic>
              </wp:anchor>
            </w:drawing>
          </mc:Choice>
          <mc:Fallback>
            <w:pict>
              <v:shape w14:anchorId="1C7ED8D5" id="Shape 69" o:spid="_x0000_s1053" type="#_x0000_t202" style="position:absolute;margin-left:472.3pt;margin-top:59.15pt;width:64.8pt;height:12.95pt;z-index:125829432;visibility:visible;mso-wrap-style:none;mso-wrap-distance-left:82.2pt;mso-wrap-distance-top:58.15pt;mso-wrap-distance-right: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86egEAAO0CAAAOAAAAZHJzL2Uyb0RvYy54bWysUtFOwyAUfTfxHwjvrl0z52zWLjHLjIlR&#10;k+kHUAorSeESwLX7ey/duhl9M75cLvfC4dxzWK563ZK9cF6BKeh0klIiDIdamV1BP943NwtKfGCm&#10;Zi0YUdCD8HRVXl8tO5uLDBpoa+EIghifd7agTQg2TxLPG6GZn4AVBpsSnGYBt26X1I51iK7bJEvT&#10;edKBq60DLrzH6vrYpOWAL6Xg4VVKLwJpC4rcwhDdEKsYk3LJ8p1jtlH8RIP9gYVmyuCjZ6g1C4x8&#10;OvULSivuwIMMEw46ASkVF8MMOM00/THNtmFWDLOgON6eZfL/B8tf9lv75kjoH6BHA6MgnfW5x2Kc&#10;p5dOxxWZEuyjhIezbKIPhGNxkWX3c+xwbE3ns9n8NqIkl8vW+fAoQJOYFNShK4NYbP/sw/HoeCS+&#10;ZWCj2jbWL0xiFvqqJ6ouaHY30qygPiD7Dg0sqMEfRkn7ZFCf6PWYuDGpTskIjZoOPE/+R9O+7wcC&#10;l19afgEAAP//AwBQSwMEFAAGAAgAAAAhAB2PNWLfAAAADAEAAA8AAABkcnMvZG93bnJldi54bWxM&#10;j8FOwzAQRO9I/IO1SNyonRKVEOJUCMGRSi1cuDnxNkkbr6PYacPfsz3R26zmaXamWM+uFyccQ+dJ&#10;Q7JQIJBqbztqNHx/fTxkIEI0ZE3vCTX8YoB1eXtTmNz6M23xtIuN4BAKudHQxjjkUoa6RWfCwg9I&#10;7O396Ezkc2ykHc2Zw10vl0qtpDMd8YfWDPjWYn3cTU7D/nNzPLxPW3VoVIY/yYhzlWy0vr+bX19A&#10;RJzjPwyX+lwdSu5U+YlsEL2G5zRdMcpGkj2CuBDqKV2CqFilLGRZyOsR5R8AAAD//wMAUEsBAi0A&#10;FAAGAAgAAAAhALaDOJL+AAAA4QEAABMAAAAAAAAAAAAAAAAAAAAAAFtDb250ZW50X1R5cGVzXS54&#10;bWxQSwECLQAUAAYACAAAACEAOP0h/9YAAACUAQAACwAAAAAAAAAAAAAAAAAvAQAAX3JlbHMvLnJl&#10;bHNQSwECLQAUAAYACAAAACEAIkB/OnoBAADtAgAADgAAAAAAAAAAAAAAAAAuAgAAZHJzL2Uyb0Rv&#10;Yy54bWxQSwECLQAUAAYACAAAACEAHY81Yt8AAAAMAQAADwAAAAAAAAAAAAAAAADUAwAAZHJzL2Rv&#10;d25yZXYueG1sUEsFBgAAAAAEAAQA8wAAAOAEAAAAAA==&#10;" filled="f" stroked="f">
                <v:textbox inset="0,0,0,0">
                  <w:txbxContent>
                    <w:p w14:paraId="7B838D9A" w14:textId="77777777" w:rsidR="0097436D" w:rsidRDefault="00585342">
                      <w:pPr>
                        <w:pStyle w:val="Zkladntext1"/>
                        <w:jc w:val="right"/>
                      </w:pPr>
                      <w:r>
                        <w:rPr>
                          <w:b/>
                          <w:bCs/>
                        </w:rPr>
                        <w:t>68 000,- Kč</w:t>
                      </w:r>
                    </w:p>
                  </w:txbxContent>
                </v:textbox>
                <w10:wrap type="square" side="left" anchorx="page"/>
              </v:shape>
            </w:pict>
          </mc:Fallback>
        </mc:AlternateContent>
      </w:r>
      <w:r>
        <w:rPr>
          <w:b/>
          <w:bCs/>
        </w:rPr>
        <w:t>Termín:</w:t>
      </w:r>
    </w:p>
    <w:p w14:paraId="07E22F22" w14:textId="77777777" w:rsidR="0097436D" w:rsidRDefault="00585342">
      <w:pPr>
        <w:pStyle w:val="Zkladntext1"/>
        <w:spacing w:after="580"/>
      </w:pPr>
      <w:r>
        <w:rPr>
          <w:b/>
          <w:bCs/>
        </w:rPr>
        <w:t xml:space="preserve">Rozsah </w:t>
      </w:r>
      <w:proofErr w:type="gramStart"/>
      <w:r>
        <w:rPr>
          <w:b/>
          <w:bCs/>
        </w:rPr>
        <w:t>prací - skripty</w:t>
      </w:r>
      <w:proofErr w:type="gramEnd"/>
      <w:r>
        <w:rPr>
          <w:b/>
          <w:bCs/>
        </w:rPr>
        <w:t xml:space="preserve"> a tiskové sestavy</w:t>
      </w:r>
    </w:p>
    <w:p w14:paraId="0B36DD7B" w14:textId="77777777" w:rsidR="0097436D" w:rsidRDefault="00585342">
      <w:pPr>
        <w:pStyle w:val="Zkladntext1"/>
        <w:spacing w:after="280"/>
      </w:pPr>
      <w:r>
        <w:rPr>
          <w:b/>
          <w:bCs/>
        </w:rPr>
        <w:t>CENA IMPLEMENTACE IS K2 CELKEM bez DPH dle Přílohy č. 2</w:t>
      </w:r>
      <w:r>
        <w:br w:type="page"/>
      </w:r>
    </w:p>
    <w:p w14:paraId="52DB7F04" w14:textId="77777777" w:rsidR="0097436D" w:rsidRDefault="00585342">
      <w:pPr>
        <w:pStyle w:val="Zkladntext1"/>
        <w:spacing w:after="1040"/>
      </w:pPr>
      <w:r>
        <w:rPr>
          <w:b/>
          <w:bCs/>
        </w:rPr>
        <w:lastRenderedPageBreak/>
        <w:t>Příloha č. 3 - Součinnost Objednatele</w:t>
      </w:r>
    </w:p>
    <w:p w14:paraId="49A4934B" w14:textId="77777777" w:rsidR="0097436D" w:rsidRDefault="00585342">
      <w:pPr>
        <w:pStyle w:val="Titulektabulky0"/>
        <w:ind w:left="61"/>
        <w:rPr>
          <w:sz w:val="19"/>
          <w:szCs w:val="19"/>
        </w:rPr>
      </w:pPr>
      <w:r>
        <w:rPr>
          <w:sz w:val="19"/>
          <w:szCs w:val="19"/>
        </w:rPr>
        <w:t>Úkoly klienta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6"/>
        <w:gridCol w:w="1490"/>
        <w:gridCol w:w="2203"/>
      </w:tblGrid>
      <w:tr w:rsidR="0097436D" w14:paraId="65E9882B" w14:textId="77777777">
        <w:trPr>
          <w:trHeight w:hRule="exact" w:val="338"/>
          <w:jc w:val="center"/>
        </w:trPr>
        <w:tc>
          <w:tcPr>
            <w:tcW w:w="5796" w:type="dxa"/>
            <w:tcBorders>
              <w:top w:val="single" w:sz="4" w:space="0" w:color="auto"/>
              <w:left w:val="single" w:sz="4" w:space="0" w:color="auto"/>
            </w:tcBorders>
            <w:shd w:val="clear" w:color="auto" w:fill="FFFFFF"/>
            <w:vAlign w:val="bottom"/>
          </w:tcPr>
          <w:p w14:paraId="49B39217" w14:textId="77777777" w:rsidR="0097436D" w:rsidRDefault="00585342">
            <w:pPr>
              <w:pStyle w:val="Jin0"/>
            </w:pPr>
            <w:r>
              <w:rPr>
                <w:b/>
                <w:bCs/>
              </w:rPr>
              <w:t>Činnost</w:t>
            </w:r>
          </w:p>
        </w:tc>
        <w:tc>
          <w:tcPr>
            <w:tcW w:w="1490" w:type="dxa"/>
            <w:tcBorders>
              <w:top w:val="single" w:sz="4" w:space="0" w:color="auto"/>
              <w:left w:val="single" w:sz="4" w:space="0" w:color="auto"/>
            </w:tcBorders>
            <w:shd w:val="clear" w:color="auto" w:fill="FFFFFF"/>
            <w:vAlign w:val="bottom"/>
          </w:tcPr>
          <w:p w14:paraId="08F86123" w14:textId="77777777" w:rsidR="0097436D" w:rsidRDefault="00585342">
            <w:pPr>
              <w:pStyle w:val="Jin0"/>
              <w:jc w:val="center"/>
            </w:pPr>
            <w:r>
              <w:rPr>
                <w:b/>
                <w:bCs/>
              </w:rPr>
              <w:t>Termín</w:t>
            </w:r>
          </w:p>
        </w:tc>
        <w:tc>
          <w:tcPr>
            <w:tcW w:w="2203" w:type="dxa"/>
            <w:tcBorders>
              <w:top w:val="single" w:sz="4" w:space="0" w:color="auto"/>
              <w:left w:val="single" w:sz="4" w:space="0" w:color="auto"/>
              <w:right w:val="single" w:sz="4" w:space="0" w:color="auto"/>
            </w:tcBorders>
            <w:shd w:val="clear" w:color="auto" w:fill="FFFFFF"/>
            <w:vAlign w:val="bottom"/>
          </w:tcPr>
          <w:p w14:paraId="3BB33AF4" w14:textId="77777777" w:rsidR="0097436D" w:rsidRDefault="00585342">
            <w:pPr>
              <w:pStyle w:val="Jin0"/>
              <w:jc w:val="center"/>
            </w:pPr>
            <w:r>
              <w:rPr>
                <w:b/>
                <w:bCs/>
              </w:rPr>
              <w:t>Zodpovídá</w:t>
            </w:r>
          </w:p>
        </w:tc>
      </w:tr>
      <w:tr w:rsidR="0097436D" w14:paraId="22D94C48" w14:textId="77777777">
        <w:trPr>
          <w:trHeight w:hRule="exact" w:val="565"/>
          <w:jc w:val="center"/>
        </w:trPr>
        <w:tc>
          <w:tcPr>
            <w:tcW w:w="5796" w:type="dxa"/>
            <w:tcBorders>
              <w:top w:val="single" w:sz="4" w:space="0" w:color="auto"/>
              <w:left w:val="single" w:sz="4" w:space="0" w:color="auto"/>
            </w:tcBorders>
            <w:shd w:val="clear" w:color="auto" w:fill="FFFFFF"/>
            <w:vAlign w:val="bottom"/>
          </w:tcPr>
          <w:p w14:paraId="4B19B82E" w14:textId="77777777" w:rsidR="0097436D" w:rsidRDefault="00585342">
            <w:pPr>
              <w:pStyle w:val="Jin0"/>
            </w:pPr>
            <w:r>
              <w:t>Příprava počítačové sítě a komunikací v souladu</w:t>
            </w:r>
          </w:p>
          <w:p w14:paraId="34BB9F64" w14:textId="77777777" w:rsidR="0097436D" w:rsidRDefault="00585342">
            <w:pPr>
              <w:pStyle w:val="Jin0"/>
            </w:pPr>
            <w:r>
              <w:t>s technickými požadavky dle Přílohy č. 5 k této Smlouvě</w:t>
            </w:r>
          </w:p>
        </w:tc>
        <w:tc>
          <w:tcPr>
            <w:tcW w:w="1490" w:type="dxa"/>
            <w:tcBorders>
              <w:top w:val="single" w:sz="4" w:space="0" w:color="auto"/>
              <w:left w:val="single" w:sz="4" w:space="0" w:color="auto"/>
            </w:tcBorders>
            <w:shd w:val="clear" w:color="auto" w:fill="FFFFFF"/>
            <w:vAlign w:val="center"/>
          </w:tcPr>
          <w:p w14:paraId="1CDEA1A3" w14:textId="77777777" w:rsidR="0097436D" w:rsidRDefault="00585342">
            <w:pPr>
              <w:pStyle w:val="Jin0"/>
            </w:pPr>
            <w:r>
              <w:t>do 31.7.2022</w:t>
            </w:r>
          </w:p>
        </w:tc>
        <w:tc>
          <w:tcPr>
            <w:tcW w:w="2203" w:type="dxa"/>
            <w:tcBorders>
              <w:top w:val="single" w:sz="4" w:space="0" w:color="auto"/>
              <w:left w:val="single" w:sz="4" w:space="0" w:color="auto"/>
              <w:right w:val="single" w:sz="4" w:space="0" w:color="auto"/>
            </w:tcBorders>
            <w:shd w:val="clear" w:color="auto" w:fill="FFFFFF"/>
            <w:vAlign w:val="bottom"/>
          </w:tcPr>
          <w:p w14:paraId="23EBA9AE" w14:textId="77777777" w:rsidR="0097436D" w:rsidRDefault="00585342">
            <w:pPr>
              <w:pStyle w:val="Jin0"/>
              <w:spacing w:line="252" w:lineRule="auto"/>
              <w:jc w:val="center"/>
              <w:rPr>
                <w:sz w:val="17"/>
                <w:szCs w:val="17"/>
              </w:rPr>
            </w:pPr>
            <w:r>
              <w:rPr>
                <w:sz w:val="17"/>
                <w:szCs w:val="17"/>
              </w:rPr>
              <w:t xml:space="preserve">Centrum dopravního výzkumu, </w:t>
            </w:r>
            <w:proofErr w:type="spellStart"/>
            <w:r>
              <w:rPr>
                <w:sz w:val="17"/>
                <w:szCs w:val="17"/>
              </w:rPr>
              <w:t>v.v.i</w:t>
            </w:r>
            <w:proofErr w:type="spellEnd"/>
            <w:r>
              <w:rPr>
                <w:sz w:val="17"/>
                <w:szCs w:val="17"/>
              </w:rPr>
              <w:t>.</w:t>
            </w:r>
          </w:p>
        </w:tc>
      </w:tr>
      <w:tr w:rsidR="0097436D" w14:paraId="0582BEFA" w14:textId="77777777">
        <w:trPr>
          <w:trHeight w:hRule="exact" w:val="810"/>
          <w:jc w:val="center"/>
        </w:trPr>
        <w:tc>
          <w:tcPr>
            <w:tcW w:w="5796" w:type="dxa"/>
            <w:tcBorders>
              <w:top w:val="single" w:sz="4" w:space="0" w:color="auto"/>
              <w:left w:val="single" w:sz="4" w:space="0" w:color="auto"/>
            </w:tcBorders>
            <w:shd w:val="clear" w:color="auto" w:fill="FFFFFF"/>
            <w:vAlign w:val="bottom"/>
          </w:tcPr>
          <w:p w14:paraId="0550385B" w14:textId="77777777" w:rsidR="0097436D" w:rsidRDefault="00585342">
            <w:pPr>
              <w:pStyle w:val="Jin0"/>
              <w:spacing w:line="257" w:lineRule="auto"/>
            </w:pPr>
            <w:r>
              <w:t>Zajištění minimálně 2 současných terminálových přístupů pro pracovníky Zhotovitele do IT prostředí Objednatele po dobu implementace IS K2</w:t>
            </w:r>
          </w:p>
        </w:tc>
        <w:tc>
          <w:tcPr>
            <w:tcW w:w="1490" w:type="dxa"/>
            <w:tcBorders>
              <w:top w:val="single" w:sz="4" w:space="0" w:color="auto"/>
              <w:left w:val="single" w:sz="4" w:space="0" w:color="auto"/>
            </w:tcBorders>
            <w:shd w:val="clear" w:color="auto" w:fill="FFFFFF"/>
            <w:vAlign w:val="center"/>
          </w:tcPr>
          <w:p w14:paraId="718EB87F" w14:textId="77777777" w:rsidR="0097436D" w:rsidRDefault="00585342">
            <w:pPr>
              <w:pStyle w:val="Jin0"/>
            </w:pPr>
            <w:r>
              <w:t>do 31.7.2022</w:t>
            </w:r>
          </w:p>
        </w:tc>
        <w:tc>
          <w:tcPr>
            <w:tcW w:w="2203" w:type="dxa"/>
            <w:tcBorders>
              <w:top w:val="single" w:sz="4" w:space="0" w:color="auto"/>
              <w:left w:val="single" w:sz="4" w:space="0" w:color="auto"/>
              <w:right w:val="single" w:sz="4" w:space="0" w:color="auto"/>
            </w:tcBorders>
            <w:shd w:val="clear" w:color="auto" w:fill="FFFFFF"/>
            <w:vAlign w:val="center"/>
          </w:tcPr>
          <w:p w14:paraId="0B48DE3F" w14:textId="77777777" w:rsidR="0097436D" w:rsidRDefault="00585342">
            <w:pPr>
              <w:pStyle w:val="Jin0"/>
              <w:spacing w:line="254" w:lineRule="auto"/>
              <w:jc w:val="center"/>
              <w:rPr>
                <w:sz w:val="17"/>
                <w:szCs w:val="17"/>
              </w:rPr>
            </w:pPr>
            <w:r>
              <w:rPr>
                <w:sz w:val="17"/>
                <w:szCs w:val="17"/>
              </w:rPr>
              <w:t xml:space="preserve">Centrum dopravního výzkumu, </w:t>
            </w:r>
            <w:proofErr w:type="spellStart"/>
            <w:r>
              <w:rPr>
                <w:sz w:val="17"/>
                <w:szCs w:val="17"/>
              </w:rPr>
              <w:t>v.v.i</w:t>
            </w:r>
            <w:proofErr w:type="spellEnd"/>
            <w:r>
              <w:rPr>
                <w:sz w:val="17"/>
                <w:szCs w:val="17"/>
              </w:rPr>
              <w:t>.</w:t>
            </w:r>
          </w:p>
        </w:tc>
      </w:tr>
      <w:tr w:rsidR="0097436D" w14:paraId="02270F8A" w14:textId="77777777">
        <w:trPr>
          <w:trHeight w:hRule="exact" w:val="562"/>
          <w:jc w:val="center"/>
        </w:trPr>
        <w:tc>
          <w:tcPr>
            <w:tcW w:w="5796" w:type="dxa"/>
            <w:tcBorders>
              <w:top w:val="single" w:sz="4" w:space="0" w:color="auto"/>
              <w:left w:val="single" w:sz="4" w:space="0" w:color="auto"/>
            </w:tcBorders>
            <w:shd w:val="clear" w:color="auto" w:fill="FFFFFF"/>
            <w:vAlign w:val="bottom"/>
          </w:tcPr>
          <w:p w14:paraId="03E5371E" w14:textId="77777777" w:rsidR="0097436D" w:rsidRDefault="00585342">
            <w:pPr>
              <w:pStyle w:val="Jin0"/>
              <w:spacing w:line="259" w:lineRule="auto"/>
            </w:pPr>
            <w:r>
              <w:t>Kontrola a potvrzení funkčnosti speciálních úprav dle Přílohy č. 2 k této Smlouvě</w:t>
            </w:r>
          </w:p>
        </w:tc>
        <w:tc>
          <w:tcPr>
            <w:tcW w:w="1490" w:type="dxa"/>
            <w:tcBorders>
              <w:top w:val="single" w:sz="4" w:space="0" w:color="auto"/>
              <w:left w:val="single" w:sz="4" w:space="0" w:color="auto"/>
            </w:tcBorders>
            <w:shd w:val="clear" w:color="auto" w:fill="FFFFFF"/>
            <w:vAlign w:val="center"/>
          </w:tcPr>
          <w:p w14:paraId="0B803984" w14:textId="77777777" w:rsidR="0097436D" w:rsidRDefault="00585342">
            <w:pPr>
              <w:pStyle w:val="Jin0"/>
            </w:pPr>
            <w:r>
              <w:t>do 21.8.2022</w:t>
            </w:r>
          </w:p>
        </w:tc>
        <w:tc>
          <w:tcPr>
            <w:tcW w:w="2203" w:type="dxa"/>
            <w:tcBorders>
              <w:top w:val="single" w:sz="4" w:space="0" w:color="auto"/>
              <w:left w:val="single" w:sz="4" w:space="0" w:color="auto"/>
              <w:right w:val="single" w:sz="4" w:space="0" w:color="auto"/>
            </w:tcBorders>
            <w:shd w:val="clear" w:color="auto" w:fill="FFFFFF"/>
          </w:tcPr>
          <w:p w14:paraId="512B3898" w14:textId="77777777" w:rsidR="0097436D" w:rsidRDefault="00585342">
            <w:pPr>
              <w:pStyle w:val="Jin0"/>
              <w:spacing w:line="254" w:lineRule="auto"/>
              <w:jc w:val="center"/>
              <w:rPr>
                <w:sz w:val="17"/>
                <w:szCs w:val="17"/>
              </w:rPr>
            </w:pPr>
            <w:r>
              <w:rPr>
                <w:sz w:val="17"/>
                <w:szCs w:val="17"/>
              </w:rPr>
              <w:t xml:space="preserve">Centrum dopravního výzkumu, </w:t>
            </w:r>
            <w:proofErr w:type="spellStart"/>
            <w:r>
              <w:rPr>
                <w:sz w:val="17"/>
                <w:szCs w:val="17"/>
              </w:rPr>
              <w:t>v.v.i</w:t>
            </w:r>
            <w:proofErr w:type="spellEnd"/>
            <w:r>
              <w:rPr>
                <w:sz w:val="17"/>
                <w:szCs w:val="17"/>
              </w:rPr>
              <w:t>.</w:t>
            </w:r>
          </w:p>
        </w:tc>
      </w:tr>
      <w:tr w:rsidR="0097436D" w14:paraId="69A987F0" w14:textId="77777777">
        <w:trPr>
          <w:trHeight w:hRule="exact" w:val="479"/>
          <w:jc w:val="center"/>
        </w:trPr>
        <w:tc>
          <w:tcPr>
            <w:tcW w:w="5796" w:type="dxa"/>
            <w:tcBorders>
              <w:top w:val="single" w:sz="4" w:space="0" w:color="auto"/>
              <w:left w:val="single" w:sz="4" w:space="0" w:color="auto"/>
              <w:bottom w:val="single" w:sz="4" w:space="0" w:color="auto"/>
            </w:tcBorders>
            <w:shd w:val="clear" w:color="auto" w:fill="FFFFFF"/>
          </w:tcPr>
          <w:p w14:paraId="2F8BDF53" w14:textId="77777777" w:rsidR="0097436D" w:rsidRDefault="00585342">
            <w:pPr>
              <w:pStyle w:val="Jin0"/>
            </w:pPr>
            <w:r>
              <w:t>Součinnost při testovacím provozu a zaškolení novinek</w:t>
            </w:r>
          </w:p>
        </w:tc>
        <w:tc>
          <w:tcPr>
            <w:tcW w:w="1490" w:type="dxa"/>
            <w:tcBorders>
              <w:top w:val="single" w:sz="4" w:space="0" w:color="auto"/>
              <w:left w:val="single" w:sz="4" w:space="0" w:color="auto"/>
              <w:bottom w:val="single" w:sz="4" w:space="0" w:color="auto"/>
            </w:tcBorders>
            <w:shd w:val="clear" w:color="auto" w:fill="FFFFFF"/>
            <w:vAlign w:val="center"/>
          </w:tcPr>
          <w:p w14:paraId="240343DB" w14:textId="77777777" w:rsidR="0097436D" w:rsidRDefault="00585342">
            <w:pPr>
              <w:pStyle w:val="Jin0"/>
              <w:jc w:val="center"/>
            </w:pPr>
            <w:r>
              <w:t>do 1.9.2022</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bottom"/>
          </w:tcPr>
          <w:p w14:paraId="2C4EE4BA" w14:textId="77777777" w:rsidR="0097436D" w:rsidRDefault="00585342">
            <w:pPr>
              <w:pStyle w:val="Jin0"/>
              <w:spacing w:line="254" w:lineRule="auto"/>
              <w:jc w:val="center"/>
              <w:rPr>
                <w:sz w:val="17"/>
                <w:szCs w:val="17"/>
              </w:rPr>
            </w:pPr>
            <w:r>
              <w:rPr>
                <w:sz w:val="17"/>
                <w:szCs w:val="17"/>
              </w:rPr>
              <w:t xml:space="preserve">Centrum dopravního výzkumu, </w:t>
            </w:r>
            <w:proofErr w:type="spellStart"/>
            <w:r>
              <w:rPr>
                <w:sz w:val="17"/>
                <w:szCs w:val="17"/>
              </w:rPr>
              <w:t>v.v.i</w:t>
            </w:r>
            <w:proofErr w:type="spellEnd"/>
            <w:r>
              <w:rPr>
                <w:sz w:val="17"/>
                <w:szCs w:val="17"/>
              </w:rPr>
              <w:t>.</w:t>
            </w:r>
          </w:p>
        </w:tc>
      </w:tr>
    </w:tbl>
    <w:p w14:paraId="27D0F042" w14:textId="77777777" w:rsidR="0097436D" w:rsidRDefault="0097436D">
      <w:pPr>
        <w:spacing w:after="219" w:line="1" w:lineRule="exact"/>
      </w:pPr>
    </w:p>
    <w:p w14:paraId="159DE74D" w14:textId="77777777" w:rsidR="0097436D" w:rsidRDefault="0097436D">
      <w:pPr>
        <w:spacing w:line="1" w:lineRule="exact"/>
      </w:pPr>
    </w:p>
    <w:p w14:paraId="65BF27D9" w14:textId="77777777" w:rsidR="0097436D" w:rsidRDefault="00585342">
      <w:pPr>
        <w:pStyle w:val="Titulektabulky0"/>
        <w:ind w:left="54"/>
        <w:rPr>
          <w:sz w:val="19"/>
          <w:szCs w:val="19"/>
        </w:rPr>
      </w:pPr>
      <w:r>
        <w:rPr>
          <w:sz w:val="19"/>
          <w:szCs w:val="19"/>
        </w:rPr>
        <w:t>Informace: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6"/>
        <w:gridCol w:w="1487"/>
        <w:gridCol w:w="2192"/>
      </w:tblGrid>
      <w:tr w:rsidR="0097436D" w14:paraId="7586BE80" w14:textId="77777777">
        <w:trPr>
          <w:trHeight w:hRule="exact" w:val="770"/>
          <w:jc w:val="center"/>
        </w:trPr>
        <w:tc>
          <w:tcPr>
            <w:tcW w:w="5796" w:type="dxa"/>
            <w:tcBorders>
              <w:top w:val="single" w:sz="4" w:space="0" w:color="auto"/>
              <w:left w:val="single" w:sz="4" w:space="0" w:color="auto"/>
              <w:bottom w:val="single" w:sz="4" w:space="0" w:color="auto"/>
            </w:tcBorders>
            <w:shd w:val="clear" w:color="auto" w:fill="FFFFFF"/>
            <w:vAlign w:val="bottom"/>
          </w:tcPr>
          <w:p w14:paraId="7168967B" w14:textId="77777777" w:rsidR="0097436D" w:rsidRDefault="00585342">
            <w:pPr>
              <w:pStyle w:val="Jin0"/>
              <w:spacing w:line="252" w:lineRule="auto"/>
            </w:pPr>
            <w:r>
              <w:t>Po dobu překladů speciálních úprav dle Přílohy č. 2 do verze K2 oři není možné realizovat ve výše uvedených sestavách a skriptech IS K2 žádné změny.</w:t>
            </w:r>
          </w:p>
        </w:tc>
        <w:tc>
          <w:tcPr>
            <w:tcW w:w="1487" w:type="dxa"/>
            <w:tcBorders>
              <w:top w:val="single" w:sz="4" w:space="0" w:color="auto"/>
              <w:left w:val="single" w:sz="4" w:space="0" w:color="auto"/>
              <w:bottom w:val="single" w:sz="4" w:space="0" w:color="auto"/>
            </w:tcBorders>
            <w:shd w:val="clear" w:color="auto" w:fill="FFFFFF"/>
          </w:tcPr>
          <w:p w14:paraId="5461E70A" w14:textId="77777777" w:rsidR="0097436D" w:rsidRDefault="0097436D">
            <w:pPr>
              <w:rPr>
                <w:sz w:val="10"/>
                <w:szCs w:val="10"/>
              </w:rPr>
            </w:pP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4AE95C4C" w14:textId="77777777" w:rsidR="0097436D" w:rsidRDefault="00585342">
            <w:pPr>
              <w:pStyle w:val="Jin0"/>
              <w:spacing w:line="259" w:lineRule="auto"/>
              <w:jc w:val="center"/>
              <w:rPr>
                <w:sz w:val="17"/>
                <w:szCs w:val="17"/>
              </w:rPr>
            </w:pPr>
            <w:r>
              <w:rPr>
                <w:sz w:val="17"/>
                <w:szCs w:val="17"/>
              </w:rPr>
              <w:t xml:space="preserve">Centrum dopravního výzkumu, </w:t>
            </w:r>
            <w:proofErr w:type="spellStart"/>
            <w:r>
              <w:rPr>
                <w:sz w:val="17"/>
                <w:szCs w:val="17"/>
              </w:rPr>
              <w:t>v.v.i</w:t>
            </w:r>
            <w:proofErr w:type="spellEnd"/>
            <w:r>
              <w:rPr>
                <w:sz w:val="17"/>
                <w:szCs w:val="17"/>
              </w:rPr>
              <w:t>.</w:t>
            </w:r>
          </w:p>
        </w:tc>
      </w:tr>
    </w:tbl>
    <w:p w14:paraId="4D472E1C" w14:textId="77777777" w:rsidR="0097436D" w:rsidRDefault="0097436D">
      <w:pPr>
        <w:sectPr w:rsidR="0097436D">
          <w:pgSz w:w="11900" w:h="16840"/>
          <w:pgMar w:top="1506" w:right="1097" w:bottom="1477" w:left="1195" w:header="0" w:footer="3" w:gutter="0"/>
          <w:cols w:space="720"/>
          <w:noEndnote/>
          <w:docGrid w:linePitch="360"/>
        </w:sectPr>
      </w:pPr>
    </w:p>
    <w:p w14:paraId="3EC0BA85" w14:textId="77777777" w:rsidR="0097436D" w:rsidRDefault="00585342">
      <w:pPr>
        <w:spacing w:line="1" w:lineRule="exact"/>
      </w:pPr>
      <w:r>
        <w:rPr>
          <w:noProof/>
        </w:rPr>
        <w:lastRenderedPageBreak/>
        <mc:AlternateContent>
          <mc:Choice Requires="wps">
            <w:drawing>
              <wp:anchor distT="0" distB="1929130" distL="118745" distR="800100" simplePos="0" relativeHeight="125829434" behindDoc="0" locked="0" layoutInCell="1" allowOverlap="1" wp14:anchorId="481A3364" wp14:editId="30327020">
                <wp:simplePos x="0" y="0"/>
                <wp:positionH relativeFrom="page">
                  <wp:posOffset>760095</wp:posOffset>
                </wp:positionH>
                <wp:positionV relativeFrom="paragraph">
                  <wp:posOffset>1250315</wp:posOffset>
                </wp:positionV>
                <wp:extent cx="815975" cy="167005"/>
                <wp:effectExtent l="0" t="0" r="0" b="0"/>
                <wp:wrapSquare wrapText="bothSides"/>
                <wp:docPr id="71" name="Shape 71"/>
                <wp:cNvGraphicFramePr/>
                <a:graphic xmlns:a="http://schemas.openxmlformats.org/drawingml/2006/main">
                  <a:graphicData uri="http://schemas.microsoft.com/office/word/2010/wordprocessingShape">
                    <wps:wsp>
                      <wps:cNvSpPr txBox="1"/>
                      <wps:spPr>
                        <a:xfrm>
                          <a:off x="0" y="0"/>
                          <a:ext cx="815975" cy="167005"/>
                        </a:xfrm>
                        <a:prstGeom prst="rect">
                          <a:avLst/>
                        </a:prstGeom>
                        <a:noFill/>
                      </wps:spPr>
                      <wps:txbx>
                        <w:txbxContent>
                          <w:p w14:paraId="1D382BC3" w14:textId="77777777" w:rsidR="0097436D" w:rsidRDefault="00585342">
                            <w:pPr>
                              <w:pStyle w:val="Zkladntext1"/>
                            </w:pPr>
                            <w:r>
                              <w:t>Oprávnění k:</w:t>
                            </w:r>
                          </w:p>
                        </w:txbxContent>
                      </wps:txbx>
                      <wps:bodyPr wrap="none" lIns="0" tIns="0" rIns="0" bIns="0"/>
                    </wps:wsp>
                  </a:graphicData>
                </a:graphic>
              </wp:anchor>
            </w:drawing>
          </mc:Choice>
          <mc:Fallback>
            <w:pict>
              <v:shape w14:anchorId="481A3364" id="Shape 71" o:spid="_x0000_s1054" type="#_x0000_t202" style="position:absolute;margin-left:59.85pt;margin-top:98.45pt;width:64.25pt;height:13.15pt;z-index:125829434;visibility:visible;mso-wrap-style:none;mso-wrap-distance-left:9.35pt;mso-wrap-distance-top:0;mso-wrap-distance-right:63pt;mso-wrap-distance-bottom:15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6LewEAAO0CAAAOAAAAZHJzL2Uyb0RvYy54bWysUl1rwyAUfR/sP4jva5JCPxaaFEbpGIxt&#10;0O0HGKONEL2irkn//a5p047tbezler1Xj+ee42rd65YchPMKTEGzSUqJMBxqZfYF/Xjf3i0p8YGZ&#10;mrVgREGPwtN1eXuz6mwuptBAWwtHEMT4vLMFbUKweZJ43gjN/ASsMNiU4DQLuHX7pHasQ3TdJtM0&#10;nScduNo64MJ7rG5OTVoO+FIKHl6l9CKQtqDILQzRDbGKMSlXLN87ZhvFzzTYH1hopgw+eoHasMDI&#10;p1O/oLTiDjzIMOGgE5BScTHMgNNk6Y9pdg2zYpgFxfH2IpP/P1j+ctjZN0dC/wA9GhgF6azPPRbj&#10;PL10Oq7IlGAfJTxeZBN9IByLy2x2v5hRwrGVzRdpOosoyfWydT48CtAkJgV16MogFjs8+3A6Oh6J&#10;bxnYqraN9SuTmIW+6omqCzpdjjQrqI/IvkMDC2rwh1HSPhnUJ3o9Jm5MqnMyQqOmA8+z/9G07/uB&#10;wPWXll8AAAD//wMAUEsDBBQABgAIAAAAIQDaNklx3gAAAAsBAAAPAAAAZHJzL2Rvd25yZXYueG1s&#10;TI/BTsMwEETvSPyDtUjcqB2DShLiVAjBkUotXLg58TZJG9uR7bTh71lOcJvRPs3OVJvFjuyMIQ7e&#10;KchWAhi61pvBdQo+P97ucmAxaWf06B0q+MYIm/r6qtKl8Re3w/M+dYxCXCy1gj6lqeQ8tj1aHVd+&#10;Qke3gw9WJ7Kh4yboC4XbkUsh1tzqwdGHXk/40mN72s9WweF9ezq+zjtx7ESOX1nApcm2St3eLM9P&#10;wBIu6Q+G3/pUHWrq1PjZmchG8lnxSCiJYl0AI0I+5BJYQ0LeS+B1xf9vqH8AAAD//wMAUEsBAi0A&#10;FAAGAAgAAAAhALaDOJL+AAAA4QEAABMAAAAAAAAAAAAAAAAAAAAAAFtDb250ZW50X1R5cGVzXS54&#10;bWxQSwECLQAUAAYACAAAACEAOP0h/9YAAACUAQAACwAAAAAAAAAAAAAAAAAvAQAAX3JlbHMvLnJl&#10;bHNQSwECLQAUAAYACAAAACEANbUOi3sBAADtAgAADgAAAAAAAAAAAAAAAAAuAgAAZHJzL2Uyb0Rv&#10;Yy54bWxQSwECLQAUAAYACAAAACEA2jZJcd4AAAALAQAADwAAAAAAAAAAAAAAAADVAwAAZHJzL2Rv&#10;d25yZXYueG1sUEsFBgAAAAAEAAQA8wAAAOAEAAAAAA==&#10;" filled="f" stroked="f">
                <v:textbox inset="0,0,0,0">
                  <w:txbxContent>
                    <w:p w14:paraId="1D382BC3" w14:textId="77777777" w:rsidR="0097436D" w:rsidRDefault="00585342">
                      <w:pPr>
                        <w:pStyle w:val="Zkladntext1"/>
                      </w:pPr>
                      <w:r>
                        <w:t>Oprávnění k:</w:t>
                      </w:r>
                    </w:p>
                  </w:txbxContent>
                </v:textbox>
                <w10:wrap type="square" anchorx="page"/>
              </v:shape>
            </w:pict>
          </mc:Fallback>
        </mc:AlternateContent>
      </w:r>
      <w:r>
        <w:rPr>
          <w:noProof/>
        </w:rPr>
        <mc:AlternateContent>
          <mc:Choice Requires="wps">
            <w:drawing>
              <wp:anchor distT="594360" distB="0" distL="114300" distR="114300" simplePos="0" relativeHeight="125829436" behindDoc="0" locked="0" layoutInCell="1" allowOverlap="1" wp14:anchorId="1A044B93" wp14:editId="31D418F9">
                <wp:simplePos x="0" y="0"/>
                <wp:positionH relativeFrom="page">
                  <wp:posOffset>755650</wp:posOffset>
                </wp:positionH>
                <wp:positionV relativeFrom="paragraph">
                  <wp:posOffset>1844675</wp:posOffset>
                </wp:positionV>
                <wp:extent cx="1506220" cy="1501775"/>
                <wp:effectExtent l="0" t="0" r="0" b="0"/>
                <wp:wrapSquare wrapText="bothSides"/>
                <wp:docPr id="73" name="Shape 73"/>
                <wp:cNvGraphicFramePr/>
                <a:graphic xmlns:a="http://schemas.openxmlformats.org/drawingml/2006/main">
                  <a:graphicData uri="http://schemas.microsoft.com/office/word/2010/wordprocessingShape">
                    <wps:wsp>
                      <wps:cNvSpPr txBox="1"/>
                      <wps:spPr>
                        <a:xfrm>
                          <a:off x="0" y="0"/>
                          <a:ext cx="1506220" cy="1501775"/>
                        </a:xfrm>
                        <a:prstGeom prst="rect">
                          <a:avLst/>
                        </a:prstGeom>
                        <a:noFill/>
                      </wps:spPr>
                      <wps:txbx>
                        <w:txbxContent>
                          <w:p w14:paraId="2FBEA4E7" w14:textId="77777777" w:rsidR="0097436D" w:rsidRDefault="00585342">
                            <w:pPr>
                              <w:pStyle w:val="Zkladntext1"/>
                              <w:spacing w:after="220"/>
                            </w:pPr>
                            <w:r>
                              <w:rPr>
                                <w:b/>
                                <w:bCs/>
                              </w:rPr>
                              <w:t>Zástupce Zhotovitele:</w:t>
                            </w:r>
                          </w:p>
                          <w:p w14:paraId="3FC9031A" w14:textId="1E162314" w:rsidR="0097436D" w:rsidRDefault="00585342">
                            <w:pPr>
                              <w:pStyle w:val="Zkladntext1"/>
                              <w:spacing w:after="460"/>
                            </w:pPr>
                            <w:r>
                              <w:t xml:space="preserve">: </w:t>
                            </w:r>
                            <w:proofErr w:type="spellStart"/>
                            <w:r w:rsidR="00A47E9B">
                              <w:t>xxxxxx</w:t>
                            </w:r>
                            <w:proofErr w:type="spellEnd"/>
                            <w:r>
                              <w:t>:</w:t>
                            </w:r>
                          </w:p>
                          <w:p w14:paraId="1D88E217" w14:textId="0B187E83" w:rsidR="0097436D" w:rsidRDefault="00A47E9B">
                            <w:pPr>
                              <w:pStyle w:val="Zkladntext1"/>
                              <w:spacing w:after="220"/>
                            </w:pPr>
                            <w:proofErr w:type="spellStart"/>
                            <w:r>
                              <w:t>xxxxxxx</w:t>
                            </w:r>
                            <w:proofErr w:type="spellEnd"/>
                          </w:p>
                          <w:p w14:paraId="324346E8" w14:textId="1EECA022" w:rsidR="0097436D" w:rsidRDefault="00A47E9B">
                            <w:pPr>
                              <w:pStyle w:val="Zkladntext1"/>
                              <w:spacing w:after="220"/>
                            </w:pPr>
                            <w:proofErr w:type="spellStart"/>
                            <w:r>
                              <w:t>xxxxxxxxxx</w:t>
                            </w:r>
                            <w:proofErr w:type="spellEnd"/>
                            <w:r w:rsidR="00585342">
                              <w:t>:</w:t>
                            </w:r>
                          </w:p>
                        </w:txbxContent>
                      </wps:txbx>
                      <wps:bodyPr lIns="0" tIns="0" rIns="0" bIns="0"/>
                    </wps:wsp>
                  </a:graphicData>
                </a:graphic>
              </wp:anchor>
            </w:drawing>
          </mc:Choice>
          <mc:Fallback>
            <w:pict>
              <v:shape w14:anchorId="1A044B93" id="Shape 73" o:spid="_x0000_s1055" type="#_x0000_t202" style="position:absolute;margin-left:59.5pt;margin-top:145.25pt;width:118.6pt;height:118.25pt;z-index:125829436;visibility:visible;mso-wrap-style:square;mso-wrap-distance-left:9pt;mso-wrap-distance-top:46.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LzcgEAAOMCAAAOAAAAZHJzL2Uyb0RvYy54bWysUl1LwzAUfRf8DyHvLl1hm5Z1AxkTQVRQ&#10;f0CaJmugyQ1JXLt/7023bqJv4svN/UjOPffcLNe9acle+qDBlnQ6ySiRVkCt7a6kH+/bm1tKQuS2&#10;5i1YWdKDDHS9ur5adq6QOTTQ1tITBLGh6FxJmxhdwVgQjTQ8TMBJi0UF3vCIod+x2vMO0U3L8iyb&#10;sw587TwIGQJmN8ciXQ34SkkRX5QKMpK2pMgtDtYPtkqWrZa82HnuGi1ONPgfWBiuLTY9Q2145OTT&#10;619QRgsPAVScCDAMlNJCDjPgNNPsxzRvDXdymAXFCe4sU/g/WPG8f3OvnsT+HnpcYBKkc6EImEzz&#10;9MqbdCJTgnWU8HCWTfaRiPRols3zHEsCaxhMF4tZwmGX586H+CDBkOSU1ONeBrn4/inE49XxSupm&#10;YavbNuUvXJIX+6onui5pfjcSraA+IP/20aIqacOj40enOjkjHCo5cDttPa3qezw0vfzN1RcAAAD/&#10;/wMAUEsDBBQABgAIAAAAIQD3fLvH4AAAAAsBAAAPAAAAZHJzL2Rvd25yZXYueG1sTI8xT8MwFIR3&#10;JP6D9ZDYqN2gBBLiVBWCCQmRhoHRid3EavwcYrcN/57HRMfTne6+KzeLG9nJzMF6lLBeCWAGO68t&#10;9hI+m9e7R2AhKtRq9Ggk/JgAm+r6qlSF9meszWkXe0YlGAolYYhxKjgP3WCcCis/GSRv72enIsm5&#10;53pWZyp3I0+EyLhTFmlhUJN5Hkx32B2dhO0X1i/2+739qPe1bZpc4Ft2kPL2Ztk+AYtmif9h+MMn&#10;dKiIqfVH1IGNpNc5fYkSklykwChxn2YJsFZCmjwI4FXJLz9UvwAAAP//AwBQSwECLQAUAAYACAAA&#10;ACEAtoM4kv4AAADhAQAAEwAAAAAAAAAAAAAAAAAAAAAAW0NvbnRlbnRfVHlwZXNdLnhtbFBLAQIt&#10;ABQABgAIAAAAIQA4/SH/1gAAAJQBAAALAAAAAAAAAAAAAAAAAC8BAABfcmVscy8ucmVsc1BLAQIt&#10;ABQABgAIAAAAIQBPXvLzcgEAAOMCAAAOAAAAAAAAAAAAAAAAAC4CAABkcnMvZTJvRG9jLnhtbFBL&#10;AQItABQABgAIAAAAIQD3fLvH4AAAAAsBAAAPAAAAAAAAAAAAAAAAAMwDAABkcnMvZG93bnJldi54&#10;bWxQSwUGAAAAAAQABADzAAAA2QQAAAAA&#10;" filled="f" stroked="f">
                <v:textbox inset="0,0,0,0">
                  <w:txbxContent>
                    <w:p w14:paraId="2FBEA4E7" w14:textId="77777777" w:rsidR="0097436D" w:rsidRDefault="00585342">
                      <w:pPr>
                        <w:pStyle w:val="Zkladntext1"/>
                        <w:spacing w:after="220"/>
                      </w:pPr>
                      <w:r>
                        <w:rPr>
                          <w:b/>
                          <w:bCs/>
                        </w:rPr>
                        <w:t>Zástupce Zhotovitele:</w:t>
                      </w:r>
                    </w:p>
                    <w:p w14:paraId="3FC9031A" w14:textId="1E162314" w:rsidR="0097436D" w:rsidRDefault="00585342">
                      <w:pPr>
                        <w:pStyle w:val="Zkladntext1"/>
                        <w:spacing w:after="460"/>
                      </w:pPr>
                      <w:r>
                        <w:t xml:space="preserve">: </w:t>
                      </w:r>
                      <w:proofErr w:type="spellStart"/>
                      <w:r w:rsidR="00A47E9B">
                        <w:t>xxxxxx</w:t>
                      </w:r>
                      <w:proofErr w:type="spellEnd"/>
                      <w:r>
                        <w:t>:</w:t>
                      </w:r>
                    </w:p>
                    <w:p w14:paraId="1D88E217" w14:textId="0B187E83" w:rsidR="0097436D" w:rsidRDefault="00A47E9B">
                      <w:pPr>
                        <w:pStyle w:val="Zkladntext1"/>
                        <w:spacing w:after="220"/>
                      </w:pPr>
                      <w:proofErr w:type="spellStart"/>
                      <w:r>
                        <w:t>xxxxxxx</w:t>
                      </w:r>
                      <w:proofErr w:type="spellEnd"/>
                    </w:p>
                    <w:p w14:paraId="324346E8" w14:textId="1EECA022" w:rsidR="0097436D" w:rsidRDefault="00A47E9B">
                      <w:pPr>
                        <w:pStyle w:val="Zkladntext1"/>
                        <w:spacing w:after="220"/>
                      </w:pPr>
                      <w:proofErr w:type="spellStart"/>
                      <w:r>
                        <w:t>xxxxxxxxxx</w:t>
                      </w:r>
                      <w:proofErr w:type="spellEnd"/>
                      <w:r w:rsidR="00585342">
                        <w:t>:</w:t>
                      </w:r>
                    </w:p>
                  </w:txbxContent>
                </v:textbox>
                <w10:wrap type="square" anchorx="page"/>
              </v:shape>
            </w:pict>
          </mc:Fallback>
        </mc:AlternateContent>
      </w:r>
      <w:r>
        <w:rPr>
          <w:noProof/>
        </w:rPr>
        <mc:AlternateContent>
          <mc:Choice Requires="wps">
            <w:drawing>
              <wp:anchor distT="241300" distB="2540" distL="114300" distR="3378835" simplePos="0" relativeHeight="125829438" behindDoc="0" locked="0" layoutInCell="1" allowOverlap="1" wp14:anchorId="30CEE8BE" wp14:editId="0CC3842A">
                <wp:simplePos x="0" y="0"/>
                <wp:positionH relativeFrom="page">
                  <wp:posOffset>748665</wp:posOffset>
                </wp:positionH>
                <wp:positionV relativeFrom="paragraph">
                  <wp:posOffset>4892040</wp:posOffset>
                </wp:positionV>
                <wp:extent cx="1950085" cy="16002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950085" cy="160020"/>
                        </a:xfrm>
                        <a:prstGeom prst="rect">
                          <a:avLst/>
                        </a:prstGeom>
                        <a:noFill/>
                      </wps:spPr>
                      <wps:txbx>
                        <w:txbxContent>
                          <w:p w14:paraId="667D4803" w14:textId="77777777" w:rsidR="0097436D" w:rsidRDefault="00585342">
                            <w:pPr>
                              <w:pStyle w:val="Zkladntext1"/>
                              <w:tabs>
                                <w:tab w:val="left" w:leader="dot" w:pos="3013"/>
                              </w:tabs>
                            </w:pPr>
                            <w:r>
                              <w:t>V Ostravě dne</w:t>
                            </w:r>
                            <w:r>
                              <w:tab/>
                            </w:r>
                          </w:p>
                        </w:txbxContent>
                      </wps:txbx>
                      <wps:bodyPr wrap="none" lIns="0" tIns="0" rIns="0" bIns="0"/>
                    </wps:wsp>
                  </a:graphicData>
                </a:graphic>
              </wp:anchor>
            </w:drawing>
          </mc:Choice>
          <mc:Fallback>
            <w:pict>
              <v:shape w14:anchorId="30CEE8BE" id="Shape 75" o:spid="_x0000_s1056" type="#_x0000_t202" style="position:absolute;margin-left:58.95pt;margin-top:385.2pt;width:153.55pt;height:12.6pt;z-index:125829438;visibility:visible;mso-wrap-style:none;mso-wrap-distance-left:9pt;mso-wrap-distance-top:19pt;mso-wrap-distance-right:266.05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BefAEAAO4CAAAOAAAAZHJzL2Uyb0RvYy54bWysUlFLwzAQfhf8DyHvrt1kY5a1AxkTQVSY&#10;/oA0TdZAkwtJXLt/7yWum+ib+HK53CXffffdrdaD7shBOK/AlHQ6ySkRhkOjzL6k72/bmyUlPjDT&#10;sA6MKOlReLqurq9WvS3EDFroGuEIghhf9LakbQi2yDLPW6GZn4AVBpMSnGYBr26fNY71iK67bJbn&#10;i6wH11gHXHiP0c1XklYJX0rBw4uUXgTSlRS5hWRdsnW0WbVixd4x2yp+osH+wEIzZbDoGWrDAiMf&#10;Tv2C0oo78CDDhIPOQErFReoBu5nmP7rZtcyK1AuK4+1ZJv9/sPz5sLOvjoThHgYcYBSkt77wGIz9&#10;DNLpeCJTgnmU8HiWTQyB8Pjpbp7nyzklHHPTRZ7Pkq7Z5bd1PjwI0CQ6JXU4lqQWOzz5gBXx6fgk&#10;FjOwVV0X4xcq0QtDPRDVlPQ2FYihGpoj0u9xgiU1uGKUdI8GBYrDHh03OvXJGaFR1FT8tABxat/v&#10;icBlTatPAAAA//8DAFBLAwQUAAYACAAAACEAu2a8ZN8AAAALAQAADwAAAGRycy9kb3ducmV2Lnht&#10;bEyPwU7DMBBE70j8g7VI3Kidqm3aEKdCCI5UauHCzYm3Sdp4HcVOG/6e5USPM/s0O5NvJ9eJCw6h&#10;9aQhmSkQSJW3LdUavj7fn9YgQjRkTecJNfxggG1xf5ebzPor7fFyiLXgEAqZ0dDE2GdShqpBZ8LM&#10;90h8O/rBmchyqKUdzJXDXSfnSq2kMy3xh8b0+NpgdT6MTsPxY3c+vY17darVGr+TAacy2Wn9+DC9&#10;PIOIOMV/GP7qc3UouFPpR7JBdKyTdMOohjRVCxBMLOZLXleys1muQBa5vN1Q/AIAAP//AwBQSwEC&#10;LQAUAAYACAAAACEAtoM4kv4AAADhAQAAEwAAAAAAAAAAAAAAAAAAAAAAW0NvbnRlbnRfVHlwZXNd&#10;LnhtbFBLAQItABQABgAIAAAAIQA4/SH/1gAAAJQBAAALAAAAAAAAAAAAAAAAAC8BAABfcmVscy8u&#10;cmVsc1BLAQItABQABgAIAAAAIQDG5ZBefAEAAO4CAAAOAAAAAAAAAAAAAAAAAC4CAABkcnMvZTJv&#10;RG9jLnhtbFBLAQItABQABgAIAAAAIQC7Zrxk3wAAAAsBAAAPAAAAAAAAAAAAAAAAANYDAABkcnMv&#10;ZG93bnJldi54bWxQSwUGAAAAAAQABADzAAAA4gQAAAAA&#10;" filled="f" stroked="f">
                <v:textbox inset="0,0,0,0">
                  <w:txbxContent>
                    <w:p w14:paraId="667D4803" w14:textId="77777777" w:rsidR="0097436D" w:rsidRDefault="00585342">
                      <w:pPr>
                        <w:pStyle w:val="Zkladntext1"/>
                        <w:tabs>
                          <w:tab w:val="left" w:leader="dot" w:pos="3013"/>
                        </w:tabs>
                      </w:pPr>
                      <w:r>
                        <w:t>V Ostravě dne</w:t>
                      </w:r>
                      <w:r>
                        <w:tab/>
                      </w:r>
                    </w:p>
                  </w:txbxContent>
                </v:textbox>
                <w10:wrap type="topAndBottom" anchorx="page"/>
              </v:shape>
            </w:pict>
          </mc:Fallback>
        </mc:AlternateContent>
      </w:r>
      <w:r>
        <w:rPr>
          <w:noProof/>
        </w:rPr>
        <mc:AlternateContent>
          <mc:Choice Requires="wps">
            <w:drawing>
              <wp:anchor distT="243840" distB="0" distL="3563620" distR="114935" simplePos="0" relativeHeight="125829440" behindDoc="0" locked="0" layoutInCell="1" allowOverlap="1" wp14:anchorId="43B1E925" wp14:editId="1B49F886">
                <wp:simplePos x="0" y="0"/>
                <wp:positionH relativeFrom="page">
                  <wp:posOffset>4197985</wp:posOffset>
                </wp:positionH>
                <wp:positionV relativeFrom="paragraph">
                  <wp:posOffset>4894580</wp:posOffset>
                </wp:positionV>
                <wp:extent cx="1764665" cy="16002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1764665" cy="160020"/>
                        </a:xfrm>
                        <a:prstGeom prst="rect">
                          <a:avLst/>
                        </a:prstGeom>
                        <a:noFill/>
                      </wps:spPr>
                      <wps:txbx>
                        <w:txbxContent>
                          <w:p w14:paraId="19AF9F28" w14:textId="77777777" w:rsidR="0097436D" w:rsidRDefault="00585342">
                            <w:pPr>
                              <w:pStyle w:val="Zkladntext1"/>
                              <w:tabs>
                                <w:tab w:val="left" w:leader="dot" w:pos="2722"/>
                              </w:tabs>
                            </w:pPr>
                            <w:r>
                              <w:t>V Brně dne</w:t>
                            </w:r>
                            <w:r>
                              <w:tab/>
                            </w:r>
                          </w:p>
                        </w:txbxContent>
                      </wps:txbx>
                      <wps:bodyPr wrap="none" lIns="0" tIns="0" rIns="0" bIns="0"/>
                    </wps:wsp>
                  </a:graphicData>
                </a:graphic>
              </wp:anchor>
            </w:drawing>
          </mc:Choice>
          <mc:Fallback>
            <w:pict>
              <v:shape w14:anchorId="43B1E925" id="Shape 77" o:spid="_x0000_s1057" type="#_x0000_t202" style="position:absolute;margin-left:330.55pt;margin-top:385.4pt;width:138.95pt;height:12.6pt;z-index:125829440;visibility:visible;mso-wrap-style:none;mso-wrap-distance-left:280.6pt;mso-wrap-distance-top:19.2pt;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e6egEAAO4CAAAOAAAAZHJzL2Uyb0RvYy54bWysUsFOwzAMvSPxD1HurN2Agqq1k9A0hIQA&#10;CfiANE3WSE0cJWHt/h4nrBuCG+LiOHby/Pzs5WrUPdkJ5xWYis5nOSXCcGiV2Vb0/W1zcUuJD8y0&#10;rAcjKroXnq7q87PlYEuxgA76VjiCIMaXg61oF4Its8zzTmjmZ2CFwaQEp1nAq9tmrWMDous+W+R5&#10;kQ3gWuuAC+8xuv5K0jrhSyl4eJbSi0D6iiK3kKxLtok2q5es3DpmO8UPNNgfWGimDBY9Qq1ZYOTD&#10;qV9QWnEHHmSYcdAZSKm4SD1gN/P8RzevHbMi9YLieHuUyf8fLH/avdoXR8J4ByMOMAoyWF96DMZ+&#10;Rul0PJEpwTxKuD/KJsZAePx0U1wVxTUlHHPzIs8XSdfs9Ns6H+4FaBKdijocS1KL7R59wIr4dHoS&#10;ixnYqL6P8ROV6IWxGYlqK3p55NlAu0f6A06wogZXjJL+waBAcdiT4yanOTgTNIqaih8WIE7t+z0R&#10;OK1p/QkAAP//AwBQSwMEFAAGAAgAAAAhAC84Hy3eAAAACwEAAA8AAABkcnMvZG93bnJldi54bWxM&#10;j8FOwzAMhu9Ie4fISNxYEpC6tTSdJgRHJm3jwi1tvLZbk1RJupW3x5zgaPvT7+8vN7Md2BVD7L1T&#10;IJcCGLrGm961Cj6P749rYDFpZ/TgHSr4xgibanFX6sL4m9vj9ZBaRiEuFlpBl9JYcB6bDq2OSz+i&#10;o9vJB6sTjaHlJugbhduBPwmRcat7Rx86PeJrh83lMFkFp4/d5fw27cW5FWv8kgHnWu6Uerifty/A&#10;Es7pD4ZffVKHipxqPzkT2aAgy6QkVMFqJagDEflzTu1q2uSZAF6V/H+H6gcAAP//AwBQSwECLQAU&#10;AAYACAAAACEAtoM4kv4AAADhAQAAEwAAAAAAAAAAAAAAAAAAAAAAW0NvbnRlbnRfVHlwZXNdLnht&#10;bFBLAQItABQABgAIAAAAIQA4/SH/1gAAAJQBAAALAAAAAAAAAAAAAAAAAC8BAABfcmVscy8ucmVs&#10;c1BLAQItABQABgAIAAAAIQDtSve6egEAAO4CAAAOAAAAAAAAAAAAAAAAAC4CAABkcnMvZTJvRG9j&#10;LnhtbFBLAQItABQABgAIAAAAIQAvOB8t3gAAAAsBAAAPAAAAAAAAAAAAAAAAANQDAABkcnMvZG93&#10;bnJldi54bWxQSwUGAAAAAAQABADzAAAA3wQAAAAA&#10;" filled="f" stroked="f">
                <v:textbox inset="0,0,0,0">
                  <w:txbxContent>
                    <w:p w14:paraId="19AF9F28" w14:textId="77777777" w:rsidR="0097436D" w:rsidRDefault="00585342">
                      <w:pPr>
                        <w:pStyle w:val="Zkladntext1"/>
                        <w:tabs>
                          <w:tab w:val="left" w:leader="dot" w:pos="2722"/>
                        </w:tabs>
                      </w:pPr>
                      <w:r>
                        <w:t>V Brně dne</w:t>
                      </w:r>
                      <w:r>
                        <w:tab/>
                      </w:r>
                    </w:p>
                  </w:txbxContent>
                </v:textbox>
                <w10:wrap type="topAndBottom" anchorx="page"/>
              </v:shape>
            </w:pict>
          </mc:Fallback>
        </mc:AlternateContent>
      </w:r>
    </w:p>
    <w:p w14:paraId="02C04BB3" w14:textId="77777777" w:rsidR="0097436D" w:rsidRDefault="00585342">
      <w:pPr>
        <w:pStyle w:val="Nadpis40"/>
        <w:keepNext/>
        <w:keepLines/>
        <w:spacing w:after="280"/>
      </w:pPr>
      <w:bookmarkStart w:id="173" w:name="bookmark169"/>
      <w:r>
        <w:t>Příloha č. 4 - Seznam kontaktních osob</w:t>
      </w:r>
      <w:bookmarkEnd w:id="173"/>
    </w:p>
    <w:p w14:paraId="2624BB2A" w14:textId="77777777" w:rsidR="0097436D" w:rsidRDefault="00585342">
      <w:pPr>
        <w:pStyle w:val="Nadpis40"/>
        <w:keepNext/>
        <w:keepLines/>
        <w:spacing w:after="280"/>
      </w:pPr>
      <w:bookmarkStart w:id="174" w:name="bookmark167"/>
      <w:bookmarkStart w:id="175" w:name="bookmark168"/>
      <w:bookmarkStart w:id="176" w:name="bookmark170"/>
      <w:r>
        <w:t>Zástupce Objednatele:</w:t>
      </w:r>
      <w:bookmarkEnd w:id="174"/>
      <w:bookmarkEnd w:id="175"/>
      <w:bookmarkEnd w:id="176"/>
    </w:p>
    <w:p w14:paraId="6A2D0962" w14:textId="77777777" w:rsidR="0097436D" w:rsidRDefault="00585342">
      <w:pPr>
        <w:pStyle w:val="Zkladntext1"/>
        <w:spacing w:after="60"/>
      </w:pPr>
      <w:r>
        <w:t>Správa systému K2 a správa hardware a software:</w:t>
      </w:r>
    </w:p>
    <w:p w14:paraId="5CCDDE40" w14:textId="4B90B596" w:rsidR="0097436D" w:rsidRDefault="00A47E9B">
      <w:pPr>
        <w:pStyle w:val="Zkladntext1"/>
        <w:tabs>
          <w:tab w:val="left" w:pos="3802"/>
        </w:tabs>
        <w:spacing w:after="60"/>
      </w:pPr>
      <w:proofErr w:type="spellStart"/>
      <w:r>
        <w:t>xxxxxx</w:t>
      </w:r>
      <w:proofErr w:type="spellEnd"/>
      <w:r w:rsidR="00585342">
        <w:t>:</w:t>
      </w:r>
      <w:r w:rsidR="00585342">
        <w:tab/>
        <w:t xml:space="preserve">tel.: </w:t>
      </w:r>
      <w:proofErr w:type="spellStart"/>
      <w:r>
        <w:t>xxxxxxxxxxxx</w:t>
      </w:r>
      <w:proofErr w:type="spellEnd"/>
    </w:p>
    <w:p w14:paraId="60D41B6F" w14:textId="7A803A8F" w:rsidR="0097436D" w:rsidRDefault="00585342">
      <w:pPr>
        <w:pStyle w:val="Zkladntext1"/>
        <w:spacing w:after="100"/>
        <w:ind w:left="3740"/>
      </w:pPr>
      <w:r>
        <w:t xml:space="preserve">e-mail: </w:t>
      </w:r>
      <w:hyperlink r:id="rId15" w:history="1">
        <w:proofErr w:type="spellStart"/>
        <w:r w:rsidR="00A47E9B">
          <w:rPr>
            <w:u w:val="single"/>
          </w:rPr>
          <w:t>xxxxx</w:t>
        </w:r>
        <w:proofErr w:type="spellEnd"/>
      </w:hyperlink>
    </w:p>
    <w:p w14:paraId="442D5787" w14:textId="77777777" w:rsidR="0097436D" w:rsidRDefault="00585342">
      <w:pPr>
        <w:pStyle w:val="Zkladntext1"/>
        <w:spacing w:after="1160"/>
        <w:ind w:left="1260"/>
      </w:pPr>
      <w:r>
        <w:t>podpisu předávacích protokolů podpisu záznamů o návštěvě</w:t>
      </w:r>
    </w:p>
    <w:p w14:paraId="1A83A698" w14:textId="44842F1D" w:rsidR="0097436D" w:rsidRDefault="00585342">
      <w:pPr>
        <w:pStyle w:val="Zkladntext1"/>
        <w:spacing w:after="220"/>
        <w:ind w:left="300"/>
      </w:pPr>
      <w:r>
        <w:t xml:space="preserve">tel.: </w:t>
      </w:r>
      <w:proofErr w:type="spellStart"/>
      <w:r w:rsidR="00A47E9B">
        <w:t>xxxxxxx</w:t>
      </w:r>
      <w:proofErr w:type="spellEnd"/>
      <w:r>
        <w:t>, mobil: +</w:t>
      </w:r>
      <w:proofErr w:type="spellStart"/>
      <w:r w:rsidR="00A47E9B">
        <w:t>xxxxxxx</w:t>
      </w:r>
      <w:proofErr w:type="spellEnd"/>
      <w:r>
        <w:t xml:space="preserve">, e-mail: </w:t>
      </w:r>
      <w:hyperlink r:id="rId16" w:history="1">
        <w:proofErr w:type="spellStart"/>
        <w:r w:rsidR="00A47E9B">
          <w:rPr>
            <w:u w:val="single"/>
          </w:rPr>
          <w:t>xxxxxxx</w:t>
        </w:r>
        <w:proofErr w:type="spellEnd"/>
      </w:hyperlink>
    </w:p>
    <w:p w14:paraId="479AD2CF" w14:textId="6ED4004C" w:rsidR="0097436D" w:rsidRDefault="00585342">
      <w:pPr>
        <w:pStyle w:val="Zkladntext1"/>
        <w:spacing w:after="460"/>
        <w:ind w:firstLine="300"/>
      </w:pPr>
      <w:r>
        <w:t>tel. +</w:t>
      </w:r>
      <w:proofErr w:type="spellStart"/>
      <w:r w:rsidR="00A47E9B">
        <w:t>xxxxxxxx</w:t>
      </w:r>
      <w:proofErr w:type="spellEnd"/>
      <w:r>
        <w:t xml:space="preserve">, e-mail: </w:t>
      </w:r>
      <w:hyperlink r:id="rId17" w:history="1">
        <w:proofErr w:type="spellStart"/>
        <w:r w:rsidR="00A47E9B">
          <w:rPr>
            <w:u w:val="single"/>
          </w:rPr>
          <w:t>xxxxxxxxxxxxxxx</w:t>
        </w:r>
        <w:proofErr w:type="spellEnd"/>
      </w:hyperlink>
    </w:p>
    <w:p w14:paraId="199634E1" w14:textId="5475FC0E" w:rsidR="0097436D" w:rsidRDefault="00585342">
      <w:pPr>
        <w:pStyle w:val="Zkladntext1"/>
        <w:spacing w:after="540"/>
        <w:ind w:firstLine="300"/>
      </w:pPr>
      <w:r>
        <w:t xml:space="preserve">tel. </w:t>
      </w:r>
      <w:proofErr w:type="spellStart"/>
      <w:r w:rsidR="00A47E9B">
        <w:t>xxxxxxxxx</w:t>
      </w:r>
      <w:proofErr w:type="spellEnd"/>
      <w:r>
        <w:t xml:space="preserve">, e-mail: </w:t>
      </w:r>
      <w:hyperlink r:id="rId18" w:history="1">
        <w:proofErr w:type="spellStart"/>
        <w:r w:rsidR="00A47E9B">
          <w:rPr>
            <w:u w:val="single"/>
          </w:rPr>
          <w:t>xxxxxxxxxx</w:t>
        </w:r>
        <w:proofErr w:type="spellEnd"/>
      </w:hyperlink>
    </w:p>
    <w:p w14:paraId="327761DF" w14:textId="77777777" w:rsidR="0097436D" w:rsidRDefault="00585342">
      <w:pPr>
        <w:pStyle w:val="Zkladntext1"/>
        <w:numPr>
          <w:ilvl w:val="0"/>
          <w:numId w:val="20"/>
        </w:numPr>
        <w:tabs>
          <w:tab w:val="left" w:pos="315"/>
        </w:tabs>
      </w:pPr>
      <w:bookmarkStart w:id="177" w:name="bookmark171"/>
      <w:bookmarkEnd w:id="177"/>
      <w:r>
        <w:t>souvislosti se zákonem č. 480/2004 Sb. o některých službách informační společnosti, který upravuje pravidla elektronické komunikace, se smluvní strany dohodly, že je Zhotovitel oprávněn zasílat na elektronické adresy uvedené v této příloze Smlouvy jako kontaktní elektronické adresy sdělení obchodního charakteru týkající se produktu IS K2. Toto zasílání informací je bezplatné.</w:t>
      </w:r>
    </w:p>
    <w:p w14:paraId="28F28274" w14:textId="77777777" w:rsidR="0097436D" w:rsidRDefault="00585342">
      <w:pPr>
        <w:pStyle w:val="Zkladntext1"/>
        <w:numPr>
          <w:ilvl w:val="0"/>
          <w:numId w:val="20"/>
        </w:numPr>
        <w:tabs>
          <w:tab w:val="left" w:pos="319"/>
        </w:tabs>
        <w:sectPr w:rsidR="0097436D">
          <w:pgSz w:w="11900" w:h="16840"/>
          <w:pgMar w:top="1637" w:right="1137" w:bottom="5609" w:left="1273" w:header="0" w:footer="3" w:gutter="0"/>
          <w:cols w:space="720"/>
          <w:noEndnote/>
          <w:docGrid w:linePitch="360"/>
        </w:sectPr>
      </w:pPr>
      <w:bookmarkStart w:id="178" w:name="bookmark172"/>
      <w:bookmarkEnd w:id="178"/>
      <w:r>
        <w:t>případě nesouhlasu se zasíláním takových informací je možné seznam elektronických adres změnit na základě dodatku k této Smlouvě.</w:t>
      </w:r>
    </w:p>
    <w:p w14:paraId="7A8358D4" w14:textId="77777777" w:rsidR="0097436D" w:rsidRDefault="0097436D">
      <w:pPr>
        <w:spacing w:line="240" w:lineRule="exact"/>
        <w:rPr>
          <w:sz w:val="19"/>
          <w:szCs w:val="19"/>
        </w:rPr>
      </w:pPr>
    </w:p>
    <w:p w14:paraId="1BF3C22A" w14:textId="77777777" w:rsidR="0097436D" w:rsidRDefault="0097436D">
      <w:pPr>
        <w:spacing w:line="240" w:lineRule="exact"/>
        <w:rPr>
          <w:sz w:val="19"/>
          <w:szCs w:val="19"/>
        </w:rPr>
      </w:pPr>
    </w:p>
    <w:p w14:paraId="716C968D" w14:textId="77777777" w:rsidR="0097436D" w:rsidRDefault="0097436D">
      <w:pPr>
        <w:spacing w:line="240" w:lineRule="exact"/>
        <w:rPr>
          <w:sz w:val="19"/>
          <w:szCs w:val="19"/>
        </w:rPr>
      </w:pPr>
    </w:p>
    <w:p w14:paraId="6DD8A27F" w14:textId="77777777" w:rsidR="0097436D" w:rsidRDefault="0097436D">
      <w:pPr>
        <w:spacing w:line="240" w:lineRule="exact"/>
        <w:rPr>
          <w:sz w:val="19"/>
          <w:szCs w:val="19"/>
        </w:rPr>
      </w:pPr>
    </w:p>
    <w:p w14:paraId="2ADEC4F8" w14:textId="77777777" w:rsidR="0097436D" w:rsidRDefault="0097436D">
      <w:pPr>
        <w:spacing w:before="20" w:after="20" w:line="240" w:lineRule="exact"/>
        <w:rPr>
          <w:sz w:val="19"/>
          <w:szCs w:val="19"/>
        </w:rPr>
      </w:pPr>
    </w:p>
    <w:p w14:paraId="3F37280C" w14:textId="77777777" w:rsidR="0097436D" w:rsidRDefault="0097436D">
      <w:pPr>
        <w:spacing w:line="1" w:lineRule="exact"/>
        <w:sectPr w:rsidR="0097436D">
          <w:type w:val="continuous"/>
          <w:pgSz w:w="11900" w:h="16840"/>
          <w:pgMar w:top="1637" w:right="0" w:bottom="1637" w:left="0" w:header="0" w:footer="3" w:gutter="0"/>
          <w:cols w:space="720"/>
          <w:noEndnote/>
          <w:docGrid w:linePitch="360"/>
        </w:sectPr>
      </w:pPr>
    </w:p>
    <w:p w14:paraId="420838EA" w14:textId="77777777" w:rsidR="0097436D" w:rsidRDefault="00585342">
      <w:pPr>
        <w:pStyle w:val="Zkladntext1"/>
        <w:jc w:val="center"/>
        <w:sectPr w:rsidR="0097436D">
          <w:type w:val="continuous"/>
          <w:pgSz w:w="11900" w:h="16840"/>
          <w:pgMar w:top="1637" w:right="1030" w:bottom="1637" w:left="1277" w:header="0" w:footer="3" w:gutter="0"/>
          <w:cols w:space="720"/>
          <w:noEndnote/>
          <w:docGrid w:linePitch="360"/>
        </w:sectPr>
      </w:pPr>
      <w:r>
        <w:rPr>
          <w:noProof/>
        </w:rPr>
        <mc:AlternateContent>
          <mc:Choice Requires="wps">
            <w:drawing>
              <wp:anchor distT="0" distB="0" distL="114300" distR="114300" simplePos="0" relativeHeight="125829442" behindDoc="0" locked="0" layoutInCell="1" allowOverlap="1" wp14:anchorId="7FCFFC7A" wp14:editId="6915BF51">
                <wp:simplePos x="0" y="0"/>
                <wp:positionH relativeFrom="page">
                  <wp:posOffset>1736725</wp:posOffset>
                </wp:positionH>
                <wp:positionV relativeFrom="paragraph">
                  <wp:posOffset>12700</wp:posOffset>
                </wp:positionV>
                <wp:extent cx="635635" cy="160020"/>
                <wp:effectExtent l="0" t="0" r="0" b="0"/>
                <wp:wrapSquare wrapText="right"/>
                <wp:docPr id="79" name="Shape 79"/>
                <wp:cNvGraphicFramePr/>
                <a:graphic xmlns:a="http://schemas.openxmlformats.org/drawingml/2006/main">
                  <a:graphicData uri="http://schemas.microsoft.com/office/word/2010/wordprocessingShape">
                    <wps:wsp>
                      <wps:cNvSpPr txBox="1"/>
                      <wps:spPr>
                        <a:xfrm>
                          <a:off x="0" y="0"/>
                          <a:ext cx="635635" cy="160020"/>
                        </a:xfrm>
                        <a:prstGeom prst="rect">
                          <a:avLst/>
                        </a:prstGeom>
                        <a:noFill/>
                      </wps:spPr>
                      <wps:txbx>
                        <w:txbxContent>
                          <w:p w14:paraId="2EFA37D3" w14:textId="77777777" w:rsidR="0097436D" w:rsidRDefault="00585342">
                            <w:pPr>
                              <w:pStyle w:val="Zkladntext1"/>
                              <w:jc w:val="both"/>
                            </w:pPr>
                            <w:r>
                              <w:t>Zhotovitel</w:t>
                            </w:r>
                          </w:p>
                        </w:txbxContent>
                      </wps:txbx>
                      <wps:bodyPr wrap="none" lIns="0" tIns="0" rIns="0" bIns="0"/>
                    </wps:wsp>
                  </a:graphicData>
                </a:graphic>
              </wp:anchor>
            </w:drawing>
          </mc:Choice>
          <mc:Fallback>
            <w:pict>
              <v:shape w14:anchorId="7FCFFC7A" id="Shape 79" o:spid="_x0000_s1058" type="#_x0000_t202" style="position:absolute;left:0;text-align:left;margin-left:136.75pt;margin-top:1pt;width:50.05pt;height:12.6pt;z-index:12582944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4meQEAAO0CAAAOAAAAZHJzL2Uyb0RvYy54bWysUmFLwzAQ/S74H0K+u3YdDilrBzImgqgw&#10;/QFpmqyBJheSuHb/3ktcN9FvIpT0cpe8e/deVutR9+QgnFdgKjqf5ZQIw6FVZl/R97ftzR0lPjDT&#10;sh6MqOhReLqur69Wgy1FAR30rXAEQYwvB1vRLgRbZpnnndDMz8AKg0UJTrOAW7fPWscGRNd9VuT5&#10;MhvAtdYBF95jdvNVpHXCl1Lw8CKlF4H0FUVuIa0urU1cs3rFyr1jtlP8RIP9gYVmymDTM9SGBUY+&#10;nPoFpRV34EGGGQedgZSKizQDTjPPf0yz65gVaRYUx9uzTP7/YPnzYWdfHQnjPYxoYBRksL70mIzz&#10;jNLp+EemBOso4fEsmxgD4ZhcLm7xo4Rjab7M8yLJml0uW+fDgwBNYlBRh64ksdjhyQdsiEenI7GX&#10;ga3q+5i/MIlRGJuRqLaii2Ki2UB7RPYDGlhRgy+Mkv7RoD7R6ylwU9CcggkaNU3NT/5H077vE4HL&#10;K60/AQAA//8DAFBLAwQUAAYACAAAACEA6hWajNwAAAAIAQAADwAAAGRycy9kb3ducmV2LnhtbEyP&#10;wU7DMBBE70j8g7VI3KidRLRViFMhBEcqteXCzYm3Sdp4HcVOG/6e7QluO3qj2ZliM7teXHAMnScN&#10;yUKBQKq97ajR8HX4eFqDCNGQNb0n1PCDATbl/V1hcuuvtMPLPjaCQyjkRkMb45BLGeoWnQkLPyAx&#10;O/rRmchybKQdzZXDXS9TpZbSmY74Q2sGfGuxPu8np+H4uT2f3qedOjVqjd/JiHOVbLV+fJhfX0BE&#10;nOOfGW71uTqU3KnyE9kgeg3pKntmKx88iXm2ypYgqhtIQZaF/D+g/AUAAP//AwBQSwECLQAUAAYA&#10;CAAAACEAtoM4kv4AAADhAQAAEwAAAAAAAAAAAAAAAAAAAAAAW0NvbnRlbnRfVHlwZXNdLnhtbFBL&#10;AQItABQABgAIAAAAIQA4/SH/1gAAAJQBAAALAAAAAAAAAAAAAAAAAC8BAABfcmVscy8ucmVsc1BL&#10;AQItABQABgAIAAAAIQD0Tx4meQEAAO0CAAAOAAAAAAAAAAAAAAAAAC4CAABkcnMvZTJvRG9jLnht&#10;bFBLAQItABQABgAIAAAAIQDqFZqM3AAAAAgBAAAPAAAAAAAAAAAAAAAAANMDAABkcnMvZG93bnJl&#10;di54bWxQSwUGAAAAAAQABADzAAAA3AQAAAAA&#10;" filled="f" stroked="f">
                <v:textbox inset="0,0,0,0">
                  <w:txbxContent>
                    <w:p w14:paraId="2EFA37D3" w14:textId="77777777" w:rsidR="0097436D" w:rsidRDefault="00585342">
                      <w:pPr>
                        <w:pStyle w:val="Zkladntext1"/>
                        <w:jc w:val="both"/>
                      </w:pPr>
                      <w:r>
                        <w:t>Zhotovitel</w:t>
                      </w:r>
                    </w:p>
                  </w:txbxContent>
                </v:textbox>
                <w10:wrap type="square" side="right" anchorx="page"/>
              </v:shape>
            </w:pict>
          </mc:Fallback>
        </mc:AlternateContent>
      </w:r>
      <w:r>
        <w:t>Objednatel</w:t>
      </w:r>
    </w:p>
    <w:p w14:paraId="507C39B4" w14:textId="77777777" w:rsidR="0097436D" w:rsidRDefault="00585342">
      <w:pPr>
        <w:pStyle w:val="Zkladntext1"/>
        <w:spacing w:after="480"/>
      </w:pPr>
      <w:r>
        <w:rPr>
          <w:b/>
          <w:bCs/>
        </w:rPr>
        <w:lastRenderedPageBreak/>
        <w:t>Příloha č. 5 - Systémové požadavky IS K2</w:t>
      </w:r>
    </w:p>
    <w:p w14:paraId="48BEA048" w14:textId="77777777" w:rsidR="0097436D" w:rsidRDefault="00585342">
      <w:pPr>
        <w:pStyle w:val="Nadpis20"/>
        <w:keepNext/>
        <w:keepLines/>
      </w:pPr>
      <w:bookmarkStart w:id="179" w:name="bookmark173"/>
      <w:bookmarkStart w:id="180" w:name="bookmark174"/>
      <w:bookmarkStart w:id="181" w:name="bookmark175"/>
      <w:r>
        <w:t>1. Specifikace systémových požadavků</w:t>
      </w:r>
      <w:bookmarkEnd w:id="179"/>
      <w:bookmarkEnd w:id="180"/>
      <w:bookmarkEnd w:id="181"/>
    </w:p>
    <w:p w14:paraId="5417C797" w14:textId="77777777" w:rsidR="0097436D" w:rsidRDefault="00585342">
      <w:pPr>
        <w:pStyle w:val="Zkladntext20"/>
        <w:spacing w:after="480"/>
      </w:pPr>
      <w:r>
        <w:t xml:space="preserve">Systémové požadavky jsou orientačními doporučeními výrobce pro provoz informačního systému K2 bez speciálních úprav. Konečná doporučení a specifikace jsou pro implementace K2 Professional a K2 </w:t>
      </w:r>
      <w:proofErr w:type="spellStart"/>
      <w:r>
        <w:t>Enterprise</w:t>
      </w:r>
      <w:proofErr w:type="spellEnd"/>
      <w:r>
        <w:t xml:space="preserve"> uvedena v Projektu implementace IS K2.</w:t>
      </w:r>
    </w:p>
    <w:p w14:paraId="2F50D91A" w14:textId="77777777" w:rsidR="0097436D" w:rsidRDefault="00585342">
      <w:pPr>
        <w:pStyle w:val="Zkladntext20"/>
        <w:numPr>
          <w:ilvl w:val="0"/>
          <w:numId w:val="21"/>
        </w:numPr>
        <w:pBdr>
          <w:top w:val="single" w:sz="4" w:space="0" w:color="auto"/>
          <w:bottom w:val="single" w:sz="4" w:space="0" w:color="auto"/>
        </w:pBdr>
        <w:tabs>
          <w:tab w:val="left" w:pos="635"/>
        </w:tabs>
        <w:spacing w:after="320" w:line="259" w:lineRule="auto"/>
        <w:rPr>
          <w:sz w:val="16"/>
          <w:szCs w:val="16"/>
        </w:rPr>
      </w:pPr>
      <w:bookmarkStart w:id="182" w:name="bookmark176"/>
      <w:bookmarkEnd w:id="182"/>
      <w:r>
        <w:rPr>
          <w:b/>
          <w:bCs/>
          <w:sz w:val="16"/>
          <w:szCs w:val="16"/>
        </w:rPr>
        <w:t>Operační systémy</w:t>
      </w:r>
    </w:p>
    <w:p w14:paraId="4BA58DD7" w14:textId="77777777" w:rsidR="0097436D" w:rsidRDefault="00585342">
      <w:pPr>
        <w:pStyle w:val="Zkladntext20"/>
        <w:spacing w:after="260"/>
      </w:pPr>
      <w:r>
        <w:t>Doporučujeme mít instalovány aktualizace a opravy dle doporučení výrobce s ohledem na podporu výrobce.</w:t>
      </w:r>
    </w:p>
    <w:p w14:paraId="293F5151" w14:textId="77777777" w:rsidR="0097436D" w:rsidRDefault="00585342">
      <w:pPr>
        <w:pStyle w:val="Zkladntext20"/>
        <w:numPr>
          <w:ilvl w:val="0"/>
          <w:numId w:val="22"/>
        </w:numPr>
        <w:tabs>
          <w:tab w:val="left" w:pos="715"/>
        </w:tabs>
        <w:spacing w:after="260"/>
        <w:rPr>
          <w:sz w:val="16"/>
          <w:szCs w:val="16"/>
        </w:rPr>
      </w:pPr>
      <w:bookmarkStart w:id="183" w:name="bookmark177"/>
      <w:bookmarkEnd w:id="183"/>
      <w:r>
        <w:rPr>
          <w:b/>
          <w:bCs/>
          <w:sz w:val="16"/>
          <w:szCs w:val="16"/>
        </w:rPr>
        <w:t>Databázové servery</w:t>
      </w:r>
    </w:p>
    <w:p w14:paraId="7D1F4C97" w14:textId="77777777" w:rsidR="0097436D" w:rsidRDefault="00585342">
      <w:pPr>
        <w:pStyle w:val="Zkladntext20"/>
        <w:spacing w:after="0"/>
      </w:pPr>
      <w:r>
        <w:t>Microsoft Windows Server 2016</w:t>
      </w:r>
    </w:p>
    <w:p w14:paraId="34CA3797" w14:textId="77777777" w:rsidR="0097436D" w:rsidRDefault="00585342">
      <w:pPr>
        <w:pStyle w:val="Zkladntext20"/>
        <w:spacing w:after="200"/>
      </w:pPr>
      <w:r>
        <w:rPr>
          <w:i/>
          <w:iCs/>
        </w:rPr>
        <w:t>Plně podporovány jsou edice serverů Standard a Datacenter.</w:t>
      </w:r>
    </w:p>
    <w:p w14:paraId="4CC363B6" w14:textId="77777777" w:rsidR="0097436D" w:rsidRDefault="00585342">
      <w:pPr>
        <w:pStyle w:val="Zkladntext20"/>
        <w:spacing w:after="0"/>
      </w:pPr>
      <w:r>
        <w:t>Microsoft Windows Server 2019</w:t>
      </w:r>
    </w:p>
    <w:p w14:paraId="7ED51E5F" w14:textId="77777777" w:rsidR="0097436D" w:rsidRDefault="00585342">
      <w:pPr>
        <w:pStyle w:val="Zkladntext20"/>
        <w:spacing w:after="200"/>
      </w:pPr>
      <w:r>
        <w:rPr>
          <w:i/>
          <w:iCs/>
        </w:rPr>
        <w:t>Plně podporovány jsou edice serverů Standard a Datacenter.</w:t>
      </w:r>
    </w:p>
    <w:p w14:paraId="50FB19DF" w14:textId="77777777" w:rsidR="0097436D" w:rsidRDefault="00585342">
      <w:pPr>
        <w:pStyle w:val="Zkladntext20"/>
        <w:spacing w:after="0"/>
      </w:pPr>
      <w:r>
        <w:t>Microsoft Windows Server 2022</w:t>
      </w:r>
    </w:p>
    <w:p w14:paraId="4C1C677D" w14:textId="77777777" w:rsidR="0097436D" w:rsidRDefault="00585342">
      <w:pPr>
        <w:pStyle w:val="Zkladntext20"/>
        <w:spacing w:after="200"/>
      </w:pPr>
      <w:r>
        <w:rPr>
          <w:i/>
          <w:iCs/>
        </w:rPr>
        <w:t>Plně podporovány jsou edice serverů Standard a Datacenter.</w:t>
      </w:r>
    </w:p>
    <w:p w14:paraId="78BAFA54" w14:textId="77777777" w:rsidR="0097436D" w:rsidRDefault="00585342">
      <w:pPr>
        <w:pStyle w:val="Zkladntext20"/>
        <w:spacing w:after="0"/>
      </w:pPr>
      <w:proofErr w:type="spellStart"/>
      <w:r>
        <w:t>Red</w:t>
      </w:r>
      <w:proofErr w:type="spellEnd"/>
      <w:r>
        <w:t xml:space="preserve"> </w:t>
      </w:r>
      <w:proofErr w:type="spellStart"/>
      <w:r>
        <w:t>Hat</w:t>
      </w:r>
      <w:proofErr w:type="spellEnd"/>
      <w:r>
        <w:t xml:space="preserve"> </w:t>
      </w:r>
      <w:proofErr w:type="spellStart"/>
      <w:r>
        <w:t>Enterprise</w:t>
      </w:r>
      <w:proofErr w:type="spellEnd"/>
      <w:r>
        <w:t xml:space="preserve"> Linux7.</w:t>
      </w:r>
    </w:p>
    <w:p w14:paraId="38225324" w14:textId="77777777" w:rsidR="0097436D" w:rsidRDefault="00585342">
      <w:pPr>
        <w:pStyle w:val="Zkladntext20"/>
        <w:spacing w:after="200"/>
      </w:pPr>
      <w:r>
        <w:rPr>
          <w:i/>
          <w:iCs/>
        </w:rPr>
        <w:t>Podporovány jsou 32bit i 64bit verze serverů.</w:t>
      </w:r>
    </w:p>
    <w:p w14:paraId="17DC51D7" w14:textId="77777777" w:rsidR="0097436D" w:rsidRDefault="00585342">
      <w:pPr>
        <w:pStyle w:val="Zkladntext20"/>
        <w:spacing w:after="480"/>
        <w:ind w:firstLine="360"/>
        <w:jc w:val="both"/>
      </w:pPr>
      <w:r>
        <w:t>Služba rozšířené podpory IS K2 viz kapitola 1.5.</w:t>
      </w:r>
    </w:p>
    <w:p w14:paraId="7A3C5CB3" w14:textId="77777777" w:rsidR="0097436D" w:rsidRDefault="00585342">
      <w:pPr>
        <w:pStyle w:val="Zkladntext20"/>
        <w:numPr>
          <w:ilvl w:val="0"/>
          <w:numId w:val="22"/>
        </w:numPr>
        <w:tabs>
          <w:tab w:val="left" w:pos="708"/>
        </w:tabs>
        <w:spacing w:after="260"/>
        <w:rPr>
          <w:sz w:val="16"/>
          <w:szCs w:val="16"/>
        </w:rPr>
      </w:pPr>
      <w:bookmarkStart w:id="184" w:name="bookmark178"/>
      <w:bookmarkEnd w:id="184"/>
      <w:r>
        <w:rPr>
          <w:b/>
          <w:bCs/>
          <w:sz w:val="16"/>
          <w:szCs w:val="16"/>
        </w:rPr>
        <w:t>Aplikační servery</w:t>
      </w:r>
    </w:p>
    <w:p w14:paraId="78BD36AF" w14:textId="77777777" w:rsidR="0097436D" w:rsidRDefault="00585342">
      <w:pPr>
        <w:pStyle w:val="Zkladntext20"/>
        <w:spacing w:after="0"/>
      </w:pPr>
      <w:r>
        <w:t>Microsoft Windows Server 2016</w:t>
      </w:r>
    </w:p>
    <w:p w14:paraId="0DE7DAED" w14:textId="77777777" w:rsidR="0097436D" w:rsidRDefault="00585342">
      <w:pPr>
        <w:pStyle w:val="Zkladntext20"/>
        <w:spacing w:after="200"/>
      </w:pPr>
      <w:r>
        <w:rPr>
          <w:i/>
          <w:iCs/>
        </w:rPr>
        <w:t>Plně podporovány jsou edice serverů Standard a Datacenter.</w:t>
      </w:r>
    </w:p>
    <w:p w14:paraId="12C6799C" w14:textId="77777777" w:rsidR="0097436D" w:rsidRDefault="00585342">
      <w:pPr>
        <w:pStyle w:val="Zkladntext20"/>
        <w:spacing w:after="0"/>
      </w:pPr>
      <w:r>
        <w:t>Microsoft Windows Server 2019</w:t>
      </w:r>
    </w:p>
    <w:p w14:paraId="63342266" w14:textId="77777777" w:rsidR="0097436D" w:rsidRDefault="00585342">
      <w:pPr>
        <w:pStyle w:val="Zkladntext20"/>
        <w:spacing w:after="200"/>
      </w:pPr>
      <w:r>
        <w:rPr>
          <w:i/>
          <w:iCs/>
        </w:rPr>
        <w:t>Plně podporovány jsou edice serverů Standard a Datacenter.</w:t>
      </w:r>
    </w:p>
    <w:p w14:paraId="62187CE4" w14:textId="77777777" w:rsidR="0097436D" w:rsidRDefault="00585342">
      <w:pPr>
        <w:pStyle w:val="Zkladntext20"/>
        <w:spacing w:after="0"/>
      </w:pPr>
      <w:r>
        <w:t>Microsoft Windows Server 2022</w:t>
      </w:r>
    </w:p>
    <w:p w14:paraId="607C2EDD" w14:textId="77777777" w:rsidR="0097436D" w:rsidRDefault="00585342">
      <w:pPr>
        <w:pStyle w:val="Zkladntext20"/>
        <w:spacing w:after="480"/>
      </w:pPr>
      <w:r>
        <w:rPr>
          <w:i/>
          <w:iCs/>
        </w:rPr>
        <w:t>Plně podporovány jsou edice serverů Standard a Datacenter.</w:t>
      </w:r>
    </w:p>
    <w:p w14:paraId="171EADAD" w14:textId="77777777" w:rsidR="0097436D" w:rsidRDefault="00585342">
      <w:pPr>
        <w:pStyle w:val="Zkladntext20"/>
        <w:numPr>
          <w:ilvl w:val="0"/>
          <w:numId w:val="22"/>
        </w:numPr>
        <w:tabs>
          <w:tab w:val="left" w:pos="708"/>
        </w:tabs>
        <w:spacing w:after="260"/>
        <w:rPr>
          <w:sz w:val="16"/>
          <w:szCs w:val="16"/>
        </w:rPr>
      </w:pPr>
      <w:bookmarkStart w:id="185" w:name="bookmark179"/>
      <w:bookmarkEnd w:id="185"/>
      <w:r>
        <w:rPr>
          <w:b/>
          <w:bCs/>
          <w:sz w:val="16"/>
          <w:szCs w:val="16"/>
        </w:rPr>
        <w:t>Webový server, obrázkový server</w:t>
      </w:r>
    </w:p>
    <w:p w14:paraId="0EF99413" w14:textId="77777777" w:rsidR="0097436D" w:rsidRDefault="00585342">
      <w:pPr>
        <w:pStyle w:val="Zkladntext20"/>
        <w:spacing w:after="0"/>
      </w:pPr>
      <w:r>
        <w:t>Microsoft Windows Server 2016</w:t>
      </w:r>
    </w:p>
    <w:p w14:paraId="17B268A8" w14:textId="77777777" w:rsidR="0097436D" w:rsidRDefault="00585342">
      <w:pPr>
        <w:pStyle w:val="Zkladntext20"/>
        <w:spacing w:after="260"/>
        <w:jc w:val="both"/>
      </w:pPr>
      <w:r>
        <w:rPr>
          <w:i/>
          <w:iCs/>
        </w:rPr>
        <w:t>Plně podporovány jsou edice serverů Standard a Datacenter.</w:t>
      </w:r>
    </w:p>
    <w:p w14:paraId="3265C102" w14:textId="77777777" w:rsidR="0097436D" w:rsidRDefault="00585342">
      <w:pPr>
        <w:pStyle w:val="Zkladntext20"/>
        <w:spacing w:after="0"/>
      </w:pPr>
      <w:r>
        <w:t>Microsoft Windows Server 2019</w:t>
      </w:r>
    </w:p>
    <w:p w14:paraId="04AA4A9D" w14:textId="77777777" w:rsidR="0097436D" w:rsidRDefault="00585342">
      <w:pPr>
        <w:pStyle w:val="Zkladntext20"/>
        <w:spacing w:after="200"/>
        <w:jc w:val="both"/>
      </w:pPr>
      <w:r>
        <w:rPr>
          <w:i/>
          <w:iCs/>
        </w:rPr>
        <w:t>Plně podporovány jsou edice serverů Standard a Datacenter.</w:t>
      </w:r>
    </w:p>
    <w:p w14:paraId="13FD1732" w14:textId="77777777" w:rsidR="0097436D" w:rsidRDefault="00585342">
      <w:pPr>
        <w:pStyle w:val="Zkladntext20"/>
        <w:spacing w:after="0"/>
      </w:pPr>
      <w:r>
        <w:t>Microsoft Windows Server 2022</w:t>
      </w:r>
    </w:p>
    <w:p w14:paraId="6F6F8871" w14:textId="77777777" w:rsidR="0097436D" w:rsidRDefault="00585342">
      <w:pPr>
        <w:pStyle w:val="Zkladntext20"/>
        <w:spacing w:after="200"/>
        <w:jc w:val="both"/>
      </w:pPr>
      <w:r>
        <w:rPr>
          <w:i/>
          <w:iCs/>
        </w:rPr>
        <w:t>Plně podporovány jsou edice serverů Standard a Datacenter.</w:t>
      </w:r>
    </w:p>
    <w:p w14:paraId="24D2487F" w14:textId="77777777" w:rsidR="0097436D" w:rsidRDefault="00585342">
      <w:pPr>
        <w:pStyle w:val="Zkladntext20"/>
        <w:numPr>
          <w:ilvl w:val="0"/>
          <w:numId w:val="22"/>
        </w:numPr>
        <w:tabs>
          <w:tab w:val="left" w:pos="711"/>
        </w:tabs>
        <w:spacing w:after="260" w:line="259" w:lineRule="auto"/>
        <w:rPr>
          <w:sz w:val="16"/>
          <w:szCs w:val="16"/>
        </w:rPr>
      </w:pPr>
      <w:bookmarkStart w:id="186" w:name="bookmark180"/>
      <w:bookmarkEnd w:id="186"/>
      <w:r>
        <w:rPr>
          <w:b/>
          <w:bCs/>
          <w:sz w:val="16"/>
          <w:szCs w:val="16"/>
        </w:rPr>
        <w:t>Pracovní stanice</w:t>
      </w:r>
    </w:p>
    <w:p w14:paraId="3233E3EA" w14:textId="77777777" w:rsidR="0097436D" w:rsidRDefault="00585342">
      <w:pPr>
        <w:pStyle w:val="Zkladntext20"/>
        <w:spacing w:after="260"/>
      </w:pPr>
      <w:r>
        <w:lastRenderedPageBreak/>
        <w:t>U operačních systémů a doplňků je doporučeno mít instalovány aktualizace a opravy dle doporučení výrobce s ohledem na podporu výrobce. Podporovány jsou 32 i 64bit verze.</w:t>
      </w:r>
    </w:p>
    <w:p w14:paraId="0BBB4F31" w14:textId="77777777" w:rsidR="0097436D" w:rsidRDefault="00585342">
      <w:pPr>
        <w:pStyle w:val="Zkladntext20"/>
        <w:spacing w:after="0"/>
      </w:pPr>
      <w:r>
        <w:t>Microsoft Windows 11 verze 21H2 a vyšší</w:t>
      </w:r>
    </w:p>
    <w:p w14:paraId="2BD9D3B5" w14:textId="77777777" w:rsidR="0097436D" w:rsidRDefault="00585342">
      <w:pPr>
        <w:pStyle w:val="Zkladntext20"/>
        <w:spacing w:after="260"/>
      </w:pPr>
      <w:r>
        <w:rPr>
          <w:i/>
          <w:iCs/>
        </w:rPr>
        <w:t xml:space="preserve">Plně podporovány jsou edice Pro a </w:t>
      </w:r>
      <w:proofErr w:type="spellStart"/>
      <w:r>
        <w:rPr>
          <w:i/>
          <w:iCs/>
        </w:rPr>
        <w:t>Enterprise</w:t>
      </w:r>
      <w:proofErr w:type="spellEnd"/>
    </w:p>
    <w:p w14:paraId="5E9B967A" w14:textId="77777777" w:rsidR="0097436D" w:rsidRDefault="00585342">
      <w:pPr>
        <w:pStyle w:val="Zkladntext20"/>
        <w:spacing w:after="0"/>
      </w:pPr>
      <w:r>
        <w:t>Microsoft Windows 10 verze 21H1 a vyšší</w:t>
      </w:r>
    </w:p>
    <w:p w14:paraId="11E8AA5A" w14:textId="77777777" w:rsidR="0097436D" w:rsidRDefault="00585342">
      <w:pPr>
        <w:pStyle w:val="Zkladntext20"/>
        <w:spacing w:after="260"/>
      </w:pPr>
      <w:r>
        <w:rPr>
          <w:i/>
          <w:iCs/>
        </w:rPr>
        <w:t xml:space="preserve">Plně podporovány jsou edice Pro a </w:t>
      </w:r>
      <w:proofErr w:type="spellStart"/>
      <w:r>
        <w:rPr>
          <w:i/>
          <w:iCs/>
        </w:rPr>
        <w:t>Enterprise</w:t>
      </w:r>
      <w:proofErr w:type="spellEnd"/>
    </w:p>
    <w:p w14:paraId="25DC04FB" w14:textId="77777777" w:rsidR="0097436D" w:rsidRDefault="00585342">
      <w:pPr>
        <w:pStyle w:val="Zkladntext20"/>
        <w:spacing w:after="0"/>
      </w:pPr>
      <w:r>
        <w:t>Microsoft Windows 8.1 O</w:t>
      </w:r>
    </w:p>
    <w:p w14:paraId="04B7D333" w14:textId="77777777" w:rsidR="0097436D" w:rsidRDefault="00585342">
      <w:pPr>
        <w:pStyle w:val="Zkladntext20"/>
        <w:spacing w:after="260"/>
      </w:pPr>
      <w:r>
        <w:rPr>
          <w:i/>
          <w:iCs/>
        </w:rPr>
        <w:t xml:space="preserve">Plně podporovány jsou edice Pro a </w:t>
      </w:r>
      <w:proofErr w:type="spellStart"/>
      <w:r>
        <w:rPr>
          <w:i/>
          <w:iCs/>
        </w:rPr>
        <w:t>Enterprise</w:t>
      </w:r>
      <w:proofErr w:type="spellEnd"/>
    </w:p>
    <w:p w14:paraId="1B2DFFFB" w14:textId="77777777" w:rsidR="0097436D" w:rsidRDefault="00585342">
      <w:pPr>
        <w:pStyle w:val="Zkladntext20"/>
        <w:spacing w:after="260"/>
      </w:pPr>
      <w:r>
        <w:t xml:space="preserve">Windows 7 </w:t>
      </w:r>
      <w:proofErr w:type="spellStart"/>
      <w:r>
        <w:t>Service</w:t>
      </w:r>
      <w:proofErr w:type="spellEnd"/>
      <w:r>
        <w:t xml:space="preserve"> </w:t>
      </w:r>
      <w:proofErr w:type="spellStart"/>
      <w:r>
        <w:t>Pack</w:t>
      </w:r>
      <w:proofErr w:type="spellEnd"/>
      <w:r>
        <w:t xml:space="preserve"> 1 O</w:t>
      </w:r>
    </w:p>
    <w:p w14:paraId="4EC1F95A" w14:textId="77777777" w:rsidR="0097436D" w:rsidRDefault="00585342">
      <w:pPr>
        <w:pStyle w:val="Zkladntext20"/>
        <w:spacing w:after="260"/>
      </w:pPr>
      <w:r>
        <w:t>Pro Webovou K2 navíc:</w:t>
      </w:r>
    </w:p>
    <w:p w14:paraId="0287E23E" w14:textId="77777777" w:rsidR="0097436D" w:rsidRDefault="00585342">
      <w:pPr>
        <w:pStyle w:val="Zkladntext20"/>
        <w:spacing w:after="300"/>
      </w:pPr>
      <w:r>
        <w:rPr>
          <w:i/>
          <w:iCs/>
        </w:rPr>
        <w:t xml:space="preserve">Microsoft </w:t>
      </w:r>
      <w:proofErr w:type="spellStart"/>
      <w:r>
        <w:rPr>
          <w:i/>
          <w:iCs/>
        </w:rPr>
        <w:t>Edge</w:t>
      </w:r>
      <w:proofErr w:type="spellEnd"/>
      <w:r>
        <w:rPr>
          <w:i/>
          <w:iCs/>
        </w:rPr>
        <w:t xml:space="preserve">, </w:t>
      </w:r>
      <w:proofErr w:type="spellStart"/>
      <w:r>
        <w:rPr>
          <w:i/>
          <w:iCs/>
        </w:rPr>
        <w:t>Moziiia</w:t>
      </w:r>
      <w:proofErr w:type="spellEnd"/>
      <w:r>
        <w:rPr>
          <w:i/>
          <w:iCs/>
        </w:rPr>
        <w:t xml:space="preserve"> Firefox, </w:t>
      </w:r>
      <w:proofErr w:type="spellStart"/>
      <w:r>
        <w:rPr>
          <w:i/>
          <w:iCs/>
        </w:rPr>
        <w:t>Googie</w:t>
      </w:r>
      <w:proofErr w:type="spellEnd"/>
      <w:r>
        <w:rPr>
          <w:i/>
          <w:iCs/>
        </w:rPr>
        <w:t xml:space="preserve"> Chromé nebo Safari.</w:t>
      </w:r>
    </w:p>
    <w:p w14:paraId="31FF1142" w14:textId="77777777" w:rsidR="0097436D" w:rsidRDefault="00585342">
      <w:pPr>
        <w:pStyle w:val="Zkladntext20"/>
        <w:spacing w:after="540"/>
      </w:pPr>
      <w:r>
        <w:t>o Služba rozšířené podpory IS K2 viz kapitola 1.5.</w:t>
      </w:r>
    </w:p>
    <w:p w14:paraId="2145D551" w14:textId="77777777" w:rsidR="0097436D" w:rsidRDefault="00585342">
      <w:pPr>
        <w:pStyle w:val="Zkladntext20"/>
        <w:numPr>
          <w:ilvl w:val="0"/>
          <w:numId w:val="21"/>
        </w:numPr>
        <w:pBdr>
          <w:top w:val="single" w:sz="4" w:space="0" w:color="auto"/>
          <w:bottom w:val="single" w:sz="4" w:space="0" w:color="auto"/>
        </w:pBdr>
        <w:tabs>
          <w:tab w:val="left" w:pos="528"/>
        </w:tabs>
        <w:spacing w:after="300"/>
        <w:rPr>
          <w:sz w:val="16"/>
          <w:szCs w:val="16"/>
        </w:rPr>
      </w:pPr>
      <w:bookmarkStart w:id="187" w:name="bookmark181"/>
      <w:bookmarkEnd w:id="187"/>
      <w:r>
        <w:rPr>
          <w:b/>
          <w:bCs/>
          <w:sz w:val="16"/>
          <w:szCs w:val="16"/>
        </w:rPr>
        <w:t>Databáze</w:t>
      </w:r>
    </w:p>
    <w:p w14:paraId="0F1541B8" w14:textId="77777777" w:rsidR="0097436D" w:rsidRDefault="00585342">
      <w:pPr>
        <w:pStyle w:val="Zkladntext20"/>
        <w:spacing w:after="260"/>
      </w:pPr>
      <w:r>
        <w:t>Volba verze databáze je závislá na výkonu fyzického serveru, použitém operačním systému a způsobu licencování.</w:t>
      </w:r>
    </w:p>
    <w:p w14:paraId="3D86F9A6" w14:textId="77777777" w:rsidR="0097436D" w:rsidRDefault="00585342">
      <w:pPr>
        <w:pStyle w:val="Zkladntext20"/>
        <w:spacing w:after="480"/>
      </w:pPr>
      <w:r>
        <w:t>Doporučujeme mít instalovány aktualizace a opravy dle doporučení výrobce s ohledem na podporu výrobce. V případě produktů Microsoft se jedná se aktualizace typu CU (</w:t>
      </w:r>
      <w:proofErr w:type="spellStart"/>
      <w:r>
        <w:t>Cumulative</w:t>
      </w:r>
      <w:proofErr w:type="spellEnd"/>
      <w:r>
        <w:t xml:space="preserve"> update).</w:t>
      </w:r>
    </w:p>
    <w:p w14:paraId="7E242BEB" w14:textId="77777777" w:rsidR="0097436D" w:rsidRDefault="00585342">
      <w:pPr>
        <w:pStyle w:val="Zkladntext20"/>
        <w:spacing w:after="0"/>
      </w:pPr>
      <w:r>
        <w:t xml:space="preserve">Oracle Database </w:t>
      </w:r>
      <w:proofErr w:type="gramStart"/>
      <w:r>
        <w:t>12C</w:t>
      </w:r>
      <w:proofErr w:type="gramEnd"/>
    </w:p>
    <w:p w14:paraId="4CB5D5AC" w14:textId="77777777" w:rsidR="0097436D" w:rsidRDefault="00585342">
      <w:pPr>
        <w:pStyle w:val="Zkladntext20"/>
        <w:spacing w:after="260"/>
      </w:pPr>
      <w:r>
        <w:rPr>
          <w:i/>
          <w:iCs/>
        </w:rPr>
        <w:t xml:space="preserve">Plně podporovány jsou edice serverů Standard </w:t>
      </w:r>
      <w:proofErr w:type="spellStart"/>
      <w:r>
        <w:rPr>
          <w:i/>
          <w:iCs/>
        </w:rPr>
        <w:t>One</w:t>
      </w:r>
      <w:proofErr w:type="spellEnd"/>
      <w:r>
        <w:rPr>
          <w:i/>
          <w:iCs/>
        </w:rPr>
        <w:t xml:space="preserve">, Standard a </w:t>
      </w:r>
      <w:proofErr w:type="spellStart"/>
      <w:r>
        <w:rPr>
          <w:i/>
          <w:iCs/>
        </w:rPr>
        <w:t>Enterprise</w:t>
      </w:r>
      <w:proofErr w:type="spellEnd"/>
      <w:r>
        <w:rPr>
          <w:i/>
          <w:iCs/>
        </w:rPr>
        <w:t xml:space="preserve"> </w:t>
      </w:r>
      <w:proofErr w:type="spellStart"/>
      <w:r>
        <w:rPr>
          <w:i/>
          <w:iCs/>
        </w:rPr>
        <w:t>Edition</w:t>
      </w:r>
      <w:proofErr w:type="spellEnd"/>
      <w:r>
        <w:rPr>
          <w:i/>
          <w:iCs/>
        </w:rPr>
        <w:t xml:space="preserve">. </w:t>
      </w:r>
      <w:r>
        <w:rPr>
          <w:i/>
          <w:iCs/>
          <w:vertAlign w:val="superscript"/>
        </w:rPr>
        <w:t>2</w:t>
      </w:r>
      <w:r>
        <w:rPr>
          <w:i/>
          <w:iCs/>
        </w:rPr>
        <w:t>~&gt;</w:t>
      </w:r>
      <w:r>
        <w:rPr>
          <w:i/>
          <w:iCs/>
          <w:vertAlign w:val="superscript"/>
        </w:rPr>
        <w:t>3)</w:t>
      </w:r>
    </w:p>
    <w:p w14:paraId="76D318B3" w14:textId="77777777" w:rsidR="0097436D" w:rsidRDefault="00585342">
      <w:pPr>
        <w:pStyle w:val="Zkladntext20"/>
        <w:spacing w:after="0"/>
      </w:pPr>
      <w:r>
        <w:t>Microsoft SQL Server 2014</w:t>
      </w:r>
    </w:p>
    <w:p w14:paraId="1B67767A" w14:textId="77777777" w:rsidR="0097436D" w:rsidRDefault="00585342">
      <w:pPr>
        <w:pStyle w:val="Zkladntext20"/>
        <w:spacing w:after="260"/>
      </w:pPr>
      <w:r>
        <w:rPr>
          <w:i/>
          <w:iCs/>
        </w:rPr>
        <w:t xml:space="preserve">Podporovány jsou edice serverů Express, Standard a </w:t>
      </w:r>
      <w:proofErr w:type="spellStart"/>
      <w:r>
        <w:rPr>
          <w:i/>
          <w:iCs/>
        </w:rPr>
        <w:t>Enterprise</w:t>
      </w:r>
      <w:proofErr w:type="spellEnd"/>
      <w:r>
        <w:rPr>
          <w:i/>
          <w:iCs/>
        </w:rPr>
        <w:t xml:space="preserve">. </w:t>
      </w:r>
      <w:r>
        <w:rPr>
          <w:i/>
          <w:iCs/>
          <w:vertAlign w:val="superscript"/>
        </w:rPr>
        <w:t>2)</w:t>
      </w:r>
    </w:p>
    <w:p w14:paraId="6B38EC14" w14:textId="77777777" w:rsidR="0097436D" w:rsidRDefault="00585342">
      <w:pPr>
        <w:pStyle w:val="Zkladntext20"/>
        <w:spacing w:after="0"/>
      </w:pPr>
      <w:r>
        <w:t>Microsoft SQL Server 2016</w:t>
      </w:r>
    </w:p>
    <w:p w14:paraId="01C5993B" w14:textId="77777777" w:rsidR="0097436D" w:rsidRDefault="00585342">
      <w:pPr>
        <w:pStyle w:val="Zkladntext20"/>
        <w:spacing w:after="260"/>
      </w:pPr>
      <w:r>
        <w:rPr>
          <w:i/>
          <w:iCs/>
        </w:rPr>
        <w:t xml:space="preserve">Podporovány jsou edice serverů Express, Standard a </w:t>
      </w:r>
      <w:proofErr w:type="spellStart"/>
      <w:r>
        <w:rPr>
          <w:i/>
          <w:iCs/>
        </w:rPr>
        <w:t>Enterprise</w:t>
      </w:r>
      <w:proofErr w:type="spellEnd"/>
      <w:r>
        <w:rPr>
          <w:i/>
          <w:iCs/>
        </w:rPr>
        <w:t>.</w:t>
      </w:r>
    </w:p>
    <w:p w14:paraId="14941785" w14:textId="77777777" w:rsidR="0097436D" w:rsidRDefault="00585342">
      <w:pPr>
        <w:pStyle w:val="Zkladntext20"/>
        <w:spacing w:after="0"/>
      </w:pPr>
      <w:r>
        <w:t>Microsoft SQL Server 2017</w:t>
      </w:r>
    </w:p>
    <w:p w14:paraId="10570DCE" w14:textId="77777777" w:rsidR="0097436D" w:rsidRDefault="00585342">
      <w:pPr>
        <w:pStyle w:val="Zkladntext20"/>
        <w:spacing w:after="260"/>
      </w:pPr>
      <w:r>
        <w:rPr>
          <w:i/>
          <w:iCs/>
        </w:rPr>
        <w:t xml:space="preserve">Podporovány jsou edice serverů Express, Standard a </w:t>
      </w:r>
      <w:proofErr w:type="spellStart"/>
      <w:r>
        <w:rPr>
          <w:i/>
          <w:iCs/>
        </w:rPr>
        <w:t>Enterprise</w:t>
      </w:r>
      <w:proofErr w:type="spellEnd"/>
      <w:r>
        <w:rPr>
          <w:i/>
          <w:iCs/>
        </w:rPr>
        <w:t>.</w:t>
      </w:r>
    </w:p>
    <w:p w14:paraId="76B96310" w14:textId="77777777" w:rsidR="0097436D" w:rsidRDefault="00585342">
      <w:pPr>
        <w:pStyle w:val="Zkladntext20"/>
        <w:spacing w:after="0"/>
      </w:pPr>
      <w:r>
        <w:t>Microsoft SQL Server 2019</w:t>
      </w:r>
    </w:p>
    <w:p w14:paraId="411A44BD" w14:textId="77777777" w:rsidR="0097436D" w:rsidRDefault="00585342">
      <w:pPr>
        <w:pStyle w:val="Zkladntext20"/>
        <w:spacing w:after="300"/>
      </w:pPr>
      <w:r>
        <w:rPr>
          <w:i/>
          <w:iCs/>
        </w:rPr>
        <w:t xml:space="preserve">Podporovány jsou edice serverů Express, Standard a </w:t>
      </w:r>
      <w:proofErr w:type="spellStart"/>
      <w:r>
        <w:rPr>
          <w:i/>
          <w:iCs/>
        </w:rPr>
        <w:t>Enterprise</w:t>
      </w:r>
      <w:proofErr w:type="spellEnd"/>
      <w:r>
        <w:rPr>
          <w:i/>
          <w:iCs/>
        </w:rPr>
        <w:t>.</w:t>
      </w:r>
    </w:p>
    <w:p w14:paraId="27CBDE1A" w14:textId="77777777" w:rsidR="0097436D" w:rsidRDefault="00585342">
      <w:pPr>
        <w:pStyle w:val="Zkladntext20"/>
        <w:spacing w:after="40"/>
        <w:ind w:firstLine="340"/>
      </w:pPr>
      <w:r>
        <w:t>Služba rozšířené podpory IS K2 viz kapitola 1.5.</w:t>
      </w:r>
    </w:p>
    <w:p w14:paraId="5314644F" w14:textId="77777777" w:rsidR="0097436D" w:rsidRDefault="00585342">
      <w:pPr>
        <w:pStyle w:val="Zkladntext20"/>
        <w:numPr>
          <w:ilvl w:val="0"/>
          <w:numId w:val="23"/>
        </w:numPr>
        <w:tabs>
          <w:tab w:val="left" w:pos="377"/>
        </w:tabs>
        <w:spacing w:after="40"/>
      </w:pPr>
      <w:bookmarkStart w:id="188" w:name="bookmark182"/>
      <w:bookmarkEnd w:id="188"/>
      <w:r>
        <w:t>Na této platformě není v K2 dostupná podpora fulltextového vyhledávání</w:t>
      </w:r>
    </w:p>
    <w:p w14:paraId="505914DF" w14:textId="77777777" w:rsidR="0097436D" w:rsidRDefault="00585342">
      <w:pPr>
        <w:pStyle w:val="Zkladntext20"/>
        <w:numPr>
          <w:ilvl w:val="0"/>
          <w:numId w:val="23"/>
        </w:numPr>
        <w:tabs>
          <w:tab w:val="left" w:pos="377"/>
        </w:tabs>
        <w:spacing w:after="260"/>
      </w:pPr>
      <w:bookmarkStart w:id="189" w:name="bookmark183"/>
      <w:bookmarkEnd w:id="189"/>
      <w:r>
        <w:t>Na této platformě není v K2 dostupná podpora Správy dokumentů (DMS)</w:t>
      </w:r>
      <w:r>
        <w:br w:type="page"/>
      </w:r>
    </w:p>
    <w:p w14:paraId="0482979E" w14:textId="77777777" w:rsidR="0097436D" w:rsidRDefault="00585342">
      <w:pPr>
        <w:pStyle w:val="Zkladntext20"/>
        <w:numPr>
          <w:ilvl w:val="0"/>
          <w:numId w:val="21"/>
        </w:numPr>
        <w:pBdr>
          <w:top w:val="single" w:sz="4" w:space="0" w:color="auto"/>
          <w:bottom w:val="single" w:sz="4" w:space="0" w:color="auto"/>
        </w:pBdr>
        <w:tabs>
          <w:tab w:val="left" w:pos="531"/>
        </w:tabs>
        <w:spacing w:after="280"/>
        <w:rPr>
          <w:sz w:val="16"/>
          <w:szCs w:val="16"/>
        </w:rPr>
      </w:pPr>
      <w:bookmarkStart w:id="190" w:name="bookmark184"/>
      <w:bookmarkEnd w:id="190"/>
      <w:r>
        <w:rPr>
          <w:b/>
          <w:bCs/>
          <w:sz w:val="16"/>
          <w:szCs w:val="16"/>
        </w:rPr>
        <w:lastRenderedPageBreak/>
        <w:t>Hardwarově konfigurace</w:t>
      </w:r>
    </w:p>
    <w:p w14:paraId="20FF2B64" w14:textId="77777777" w:rsidR="0097436D" w:rsidRDefault="00585342">
      <w:pPr>
        <w:pStyle w:val="Zkladntext20"/>
        <w:spacing w:after="280"/>
      </w:pPr>
      <w:r>
        <w:t>Veškeré servery by měly mít zálohované napájení (UPS), aby v případě výpadku napájení došlo ke korektnímu vypnutí a nedošlo tak k poškození či dokonce ztrátě dat v důsledku „pádu" serveru.</w:t>
      </w:r>
    </w:p>
    <w:p w14:paraId="78306E7F" w14:textId="77777777" w:rsidR="0097436D" w:rsidRDefault="00585342">
      <w:pPr>
        <w:pStyle w:val="Titulektabulky0"/>
        <w:ind w:left="4"/>
      </w:pPr>
      <w:r>
        <w:t>1.3.1. Databázový server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4"/>
        <w:gridCol w:w="3139"/>
        <w:gridCol w:w="4795"/>
      </w:tblGrid>
      <w:tr w:rsidR="0097436D" w14:paraId="2246ADBA" w14:textId="77777777">
        <w:trPr>
          <w:trHeight w:hRule="exact" w:val="223"/>
          <w:jc w:val="center"/>
        </w:trPr>
        <w:tc>
          <w:tcPr>
            <w:tcW w:w="1314" w:type="dxa"/>
            <w:tcBorders>
              <w:top w:val="single" w:sz="4" w:space="0" w:color="auto"/>
              <w:left w:val="single" w:sz="4" w:space="0" w:color="auto"/>
            </w:tcBorders>
            <w:shd w:val="clear" w:color="auto" w:fill="FFFFFF"/>
            <w:vAlign w:val="bottom"/>
          </w:tcPr>
          <w:p w14:paraId="750BEFCD" w14:textId="77777777" w:rsidR="0097436D" w:rsidRDefault="00585342">
            <w:pPr>
              <w:pStyle w:val="Jin0"/>
              <w:rPr>
                <w:sz w:val="16"/>
                <w:szCs w:val="16"/>
              </w:rPr>
            </w:pPr>
            <w:r>
              <w:rPr>
                <w:b/>
                <w:bCs/>
                <w:sz w:val="16"/>
                <w:szCs w:val="16"/>
              </w:rPr>
              <w:t>Parametr</w:t>
            </w:r>
          </w:p>
        </w:tc>
        <w:tc>
          <w:tcPr>
            <w:tcW w:w="3139" w:type="dxa"/>
            <w:tcBorders>
              <w:top w:val="single" w:sz="4" w:space="0" w:color="auto"/>
              <w:left w:val="single" w:sz="4" w:space="0" w:color="auto"/>
            </w:tcBorders>
            <w:shd w:val="clear" w:color="auto" w:fill="FFFFFF"/>
            <w:vAlign w:val="bottom"/>
          </w:tcPr>
          <w:p w14:paraId="65FB7A71" w14:textId="77777777" w:rsidR="0097436D" w:rsidRDefault="00585342">
            <w:pPr>
              <w:pStyle w:val="Jin0"/>
              <w:rPr>
                <w:sz w:val="16"/>
                <w:szCs w:val="16"/>
              </w:rPr>
            </w:pPr>
            <w:r>
              <w:rPr>
                <w:b/>
                <w:bCs/>
                <w:sz w:val="16"/>
                <w:szCs w:val="16"/>
              </w:rPr>
              <w:t>Minimální požadavek</w:t>
            </w:r>
          </w:p>
        </w:tc>
        <w:tc>
          <w:tcPr>
            <w:tcW w:w="4795" w:type="dxa"/>
            <w:tcBorders>
              <w:top w:val="single" w:sz="4" w:space="0" w:color="auto"/>
              <w:left w:val="single" w:sz="4" w:space="0" w:color="auto"/>
              <w:right w:val="single" w:sz="4" w:space="0" w:color="auto"/>
            </w:tcBorders>
            <w:shd w:val="clear" w:color="auto" w:fill="FFFFFF"/>
            <w:vAlign w:val="bottom"/>
          </w:tcPr>
          <w:p w14:paraId="7B951B56" w14:textId="77777777" w:rsidR="0097436D" w:rsidRDefault="00585342">
            <w:pPr>
              <w:pStyle w:val="Jin0"/>
              <w:rPr>
                <w:sz w:val="16"/>
                <w:szCs w:val="16"/>
              </w:rPr>
            </w:pPr>
            <w:r>
              <w:rPr>
                <w:b/>
                <w:bCs/>
                <w:sz w:val="16"/>
                <w:szCs w:val="16"/>
              </w:rPr>
              <w:t>Doporučení</w:t>
            </w:r>
          </w:p>
        </w:tc>
      </w:tr>
      <w:tr w:rsidR="0097436D" w14:paraId="2382DB86" w14:textId="77777777">
        <w:trPr>
          <w:trHeight w:hRule="exact" w:val="634"/>
          <w:jc w:val="center"/>
        </w:trPr>
        <w:tc>
          <w:tcPr>
            <w:tcW w:w="1314" w:type="dxa"/>
            <w:tcBorders>
              <w:top w:val="single" w:sz="4" w:space="0" w:color="auto"/>
              <w:left w:val="single" w:sz="4" w:space="0" w:color="auto"/>
            </w:tcBorders>
            <w:shd w:val="clear" w:color="auto" w:fill="FFFFFF"/>
          </w:tcPr>
          <w:p w14:paraId="0C83793D" w14:textId="77777777" w:rsidR="0097436D" w:rsidRDefault="00585342">
            <w:pPr>
              <w:pStyle w:val="Jin0"/>
              <w:rPr>
                <w:sz w:val="16"/>
                <w:szCs w:val="16"/>
              </w:rPr>
            </w:pPr>
            <w:r>
              <w:rPr>
                <w:b/>
                <w:bCs/>
                <w:sz w:val="16"/>
                <w:szCs w:val="16"/>
              </w:rPr>
              <w:t>CPU</w:t>
            </w:r>
          </w:p>
        </w:tc>
        <w:tc>
          <w:tcPr>
            <w:tcW w:w="3139" w:type="dxa"/>
            <w:tcBorders>
              <w:top w:val="single" w:sz="4" w:space="0" w:color="auto"/>
              <w:left w:val="single" w:sz="4" w:space="0" w:color="auto"/>
            </w:tcBorders>
            <w:shd w:val="clear" w:color="auto" w:fill="FFFFFF"/>
          </w:tcPr>
          <w:p w14:paraId="2ACEC345" w14:textId="77777777" w:rsidR="0097436D" w:rsidRDefault="00585342">
            <w:pPr>
              <w:pStyle w:val="Jin0"/>
              <w:rPr>
                <w:sz w:val="17"/>
                <w:szCs w:val="17"/>
              </w:rPr>
            </w:pPr>
            <w:r>
              <w:rPr>
                <w:sz w:val="17"/>
                <w:szCs w:val="17"/>
              </w:rPr>
              <w:t xml:space="preserve">Typ Intel </w:t>
            </w:r>
            <w:proofErr w:type="spellStart"/>
            <w:r>
              <w:rPr>
                <w:sz w:val="17"/>
                <w:szCs w:val="17"/>
              </w:rPr>
              <w:t>Xeon</w:t>
            </w:r>
            <w:proofErr w:type="spellEnd"/>
            <w:r>
              <w:rPr>
                <w:sz w:val="17"/>
                <w:szCs w:val="17"/>
              </w:rPr>
              <w:t xml:space="preserve"> nebo obdobný, takt 2,4 GHz, počet jader 4</w:t>
            </w:r>
          </w:p>
        </w:tc>
        <w:tc>
          <w:tcPr>
            <w:tcW w:w="4795" w:type="dxa"/>
            <w:tcBorders>
              <w:top w:val="single" w:sz="4" w:space="0" w:color="auto"/>
              <w:left w:val="single" w:sz="4" w:space="0" w:color="auto"/>
              <w:right w:val="single" w:sz="4" w:space="0" w:color="auto"/>
            </w:tcBorders>
            <w:shd w:val="clear" w:color="auto" w:fill="FFFFFF"/>
            <w:vAlign w:val="bottom"/>
          </w:tcPr>
          <w:p w14:paraId="59260B0D" w14:textId="77777777" w:rsidR="0097436D" w:rsidRDefault="00585342">
            <w:pPr>
              <w:pStyle w:val="Jin0"/>
              <w:rPr>
                <w:sz w:val="17"/>
                <w:szCs w:val="17"/>
              </w:rPr>
            </w:pPr>
            <w:r>
              <w:rPr>
                <w:sz w:val="17"/>
                <w:szCs w:val="17"/>
              </w:rPr>
              <w:t>Volba typu, počtů a výkonů procesorů závisí především na počtu uživatelů, způsobu/rozsahu implementace a použité licenci.</w:t>
            </w:r>
          </w:p>
        </w:tc>
      </w:tr>
      <w:tr w:rsidR="0097436D" w14:paraId="7BDC6098" w14:textId="77777777">
        <w:trPr>
          <w:trHeight w:hRule="exact" w:val="1267"/>
          <w:jc w:val="center"/>
        </w:trPr>
        <w:tc>
          <w:tcPr>
            <w:tcW w:w="1314" w:type="dxa"/>
            <w:tcBorders>
              <w:top w:val="single" w:sz="4" w:space="0" w:color="auto"/>
              <w:left w:val="single" w:sz="4" w:space="0" w:color="auto"/>
            </w:tcBorders>
            <w:shd w:val="clear" w:color="auto" w:fill="FFFFFF"/>
          </w:tcPr>
          <w:p w14:paraId="6E2C696F" w14:textId="77777777" w:rsidR="0097436D" w:rsidRDefault="00585342">
            <w:pPr>
              <w:pStyle w:val="Jin0"/>
              <w:rPr>
                <w:sz w:val="16"/>
                <w:szCs w:val="16"/>
              </w:rPr>
            </w:pPr>
            <w:r>
              <w:rPr>
                <w:b/>
                <w:bCs/>
                <w:sz w:val="16"/>
                <w:szCs w:val="16"/>
              </w:rPr>
              <w:t>RAM</w:t>
            </w:r>
          </w:p>
        </w:tc>
        <w:tc>
          <w:tcPr>
            <w:tcW w:w="3139" w:type="dxa"/>
            <w:tcBorders>
              <w:top w:val="single" w:sz="4" w:space="0" w:color="auto"/>
              <w:left w:val="single" w:sz="4" w:space="0" w:color="auto"/>
            </w:tcBorders>
            <w:shd w:val="clear" w:color="auto" w:fill="FFFFFF"/>
          </w:tcPr>
          <w:p w14:paraId="38D5CBA6" w14:textId="77777777" w:rsidR="0097436D" w:rsidRDefault="00585342">
            <w:pPr>
              <w:pStyle w:val="Jin0"/>
              <w:rPr>
                <w:sz w:val="17"/>
                <w:szCs w:val="17"/>
              </w:rPr>
            </w:pPr>
            <w:r>
              <w:rPr>
                <w:sz w:val="17"/>
                <w:szCs w:val="17"/>
              </w:rPr>
              <w:t>8 GB</w:t>
            </w:r>
          </w:p>
        </w:tc>
        <w:tc>
          <w:tcPr>
            <w:tcW w:w="4795" w:type="dxa"/>
            <w:tcBorders>
              <w:top w:val="single" w:sz="4" w:space="0" w:color="auto"/>
              <w:left w:val="single" w:sz="4" w:space="0" w:color="auto"/>
              <w:right w:val="single" w:sz="4" w:space="0" w:color="auto"/>
            </w:tcBorders>
            <w:shd w:val="clear" w:color="auto" w:fill="FFFFFF"/>
            <w:vAlign w:val="bottom"/>
          </w:tcPr>
          <w:p w14:paraId="7CF270C0" w14:textId="77777777" w:rsidR="0097436D" w:rsidRDefault="00585342">
            <w:pPr>
              <w:pStyle w:val="Jin0"/>
              <w:jc w:val="both"/>
              <w:rPr>
                <w:sz w:val="17"/>
                <w:szCs w:val="17"/>
              </w:rPr>
            </w:pPr>
            <w:r>
              <w:rPr>
                <w:sz w:val="17"/>
                <w:szCs w:val="17"/>
              </w:rPr>
              <w:t>Vhodná velikost RAM je závislá na počtu uživatelů a velikosti databází. Optimální poměr velikosti RAM (v GB) a velikosti provozované databáze (v GB) je 1:1. Dále je doporučen poměr velikosti RAM (v GB) a největší databázové tabulky (v GB) se kterými uživatelé pracují 2:1.</w:t>
            </w:r>
          </w:p>
        </w:tc>
      </w:tr>
      <w:tr w:rsidR="0097436D" w14:paraId="1F150D09" w14:textId="77777777">
        <w:trPr>
          <w:trHeight w:hRule="exact" w:val="428"/>
          <w:jc w:val="center"/>
        </w:trPr>
        <w:tc>
          <w:tcPr>
            <w:tcW w:w="1314" w:type="dxa"/>
            <w:tcBorders>
              <w:top w:val="single" w:sz="4" w:space="0" w:color="auto"/>
              <w:left w:val="single" w:sz="4" w:space="0" w:color="auto"/>
            </w:tcBorders>
            <w:shd w:val="clear" w:color="auto" w:fill="FFFFFF"/>
          </w:tcPr>
          <w:p w14:paraId="5072A852" w14:textId="77777777" w:rsidR="0097436D" w:rsidRDefault="00585342">
            <w:pPr>
              <w:pStyle w:val="Jin0"/>
              <w:rPr>
                <w:sz w:val="16"/>
                <w:szCs w:val="16"/>
              </w:rPr>
            </w:pPr>
            <w:r>
              <w:rPr>
                <w:b/>
                <w:bCs/>
                <w:sz w:val="16"/>
                <w:szCs w:val="16"/>
              </w:rPr>
              <w:t>HDD</w:t>
            </w:r>
          </w:p>
        </w:tc>
        <w:tc>
          <w:tcPr>
            <w:tcW w:w="3139" w:type="dxa"/>
            <w:tcBorders>
              <w:top w:val="single" w:sz="4" w:space="0" w:color="auto"/>
              <w:left w:val="single" w:sz="4" w:space="0" w:color="auto"/>
            </w:tcBorders>
            <w:shd w:val="clear" w:color="auto" w:fill="FFFFFF"/>
          </w:tcPr>
          <w:p w14:paraId="59B02A6E" w14:textId="77777777" w:rsidR="0097436D" w:rsidRDefault="00585342">
            <w:pPr>
              <w:pStyle w:val="Jin0"/>
              <w:rPr>
                <w:sz w:val="17"/>
                <w:szCs w:val="17"/>
              </w:rPr>
            </w:pPr>
            <w:r>
              <w:rPr>
                <w:rFonts w:ascii="Times New Roman" w:eastAsia="Times New Roman" w:hAnsi="Times New Roman" w:cs="Times New Roman"/>
                <w:sz w:val="17"/>
                <w:szCs w:val="17"/>
              </w:rPr>
              <w:t>20 GB</w:t>
            </w:r>
          </w:p>
        </w:tc>
        <w:tc>
          <w:tcPr>
            <w:tcW w:w="4795" w:type="dxa"/>
            <w:tcBorders>
              <w:top w:val="single" w:sz="4" w:space="0" w:color="auto"/>
              <w:left w:val="single" w:sz="4" w:space="0" w:color="auto"/>
              <w:right w:val="single" w:sz="4" w:space="0" w:color="auto"/>
            </w:tcBorders>
            <w:shd w:val="clear" w:color="auto" w:fill="FFFFFF"/>
            <w:vAlign w:val="bottom"/>
          </w:tcPr>
          <w:p w14:paraId="5658933A" w14:textId="77777777" w:rsidR="0097436D" w:rsidRDefault="00585342">
            <w:pPr>
              <w:pStyle w:val="Jin0"/>
              <w:jc w:val="both"/>
              <w:rPr>
                <w:sz w:val="17"/>
                <w:szCs w:val="17"/>
              </w:rPr>
            </w:pPr>
            <w:r>
              <w:rPr>
                <w:sz w:val="17"/>
                <w:szCs w:val="17"/>
              </w:rPr>
              <w:t>Vhodná velikost volného místa je závislá na velikosti databází.</w:t>
            </w:r>
          </w:p>
        </w:tc>
      </w:tr>
      <w:tr w:rsidR="0097436D" w14:paraId="56D3187F" w14:textId="77777777">
        <w:trPr>
          <w:trHeight w:hRule="exact" w:val="652"/>
          <w:jc w:val="center"/>
        </w:trPr>
        <w:tc>
          <w:tcPr>
            <w:tcW w:w="1314" w:type="dxa"/>
            <w:tcBorders>
              <w:top w:val="single" w:sz="4" w:space="0" w:color="auto"/>
              <w:left w:val="single" w:sz="4" w:space="0" w:color="auto"/>
              <w:bottom w:val="single" w:sz="4" w:space="0" w:color="auto"/>
            </w:tcBorders>
            <w:shd w:val="clear" w:color="auto" w:fill="FFFFFF"/>
          </w:tcPr>
          <w:p w14:paraId="05A1DA81" w14:textId="77777777" w:rsidR="0097436D" w:rsidRDefault="00585342">
            <w:pPr>
              <w:pStyle w:val="Jin0"/>
              <w:rPr>
                <w:sz w:val="16"/>
                <w:szCs w:val="16"/>
              </w:rPr>
            </w:pPr>
            <w:r>
              <w:rPr>
                <w:b/>
                <w:bCs/>
                <w:sz w:val="16"/>
                <w:szCs w:val="16"/>
              </w:rPr>
              <w:t>Konektivita</w:t>
            </w:r>
          </w:p>
        </w:tc>
        <w:tc>
          <w:tcPr>
            <w:tcW w:w="3139" w:type="dxa"/>
            <w:tcBorders>
              <w:top w:val="single" w:sz="4" w:space="0" w:color="auto"/>
              <w:left w:val="single" w:sz="4" w:space="0" w:color="auto"/>
              <w:bottom w:val="single" w:sz="4" w:space="0" w:color="auto"/>
            </w:tcBorders>
            <w:shd w:val="clear" w:color="auto" w:fill="FFFFFF"/>
          </w:tcPr>
          <w:p w14:paraId="2D483E3D" w14:textId="77777777" w:rsidR="0097436D" w:rsidRDefault="00585342">
            <w:pPr>
              <w:pStyle w:val="Jin0"/>
              <w:rPr>
                <w:sz w:val="17"/>
                <w:szCs w:val="17"/>
              </w:rPr>
            </w:pPr>
            <w:r>
              <w:rPr>
                <w:sz w:val="17"/>
                <w:szCs w:val="17"/>
              </w:rPr>
              <w:t>1Gbit, full-duplex</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14:paraId="4788668D" w14:textId="77777777" w:rsidR="0097436D" w:rsidRDefault="00585342">
            <w:pPr>
              <w:pStyle w:val="Jin0"/>
              <w:jc w:val="both"/>
              <w:rPr>
                <w:sz w:val="17"/>
                <w:szCs w:val="17"/>
              </w:rPr>
            </w:pPr>
            <w:r>
              <w:rPr>
                <w:sz w:val="17"/>
                <w:szCs w:val="17"/>
              </w:rPr>
              <w:t>Potřebná propustnost LAN je závislá zejména na počtu uživatelů a celkové architektuře IT infrastruktury.</w:t>
            </w:r>
          </w:p>
        </w:tc>
      </w:tr>
    </w:tbl>
    <w:p w14:paraId="7B5FA1D7" w14:textId="77777777" w:rsidR="0097436D" w:rsidRDefault="0097436D">
      <w:pPr>
        <w:spacing w:after="99" w:line="1" w:lineRule="exact"/>
      </w:pPr>
    </w:p>
    <w:p w14:paraId="1ED0AFEA" w14:textId="77777777" w:rsidR="0097436D" w:rsidRDefault="00585342">
      <w:pPr>
        <w:pStyle w:val="Titulektabulky0"/>
      </w:pPr>
      <w:r>
        <w:t>1.3.2. Terminálový server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3136"/>
        <w:gridCol w:w="5101"/>
      </w:tblGrid>
      <w:tr w:rsidR="0097436D" w14:paraId="211ADAD5" w14:textId="77777777">
        <w:trPr>
          <w:trHeight w:hRule="exact" w:val="220"/>
          <w:jc w:val="center"/>
        </w:trPr>
        <w:tc>
          <w:tcPr>
            <w:tcW w:w="1310" w:type="dxa"/>
            <w:tcBorders>
              <w:top w:val="single" w:sz="4" w:space="0" w:color="auto"/>
              <w:left w:val="single" w:sz="4" w:space="0" w:color="auto"/>
            </w:tcBorders>
            <w:shd w:val="clear" w:color="auto" w:fill="FFFFFF"/>
            <w:vAlign w:val="bottom"/>
          </w:tcPr>
          <w:p w14:paraId="46F972C2" w14:textId="77777777" w:rsidR="0097436D" w:rsidRDefault="00585342">
            <w:pPr>
              <w:pStyle w:val="Jin0"/>
              <w:rPr>
                <w:sz w:val="16"/>
                <w:szCs w:val="16"/>
              </w:rPr>
            </w:pPr>
            <w:r>
              <w:rPr>
                <w:b/>
                <w:bCs/>
                <w:sz w:val="16"/>
                <w:szCs w:val="16"/>
              </w:rPr>
              <w:t>Parametr</w:t>
            </w:r>
          </w:p>
        </w:tc>
        <w:tc>
          <w:tcPr>
            <w:tcW w:w="3136" w:type="dxa"/>
            <w:tcBorders>
              <w:top w:val="single" w:sz="4" w:space="0" w:color="auto"/>
              <w:left w:val="single" w:sz="4" w:space="0" w:color="auto"/>
            </w:tcBorders>
            <w:shd w:val="clear" w:color="auto" w:fill="FFFFFF"/>
            <w:vAlign w:val="bottom"/>
          </w:tcPr>
          <w:p w14:paraId="6AB452A4" w14:textId="77777777" w:rsidR="0097436D" w:rsidRDefault="00585342">
            <w:pPr>
              <w:pStyle w:val="Jin0"/>
              <w:rPr>
                <w:sz w:val="16"/>
                <w:szCs w:val="16"/>
              </w:rPr>
            </w:pPr>
            <w:r>
              <w:rPr>
                <w:b/>
                <w:bCs/>
                <w:sz w:val="16"/>
                <w:szCs w:val="16"/>
              </w:rPr>
              <w:t>Minimální požadavek</w:t>
            </w:r>
          </w:p>
        </w:tc>
        <w:tc>
          <w:tcPr>
            <w:tcW w:w="5101" w:type="dxa"/>
            <w:tcBorders>
              <w:top w:val="single" w:sz="4" w:space="0" w:color="auto"/>
              <w:left w:val="single" w:sz="4" w:space="0" w:color="auto"/>
              <w:right w:val="single" w:sz="4" w:space="0" w:color="auto"/>
            </w:tcBorders>
            <w:shd w:val="clear" w:color="auto" w:fill="FFFFFF"/>
            <w:vAlign w:val="bottom"/>
          </w:tcPr>
          <w:p w14:paraId="22D35970" w14:textId="77777777" w:rsidR="0097436D" w:rsidRDefault="00585342">
            <w:pPr>
              <w:pStyle w:val="Jin0"/>
              <w:rPr>
                <w:sz w:val="16"/>
                <w:szCs w:val="16"/>
              </w:rPr>
            </w:pPr>
            <w:r>
              <w:rPr>
                <w:b/>
                <w:bCs/>
                <w:sz w:val="16"/>
                <w:szCs w:val="16"/>
              </w:rPr>
              <w:t>Doporučení</w:t>
            </w:r>
          </w:p>
        </w:tc>
      </w:tr>
      <w:tr w:rsidR="0097436D" w14:paraId="72AD7E96" w14:textId="77777777">
        <w:trPr>
          <w:trHeight w:hRule="exact" w:val="1058"/>
          <w:jc w:val="center"/>
        </w:trPr>
        <w:tc>
          <w:tcPr>
            <w:tcW w:w="1310" w:type="dxa"/>
            <w:tcBorders>
              <w:top w:val="single" w:sz="4" w:space="0" w:color="auto"/>
              <w:left w:val="single" w:sz="4" w:space="0" w:color="auto"/>
            </w:tcBorders>
            <w:shd w:val="clear" w:color="auto" w:fill="FFFFFF"/>
          </w:tcPr>
          <w:p w14:paraId="1E49D940" w14:textId="77777777" w:rsidR="0097436D" w:rsidRDefault="00585342">
            <w:pPr>
              <w:pStyle w:val="Jin0"/>
              <w:rPr>
                <w:sz w:val="16"/>
                <w:szCs w:val="16"/>
              </w:rPr>
            </w:pPr>
            <w:r>
              <w:rPr>
                <w:b/>
                <w:bCs/>
                <w:sz w:val="16"/>
                <w:szCs w:val="16"/>
              </w:rPr>
              <w:t>CPU</w:t>
            </w:r>
          </w:p>
        </w:tc>
        <w:tc>
          <w:tcPr>
            <w:tcW w:w="3136" w:type="dxa"/>
            <w:tcBorders>
              <w:top w:val="single" w:sz="4" w:space="0" w:color="auto"/>
              <w:left w:val="single" w:sz="4" w:space="0" w:color="auto"/>
            </w:tcBorders>
            <w:shd w:val="clear" w:color="auto" w:fill="FFFFFF"/>
          </w:tcPr>
          <w:p w14:paraId="122024C0" w14:textId="77777777" w:rsidR="0097436D" w:rsidRDefault="00585342">
            <w:pPr>
              <w:pStyle w:val="Jin0"/>
              <w:rPr>
                <w:sz w:val="17"/>
                <w:szCs w:val="17"/>
              </w:rPr>
            </w:pPr>
            <w:r>
              <w:rPr>
                <w:sz w:val="17"/>
                <w:szCs w:val="17"/>
              </w:rPr>
              <w:t xml:space="preserve">Typ Intel </w:t>
            </w:r>
            <w:proofErr w:type="spellStart"/>
            <w:r>
              <w:rPr>
                <w:sz w:val="17"/>
                <w:szCs w:val="17"/>
              </w:rPr>
              <w:t>Xeon</w:t>
            </w:r>
            <w:proofErr w:type="spellEnd"/>
            <w:r>
              <w:rPr>
                <w:sz w:val="17"/>
                <w:szCs w:val="17"/>
              </w:rPr>
              <w:t xml:space="preserve"> nebo obdobný, takt 2,4 GHz, počet jader 2</w:t>
            </w:r>
          </w:p>
        </w:tc>
        <w:tc>
          <w:tcPr>
            <w:tcW w:w="5101" w:type="dxa"/>
            <w:tcBorders>
              <w:top w:val="single" w:sz="4" w:space="0" w:color="auto"/>
              <w:left w:val="single" w:sz="4" w:space="0" w:color="auto"/>
              <w:right w:val="single" w:sz="4" w:space="0" w:color="auto"/>
            </w:tcBorders>
            <w:shd w:val="clear" w:color="auto" w:fill="FFFFFF"/>
            <w:vAlign w:val="bottom"/>
          </w:tcPr>
          <w:p w14:paraId="762E8B93" w14:textId="77777777" w:rsidR="0097436D" w:rsidRDefault="00585342">
            <w:pPr>
              <w:pStyle w:val="Jin0"/>
              <w:rPr>
                <w:sz w:val="17"/>
                <w:szCs w:val="17"/>
              </w:rPr>
            </w:pPr>
            <w:r>
              <w:rPr>
                <w:sz w:val="17"/>
                <w:szCs w:val="17"/>
              </w:rPr>
              <w:t>Volba typu, počtů a výkonů procesorů je zejména závislá na počtu uživatelů a způsobu/rozsahu implementace. Doporučený maximální poměr aktivních uživatelů vůči počtu jader dostupných pro terminálový server je 4:1.</w:t>
            </w:r>
          </w:p>
        </w:tc>
      </w:tr>
      <w:tr w:rsidR="0097436D" w14:paraId="6313F5A6" w14:textId="77777777">
        <w:trPr>
          <w:trHeight w:hRule="exact" w:val="846"/>
          <w:jc w:val="center"/>
        </w:trPr>
        <w:tc>
          <w:tcPr>
            <w:tcW w:w="1310" w:type="dxa"/>
            <w:tcBorders>
              <w:top w:val="single" w:sz="4" w:space="0" w:color="auto"/>
              <w:left w:val="single" w:sz="4" w:space="0" w:color="auto"/>
            </w:tcBorders>
            <w:shd w:val="clear" w:color="auto" w:fill="FFFFFF"/>
          </w:tcPr>
          <w:p w14:paraId="04DE27D2" w14:textId="77777777" w:rsidR="0097436D" w:rsidRDefault="00585342">
            <w:pPr>
              <w:pStyle w:val="Jin0"/>
              <w:rPr>
                <w:sz w:val="16"/>
                <w:szCs w:val="16"/>
              </w:rPr>
            </w:pPr>
            <w:r>
              <w:rPr>
                <w:b/>
                <w:bCs/>
                <w:sz w:val="16"/>
                <w:szCs w:val="16"/>
              </w:rPr>
              <w:t>RAM</w:t>
            </w:r>
          </w:p>
        </w:tc>
        <w:tc>
          <w:tcPr>
            <w:tcW w:w="3136" w:type="dxa"/>
            <w:tcBorders>
              <w:top w:val="single" w:sz="4" w:space="0" w:color="auto"/>
              <w:left w:val="single" w:sz="4" w:space="0" w:color="auto"/>
            </w:tcBorders>
            <w:shd w:val="clear" w:color="auto" w:fill="FFFFFF"/>
          </w:tcPr>
          <w:p w14:paraId="59AA6959" w14:textId="77777777" w:rsidR="0097436D" w:rsidRDefault="00585342">
            <w:pPr>
              <w:pStyle w:val="Jin0"/>
              <w:rPr>
                <w:sz w:val="17"/>
                <w:szCs w:val="17"/>
              </w:rPr>
            </w:pPr>
            <w:r>
              <w:rPr>
                <w:sz w:val="17"/>
                <w:szCs w:val="17"/>
              </w:rPr>
              <w:t>4 GB</w:t>
            </w:r>
          </w:p>
        </w:tc>
        <w:tc>
          <w:tcPr>
            <w:tcW w:w="5101" w:type="dxa"/>
            <w:tcBorders>
              <w:top w:val="single" w:sz="4" w:space="0" w:color="auto"/>
              <w:left w:val="single" w:sz="4" w:space="0" w:color="auto"/>
              <w:right w:val="single" w:sz="4" w:space="0" w:color="auto"/>
            </w:tcBorders>
            <w:shd w:val="clear" w:color="auto" w:fill="FFFFFF"/>
            <w:vAlign w:val="bottom"/>
          </w:tcPr>
          <w:p w14:paraId="79984ECD" w14:textId="77777777" w:rsidR="0097436D" w:rsidRDefault="00585342">
            <w:pPr>
              <w:pStyle w:val="Jin0"/>
              <w:rPr>
                <w:sz w:val="17"/>
                <w:szCs w:val="17"/>
              </w:rPr>
            </w:pPr>
            <w:r>
              <w:rPr>
                <w:sz w:val="17"/>
                <w:szCs w:val="17"/>
              </w:rPr>
              <w:t>Vhodná velikost RAM je zejména závislá na počtu současně pracujících uživatelů a způsobu jejich práce. Doporučený poměr velikosti RAM (v GB) vůči počtu jader je 4:</w:t>
            </w:r>
            <w:proofErr w:type="gramStart"/>
            <w:r>
              <w:rPr>
                <w:sz w:val="17"/>
                <w:szCs w:val="17"/>
              </w:rPr>
              <w:t>1 - 6</w:t>
            </w:r>
            <w:proofErr w:type="gramEnd"/>
            <w:r>
              <w:rPr>
                <w:sz w:val="17"/>
                <w:szCs w:val="17"/>
              </w:rPr>
              <w:t>:1.</w:t>
            </w:r>
          </w:p>
        </w:tc>
      </w:tr>
      <w:tr w:rsidR="0097436D" w14:paraId="572F37E5" w14:textId="77777777">
        <w:trPr>
          <w:trHeight w:hRule="exact" w:val="428"/>
          <w:jc w:val="center"/>
        </w:trPr>
        <w:tc>
          <w:tcPr>
            <w:tcW w:w="1310" w:type="dxa"/>
            <w:tcBorders>
              <w:top w:val="single" w:sz="4" w:space="0" w:color="auto"/>
              <w:left w:val="single" w:sz="4" w:space="0" w:color="auto"/>
            </w:tcBorders>
            <w:shd w:val="clear" w:color="auto" w:fill="FFFFFF"/>
          </w:tcPr>
          <w:p w14:paraId="0FC3BFCB" w14:textId="77777777" w:rsidR="0097436D" w:rsidRDefault="00585342">
            <w:pPr>
              <w:pStyle w:val="Jin0"/>
              <w:rPr>
                <w:sz w:val="16"/>
                <w:szCs w:val="16"/>
              </w:rPr>
            </w:pPr>
            <w:r>
              <w:rPr>
                <w:b/>
                <w:bCs/>
                <w:sz w:val="16"/>
                <w:szCs w:val="16"/>
              </w:rPr>
              <w:t>HDD</w:t>
            </w:r>
          </w:p>
        </w:tc>
        <w:tc>
          <w:tcPr>
            <w:tcW w:w="3136" w:type="dxa"/>
            <w:tcBorders>
              <w:top w:val="single" w:sz="4" w:space="0" w:color="auto"/>
              <w:left w:val="single" w:sz="4" w:space="0" w:color="auto"/>
            </w:tcBorders>
            <w:shd w:val="clear" w:color="auto" w:fill="FFFFFF"/>
          </w:tcPr>
          <w:p w14:paraId="63A18418" w14:textId="77777777" w:rsidR="0097436D" w:rsidRDefault="00585342">
            <w:pPr>
              <w:pStyle w:val="Jin0"/>
              <w:rPr>
                <w:sz w:val="17"/>
                <w:szCs w:val="17"/>
              </w:rPr>
            </w:pPr>
            <w:r>
              <w:rPr>
                <w:sz w:val="17"/>
                <w:szCs w:val="17"/>
              </w:rPr>
              <w:t>10 GB</w:t>
            </w:r>
          </w:p>
        </w:tc>
        <w:tc>
          <w:tcPr>
            <w:tcW w:w="5101" w:type="dxa"/>
            <w:tcBorders>
              <w:top w:val="single" w:sz="4" w:space="0" w:color="auto"/>
              <w:left w:val="single" w:sz="4" w:space="0" w:color="auto"/>
              <w:right w:val="single" w:sz="4" w:space="0" w:color="auto"/>
            </w:tcBorders>
            <w:shd w:val="clear" w:color="auto" w:fill="FFFFFF"/>
            <w:vAlign w:val="bottom"/>
          </w:tcPr>
          <w:p w14:paraId="46557325" w14:textId="77777777" w:rsidR="0097436D" w:rsidRDefault="00585342">
            <w:pPr>
              <w:pStyle w:val="Jin0"/>
              <w:spacing w:line="252" w:lineRule="auto"/>
              <w:rPr>
                <w:sz w:val="17"/>
                <w:szCs w:val="17"/>
              </w:rPr>
            </w:pPr>
            <w:proofErr w:type="gramStart"/>
            <w:r>
              <w:rPr>
                <w:sz w:val="17"/>
                <w:szCs w:val="17"/>
              </w:rPr>
              <w:t>10GB</w:t>
            </w:r>
            <w:proofErr w:type="gramEnd"/>
            <w:r>
              <w:rPr>
                <w:sz w:val="17"/>
                <w:szCs w:val="17"/>
              </w:rPr>
              <w:t xml:space="preserve"> a pro každého uživatele navíc 0,5 GB dostupného místa.</w:t>
            </w:r>
          </w:p>
        </w:tc>
      </w:tr>
      <w:tr w:rsidR="0097436D" w14:paraId="390AD3AD" w14:textId="77777777">
        <w:trPr>
          <w:trHeight w:hRule="exact" w:val="446"/>
          <w:jc w:val="center"/>
        </w:trPr>
        <w:tc>
          <w:tcPr>
            <w:tcW w:w="1310" w:type="dxa"/>
            <w:tcBorders>
              <w:top w:val="single" w:sz="4" w:space="0" w:color="auto"/>
              <w:left w:val="single" w:sz="4" w:space="0" w:color="auto"/>
              <w:bottom w:val="single" w:sz="4" w:space="0" w:color="auto"/>
            </w:tcBorders>
            <w:shd w:val="clear" w:color="auto" w:fill="FFFFFF"/>
          </w:tcPr>
          <w:p w14:paraId="498023C8" w14:textId="77777777" w:rsidR="0097436D" w:rsidRDefault="00585342">
            <w:pPr>
              <w:pStyle w:val="Jin0"/>
              <w:rPr>
                <w:sz w:val="16"/>
                <w:szCs w:val="16"/>
              </w:rPr>
            </w:pPr>
            <w:r>
              <w:rPr>
                <w:b/>
                <w:bCs/>
                <w:sz w:val="16"/>
                <w:szCs w:val="16"/>
              </w:rPr>
              <w:t>Konektivita</w:t>
            </w:r>
          </w:p>
        </w:tc>
        <w:tc>
          <w:tcPr>
            <w:tcW w:w="3136" w:type="dxa"/>
            <w:tcBorders>
              <w:top w:val="single" w:sz="4" w:space="0" w:color="auto"/>
              <w:left w:val="single" w:sz="4" w:space="0" w:color="auto"/>
              <w:bottom w:val="single" w:sz="4" w:space="0" w:color="auto"/>
            </w:tcBorders>
            <w:shd w:val="clear" w:color="auto" w:fill="FFFFFF"/>
          </w:tcPr>
          <w:p w14:paraId="53E99675" w14:textId="77777777" w:rsidR="0097436D" w:rsidRDefault="00585342">
            <w:pPr>
              <w:pStyle w:val="Jin0"/>
              <w:rPr>
                <w:sz w:val="17"/>
                <w:szCs w:val="17"/>
              </w:rPr>
            </w:pPr>
            <w:r>
              <w:rPr>
                <w:sz w:val="17"/>
                <w:szCs w:val="17"/>
              </w:rPr>
              <w:t>1Gbit, full-duplex</w:t>
            </w:r>
          </w:p>
        </w:tc>
        <w:tc>
          <w:tcPr>
            <w:tcW w:w="5101" w:type="dxa"/>
            <w:tcBorders>
              <w:top w:val="single" w:sz="4" w:space="0" w:color="auto"/>
              <w:left w:val="single" w:sz="4" w:space="0" w:color="auto"/>
              <w:bottom w:val="single" w:sz="4" w:space="0" w:color="auto"/>
              <w:right w:val="single" w:sz="4" w:space="0" w:color="auto"/>
            </w:tcBorders>
            <w:shd w:val="clear" w:color="auto" w:fill="FFFFFF"/>
            <w:vAlign w:val="bottom"/>
          </w:tcPr>
          <w:p w14:paraId="433DE86F" w14:textId="77777777" w:rsidR="0097436D" w:rsidRDefault="00585342">
            <w:pPr>
              <w:pStyle w:val="Jin0"/>
              <w:rPr>
                <w:sz w:val="17"/>
                <w:szCs w:val="17"/>
              </w:rPr>
            </w:pPr>
            <w:r>
              <w:rPr>
                <w:sz w:val="17"/>
                <w:szCs w:val="17"/>
              </w:rPr>
              <w:t>Potřebná propustnost LAN je závislá zejména na počtu uživatelů a celkové architektuře IT infrastruktury.</w:t>
            </w:r>
          </w:p>
        </w:tc>
      </w:tr>
    </w:tbl>
    <w:p w14:paraId="6F675628" w14:textId="77777777" w:rsidR="0097436D" w:rsidRDefault="0097436D">
      <w:pPr>
        <w:spacing w:after="99" w:line="1" w:lineRule="exact"/>
      </w:pPr>
    </w:p>
    <w:p w14:paraId="6A613337" w14:textId="77777777" w:rsidR="0097436D" w:rsidRDefault="00585342">
      <w:pPr>
        <w:pStyle w:val="Titulektabulky0"/>
      </w:pPr>
      <w:r>
        <w:t>1.3.3. Aplikační server K2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3100"/>
        <w:gridCol w:w="5130"/>
      </w:tblGrid>
      <w:tr w:rsidR="0097436D" w14:paraId="64DBB065" w14:textId="77777777">
        <w:trPr>
          <w:trHeight w:hRule="exact" w:val="216"/>
          <w:jc w:val="center"/>
        </w:trPr>
        <w:tc>
          <w:tcPr>
            <w:tcW w:w="1310" w:type="dxa"/>
            <w:tcBorders>
              <w:top w:val="single" w:sz="4" w:space="0" w:color="auto"/>
              <w:left w:val="single" w:sz="4" w:space="0" w:color="auto"/>
            </w:tcBorders>
            <w:shd w:val="clear" w:color="auto" w:fill="FFFFFF"/>
            <w:vAlign w:val="bottom"/>
          </w:tcPr>
          <w:p w14:paraId="2DF6BA65" w14:textId="77777777" w:rsidR="0097436D" w:rsidRDefault="00585342">
            <w:pPr>
              <w:pStyle w:val="Jin0"/>
              <w:rPr>
                <w:sz w:val="16"/>
                <w:szCs w:val="16"/>
              </w:rPr>
            </w:pPr>
            <w:r>
              <w:rPr>
                <w:b/>
                <w:bCs/>
                <w:sz w:val="16"/>
                <w:szCs w:val="16"/>
              </w:rPr>
              <w:t>Parametr</w:t>
            </w:r>
          </w:p>
        </w:tc>
        <w:tc>
          <w:tcPr>
            <w:tcW w:w="3100" w:type="dxa"/>
            <w:tcBorders>
              <w:top w:val="single" w:sz="4" w:space="0" w:color="auto"/>
              <w:left w:val="single" w:sz="4" w:space="0" w:color="auto"/>
            </w:tcBorders>
            <w:shd w:val="clear" w:color="auto" w:fill="FFFFFF"/>
            <w:vAlign w:val="bottom"/>
          </w:tcPr>
          <w:p w14:paraId="6D59805E" w14:textId="77777777" w:rsidR="0097436D" w:rsidRDefault="00585342">
            <w:pPr>
              <w:pStyle w:val="Jin0"/>
              <w:rPr>
                <w:sz w:val="16"/>
                <w:szCs w:val="16"/>
              </w:rPr>
            </w:pPr>
            <w:r>
              <w:rPr>
                <w:b/>
                <w:bCs/>
                <w:sz w:val="16"/>
                <w:szCs w:val="16"/>
              </w:rPr>
              <w:t>Minimální požadavek</w:t>
            </w:r>
          </w:p>
        </w:tc>
        <w:tc>
          <w:tcPr>
            <w:tcW w:w="5130" w:type="dxa"/>
            <w:tcBorders>
              <w:top w:val="single" w:sz="4" w:space="0" w:color="auto"/>
              <w:left w:val="single" w:sz="4" w:space="0" w:color="auto"/>
              <w:right w:val="single" w:sz="4" w:space="0" w:color="auto"/>
            </w:tcBorders>
            <w:shd w:val="clear" w:color="auto" w:fill="FFFFFF"/>
            <w:vAlign w:val="bottom"/>
          </w:tcPr>
          <w:p w14:paraId="1D9E8186" w14:textId="77777777" w:rsidR="0097436D" w:rsidRDefault="00585342">
            <w:pPr>
              <w:pStyle w:val="Jin0"/>
              <w:rPr>
                <w:sz w:val="16"/>
                <w:szCs w:val="16"/>
              </w:rPr>
            </w:pPr>
            <w:r>
              <w:rPr>
                <w:b/>
                <w:bCs/>
                <w:sz w:val="16"/>
                <w:szCs w:val="16"/>
              </w:rPr>
              <w:t>Doporučení</w:t>
            </w:r>
          </w:p>
        </w:tc>
      </w:tr>
      <w:tr w:rsidR="0097436D" w14:paraId="32576DB4" w14:textId="77777777">
        <w:trPr>
          <w:trHeight w:hRule="exact" w:val="1062"/>
          <w:jc w:val="center"/>
        </w:trPr>
        <w:tc>
          <w:tcPr>
            <w:tcW w:w="1310" w:type="dxa"/>
            <w:tcBorders>
              <w:top w:val="single" w:sz="4" w:space="0" w:color="auto"/>
              <w:left w:val="single" w:sz="4" w:space="0" w:color="auto"/>
            </w:tcBorders>
            <w:shd w:val="clear" w:color="auto" w:fill="FFFFFF"/>
          </w:tcPr>
          <w:p w14:paraId="5B0AEDCE" w14:textId="77777777" w:rsidR="0097436D" w:rsidRDefault="00585342">
            <w:pPr>
              <w:pStyle w:val="Jin0"/>
              <w:rPr>
                <w:sz w:val="16"/>
                <w:szCs w:val="16"/>
              </w:rPr>
            </w:pPr>
            <w:r>
              <w:rPr>
                <w:b/>
                <w:bCs/>
                <w:sz w:val="16"/>
                <w:szCs w:val="16"/>
              </w:rPr>
              <w:t>CPU</w:t>
            </w:r>
          </w:p>
        </w:tc>
        <w:tc>
          <w:tcPr>
            <w:tcW w:w="3100" w:type="dxa"/>
            <w:tcBorders>
              <w:top w:val="single" w:sz="4" w:space="0" w:color="auto"/>
              <w:left w:val="single" w:sz="4" w:space="0" w:color="auto"/>
            </w:tcBorders>
            <w:shd w:val="clear" w:color="auto" w:fill="FFFFFF"/>
          </w:tcPr>
          <w:p w14:paraId="4D51CCE1" w14:textId="77777777" w:rsidR="0097436D" w:rsidRDefault="00585342">
            <w:pPr>
              <w:pStyle w:val="Jin0"/>
              <w:rPr>
                <w:sz w:val="17"/>
                <w:szCs w:val="17"/>
              </w:rPr>
            </w:pPr>
            <w:r>
              <w:rPr>
                <w:sz w:val="17"/>
                <w:szCs w:val="17"/>
              </w:rPr>
              <w:t xml:space="preserve">Typ Intel </w:t>
            </w:r>
            <w:proofErr w:type="spellStart"/>
            <w:r>
              <w:rPr>
                <w:sz w:val="17"/>
                <w:szCs w:val="17"/>
              </w:rPr>
              <w:t>Xeon</w:t>
            </w:r>
            <w:proofErr w:type="spellEnd"/>
            <w:r>
              <w:rPr>
                <w:sz w:val="17"/>
                <w:szCs w:val="17"/>
              </w:rPr>
              <w:t xml:space="preserve"> nebo obdobný, takt 2,4 GHz, počet jader 2</w:t>
            </w:r>
          </w:p>
        </w:tc>
        <w:tc>
          <w:tcPr>
            <w:tcW w:w="5130" w:type="dxa"/>
            <w:tcBorders>
              <w:top w:val="single" w:sz="4" w:space="0" w:color="auto"/>
              <w:left w:val="single" w:sz="4" w:space="0" w:color="auto"/>
              <w:right w:val="single" w:sz="4" w:space="0" w:color="auto"/>
            </w:tcBorders>
            <w:shd w:val="clear" w:color="auto" w:fill="FFFFFF"/>
            <w:vAlign w:val="bottom"/>
          </w:tcPr>
          <w:p w14:paraId="562DB3CC" w14:textId="77777777" w:rsidR="0097436D" w:rsidRDefault="00585342">
            <w:pPr>
              <w:pStyle w:val="Jin0"/>
              <w:rPr>
                <w:sz w:val="17"/>
                <w:szCs w:val="17"/>
              </w:rPr>
            </w:pPr>
            <w:r>
              <w:rPr>
                <w:sz w:val="17"/>
                <w:szCs w:val="17"/>
              </w:rPr>
              <w:t>Volba typu, počtů a výkonů procesorů je zejména závislá na počtu uživatelů a způsobu/rozsahu implementace. Doporučený počet jader dostupných pro aplikační server je shodný s počtem licencí K2 Aplikační server.</w:t>
            </w:r>
          </w:p>
        </w:tc>
      </w:tr>
      <w:tr w:rsidR="0097436D" w14:paraId="38DE0841" w14:textId="77777777">
        <w:trPr>
          <w:trHeight w:hRule="exact" w:val="428"/>
          <w:jc w:val="center"/>
        </w:trPr>
        <w:tc>
          <w:tcPr>
            <w:tcW w:w="1310" w:type="dxa"/>
            <w:tcBorders>
              <w:top w:val="single" w:sz="4" w:space="0" w:color="auto"/>
              <w:left w:val="single" w:sz="4" w:space="0" w:color="auto"/>
            </w:tcBorders>
            <w:shd w:val="clear" w:color="auto" w:fill="FFFFFF"/>
          </w:tcPr>
          <w:p w14:paraId="5F186F00" w14:textId="77777777" w:rsidR="0097436D" w:rsidRDefault="00585342">
            <w:pPr>
              <w:pStyle w:val="Jin0"/>
              <w:rPr>
                <w:sz w:val="16"/>
                <w:szCs w:val="16"/>
              </w:rPr>
            </w:pPr>
            <w:r>
              <w:rPr>
                <w:b/>
                <w:bCs/>
                <w:sz w:val="16"/>
                <w:szCs w:val="16"/>
              </w:rPr>
              <w:t>RAM</w:t>
            </w:r>
          </w:p>
        </w:tc>
        <w:tc>
          <w:tcPr>
            <w:tcW w:w="3100" w:type="dxa"/>
            <w:tcBorders>
              <w:top w:val="single" w:sz="4" w:space="0" w:color="auto"/>
              <w:left w:val="single" w:sz="4" w:space="0" w:color="auto"/>
            </w:tcBorders>
            <w:shd w:val="clear" w:color="auto" w:fill="FFFFFF"/>
          </w:tcPr>
          <w:p w14:paraId="47674052" w14:textId="77777777" w:rsidR="0097436D" w:rsidRDefault="00585342">
            <w:pPr>
              <w:pStyle w:val="Jin0"/>
              <w:rPr>
                <w:sz w:val="17"/>
                <w:szCs w:val="17"/>
              </w:rPr>
            </w:pPr>
            <w:r>
              <w:rPr>
                <w:sz w:val="17"/>
                <w:szCs w:val="17"/>
              </w:rPr>
              <w:t>4 GB</w:t>
            </w:r>
          </w:p>
        </w:tc>
        <w:tc>
          <w:tcPr>
            <w:tcW w:w="5130" w:type="dxa"/>
            <w:tcBorders>
              <w:top w:val="single" w:sz="4" w:space="0" w:color="auto"/>
              <w:left w:val="single" w:sz="4" w:space="0" w:color="auto"/>
              <w:right w:val="single" w:sz="4" w:space="0" w:color="auto"/>
            </w:tcBorders>
            <w:shd w:val="clear" w:color="auto" w:fill="FFFFFF"/>
            <w:vAlign w:val="bottom"/>
          </w:tcPr>
          <w:p w14:paraId="5F1B6427" w14:textId="77777777" w:rsidR="0097436D" w:rsidRDefault="00585342">
            <w:pPr>
              <w:pStyle w:val="Jin0"/>
              <w:rPr>
                <w:sz w:val="17"/>
                <w:szCs w:val="17"/>
              </w:rPr>
            </w:pPr>
            <w:r>
              <w:rPr>
                <w:sz w:val="17"/>
                <w:szCs w:val="17"/>
              </w:rPr>
              <w:t>Doporučená velikost RAM (v GB) na jednu aktivní licenci K2 aplikačního serveru je 2,5GB.</w:t>
            </w:r>
          </w:p>
        </w:tc>
      </w:tr>
      <w:tr w:rsidR="0097436D" w14:paraId="1A1B4167" w14:textId="77777777">
        <w:trPr>
          <w:trHeight w:hRule="exact" w:val="216"/>
          <w:jc w:val="center"/>
        </w:trPr>
        <w:tc>
          <w:tcPr>
            <w:tcW w:w="1310" w:type="dxa"/>
            <w:tcBorders>
              <w:top w:val="single" w:sz="4" w:space="0" w:color="auto"/>
              <w:left w:val="single" w:sz="4" w:space="0" w:color="auto"/>
            </w:tcBorders>
            <w:shd w:val="clear" w:color="auto" w:fill="FFFFFF"/>
            <w:vAlign w:val="bottom"/>
          </w:tcPr>
          <w:p w14:paraId="38EF8885" w14:textId="77777777" w:rsidR="0097436D" w:rsidRDefault="00585342">
            <w:pPr>
              <w:pStyle w:val="Jin0"/>
              <w:rPr>
                <w:sz w:val="16"/>
                <w:szCs w:val="16"/>
              </w:rPr>
            </w:pPr>
            <w:r>
              <w:rPr>
                <w:b/>
                <w:bCs/>
                <w:sz w:val="16"/>
                <w:szCs w:val="16"/>
              </w:rPr>
              <w:t>HDD</w:t>
            </w:r>
          </w:p>
        </w:tc>
        <w:tc>
          <w:tcPr>
            <w:tcW w:w="3100" w:type="dxa"/>
            <w:tcBorders>
              <w:top w:val="single" w:sz="4" w:space="0" w:color="auto"/>
              <w:left w:val="single" w:sz="4" w:space="0" w:color="auto"/>
            </w:tcBorders>
            <w:shd w:val="clear" w:color="auto" w:fill="FFFFFF"/>
            <w:vAlign w:val="bottom"/>
          </w:tcPr>
          <w:p w14:paraId="5855272A" w14:textId="77777777" w:rsidR="0097436D" w:rsidRDefault="00585342">
            <w:pPr>
              <w:pStyle w:val="Jin0"/>
              <w:rPr>
                <w:sz w:val="17"/>
                <w:szCs w:val="17"/>
              </w:rPr>
            </w:pPr>
            <w:r>
              <w:rPr>
                <w:sz w:val="17"/>
                <w:szCs w:val="17"/>
              </w:rPr>
              <w:t>10 GB</w:t>
            </w:r>
          </w:p>
        </w:tc>
        <w:tc>
          <w:tcPr>
            <w:tcW w:w="5130" w:type="dxa"/>
            <w:tcBorders>
              <w:top w:val="single" w:sz="4" w:space="0" w:color="auto"/>
              <w:left w:val="single" w:sz="4" w:space="0" w:color="auto"/>
              <w:right w:val="single" w:sz="4" w:space="0" w:color="auto"/>
            </w:tcBorders>
            <w:shd w:val="clear" w:color="auto" w:fill="FFFFFF"/>
            <w:vAlign w:val="bottom"/>
          </w:tcPr>
          <w:p w14:paraId="55CC4FB9" w14:textId="77777777" w:rsidR="0097436D" w:rsidRDefault="00585342">
            <w:pPr>
              <w:pStyle w:val="Jin0"/>
              <w:rPr>
                <w:sz w:val="17"/>
                <w:szCs w:val="17"/>
              </w:rPr>
            </w:pPr>
            <w:r>
              <w:rPr>
                <w:sz w:val="17"/>
                <w:szCs w:val="17"/>
              </w:rPr>
              <w:t>10 GB</w:t>
            </w:r>
          </w:p>
        </w:tc>
      </w:tr>
      <w:tr w:rsidR="0097436D" w14:paraId="3653299E" w14:textId="77777777">
        <w:trPr>
          <w:trHeight w:hRule="exact" w:val="450"/>
          <w:jc w:val="center"/>
        </w:trPr>
        <w:tc>
          <w:tcPr>
            <w:tcW w:w="1310" w:type="dxa"/>
            <w:tcBorders>
              <w:top w:val="single" w:sz="4" w:space="0" w:color="auto"/>
              <w:left w:val="single" w:sz="4" w:space="0" w:color="auto"/>
              <w:bottom w:val="single" w:sz="4" w:space="0" w:color="auto"/>
            </w:tcBorders>
            <w:shd w:val="clear" w:color="auto" w:fill="FFFFFF"/>
          </w:tcPr>
          <w:p w14:paraId="22A8D40D" w14:textId="77777777" w:rsidR="0097436D" w:rsidRDefault="00585342">
            <w:pPr>
              <w:pStyle w:val="Jin0"/>
              <w:rPr>
                <w:sz w:val="16"/>
                <w:szCs w:val="16"/>
              </w:rPr>
            </w:pPr>
            <w:r>
              <w:rPr>
                <w:b/>
                <w:bCs/>
                <w:sz w:val="16"/>
                <w:szCs w:val="16"/>
              </w:rPr>
              <w:t>Konektivita</w:t>
            </w:r>
          </w:p>
        </w:tc>
        <w:tc>
          <w:tcPr>
            <w:tcW w:w="3100" w:type="dxa"/>
            <w:tcBorders>
              <w:top w:val="single" w:sz="4" w:space="0" w:color="auto"/>
              <w:left w:val="single" w:sz="4" w:space="0" w:color="auto"/>
              <w:bottom w:val="single" w:sz="4" w:space="0" w:color="auto"/>
            </w:tcBorders>
            <w:shd w:val="clear" w:color="auto" w:fill="FFFFFF"/>
          </w:tcPr>
          <w:p w14:paraId="41DBC313" w14:textId="77777777" w:rsidR="0097436D" w:rsidRDefault="00585342">
            <w:pPr>
              <w:pStyle w:val="Jin0"/>
              <w:rPr>
                <w:sz w:val="17"/>
                <w:szCs w:val="17"/>
              </w:rPr>
            </w:pPr>
            <w:r>
              <w:rPr>
                <w:sz w:val="17"/>
                <w:szCs w:val="17"/>
              </w:rPr>
              <w:t>1Gbit, full-duplex</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14:paraId="26D78D44" w14:textId="77777777" w:rsidR="0097436D" w:rsidRDefault="00585342">
            <w:pPr>
              <w:pStyle w:val="Jin0"/>
              <w:rPr>
                <w:sz w:val="17"/>
                <w:szCs w:val="17"/>
              </w:rPr>
            </w:pPr>
            <w:r>
              <w:rPr>
                <w:sz w:val="17"/>
                <w:szCs w:val="17"/>
              </w:rPr>
              <w:t>Potřebná propustnost LAN je závislá zejména na počtu uživatelů a celkové architektuře IT infrastruktury.</w:t>
            </w:r>
          </w:p>
        </w:tc>
      </w:tr>
    </w:tbl>
    <w:p w14:paraId="2F7069EB" w14:textId="77777777" w:rsidR="0097436D" w:rsidRDefault="00585342">
      <w:pPr>
        <w:spacing w:line="1" w:lineRule="exact"/>
        <w:rPr>
          <w:sz w:val="2"/>
          <w:szCs w:val="2"/>
        </w:rPr>
      </w:pPr>
      <w:r>
        <w:br w:type="page"/>
      </w:r>
    </w:p>
    <w:p w14:paraId="069C15D8" w14:textId="77777777" w:rsidR="0097436D" w:rsidRDefault="00585342">
      <w:pPr>
        <w:pStyle w:val="Titulektabulky0"/>
        <w:ind w:left="7"/>
      </w:pPr>
      <w:r>
        <w:lastRenderedPageBreak/>
        <w:t>1.3.4. Webový server, obrázkový server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2"/>
        <w:gridCol w:w="3092"/>
        <w:gridCol w:w="5141"/>
      </w:tblGrid>
      <w:tr w:rsidR="0097436D" w14:paraId="2200DB61" w14:textId="77777777">
        <w:trPr>
          <w:trHeight w:hRule="exact" w:val="220"/>
          <w:jc w:val="center"/>
        </w:trPr>
        <w:tc>
          <w:tcPr>
            <w:tcW w:w="1332" w:type="dxa"/>
            <w:tcBorders>
              <w:top w:val="single" w:sz="4" w:space="0" w:color="auto"/>
              <w:left w:val="single" w:sz="4" w:space="0" w:color="auto"/>
            </w:tcBorders>
            <w:shd w:val="clear" w:color="auto" w:fill="FFFFFF"/>
            <w:vAlign w:val="bottom"/>
          </w:tcPr>
          <w:p w14:paraId="2CFEBF29" w14:textId="77777777" w:rsidR="0097436D" w:rsidRDefault="00585342">
            <w:pPr>
              <w:pStyle w:val="Jin0"/>
              <w:rPr>
                <w:sz w:val="16"/>
                <w:szCs w:val="16"/>
              </w:rPr>
            </w:pPr>
            <w:r>
              <w:rPr>
                <w:b/>
                <w:bCs/>
                <w:sz w:val="16"/>
                <w:szCs w:val="16"/>
              </w:rPr>
              <w:t>Parametr</w:t>
            </w:r>
          </w:p>
        </w:tc>
        <w:tc>
          <w:tcPr>
            <w:tcW w:w="3092" w:type="dxa"/>
            <w:tcBorders>
              <w:top w:val="single" w:sz="4" w:space="0" w:color="auto"/>
              <w:left w:val="single" w:sz="4" w:space="0" w:color="auto"/>
            </w:tcBorders>
            <w:shd w:val="clear" w:color="auto" w:fill="FFFFFF"/>
            <w:vAlign w:val="bottom"/>
          </w:tcPr>
          <w:p w14:paraId="43F84A82" w14:textId="77777777" w:rsidR="0097436D" w:rsidRDefault="00585342">
            <w:pPr>
              <w:pStyle w:val="Jin0"/>
              <w:rPr>
                <w:sz w:val="16"/>
                <w:szCs w:val="16"/>
              </w:rPr>
            </w:pPr>
            <w:r>
              <w:rPr>
                <w:b/>
                <w:bCs/>
                <w:sz w:val="16"/>
                <w:szCs w:val="16"/>
              </w:rPr>
              <w:t>Minimální požadavek</w:t>
            </w:r>
          </w:p>
        </w:tc>
        <w:tc>
          <w:tcPr>
            <w:tcW w:w="5141" w:type="dxa"/>
            <w:tcBorders>
              <w:top w:val="single" w:sz="4" w:space="0" w:color="auto"/>
              <w:left w:val="single" w:sz="4" w:space="0" w:color="auto"/>
              <w:right w:val="single" w:sz="4" w:space="0" w:color="auto"/>
            </w:tcBorders>
            <w:shd w:val="clear" w:color="auto" w:fill="FFFFFF"/>
            <w:vAlign w:val="bottom"/>
          </w:tcPr>
          <w:p w14:paraId="274F2310" w14:textId="77777777" w:rsidR="0097436D" w:rsidRDefault="00585342">
            <w:pPr>
              <w:pStyle w:val="Jin0"/>
              <w:rPr>
                <w:sz w:val="16"/>
                <w:szCs w:val="16"/>
              </w:rPr>
            </w:pPr>
            <w:r>
              <w:rPr>
                <w:b/>
                <w:bCs/>
                <w:sz w:val="16"/>
                <w:szCs w:val="16"/>
              </w:rPr>
              <w:t>Doporučení</w:t>
            </w:r>
          </w:p>
        </w:tc>
      </w:tr>
      <w:tr w:rsidR="0097436D" w14:paraId="2A08A3BA" w14:textId="77777777">
        <w:trPr>
          <w:trHeight w:hRule="exact" w:val="1062"/>
          <w:jc w:val="center"/>
        </w:trPr>
        <w:tc>
          <w:tcPr>
            <w:tcW w:w="1332" w:type="dxa"/>
            <w:tcBorders>
              <w:top w:val="single" w:sz="4" w:space="0" w:color="auto"/>
              <w:left w:val="single" w:sz="4" w:space="0" w:color="auto"/>
            </w:tcBorders>
            <w:shd w:val="clear" w:color="auto" w:fill="FFFFFF"/>
          </w:tcPr>
          <w:p w14:paraId="15ECE56B" w14:textId="77777777" w:rsidR="0097436D" w:rsidRDefault="00585342">
            <w:pPr>
              <w:pStyle w:val="Jin0"/>
              <w:rPr>
                <w:sz w:val="16"/>
                <w:szCs w:val="16"/>
              </w:rPr>
            </w:pPr>
            <w:r>
              <w:rPr>
                <w:b/>
                <w:bCs/>
                <w:sz w:val="16"/>
                <w:szCs w:val="16"/>
              </w:rPr>
              <w:t>CPU</w:t>
            </w:r>
          </w:p>
        </w:tc>
        <w:tc>
          <w:tcPr>
            <w:tcW w:w="3092" w:type="dxa"/>
            <w:tcBorders>
              <w:top w:val="single" w:sz="4" w:space="0" w:color="auto"/>
              <w:left w:val="single" w:sz="4" w:space="0" w:color="auto"/>
            </w:tcBorders>
            <w:shd w:val="clear" w:color="auto" w:fill="FFFFFF"/>
          </w:tcPr>
          <w:p w14:paraId="3C29F0CB" w14:textId="77777777" w:rsidR="0097436D" w:rsidRDefault="00585342">
            <w:pPr>
              <w:pStyle w:val="Jin0"/>
              <w:rPr>
                <w:sz w:val="17"/>
                <w:szCs w:val="17"/>
              </w:rPr>
            </w:pPr>
            <w:r>
              <w:rPr>
                <w:sz w:val="17"/>
                <w:szCs w:val="17"/>
              </w:rPr>
              <w:t xml:space="preserve">Typ Intel </w:t>
            </w:r>
            <w:proofErr w:type="spellStart"/>
            <w:r>
              <w:rPr>
                <w:sz w:val="17"/>
                <w:szCs w:val="17"/>
              </w:rPr>
              <w:t>Xeon</w:t>
            </w:r>
            <w:proofErr w:type="spellEnd"/>
            <w:r>
              <w:rPr>
                <w:sz w:val="17"/>
                <w:szCs w:val="17"/>
              </w:rPr>
              <w:t xml:space="preserve"> nebo obdobný, takt 2,4 GHz, počet jader 2</w:t>
            </w:r>
          </w:p>
        </w:tc>
        <w:tc>
          <w:tcPr>
            <w:tcW w:w="5141" w:type="dxa"/>
            <w:tcBorders>
              <w:top w:val="single" w:sz="4" w:space="0" w:color="auto"/>
              <w:left w:val="single" w:sz="4" w:space="0" w:color="auto"/>
              <w:right w:val="single" w:sz="4" w:space="0" w:color="auto"/>
            </w:tcBorders>
            <w:shd w:val="clear" w:color="auto" w:fill="FFFFFF"/>
          </w:tcPr>
          <w:p w14:paraId="30077B0E" w14:textId="77777777" w:rsidR="0097436D" w:rsidRDefault="00585342">
            <w:pPr>
              <w:pStyle w:val="Jin0"/>
              <w:rPr>
                <w:sz w:val="17"/>
                <w:szCs w:val="17"/>
              </w:rPr>
            </w:pPr>
            <w:r>
              <w:rPr>
                <w:sz w:val="17"/>
                <w:szCs w:val="17"/>
              </w:rPr>
              <w:t>Volba typu, počtů a výkonů procesorů je zejména závislá na počtu uživatelů a způsobu/rozsahu implementace. Doporučený počet jader dostupných pro aplikační server je shodný s počtem licencí K2 Aplikační server.</w:t>
            </w:r>
          </w:p>
        </w:tc>
      </w:tr>
      <w:tr w:rsidR="0097436D" w14:paraId="75BB0D0A" w14:textId="77777777">
        <w:trPr>
          <w:trHeight w:hRule="exact" w:val="220"/>
          <w:jc w:val="center"/>
        </w:trPr>
        <w:tc>
          <w:tcPr>
            <w:tcW w:w="1332" w:type="dxa"/>
            <w:tcBorders>
              <w:top w:val="single" w:sz="4" w:space="0" w:color="auto"/>
              <w:left w:val="single" w:sz="4" w:space="0" w:color="auto"/>
            </w:tcBorders>
            <w:shd w:val="clear" w:color="auto" w:fill="FFFFFF"/>
            <w:vAlign w:val="bottom"/>
          </w:tcPr>
          <w:p w14:paraId="287DCFAB" w14:textId="77777777" w:rsidR="0097436D" w:rsidRDefault="00585342">
            <w:pPr>
              <w:pStyle w:val="Jin0"/>
              <w:rPr>
                <w:sz w:val="16"/>
                <w:szCs w:val="16"/>
              </w:rPr>
            </w:pPr>
            <w:r>
              <w:rPr>
                <w:b/>
                <w:bCs/>
                <w:sz w:val="16"/>
                <w:szCs w:val="16"/>
              </w:rPr>
              <w:t>RAM</w:t>
            </w:r>
          </w:p>
        </w:tc>
        <w:tc>
          <w:tcPr>
            <w:tcW w:w="3092" w:type="dxa"/>
            <w:tcBorders>
              <w:top w:val="single" w:sz="4" w:space="0" w:color="auto"/>
              <w:left w:val="single" w:sz="4" w:space="0" w:color="auto"/>
            </w:tcBorders>
            <w:shd w:val="clear" w:color="auto" w:fill="FFFFFF"/>
            <w:vAlign w:val="bottom"/>
          </w:tcPr>
          <w:p w14:paraId="7D949654" w14:textId="77777777" w:rsidR="0097436D" w:rsidRDefault="00585342">
            <w:pPr>
              <w:pStyle w:val="Jin0"/>
              <w:rPr>
                <w:sz w:val="17"/>
                <w:szCs w:val="17"/>
              </w:rPr>
            </w:pPr>
            <w:r>
              <w:rPr>
                <w:sz w:val="17"/>
                <w:szCs w:val="17"/>
              </w:rPr>
              <w:t>4 GB</w:t>
            </w:r>
          </w:p>
        </w:tc>
        <w:tc>
          <w:tcPr>
            <w:tcW w:w="5141" w:type="dxa"/>
            <w:tcBorders>
              <w:top w:val="single" w:sz="4" w:space="0" w:color="auto"/>
              <w:left w:val="single" w:sz="4" w:space="0" w:color="auto"/>
              <w:right w:val="single" w:sz="4" w:space="0" w:color="auto"/>
            </w:tcBorders>
            <w:shd w:val="clear" w:color="auto" w:fill="FFFFFF"/>
            <w:vAlign w:val="bottom"/>
          </w:tcPr>
          <w:p w14:paraId="48581218" w14:textId="77777777" w:rsidR="0097436D" w:rsidRDefault="00585342">
            <w:pPr>
              <w:pStyle w:val="Jin0"/>
              <w:rPr>
                <w:sz w:val="17"/>
                <w:szCs w:val="17"/>
              </w:rPr>
            </w:pPr>
            <w:r>
              <w:rPr>
                <w:sz w:val="17"/>
                <w:szCs w:val="17"/>
              </w:rPr>
              <w:t>8 GB. Pro obrázkový server +4 GB.</w:t>
            </w:r>
          </w:p>
        </w:tc>
      </w:tr>
      <w:tr w:rsidR="0097436D" w14:paraId="49BFF167" w14:textId="77777777">
        <w:trPr>
          <w:trHeight w:hRule="exact" w:val="220"/>
          <w:jc w:val="center"/>
        </w:trPr>
        <w:tc>
          <w:tcPr>
            <w:tcW w:w="1332" w:type="dxa"/>
            <w:tcBorders>
              <w:top w:val="single" w:sz="4" w:space="0" w:color="auto"/>
              <w:left w:val="single" w:sz="4" w:space="0" w:color="auto"/>
            </w:tcBorders>
            <w:shd w:val="clear" w:color="auto" w:fill="FFFFFF"/>
            <w:vAlign w:val="bottom"/>
          </w:tcPr>
          <w:p w14:paraId="23F02F2C" w14:textId="77777777" w:rsidR="0097436D" w:rsidRDefault="00585342">
            <w:pPr>
              <w:pStyle w:val="Jin0"/>
              <w:rPr>
                <w:sz w:val="16"/>
                <w:szCs w:val="16"/>
              </w:rPr>
            </w:pPr>
            <w:r>
              <w:rPr>
                <w:b/>
                <w:bCs/>
                <w:sz w:val="16"/>
                <w:szCs w:val="16"/>
              </w:rPr>
              <w:t>HDD</w:t>
            </w:r>
          </w:p>
        </w:tc>
        <w:tc>
          <w:tcPr>
            <w:tcW w:w="3092" w:type="dxa"/>
            <w:tcBorders>
              <w:top w:val="single" w:sz="4" w:space="0" w:color="auto"/>
              <w:left w:val="single" w:sz="4" w:space="0" w:color="auto"/>
            </w:tcBorders>
            <w:shd w:val="clear" w:color="auto" w:fill="FFFFFF"/>
            <w:vAlign w:val="bottom"/>
          </w:tcPr>
          <w:p w14:paraId="504E6C3F" w14:textId="77777777" w:rsidR="0097436D" w:rsidRDefault="00585342">
            <w:pPr>
              <w:pStyle w:val="Jin0"/>
              <w:rPr>
                <w:sz w:val="17"/>
                <w:szCs w:val="17"/>
              </w:rPr>
            </w:pPr>
            <w:r>
              <w:rPr>
                <w:sz w:val="17"/>
                <w:szCs w:val="17"/>
              </w:rPr>
              <w:t>10 GB</w:t>
            </w:r>
          </w:p>
        </w:tc>
        <w:tc>
          <w:tcPr>
            <w:tcW w:w="5141" w:type="dxa"/>
            <w:tcBorders>
              <w:top w:val="single" w:sz="4" w:space="0" w:color="auto"/>
              <w:left w:val="single" w:sz="4" w:space="0" w:color="auto"/>
              <w:right w:val="single" w:sz="4" w:space="0" w:color="auto"/>
            </w:tcBorders>
            <w:shd w:val="clear" w:color="auto" w:fill="FFFFFF"/>
            <w:vAlign w:val="bottom"/>
          </w:tcPr>
          <w:p w14:paraId="6B9B8EBE" w14:textId="77777777" w:rsidR="0097436D" w:rsidRDefault="00585342">
            <w:pPr>
              <w:pStyle w:val="Jin0"/>
              <w:rPr>
                <w:sz w:val="17"/>
                <w:szCs w:val="17"/>
              </w:rPr>
            </w:pPr>
            <w:r>
              <w:rPr>
                <w:sz w:val="17"/>
                <w:szCs w:val="17"/>
              </w:rPr>
              <w:t>10 GB</w:t>
            </w:r>
          </w:p>
        </w:tc>
      </w:tr>
      <w:tr w:rsidR="0097436D" w14:paraId="45BE8E64" w14:textId="77777777">
        <w:trPr>
          <w:trHeight w:hRule="exact" w:val="428"/>
          <w:jc w:val="center"/>
        </w:trPr>
        <w:tc>
          <w:tcPr>
            <w:tcW w:w="1332" w:type="dxa"/>
            <w:tcBorders>
              <w:top w:val="single" w:sz="4" w:space="0" w:color="auto"/>
              <w:left w:val="single" w:sz="4" w:space="0" w:color="auto"/>
            </w:tcBorders>
            <w:shd w:val="clear" w:color="auto" w:fill="FFFFFF"/>
            <w:vAlign w:val="bottom"/>
          </w:tcPr>
          <w:p w14:paraId="639CE949" w14:textId="77777777" w:rsidR="0097436D" w:rsidRDefault="00585342">
            <w:pPr>
              <w:pStyle w:val="Jin0"/>
              <w:spacing w:line="259" w:lineRule="auto"/>
              <w:rPr>
                <w:sz w:val="16"/>
                <w:szCs w:val="16"/>
              </w:rPr>
            </w:pPr>
            <w:r>
              <w:rPr>
                <w:b/>
                <w:bCs/>
                <w:sz w:val="16"/>
                <w:szCs w:val="16"/>
              </w:rPr>
              <w:t>Konektivita (interní)</w:t>
            </w:r>
          </w:p>
        </w:tc>
        <w:tc>
          <w:tcPr>
            <w:tcW w:w="3092" w:type="dxa"/>
            <w:tcBorders>
              <w:top w:val="single" w:sz="4" w:space="0" w:color="auto"/>
              <w:left w:val="single" w:sz="4" w:space="0" w:color="auto"/>
            </w:tcBorders>
            <w:shd w:val="clear" w:color="auto" w:fill="FFFFFF"/>
          </w:tcPr>
          <w:p w14:paraId="15AE92CD" w14:textId="77777777" w:rsidR="0097436D" w:rsidRDefault="00585342">
            <w:pPr>
              <w:pStyle w:val="Jin0"/>
              <w:rPr>
                <w:sz w:val="17"/>
                <w:szCs w:val="17"/>
              </w:rPr>
            </w:pPr>
            <w:r>
              <w:rPr>
                <w:sz w:val="17"/>
                <w:szCs w:val="17"/>
              </w:rPr>
              <w:t>1Gbit, full-duplex</w:t>
            </w:r>
          </w:p>
        </w:tc>
        <w:tc>
          <w:tcPr>
            <w:tcW w:w="5141" w:type="dxa"/>
            <w:tcBorders>
              <w:top w:val="single" w:sz="4" w:space="0" w:color="auto"/>
              <w:left w:val="single" w:sz="4" w:space="0" w:color="auto"/>
              <w:right w:val="single" w:sz="4" w:space="0" w:color="auto"/>
            </w:tcBorders>
            <w:shd w:val="clear" w:color="auto" w:fill="FFFFFF"/>
            <w:vAlign w:val="bottom"/>
          </w:tcPr>
          <w:p w14:paraId="654290EC" w14:textId="77777777" w:rsidR="0097436D" w:rsidRDefault="00585342">
            <w:pPr>
              <w:pStyle w:val="Jin0"/>
              <w:rPr>
                <w:sz w:val="17"/>
                <w:szCs w:val="17"/>
              </w:rPr>
            </w:pPr>
            <w:r>
              <w:rPr>
                <w:sz w:val="17"/>
                <w:szCs w:val="17"/>
              </w:rPr>
              <w:t>Potřebná propustnost LAN je závislá zejména na počtu uživatelů a celkové architektuře IT infrastruktury.</w:t>
            </w:r>
          </w:p>
        </w:tc>
      </w:tr>
      <w:tr w:rsidR="0097436D" w14:paraId="5B1A3BEC" w14:textId="77777777">
        <w:trPr>
          <w:trHeight w:hRule="exact" w:val="662"/>
          <w:jc w:val="center"/>
        </w:trPr>
        <w:tc>
          <w:tcPr>
            <w:tcW w:w="1332" w:type="dxa"/>
            <w:tcBorders>
              <w:top w:val="single" w:sz="4" w:space="0" w:color="auto"/>
              <w:left w:val="single" w:sz="4" w:space="0" w:color="auto"/>
              <w:bottom w:val="single" w:sz="4" w:space="0" w:color="auto"/>
            </w:tcBorders>
            <w:shd w:val="clear" w:color="auto" w:fill="FFFFFF"/>
          </w:tcPr>
          <w:p w14:paraId="3A69784E" w14:textId="77777777" w:rsidR="0097436D" w:rsidRDefault="00585342">
            <w:pPr>
              <w:pStyle w:val="Jin0"/>
              <w:spacing w:line="259" w:lineRule="auto"/>
              <w:rPr>
                <w:sz w:val="16"/>
                <w:szCs w:val="16"/>
              </w:rPr>
            </w:pPr>
            <w:r>
              <w:rPr>
                <w:b/>
                <w:bCs/>
                <w:sz w:val="16"/>
                <w:szCs w:val="16"/>
              </w:rPr>
              <w:t>Konektivita (internet)</w:t>
            </w:r>
          </w:p>
        </w:tc>
        <w:tc>
          <w:tcPr>
            <w:tcW w:w="8233" w:type="dxa"/>
            <w:gridSpan w:val="2"/>
            <w:tcBorders>
              <w:top w:val="single" w:sz="4" w:space="0" w:color="auto"/>
              <w:left w:val="single" w:sz="4" w:space="0" w:color="auto"/>
              <w:bottom w:val="single" w:sz="4" w:space="0" w:color="auto"/>
              <w:right w:val="single" w:sz="4" w:space="0" w:color="auto"/>
            </w:tcBorders>
            <w:shd w:val="clear" w:color="auto" w:fill="FFFFFF"/>
          </w:tcPr>
          <w:p w14:paraId="7B392A57" w14:textId="77777777" w:rsidR="0097436D" w:rsidRDefault="00585342">
            <w:pPr>
              <w:pStyle w:val="Jin0"/>
              <w:rPr>
                <w:sz w:val="17"/>
                <w:szCs w:val="17"/>
              </w:rPr>
            </w:pPr>
            <w:r>
              <w:rPr>
                <w:sz w:val="17"/>
                <w:szCs w:val="17"/>
              </w:rPr>
              <w:t>V závislosti na požadavcích na funkčnost a předpokládanému vytížení.</w:t>
            </w:r>
          </w:p>
        </w:tc>
      </w:tr>
    </w:tbl>
    <w:p w14:paraId="1879B15E" w14:textId="77777777" w:rsidR="0097436D" w:rsidRDefault="00585342">
      <w:pPr>
        <w:pStyle w:val="Titulektabulky0"/>
      </w:pPr>
      <w:r>
        <w:t>1.3.5. Pracovní stanice pro plného klienta K2</w:t>
      </w:r>
    </w:p>
    <w:p w14:paraId="0F961474" w14:textId="77777777" w:rsidR="0097436D" w:rsidRDefault="0097436D">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3143"/>
        <w:gridCol w:w="5144"/>
      </w:tblGrid>
      <w:tr w:rsidR="0097436D" w14:paraId="20BEC1A0" w14:textId="77777777">
        <w:trPr>
          <w:trHeight w:hRule="exact" w:val="220"/>
          <w:jc w:val="center"/>
        </w:trPr>
        <w:tc>
          <w:tcPr>
            <w:tcW w:w="1267" w:type="dxa"/>
            <w:tcBorders>
              <w:top w:val="single" w:sz="4" w:space="0" w:color="auto"/>
              <w:left w:val="single" w:sz="4" w:space="0" w:color="auto"/>
            </w:tcBorders>
            <w:shd w:val="clear" w:color="auto" w:fill="FFFFFF"/>
            <w:vAlign w:val="bottom"/>
          </w:tcPr>
          <w:p w14:paraId="0B9B6D8D" w14:textId="77777777" w:rsidR="0097436D" w:rsidRDefault="00585342">
            <w:pPr>
              <w:pStyle w:val="Jin0"/>
              <w:rPr>
                <w:sz w:val="16"/>
                <w:szCs w:val="16"/>
              </w:rPr>
            </w:pPr>
            <w:r>
              <w:rPr>
                <w:b/>
                <w:bCs/>
                <w:sz w:val="16"/>
                <w:szCs w:val="16"/>
              </w:rPr>
              <w:t>Parametr</w:t>
            </w:r>
          </w:p>
        </w:tc>
        <w:tc>
          <w:tcPr>
            <w:tcW w:w="3143" w:type="dxa"/>
            <w:tcBorders>
              <w:top w:val="single" w:sz="4" w:space="0" w:color="auto"/>
              <w:left w:val="single" w:sz="4" w:space="0" w:color="auto"/>
            </w:tcBorders>
            <w:shd w:val="clear" w:color="auto" w:fill="FFFFFF"/>
            <w:vAlign w:val="bottom"/>
          </w:tcPr>
          <w:p w14:paraId="64C671AB" w14:textId="77777777" w:rsidR="0097436D" w:rsidRDefault="00585342">
            <w:pPr>
              <w:pStyle w:val="Jin0"/>
              <w:rPr>
                <w:sz w:val="16"/>
                <w:szCs w:val="16"/>
              </w:rPr>
            </w:pPr>
            <w:r>
              <w:rPr>
                <w:b/>
                <w:bCs/>
                <w:sz w:val="16"/>
                <w:szCs w:val="16"/>
              </w:rPr>
              <w:t>Minimální požadavek</w:t>
            </w:r>
          </w:p>
        </w:tc>
        <w:tc>
          <w:tcPr>
            <w:tcW w:w="5144" w:type="dxa"/>
            <w:tcBorders>
              <w:top w:val="single" w:sz="4" w:space="0" w:color="auto"/>
              <w:left w:val="single" w:sz="4" w:space="0" w:color="auto"/>
              <w:right w:val="single" w:sz="4" w:space="0" w:color="auto"/>
            </w:tcBorders>
            <w:shd w:val="clear" w:color="auto" w:fill="FFFFFF"/>
            <w:vAlign w:val="bottom"/>
          </w:tcPr>
          <w:p w14:paraId="2C0396D9" w14:textId="77777777" w:rsidR="0097436D" w:rsidRDefault="00585342">
            <w:pPr>
              <w:pStyle w:val="Jin0"/>
              <w:rPr>
                <w:sz w:val="16"/>
                <w:szCs w:val="16"/>
              </w:rPr>
            </w:pPr>
            <w:r>
              <w:rPr>
                <w:b/>
                <w:bCs/>
                <w:sz w:val="16"/>
                <w:szCs w:val="16"/>
              </w:rPr>
              <w:t>Doporučení</w:t>
            </w:r>
          </w:p>
        </w:tc>
      </w:tr>
      <w:tr w:rsidR="0097436D" w14:paraId="599FF6FC" w14:textId="77777777">
        <w:trPr>
          <w:trHeight w:hRule="exact" w:val="608"/>
          <w:jc w:val="center"/>
        </w:trPr>
        <w:tc>
          <w:tcPr>
            <w:tcW w:w="1267" w:type="dxa"/>
            <w:tcBorders>
              <w:top w:val="single" w:sz="4" w:space="0" w:color="auto"/>
              <w:left w:val="single" w:sz="4" w:space="0" w:color="auto"/>
            </w:tcBorders>
            <w:shd w:val="clear" w:color="auto" w:fill="FFFFFF"/>
          </w:tcPr>
          <w:p w14:paraId="5116D2D8" w14:textId="77777777" w:rsidR="0097436D" w:rsidRDefault="00585342">
            <w:pPr>
              <w:pStyle w:val="Jin0"/>
              <w:rPr>
                <w:sz w:val="16"/>
                <w:szCs w:val="16"/>
              </w:rPr>
            </w:pPr>
            <w:r>
              <w:rPr>
                <w:b/>
                <w:bCs/>
                <w:sz w:val="16"/>
                <w:szCs w:val="16"/>
              </w:rPr>
              <w:t>CPU</w:t>
            </w:r>
          </w:p>
        </w:tc>
        <w:tc>
          <w:tcPr>
            <w:tcW w:w="3143" w:type="dxa"/>
            <w:tcBorders>
              <w:top w:val="single" w:sz="4" w:space="0" w:color="auto"/>
              <w:left w:val="single" w:sz="4" w:space="0" w:color="auto"/>
            </w:tcBorders>
            <w:shd w:val="clear" w:color="auto" w:fill="FFFFFF"/>
          </w:tcPr>
          <w:p w14:paraId="73A37963" w14:textId="77777777" w:rsidR="0097436D" w:rsidRDefault="00585342">
            <w:pPr>
              <w:pStyle w:val="Jin0"/>
              <w:rPr>
                <w:sz w:val="17"/>
                <w:szCs w:val="17"/>
              </w:rPr>
            </w:pPr>
            <w:r>
              <w:rPr>
                <w:sz w:val="17"/>
                <w:szCs w:val="17"/>
              </w:rPr>
              <w:t xml:space="preserve">Typ Intel </w:t>
            </w:r>
            <w:proofErr w:type="spellStart"/>
            <w:r>
              <w:rPr>
                <w:sz w:val="17"/>
                <w:szCs w:val="17"/>
              </w:rPr>
              <w:t>core</w:t>
            </w:r>
            <w:proofErr w:type="spellEnd"/>
            <w:r>
              <w:rPr>
                <w:sz w:val="17"/>
                <w:szCs w:val="17"/>
              </w:rPr>
              <w:t xml:space="preserve"> i3 nebo obdobný, takt 2,4GHz, počet jader 2</w:t>
            </w:r>
          </w:p>
        </w:tc>
        <w:tc>
          <w:tcPr>
            <w:tcW w:w="5144" w:type="dxa"/>
            <w:tcBorders>
              <w:top w:val="single" w:sz="4" w:space="0" w:color="auto"/>
              <w:left w:val="single" w:sz="4" w:space="0" w:color="auto"/>
              <w:right w:val="single" w:sz="4" w:space="0" w:color="auto"/>
            </w:tcBorders>
            <w:shd w:val="clear" w:color="auto" w:fill="FFFFFF"/>
            <w:vAlign w:val="bottom"/>
          </w:tcPr>
          <w:p w14:paraId="6174D1C2" w14:textId="77777777" w:rsidR="0097436D" w:rsidRDefault="00585342">
            <w:pPr>
              <w:pStyle w:val="Jin0"/>
              <w:spacing w:line="230" w:lineRule="auto"/>
              <w:rPr>
                <w:sz w:val="17"/>
                <w:szCs w:val="17"/>
              </w:rPr>
            </w:pPr>
            <w:r>
              <w:rPr>
                <w:sz w:val="17"/>
                <w:szCs w:val="17"/>
              </w:rPr>
              <w:t xml:space="preserve">Typ Intel </w:t>
            </w:r>
            <w:proofErr w:type="spellStart"/>
            <w:r>
              <w:rPr>
                <w:sz w:val="17"/>
                <w:szCs w:val="17"/>
              </w:rPr>
              <w:t>core</w:t>
            </w:r>
            <w:proofErr w:type="spellEnd"/>
            <w:r>
              <w:rPr>
                <w:sz w:val="17"/>
                <w:szCs w:val="17"/>
              </w:rPr>
              <w:t xml:space="preserve"> i5 nebo obdobný, takt 2,6GHz nebo vyšší, počet jader 2 nebo vyšší. Výkon CPU je závislý na typu operací, které se na dané stanici spouštějí.</w:t>
            </w:r>
          </w:p>
        </w:tc>
      </w:tr>
      <w:tr w:rsidR="0097436D" w14:paraId="47B176F3" w14:textId="77777777">
        <w:trPr>
          <w:trHeight w:hRule="exact" w:val="220"/>
          <w:jc w:val="center"/>
        </w:trPr>
        <w:tc>
          <w:tcPr>
            <w:tcW w:w="1267" w:type="dxa"/>
            <w:tcBorders>
              <w:top w:val="single" w:sz="4" w:space="0" w:color="auto"/>
              <w:left w:val="single" w:sz="4" w:space="0" w:color="auto"/>
            </w:tcBorders>
            <w:shd w:val="clear" w:color="auto" w:fill="FFFFFF"/>
          </w:tcPr>
          <w:p w14:paraId="68D316E2" w14:textId="77777777" w:rsidR="0097436D" w:rsidRDefault="00585342">
            <w:pPr>
              <w:pStyle w:val="Jin0"/>
              <w:rPr>
                <w:sz w:val="16"/>
                <w:szCs w:val="16"/>
              </w:rPr>
            </w:pPr>
            <w:r>
              <w:rPr>
                <w:b/>
                <w:bCs/>
                <w:sz w:val="16"/>
                <w:szCs w:val="16"/>
              </w:rPr>
              <w:t>RAM</w:t>
            </w:r>
          </w:p>
        </w:tc>
        <w:tc>
          <w:tcPr>
            <w:tcW w:w="3143" w:type="dxa"/>
            <w:tcBorders>
              <w:top w:val="single" w:sz="4" w:space="0" w:color="auto"/>
              <w:left w:val="single" w:sz="4" w:space="0" w:color="auto"/>
            </w:tcBorders>
            <w:shd w:val="clear" w:color="auto" w:fill="FFFFFF"/>
          </w:tcPr>
          <w:p w14:paraId="0521C72E" w14:textId="77777777" w:rsidR="0097436D" w:rsidRDefault="00585342">
            <w:pPr>
              <w:pStyle w:val="Jin0"/>
              <w:rPr>
                <w:sz w:val="17"/>
                <w:szCs w:val="17"/>
              </w:rPr>
            </w:pPr>
            <w:proofErr w:type="gramStart"/>
            <w:r>
              <w:rPr>
                <w:sz w:val="17"/>
                <w:szCs w:val="17"/>
              </w:rPr>
              <w:t>4GB</w:t>
            </w:r>
            <w:proofErr w:type="gramEnd"/>
          </w:p>
        </w:tc>
        <w:tc>
          <w:tcPr>
            <w:tcW w:w="5144" w:type="dxa"/>
            <w:tcBorders>
              <w:top w:val="single" w:sz="4" w:space="0" w:color="auto"/>
              <w:left w:val="single" w:sz="4" w:space="0" w:color="auto"/>
              <w:right w:val="single" w:sz="4" w:space="0" w:color="auto"/>
            </w:tcBorders>
            <w:shd w:val="clear" w:color="auto" w:fill="FFFFFF"/>
          </w:tcPr>
          <w:p w14:paraId="7BE2D279" w14:textId="77777777" w:rsidR="0097436D" w:rsidRDefault="00585342">
            <w:pPr>
              <w:pStyle w:val="Jin0"/>
              <w:rPr>
                <w:sz w:val="17"/>
                <w:szCs w:val="17"/>
              </w:rPr>
            </w:pPr>
            <w:proofErr w:type="gramStart"/>
            <w:r>
              <w:rPr>
                <w:sz w:val="17"/>
                <w:szCs w:val="17"/>
              </w:rPr>
              <w:t>8GB</w:t>
            </w:r>
            <w:proofErr w:type="gramEnd"/>
          </w:p>
        </w:tc>
      </w:tr>
      <w:tr w:rsidR="0097436D" w14:paraId="3A1D5040" w14:textId="77777777">
        <w:trPr>
          <w:trHeight w:hRule="exact" w:val="220"/>
          <w:jc w:val="center"/>
        </w:trPr>
        <w:tc>
          <w:tcPr>
            <w:tcW w:w="1267" w:type="dxa"/>
            <w:tcBorders>
              <w:top w:val="single" w:sz="4" w:space="0" w:color="auto"/>
              <w:left w:val="single" w:sz="4" w:space="0" w:color="auto"/>
            </w:tcBorders>
            <w:shd w:val="clear" w:color="auto" w:fill="FFFFFF"/>
          </w:tcPr>
          <w:p w14:paraId="7E2D2004" w14:textId="77777777" w:rsidR="0097436D" w:rsidRDefault="00585342">
            <w:pPr>
              <w:pStyle w:val="Jin0"/>
              <w:rPr>
                <w:sz w:val="16"/>
                <w:szCs w:val="16"/>
              </w:rPr>
            </w:pPr>
            <w:r>
              <w:rPr>
                <w:b/>
                <w:bCs/>
                <w:sz w:val="16"/>
                <w:szCs w:val="16"/>
              </w:rPr>
              <w:t>HDD</w:t>
            </w:r>
          </w:p>
        </w:tc>
        <w:tc>
          <w:tcPr>
            <w:tcW w:w="3143" w:type="dxa"/>
            <w:tcBorders>
              <w:top w:val="single" w:sz="4" w:space="0" w:color="auto"/>
              <w:left w:val="single" w:sz="4" w:space="0" w:color="auto"/>
            </w:tcBorders>
            <w:shd w:val="clear" w:color="auto" w:fill="FFFFFF"/>
          </w:tcPr>
          <w:p w14:paraId="24322E32" w14:textId="77777777" w:rsidR="0097436D" w:rsidRDefault="00585342">
            <w:pPr>
              <w:pStyle w:val="Jin0"/>
              <w:rPr>
                <w:sz w:val="17"/>
                <w:szCs w:val="17"/>
              </w:rPr>
            </w:pPr>
            <w:proofErr w:type="gramStart"/>
            <w:r>
              <w:rPr>
                <w:sz w:val="17"/>
                <w:szCs w:val="17"/>
              </w:rPr>
              <w:t>4GB</w:t>
            </w:r>
            <w:proofErr w:type="gramEnd"/>
          </w:p>
        </w:tc>
        <w:tc>
          <w:tcPr>
            <w:tcW w:w="5144" w:type="dxa"/>
            <w:tcBorders>
              <w:top w:val="single" w:sz="4" w:space="0" w:color="auto"/>
              <w:left w:val="single" w:sz="4" w:space="0" w:color="auto"/>
              <w:right w:val="single" w:sz="4" w:space="0" w:color="auto"/>
            </w:tcBorders>
            <w:shd w:val="clear" w:color="auto" w:fill="FFFFFF"/>
          </w:tcPr>
          <w:p w14:paraId="3422E7A4" w14:textId="77777777" w:rsidR="0097436D" w:rsidRDefault="00585342">
            <w:pPr>
              <w:pStyle w:val="Jin0"/>
              <w:rPr>
                <w:sz w:val="17"/>
                <w:szCs w:val="17"/>
              </w:rPr>
            </w:pPr>
            <w:proofErr w:type="gramStart"/>
            <w:r>
              <w:rPr>
                <w:sz w:val="17"/>
                <w:szCs w:val="17"/>
              </w:rPr>
              <w:t>8GB</w:t>
            </w:r>
            <w:proofErr w:type="gramEnd"/>
          </w:p>
        </w:tc>
      </w:tr>
      <w:tr w:rsidR="0097436D" w14:paraId="5940D7D5" w14:textId="77777777">
        <w:trPr>
          <w:trHeight w:hRule="exact" w:val="220"/>
          <w:jc w:val="center"/>
        </w:trPr>
        <w:tc>
          <w:tcPr>
            <w:tcW w:w="1267" w:type="dxa"/>
            <w:tcBorders>
              <w:top w:val="single" w:sz="4" w:space="0" w:color="auto"/>
              <w:left w:val="single" w:sz="4" w:space="0" w:color="auto"/>
            </w:tcBorders>
            <w:shd w:val="clear" w:color="auto" w:fill="FFFFFF"/>
          </w:tcPr>
          <w:p w14:paraId="119C80A5" w14:textId="77777777" w:rsidR="0097436D" w:rsidRDefault="00585342">
            <w:pPr>
              <w:pStyle w:val="Jin0"/>
              <w:rPr>
                <w:sz w:val="16"/>
                <w:szCs w:val="16"/>
              </w:rPr>
            </w:pPr>
            <w:r>
              <w:rPr>
                <w:b/>
                <w:bCs/>
                <w:sz w:val="16"/>
                <w:szCs w:val="16"/>
              </w:rPr>
              <w:t>Rozlišení</w:t>
            </w:r>
          </w:p>
        </w:tc>
        <w:tc>
          <w:tcPr>
            <w:tcW w:w="3143" w:type="dxa"/>
            <w:tcBorders>
              <w:top w:val="single" w:sz="4" w:space="0" w:color="auto"/>
              <w:left w:val="single" w:sz="4" w:space="0" w:color="auto"/>
            </w:tcBorders>
            <w:shd w:val="clear" w:color="auto" w:fill="FFFFFF"/>
          </w:tcPr>
          <w:p w14:paraId="3BFFE1CE" w14:textId="77777777" w:rsidR="0097436D" w:rsidRDefault="00585342">
            <w:pPr>
              <w:pStyle w:val="Jin0"/>
              <w:rPr>
                <w:sz w:val="17"/>
                <w:szCs w:val="17"/>
              </w:rPr>
            </w:pPr>
            <w:r>
              <w:rPr>
                <w:sz w:val="17"/>
                <w:szCs w:val="17"/>
              </w:rPr>
              <w:t>1280x800</w:t>
            </w:r>
          </w:p>
        </w:tc>
        <w:tc>
          <w:tcPr>
            <w:tcW w:w="5144" w:type="dxa"/>
            <w:tcBorders>
              <w:top w:val="single" w:sz="4" w:space="0" w:color="auto"/>
              <w:left w:val="single" w:sz="4" w:space="0" w:color="auto"/>
              <w:right w:val="single" w:sz="4" w:space="0" w:color="auto"/>
            </w:tcBorders>
            <w:shd w:val="clear" w:color="auto" w:fill="FFFFFF"/>
          </w:tcPr>
          <w:p w14:paraId="62866796" w14:textId="77777777" w:rsidR="0097436D" w:rsidRDefault="00585342">
            <w:pPr>
              <w:pStyle w:val="Jin0"/>
              <w:rPr>
                <w:sz w:val="17"/>
                <w:szCs w:val="17"/>
              </w:rPr>
            </w:pPr>
            <w:r>
              <w:rPr>
                <w:sz w:val="17"/>
                <w:szCs w:val="17"/>
              </w:rPr>
              <w:t>1920x1080</w:t>
            </w:r>
          </w:p>
        </w:tc>
      </w:tr>
      <w:tr w:rsidR="0097436D" w14:paraId="0FBECFD5" w14:textId="77777777">
        <w:trPr>
          <w:trHeight w:hRule="exact" w:val="238"/>
          <w:jc w:val="center"/>
        </w:trPr>
        <w:tc>
          <w:tcPr>
            <w:tcW w:w="1267" w:type="dxa"/>
            <w:tcBorders>
              <w:top w:val="single" w:sz="4" w:space="0" w:color="auto"/>
              <w:left w:val="single" w:sz="4" w:space="0" w:color="auto"/>
              <w:bottom w:val="single" w:sz="4" w:space="0" w:color="auto"/>
            </w:tcBorders>
            <w:shd w:val="clear" w:color="auto" w:fill="FFFFFF"/>
          </w:tcPr>
          <w:p w14:paraId="27A4E743" w14:textId="77777777" w:rsidR="0097436D" w:rsidRDefault="00585342">
            <w:pPr>
              <w:pStyle w:val="Jin0"/>
              <w:rPr>
                <w:sz w:val="16"/>
                <w:szCs w:val="16"/>
              </w:rPr>
            </w:pPr>
            <w:r>
              <w:rPr>
                <w:b/>
                <w:bCs/>
                <w:sz w:val="16"/>
                <w:szCs w:val="16"/>
              </w:rPr>
              <w:t>Konektivita</w:t>
            </w:r>
          </w:p>
        </w:tc>
        <w:tc>
          <w:tcPr>
            <w:tcW w:w="3143" w:type="dxa"/>
            <w:tcBorders>
              <w:top w:val="single" w:sz="4" w:space="0" w:color="auto"/>
              <w:left w:val="single" w:sz="4" w:space="0" w:color="auto"/>
              <w:bottom w:val="single" w:sz="4" w:space="0" w:color="auto"/>
            </w:tcBorders>
            <w:shd w:val="clear" w:color="auto" w:fill="FFFFFF"/>
          </w:tcPr>
          <w:p w14:paraId="7C48C9DB" w14:textId="77777777" w:rsidR="0097436D" w:rsidRDefault="00585342">
            <w:pPr>
              <w:pStyle w:val="Jin0"/>
              <w:rPr>
                <w:sz w:val="17"/>
                <w:szCs w:val="17"/>
              </w:rPr>
            </w:pPr>
            <w:r>
              <w:rPr>
                <w:sz w:val="17"/>
                <w:szCs w:val="17"/>
              </w:rPr>
              <w:t>100 Mbit, full-duplex</w:t>
            </w:r>
          </w:p>
        </w:tc>
        <w:tc>
          <w:tcPr>
            <w:tcW w:w="5144" w:type="dxa"/>
            <w:tcBorders>
              <w:top w:val="single" w:sz="4" w:space="0" w:color="auto"/>
              <w:left w:val="single" w:sz="4" w:space="0" w:color="auto"/>
              <w:bottom w:val="single" w:sz="4" w:space="0" w:color="auto"/>
              <w:right w:val="single" w:sz="4" w:space="0" w:color="auto"/>
            </w:tcBorders>
            <w:shd w:val="clear" w:color="auto" w:fill="FFFFFF"/>
          </w:tcPr>
          <w:p w14:paraId="0F74D291" w14:textId="77777777" w:rsidR="0097436D" w:rsidRDefault="00585342">
            <w:pPr>
              <w:pStyle w:val="Jin0"/>
              <w:rPr>
                <w:sz w:val="17"/>
                <w:szCs w:val="17"/>
              </w:rPr>
            </w:pPr>
            <w:r>
              <w:rPr>
                <w:sz w:val="17"/>
                <w:szCs w:val="17"/>
              </w:rPr>
              <w:t>1Gbit, full-duplex.</w:t>
            </w:r>
          </w:p>
        </w:tc>
      </w:tr>
    </w:tbl>
    <w:p w14:paraId="2637D8FA" w14:textId="77777777" w:rsidR="0097436D" w:rsidRDefault="00585342">
      <w:pPr>
        <w:pStyle w:val="Titulektabulky0"/>
      </w:pPr>
      <w:r>
        <w:t>1.3.6. Mobilní terminály</w:t>
      </w:r>
    </w:p>
    <w:p w14:paraId="478BA3F2" w14:textId="77777777" w:rsidR="0097436D" w:rsidRDefault="0097436D">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60"/>
        <w:gridCol w:w="3182"/>
        <w:gridCol w:w="5134"/>
      </w:tblGrid>
      <w:tr w:rsidR="0097436D" w14:paraId="58F2E4DD" w14:textId="77777777">
        <w:trPr>
          <w:trHeight w:hRule="exact" w:val="220"/>
          <w:jc w:val="center"/>
        </w:trPr>
        <w:tc>
          <w:tcPr>
            <w:tcW w:w="1260" w:type="dxa"/>
            <w:tcBorders>
              <w:top w:val="single" w:sz="4" w:space="0" w:color="auto"/>
              <w:left w:val="single" w:sz="4" w:space="0" w:color="auto"/>
            </w:tcBorders>
            <w:shd w:val="clear" w:color="auto" w:fill="FFFFFF"/>
            <w:vAlign w:val="bottom"/>
          </w:tcPr>
          <w:p w14:paraId="531D4C6F" w14:textId="77777777" w:rsidR="0097436D" w:rsidRDefault="00585342">
            <w:pPr>
              <w:pStyle w:val="Jin0"/>
              <w:rPr>
                <w:sz w:val="16"/>
                <w:szCs w:val="16"/>
              </w:rPr>
            </w:pPr>
            <w:r>
              <w:rPr>
                <w:b/>
                <w:bCs/>
                <w:sz w:val="16"/>
                <w:szCs w:val="16"/>
              </w:rPr>
              <w:t>Parametr</w:t>
            </w:r>
          </w:p>
        </w:tc>
        <w:tc>
          <w:tcPr>
            <w:tcW w:w="3182" w:type="dxa"/>
            <w:tcBorders>
              <w:top w:val="single" w:sz="4" w:space="0" w:color="auto"/>
              <w:left w:val="single" w:sz="4" w:space="0" w:color="auto"/>
            </w:tcBorders>
            <w:shd w:val="clear" w:color="auto" w:fill="FFFFFF"/>
            <w:vAlign w:val="bottom"/>
          </w:tcPr>
          <w:p w14:paraId="260A3024" w14:textId="77777777" w:rsidR="0097436D" w:rsidRDefault="00585342">
            <w:pPr>
              <w:pStyle w:val="Jin0"/>
              <w:rPr>
                <w:sz w:val="16"/>
                <w:szCs w:val="16"/>
              </w:rPr>
            </w:pPr>
            <w:r>
              <w:rPr>
                <w:b/>
                <w:bCs/>
                <w:sz w:val="16"/>
                <w:szCs w:val="16"/>
              </w:rPr>
              <w:t>Minimální požadavek</w:t>
            </w:r>
          </w:p>
        </w:tc>
        <w:tc>
          <w:tcPr>
            <w:tcW w:w="5134" w:type="dxa"/>
            <w:tcBorders>
              <w:top w:val="single" w:sz="4" w:space="0" w:color="auto"/>
              <w:left w:val="single" w:sz="4" w:space="0" w:color="auto"/>
              <w:right w:val="single" w:sz="4" w:space="0" w:color="auto"/>
            </w:tcBorders>
            <w:shd w:val="clear" w:color="auto" w:fill="FFFFFF"/>
            <w:vAlign w:val="bottom"/>
          </w:tcPr>
          <w:p w14:paraId="6FE5AB8B" w14:textId="77777777" w:rsidR="0097436D" w:rsidRDefault="00585342">
            <w:pPr>
              <w:pStyle w:val="Jin0"/>
              <w:rPr>
                <w:sz w:val="16"/>
                <w:szCs w:val="16"/>
              </w:rPr>
            </w:pPr>
            <w:r>
              <w:rPr>
                <w:b/>
                <w:bCs/>
                <w:sz w:val="16"/>
                <w:szCs w:val="16"/>
              </w:rPr>
              <w:t>Doporučení</w:t>
            </w:r>
          </w:p>
        </w:tc>
      </w:tr>
      <w:tr w:rsidR="0097436D" w14:paraId="798005F9" w14:textId="77777777">
        <w:trPr>
          <w:trHeight w:hRule="exact" w:val="209"/>
          <w:jc w:val="center"/>
        </w:trPr>
        <w:tc>
          <w:tcPr>
            <w:tcW w:w="1260" w:type="dxa"/>
            <w:tcBorders>
              <w:top w:val="single" w:sz="4" w:space="0" w:color="auto"/>
              <w:left w:val="single" w:sz="4" w:space="0" w:color="auto"/>
            </w:tcBorders>
            <w:shd w:val="clear" w:color="auto" w:fill="FFFFFF"/>
            <w:vAlign w:val="bottom"/>
          </w:tcPr>
          <w:p w14:paraId="7942C561" w14:textId="77777777" w:rsidR="0097436D" w:rsidRDefault="00585342">
            <w:pPr>
              <w:pStyle w:val="Jin0"/>
              <w:rPr>
                <w:sz w:val="16"/>
                <w:szCs w:val="16"/>
              </w:rPr>
            </w:pPr>
            <w:r>
              <w:rPr>
                <w:b/>
                <w:bCs/>
                <w:sz w:val="16"/>
                <w:szCs w:val="16"/>
              </w:rPr>
              <w:t>OS</w:t>
            </w:r>
          </w:p>
        </w:tc>
        <w:tc>
          <w:tcPr>
            <w:tcW w:w="3182" w:type="dxa"/>
            <w:tcBorders>
              <w:top w:val="single" w:sz="4" w:space="0" w:color="auto"/>
              <w:left w:val="single" w:sz="4" w:space="0" w:color="auto"/>
            </w:tcBorders>
            <w:shd w:val="clear" w:color="auto" w:fill="FFFFFF"/>
            <w:vAlign w:val="bottom"/>
          </w:tcPr>
          <w:p w14:paraId="119B04F0" w14:textId="77777777" w:rsidR="0097436D" w:rsidRDefault="00585342">
            <w:pPr>
              <w:pStyle w:val="Jin0"/>
              <w:rPr>
                <w:sz w:val="17"/>
                <w:szCs w:val="17"/>
              </w:rPr>
            </w:pPr>
            <w:r>
              <w:rPr>
                <w:sz w:val="17"/>
                <w:szCs w:val="17"/>
              </w:rPr>
              <w:t>Android 7.x</w:t>
            </w:r>
          </w:p>
        </w:tc>
        <w:tc>
          <w:tcPr>
            <w:tcW w:w="5134" w:type="dxa"/>
            <w:tcBorders>
              <w:top w:val="single" w:sz="4" w:space="0" w:color="auto"/>
              <w:left w:val="single" w:sz="4" w:space="0" w:color="auto"/>
              <w:right w:val="single" w:sz="4" w:space="0" w:color="auto"/>
            </w:tcBorders>
            <w:shd w:val="clear" w:color="auto" w:fill="FFFFFF"/>
            <w:vAlign w:val="bottom"/>
          </w:tcPr>
          <w:p w14:paraId="031937D8" w14:textId="77777777" w:rsidR="0097436D" w:rsidRDefault="00585342">
            <w:pPr>
              <w:pStyle w:val="Jin0"/>
              <w:rPr>
                <w:sz w:val="17"/>
                <w:szCs w:val="17"/>
              </w:rPr>
            </w:pPr>
            <w:r>
              <w:rPr>
                <w:sz w:val="17"/>
                <w:szCs w:val="17"/>
              </w:rPr>
              <w:t>Android 8.1 a novější</w:t>
            </w:r>
          </w:p>
        </w:tc>
      </w:tr>
      <w:tr w:rsidR="0097436D" w14:paraId="7456FD62" w14:textId="77777777">
        <w:trPr>
          <w:trHeight w:hRule="exact" w:val="205"/>
          <w:jc w:val="center"/>
        </w:trPr>
        <w:tc>
          <w:tcPr>
            <w:tcW w:w="1260" w:type="dxa"/>
            <w:tcBorders>
              <w:top w:val="single" w:sz="4" w:space="0" w:color="auto"/>
              <w:left w:val="single" w:sz="4" w:space="0" w:color="auto"/>
            </w:tcBorders>
            <w:shd w:val="clear" w:color="auto" w:fill="FFFFFF"/>
            <w:vAlign w:val="bottom"/>
          </w:tcPr>
          <w:p w14:paraId="3F721D9E" w14:textId="77777777" w:rsidR="0097436D" w:rsidRDefault="00585342">
            <w:pPr>
              <w:pStyle w:val="Jin0"/>
              <w:rPr>
                <w:sz w:val="16"/>
                <w:szCs w:val="16"/>
              </w:rPr>
            </w:pPr>
            <w:r>
              <w:rPr>
                <w:b/>
                <w:bCs/>
                <w:sz w:val="16"/>
                <w:szCs w:val="16"/>
              </w:rPr>
              <w:t>Displej</w:t>
            </w:r>
          </w:p>
        </w:tc>
        <w:tc>
          <w:tcPr>
            <w:tcW w:w="3182" w:type="dxa"/>
            <w:tcBorders>
              <w:top w:val="single" w:sz="4" w:space="0" w:color="auto"/>
              <w:left w:val="single" w:sz="4" w:space="0" w:color="auto"/>
            </w:tcBorders>
            <w:shd w:val="clear" w:color="auto" w:fill="FFFFFF"/>
            <w:vAlign w:val="bottom"/>
          </w:tcPr>
          <w:p w14:paraId="17E7000E" w14:textId="77777777" w:rsidR="0097436D" w:rsidRDefault="00585342">
            <w:pPr>
              <w:pStyle w:val="Jin0"/>
              <w:rPr>
                <w:sz w:val="17"/>
                <w:szCs w:val="17"/>
              </w:rPr>
            </w:pPr>
            <w:r>
              <w:rPr>
                <w:sz w:val="17"/>
                <w:szCs w:val="17"/>
              </w:rPr>
              <w:t>3,7" rozlišení 640x480</w:t>
            </w:r>
          </w:p>
        </w:tc>
        <w:tc>
          <w:tcPr>
            <w:tcW w:w="5134" w:type="dxa"/>
            <w:tcBorders>
              <w:top w:val="single" w:sz="4" w:space="0" w:color="auto"/>
              <w:left w:val="single" w:sz="4" w:space="0" w:color="auto"/>
              <w:right w:val="single" w:sz="4" w:space="0" w:color="auto"/>
            </w:tcBorders>
            <w:shd w:val="clear" w:color="auto" w:fill="FFFFFF"/>
            <w:vAlign w:val="bottom"/>
          </w:tcPr>
          <w:p w14:paraId="13F9E1C5" w14:textId="77777777" w:rsidR="0097436D" w:rsidRDefault="00585342">
            <w:pPr>
              <w:pStyle w:val="Jin0"/>
              <w:rPr>
                <w:sz w:val="17"/>
                <w:szCs w:val="17"/>
              </w:rPr>
            </w:pPr>
            <w:r>
              <w:rPr>
                <w:sz w:val="17"/>
                <w:szCs w:val="17"/>
              </w:rPr>
              <w:t>5.0" a větší, rozlišení 1280x720</w:t>
            </w:r>
          </w:p>
        </w:tc>
      </w:tr>
      <w:tr w:rsidR="0097436D" w14:paraId="70C40CD6" w14:textId="77777777">
        <w:trPr>
          <w:trHeight w:hRule="exact" w:val="227"/>
          <w:jc w:val="center"/>
        </w:trPr>
        <w:tc>
          <w:tcPr>
            <w:tcW w:w="1260" w:type="dxa"/>
            <w:tcBorders>
              <w:top w:val="single" w:sz="4" w:space="0" w:color="auto"/>
              <w:left w:val="single" w:sz="4" w:space="0" w:color="auto"/>
              <w:bottom w:val="single" w:sz="4" w:space="0" w:color="auto"/>
            </w:tcBorders>
            <w:shd w:val="clear" w:color="auto" w:fill="FFFFFF"/>
            <w:vAlign w:val="bottom"/>
          </w:tcPr>
          <w:p w14:paraId="484388FE" w14:textId="77777777" w:rsidR="0097436D" w:rsidRDefault="00585342">
            <w:pPr>
              <w:pStyle w:val="Jin0"/>
              <w:rPr>
                <w:sz w:val="16"/>
                <w:szCs w:val="16"/>
              </w:rPr>
            </w:pPr>
            <w:r>
              <w:rPr>
                <w:b/>
                <w:bCs/>
                <w:sz w:val="16"/>
                <w:szCs w:val="16"/>
              </w:rPr>
              <w:t>Konektivita</w:t>
            </w:r>
          </w:p>
        </w:tc>
        <w:tc>
          <w:tcPr>
            <w:tcW w:w="3182" w:type="dxa"/>
            <w:tcBorders>
              <w:top w:val="single" w:sz="4" w:space="0" w:color="auto"/>
              <w:left w:val="single" w:sz="4" w:space="0" w:color="auto"/>
              <w:bottom w:val="single" w:sz="4" w:space="0" w:color="auto"/>
            </w:tcBorders>
            <w:shd w:val="clear" w:color="auto" w:fill="FFFFFF"/>
            <w:vAlign w:val="bottom"/>
          </w:tcPr>
          <w:p w14:paraId="61EB63CB" w14:textId="77777777" w:rsidR="0097436D" w:rsidRDefault="00585342">
            <w:pPr>
              <w:pStyle w:val="Jin0"/>
              <w:rPr>
                <w:sz w:val="17"/>
                <w:szCs w:val="17"/>
              </w:rPr>
            </w:pPr>
            <w:proofErr w:type="spellStart"/>
            <w:r>
              <w:rPr>
                <w:sz w:val="17"/>
                <w:szCs w:val="17"/>
              </w:rPr>
              <w:t>WiFi</w:t>
            </w:r>
            <w:proofErr w:type="spellEnd"/>
            <w:r>
              <w:rPr>
                <w:sz w:val="17"/>
                <w:szCs w:val="17"/>
              </w:rPr>
              <w:t xml:space="preserve"> IEEE802.</w:t>
            </w:r>
            <w:proofErr w:type="gramStart"/>
            <w:r>
              <w:rPr>
                <w:sz w:val="17"/>
                <w:szCs w:val="17"/>
              </w:rPr>
              <w:t>11g</w:t>
            </w:r>
            <w:proofErr w:type="gramEnd"/>
          </w:p>
        </w:tc>
        <w:tc>
          <w:tcPr>
            <w:tcW w:w="5134" w:type="dxa"/>
            <w:tcBorders>
              <w:top w:val="single" w:sz="4" w:space="0" w:color="auto"/>
              <w:left w:val="single" w:sz="4" w:space="0" w:color="auto"/>
              <w:bottom w:val="single" w:sz="4" w:space="0" w:color="auto"/>
              <w:right w:val="single" w:sz="4" w:space="0" w:color="auto"/>
            </w:tcBorders>
            <w:shd w:val="clear" w:color="auto" w:fill="FFFFFF"/>
            <w:vAlign w:val="bottom"/>
          </w:tcPr>
          <w:p w14:paraId="1E6055B0" w14:textId="77777777" w:rsidR="0097436D" w:rsidRDefault="00585342">
            <w:pPr>
              <w:pStyle w:val="Jin0"/>
              <w:rPr>
                <w:sz w:val="17"/>
                <w:szCs w:val="17"/>
              </w:rPr>
            </w:pPr>
            <w:proofErr w:type="spellStart"/>
            <w:r>
              <w:rPr>
                <w:sz w:val="17"/>
                <w:szCs w:val="17"/>
              </w:rPr>
              <w:t>WiFi</w:t>
            </w:r>
            <w:proofErr w:type="spellEnd"/>
            <w:r>
              <w:rPr>
                <w:sz w:val="17"/>
                <w:szCs w:val="17"/>
              </w:rPr>
              <w:t xml:space="preserve"> IEEE802.11n</w:t>
            </w:r>
          </w:p>
        </w:tc>
      </w:tr>
    </w:tbl>
    <w:p w14:paraId="2C2D6E05" w14:textId="77777777" w:rsidR="0097436D" w:rsidRDefault="00585342">
      <w:pPr>
        <w:pStyle w:val="Titulektabulky0"/>
        <w:rPr>
          <w:sz w:val="17"/>
          <w:szCs w:val="17"/>
        </w:rPr>
      </w:pPr>
      <w:r>
        <w:rPr>
          <w:b w:val="0"/>
          <w:bCs w:val="0"/>
          <w:sz w:val="17"/>
          <w:szCs w:val="17"/>
        </w:rPr>
        <w:t>Pro IS K2 verze K2 luna a vyšší je na mobilním terminálu doporučeno používat aplikaci Webová K2.</w:t>
      </w:r>
    </w:p>
    <w:p w14:paraId="65E28E74" w14:textId="77777777" w:rsidR="0097436D" w:rsidRDefault="0097436D">
      <w:pPr>
        <w:spacing w:after="239" w:line="1" w:lineRule="exact"/>
      </w:pPr>
    </w:p>
    <w:p w14:paraId="3F7FF3C6" w14:textId="77777777" w:rsidR="0097436D" w:rsidRDefault="00585342">
      <w:pPr>
        <w:pStyle w:val="Zkladntext20"/>
        <w:spacing w:after="320" w:line="230" w:lineRule="auto"/>
      </w:pPr>
      <w:r>
        <w:t xml:space="preserve">V případě starších verzí IS K2 se využívá k připojení k mobilnímu terminálu RDP protokol. Doporučená aplikace je „Microsoft </w:t>
      </w:r>
      <w:proofErr w:type="spellStart"/>
      <w:r>
        <w:t>Remote</w:t>
      </w:r>
      <w:proofErr w:type="spellEnd"/>
      <w:r>
        <w:t xml:space="preserve"> Desktop”.</w:t>
      </w:r>
    </w:p>
    <w:p w14:paraId="2AB7C188" w14:textId="77777777" w:rsidR="0097436D" w:rsidRDefault="00585342">
      <w:pPr>
        <w:pStyle w:val="Zkladntext20"/>
        <w:numPr>
          <w:ilvl w:val="0"/>
          <w:numId w:val="21"/>
        </w:numPr>
        <w:pBdr>
          <w:top w:val="single" w:sz="4" w:space="0" w:color="auto"/>
          <w:bottom w:val="single" w:sz="4" w:space="0" w:color="auto"/>
        </w:pBdr>
        <w:tabs>
          <w:tab w:val="left" w:pos="569"/>
        </w:tabs>
        <w:spacing w:after="320" w:line="254" w:lineRule="auto"/>
        <w:rPr>
          <w:sz w:val="16"/>
          <w:szCs w:val="16"/>
        </w:rPr>
      </w:pPr>
      <w:bookmarkStart w:id="191" w:name="bookmark185"/>
      <w:bookmarkEnd w:id="191"/>
      <w:r>
        <w:rPr>
          <w:b/>
          <w:bCs/>
          <w:sz w:val="16"/>
          <w:szCs w:val="16"/>
        </w:rPr>
        <w:t>Síťové požadavky</w:t>
      </w:r>
    </w:p>
    <w:p w14:paraId="668846A3" w14:textId="77777777" w:rsidR="0097436D" w:rsidRDefault="00585342">
      <w:pPr>
        <w:pStyle w:val="Zkladntext20"/>
        <w:numPr>
          <w:ilvl w:val="0"/>
          <w:numId w:val="24"/>
        </w:numPr>
        <w:tabs>
          <w:tab w:val="left" w:pos="810"/>
        </w:tabs>
        <w:spacing w:line="254" w:lineRule="auto"/>
        <w:rPr>
          <w:sz w:val="16"/>
          <w:szCs w:val="16"/>
        </w:rPr>
      </w:pPr>
      <w:bookmarkStart w:id="192" w:name="bookmark186"/>
      <w:bookmarkEnd w:id="192"/>
      <w:r>
        <w:rPr>
          <w:b/>
          <w:bCs/>
          <w:sz w:val="16"/>
          <w:szCs w:val="16"/>
        </w:rPr>
        <w:t>Klientský provoz</w:t>
      </w:r>
    </w:p>
    <w:p w14:paraId="150AB8F4" w14:textId="77777777" w:rsidR="0097436D" w:rsidRDefault="00585342">
      <w:pPr>
        <w:pStyle w:val="Zkladntext20"/>
      </w:pPr>
      <w:r>
        <w:t>Klient K2 se připojuje k databázi na serveru pomocí protokolu TCP/IP. Doporučená konektivita klienta viz kapitola 1.3.5.</w:t>
      </w:r>
    </w:p>
    <w:p w14:paraId="57662508" w14:textId="77777777" w:rsidR="0097436D" w:rsidRDefault="00585342">
      <w:pPr>
        <w:pStyle w:val="Zkladntext20"/>
        <w:numPr>
          <w:ilvl w:val="0"/>
          <w:numId w:val="24"/>
        </w:numPr>
        <w:tabs>
          <w:tab w:val="left" w:pos="715"/>
        </w:tabs>
        <w:spacing w:line="254" w:lineRule="auto"/>
        <w:rPr>
          <w:sz w:val="16"/>
          <w:szCs w:val="16"/>
        </w:rPr>
      </w:pPr>
      <w:bookmarkStart w:id="193" w:name="bookmark187"/>
      <w:bookmarkEnd w:id="193"/>
      <w:r>
        <w:rPr>
          <w:b/>
          <w:bCs/>
          <w:sz w:val="16"/>
          <w:szCs w:val="16"/>
        </w:rPr>
        <w:t>Terminálový provoz</w:t>
      </w:r>
    </w:p>
    <w:p w14:paraId="04A78D2F" w14:textId="77777777" w:rsidR="0097436D" w:rsidRDefault="00585342">
      <w:pPr>
        <w:pStyle w:val="Zkladntext20"/>
        <w:spacing w:after="0"/>
      </w:pPr>
      <w:r>
        <w:t xml:space="preserve">Komunikační rychlost: 128 </w:t>
      </w:r>
      <w:proofErr w:type="spellStart"/>
      <w:r>
        <w:t>Kbps</w:t>
      </w:r>
      <w:proofErr w:type="spellEnd"/>
      <w:r>
        <w:t xml:space="preserve"> na uživatele / zařízení</w:t>
      </w:r>
    </w:p>
    <w:p w14:paraId="2ADFFF6B" w14:textId="77777777" w:rsidR="0097436D" w:rsidRDefault="00585342">
      <w:pPr>
        <w:pStyle w:val="Zkladntext20"/>
      </w:pPr>
      <w:r>
        <w:t xml:space="preserve">Připojení (variantně): datová linka s odezvou nižší než 200ms (doporučená </w:t>
      </w:r>
      <w:proofErr w:type="spellStart"/>
      <w:r>
        <w:t>lOOms</w:t>
      </w:r>
      <w:proofErr w:type="spellEnd"/>
      <w:r>
        <w:t xml:space="preserve"> a méně), bez vypadávání paketů během provozu</w:t>
      </w:r>
    </w:p>
    <w:p w14:paraId="6E568050" w14:textId="77777777" w:rsidR="0097436D" w:rsidRDefault="00585342">
      <w:pPr>
        <w:pStyle w:val="Titulektabulky0"/>
      </w:pPr>
      <w:r>
        <w:t>1.5. Životní cyklus podporovaných produktů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88"/>
        <w:gridCol w:w="1552"/>
        <w:gridCol w:w="1548"/>
        <w:gridCol w:w="1544"/>
        <w:gridCol w:w="1544"/>
      </w:tblGrid>
      <w:tr w:rsidR="0097436D" w14:paraId="2DE39AA3" w14:textId="77777777">
        <w:trPr>
          <w:trHeight w:hRule="exact" w:val="619"/>
          <w:jc w:val="center"/>
        </w:trPr>
        <w:tc>
          <w:tcPr>
            <w:tcW w:w="3388" w:type="dxa"/>
            <w:tcBorders>
              <w:top w:val="single" w:sz="4" w:space="0" w:color="auto"/>
              <w:left w:val="single" w:sz="4" w:space="0" w:color="auto"/>
            </w:tcBorders>
            <w:shd w:val="clear" w:color="auto" w:fill="FFFFFF"/>
          </w:tcPr>
          <w:p w14:paraId="0785721B" w14:textId="77777777" w:rsidR="0097436D" w:rsidRDefault="00585342">
            <w:pPr>
              <w:pStyle w:val="Jin0"/>
              <w:rPr>
                <w:sz w:val="16"/>
                <w:szCs w:val="16"/>
              </w:rPr>
            </w:pPr>
            <w:r>
              <w:rPr>
                <w:b/>
                <w:bCs/>
                <w:sz w:val="16"/>
                <w:szCs w:val="16"/>
              </w:rPr>
              <w:t>Produkt</w:t>
            </w:r>
          </w:p>
        </w:tc>
        <w:tc>
          <w:tcPr>
            <w:tcW w:w="1552" w:type="dxa"/>
            <w:tcBorders>
              <w:top w:val="single" w:sz="4" w:space="0" w:color="auto"/>
              <w:left w:val="single" w:sz="4" w:space="0" w:color="auto"/>
            </w:tcBorders>
            <w:shd w:val="clear" w:color="auto" w:fill="FFFFFF"/>
            <w:vAlign w:val="bottom"/>
          </w:tcPr>
          <w:p w14:paraId="25771ECC" w14:textId="77777777" w:rsidR="0097436D" w:rsidRDefault="00585342">
            <w:pPr>
              <w:pStyle w:val="Jin0"/>
              <w:rPr>
                <w:sz w:val="16"/>
                <w:szCs w:val="16"/>
              </w:rPr>
            </w:pPr>
            <w:r>
              <w:rPr>
                <w:b/>
                <w:bCs/>
                <w:sz w:val="16"/>
                <w:szCs w:val="16"/>
              </w:rPr>
              <w:t>Hlavní podpora výrobce</w:t>
            </w:r>
          </w:p>
        </w:tc>
        <w:tc>
          <w:tcPr>
            <w:tcW w:w="1548" w:type="dxa"/>
            <w:tcBorders>
              <w:top w:val="single" w:sz="4" w:space="0" w:color="auto"/>
              <w:left w:val="single" w:sz="4" w:space="0" w:color="auto"/>
            </w:tcBorders>
            <w:shd w:val="clear" w:color="auto" w:fill="FFFFFF"/>
          </w:tcPr>
          <w:p w14:paraId="65E5394C" w14:textId="77777777" w:rsidR="0097436D" w:rsidRDefault="00585342">
            <w:pPr>
              <w:pStyle w:val="Jin0"/>
              <w:rPr>
                <w:sz w:val="16"/>
                <w:szCs w:val="16"/>
              </w:rPr>
            </w:pPr>
            <w:r>
              <w:rPr>
                <w:b/>
                <w:bCs/>
                <w:sz w:val="16"/>
                <w:szCs w:val="16"/>
              </w:rPr>
              <w:t>Hlavní podpora IS K2</w:t>
            </w:r>
          </w:p>
        </w:tc>
        <w:tc>
          <w:tcPr>
            <w:tcW w:w="1544" w:type="dxa"/>
            <w:tcBorders>
              <w:top w:val="single" w:sz="4" w:space="0" w:color="auto"/>
              <w:left w:val="single" w:sz="4" w:space="0" w:color="auto"/>
            </w:tcBorders>
            <w:shd w:val="clear" w:color="auto" w:fill="FFFFFF"/>
            <w:vAlign w:val="bottom"/>
          </w:tcPr>
          <w:p w14:paraId="25D3F380" w14:textId="77777777" w:rsidR="0097436D" w:rsidRDefault="00585342">
            <w:pPr>
              <w:pStyle w:val="Jin0"/>
              <w:rPr>
                <w:sz w:val="16"/>
                <w:szCs w:val="16"/>
              </w:rPr>
            </w:pPr>
            <w:r>
              <w:rPr>
                <w:b/>
                <w:bCs/>
                <w:sz w:val="16"/>
                <w:szCs w:val="16"/>
              </w:rPr>
              <w:t>Rozšířená podpora výrobce</w:t>
            </w:r>
          </w:p>
        </w:tc>
        <w:tc>
          <w:tcPr>
            <w:tcW w:w="1544" w:type="dxa"/>
            <w:tcBorders>
              <w:top w:val="single" w:sz="4" w:space="0" w:color="auto"/>
              <w:left w:val="single" w:sz="4" w:space="0" w:color="auto"/>
              <w:right w:val="single" w:sz="4" w:space="0" w:color="auto"/>
            </w:tcBorders>
            <w:shd w:val="clear" w:color="auto" w:fill="FFFFFF"/>
          </w:tcPr>
          <w:p w14:paraId="4F3135A3" w14:textId="77777777" w:rsidR="0097436D" w:rsidRDefault="00585342">
            <w:pPr>
              <w:pStyle w:val="Jin0"/>
              <w:rPr>
                <w:sz w:val="16"/>
                <w:szCs w:val="16"/>
              </w:rPr>
            </w:pPr>
            <w:r>
              <w:rPr>
                <w:b/>
                <w:bCs/>
                <w:sz w:val="16"/>
                <w:szCs w:val="16"/>
              </w:rPr>
              <w:t>Rozšířená podpora IS K2</w:t>
            </w:r>
          </w:p>
        </w:tc>
      </w:tr>
      <w:tr w:rsidR="0097436D" w14:paraId="18F9B7CB" w14:textId="77777777">
        <w:trPr>
          <w:trHeight w:hRule="exact" w:val="194"/>
          <w:jc w:val="center"/>
        </w:trPr>
        <w:tc>
          <w:tcPr>
            <w:tcW w:w="3388" w:type="dxa"/>
            <w:tcBorders>
              <w:top w:val="single" w:sz="4" w:space="0" w:color="auto"/>
              <w:left w:val="single" w:sz="4" w:space="0" w:color="auto"/>
            </w:tcBorders>
            <w:shd w:val="clear" w:color="auto" w:fill="FFFFFF"/>
            <w:vAlign w:val="bottom"/>
          </w:tcPr>
          <w:p w14:paraId="0FB032B0" w14:textId="77777777" w:rsidR="0097436D" w:rsidRDefault="00585342">
            <w:pPr>
              <w:pStyle w:val="Jin0"/>
              <w:rPr>
                <w:sz w:val="15"/>
                <w:szCs w:val="15"/>
              </w:rPr>
            </w:pPr>
            <w:r>
              <w:rPr>
                <w:b/>
                <w:bCs/>
                <w:sz w:val="15"/>
                <w:szCs w:val="15"/>
              </w:rPr>
              <w:t>Microsoft Windows Server 2016</w:t>
            </w:r>
          </w:p>
        </w:tc>
        <w:tc>
          <w:tcPr>
            <w:tcW w:w="1552" w:type="dxa"/>
            <w:tcBorders>
              <w:top w:val="single" w:sz="4" w:space="0" w:color="auto"/>
              <w:left w:val="single" w:sz="4" w:space="0" w:color="auto"/>
            </w:tcBorders>
            <w:shd w:val="clear" w:color="auto" w:fill="FFFFFF"/>
            <w:vAlign w:val="bottom"/>
          </w:tcPr>
          <w:p w14:paraId="75954ABF" w14:textId="77777777" w:rsidR="0097436D" w:rsidRDefault="00585342">
            <w:pPr>
              <w:pStyle w:val="Jin0"/>
              <w:rPr>
                <w:sz w:val="15"/>
                <w:szCs w:val="15"/>
              </w:rPr>
            </w:pPr>
            <w:r>
              <w:rPr>
                <w:sz w:val="15"/>
                <w:szCs w:val="15"/>
              </w:rPr>
              <w:t>11.01.2022</w:t>
            </w:r>
          </w:p>
        </w:tc>
        <w:tc>
          <w:tcPr>
            <w:tcW w:w="1548" w:type="dxa"/>
            <w:tcBorders>
              <w:top w:val="single" w:sz="4" w:space="0" w:color="auto"/>
              <w:left w:val="single" w:sz="4" w:space="0" w:color="auto"/>
            </w:tcBorders>
            <w:shd w:val="clear" w:color="auto" w:fill="FFFFFF"/>
            <w:vAlign w:val="bottom"/>
          </w:tcPr>
          <w:p w14:paraId="7B618628" w14:textId="77777777" w:rsidR="0097436D" w:rsidRDefault="00585342">
            <w:pPr>
              <w:pStyle w:val="Jin0"/>
              <w:rPr>
                <w:sz w:val="15"/>
                <w:szCs w:val="15"/>
              </w:rPr>
            </w:pPr>
            <w:r>
              <w:rPr>
                <w:sz w:val="15"/>
                <w:szCs w:val="15"/>
              </w:rPr>
              <w:t>11.01.2022</w:t>
            </w:r>
          </w:p>
        </w:tc>
        <w:tc>
          <w:tcPr>
            <w:tcW w:w="1544" w:type="dxa"/>
            <w:tcBorders>
              <w:top w:val="single" w:sz="4" w:space="0" w:color="auto"/>
              <w:left w:val="single" w:sz="4" w:space="0" w:color="auto"/>
            </w:tcBorders>
            <w:shd w:val="clear" w:color="auto" w:fill="FFFFFF"/>
            <w:vAlign w:val="bottom"/>
          </w:tcPr>
          <w:p w14:paraId="6764A7A3" w14:textId="77777777" w:rsidR="0097436D" w:rsidRDefault="00585342">
            <w:pPr>
              <w:pStyle w:val="Jin0"/>
              <w:rPr>
                <w:sz w:val="15"/>
                <w:szCs w:val="15"/>
              </w:rPr>
            </w:pPr>
            <w:r>
              <w:rPr>
                <w:sz w:val="15"/>
                <w:szCs w:val="15"/>
              </w:rPr>
              <w:t>12.01.2027</w:t>
            </w:r>
          </w:p>
        </w:tc>
        <w:tc>
          <w:tcPr>
            <w:tcW w:w="1544" w:type="dxa"/>
            <w:tcBorders>
              <w:top w:val="single" w:sz="4" w:space="0" w:color="auto"/>
              <w:left w:val="single" w:sz="4" w:space="0" w:color="auto"/>
              <w:right w:val="single" w:sz="4" w:space="0" w:color="auto"/>
            </w:tcBorders>
            <w:shd w:val="clear" w:color="auto" w:fill="FFFFFF"/>
            <w:vAlign w:val="bottom"/>
          </w:tcPr>
          <w:p w14:paraId="1B8002D7" w14:textId="77777777" w:rsidR="0097436D" w:rsidRDefault="00585342">
            <w:pPr>
              <w:pStyle w:val="Jin0"/>
              <w:rPr>
                <w:sz w:val="15"/>
                <w:szCs w:val="15"/>
              </w:rPr>
            </w:pPr>
            <w:r>
              <w:rPr>
                <w:sz w:val="15"/>
                <w:szCs w:val="15"/>
              </w:rPr>
              <w:t>12.01.2027</w:t>
            </w:r>
          </w:p>
        </w:tc>
      </w:tr>
      <w:tr w:rsidR="0097436D" w14:paraId="09DE6913" w14:textId="77777777">
        <w:trPr>
          <w:trHeight w:hRule="exact" w:val="194"/>
          <w:jc w:val="center"/>
        </w:trPr>
        <w:tc>
          <w:tcPr>
            <w:tcW w:w="3388" w:type="dxa"/>
            <w:tcBorders>
              <w:top w:val="single" w:sz="4" w:space="0" w:color="auto"/>
              <w:left w:val="single" w:sz="4" w:space="0" w:color="auto"/>
            </w:tcBorders>
            <w:shd w:val="clear" w:color="auto" w:fill="FFFFFF"/>
            <w:vAlign w:val="bottom"/>
          </w:tcPr>
          <w:p w14:paraId="3F0C9760" w14:textId="77777777" w:rsidR="0097436D" w:rsidRDefault="00585342">
            <w:pPr>
              <w:pStyle w:val="Jin0"/>
              <w:rPr>
                <w:sz w:val="15"/>
                <w:szCs w:val="15"/>
              </w:rPr>
            </w:pPr>
            <w:r>
              <w:rPr>
                <w:b/>
                <w:bCs/>
                <w:sz w:val="15"/>
                <w:szCs w:val="15"/>
              </w:rPr>
              <w:t>Microsoft Windows Server 2019</w:t>
            </w:r>
          </w:p>
        </w:tc>
        <w:tc>
          <w:tcPr>
            <w:tcW w:w="1552" w:type="dxa"/>
            <w:tcBorders>
              <w:top w:val="single" w:sz="4" w:space="0" w:color="auto"/>
              <w:left w:val="single" w:sz="4" w:space="0" w:color="auto"/>
            </w:tcBorders>
            <w:shd w:val="clear" w:color="auto" w:fill="FFFFFF"/>
            <w:vAlign w:val="bottom"/>
          </w:tcPr>
          <w:p w14:paraId="6118134B" w14:textId="77777777" w:rsidR="0097436D" w:rsidRDefault="00585342">
            <w:pPr>
              <w:pStyle w:val="Jin0"/>
              <w:rPr>
                <w:sz w:val="15"/>
                <w:szCs w:val="15"/>
              </w:rPr>
            </w:pPr>
            <w:r>
              <w:rPr>
                <w:sz w:val="15"/>
                <w:szCs w:val="15"/>
              </w:rPr>
              <w:t>09.01.2024</w:t>
            </w:r>
          </w:p>
        </w:tc>
        <w:tc>
          <w:tcPr>
            <w:tcW w:w="1548" w:type="dxa"/>
            <w:tcBorders>
              <w:top w:val="single" w:sz="4" w:space="0" w:color="auto"/>
              <w:left w:val="single" w:sz="4" w:space="0" w:color="auto"/>
            </w:tcBorders>
            <w:shd w:val="clear" w:color="auto" w:fill="FFFFFF"/>
            <w:vAlign w:val="bottom"/>
          </w:tcPr>
          <w:p w14:paraId="73A900C8" w14:textId="77777777" w:rsidR="0097436D" w:rsidRDefault="00585342">
            <w:pPr>
              <w:pStyle w:val="Jin0"/>
              <w:rPr>
                <w:sz w:val="15"/>
                <w:szCs w:val="15"/>
              </w:rPr>
            </w:pPr>
            <w:r>
              <w:rPr>
                <w:sz w:val="15"/>
                <w:szCs w:val="15"/>
              </w:rPr>
              <w:t>09.01.2024</w:t>
            </w:r>
          </w:p>
        </w:tc>
        <w:tc>
          <w:tcPr>
            <w:tcW w:w="1544" w:type="dxa"/>
            <w:tcBorders>
              <w:top w:val="single" w:sz="4" w:space="0" w:color="auto"/>
              <w:left w:val="single" w:sz="4" w:space="0" w:color="auto"/>
            </w:tcBorders>
            <w:shd w:val="clear" w:color="auto" w:fill="FFFFFF"/>
            <w:vAlign w:val="bottom"/>
          </w:tcPr>
          <w:p w14:paraId="358FDF02" w14:textId="77777777" w:rsidR="0097436D" w:rsidRDefault="00585342">
            <w:pPr>
              <w:pStyle w:val="Jin0"/>
              <w:rPr>
                <w:sz w:val="15"/>
                <w:szCs w:val="15"/>
              </w:rPr>
            </w:pPr>
            <w:r>
              <w:rPr>
                <w:sz w:val="15"/>
                <w:szCs w:val="15"/>
              </w:rPr>
              <w:t>09.01.2029</w:t>
            </w:r>
          </w:p>
        </w:tc>
        <w:tc>
          <w:tcPr>
            <w:tcW w:w="1544" w:type="dxa"/>
            <w:tcBorders>
              <w:top w:val="single" w:sz="4" w:space="0" w:color="auto"/>
              <w:left w:val="single" w:sz="4" w:space="0" w:color="auto"/>
              <w:right w:val="single" w:sz="4" w:space="0" w:color="auto"/>
            </w:tcBorders>
            <w:shd w:val="clear" w:color="auto" w:fill="FFFFFF"/>
            <w:vAlign w:val="bottom"/>
          </w:tcPr>
          <w:p w14:paraId="6B6B2E5C" w14:textId="77777777" w:rsidR="0097436D" w:rsidRDefault="00585342">
            <w:pPr>
              <w:pStyle w:val="Jin0"/>
              <w:rPr>
                <w:sz w:val="15"/>
                <w:szCs w:val="15"/>
              </w:rPr>
            </w:pPr>
            <w:r>
              <w:rPr>
                <w:sz w:val="15"/>
                <w:szCs w:val="15"/>
              </w:rPr>
              <w:t>09.01.2029</w:t>
            </w:r>
          </w:p>
        </w:tc>
      </w:tr>
      <w:tr w:rsidR="0097436D" w14:paraId="11C61632" w14:textId="77777777">
        <w:trPr>
          <w:trHeight w:hRule="exact" w:val="198"/>
          <w:jc w:val="center"/>
        </w:trPr>
        <w:tc>
          <w:tcPr>
            <w:tcW w:w="3388" w:type="dxa"/>
            <w:tcBorders>
              <w:top w:val="single" w:sz="4" w:space="0" w:color="auto"/>
              <w:left w:val="single" w:sz="4" w:space="0" w:color="auto"/>
            </w:tcBorders>
            <w:shd w:val="clear" w:color="auto" w:fill="FFFFFF"/>
            <w:vAlign w:val="bottom"/>
          </w:tcPr>
          <w:p w14:paraId="3471B5E0" w14:textId="77777777" w:rsidR="0097436D" w:rsidRDefault="00585342">
            <w:pPr>
              <w:pStyle w:val="Jin0"/>
              <w:rPr>
                <w:sz w:val="15"/>
                <w:szCs w:val="15"/>
              </w:rPr>
            </w:pPr>
            <w:r>
              <w:rPr>
                <w:b/>
                <w:bCs/>
                <w:sz w:val="15"/>
                <w:szCs w:val="15"/>
              </w:rPr>
              <w:t>Microsoft Windows Server 2022</w:t>
            </w:r>
          </w:p>
        </w:tc>
        <w:tc>
          <w:tcPr>
            <w:tcW w:w="1552" w:type="dxa"/>
            <w:tcBorders>
              <w:top w:val="single" w:sz="4" w:space="0" w:color="auto"/>
              <w:left w:val="single" w:sz="4" w:space="0" w:color="auto"/>
            </w:tcBorders>
            <w:shd w:val="clear" w:color="auto" w:fill="FFFFFF"/>
            <w:vAlign w:val="bottom"/>
          </w:tcPr>
          <w:p w14:paraId="095B2027" w14:textId="77777777" w:rsidR="0097436D" w:rsidRDefault="00585342">
            <w:pPr>
              <w:pStyle w:val="Jin0"/>
              <w:rPr>
                <w:sz w:val="15"/>
                <w:szCs w:val="15"/>
              </w:rPr>
            </w:pPr>
            <w:r>
              <w:rPr>
                <w:sz w:val="15"/>
                <w:szCs w:val="15"/>
              </w:rPr>
              <w:t>13.10.2026</w:t>
            </w:r>
          </w:p>
        </w:tc>
        <w:tc>
          <w:tcPr>
            <w:tcW w:w="1548" w:type="dxa"/>
            <w:tcBorders>
              <w:top w:val="single" w:sz="4" w:space="0" w:color="auto"/>
              <w:left w:val="single" w:sz="4" w:space="0" w:color="auto"/>
            </w:tcBorders>
            <w:shd w:val="clear" w:color="auto" w:fill="FFFFFF"/>
            <w:vAlign w:val="bottom"/>
          </w:tcPr>
          <w:p w14:paraId="07ED407A" w14:textId="77777777" w:rsidR="0097436D" w:rsidRDefault="00585342">
            <w:pPr>
              <w:pStyle w:val="Jin0"/>
              <w:rPr>
                <w:sz w:val="15"/>
                <w:szCs w:val="15"/>
              </w:rPr>
            </w:pPr>
            <w:r>
              <w:rPr>
                <w:sz w:val="15"/>
                <w:szCs w:val="15"/>
              </w:rPr>
              <w:t>13.10.2026</w:t>
            </w:r>
          </w:p>
        </w:tc>
        <w:tc>
          <w:tcPr>
            <w:tcW w:w="1544" w:type="dxa"/>
            <w:tcBorders>
              <w:top w:val="single" w:sz="4" w:space="0" w:color="auto"/>
              <w:left w:val="single" w:sz="4" w:space="0" w:color="auto"/>
            </w:tcBorders>
            <w:shd w:val="clear" w:color="auto" w:fill="FFFFFF"/>
            <w:vAlign w:val="bottom"/>
          </w:tcPr>
          <w:p w14:paraId="33CF46A9" w14:textId="77777777" w:rsidR="0097436D" w:rsidRDefault="00585342">
            <w:pPr>
              <w:pStyle w:val="Jin0"/>
              <w:rPr>
                <w:sz w:val="15"/>
                <w:szCs w:val="15"/>
              </w:rPr>
            </w:pPr>
            <w:r>
              <w:rPr>
                <w:sz w:val="15"/>
                <w:szCs w:val="15"/>
              </w:rPr>
              <w:t>14.10.2031</w:t>
            </w:r>
          </w:p>
        </w:tc>
        <w:tc>
          <w:tcPr>
            <w:tcW w:w="1544" w:type="dxa"/>
            <w:tcBorders>
              <w:top w:val="single" w:sz="4" w:space="0" w:color="auto"/>
              <w:left w:val="single" w:sz="4" w:space="0" w:color="auto"/>
              <w:right w:val="single" w:sz="4" w:space="0" w:color="auto"/>
            </w:tcBorders>
            <w:shd w:val="clear" w:color="auto" w:fill="FFFFFF"/>
            <w:vAlign w:val="bottom"/>
          </w:tcPr>
          <w:p w14:paraId="31D6A008" w14:textId="77777777" w:rsidR="0097436D" w:rsidRDefault="00585342">
            <w:pPr>
              <w:pStyle w:val="Jin0"/>
              <w:rPr>
                <w:sz w:val="15"/>
                <w:szCs w:val="15"/>
              </w:rPr>
            </w:pPr>
            <w:r>
              <w:rPr>
                <w:sz w:val="15"/>
                <w:szCs w:val="15"/>
              </w:rPr>
              <w:t>14.10.2031</w:t>
            </w:r>
          </w:p>
        </w:tc>
      </w:tr>
      <w:tr w:rsidR="0097436D" w14:paraId="28636839" w14:textId="77777777">
        <w:trPr>
          <w:trHeight w:hRule="exact" w:val="194"/>
          <w:jc w:val="center"/>
        </w:trPr>
        <w:tc>
          <w:tcPr>
            <w:tcW w:w="3388" w:type="dxa"/>
            <w:tcBorders>
              <w:top w:val="single" w:sz="4" w:space="0" w:color="auto"/>
              <w:left w:val="single" w:sz="4" w:space="0" w:color="auto"/>
            </w:tcBorders>
            <w:shd w:val="clear" w:color="auto" w:fill="FFFFFF"/>
            <w:vAlign w:val="bottom"/>
          </w:tcPr>
          <w:p w14:paraId="774E33FC" w14:textId="77777777" w:rsidR="0097436D" w:rsidRDefault="00585342">
            <w:pPr>
              <w:pStyle w:val="Jin0"/>
              <w:rPr>
                <w:sz w:val="15"/>
                <w:szCs w:val="15"/>
              </w:rPr>
            </w:pPr>
            <w:proofErr w:type="spellStart"/>
            <w:r>
              <w:rPr>
                <w:b/>
                <w:bCs/>
                <w:sz w:val="15"/>
                <w:szCs w:val="15"/>
              </w:rPr>
              <w:t>Red</w:t>
            </w:r>
            <w:proofErr w:type="spellEnd"/>
            <w:r>
              <w:rPr>
                <w:b/>
                <w:bCs/>
                <w:sz w:val="15"/>
                <w:szCs w:val="15"/>
              </w:rPr>
              <w:t xml:space="preserve"> </w:t>
            </w:r>
            <w:proofErr w:type="spellStart"/>
            <w:r>
              <w:rPr>
                <w:b/>
                <w:bCs/>
                <w:sz w:val="15"/>
                <w:szCs w:val="15"/>
              </w:rPr>
              <w:t>Hat</w:t>
            </w:r>
            <w:proofErr w:type="spellEnd"/>
            <w:r>
              <w:rPr>
                <w:b/>
                <w:bCs/>
                <w:sz w:val="15"/>
                <w:szCs w:val="15"/>
              </w:rPr>
              <w:t xml:space="preserve"> </w:t>
            </w:r>
            <w:proofErr w:type="spellStart"/>
            <w:r>
              <w:rPr>
                <w:b/>
                <w:bCs/>
                <w:sz w:val="15"/>
                <w:szCs w:val="15"/>
              </w:rPr>
              <w:t>Enterprise</w:t>
            </w:r>
            <w:proofErr w:type="spellEnd"/>
            <w:r>
              <w:rPr>
                <w:b/>
                <w:bCs/>
                <w:sz w:val="15"/>
                <w:szCs w:val="15"/>
              </w:rPr>
              <w:t xml:space="preserve"> Linux? *</w:t>
            </w:r>
          </w:p>
        </w:tc>
        <w:tc>
          <w:tcPr>
            <w:tcW w:w="1552" w:type="dxa"/>
            <w:tcBorders>
              <w:top w:val="single" w:sz="4" w:space="0" w:color="auto"/>
              <w:left w:val="single" w:sz="4" w:space="0" w:color="auto"/>
            </w:tcBorders>
            <w:shd w:val="clear" w:color="auto" w:fill="FFFFFF"/>
            <w:vAlign w:val="bottom"/>
          </w:tcPr>
          <w:p w14:paraId="0E2D30C1" w14:textId="77777777" w:rsidR="0097436D" w:rsidRDefault="00585342">
            <w:pPr>
              <w:pStyle w:val="Jin0"/>
              <w:rPr>
                <w:sz w:val="15"/>
                <w:szCs w:val="15"/>
              </w:rPr>
            </w:pPr>
            <w:r>
              <w:rPr>
                <w:sz w:val="15"/>
                <w:szCs w:val="15"/>
              </w:rPr>
              <w:t>Q4 2019</w:t>
            </w:r>
          </w:p>
        </w:tc>
        <w:tc>
          <w:tcPr>
            <w:tcW w:w="1548" w:type="dxa"/>
            <w:tcBorders>
              <w:top w:val="single" w:sz="4" w:space="0" w:color="auto"/>
              <w:left w:val="single" w:sz="4" w:space="0" w:color="auto"/>
            </w:tcBorders>
            <w:shd w:val="clear" w:color="auto" w:fill="FFFFFF"/>
            <w:vAlign w:val="bottom"/>
          </w:tcPr>
          <w:p w14:paraId="76B4064B" w14:textId="77777777" w:rsidR="0097436D" w:rsidRDefault="00585342">
            <w:pPr>
              <w:pStyle w:val="Jin0"/>
              <w:rPr>
                <w:sz w:val="15"/>
                <w:szCs w:val="15"/>
              </w:rPr>
            </w:pPr>
            <w:r>
              <w:rPr>
                <w:sz w:val="15"/>
                <w:szCs w:val="15"/>
              </w:rPr>
              <w:t>Q4 2019</w:t>
            </w:r>
          </w:p>
        </w:tc>
        <w:tc>
          <w:tcPr>
            <w:tcW w:w="1544" w:type="dxa"/>
            <w:tcBorders>
              <w:top w:val="single" w:sz="4" w:space="0" w:color="auto"/>
              <w:left w:val="single" w:sz="4" w:space="0" w:color="auto"/>
            </w:tcBorders>
            <w:shd w:val="clear" w:color="auto" w:fill="FFFFFF"/>
            <w:vAlign w:val="bottom"/>
          </w:tcPr>
          <w:p w14:paraId="73627590" w14:textId="77777777" w:rsidR="0097436D" w:rsidRDefault="00585342">
            <w:pPr>
              <w:pStyle w:val="Jin0"/>
              <w:rPr>
                <w:sz w:val="15"/>
                <w:szCs w:val="15"/>
              </w:rPr>
            </w:pPr>
            <w:r>
              <w:rPr>
                <w:sz w:val="15"/>
                <w:szCs w:val="15"/>
              </w:rPr>
              <w:t>30.06.2024</w:t>
            </w:r>
          </w:p>
        </w:tc>
        <w:tc>
          <w:tcPr>
            <w:tcW w:w="1544" w:type="dxa"/>
            <w:tcBorders>
              <w:top w:val="single" w:sz="4" w:space="0" w:color="auto"/>
              <w:left w:val="single" w:sz="4" w:space="0" w:color="auto"/>
              <w:right w:val="single" w:sz="4" w:space="0" w:color="auto"/>
            </w:tcBorders>
            <w:shd w:val="clear" w:color="auto" w:fill="FFFFFF"/>
            <w:vAlign w:val="bottom"/>
          </w:tcPr>
          <w:p w14:paraId="2344FB24" w14:textId="77777777" w:rsidR="0097436D" w:rsidRDefault="00585342">
            <w:pPr>
              <w:pStyle w:val="Jin0"/>
              <w:rPr>
                <w:sz w:val="15"/>
                <w:szCs w:val="15"/>
              </w:rPr>
            </w:pPr>
            <w:r>
              <w:rPr>
                <w:sz w:val="15"/>
                <w:szCs w:val="15"/>
              </w:rPr>
              <w:t>30.06.2024</w:t>
            </w:r>
          </w:p>
        </w:tc>
      </w:tr>
      <w:tr w:rsidR="0097436D" w14:paraId="3BC88854" w14:textId="77777777">
        <w:trPr>
          <w:trHeight w:hRule="exact" w:val="198"/>
          <w:jc w:val="center"/>
        </w:trPr>
        <w:tc>
          <w:tcPr>
            <w:tcW w:w="3388" w:type="dxa"/>
            <w:tcBorders>
              <w:top w:val="single" w:sz="4" w:space="0" w:color="auto"/>
              <w:left w:val="single" w:sz="4" w:space="0" w:color="auto"/>
            </w:tcBorders>
            <w:shd w:val="clear" w:color="auto" w:fill="FFFFFF"/>
            <w:vAlign w:val="bottom"/>
          </w:tcPr>
          <w:p w14:paraId="08A22BE0" w14:textId="77777777" w:rsidR="0097436D" w:rsidRDefault="00585342">
            <w:pPr>
              <w:pStyle w:val="Jin0"/>
              <w:rPr>
                <w:sz w:val="15"/>
                <w:szCs w:val="15"/>
              </w:rPr>
            </w:pPr>
            <w:r>
              <w:rPr>
                <w:b/>
                <w:bCs/>
                <w:sz w:val="15"/>
                <w:szCs w:val="15"/>
              </w:rPr>
              <w:lastRenderedPageBreak/>
              <w:t>Microsoft Windows 11 verze 21H2</w:t>
            </w:r>
          </w:p>
        </w:tc>
        <w:tc>
          <w:tcPr>
            <w:tcW w:w="1552" w:type="dxa"/>
            <w:tcBorders>
              <w:top w:val="single" w:sz="4" w:space="0" w:color="auto"/>
              <w:left w:val="single" w:sz="4" w:space="0" w:color="auto"/>
            </w:tcBorders>
            <w:shd w:val="clear" w:color="auto" w:fill="FFFFFF"/>
            <w:vAlign w:val="bottom"/>
          </w:tcPr>
          <w:p w14:paraId="5079E9B2" w14:textId="77777777" w:rsidR="0097436D" w:rsidRDefault="00585342">
            <w:pPr>
              <w:pStyle w:val="Jin0"/>
              <w:rPr>
                <w:sz w:val="15"/>
                <w:szCs w:val="15"/>
              </w:rPr>
            </w:pPr>
            <w:r>
              <w:rPr>
                <w:sz w:val="15"/>
                <w:szCs w:val="15"/>
              </w:rPr>
              <w:t>08.10.2024</w:t>
            </w:r>
          </w:p>
        </w:tc>
        <w:tc>
          <w:tcPr>
            <w:tcW w:w="1548" w:type="dxa"/>
            <w:tcBorders>
              <w:top w:val="single" w:sz="4" w:space="0" w:color="auto"/>
              <w:left w:val="single" w:sz="4" w:space="0" w:color="auto"/>
            </w:tcBorders>
            <w:shd w:val="clear" w:color="auto" w:fill="FFFFFF"/>
            <w:vAlign w:val="bottom"/>
          </w:tcPr>
          <w:p w14:paraId="700729C7" w14:textId="77777777" w:rsidR="0097436D" w:rsidRDefault="00585342">
            <w:pPr>
              <w:pStyle w:val="Jin0"/>
              <w:rPr>
                <w:sz w:val="15"/>
                <w:szCs w:val="15"/>
              </w:rPr>
            </w:pPr>
            <w:r>
              <w:rPr>
                <w:sz w:val="15"/>
                <w:szCs w:val="15"/>
              </w:rPr>
              <w:t>08.10.2024</w:t>
            </w:r>
          </w:p>
        </w:tc>
        <w:tc>
          <w:tcPr>
            <w:tcW w:w="1544" w:type="dxa"/>
            <w:tcBorders>
              <w:top w:val="single" w:sz="4" w:space="0" w:color="auto"/>
              <w:left w:val="single" w:sz="4" w:space="0" w:color="auto"/>
            </w:tcBorders>
            <w:shd w:val="clear" w:color="auto" w:fill="FFFFFF"/>
          </w:tcPr>
          <w:p w14:paraId="5DDAA882" w14:textId="77777777" w:rsidR="0097436D" w:rsidRDefault="0097436D">
            <w:pPr>
              <w:rPr>
                <w:sz w:val="10"/>
                <w:szCs w:val="10"/>
              </w:rPr>
            </w:pPr>
          </w:p>
        </w:tc>
        <w:tc>
          <w:tcPr>
            <w:tcW w:w="1544" w:type="dxa"/>
            <w:tcBorders>
              <w:top w:val="single" w:sz="4" w:space="0" w:color="auto"/>
              <w:left w:val="single" w:sz="4" w:space="0" w:color="auto"/>
              <w:right w:val="single" w:sz="4" w:space="0" w:color="auto"/>
            </w:tcBorders>
            <w:shd w:val="clear" w:color="auto" w:fill="FFFFFF"/>
          </w:tcPr>
          <w:p w14:paraId="287F6EC0" w14:textId="77777777" w:rsidR="0097436D" w:rsidRDefault="0097436D">
            <w:pPr>
              <w:rPr>
                <w:sz w:val="10"/>
                <w:szCs w:val="10"/>
              </w:rPr>
            </w:pPr>
          </w:p>
        </w:tc>
      </w:tr>
      <w:tr w:rsidR="0097436D" w14:paraId="6E0E78A6" w14:textId="77777777">
        <w:trPr>
          <w:trHeight w:hRule="exact" w:val="194"/>
          <w:jc w:val="center"/>
        </w:trPr>
        <w:tc>
          <w:tcPr>
            <w:tcW w:w="3388" w:type="dxa"/>
            <w:tcBorders>
              <w:top w:val="single" w:sz="4" w:space="0" w:color="auto"/>
              <w:left w:val="single" w:sz="4" w:space="0" w:color="auto"/>
            </w:tcBorders>
            <w:shd w:val="clear" w:color="auto" w:fill="FFFFFF"/>
            <w:vAlign w:val="bottom"/>
          </w:tcPr>
          <w:p w14:paraId="1722CA6C" w14:textId="77777777" w:rsidR="0097436D" w:rsidRDefault="00585342">
            <w:pPr>
              <w:pStyle w:val="Jin0"/>
              <w:rPr>
                <w:sz w:val="15"/>
                <w:szCs w:val="15"/>
              </w:rPr>
            </w:pPr>
            <w:r>
              <w:rPr>
                <w:b/>
                <w:bCs/>
                <w:sz w:val="15"/>
                <w:szCs w:val="15"/>
              </w:rPr>
              <w:t>Microsoft Windows 10 verze 21H1</w:t>
            </w:r>
          </w:p>
        </w:tc>
        <w:tc>
          <w:tcPr>
            <w:tcW w:w="1552" w:type="dxa"/>
            <w:tcBorders>
              <w:top w:val="single" w:sz="4" w:space="0" w:color="auto"/>
              <w:left w:val="single" w:sz="4" w:space="0" w:color="auto"/>
            </w:tcBorders>
            <w:shd w:val="clear" w:color="auto" w:fill="FFFFFF"/>
            <w:vAlign w:val="bottom"/>
          </w:tcPr>
          <w:p w14:paraId="2CBC44C9" w14:textId="77777777" w:rsidR="0097436D" w:rsidRDefault="00585342">
            <w:pPr>
              <w:pStyle w:val="Jin0"/>
              <w:rPr>
                <w:sz w:val="15"/>
                <w:szCs w:val="15"/>
              </w:rPr>
            </w:pPr>
            <w:r>
              <w:rPr>
                <w:sz w:val="15"/>
                <w:szCs w:val="15"/>
              </w:rPr>
              <w:t>13.12.2022</w:t>
            </w:r>
          </w:p>
        </w:tc>
        <w:tc>
          <w:tcPr>
            <w:tcW w:w="1548" w:type="dxa"/>
            <w:tcBorders>
              <w:top w:val="single" w:sz="4" w:space="0" w:color="auto"/>
              <w:left w:val="single" w:sz="4" w:space="0" w:color="auto"/>
            </w:tcBorders>
            <w:shd w:val="clear" w:color="auto" w:fill="FFFFFF"/>
            <w:vAlign w:val="bottom"/>
          </w:tcPr>
          <w:p w14:paraId="4DA7ABA9" w14:textId="77777777" w:rsidR="0097436D" w:rsidRDefault="00585342">
            <w:pPr>
              <w:pStyle w:val="Jin0"/>
              <w:rPr>
                <w:sz w:val="15"/>
                <w:szCs w:val="15"/>
              </w:rPr>
            </w:pPr>
            <w:r>
              <w:rPr>
                <w:sz w:val="15"/>
                <w:szCs w:val="15"/>
              </w:rPr>
              <w:t>13.12.2022</w:t>
            </w:r>
          </w:p>
        </w:tc>
        <w:tc>
          <w:tcPr>
            <w:tcW w:w="1544" w:type="dxa"/>
            <w:tcBorders>
              <w:top w:val="single" w:sz="4" w:space="0" w:color="auto"/>
              <w:left w:val="single" w:sz="4" w:space="0" w:color="auto"/>
            </w:tcBorders>
            <w:shd w:val="clear" w:color="auto" w:fill="FFFFFF"/>
          </w:tcPr>
          <w:p w14:paraId="347147AA" w14:textId="77777777" w:rsidR="0097436D" w:rsidRDefault="0097436D">
            <w:pPr>
              <w:rPr>
                <w:sz w:val="10"/>
                <w:szCs w:val="10"/>
              </w:rPr>
            </w:pPr>
          </w:p>
        </w:tc>
        <w:tc>
          <w:tcPr>
            <w:tcW w:w="1544" w:type="dxa"/>
            <w:tcBorders>
              <w:top w:val="single" w:sz="4" w:space="0" w:color="auto"/>
              <w:left w:val="single" w:sz="4" w:space="0" w:color="auto"/>
              <w:right w:val="single" w:sz="4" w:space="0" w:color="auto"/>
            </w:tcBorders>
            <w:shd w:val="clear" w:color="auto" w:fill="FFFFFF"/>
          </w:tcPr>
          <w:p w14:paraId="78D7135B" w14:textId="77777777" w:rsidR="0097436D" w:rsidRDefault="0097436D">
            <w:pPr>
              <w:rPr>
                <w:sz w:val="10"/>
                <w:szCs w:val="10"/>
              </w:rPr>
            </w:pPr>
          </w:p>
        </w:tc>
      </w:tr>
      <w:tr w:rsidR="0097436D" w14:paraId="7EF86BDB" w14:textId="77777777">
        <w:trPr>
          <w:trHeight w:hRule="exact" w:val="194"/>
          <w:jc w:val="center"/>
        </w:trPr>
        <w:tc>
          <w:tcPr>
            <w:tcW w:w="3388" w:type="dxa"/>
            <w:tcBorders>
              <w:top w:val="single" w:sz="4" w:space="0" w:color="auto"/>
              <w:left w:val="single" w:sz="4" w:space="0" w:color="auto"/>
            </w:tcBorders>
            <w:shd w:val="clear" w:color="auto" w:fill="FFFFFF"/>
            <w:vAlign w:val="bottom"/>
          </w:tcPr>
          <w:p w14:paraId="3C377C67" w14:textId="77777777" w:rsidR="0097436D" w:rsidRDefault="00585342">
            <w:pPr>
              <w:pStyle w:val="Jin0"/>
              <w:rPr>
                <w:sz w:val="15"/>
                <w:szCs w:val="15"/>
              </w:rPr>
            </w:pPr>
            <w:r>
              <w:rPr>
                <w:b/>
                <w:bCs/>
                <w:sz w:val="15"/>
                <w:szCs w:val="15"/>
              </w:rPr>
              <w:t>Microsoft Windows 8.1 *</w:t>
            </w:r>
          </w:p>
        </w:tc>
        <w:tc>
          <w:tcPr>
            <w:tcW w:w="1552" w:type="dxa"/>
            <w:tcBorders>
              <w:top w:val="single" w:sz="4" w:space="0" w:color="auto"/>
              <w:left w:val="single" w:sz="4" w:space="0" w:color="auto"/>
            </w:tcBorders>
            <w:shd w:val="clear" w:color="auto" w:fill="FFFFFF"/>
            <w:vAlign w:val="bottom"/>
          </w:tcPr>
          <w:p w14:paraId="37AC5E40" w14:textId="77777777" w:rsidR="0097436D" w:rsidRDefault="00585342">
            <w:pPr>
              <w:pStyle w:val="Jin0"/>
              <w:rPr>
                <w:sz w:val="15"/>
                <w:szCs w:val="15"/>
              </w:rPr>
            </w:pPr>
            <w:r>
              <w:rPr>
                <w:sz w:val="15"/>
                <w:szCs w:val="15"/>
              </w:rPr>
              <w:t>09.01.2018</w:t>
            </w:r>
          </w:p>
        </w:tc>
        <w:tc>
          <w:tcPr>
            <w:tcW w:w="1548" w:type="dxa"/>
            <w:tcBorders>
              <w:top w:val="single" w:sz="4" w:space="0" w:color="auto"/>
              <w:left w:val="single" w:sz="4" w:space="0" w:color="auto"/>
            </w:tcBorders>
            <w:shd w:val="clear" w:color="auto" w:fill="FFFFFF"/>
            <w:vAlign w:val="bottom"/>
          </w:tcPr>
          <w:p w14:paraId="6AA88721" w14:textId="77777777" w:rsidR="0097436D" w:rsidRDefault="00585342">
            <w:pPr>
              <w:pStyle w:val="Jin0"/>
              <w:rPr>
                <w:sz w:val="15"/>
                <w:szCs w:val="15"/>
              </w:rPr>
            </w:pPr>
            <w:r>
              <w:rPr>
                <w:sz w:val="15"/>
                <w:szCs w:val="15"/>
              </w:rPr>
              <w:t>09.01.2018</w:t>
            </w:r>
          </w:p>
        </w:tc>
        <w:tc>
          <w:tcPr>
            <w:tcW w:w="1544" w:type="dxa"/>
            <w:tcBorders>
              <w:top w:val="single" w:sz="4" w:space="0" w:color="auto"/>
              <w:left w:val="single" w:sz="4" w:space="0" w:color="auto"/>
            </w:tcBorders>
            <w:shd w:val="clear" w:color="auto" w:fill="FFFFFF"/>
            <w:vAlign w:val="bottom"/>
          </w:tcPr>
          <w:p w14:paraId="5E54DA92" w14:textId="77777777" w:rsidR="0097436D" w:rsidRDefault="00585342">
            <w:pPr>
              <w:pStyle w:val="Jin0"/>
              <w:rPr>
                <w:sz w:val="15"/>
                <w:szCs w:val="15"/>
              </w:rPr>
            </w:pPr>
            <w:r>
              <w:rPr>
                <w:sz w:val="15"/>
                <w:szCs w:val="15"/>
              </w:rPr>
              <w:t>10.01.2023</w:t>
            </w:r>
          </w:p>
        </w:tc>
        <w:tc>
          <w:tcPr>
            <w:tcW w:w="1544" w:type="dxa"/>
            <w:tcBorders>
              <w:top w:val="single" w:sz="4" w:space="0" w:color="auto"/>
              <w:left w:val="single" w:sz="4" w:space="0" w:color="auto"/>
              <w:right w:val="single" w:sz="4" w:space="0" w:color="auto"/>
            </w:tcBorders>
            <w:shd w:val="clear" w:color="auto" w:fill="FFFFFF"/>
            <w:vAlign w:val="bottom"/>
          </w:tcPr>
          <w:p w14:paraId="78520E38" w14:textId="77777777" w:rsidR="0097436D" w:rsidRDefault="00585342">
            <w:pPr>
              <w:pStyle w:val="Jin0"/>
              <w:rPr>
                <w:sz w:val="15"/>
                <w:szCs w:val="15"/>
              </w:rPr>
            </w:pPr>
            <w:r>
              <w:rPr>
                <w:sz w:val="15"/>
                <w:szCs w:val="15"/>
              </w:rPr>
              <w:t>10.01.2023</w:t>
            </w:r>
          </w:p>
        </w:tc>
      </w:tr>
      <w:tr w:rsidR="0097436D" w14:paraId="4388BBEB" w14:textId="77777777">
        <w:trPr>
          <w:trHeight w:hRule="exact" w:val="198"/>
          <w:jc w:val="center"/>
        </w:trPr>
        <w:tc>
          <w:tcPr>
            <w:tcW w:w="3388" w:type="dxa"/>
            <w:tcBorders>
              <w:top w:val="single" w:sz="4" w:space="0" w:color="auto"/>
              <w:left w:val="single" w:sz="4" w:space="0" w:color="auto"/>
            </w:tcBorders>
            <w:shd w:val="clear" w:color="auto" w:fill="FFFFFF"/>
            <w:vAlign w:val="bottom"/>
          </w:tcPr>
          <w:p w14:paraId="1B4EB7F5" w14:textId="77777777" w:rsidR="0097436D" w:rsidRDefault="00585342">
            <w:pPr>
              <w:pStyle w:val="Jin0"/>
              <w:rPr>
                <w:sz w:val="15"/>
                <w:szCs w:val="15"/>
              </w:rPr>
            </w:pPr>
            <w:r>
              <w:rPr>
                <w:b/>
                <w:bCs/>
                <w:sz w:val="15"/>
                <w:szCs w:val="15"/>
              </w:rPr>
              <w:t xml:space="preserve">Windows 7 </w:t>
            </w:r>
            <w:proofErr w:type="spellStart"/>
            <w:r>
              <w:rPr>
                <w:b/>
                <w:bCs/>
                <w:sz w:val="15"/>
                <w:szCs w:val="15"/>
              </w:rPr>
              <w:t>Service</w:t>
            </w:r>
            <w:proofErr w:type="spellEnd"/>
            <w:r>
              <w:rPr>
                <w:b/>
                <w:bCs/>
                <w:sz w:val="15"/>
                <w:szCs w:val="15"/>
              </w:rPr>
              <w:t xml:space="preserve"> </w:t>
            </w:r>
            <w:proofErr w:type="spellStart"/>
            <w:r>
              <w:rPr>
                <w:b/>
                <w:bCs/>
                <w:sz w:val="15"/>
                <w:szCs w:val="15"/>
              </w:rPr>
              <w:t>Pack</w:t>
            </w:r>
            <w:proofErr w:type="spellEnd"/>
            <w:r>
              <w:rPr>
                <w:b/>
                <w:bCs/>
                <w:sz w:val="15"/>
                <w:szCs w:val="15"/>
              </w:rPr>
              <w:t xml:space="preserve"> 1 *</w:t>
            </w:r>
          </w:p>
        </w:tc>
        <w:tc>
          <w:tcPr>
            <w:tcW w:w="1552" w:type="dxa"/>
            <w:tcBorders>
              <w:top w:val="single" w:sz="4" w:space="0" w:color="auto"/>
              <w:left w:val="single" w:sz="4" w:space="0" w:color="auto"/>
            </w:tcBorders>
            <w:shd w:val="clear" w:color="auto" w:fill="FFFFFF"/>
            <w:vAlign w:val="bottom"/>
          </w:tcPr>
          <w:p w14:paraId="35F3EE2C" w14:textId="77777777" w:rsidR="0097436D" w:rsidRDefault="00585342">
            <w:pPr>
              <w:pStyle w:val="Jin0"/>
              <w:rPr>
                <w:sz w:val="15"/>
                <w:szCs w:val="15"/>
              </w:rPr>
            </w:pPr>
            <w:r>
              <w:rPr>
                <w:sz w:val="15"/>
                <w:szCs w:val="15"/>
              </w:rPr>
              <w:t>13.01.2015</w:t>
            </w:r>
          </w:p>
        </w:tc>
        <w:tc>
          <w:tcPr>
            <w:tcW w:w="1548" w:type="dxa"/>
            <w:tcBorders>
              <w:top w:val="single" w:sz="4" w:space="0" w:color="auto"/>
              <w:left w:val="single" w:sz="4" w:space="0" w:color="auto"/>
            </w:tcBorders>
            <w:shd w:val="clear" w:color="auto" w:fill="FFFFFF"/>
            <w:vAlign w:val="bottom"/>
          </w:tcPr>
          <w:p w14:paraId="6A04E25A" w14:textId="77777777" w:rsidR="0097436D" w:rsidRDefault="00585342">
            <w:pPr>
              <w:pStyle w:val="Jin0"/>
              <w:rPr>
                <w:sz w:val="15"/>
                <w:szCs w:val="15"/>
              </w:rPr>
            </w:pPr>
            <w:r>
              <w:rPr>
                <w:sz w:val="15"/>
                <w:szCs w:val="15"/>
              </w:rPr>
              <w:t>13.01.2015</w:t>
            </w:r>
          </w:p>
        </w:tc>
        <w:tc>
          <w:tcPr>
            <w:tcW w:w="1544" w:type="dxa"/>
            <w:tcBorders>
              <w:top w:val="single" w:sz="4" w:space="0" w:color="auto"/>
              <w:left w:val="single" w:sz="4" w:space="0" w:color="auto"/>
            </w:tcBorders>
            <w:shd w:val="clear" w:color="auto" w:fill="FFFFFF"/>
            <w:vAlign w:val="bottom"/>
          </w:tcPr>
          <w:p w14:paraId="586C84C4" w14:textId="77777777" w:rsidR="0097436D" w:rsidRDefault="00585342">
            <w:pPr>
              <w:pStyle w:val="Jin0"/>
              <w:rPr>
                <w:sz w:val="15"/>
                <w:szCs w:val="15"/>
              </w:rPr>
            </w:pPr>
            <w:r>
              <w:rPr>
                <w:sz w:val="15"/>
                <w:szCs w:val="15"/>
              </w:rPr>
              <w:t>10.01.2023</w:t>
            </w:r>
          </w:p>
        </w:tc>
        <w:tc>
          <w:tcPr>
            <w:tcW w:w="1544" w:type="dxa"/>
            <w:tcBorders>
              <w:top w:val="single" w:sz="4" w:space="0" w:color="auto"/>
              <w:left w:val="single" w:sz="4" w:space="0" w:color="auto"/>
              <w:right w:val="single" w:sz="4" w:space="0" w:color="auto"/>
            </w:tcBorders>
            <w:shd w:val="clear" w:color="auto" w:fill="FFFFFF"/>
            <w:vAlign w:val="bottom"/>
          </w:tcPr>
          <w:p w14:paraId="562E2686" w14:textId="77777777" w:rsidR="0097436D" w:rsidRDefault="00585342">
            <w:pPr>
              <w:pStyle w:val="Jin0"/>
              <w:rPr>
                <w:sz w:val="15"/>
                <w:szCs w:val="15"/>
              </w:rPr>
            </w:pPr>
            <w:r>
              <w:rPr>
                <w:sz w:val="15"/>
                <w:szCs w:val="15"/>
              </w:rPr>
              <w:t>10.01.2023</w:t>
            </w:r>
          </w:p>
        </w:tc>
      </w:tr>
      <w:tr w:rsidR="0097436D" w14:paraId="7518D033" w14:textId="77777777">
        <w:trPr>
          <w:trHeight w:hRule="exact" w:val="194"/>
          <w:jc w:val="center"/>
        </w:trPr>
        <w:tc>
          <w:tcPr>
            <w:tcW w:w="3388" w:type="dxa"/>
            <w:tcBorders>
              <w:top w:val="single" w:sz="4" w:space="0" w:color="auto"/>
              <w:left w:val="single" w:sz="4" w:space="0" w:color="auto"/>
            </w:tcBorders>
            <w:shd w:val="clear" w:color="auto" w:fill="FFFFFF"/>
            <w:vAlign w:val="bottom"/>
          </w:tcPr>
          <w:p w14:paraId="6F9E0D05" w14:textId="77777777" w:rsidR="0097436D" w:rsidRDefault="00585342">
            <w:pPr>
              <w:pStyle w:val="Jin0"/>
              <w:rPr>
                <w:sz w:val="15"/>
                <w:szCs w:val="15"/>
              </w:rPr>
            </w:pPr>
            <w:r>
              <w:rPr>
                <w:b/>
                <w:bCs/>
                <w:sz w:val="15"/>
                <w:szCs w:val="15"/>
              </w:rPr>
              <w:t xml:space="preserve">Oracle </w:t>
            </w:r>
            <w:proofErr w:type="spellStart"/>
            <w:r>
              <w:rPr>
                <w:b/>
                <w:bCs/>
                <w:sz w:val="15"/>
                <w:szCs w:val="15"/>
              </w:rPr>
              <w:t>DataBase</w:t>
            </w:r>
            <w:proofErr w:type="spellEnd"/>
            <w:r>
              <w:rPr>
                <w:b/>
                <w:bCs/>
                <w:sz w:val="15"/>
                <w:szCs w:val="15"/>
              </w:rPr>
              <w:t xml:space="preserve"> </w:t>
            </w:r>
            <w:proofErr w:type="gramStart"/>
            <w:r>
              <w:rPr>
                <w:b/>
                <w:bCs/>
                <w:sz w:val="15"/>
                <w:szCs w:val="15"/>
              </w:rPr>
              <w:t>12C</w:t>
            </w:r>
            <w:proofErr w:type="gramEnd"/>
          </w:p>
        </w:tc>
        <w:tc>
          <w:tcPr>
            <w:tcW w:w="1552" w:type="dxa"/>
            <w:tcBorders>
              <w:top w:val="single" w:sz="4" w:space="0" w:color="auto"/>
              <w:left w:val="single" w:sz="4" w:space="0" w:color="auto"/>
            </w:tcBorders>
            <w:shd w:val="clear" w:color="auto" w:fill="FFFFFF"/>
            <w:vAlign w:val="bottom"/>
          </w:tcPr>
          <w:p w14:paraId="1D66732D" w14:textId="77777777" w:rsidR="0097436D" w:rsidRDefault="00585342">
            <w:pPr>
              <w:pStyle w:val="Jin0"/>
              <w:rPr>
                <w:sz w:val="15"/>
                <w:szCs w:val="15"/>
              </w:rPr>
            </w:pPr>
            <w:r>
              <w:rPr>
                <w:sz w:val="15"/>
                <w:szCs w:val="15"/>
              </w:rPr>
              <w:t>31.03.2022</w:t>
            </w:r>
          </w:p>
        </w:tc>
        <w:tc>
          <w:tcPr>
            <w:tcW w:w="1548" w:type="dxa"/>
            <w:tcBorders>
              <w:top w:val="single" w:sz="4" w:space="0" w:color="auto"/>
              <w:left w:val="single" w:sz="4" w:space="0" w:color="auto"/>
            </w:tcBorders>
            <w:shd w:val="clear" w:color="auto" w:fill="FFFFFF"/>
            <w:vAlign w:val="bottom"/>
          </w:tcPr>
          <w:p w14:paraId="7E5D50A6" w14:textId="77777777" w:rsidR="0097436D" w:rsidRDefault="00585342">
            <w:pPr>
              <w:pStyle w:val="Jin0"/>
              <w:rPr>
                <w:sz w:val="15"/>
                <w:szCs w:val="15"/>
              </w:rPr>
            </w:pPr>
            <w:r>
              <w:rPr>
                <w:sz w:val="15"/>
                <w:szCs w:val="15"/>
              </w:rPr>
              <w:t>31.03.2022</w:t>
            </w:r>
          </w:p>
        </w:tc>
        <w:tc>
          <w:tcPr>
            <w:tcW w:w="1544" w:type="dxa"/>
            <w:tcBorders>
              <w:top w:val="single" w:sz="4" w:space="0" w:color="auto"/>
              <w:left w:val="single" w:sz="4" w:space="0" w:color="auto"/>
            </w:tcBorders>
            <w:shd w:val="clear" w:color="auto" w:fill="FFFFFF"/>
            <w:vAlign w:val="bottom"/>
          </w:tcPr>
          <w:p w14:paraId="5CEBDF32" w14:textId="77777777" w:rsidR="0097436D" w:rsidRDefault="00585342">
            <w:pPr>
              <w:pStyle w:val="Jin0"/>
              <w:rPr>
                <w:sz w:val="15"/>
                <w:szCs w:val="15"/>
              </w:rPr>
            </w:pPr>
            <w:r>
              <w:rPr>
                <w:sz w:val="15"/>
                <w:szCs w:val="15"/>
              </w:rPr>
              <w:t>31.03.2025</w:t>
            </w:r>
          </w:p>
        </w:tc>
        <w:tc>
          <w:tcPr>
            <w:tcW w:w="1544" w:type="dxa"/>
            <w:tcBorders>
              <w:top w:val="single" w:sz="4" w:space="0" w:color="auto"/>
              <w:left w:val="single" w:sz="4" w:space="0" w:color="auto"/>
              <w:right w:val="single" w:sz="4" w:space="0" w:color="auto"/>
            </w:tcBorders>
            <w:shd w:val="clear" w:color="auto" w:fill="FFFFFF"/>
            <w:vAlign w:val="bottom"/>
          </w:tcPr>
          <w:p w14:paraId="5FDE7AC5" w14:textId="77777777" w:rsidR="0097436D" w:rsidRDefault="00585342">
            <w:pPr>
              <w:pStyle w:val="Jin0"/>
              <w:rPr>
                <w:sz w:val="15"/>
                <w:szCs w:val="15"/>
              </w:rPr>
            </w:pPr>
            <w:r>
              <w:rPr>
                <w:sz w:val="15"/>
                <w:szCs w:val="15"/>
              </w:rPr>
              <w:t>31.03.2025</w:t>
            </w:r>
          </w:p>
        </w:tc>
      </w:tr>
      <w:tr w:rsidR="0097436D" w14:paraId="575A3240" w14:textId="77777777">
        <w:trPr>
          <w:trHeight w:hRule="exact" w:val="194"/>
          <w:jc w:val="center"/>
        </w:trPr>
        <w:tc>
          <w:tcPr>
            <w:tcW w:w="3388" w:type="dxa"/>
            <w:tcBorders>
              <w:top w:val="single" w:sz="4" w:space="0" w:color="auto"/>
              <w:left w:val="single" w:sz="4" w:space="0" w:color="auto"/>
            </w:tcBorders>
            <w:shd w:val="clear" w:color="auto" w:fill="FFFFFF"/>
            <w:vAlign w:val="bottom"/>
          </w:tcPr>
          <w:p w14:paraId="53F81F4D" w14:textId="77777777" w:rsidR="0097436D" w:rsidRDefault="00585342">
            <w:pPr>
              <w:pStyle w:val="Jin0"/>
              <w:rPr>
                <w:sz w:val="15"/>
                <w:szCs w:val="15"/>
              </w:rPr>
            </w:pPr>
            <w:r>
              <w:rPr>
                <w:b/>
                <w:bCs/>
                <w:sz w:val="15"/>
                <w:szCs w:val="15"/>
              </w:rPr>
              <w:t>Microsoft SQL Server 2014 (SP3) *</w:t>
            </w:r>
          </w:p>
        </w:tc>
        <w:tc>
          <w:tcPr>
            <w:tcW w:w="1552" w:type="dxa"/>
            <w:tcBorders>
              <w:top w:val="single" w:sz="4" w:space="0" w:color="auto"/>
              <w:left w:val="single" w:sz="4" w:space="0" w:color="auto"/>
            </w:tcBorders>
            <w:shd w:val="clear" w:color="auto" w:fill="FFFFFF"/>
            <w:vAlign w:val="bottom"/>
          </w:tcPr>
          <w:p w14:paraId="70D5A0AA" w14:textId="77777777" w:rsidR="0097436D" w:rsidRDefault="00585342">
            <w:pPr>
              <w:pStyle w:val="Jin0"/>
              <w:rPr>
                <w:sz w:val="15"/>
                <w:szCs w:val="15"/>
              </w:rPr>
            </w:pPr>
            <w:r>
              <w:rPr>
                <w:sz w:val="15"/>
                <w:szCs w:val="15"/>
              </w:rPr>
              <w:t>09.07.2019</w:t>
            </w:r>
          </w:p>
        </w:tc>
        <w:tc>
          <w:tcPr>
            <w:tcW w:w="1548" w:type="dxa"/>
            <w:tcBorders>
              <w:top w:val="single" w:sz="4" w:space="0" w:color="auto"/>
              <w:left w:val="single" w:sz="4" w:space="0" w:color="auto"/>
            </w:tcBorders>
            <w:shd w:val="clear" w:color="auto" w:fill="FFFFFF"/>
            <w:vAlign w:val="bottom"/>
          </w:tcPr>
          <w:p w14:paraId="4E8195D7" w14:textId="77777777" w:rsidR="0097436D" w:rsidRDefault="00585342">
            <w:pPr>
              <w:pStyle w:val="Jin0"/>
              <w:rPr>
                <w:sz w:val="15"/>
                <w:szCs w:val="15"/>
              </w:rPr>
            </w:pPr>
            <w:r>
              <w:rPr>
                <w:sz w:val="15"/>
                <w:szCs w:val="15"/>
              </w:rPr>
              <w:t>09.07.2019</w:t>
            </w:r>
          </w:p>
        </w:tc>
        <w:tc>
          <w:tcPr>
            <w:tcW w:w="1544" w:type="dxa"/>
            <w:tcBorders>
              <w:top w:val="single" w:sz="4" w:space="0" w:color="auto"/>
              <w:left w:val="single" w:sz="4" w:space="0" w:color="auto"/>
            </w:tcBorders>
            <w:shd w:val="clear" w:color="auto" w:fill="FFFFFF"/>
            <w:vAlign w:val="bottom"/>
          </w:tcPr>
          <w:p w14:paraId="5C5E2B27" w14:textId="77777777" w:rsidR="0097436D" w:rsidRDefault="00585342">
            <w:pPr>
              <w:pStyle w:val="Jin0"/>
              <w:rPr>
                <w:sz w:val="15"/>
                <w:szCs w:val="15"/>
              </w:rPr>
            </w:pPr>
            <w:r>
              <w:rPr>
                <w:sz w:val="15"/>
                <w:szCs w:val="15"/>
              </w:rPr>
              <w:t>09.07.2024</w:t>
            </w:r>
          </w:p>
        </w:tc>
        <w:tc>
          <w:tcPr>
            <w:tcW w:w="1544" w:type="dxa"/>
            <w:tcBorders>
              <w:top w:val="single" w:sz="4" w:space="0" w:color="auto"/>
              <w:left w:val="single" w:sz="4" w:space="0" w:color="auto"/>
              <w:right w:val="single" w:sz="4" w:space="0" w:color="auto"/>
            </w:tcBorders>
            <w:shd w:val="clear" w:color="auto" w:fill="FFFFFF"/>
            <w:vAlign w:val="bottom"/>
          </w:tcPr>
          <w:p w14:paraId="23AA4D0A" w14:textId="77777777" w:rsidR="0097436D" w:rsidRDefault="00585342">
            <w:pPr>
              <w:pStyle w:val="Jin0"/>
              <w:rPr>
                <w:sz w:val="15"/>
                <w:szCs w:val="15"/>
              </w:rPr>
            </w:pPr>
            <w:r>
              <w:rPr>
                <w:sz w:val="15"/>
                <w:szCs w:val="15"/>
              </w:rPr>
              <w:t>09.07.2024</w:t>
            </w:r>
          </w:p>
        </w:tc>
      </w:tr>
      <w:tr w:rsidR="0097436D" w14:paraId="1EA9A3A6" w14:textId="77777777">
        <w:trPr>
          <w:trHeight w:hRule="exact" w:val="198"/>
          <w:jc w:val="center"/>
        </w:trPr>
        <w:tc>
          <w:tcPr>
            <w:tcW w:w="3388" w:type="dxa"/>
            <w:tcBorders>
              <w:top w:val="single" w:sz="4" w:space="0" w:color="auto"/>
              <w:left w:val="single" w:sz="4" w:space="0" w:color="auto"/>
            </w:tcBorders>
            <w:shd w:val="clear" w:color="auto" w:fill="FFFFFF"/>
            <w:vAlign w:val="bottom"/>
          </w:tcPr>
          <w:p w14:paraId="3A46B53D" w14:textId="77777777" w:rsidR="0097436D" w:rsidRDefault="00585342">
            <w:pPr>
              <w:pStyle w:val="Jin0"/>
              <w:rPr>
                <w:sz w:val="15"/>
                <w:szCs w:val="15"/>
              </w:rPr>
            </w:pPr>
            <w:r>
              <w:rPr>
                <w:b/>
                <w:bCs/>
                <w:sz w:val="15"/>
                <w:szCs w:val="15"/>
              </w:rPr>
              <w:t>Microsoft SQL Server 2016 (SP3)</w:t>
            </w:r>
          </w:p>
        </w:tc>
        <w:tc>
          <w:tcPr>
            <w:tcW w:w="1552" w:type="dxa"/>
            <w:tcBorders>
              <w:top w:val="single" w:sz="4" w:space="0" w:color="auto"/>
              <w:left w:val="single" w:sz="4" w:space="0" w:color="auto"/>
            </w:tcBorders>
            <w:shd w:val="clear" w:color="auto" w:fill="FFFFFF"/>
            <w:vAlign w:val="bottom"/>
          </w:tcPr>
          <w:p w14:paraId="45A3C5E4" w14:textId="77777777" w:rsidR="0097436D" w:rsidRDefault="00585342">
            <w:pPr>
              <w:pStyle w:val="Jin0"/>
              <w:rPr>
                <w:sz w:val="15"/>
                <w:szCs w:val="15"/>
              </w:rPr>
            </w:pPr>
            <w:r>
              <w:rPr>
                <w:sz w:val="15"/>
                <w:szCs w:val="15"/>
              </w:rPr>
              <w:t>13.07.2021</w:t>
            </w:r>
          </w:p>
        </w:tc>
        <w:tc>
          <w:tcPr>
            <w:tcW w:w="1548" w:type="dxa"/>
            <w:tcBorders>
              <w:top w:val="single" w:sz="4" w:space="0" w:color="auto"/>
              <w:left w:val="single" w:sz="4" w:space="0" w:color="auto"/>
            </w:tcBorders>
            <w:shd w:val="clear" w:color="auto" w:fill="FFFFFF"/>
            <w:vAlign w:val="bottom"/>
          </w:tcPr>
          <w:p w14:paraId="36EBA8C6" w14:textId="77777777" w:rsidR="0097436D" w:rsidRDefault="00585342">
            <w:pPr>
              <w:pStyle w:val="Jin0"/>
              <w:rPr>
                <w:sz w:val="15"/>
                <w:szCs w:val="15"/>
              </w:rPr>
            </w:pPr>
            <w:r>
              <w:rPr>
                <w:sz w:val="15"/>
                <w:szCs w:val="15"/>
              </w:rPr>
              <w:t>13.07.2021</w:t>
            </w:r>
          </w:p>
        </w:tc>
        <w:tc>
          <w:tcPr>
            <w:tcW w:w="1544" w:type="dxa"/>
            <w:tcBorders>
              <w:top w:val="single" w:sz="4" w:space="0" w:color="auto"/>
              <w:left w:val="single" w:sz="4" w:space="0" w:color="auto"/>
            </w:tcBorders>
            <w:shd w:val="clear" w:color="auto" w:fill="FFFFFF"/>
            <w:vAlign w:val="bottom"/>
          </w:tcPr>
          <w:p w14:paraId="09B691D2" w14:textId="77777777" w:rsidR="0097436D" w:rsidRDefault="00585342">
            <w:pPr>
              <w:pStyle w:val="Jin0"/>
              <w:rPr>
                <w:sz w:val="15"/>
                <w:szCs w:val="15"/>
              </w:rPr>
            </w:pPr>
            <w:r>
              <w:rPr>
                <w:sz w:val="15"/>
                <w:szCs w:val="15"/>
              </w:rPr>
              <w:t>14.07.2026</w:t>
            </w:r>
          </w:p>
        </w:tc>
        <w:tc>
          <w:tcPr>
            <w:tcW w:w="1544" w:type="dxa"/>
            <w:tcBorders>
              <w:top w:val="single" w:sz="4" w:space="0" w:color="auto"/>
              <w:left w:val="single" w:sz="4" w:space="0" w:color="auto"/>
              <w:right w:val="single" w:sz="4" w:space="0" w:color="auto"/>
            </w:tcBorders>
            <w:shd w:val="clear" w:color="auto" w:fill="FFFFFF"/>
            <w:vAlign w:val="bottom"/>
          </w:tcPr>
          <w:p w14:paraId="3C04C941" w14:textId="77777777" w:rsidR="0097436D" w:rsidRDefault="00585342">
            <w:pPr>
              <w:pStyle w:val="Jin0"/>
              <w:rPr>
                <w:sz w:val="15"/>
                <w:szCs w:val="15"/>
              </w:rPr>
            </w:pPr>
            <w:r>
              <w:rPr>
                <w:sz w:val="15"/>
                <w:szCs w:val="15"/>
              </w:rPr>
              <w:t>14.07.2026</w:t>
            </w:r>
          </w:p>
        </w:tc>
      </w:tr>
      <w:tr w:rsidR="0097436D" w14:paraId="4B20587F" w14:textId="77777777">
        <w:trPr>
          <w:trHeight w:hRule="exact" w:val="194"/>
          <w:jc w:val="center"/>
        </w:trPr>
        <w:tc>
          <w:tcPr>
            <w:tcW w:w="3388" w:type="dxa"/>
            <w:tcBorders>
              <w:top w:val="single" w:sz="4" w:space="0" w:color="auto"/>
              <w:left w:val="single" w:sz="4" w:space="0" w:color="auto"/>
            </w:tcBorders>
            <w:shd w:val="clear" w:color="auto" w:fill="FFFFFF"/>
            <w:vAlign w:val="bottom"/>
          </w:tcPr>
          <w:p w14:paraId="6CF7D365" w14:textId="77777777" w:rsidR="0097436D" w:rsidRDefault="00585342">
            <w:pPr>
              <w:pStyle w:val="Jin0"/>
              <w:rPr>
                <w:sz w:val="15"/>
                <w:szCs w:val="15"/>
              </w:rPr>
            </w:pPr>
            <w:r>
              <w:rPr>
                <w:b/>
                <w:bCs/>
                <w:sz w:val="15"/>
                <w:szCs w:val="15"/>
              </w:rPr>
              <w:t>Microsoft SQL Server 2017</w:t>
            </w:r>
          </w:p>
        </w:tc>
        <w:tc>
          <w:tcPr>
            <w:tcW w:w="1552" w:type="dxa"/>
            <w:tcBorders>
              <w:top w:val="single" w:sz="4" w:space="0" w:color="auto"/>
              <w:left w:val="single" w:sz="4" w:space="0" w:color="auto"/>
            </w:tcBorders>
            <w:shd w:val="clear" w:color="auto" w:fill="FFFFFF"/>
            <w:vAlign w:val="bottom"/>
          </w:tcPr>
          <w:p w14:paraId="7A75BD74" w14:textId="77777777" w:rsidR="0097436D" w:rsidRDefault="00585342">
            <w:pPr>
              <w:pStyle w:val="Jin0"/>
              <w:rPr>
                <w:sz w:val="15"/>
                <w:szCs w:val="15"/>
              </w:rPr>
            </w:pPr>
            <w:r>
              <w:rPr>
                <w:sz w:val="15"/>
                <w:szCs w:val="15"/>
              </w:rPr>
              <w:t>11.10.2022</w:t>
            </w:r>
          </w:p>
        </w:tc>
        <w:tc>
          <w:tcPr>
            <w:tcW w:w="1548" w:type="dxa"/>
            <w:tcBorders>
              <w:top w:val="single" w:sz="4" w:space="0" w:color="auto"/>
              <w:left w:val="single" w:sz="4" w:space="0" w:color="auto"/>
            </w:tcBorders>
            <w:shd w:val="clear" w:color="auto" w:fill="FFFFFF"/>
            <w:vAlign w:val="bottom"/>
          </w:tcPr>
          <w:p w14:paraId="11F1FD69" w14:textId="77777777" w:rsidR="0097436D" w:rsidRDefault="00585342">
            <w:pPr>
              <w:pStyle w:val="Jin0"/>
              <w:rPr>
                <w:sz w:val="15"/>
                <w:szCs w:val="15"/>
              </w:rPr>
            </w:pPr>
            <w:r>
              <w:rPr>
                <w:sz w:val="15"/>
                <w:szCs w:val="15"/>
              </w:rPr>
              <w:t>11.10.2022</w:t>
            </w:r>
          </w:p>
        </w:tc>
        <w:tc>
          <w:tcPr>
            <w:tcW w:w="1544" w:type="dxa"/>
            <w:tcBorders>
              <w:top w:val="single" w:sz="4" w:space="0" w:color="auto"/>
              <w:left w:val="single" w:sz="4" w:space="0" w:color="auto"/>
            </w:tcBorders>
            <w:shd w:val="clear" w:color="auto" w:fill="FFFFFF"/>
            <w:vAlign w:val="bottom"/>
          </w:tcPr>
          <w:p w14:paraId="0B9358C6" w14:textId="77777777" w:rsidR="0097436D" w:rsidRDefault="00585342">
            <w:pPr>
              <w:pStyle w:val="Jin0"/>
              <w:rPr>
                <w:sz w:val="15"/>
                <w:szCs w:val="15"/>
              </w:rPr>
            </w:pPr>
            <w:r>
              <w:rPr>
                <w:sz w:val="15"/>
                <w:szCs w:val="15"/>
              </w:rPr>
              <w:t>12.10.2027</w:t>
            </w:r>
          </w:p>
        </w:tc>
        <w:tc>
          <w:tcPr>
            <w:tcW w:w="1544" w:type="dxa"/>
            <w:tcBorders>
              <w:top w:val="single" w:sz="4" w:space="0" w:color="auto"/>
              <w:left w:val="single" w:sz="4" w:space="0" w:color="auto"/>
              <w:right w:val="single" w:sz="4" w:space="0" w:color="auto"/>
            </w:tcBorders>
            <w:shd w:val="clear" w:color="auto" w:fill="FFFFFF"/>
            <w:vAlign w:val="bottom"/>
          </w:tcPr>
          <w:p w14:paraId="2EC15D2D" w14:textId="77777777" w:rsidR="0097436D" w:rsidRDefault="00585342">
            <w:pPr>
              <w:pStyle w:val="Jin0"/>
              <w:rPr>
                <w:sz w:val="15"/>
                <w:szCs w:val="15"/>
              </w:rPr>
            </w:pPr>
            <w:r>
              <w:rPr>
                <w:sz w:val="15"/>
                <w:szCs w:val="15"/>
              </w:rPr>
              <w:t>12.10.2027</w:t>
            </w:r>
          </w:p>
        </w:tc>
      </w:tr>
      <w:tr w:rsidR="0097436D" w14:paraId="497F53E3" w14:textId="77777777">
        <w:trPr>
          <w:trHeight w:hRule="exact" w:val="216"/>
          <w:jc w:val="center"/>
        </w:trPr>
        <w:tc>
          <w:tcPr>
            <w:tcW w:w="3388" w:type="dxa"/>
            <w:tcBorders>
              <w:top w:val="single" w:sz="4" w:space="0" w:color="auto"/>
              <w:left w:val="single" w:sz="4" w:space="0" w:color="auto"/>
              <w:bottom w:val="single" w:sz="4" w:space="0" w:color="auto"/>
            </w:tcBorders>
            <w:shd w:val="clear" w:color="auto" w:fill="FFFFFF"/>
          </w:tcPr>
          <w:p w14:paraId="32EFCF1D" w14:textId="77777777" w:rsidR="0097436D" w:rsidRDefault="00585342">
            <w:pPr>
              <w:pStyle w:val="Jin0"/>
              <w:rPr>
                <w:sz w:val="15"/>
                <w:szCs w:val="15"/>
              </w:rPr>
            </w:pPr>
            <w:r>
              <w:rPr>
                <w:b/>
                <w:bCs/>
                <w:sz w:val="15"/>
                <w:szCs w:val="15"/>
              </w:rPr>
              <w:t>Microsoft SQL Server 2019</w:t>
            </w:r>
          </w:p>
        </w:tc>
        <w:tc>
          <w:tcPr>
            <w:tcW w:w="1552" w:type="dxa"/>
            <w:tcBorders>
              <w:top w:val="single" w:sz="4" w:space="0" w:color="auto"/>
              <w:left w:val="single" w:sz="4" w:space="0" w:color="auto"/>
              <w:bottom w:val="single" w:sz="4" w:space="0" w:color="auto"/>
            </w:tcBorders>
            <w:shd w:val="clear" w:color="auto" w:fill="FFFFFF"/>
          </w:tcPr>
          <w:p w14:paraId="34E9503F" w14:textId="77777777" w:rsidR="0097436D" w:rsidRDefault="00585342">
            <w:pPr>
              <w:pStyle w:val="Jin0"/>
              <w:rPr>
                <w:sz w:val="15"/>
                <w:szCs w:val="15"/>
              </w:rPr>
            </w:pPr>
            <w:r>
              <w:rPr>
                <w:sz w:val="15"/>
                <w:szCs w:val="15"/>
              </w:rPr>
              <w:t>07.01.2025</w:t>
            </w:r>
          </w:p>
        </w:tc>
        <w:tc>
          <w:tcPr>
            <w:tcW w:w="1548" w:type="dxa"/>
            <w:tcBorders>
              <w:top w:val="single" w:sz="4" w:space="0" w:color="auto"/>
              <w:left w:val="single" w:sz="4" w:space="0" w:color="auto"/>
              <w:bottom w:val="single" w:sz="4" w:space="0" w:color="auto"/>
            </w:tcBorders>
            <w:shd w:val="clear" w:color="auto" w:fill="FFFFFF"/>
          </w:tcPr>
          <w:p w14:paraId="75B84A04" w14:textId="77777777" w:rsidR="0097436D" w:rsidRDefault="00585342">
            <w:pPr>
              <w:pStyle w:val="Jin0"/>
              <w:rPr>
                <w:sz w:val="15"/>
                <w:szCs w:val="15"/>
              </w:rPr>
            </w:pPr>
            <w:r>
              <w:rPr>
                <w:sz w:val="15"/>
                <w:szCs w:val="15"/>
              </w:rPr>
              <w:t>07.01.2025</w:t>
            </w:r>
          </w:p>
        </w:tc>
        <w:tc>
          <w:tcPr>
            <w:tcW w:w="1544" w:type="dxa"/>
            <w:tcBorders>
              <w:top w:val="single" w:sz="4" w:space="0" w:color="auto"/>
              <w:left w:val="single" w:sz="4" w:space="0" w:color="auto"/>
              <w:bottom w:val="single" w:sz="4" w:space="0" w:color="auto"/>
            </w:tcBorders>
            <w:shd w:val="clear" w:color="auto" w:fill="FFFFFF"/>
          </w:tcPr>
          <w:p w14:paraId="39FC6015" w14:textId="77777777" w:rsidR="0097436D" w:rsidRDefault="00585342">
            <w:pPr>
              <w:pStyle w:val="Jin0"/>
              <w:rPr>
                <w:sz w:val="15"/>
                <w:szCs w:val="15"/>
              </w:rPr>
            </w:pPr>
            <w:r>
              <w:rPr>
                <w:sz w:val="15"/>
                <w:szCs w:val="15"/>
              </w:rPr>
              <w:t>08.01.2030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14:paraId="21FEDD5F" w14:textId="77777777" w:rsidR="0097436D" w:rsidRDefault="00585342">
            <w:pPr>
              <w:pStyle w:val="Jin0"/>
              <w:rPr>
                <w:sz w:val="15"/>
                <w:szCs w:val="15"/>
              </w:rPr>
            </w:pPr>
            <w:r>
              <w:rPr>
                <w:sz w:val="15"/>
                <w:szCs w:val="15"/>
              </w:rPr>
              <w:t>08.01.2030</w:t>
            </w:r>
          </w:p>
        </w:tc>
      </w:tr>
    </w:tbl>
    <w:p w14:paraId="34C20528" w14:textId="77777777" w:rsidR="0097436D" w:rsidRDefault="0097436D">
      <w:pPr>
        <w:spacing w:after="219" w:line="1" w:lineRule="exact"/>
      </w:pPr>
    </w:p>
    <w:p w14:paraId="124C9345" w14:textId="77777777" w:rsidR="0097436D" w:rsidRDefault="00585342">
      <w:pPr>
        <w:pStyle w:val="Zkladntext20"/>
        <w:spacing w:after="220"/>
      </w:pPr>
      <w:r>
        <w:t xml:space="preserve">*Služba </w:t>
      </w:r>
      <w:r>
        <w:rPr>
          <w:u w:val="single"/>
        </w:rPr>
        <w:t>rozšířeně podpory IS K2</w:t>
      </w:r>
    </w:p>
    <w:p w14:paraId="1EBA7956" w14:textId="77777777" w:rsidR="0097436D" w:rsidRDefault="00585342">
      <w:pPr>
        <w:pStyle w:val="Zkladntext20"/>
        <w:spacing w:after="220"/>
        <w:jc w:val="both"/>
      </w:pPr>
      <w:r>
        <w:t>Rozšířená podpora IS K2 je placená služba určená zákazníkům, kteří dočasně nemohou upgradovat produkty společností Microsoft, Oracle nebo jiných výrobců uvedených výše s ukončenou hlavní podporou a které jsou vyžadovány pro provoz IS K2. Tato služba umožní provozovat IS K2 v prostředí s rozšířenou podporou produktů uvedených výše po dobu garantovanou sjednanou službou rozšířené podpory IS K2. V rámci sjednané služby zákazník získává garanci řešení vad IS K2 ze strany výrobce pro instalovanou verzi IS K2, kterou zákazník užívá v okamžiku sjednání služby rozšířené podpory IS K2.</w:t>
      </w:r>
    </w:p>
    <w:p w14:paraId="72CDA5B7" w14:textId="77777777" w:rsidR="0097436D" w:rsidRDefault="00585342">
      <w:pPr>
        <w:pStyle w:val="Zkladntext20"/>
        <w:spacing w:after="220"/>
      </w:pPr>
      <w:r>
        <w:t xml:space="preserve">V případě Microsoft je zahrnuta i prodloužená podpora </w:t>
      </w:r>
      <w:proofErr w:type="gramStart"/>
      <w:r>
        <w:t xml:space="preserve">ESU - </w:t>
      </w:r>
      <w:proofErr w:type="spellStart"/>
      <w:r>
        <w:t>Extended</w:t>
      </w:r>
      <w:proofErr w:type="spellEnd"/>
      <w:proofErr w:type="gramEnd"/>
      <w:r>
        <w:t xml:space="preserve"> </w:t>
      </w:r>
      <w:proofErr w:type="spellStart"/>
      <w:r>
        <w:t>Security</w:t>
      </w:r>
      <w:proofErr w:type="spellEnd"/>
      <w:r>
        <w:t xml:space="preserve"> </w:t>
      </w:r>
      <w:proofErr w:type="spellStart"/>
      <w:r>
        <w:t>Updates</w:t>
      </w:r>
      <w:proofErr w:type="spellEnd"/>
      <w:r>
        <w:t>.</w:t>
      </w:r>
    </w:p>
    <w:p w14:paraId="565B56A3" w14:textId="77777777" w:rsidR="0097436D" w:rsidRDefault="00585342">
      <w:pPr>
        <w:pStyle w:val="Nadpis40"/>
        <w:keepNext/>
        <w:keepLines/>
      </w:pPr>
      <w:bookmarkStart w:id="194" w:name="bookmark188"/>
      <w:bookmarkStart w:id="195" w:name="bookmark189"/>
      <w:bookmarkStart w:id="196" w:name="bookmark190"/>
      <w:r>
        <w:t>Informace o fázích životních cyklů aplikací Microsoft:</w:t>
      </w:r>
      <w:bookmarkEnd w:id="194"/>
      <w:bookmarkEnd w:id="195"/>
      <w:bookmarkEnd w:id="196"/>
    </w:p>
    <w:p w14:paraId="0917A07B" w14:textId="77777777" w:rsidR="0097436D" w:rsidRDefault="00000000">
      <w:pPr>
        <w:pStyle w:val="Zkladntext1"/>
        <w:spacing w:after="220" w:line="259" w:lineRule="auto"/>
      </w:pPr>
      <w:hyperlink r:id="rId19" w:history="1">
        <w:r w:rsidR="00585342">
          <w:rPr>
            <w:u w:val="single"/>
          </w:rPr>
          <w:t xml:space="preserve">https://support.microsoft.com/cs-cz/help/14085/microsoft-business-developer-and-desktop- </w:t>
        </w:r>
        <w:proofErr w:type="spellStart"/>
        <w:r w:rsidR="00585342">
          <w:rPr>
            <w:u w:val="single"/>
          </w:rPr>
          <w:t>operatinq-systems-policy</w:t>
        </w:r>
        <w:proofErr w:type="spellEnd"/>
      </w:hyperlink>
    </w:p>
    <w:p w14:paraId="6A744C6C" w14:textId="77777777" w:rsidR="0097436D" w:rsidRDefault="00585342">
      <w:pPr>
        <w:pStyle w:val="Nadpis40"/>
        <w:keepNext/>
        <w:keepLines/>
      </w:pPr>
      <w:bookmarkStart w:id="197" w:name="bookmark191"/>
      <w:bookmarkStart w:id="198" w:name="bookmark192"/>
      <w:bookmarkStart w:id="199" w:name="bookmark193"/>
      <w:r>
        <w:t>Informace o životním cyklu jednotlivých produktů Microsoftu:</w:t>
      </w:r>
      <w:bookmarkEnd w:id="197"/>
      <w:bookmarkEnd w:id="198"/>
      <w:bookmarkEnd w:id="199"/>
    </w:p>
    <w:p w14:paraId="0AA4BEDA" w14:textId="77777777" w:rsidR="0097436D" w:rsidRDefault="00000000">
      <w:pPr>
        <w:pStyle w:val="Zkladntext1"/>
        <w:spacing w:after="220"/>
      </w:pPr>
      <w:hyperlink r:id="rId20" w:history="1">
        <w:r w:rsidR="00585342">
          <w:rPr>
            <w:u w:val="single"/>
          </w:rPr>
          <w:t>https://support.microsoft.com/cs-cz/lifecycle/search</w:t>
        </w:r>
      </w:hyperlink>
    </w:p>
    <w:p w14:paraId="6D3A6F15" w14:textId="77777777" w:rsidR="0097436D" w:rsidRDefault="00585342">
      <w:pPr>
        <w:pStyle w:val="Nadpis40"/>
        <w:keepNext/>
        <w:keepLines/>
      </w:pPr>
      <w:bookmarkStart w:id="200" w:name="bookmark194"/>
      <w:bookmarkStart w:id="201" w:name="bookmark195"/>
      <w:bookmarkStart w:id="202" w:name="bookmark196"/>
      <w:r>
        <w:t xml:space="preserve">Informace o prodloužené podpoře Microsoft </w:t>
      </w:r>
      <w:proofErr w:type="gramStart"/>
      <w:r>
        <w:t xml:space="preserve">ESU - </w:t>
      </w:r>
      <w:proofErr w:type="spellStart"/>
      <w:r>
        <w:t>Extended</w:t>
      </w:r>
      <w:proofErr w:type="spellEnd"/>
      <w:proofErr w:type="gramEnd"/>
      <w:r>
        <w:t xml:space="preserve"> </w:t>
      </w:r>
      <w:proofErr w:type="spellStart"/>
      <w:r>
        <w:t>Security</w:t>
      </w:r>
      <w:proofErr w:type="spellEnd"/>
      <w:r>
        <w:t xml:space="preserve"> </w:t>
      </w:r>
      <w:proofErr w:type="spellStart"/>
      <w:r>
        <w:t>Updates</w:t>
      </w:r>
      <w:proofErr w:type="spellEnd"/>
      <w:r>
        <w:t>:</w:t>
      </w:r>
      <w:bookmarkEnd w:id="200"/>
      <w:bookmarkEnd w:id="201"/>
      <w:bookmarkEnd w:id="202"/>
    </w:p>
    <w:p w14:paraId="75C47A2D" w14:textId="77777777" w:rsidR="0097436D" w:rsidRDefault="00000000">
      <w:pPr>
        <w:pStyle w:val="Zkladntext1"/>
        <w:spacing w:after="220"/>
      </w:pPr>
      <w:hyperlink r:id="rId21" w:history="1">
        <w:r w:rsidR="00585342">
          <w:rPr>
            <w:u w:val="single"/>
          </w:rPr>
          <w:t>https://docs.microsoft.com/cs-cz/lifecycle/faq/extended-securitv-updates</w:t>
        </w:r>
      </w:hyperlink>
    </w:p>
    <w:p w14:paraId="0D9012CD" w14:textId="77777777" w:rsidR="0097436D" w:rsidRDefault="00585342">
      <w:pPr>
        <w:pStyle w:val="Nadpis40"/>
        <w:keepNext/>
        <w:keepLines/>
      </w:pPr>
      <w:bookmarkStart w:id="203" w:name="bookmark197"/>
      <w:bookmarkStart w:id="204" w:name="bookmark198"/>
      <w:bookmarkStart w:id="205" w:name="bookmark199"/>
      <w:r>
        <w:t>Podpora OS Linux:</w:t>
      </w:r>
      <w:bookmarkEnd w:id="203"/>
      <w:bookmarkEnd w:id="204"/>
      <w:bookmarkEnd w:id="205"/>
    </w:p>
    <w:p w14:paraId="6B2DFF16" w14:textId="77777777" w:rsidR="0097436D" w:rsidRDefault="00000000">
      <w:pPr>
        <w:pStyle w:val="Zkladntext1"/>
        <w:spacing w:after="220"/>
      </w:pPr>
      <w:hyperlink r:id="rId22" w:history="1">
        <w:r w:rsidR="00585342">
          <w:rPr>
            <w:u w:val="single"/>
          </w:rPr>
          <w:t>http://www.oracle.com/us/support/library/elsp-lifetime-069338.pdf</w:t>
        </w:r>
      </w:hyperlink>
    </w:p>
    <w:p w14:paraId="5E9FED2B" w14:textId="77777777" w:rsidR="0097436D" w:rsidRDefault="00000000">
      <w:pPr>
        <w:pStyle w:val="Zkladntext1"/>
        <w:spacing w:after="220"/>
      </w:pPr>
      <w:hyperlink r:id="rId23" w:history="1">
        <w:r w:rsidR="00585342">
          <w:rPr>
            <w:u w:val="single"/>
          </w:rPr>
          <w:t>https://www.suse.com/lifecycle/</w:t>
        </w:r>
      </w:hyperlink>
    </w:p>
    <w:p w14:paraId="385A8654" w14:textId="77777777" w:rsidR="0097436D" w:rsidRDefault="00585342">
      <w:pPr>
        <w:pStyle w:val="Nadpis40"/>
        <w:keepNext/>
        <w:keepLines/>
      </w:pPr>
      <w:bookmarkStart w:id="206" w:name="bookmark200"/>
      <w:bookmarkStart w:id="207" w:name="bookmark201"/>
      <w:bookmarkStart w:id="208" w:name="bookmark202"/>
      <w:r>
        <w:t>Podpora Oracle:</w:t>
      </w:r>
      <w:bookmarkEnd w:id="206"/>
      <w:bookmarkEnd w:id="207"/>
      <w:bookmarkEnd w:id="208"/>
    </w:p>
    <w:p w14:paraId="03E01A16" w14:textId="77777777" w:rsidR="0097436D" w:rsidRDefault="00000000">
      <w:pPr>
        <w:pStyle w:val="Zkladntext1"/>
        <w:spacing w:after="220"/>
      </w:pPr>
      <w:hyperlink r:id="rId24" w:history="1">
        <w:r w:rsidR="00585342">
          <w:rPr>
            <w:u w:val="single"/>
          </w:rPr>
          <w:t>https://bloqs.oracle.com/upqrade/oracle-database-122-lifetime-support-policy-updated</w:t>
        </w:r>
      </w:hyperlink>
    </w:p>
    <w:p w14:paraId="2BE799E9" w14:textId="77777777" w:rsidR="0097436D" w:rsidRDefault="00000000">
      <w:pPr>
        <w:pStyle w:val="Zkladntext1"/>
        <w:spacing w:after="220"/>
        <w:rPr>
          <w:u w:val="single"/>
        </w:rPr>
      </w:pPr>
      <w:hyperlink r:id="rId25" w:history="1">
        <w:r w:rsidR="00585342">
          <w:rPr>
            <w:u w:val="single"/>
          </w:rPr>
          <w:t>https://communitv.oracle.com/community/support/support-bloqs/database-support- bloq/bloq/2014/10/16/database-102-111-112-121-roadmap-and-support-life-cycle</w:t>
        </w:r>
      </w:hyperlink>
    </w:p>
    <w:p w14:paraId="4755821A" w14:textId="74BC5064" w:rsidR="007A16A8" w:rsidRDefault="007A16A8">
      <w:pPr>
        <w:pStyle w:val="Zkladntext1"/>
        <w:spacing w:after="220"/>
        <w:sectPr w:rsidR="007A16A8">
          <w:pgSz w:w="11900" w:h="16840"/>
          <w:pgMar w:top="1619" w:right="1063" w:bottom="2909" w:left="1222" w:header="0" w:footer="3" w:gutter="0"/>
          <w:cols w:space="720"/>
          <w:noEndnote/>
          <w:docGrid w:linePitch="360"/>
        </w:sectPr>
      </w:pPr>
    </w:p>
    <w:p w14:paraId="366CFD8E" w14:textId="77777777" w:rsidR="0097436D" w:rsidRDefault="00585342">
      <w:pPr>
        <w:pStyle w:val="Nadpis40"/>
        <w:keepNext/>
        <w:keepLines/>
        <w:spacing w:after="280"/>
        <w:jc w:val="both"/>
      </w:pPr>
      <w:bookmarkStart w:id="209" w:name="bookmark205"/>
      <w:r>
        <w:lastRenderedPageBreak/>
        <w:t>Příloha č. 6 - Místo plnění Objednatele</w:t>
      </w:r>
      <w:bookmarkEnd w:id="209"/>
    </w:p>
    <w:p w14:paraId="0E480FD3" w14:textId="77777777" w:rsidR="0097436D" w:rsidRDefault="00585342">
      <w:pPr>
        <w:pStyle w:val="Nadpis40"/>
        <w:keepNext/>
        <w:keepLines/>
        <w:jc w:val="both"/>
      </w:pPr>
      <w:bookmarkStart w:id="210" w:name="bookmark203"/>
      <w:bookmarkStart w:id="211" w:name="bookmark204"/>
      <w:bookmarkStart w:id="212" w:name="bookmark206"/>
      <w:r>
        <w:t>Sídlo firmy:</w:t>
      </w:r>
      <w:bookmarkEnd w:id="210"/>
      <w:bookmarkEnd w:id="211"/>
      <w:bookmarkEnd w:id="212"/>
    </w:p>
    <w:p w14:paraId="7D93BFF4" w14:textId="77777777" w:rsidR="0097436D" w:rsidRDefault="00585342">
      <w:pPr>
        <w:pStyle w:val="Zkladntext1"/>
        <w:tabs>
          <w:tab w:val="left" w:pos="2722"/>
        </w:tabs>
        <w:jc w:val="both"/>
      </w:pPr>
      <w:r>
        <w:t>adresa:</w:t>
      </w:r>
      <w:r>
        <w:tab/>
        <w:t xml:space="preserve">Líšeňská </w:t>
      </w:r>
      <w:proofErr w:type="gramStart"/>
      <w:r>
        <w:t>33a</w:t>
      </w:r>
      <w:proofErr w:type="gramEnd"/>
      <w:r>
        <w:t>, Brno</w:t>
      </w:r>
    </w:p>
    <w:p w14:paraId="2837FD96" w14:textId="6033A799" w:rsidR="0097436D" w:rsidRDefault="00585342">
      <w:pPr>
        <w:pStyle w:val="Zkladntext1"/>
        <w:spacing w:after="260"/>
        <w:ind w:left="2720"/>
      </w:pPr>
      <w:r>
        <w:t>PSČ 636 00</w:t>
      </w:r>
    </w:p>
    <w:p w14:paraId="38B1824F" w14:textId="0CE0E67F" w:rsidR="00585342" w:rsidRDefault="00585342">
      <w:pPr>
        <w:pStyle w:val="Zkladntext1"/>
        <w:spacing w:after="260"/>
        <w:ind w:left="2720"/>
      </w:pPr>
    </w:p>
    <w:p w14:paraId="2AF748CA" w14:textId="6BB03F21" w:rsidR="00585342" w:rsidRDefault="00585342">
      <w:pPr>
        <w:pStyle w:val="Zkladntext1"/>
        <w:spacing w:after="260"/>
        <w:ind w:left="2720"/>
      </w:pPr>
    </w:p>
    <w:p w14:paraId="610E2748" w14:textId="4FA5BA6C" w:rsidR="00585342" w:rsidRDefault="00585342" w:rsidP="003A6FD1">
      <w:pPr>
        <w:pStyle w:val="Zkladntext1"/>
        <w:spacing w:after="260"/>
      </w:pPr>
    </w:p>
    <w:sectPr w:rsidR="00585342">
      <w:headerReference w:type="default" r:id="rId26"/>
      <w:footerReference w:type="default" r:id="rId27"/>
      <w:pgSz w:w="11900" w:h="16840"/>
      <w:pgMar w:top="1619" w:right="1063" w:bottom="2909" w:left="12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606A" w14:textId="77777777" w:rsidR="00CC701E" w:rsidRDefault="00CC701E">
      <w:r>
        <w:separator/>
      </w:r>
    </w:p>
  </w:endnote>
  <w:endnote w:type="continuationSeparator" w:id="0">
    <w:p w14:paraId="0D56A45C" w14:textId="77777777" w:rsidR="00CC701E" w:rsidRDefault="00CC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D765" w14:textId="77777777" w:rsidR="0097436D" w:rsidRDefault="00585342">
    <w:pPr>
      <w:spacing w:line="1" w:lineRule="exact"/>
    </w:pPr>
    <w:r>
      <w:rPr>
        <w:noProof/>
      </w:rPr>
      <mc:AlternateContent>
        <mc:Choice Requires="wps">
          <w:drawing>
            <wp:anchor distT="0" distB="0" distL="0" distR="0" simplePos="0" relativeHeight="251658752" behindDoc="1" locked="0" layoutInCell="1" allowOverlap="1" wp14:anchorId="1D6A16E6" wp14:editId="09FD4535">
              <wp:simplePos x="0" y="0"/>
              <wp:positionH relativeFrom="page">
                <wp:posOffset>3137535</wp:posOffset>
              </wp:positionH>
              <wp:positionV relativeFrom="page">
                <wp:posOffset>10029190</wp:posOffset>
              </wp:positionV>
              <wp:extent cx="827405" cy="88900"/>
              <wp:effectExtent l="0" t="0" r="0" b="0"/>
              <wp:wrapNone/>
              <wp:docPr id="4" name="Shape 4"/>
              <wp:cNvGraphicFramePr/>
              <a:graphic xmlns:a="http://schemas.openxmlformats.org/drawingml/2006/main">
                <a:graphicData uri="http://schemas.microsoft.com/office/word/2010/wordprocessingShape">
                  <wps:wsp>
                    <wps:cNvSpPr txBox="1"/>
                    <wps:spPr>
                      <a:xfrm>
                        <a:off x="0" y="0"/>
                        <a:ext cx="827405" cy="88900"/>
                      </a:xfrm>
                      <a:prstGeom prst="rect">
                        <a:avLst/>
                      </a:prstGeom>
                      <a:noFill/>
                    </wps:spPr>
                    <wps:txbx>
                      <w:txbxContent>
                        <w:p w14:paraId="03B7A6F7" w14:textId="77777777" w:rsidR="0097436D" w:rsidRDefault="00585342">
                          <w:pPr>
                            <w:pStyle w:val="Zhlavnebozpat20"/>
                            <w:rPr>
                              <w:sz w:val="19"/>
                              <w:szCs w:val="19"/>
                            </w:rPr>
                          </w:pPr>
                          <w:r>
                            <w:rPr>
                              <w:rFonts w:ascii="Verdana" w:eastAsia="Verdana" w:hAnsi="Verdana" w:cs="Verdana"/>
                              <w:sz w:val="19"/>
                              <w:szCs w:val="19"/>
                            </w:rPr>
                            <w:t xml:space="preserve">Strana </w:t>
                          </w:r>
                          <w:r>
                            <w:fldChar w:fldCharType="begin"/>
                          </w:r>
                          <w:r>
                            <w:instrText xml:space="preserve"> PAGE \* MERGEFORMAT </w:instrText>
                          </w:r>
                          <w:r>
                            <w:fldChar w:fldCharType="separate"/>
                          </w:r>
                          <w:r>
                            <w:rPr>
                              <w:rFonts w:ascii="Verdana" w:eastAsia="Verdana" w:hAnsi="Verdana" w:cs="Verdana"/>
                              <w:sz w:val="19"/>
                              <w:szCs w:val="19"/>
                            </w:rPr>
                            <w:t>#</w:t>
                          </w:r>
                          <w:r>
                            <w:rPr>
                              <w:rFonts w:ascii="Verdana" w:eastAsia="Verdana" w:hAnsi="Verdana" w:cs="Verdana"/>
                              <w:sz w:val="19"/>
                              <w:szCs w:val="19"/>
                            </w:rPr>
                            <w:fldChar w:fldCharType="end"/>
                          </w:r>
                          <w:r>
                            <w:rPr>
                              <w:rFonts w:ascii="Verdana" w:eastAsia="Verdana" w:hAnsi="Verdana" w:cs="Verdana"/>
                              <w:sz w:val="19"/>
                              <w:szCs w:val="19"/>
                            </w:rPr>
                            <w:t xml:space="preserve"> z 19</w:t>
                          </w:r>
                        </w:p>
                      </w:txbxContent>
                    </wps:txbx>
                    <wps:bodyPr wrap="none" lIns="0" tIns="0" rIns="0" bIns="0">
                      <a:spAutoFit/>
                    </wps:bodyPr>
                  </wps:wsp>
                </a:graphicData>
              </a:graphic>
            </wp:anchor>
          </w:drawing>
        </mc:Choice>
        <mc:Fallback>
          <w:pict>
            <v:shapetype w14:anchorId="1D6A16E6" id="_x0000_t202" coordsize="21600,21600" o:spt="202" path="m,l,21600r21600,l21600,xe">
              <v:stroke joinstyle="miter"/>
              <v:path gradientshapeok="t" o:connecttype="rect"/>
            </v:shapetype>
            <v:shape id="Shape 4" o:spid="_x0000_s1061" type="#_x0000_t202" style="position:absolute;margin-left:247.05pt;margin-top:789.7pt;width:65.15pt;height:7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eNhAEAAAUDAAAOAAAAZHJzL2Uyb0RvYy54bWysUttOwzAMfUfiH6K8s5aJy6jWIdA0hIQA&#10;afABWZqskZo4isPa/T1O2AXBG+LFdez0nOPjTG8H27GNCmjA1fx8VHKmnITGuHXN398WZxPOMArX&#10;iA6cqvlWIb+dnZ5Me1+pMbTQNSowAnFY9b7mbYy+KgqUrbICR+CVo6aGYEWkY1gXTRA9oduuGJfl&#10;VdFDaHwAqRCpOv9q8lnG11rJ+KI1qsi6mpO2mGPIcZViMZuKah2Eb43cyRB/UGGFcUR6gJqLKNhH&#10;ML+grJEBEHQcSbAFaG2kyjPQNOflj2mWrfAqz0LmoD/YhP8HK583S/8aWBzuYaAFJkN6jxVSMc0z&#10;6GDTl5Qy6pOF24NtaohMUnEyvr4oLzmT1JpMbsrsanH81weMDwosS0nNAy0leyU2TxiJj67uryQq&#10;BwvTdal+FJKyOKwGZppvIlfQbEl7T+uruaP3xVn36MidtOl9EvbJapckDvR3H5F4Mn0C/4LacZLX&#10;WdXuXaRlfj/nW8fXO/sEAAD//wMAUEsDBBQABgAIAAAAIQDI3V+I3wAAAA0BAAAPAAAAZHJzL2Rv&#10;d25yZXYueG1sTI/NTsMwEITvSLyDtUjcqNNi2ibEqVAlLtwoCImbG2/jCP9Etpsmb8/2BLfdndHs&#10;N/VucpaNGFMfvITlogCGvg26952Ez4/Xhy2wlJXXygaPEmZMsGtub2pV6XDx7zgecscoxKdKSTA5&#10;DxXnqTXoVFqEAT1ppxCdyrTGjuuoLhTuLF8VxZo71Xv6YNSAe4Ptz+HsJGymr4BDwj1+n8Y2mn7e&#10;2rdZyvu76eUZWMYp/5nhik/o0BDTMZy9TsxKEKVYkpWEp00pgJFlvRI0HK+n8lEAb2r+v0XzCwAA&#10;//8DAFBLAQItABQABgAIAAAAIQC2gziS/gAAAOEBAAATAAAAAAAAAAAAAAAAAAAAAABbQ29udGVu&#10;dF9UeXBlc10ueG1sUEsBAi0AFAAGAAgAAAAhADj9If/WAAAAlAEAAAsAAAAAAAAAAAAAAAAALwEA&#10;AF9yZWxzLy5yZWxzUEsBAi0AFAAGAAgAAAAhAJCud42EAQAABQMAAA4AAAAAAAAAAAAAAAAALgIA&#10;AGRycy9lMm9Eb2MueG1sUEsBAi0AFAAGAAgAAAAhAMjdX4jfAAAADQEAAA8AAAAAAAAAAAAAAAAA&#10;3gMAAGRycy9kb3ducmV2LnhtbFBLBQYAAAAABAAEAPMAAADqBAAAAAA=&#10;" filled="f" stroked="f">
              <v:textbox style="mso-fit-shape-to-text:t" inset="0,0,0,0">
                <w:txbxContent>
                  <w:p w14:paraId="03B7A6F7" w14:textId="77777777" w:rsidR="0097436D" w:rsidRDefault="00585342">
                    <w:pPr>
                      <w:pStyle w:val="Zhlavnebozpat20"/>
                      <w:rPr>
                        <w:sz w:val="19"/>
                        <w:szCs w:val="19"/>
                      </w:rPr>
                    </w:pPr>
                    <w:r>
                      <w:rPr>
                        <w:rFonts w:ascii="Verdana" w:eastAsia="Verdana" w:hAnsi="Verdana" w:cs="Verdana"/>
                        <w:sz w:val="19"/>
                        <w:szCs w:val="19"/>
                      </w:rPr>
                      <w:t xml:space="preserve">Strana </w:t>
                    </w:r>
                    <w:r>
                      <w:fldChar w:fldCharType="begin"/>
                    </w:r>
                    <w:r>
                      <w:instrText xml:space="preserve"> PAGE \* MERGEFORMAT </w:instrText>
                    </w:r>
                    <w:r>
                      <w:fldChar w:fldCharType="separate"/>
                    </w:r>
                    <w:r>
                      <w:rPr>
                        <w:rFonts w:ascii="Verdana" w:eastAsia="Verdana" w:hAnsi="Verdana" w:cs="Verdana"/>
                        <w:sz w:val="19"/>
                        <w:szCs w:val="19"/>
                      </w:rPr>
                      <w:t>#</w:t>
                    </w:r>
                    <w:r>
                      <w:rPr>
                        <w:rFonts w:ascii="Verdana" w:eastAsia="Verdana" w:hAnsi="Verdana" w:cs="Verdana"/>
                        <w:sz w:val="19"/>
                        <w:szCs w:val="19"/>
                      </w:rPr>
                      <w:fldChar w:fldCharType="end"/>
                    </w:r>
                    <w:r>
                      <w:rPr>
                        <w:rFonts w:ascii="Verdana" w:eastAsia="Verdana" w:hAnsi="Verdana" w:cs="Verdana"/>
                        <w:sz w:val="19"/>
                        <w:szCs w:val="19"/>
                      </w:rPr>
                      <w:t xml:space="preserve"> z 19</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5454B8F3" wp14:editId="5148330B">
              <wp:simplePos x="0" y="0"/>
              <wp:positionH relativeFrom="page">
                <wp:posOffset>775970</wp:posOffset>
              </wp:positionH>
              <wp:positionV relativeFrom="page">
                <wp:posOffset>9931400</wp:posOffset>
              </wp:positionV>
              <wp:extent cx="6078220" cy="0"/>
              <wp:effectExtent l="0" t="0" r="0" b="0"/>
              <wp:wrapNone/>
              <wp:docPr id="6" name="Shape 6"/>
              <wp:cNvGraphicFramePr/>
              <a:graphic xmlns:a="http://schemas.openxmlformats.org/drawingml/2006/main">
                <a:graphicData uri="http://schemas.microsoft.com/office/word/2010/wordprocessingShape">
                  <wps:wsp>
                    <wps:cNvCnPr/>
                    <wps:spPr>
                      <a:xfrm>
                        <a:off x="0" y="0"/>
                        <a:ext cx="6078220" cy="0"/>
                      </a:xfrm>
                      <a:prstGeom prst="straightConnector1">
                        <a:avLst/>
                      </a:prstGeom>
                      <a:ln w="12700">
                        <a:solidFill/>
                      </a:ln>
                    </wps:spPr>
                    <wps:bodyPr/>
                  </wps:wsp>
                </a:graphicData>
              </a:graphic>
            </wp:anchor>
          </w:drawing>
        </mc:Choice>
        <mc:Fallback>
          <w:pict>
            <v:shape o:spt="32" o:oned="true" path="m,l21600,21600e" style="position:absolute;margin-left:61.100000000000001pt;margin-top:782.pt;width:478.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669C" w14:textId="77777777" w:rsidR="0097436D" w:rsidRDefault="00585342">
    <w:pPr>
      <w:spacing w:line="1" w:lineRule="exact"/>
    </w:pPr>
    <w:r>
      <w:rPr>
        <w:noProof/>
      </w:rPr>
      <mc:AlternateContent>
        <mc:Choice Requires="wps">
          <w:drawing>
            <wp:anchor distT="0" distB="0" distL="0" distR="0" simplePos="0" relativeHeight="251659776" behindDoc="1" locked="0" layoutInCell="1" allowOverlap="1" wp14:anchorId="59DB14FF" wp14:editId="44C158F9">
              <wp:simplePos x="0" y="0"/>
              <wp:positionH relativeFrom="page">
                <wp:posOffset>5766435</wp:posOffset>
              </wp:positionH>
              <wp:positionV relativeFrom="page">
                <wp:posOffset>10036175</wp:posOffset>
              </wp:positionV>
              <wp:extent cx="1069975" cy="102870"/>
              <wp:effectExtent l="0" t="0" r="0" b="0"/>
              <wp:wrapNone/>
              <wp:docPr id="7" name="Shape 7"/>
              <wp:cNvGraphicFramePr/>
              <a:graphic xmlns:a="http://schemas.openxmlformats.org/drawingml/2006/main">
                <a:graphicData uri="http://schemas.microsoft.com/office/word/2010/wordprocessingShape">
                  <wps:wsp>
                    <wps:cNvSpPr txBox="1"/>
                    <wps:spPr>
                      <a:xfrm>
                        <a:off x="0" y="0"/>
                        <a:ext cx="1069975" cy="102870"/>
                      </a:xfrm>
                      <a:prstGeom prst="rect">
                        <a:avLst/>
                      </a:prstGeom>
                      <a:noFill/>
                    </wps:spPr>
                    <wps:txbx>
                      <w:txbxContent>
                        <w:p w14:paraId="352AD52A" w14:textId="77777777" w:rsidR="0097436D" w:rsidRDefault="00585342">
                          <w:pPr>
                            <w:pStyle w:val="Zhlavnebozpat20"/>
                            <w:rPr>
                              <w:sz w:val="15"/>
                              <w:szCs w:val="15"/>
                            </w:rPr>
                          </w:pPr>
                          <w:r>
                            <w:rPr>
                              <w:rFonts w:ascii="Verdana" w:eastAsia="Verdana" w:hAnsi="Verdana" w:cs="Verdana"/>
                              <w:sz w:val="15"/>
                              <w:szCs w:val="15"/>
                            </w:rPr>
                            <w:t>Klasifikace: DŮVĚRNÉ</w:t>
                          </w:r>
                        </w:p>
                      </w:txbxContent>
                    </wps:txbx>
                    <wps:bodyPr wrap="none" lIns="0" tIns="0" rIns="0" bIns="0">
                      <a:spAutoFit/>
                    </wps:bodyPr>
                  </wps:wsp>
                </a:graphicData>
              </a:graphic>
            </wp:anchor>
          </w:drawing>
        </mc:Choice>
        <mc:Fallback>
          <w:pict>
            <v:shapetype w14:anchorId="59DB14FF" id="_x0000_t202" coordsize="21600,21600" o:spt="202" path="m,l,21600r21600,l21600,xe">
              <v:stroke joinstyle="miter"/>
              <v:path gradientshapeok="t" o:connecttype="rect"/>
            </v:shapetype>
            <v:shape id="Shape 7" o:spid="_x0000_s1062" type="#_x0000_t202" style="position:absolute;margin-left:454.05pt;margin-top:790.25pt;width:84.25pt;height:8.1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wThwEAAAcDAAAOAAAAZHJzL2Uyb0RvYy54bWysUttKAzEQfRf8h5B3u9uCWpdui1IUQVRQ&#10;PyDNJt3AJhMysbv9eyfpTfRNfJlMMsk5Z85kthhsxzYqoAFX8/Go5Ew5CY1x65p/vN9fTDnDKFwj&#10;OnCq5luFfDE/P5v1vlITaKFrVGAE4rDqfc3bGH1VFChbZQWOwCtHRQ3BikjbsC6aIHpCt10xKcur&#10;oofQ+ABSIdLpclfk84yvtZLxRWtUkXU1J20xx5DjKsViPhPVOgjfGrmXIf6gwgrjiPQItRRRsM9g&#10;fkFZIwMg6DiSYAvQ2kiVe6BuxuWPbt5a4VXuhcxBf7QJ/w9WPm/e/GtgcbiDgQaYDOk9VkiHqZ9B&#10;B5tWUsqoThZuj7apITKZHpVXNzfXl5xJqo3LyfQ6+1qcXvuA8UGBZSmpeaCxZLfE5gkjMdLVw5VE&#10;5uDedF06P0lJWRxWAzNNzScHmStotqS+pwHW3NEP46x7dORPmvUhCYdktU8SB/rbz0g8mT6B76D2&#10;nOR2VrX/GWmc3/f51un/zr8AAAD//wMAUEsDBBQABgAIAAAAIQCdJnEt3wAAAA4BAAAPAAAAZHJz&#10;L2Rvd25yZXYueG1sTI/BasMwDIbvg72DUWG31e6gSZrFKaOwy27rRmE3N1aTUFsOtpsmbz/ntB2l&#10;/+PXp2o/WcNG9KF3JGGzFsCQGqd7aiV8f70/F8BCVKSVcYQSZgywrx8fKlVqd6dPHI+xZamEQqkk&#10;dDEOJeeh6dCqsHYDUsouzlsV0+hbrr26p3Jr+IsQGbeqp3ShUwMeOmyux5uVkE8nh0PAA/5cxsZ3&#10;/VyYj1nKp9X09gos4hT/YFj0kzrUyensbqQDMxJ2otgkNAXbQmyBLYjIswzYedntshx4XfH/b9S/&#10;AAAA//8DAFBLAQItABQABgAIAAAAIQC2gziS/gAAAOEBAAATAAAAAAAAAAAAAAAAAAAAAABbQ29u&#10;dGVudF9UeXBlc10ueG1sUEsBAi0AFAAGAAgAAAAhADj9If/WAAAAlAEAAAsAAAAAAAAAAAAAAAAA&#10;LwEAAF9yZWxzLy5yZWxzUEsBAi0AFAAGAAgAAAAhALAnPBOHAQAABwMAAA4AAAAAAAAAAAAAAAAA&#10;LgIAAGRycy9lMm9Eb2MueG1sUEsBAi0AFAAGAAgAAAAhAJ0mcS3fAAAADgEAAA8AAAAAAAAAAAAA&#10;AAAA4QMAAGRycy9kb3ducmV2LnhtbFBLBQYAAAAABAAEAPMAAADtBAAAAAA=&#10;" filled="f" stroked="f">
              <v:textbox style="mso-fit-shape-to-text:t" inset="0,0,0,0">
                <w:txbxContent>
                  <w:p w14:paraId="352AD52A" w14:textId="77777777" w:rsidR="0097436D" w:rsidRDefault="00585342">
                    <w:pPr>
                      <w:pStyle w:val="Zhlavnebozpat20"/>
                      <w:rPr>
                        <w:sz w:val="15"/>
                        <w:szCs w:val="15"/>
                      </w:rPr>
                    </w:pPr>
                    <w:r>
                      <w:rPr>
                        <w:rFonts w:ascii="Verdana" w:eastAsia="Verdana" w:hAnsi="Verdana" w:cs="Verdana"/>
                        <w:sz w:val="15"/>
                        <w:szCs w:val="15"/>
                      </w:rPr>
                      <w:t>Klasifikace: DŮVĚRNÉ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88B0" w14:textId="77777777" w:rsidR="0097436D" w:rsidRDefault="00585342">
    <w:pPr>
      <w:spacing w:line="1" w:lineRule="exact"/>
    </w:pPr>
    <w:r>
      <w:rPr>
        <w:noProof/>
      </w:rPr>
      <mc:AlternateContent>
        <mc:Choice Requires="wps">
          <w:drawing>
            <wp:anchor distT="0" distB="0" distL="0" distR="0" simplePos="0" relativeHeight="251661824" behindDoc="1" locked="0" layoutInCell="1" allowOverlap="1" wp14:anchorId="5B447056" wp14:editId="6B96716D">
              <wp:simplePos x="0" y="0"/>
              <wp:positionH relativeFrom="page">
                <wp:posOffset>3119755</wp:posOffset>
              </wp:positionH>
              <wp:positionV relativeFrom="page">
                <wp:posOffset>10007600</wp:posOffset>
              </wp:positionV>
              <wp:extent cx="882650" cy="88900"/>
              <wp:effectExtent l="0" t="0" r="0" b="0"/>
              <wp:wrapNone/>
              <wp:docPr id="60" name="Shape 60"/>
              <wp:cNvGraphicFramePr/>
              <a:graphic xmlns:a="http://schemas.openxmlformats.org/drawingml/2006/main">
                <a:graphicData uri="http://schemas.microsoft.com/office/word/2010/wordprocessingShape">
                  <wps:wsp>
                    <wps:cNvSpPr txBox="1"/>
                    <wps:spPr>
                      <a:xfrm>
                        <a:off x="0" y="0"/>
                        <a:ext cx="882650" cy="88900"/>
                      </a:xfrm>
                      <a:prstGeom prst="rect">
                        <a:avLst/>
                      </a:prstGeom>
                      <a:noFill/>
                    </wps:spPr>
                    <wps:txbx>
                      <w:txbxContent>
                        <w:p w14:paraId="2B19881E" w14:textId="77777777" w:rsidR="0097436D" w:rsidRDefault="00585342">
                          <w:pPr>
                            <w:pStyle w:val="Zhlavnebozpat20"/>
                            <w:rPr>
                              <w:sz w:val="19"/>
                              <w:szCs w:val="19"/>
                            </w:rPr>
                          </w:pPr>
                          <w:r>
                            <w:rPr>
                              <w:rFonts w:ascii="Verdana" w:eastAsia="Verdana" w:hAnsi="Verdana" w:cs="Verdana"/>
                              <w:sz w:val="19"/>
                              <w:szCs w:val="19"/>
                            </w:rPr>
                            <w:t xml:space="preserve">strana </w:t>
                          </w:r>
                          <w:r>
                            <w:fldChar w:fldCharType="begin"/>
                          </w:r>
                          <w:r>
                            <w:instrText xml:space="preserve"> PAGE \* MERGEFORMAT </w:instrText>
                          </w:r>
                          <w:r>
                            <w:fldChar w:fldCharType="separate"/>
                          </w:r>
                          <w:r>
                            <w:rPr>
                              <w:rFonts w:ascii="Verdana" w:eastAsia="Verdana" w:hAnsi="Verdana" w:cs="Verdana"/>
                              <w:sz w:val="19"/>
                              <w:szCs w:val="19"/>
                            </w:rPr>
                            <w:t>#</w:t>
                          </w:r>
                          <w:r>
                            <w:rPr>
                              <w:rFonts w:ascii="Verdana" w:eastAsia="Verdana" w:hAnsi="Verdana" w:cs="Verdana"/>
                              <w:sz w:val="19"/>
                              <w:szCs w:val="19"/>
                            </w:rPr>
                            <w:fldChar w:fldCharType="end"/>
                          </w:r>
                          <w:r>
                            <w:rPr>
                              <w:rFonts w:ascii="Verdana" w:eastAsia="Verdana" w:hAnsi="Verdana" w:cs="Verdana"/>
                              <w:sz w:val="19"/>
                              <w:szCs w:val="19"/>
                            </w:rPr>
                            <w:t xml:space="preserve"> z 19</w:t>
                          </w:r>
                        </w:p>
                      </w:txbxContent>
                    </wps:txbx>
                    <wps:bodyPr wrap="none" lIns="0" tIns="0" rIns="0" bIns="0">
                      <a:spAutoFit/>
                    </wps:bodyPr>
                  </wps:wsp>
                </a:graphicData>
              </a:graphic>
            </wp:anchor>
          </w:drawing>
        </mc:Choice>
        <mc:Fallback>
          <w:pict>
            <v:shapetype w14:anchorId="5B447056" id="_x0000_t202" coordsize="21600,21600" o:spt="202" path="m,l,21600r21600,l21600,xe">
              <v:stroke joinstyle="miter"/>
              <v:path gradientshapeok="t" o:connecttype="rect"/>
            </v:shapetype>
            <v:shape id="Shape 60" o:spid="_x0000_s1064" type="#_x0000_t202" style="position:absolute;margin-left:245.65pt;margin-top:788pt;width:69.5pt;height:7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4GhQEAAAUDAAAOAAAAZHJzL2Uyb0RvYy54bWysUttOwzAMfUfiH6K8s5YJUKnWIdA0hIQA&#10;CfiALE3WSE0cxWHt/h4n7ILgDfHiOnZ6zvFxZjej7dlGBTTgGn4+KTlTTkJr3Lrh72/Ls4ozjMK1&#10;ogenGr5VyG/mpyezwddqCh30rQqMQBzWg294F6OviwJlp6zACXjlqKkhWBHpGNZFG8RA6LYvpmV5&#10;VQwQWh9AKkSqLr6afJ7xtVYyPmuNKrK+4aQt5hhyXKVYzGeiXgfhOyN3MsQfVFhhHJEeoBYiCvYR&#10;zC8oa2QABB0nEmwBWhup8gw0zXn5Y5rXTniVZyFz0B9swv+DlU+bV/8SWBzvYKQFJkMGjzVSMc0z&#10;6mDTl5Qy6pOF24NtaoxMUrGqpleX1JHUqqrrMrtaHP/1AeO9AstS0vBAS8leic0jRuKjq/sricrB&#10;0vR9qh+FpCyOq5GZtuEXe5EraLekfaD1NdzR++Ksf3DkTtr0Pgn7ZLVLEgf6249IPJk+gX9B7TjJ&#10;66xq9y7SMr+f863j651/AgAA//8DAFBLAwQUAAYACAAAACEAVi7xF94AAAANAQAADwAAAGRycy9k&#10;b3ducmV2LnhtbEyPzU7DMBCE70i8g7WVuFG7FNI2xKlQJS7caBESNzfexlH9E9lumrw92xMcd+bT&#10;7Ey1HZ1lA8bUBS9hMRfA0DdBd76V8HV4f1wDS1l5rWzwKGHCBNv6/q5SpQ5X/4nDPreMQnwqlQST&#10;c19ynhqDTqV56NGTdwrRqUxnbLmO6krhzvInIQruVOfpg1E97gw25/3FSViN3wH7hDv8OQ1NNN20&#10;th+TlA+z8e0VWMYx/8Fwq0/VoaZOx3DxOjEr4XmzWBJKxsuqoFWEFEtB0vEmbYQAXlf8/4r6FwAA&#10;//8DAFBLAQItABQABgAIAAAAIQC2gziS/gAAAOEBAAATAAAAAAAAAAAAAAAAAAAAAABbQ29udGVu&#10;dF9UeXBlc10ueG1sUEsBAi0AFAAGAAgAAAAhADj9If/WAAAAlAEAAAsAAAAAAAAAAAAAAAAALwEA&#10;AF9yZWxzLy5yZWxzUEsBAi0AFAAGAAgAAAAhAGCCngaFAQAABQMAAA4AAAAAAAAAAAAAAAAALgIA&#10;AGRycy9lMm9Eb2MueG1sUEsBAi0AFAAGAAgAAAAhAFYu8RfeAAAADQEAAA8AAAAAAAAAAAAAAAAA&#10;3wMAAGRycy9kb3ducmV2LnhtbFBLBQYAAAAABAAEAPMAAADqBAAAAAA=&#10;" filled="f" stroked="f">
              <v:textbox style="mso-fit-shape-to-text:t" inset="0,0,0,0">
                <w:txbxContent>
                  <w:p w14:paraId="2B19881E" w14:textId="77777777" w:rsidR="0097436D" w:rsidRDefault="00585342">
                    <w:pPr>
                      <w:pStyle w:val="Zhlavnebozpat20"/>
                      <w:rPr>
                        <w:sz w:val="19"/>
                        <w:szCs w:val="19"/>
                      </w:rPr>
                    </w:pPr>
                    <w:r>
                      <w:rPr>
                        <w:rFonts w:ascii="Verdana" w:eastAsia="Verdana" w:hAnsi="Verdana" w:cs="Verdana"/>
                        <w:sz w:val="19"/>
                        <w:szCs w:val="19"/>
                      </w:rPr>
                      <w:t xml:space="preserve">strana </w:t>
                    </w:r>
                    <w:r>
                      <w:fldChar w:fldCharType="begin"/>
                    </w:r>
                    <w:r>
                      <w:instrText xml:space="preserve"> PAGE \* MERGEFORMAT </w:instrText>
                    </w:r>
                    <w:r>
                      <w:fldChar w:fldCharType="separate"/>
                    </w:r>
                    <w:r>
                      <w:rPr>
                        <w:rFonts w:ascii="Verdana" w:eastAsia="Verdana" w:hAnsi="Verdana" w:cs="Verdana"/>
                        <w:sz w:val="19"/>
                        <w:szCs w:val="19"/>
                      </w:rPr>
                      <w:t>#</w:t>
                    </w:r>
                    <w:r>
                      <w:rPr>
                        <w:rFonts w:ascii="Verdana" w:eastAsia="Verdana" w:hAnsi="Verdana" w:cs="Verdana"/>
                        <w:sz w:val="19"/>
                        <w:szCs w:val="19"/>
                      </w:rPr>
                      <w:fldChar w:fldCharType="end"/>
                    </w:r>
                    <w:r>
                      <w:rPr>
                        <w:rFonts w:ascii="Verdana" w:eastAsia="Verdana" w:hAnsi="Verdana" w:cs="Verdana"/>
                        <w:sz w:val="19"/>
                        <w:szCs w:val="19"/>
                      </w:rPr>
                      <w:t xml:space="preserve"> z 19</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058A48CE" wp14:editId="2517B106">
              <wp:simplePos x="0" y="0"/>
              <wp:positionH relativeFrom="page">
                <wp:posOffset>774700</wp:posOffset>
              </wp:positionH>
              <wp:positionV relativeFrom="page">
                <wp:posOffset>9917430</wp:posOffset>
              </wp:positionV>
              <wp:extent cx="6092190" cy="0"/>
              <wp:effectExtent l="0" t="0" r="0" b="0"/>
              <wp:wrapNone/>
              <wp:docPr id="62" name="Shape 62"/>
              <wp:cNvGraphicFramePr/>
              <a:graphic xmlns:a="http://schemas.openxmlformats.org/drawingml/2006/main">
                <a:graphicData uri="http://schemas.microsoft.com/office/word/2010/wordprocessingShape">
                  <wps:wsp>
                    <wps:cNvCnPr/>
                    <wps:spPr>
                      <a:xfrm>
                        <a:off x="0" y="0"/>
                        <a:ext cx="6092190" cy="0"/>
                      </a:xfrm>
                      <a:prstGeom prst="straightConnector1">
                        <a:avLst/>
                      </a:prstGeom>
                      <a:ln w="12700">
                        <a:solidFill/>
                      </a:ln>
                    </wps:spPr>
                    <wps:bodyPr/>
                  </wps:wsp>
                </a:graphicData>
              </a:graphic>
            </wp:anchor>
          </w:drawing>
        </mc:Choice>
        <mc:Fallback>
          <w:pict>
            <v:shape o:spt="32" o:oned="true" path="m,l21600,21600e" style="position:absolute;margin-left:61.pt;margin-top:780.89999999999998pt;width:479.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AFB1" w14:textId="77777777" w:rsidR="0097436D" w:rsidRDefault="00585342">
    <w:pPr>
      <w:spacing w:line="1" w:lineRule="exact"/>
    </w:pPr>
    <w:r>
      <w:rPr>
        <w:noProof/>
      </w:rPr>
      <mc:AlternateContent>
        <mc:Choice Requires="wps">
          <w:drawing>
            <wp:anchor distT="0" distB="0" distL="0" distR="0" simplePos="0" relativeHeight="251663872" behindDoc="1" locked="0" layoutInCell="1" allowOverlap="1" wp14:anchorId="01FDC8AC" wp14:editId="000826E9">
              <wp:simplePos x="0" y="0"/>
              <wp:positionH relativeFrom="page">
                <wp:posOffset>3093720</wp:posOffset>
              </wp:positionH>
              <wp:positionV relativeFrom="page">
                <wp:posOffset>9982200</wp:posOffset>
              </wp:positionV>
              <wp:extent cx="866140" cy="91440"/>
              <wp:effectExtent l="0" t="0" r="0" b="0"/>
              <wp:wrapNone/>
              <wp:docPr id="84" name="Shape 84"/>
              <wp:cNvGraphicFramePr/>
              <a:graphic xmlns:a="http://schemas.openxmlformats.org/drawingml/2006/main">
                <a:graphicData uri="http://schemas.microsoft.com/office/word/2010/wordprocessingShape">
                  <wps:wsp>
                    <wps:cNvSpPr txBox="1"/>
                    <wps:spPr>
                      <a:xfrm>
                        <a:off x="0" y="0"/>
                        <a:ext cx="866140" cy="91440"/>
                      </a:xfrm>
                      <a:prstGeom prst="rect">
                        <a:avLst/>
                      </a:prstGeom>
                      <a:noFill/>
                    </wps:spPr>
                    <wps:txbx>
                      <w:txbxContent>
                        <w:p w14:paraId="7770115F" w14:textId="77777777" w:rsidR="0097436D" w:rsidRDefault="00585342">
                          <w:pPr>
                            <w:pStyle w:val="Zhlavnebozpat20"/>
                            <w:rPr>
                              <w:sz w:val="19"/>
                              <w:szCs w:val="19"/>
                            </w:rPr>
                          </w:pPr>
                          <w:r>
                            <w:rPr>
                              <w:rFonts w:ascii="Verdana" w:eastAsia="Verdana" w:hAnsi="Verdana" w:cs="Verdana"/>
                              <w:sz w:val="19"/>
                              <w:szCs w:val="19"/>
                            </w:rPr>
                            <w:t xml:space="preserve">strana </w:t>
                          </w:r>
                          <w:r>
                            <w:fldChar w:fldCharType="begin"/>
                          </w:r>
                          <w:r>
                            <w:instrText xml:space="preserve"> PAGE \* MERGEFORMAT </w:instrText>
                          </w:r>
                          <w:r>
                            <w:fldChar w:fldCharType="separate"/>
                          </w:r>
                          <w:r>
                            <w:rPr>
                              <w:rFonts w:ascii="Verdana" w:eastAsia="Verdana" w:hAnsi="Verdana" w:cs="Verdana"/>
                              <w:sz w:val="19"/>
                              <w:szCs w:val="19"/>
                            </w:rPr>
                            <w:t>#</w:t>
                          </w:r>
                          <w:r>
                            <w:rPr>
                              <w:rFonts w:ascii="Verdana" w:eastAsia="Verdana" w:hAnsi="Verdana" w:cs="Verdana"/>
                              <w:sz w:val="19"/>
                              <w:szCs w:val="19"/>
                            </w:rPr>
                            <w:fldChar w:fldCharType="end"/>
                          </w:r>
                          <w:r>
                            <w:rPr>
                              <w:rFonts w:ascii="Verdana" w:eastAsia="Verdana" w:hAnsi="Verdana" w:cs="Verdana"/>
                              <w:sz w:val="19"/>
                              <w:szCs w:val="19"/>
                            </w:rPr>
                            <w:t xml:space="preserve"> z 19</w:t>
                          </w:r>
                        </w:p>
                      </w:txbxContent>
                    </wps:txbx>
                    <wps:bodyPr wrap="none" lIns="0" tIns="0" rIns="0" bIns="0">
                      <a:spAutoFit/>
                    </wps:bodyPr>
                  </wps:wsp>
                </a:graphicData>
              </a:graphic>
            </wp:anchor>
          </w:drawing>
        </mc:Choice>
        <mc:Fallback>
          <w:pict>
            <v:shapetype w14:anchorId="01FDC8AC" id="_x0000_t202" coordsize="21600,21600" o:spt="202" path="m,l,21600r21600,l21600,xe">
              <v:stroke joinstyle="miter"/>
              <v:path gradientshapeok="t" o:connecttype="rect"/>
            </v:shapetype>
            <v:shape id="Shape 84" o:spid="_x0000_s1066" type="#_x0000_t202" style="position:absolute;margin-left:243.6pt;margin-top:786pt;width:68.2pt;height:7.2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QdhAEAAAUDAAAOAAAAZHJzL2Uyb0RvYy54bWysUsFOwzAMvSPxD1HurNuEplGtm0AIhIQA&#10;afABWZqskZo4isPa/T1O1m0IboiL69ju8/OzF6vetmynAhpwFZ+MxpwpJ6E2blvxj/eHqzlnGIWr&#10;RQtOVXyvkK+WlxeLzpdqCg20tQqMQByWna94E6MviwJlo6zAEXjlKKkhWBHpGbZFHURH6LYtpuPx&#10;rOgg1D6AVIgUvT8k+TLja61kfNUaVWRtxYlbzDZku0m2WC5EuQ3CN0YONMQfWFhhHDU9Qd2LKNhn&#10;ML+grJEBEHQcSbAFaG2kyjPQNJPxj2nWjfAqz0LioD/JhP8HK192a/8WWOzvoKcFJkE6jyVSMM3T&#10;62DTl5gyypOE+5Nsqo9MUnA+m02uKSMpdTO5JpdAivO/PmB8VGBZcioeaClZK7F7xngoPZakVg4e&#10;TNum+JlI8mK/6ZmpKz47ktxAvSfuHa2v4o7ui7P2yZE6adNHJxydzeCkHuhvPyP1ye0T+AFq6Ela&#10;5wGGu0jL/P7OVefrXX4BAAD//wMAUEsDBBQABgAIAAAAIQDjeKhW3wAAAA0BAAAPAAAAZHJzL2Rv&#10;d25yZXYueG1sTI/NTsMwEITvSLyDtUjcqEMoSZTGqVAlLtwoFRI3N97GUf0T2W6avD3bExx35tPs&#10;TLOdrWEThjh4J+B5lQFD13k1uF7A4ev9qQIWk3RKGu9QwIIRtu39XSNr5a/uE6d96hmFuFhLATql&#10;seY8dhqtjCs/oiPv5IOVic7QcxXklcKt4XmWFdzKwdEHLUfcaezO+4sVUM7fHseIO/w5TV3Qw1KZ&#10;j0WIx4f5bQMs4Zz+YLjVp+rQUqejvzgVmRGwrsqcUDJey5xWEVLkLwWw402qijXwtuH/V7S/AAAA&#10;//8DAFBLAQItABQABgAIAAAAIQC2gziS/gAAAOEBAAATAAAAAAAAAAAAAAAAAAAAAABbQ29udGVu&#10;dF9UeXBlc10ueG1sUEsBAi0AFAAGAAgAAAAhADj9If/WAAAAlAEAAAsAAAAAAAAAAAAAAAAALwEA&#10;AF9yZWxzLy5yZWxzUEsBAi0AFAAGAAgAAAAhAMHDhB2EAQAABQMAAA4AAAAAAAAAAAAAAAAALgIA&#10;AGRycy9lMm9Eb2MueG1sUEsBAi0AFAAGAAgAAAAhAON4qFbfAAAADQEAAA8AAAAAAAAAAAAAAAAA&#10;3gMAAGRycy9kb3ducmV2LnhtbFBLBQYAAAAABAAEAPMAAADqBAAAAAA=&#10;" filled="f" stroked="f">
              <v:textbox style="mso-fit-shape-to-text:t" inset="0,0,0,0">
                <w:txbxContent>
                  <w:p w14:paraId="7770115F" w14:textId="77777777" w:rsidR="0097436D" w:rsidRDefault="00585342">
                    <w:pPr>
                      <w:pStyle w:val="Zhlavnebozpat20"/>
                      <w:rPr>
                        <w:sz w:val="19"/>
                        <w:szCs w:val="19"/>
                      </w:rPr>
                    </w:pPr>
                    <w:r>
                      <w:rPr>
                        <w:rFonts w:ascii="Verdana" w:eastAsia="Verdana" w:hAnsi="Verdana" w:cs="Verdana"/>
                        <w:sz w:val="19"/>
                        <w:szCs w:val="19"/>
                      </w:rPr>
                      <w:t xml:space="preserve">strana </w:t>
                    </w:r>
                    <w:r>
                      <w:fldChar w:fldCharType="begin"/>
                    </w:r>
                    <w:r>
                      <w:instrText xml:space="preserve"> PAGE \* MERGEFORMAT </w:instrText>
                    </w:r>
                    <w:r>
                      <w:fldChar w:fldCharType="separate"/>
                    </w:r>
                    <w:r>
                      <w:rPr>
                        <w:rFonts w:ascii="Verdana" w:eastAsia="Verdana" w:hAnsi="Verdana" w:cs="Verdana"/>
                        <w:sz w:val="19"/>
                        <w:szCs w:val="19"/>
                      </w:rPr>
                      <w:t>#</w:t>
                    </w:r>
                    <w:r>
                      <w:rPr>
                        <w:rFonts w:ascii="Verdana" w:eastAsia="Verdana" w:hAnsi="Verdana" w:cs="Verdana"/>
                        <w:sz w:val="19"/>
                        <w:szCs w:val="19"/>
                      </w:rPr>
                      <w:fldChar w:fldCharType="end"/>
                    </w:r>
                    <w:r>
                      <w:rPr>
                        <w:rFonts w:ascii="Verdana" w:eastAsia="Verdana" w:hAnsi="Verdana" w:cs="Verdana"/>
                        <w:sz w:val="19"/>
                        <w:szCs w:val="19"/>
                      </w:rPr>
                      <w:t xml:space="preserve"> z 19</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53C96381" wp14:editId="6FFB38CD">
              <wp:simplePos x="0" y="0"/>
              <wp:positionH relativeFrom="page">
                <wp:posOffset>755015</wp:posOffset>
              </wp:positionH>
              <wp:positionV relativeFrom="page">
                <wp:posOffset>9936480</wp:posOffset>
              </wp:positionV>
              <wp:extent cx="6069330" cy="0"/>
              <wp:effectExtent l="0" t="0" r="0" b="0"/>
              <wp:wrapNone/>
              <wp:docPr id="86" name="Shape 86"/>
              <wp:cNvGraphicFramePr/>
              <a:graphic xmlns:a="http://schemas.openxmlformats.org/drawingml/2006/main">
                <a:graphicData uri="http://schemas.microsoft.com/office/word/2010/wordprocessingShape">
                  <wps:wsp>
                    <wps:cNvCnPr/>
                    <wps:spPr>
                      <a:xfrm>
                        <a:off x="0" y="0"/>
                        <a:ext cx="6069330" cy="0"/>
                      </a:xfrm>
                      <a:prstGeom prst="straightConnector1">
                        <a:avLst/>
                      </a:prstGeom>
                      <a:ln w="12700">
                        <a:solidFill/>
                      </a:ln>
                    </wps:spPr>
                    <wps:bodyPr/>
                  </wps:wsp>
                </a:graphicData>
              </a:graphic>
            </wp:anchor>
          </w:drawing>
        </mc:Choice>
        <mc:Fallback>
          <w:pict>
            <v:shape o:spt="32" o:oned="true" path="m,l21600,21600e" style="position:absolute;margin-left:59.450000000000003pt;margin-top:782.39999999999998pt;width:477.90000000000003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559D" w14:textId="77777777" w:rsidR="00CC701E" w:rsidRDefault="00CC701E"/>
  </w:footnote>
  <w:footnote w:type="continuationSeparator" w:id="0">
    <w:p w14:paraId="0DDFB7B4" w14:textId="77777777" w:rsidR="00CC701E" w:rsidRDefault="00CC7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BD7" w14:textId="77777777" w:rsidR="0097436D" w:rsidRDefault="00585342">
    <w:pPr>
      <w:spacing w:line="1" w:lineRule="exact"/>
    </w:pPr>
    <w:r>
      <w:rPr>
        <w:noProof/>
      </w:rPr>
      <mc:AlternateContent>
        <mc:Choice Requires="wps">
          <w:drawing>
            <wp:anchor distT="0" distB="0" distL="0" distR="0" simplePos="0" relativeHeight="251657728" behindDoc="1" locked="0" layoutInCell="1" allowOverlap="1" wp14:anchorId="22E31607" wp14:editId="7CD0DA90">
              <wp:simplePos x="0" y="0"/>
              <wp:positionH relativeFrom="page">
                <wp:posOffset>789940</wp:posOffset>
              </wp:positionH>
              <wp:positionV relativeFrom="page">
                <wp:posOffset>555625</wp:posOffset>
              </wp:positionV>
              <wp:extent cx="6019165" cy="125730"/>
              <wp:effectExtent l="0" t="0" r="0" b="0"/>
              <wp:wrapNone/>
              <wp:docPr id="1" name="Shape 1"/>
              <wp:cNvGraphicFramePr/>
              <a:graphic xmlns:a="http://schemas.openxmlformats.org/drawingml/2006/main">
                <a:graphicData uri="http://schemas.microsoft.com/office/word/2010/wordprocessingShape">
                  <wps:wsp>
                    <wps:cNvSpPr txBox="1"/>
                    <wps:spPr>
                      <a:xfrm>
                        <a:off x="0" y="0"/>
                        <a:ext cx="6019165" cy="125730"/>
                      </a:xfrm>
                      <a:prstGeom prst="rect">
                        <a:avLst/>
                      </a:prstGeom>
                      <a:noFill/>
                    </wps:spPr>
                    <wps:txbx>
                      <w:txbxContent>
                        <w:p w14:paraId="71CB4E5A" w14:textId="77777777" w:rsidR="0097436D" w:rsidRDefault="00585342">
                          <w:pPr>
                            <w:pStyle w:val="Zhlavnebozpat20"/>
                            <w:tabs>
                              <w:tab w:val="right" w:pos="9479"/>
                            </w:tabs>
                            <w:rPr>
                              <w:sz w:val="19"/>
                              <w:szCs w:val="19"/>
                            </w:rPr>
                          </w:pPr>
                          <w:r>
                            <w:rPr>
                              <w:rFonts w:ascii="Verdana" w:eastAsia="Verdana" w:hAnsi="Verdana" w:cs="Verdana"/>
                              <w:sz w:val="19"/>
                              <w:szCs w:val="19"/>
                            </w:rPr>
                            <w:t>Smlouva o dílo na implementaci IS K2</w:t>
                          </w:r>
                          <w:r>
                            <w:rPr>
                              <w:rFonts w:ascii="Verdana" w:eastAsia="Verdana" w:hAnsi="Verdana" w:cs="Verdana"/>
                              <w:sz w:val="19"/>
                              <w:szCs w:val="19"/>
                            </w:rPr>
                            <w:tab/>
                            <w:t>K2I-2022051</w:t>
                          </w:r>
                        </w:p>
                      </w:txbxContent>
                    </wps:txbx>
                    <wps:bodyPr lIns="0" tIns="0" rIns="0" bIns="0">
                      <a:spAutoFit/>
                    </wps:bodyPr>
                  </wps:wsp>
                </a:graphicData>
              </a:graphic>
            </wp:anchor>
          </w:drawing>
        </mc:Choice>
        <mc:Fallback>
          <w:pict>
            <v:shapetype w14:anchorId="22E31607" id="_x0000_t202" coordsize="21600,21600" o:spt="202" path="m,l,21600r21600,l21600,xe">
              <v:stroke joinstyle="miter"/>
              <v:path gradientshapeok="t" o:connecttype="rect"/>
            </v:shapetype>
            <v:shape id="Shape 1" o:spid="_x0000_s1060" type="#_x0000_t202" style="position:absolute;margin-left:62.2pt;margin-top:43.75pt;width:473.95pt;height:9.9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3ehewEAAPQCAAAOAAAAZHJzL2Uyb0RvYy54bWysUsFOwzAMvSPxD1HurO0QA6p1CDQNISFA&#10;Aj4gS5O1UhNHcVi7v8cJ3Ybghrg4ju08Pz9nfjOYjm2VxxZsxYtJzpmyEurWbir+/rY6u+IMg7C1&#10;6MCqiu8U8pvF6cm8d6WaQgNdrTwjEItl7yrehODKLEPZKCNwAk5ZSmrwRgS6+k1We9ETuumyaZ7P&#10;sh587TxIhUjR5VeSLxK+1kqGZ61RBdZVnLiFZH2y62izxVyUGy9c08qRhvgDCyNaS00PUEsRBPvw&#10;7S8o00oPCDpMJJgMtG6lSjPQNEX+Y5rXRjiVZiFx0B1kwv+DlU/bV/fiWRjuYKAFRkF6hyVSMM4z&#10;aG/iSUwZ5UnC3UE2NQQmKTjLi+tidsGZpFwxvbg8T7pmx9fOY7hXYFh0Ku5pLUktsX3EQB2pdF8S&#10;m1lYtV0X40cq0QvDehj5raHeEe3uwZIYcbF7x++d9ehEQHS3H4FAU6+I9PV8bEDSJgrjN4i7+35P&#10;VcfPuvgEAAD//wMAUEsDBBQABgAIAAAAIQCMTN9T3gAAAAsBAAAPAAAAZHJzL2Rvd25yZXYueG1s&#10;TI/BTsMwDIbvSLxDZCQuaEvbjW2UphNCcOG2wWW3rDFtReJUTdaWPT0eF7j5lz/9/lxsJ2fFgH1o&#10;PSlI5wkIpMqblmoFH++vsw2IEDUZbT2hgm8MsC2vrwqdGz/SDod9rAWXUMi1gibGLpcyVA06Hea+&#10;Q+Ldp++djhz7Wppej1zurMySZCWdbokvNLrD5warr/3JKVhNL93d2wNm47myAx3OaRoxVer2Znp6&#10;BBFxin8wXPRZHUp2OvoTmSAs52y5ZFTBZn0P4gIk62wB4vg7LUCWhfz/Q/kDAAD//wMAUEsBAi0A&#10;FAAGAAgAAAAhALaDOJL+AAAA4QEAABMAAAAAAAAAAAAAAAAAAAAAAFtDb250ZW50X1R5cGVzXS54&#10;bWxQSwECLQAUAAYACAAAACEAOP0h/9YAAACUAQAACwAAAAAAAAAAAAAAAAAvAQAAX3JlbHMvLnJl&#10;bHNQSwECLQAUAAYACAAAACEAmNN3oXsBAAD0AgAADgAAAAAAAAAAAAAAAAAuAgAAZHJzL2Uyb0Rv&#10;Yy54bWxQSwECLQAUAAYACAAAACEAjEzfU94AAAALAQAADwAAAAAAAAAAAAAAAADVAwAAZHJzL2Rv&#10;d25yZXYueG1sUEsFBgAAAAAEAAQA8wAAAOAEAAAAAA==&#10;" filled="f" stroked="f">
              <v:textbox style="mso-fit-shape-to-text:t" inset="0,0,0,0">
                <w:txbxContent>
                  <w:p w14:paraId="71CB4E5A" w14:textId="77777777" w:rsidR="0097436D" w:rsidRDefault="00585342">
                    <w:pPr>
                      <w:pStyle w:val="Zhlavnebozpat20"/>
                      <w:tabs>
                        <w:tab w:val="right" w:pos="9479"/>
                      </w:tabs>
                      <w:rPr>
                        <w:sz w:val="19"/>
                        <w:szCs w:val="19"/>
                      </w:rPr>
                    </w:pPr>
                    <w:r>
                      <w:rPr>
                        <w:rFonts w:ascii="Verdana" w:eastAsia="Verdana" w:hAnsi="Verdana" w:cs="Verdana"/>
                        <w:sz w:val="19"/>
                        <w:szCs w:val="19"/>
                      </w:rPr>
                      <w:t>Smlouva o dílo na implementaci IS K2</w:t>
                    </w:r>
                    <w:r>
                      <w:rPr>
                        <w:rFonts w:ascii="Verdana" w:eastAsia="Verdana" w:hAnsi="Verdana" w:cs="Verdana"/>
                        <w:sz w:val="19"/>
                        <w:szCs w:val="19"/>
                      </w:rPr>
                      <w:tab/>
                      <w:t>K2I-2022051</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735DC636" wp14:editId="6F8A0837">
              <wp:simplePos x="0" y="0"/>
              <wp:positionH relativeFrom="page">
                <wp:posOffset>767080</wp:posOffset>
              </wp:positionH>
              <wp:positionV relativeFrom="page">
                <wp:posOffset>711200</wp:posOffset>
              </wp:positionV>
              <wp:extent cx="6087745" cy="0"/>
              <wp:effectExtent l="0" t="0" r="0" b="0"/>
              <wp:wrapNone/>
              <wp:docPr id="3" name="Shape 3"/>
              <wp:cNvGraphicFramePr/>
              <a:graphic xmlns:a="http://schemas.openxmlformats.org/drawingml/2006/main">
                <a:graphicData uri="http://schemas.microsoft.com/office/word/2010/wordprocessingShape">
                  <wps:wsp>
                    <wps:cNvCnPr/>
                    <wps:spPr>
                      <a:xfrm>
                        <a:off x="0" y="0"/>
                        <a:ext cx="6087745" cy="0"/>
                      </a:xfrm>
                      <a:prstGeom prst="straightConnector1">
                        <a:avLst/>
                      </a:prstGeom>
                      <a:ln w="12700">
                        <a:solidFill/>
                      </a:ln>
                    </wps:spPr>
                    <wps:bodyPr/>
                  </wps:wsp>
                </a:graphicData>
              </a:graphic>
            </wp:anchor>
          </w:drawing>
        </mc:Choice>
        <mc:Fallback>
          <w:pict>
            <v:shape o:spt="32" o:oned="true" path="m,l21600,21600e" style="position:absolute;margin-left:60.399999999999999pt;margin-top:56.pt;width:479.35000000000002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099D" w14:textId="77777777" w:rsidR="0097436D" w:rsidRDefault="0097436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F9D7" w14:textId="77777777" w:rsidR="0097436D" w:rsidRDefault="00585342">
    <w:pPr>
      <w:spacing w:line="1" w:lineRule="exact"/>
    </w:pPr>
    <w:r>
      <w:rPr>
        <w:noProof/>
      </w:rPr>
      <mc:AlternateContent>
        <mc:Choice Requires="wps">
          <w:drawing>
            <wp:anchor distT="0" distB="0" distL="0" distR="0" simplePos="0" relativeHeight="251660800" behindDoc="1" locked="0" layoutInCell="1" allowOverlap="1" wp14:anchorId="487F163B" wp14:editId="4E84C41A">
              <wp:simplePos x="0" y="0"/>
              <wp:positionH relativeFrom="page">
                <wp:posOffset>845185</wp:posOffset>
              </wp:positionH>
              <wp:positionV relativeFrom="page">
                <wp:posOffset>527050</wp:posOffset>
              </wp:positionV>
              <wp:extent cx="6016625" cy="125730"/>
              <wp:effectExtent l="0" t="0" r="0" b="0"/>
              <wp:wrapNone/>
              <wp:docPr id="57" name="Shape 57"/>
              <wp:cNvGraphicFramePr/>
              <a:graphic xmlns:a="http://schemas.openxmlformats.org/drawingml/2006/main">
                <a:graphicData uri="http://schemas.microsoft.com/office/word/2010/wordprocessingShape">
                  <wps:wsp>
                    <wps:cNvSpPr txBox="1"/>
                    <wps:spPr>
                      <a:xfrm>
                        <a:off x="0" y="0"/>
                        <a:ext cx="6016625" cy="125730"/>
                      </a:xfrm>
                      <a:prstGeom prst="rect">
                        <a:avLst/>
                      </a:prstGeom>
                      <a:noFill/>
                    </wps:spPr>
                    <wps:txbx>
                      <w:txbxContent>
                        <w:p w14:paraId="0F123987" w14:textId="2D8D283A" w:rsidR="0097436D" w:rsidRDefault="00585342">
                          <w:pPr>
                            <w:pStyle w:val="Zhlavnebozpat20"/>
                            <w:tabs>
                              <w:tab w:val="right" w:pos="9475"/>
                            </w:tabs>
                            <w:rPr>
                              <w:sz w:val="19"/>
                              <w:szCs w:val="19"/>
                            </w:rPr>
                          </w:pPr>
                          <w:r>
                            <w:rPr>
                              <w:rFonts w:ascii="Verdana" w:eastAsia="Verdana" w:hAnsi="Verdana" w:cs="Verdana"/>
                              <w:sz w:val="19"/>
                              <w:szCs w:val="19"/>
                            </w:rPr>
                            <w:tab/>
                            <w:t>Smlouva o dílo na implementaci IS K2 K2I-2022051</w:t>
                          </w:r>
                        </w:p>
                      </w:txbxContent>
                    </wps:txbx>
                    <wps:bodyPr lIns="0" tIns="0" rIns="0" bIns="0">
                      <a:spAutoFit/>
                    </wps:bodyPr>
                  </wps:wsp>
                </a:graphicData>
              </a:graphic>
            </wp:anchor>
          </w:drawing>
        </mc:Choice>
        <mc:Fallback>
          <w:pict>
            <v:shapetype w14:anchorId="487F163B" id="_x0000_t202" coordsize="21600,21600" o:spt="202" path="m,l,21600r21600,l21600,xe">
              <v:stroke joinstyle="miter"/>
              <v:path gradientshapeok="t" o:connecttype="rect"/>
            </v:shapetype>
            <v:shape id="Shape 57" o:spid="_x0000_s1062" type="#_x0000_t202" style="position:absolute;margin-left:66.55pt;margin-top:41.5pt;width:473.75pt;height:9.9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9gAEAAPsCAAAOAAAAZHJzL2Uyb0RvYy54bWysUttOwzAMfUfiH6K8s3ZDDFStm0BoCAkB&#10;EvABWZqskZo4irO1+3ucsAuCN8SL49jO8fFxZovBdmyrAhpwNR+PSs6Uk9AYt675x/vy4oYzjMI1&#10;ogOnar5TyBfz87NZ7ys1gRa6RgVGIA6r3te8jdFXRYGyVVbgCLxylNQQrIh0DeuiCaIndNsVk7Kc&#10;Fj2ExgeQCpGi919JPs/4WisZX7RGFVlXc+IWsw3ZrpIt5jNRrYPwrZF7GuIPLKwwjpoeoe5FFGwT&#10;zC8oa2QABB1HEmwBWhup8gw0zbj8Mc1bK7zKs5A46I8y4f/Byuftm38NLA53MNACkyC9xwopmOYZ&#10;dLDpJKaM8iTh7iibGiKTFJyW4+l0csWZpNx4cnV9mXUtTq99wPigwLLk1DzQWrJaYvuEkTpS6aEk&#10;NXOwNF2X4icqyYvDamCmqfnlgeYKmh2x7x4daZL2e3DCwVntnYSL/nYTCTu3TIBfz/d9SOHMZP8b&#10;0gq/33PV6c/OPwEAAP//AwBQSwMEFAAGAAgAAAAhANMKxwrcAAAACwEAAA8AAABkcnMvZG93bnJl&#10;di54bWxMj01PhDAQhu8m/odmTLwYty0kBJGyMUYv3lz34q1LRyC2U0K7gPvrLSe9zZt58n7U+9VZ&#10;NuMUBk8K5E4AQ2q9GahTcPx4vS+BhajJaOsJFfxggH1zfVXryviF3nE+xI4lEwqVVtDHOFach7ZH&#10;p8POj0jp9+Unp2OSU8fNpJdk7izPhCi40wOlhF6P+Nxj+304OwXF+jLevT1gtlxaO9PnRcqIUqnb&#10;m/XpEVjENf7BsNVP1aFJnU7+TCYwm3Sey4QqKPO0aQNEKQpgp+3KSuBNzf9vaH4BAAD//wMAUEsB&#10;Ai0AFAAGAAgAAAAhALaDOJL+AAAA4QEAABMAAAAAAAAAAAAAAAAAAAAAAFtDb250ZW50X1R5cGVz&#10;XS54bWxQSwECLQAUAAYACAAAACEAOP0h/9YAAACUAQAACwAAAAAAAAAAAAAAAAAvAQAAX3JlbHMv&#10;LnJlbHNQSwECLQAUAAYACAAAACEAWqf4fYABAAD7AgAADgAAAAAAAAAAAAAAAAAuAgAAZHJzL2Uy&#10;b0RvYy54bWxQSwECLQAUAAYACAAAACEA0wrHCtwAAAALAQAADwAAAAAAAAAAAAAAAADaAwAAZHJz&#10;L2Rvd25yZXYueG1sUEsFBgAAAAAEAAQA8wAAAOMEAAAAAA==&#10;" filled="f" stroked="f">
              <v:textbox style="mso-fit-shape-to-text:t" inset="0,0,0,0">
                <w:txbxContent>
                  <w:p w14:paraId="0F123987" w14:textId="2D8D283A" w:rsidR="0097436D" w:rsidRDefault="00585342">
                    <w:pPr>
                      <w:pStyle w:val="Zhlavnebozpat20"/>
                      <w:tabs>
                        <w:tab w:val="right" w:pos="9475"/>
                      </w:tabs>
                      <w:rPr>
                        <w:sz w:val="19"/>
                        <w:szCs w:val="19"/>
                      </w:rPr>
                    </w:pPr>
                    <w:r>
                      <w:rPr>
                        <w:rFonts w:ascii="Verdana" w:eastAsia="Verdana" w:hAnsi="Verdana" w:cs="Verdana"/>
                        <w:sz w:val="19"/>
                        <w:szCs w:val="19"/>
                      </w:rPr>
                      <w:tab/>
                      <w:t>Smlouva o dílo na implementaci IS K2 K2I-2022051</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5663FE26" wp14:editId="5519D670">
              <wp:simplePos x="0" y="0"/>
              <wp:positionH relativeFrom="page">
                <wp:posOffset>815975</wp:posOffset>
              </wp:positionH>
              <wp:positionV relativeFrom="page">
                <wp:posOffset>702945</wp:posOffset>
              </wp:positionV>
              <wp:extent cx="6089650" cy="0"/>
              <wp:effectExtent l="0" t="0" r="0" b="0"/>
              <wp:wrapNone/>
              <wp:docPr id="59" name="Shape 59"/>
              <wp:cNvGraphicFramePr/>
              <a:graphic xmlns:a="http://schemas.openxmlformats.org/drawingml/2006/main">
                <a:graphicData uri="http://schemas.microsoft.com/office/word/2010/wordprocessingShape">
                  <wps:wsp>
                    <wps:cNvCnPr/>
                    <wps:spPr>
                      <a:xfrm>
                        <a:off x="0" y="0"/>
                        <a:ext cx="6089650" cy="0"/>
                      </a:xfrm>
                      <a:prstGeom prst="straightConnector1">
                        <a:avLst/>
                      </a:prstGeom>
                      <a:ln w="12700">
                        <a:solidFill/>
                      </a:ln>
                    </wps:spPr>
                    <wps:bodyPr/>
                  </wps:wsp>
                </a:graphicData>
              </a:graphic>
            </wp:anchor>
          </w:drawing>
        </mc:Choice>
        <mc:Fallback>
          <w:pict>
            <v:shape o:spt="32" o:oned="true" path="m,l21600,21600e" style="position:absolute;margin-left:64.25pt;margin-top:55.350000000000001pt;width:479.5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48C" w14:textId="77777777" w:rsidR="0097436D" w:rsidRDefault="00585342">
    <w:pPr>
      <w:spacing w:line="1" w:lineRule="exact"/>
    </w:pPr>
    <w:r>
      <w:rPr>
        <w:noProof/>
      </w:rPr>
      <mc:AlternateContent>
        <mc:Choice Requires="wps">
          <w:drawing>
            <wp:anchor distT="0" distB="0" distL="0" distR="0" simplePos="0" relativeHeight="251662848" behindDoc="1" locked="0" layoutInCell="1" allowOverlap="1" wp14:anchorId="18EEF0C6" wp14:editId="21979B3F">
              <wp:simplePos x="0" y="0"/>
              <wp:positionH relativeFrom="page">
                <wp:posOffset>812165</wp:posOffset>
              </wp:positionH>
              <wp:positionV relativeFrom="page">
                <wp:posOffset>532130</wp:posOffset>
              </wp:positionV>
              <wp:extent cx="6012180" cy="128270"/>
              <wp:effectExtent l="0" t="0" r="0" b="0"/>
              <wp:wrapNone/>
              <wp:docPr id="81" name="Shape 81"/>
              <wp:cNvGraphicFramePr/>
              <a:graphic xmlns:a="http://schemas.openxmlformats.org/drawingml/2006/main">
                <a:graphicData uri="http://schemas.microsoft.com/office/word/2010/wordprocessingShape">
                  <wps:wsp>
                    <wps:cNvSpPr txBox="1"/>
                    <wps:spPr>
                      <a:xfrm>
                        <a:off x="0" y="0"/>
                        <a:ext cx="6012180" cy="128270"/>
                      </a:xfrm>
                      <a:prstGeom prst="rect">
                        <a:avLst/>
                      </a:prstGeom>
                      <a:noFill/>
                    </wps:spPr>
                    <wps:txbx>
                      <w:txbxContent>
                        <w:p w14:paraId="29E05C85" w14:textId="77777777" w:rsidR="0097436D" w:rsidRDefault="00585342">
                          <w:pPr>
                            <w:pStyle w:val="Zhlavnebozpat20"/>
                            <w:tabs>
                              <w:tab w:val="right" w:pos="9468"/>
                            </w:tabs>
                            <w:rPr>
                              <w:sz w:val="19"/>
                              <w:szCs w:val="19"/>
                            </w:rPr>
                          </w:pPr>
                          <w:r>
                            <w:rPr>
                              <w:rFonts w:ascii="Verdana" w:eastAsia="Verdana" w:hAnsi="Verdana" w:cs="Verdana"/>
                              <w:sz w:val="19"/>
                              <w:szCs w:val="19"/>
                            </w:rPr>
                            <w:t>Příloha č. 6</w:t>
                          </w:r>
                          <w:r>
                            <w:rPr>
                              <w:rFonts w:ascii="Verdana" w:eastAsia="Verdana" w:hAnsi="Verdana" w:cs="Verdana"/>
                              <w:sz w:val="19"/>
                              <w:szCs w:val="19"/>
                            </w:rPr>
                            <w:tab/>
                            <w:t>Smlouva o díl o na implementaci IS K2 K2I-202 2051</w:t>
                          </w:r>
                        </w:p>
                      </w:txbxContent>
                    </wps:txbx>
                    <wps:bodyPr lIns="0" tIns="0" rIns="0" bIns="0">
                      <a:spAutoFit/>
                    </wps:bodyPr>
                  </wps:wsp>
                </a:graphicData>
              </a:graphic>
            </wp:anchor>
          </w:drawing>
        </mc:Choice>
        <mc:Fallback>
          <w:pict>
            <v:shapetype w14:anchorId="18EEF0C6" id="_x0000_t202" coordsize="21600,21600" o:spt="202" path="m,l,21600r21600,l21600,xe">
              <v:stroke joinstyle="miter"/>
              <v:path gradientshapeok="t" o:connecttype="rect"/>
            </v:shapetype>
            <v:shape id="Shape 81" o:spid="_x0000_s1065" type="#_x0000_t202" style="position:absolute;margin-left:63.95pt;margin-top:41.9pt;width:473.4pt;height:10.1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wrfQEAAPsCAAAOAAAAZHJzL2Uyb0RvYy54bWysUttKBDEMfRf8h9J3dy6gLsPOiiKKICqo&#10;H9DttDuFaVOaujP796Z1L6Jv4kuaJunJyUkXV5Md2EYFNOBaXs1KzpST0Bm3bvn7293ZnDOMwnVi&#10;AKdavlXIr5anJ4vRN6qGHoZOBUYgDpvRt7yP0TdFgbJXVuAMvHKU1BCsiHQN66ILYiR0OxR1WV4U&#10;I4TOB5AKkaK3X0m+zPhaKxmftUYV2dBy4hazDdmuki2WC9Gsg/C9kTsa4g8srDCOmh6gbkUU7COY&#10;X1DWyAAIOs4k2AK0NlLlGWiaqvwxzWsvvMqzkDjoDzLh/8HKp82rfwksTjcw0QKTIKPHBimY5pl0&#10;sOkkpozyJOH2IJuaIpMUvCiruppTSlKuquf1Zda1OL72AeO9AsuS0/JAa8lqic0jRupIpfuS1MzB&#10;nRmGFD9SSV6cVhMzXcvP9zRX0G2J/fDgSJO0370T9s5q5yRc9NcfkbBzywT49XzXhxTOTHa/Ia3w&#10;+z1XHf/s8hMAAP//AwBQSwMEFAAGAAgAAAAhAPNPIeDdAAAACwEAAA8AAABkcnMvZG93bnJldi54&#10;bWxMjz1PwzAQhnck/oN1SCyI2glV04Y4FUKwsFFY2NzkSCLscxS7Seiv5zLR7V7do/ej2M/OihGH&#10;0HnSkKwUCKTK1x01Gj4/Xu+3IEI0VBvrCTX8YoB9eX1VmLz2E73jeIiNYBMKudHQxtjnUoaqRWfC&#10;yvdI/Pv2gzOR5dDIejATmzsrU6U20pmOOKE1PT63WP0cTk7DZn7p7952mE7nyo70dU6SiInWtzfz&#10;0yOIiHP8h2Gpz9Wh5E5Hf6I6CMs6zXaMatg+8IQFUNk6A3FcrrUCWRbyckP5BwAA//8DAFBLAQIt&#10;ABQABgAIAAAAIQC2gziS/gAAAOEBAAATAAAAAAAAAAAAAAAAAAAAAABbQ29udGVudF9UeXBlc10u&#10;eG1sUEsBAi0AFAAGAAgAAAAhADj9If/WAAAAlAEAAAsAAAAAAAAAAAAAAAAALwEAAF9yZWxzLy5y&#10;ZWxzUEsBAi0AFAAGAAgAAAAhAIECDCt9AQAA+wIAAA4AAAAAAAAAAAAAAAAALgIAAGRycy9lMm9E&#10;b2MueG1sUEsBAi0AFAAGAAgAAAAhAPNPIeDdAAAACwEAAA8AAAAAAAAAAAAAAAAA1wMAAGRycy9k&#10;b3ducmV2LnhtbFBLBQYAAAAABAAEAPMAAADhBAAAAAA=&#10;" filled="f" stroked="f">
              <v:textbox style="mso-fit-shape-to-text:t" inset="0,0,0,0">
                <w:txbxContent>
                  <w:p w14:paraId="29E05C85" w14:textId="77777777" w:rsidR="0097436D" w:rsidRDefault="00585342">
                    <w:pPr>
                      <w:pStyle w:val="Zhlavnebozpat20"/>
                      <w:tabs>
                        <w:tab w:val="right" w:pos="9468"/>
                      </w:tabs>
                      <w:rPr>
                        <w:sz w:val="19"/>
                        <w:szCs w:val="19"/>
                      </w:rPr>
                    </w:pPr>
                    <w:r>
                      <w:rPr>
                        <w:rFonts w:ascii="Verdana" w:eastAsia="Verdana" w:hAnsi="Verdana" w:cs="Verdana"/>
                        <w:sz w:val="19"/>
                        <w:szCs w:val="19"/>
                      </w:rPr>
                      <w:t>Příloha č. 6</w:t>
                    </w:r>
                    <w:r>
                      <w:rPr>
                        <w:rFonts w:ascii="Verdana" w:eastAsia="Verdana" w:hAnsi="Verdana" w:cs="Verdana"/>
                        <w:sz w:val="19"/>
                        <w:szCs w:val="19"/>
                      </w:rPr>
                      <w:tab/>
                      <w:t>Smlouva o díl o na implementaci IS K2 K2I-202 2051</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502B8605" wp14:editId="30C14842">
              <wp:simplePos x="0" y="0"/>
              <wp:positionH relativeFrom="page">
                <wp:posOffset>782955</wp:posOffset>
              </wp:positionH>
              <wp:positionV relativeFrom="page">
                <wp:posOffset>675640</wp:posOffset>
              </wp:positionV>
              <wp:extent cx="6085205" cy="0"/>
              <wp:effectExtent l="0" t="0" r="0" b="0"/>
              <wp:wrapNone/>
              <wp:docPr id="83" name="Shape 83"/>
              <wp:cNvGraphicFramePr/>
              <a:graphic xmlns:a="http://schemas.openxmlformats.org/drawingml/2006/main">
                <a:graphicData uri="http://schemas.microsoft.com/office/word/2010/wordprocessingShape">
                  <wps:wsp>
                    <wps:cNvCnPr/>
                    <wps:spPr>
                      <a:xfrm>
                        <a:off x="0" y="0"/>
                        <a:ext cx="6085205" cy="0"/>
                      </a:xfrm>
                      <a:prstGeom prst="straightConnector1">
                        <a:avLst/>
                      </a:prstGeom>
                      <a:ln w="12700">
                        <a:solidFill/>
                      </a:ln>
                    </wps:spPr>
                    <wps:bodyPr/>
                  </wps:wsp>
                </a:graphicData>
              </a:graphic>
            </wp:anchor>
          </w:drawing>
        </mc:Choice>
        <mc:Fallback>
          <w:pict>
            <v:shape o:spt="32" o:oned="true" path="m,l21600,21600e" style="position:absolute;margin-left:61.649999999999999pt;margin-top:53.200000000000003pt;width:479.15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92A"/>
    <w:multiLevelType w:val="multilevel"/>
    <w:tmpl w:val="9488A75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24A5C"/>
    <w:multiLevelType w:val="multilevel"/>
    <w:tmpl w:val="F710C94E"/>
    <w:lvl w:ilvl="0">
      <w:start w:val="1"/>
      <w:numFmt w:val="decimal"/>
      <w:lvlText w:val="1.%1."/>
      <w:lvlJc w:val="left"/>
      <w:rPr>
        <w:rFonts w:ascii="Verdana" w:eastAsia="Verdana" w:hAnsi="Verdana" w:cs="Verdana"/>
        <w:b/>
        <w:bCs/>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C6DC3"/>
    <w:multiLevelType w:val="multilevel"/>
    <w:tmpl w:val="49E64B32"/>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413C0"/>
    <w:multiLevelType w:val="multilevel"/>
    <w:tmpl w:val="B8A05DE6"/>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0474E"/>
    <w:multiLevelType w:val="multilevel"/>
    <w:tmpl w:val="920C7A9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7B0390"/>
    <w:multiLevelType w:val="multilevel"/>
    <w:tmpl w:val="9F04CCC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A161B2"/>
    <w:multiLevelType w:val="multilevel"/>
    <w:tmpl w:val="51CC536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62B5F"/>
    <w:multiLevelType w:val="multilevel"/>
    <w:tmpl w:val="142C544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57958"/>
    <w:multiLevelType w:val="multilevel"/>
    <w:tmpl w:val="F48A1D3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37195D"/>
    <w:multiLevelType w:val="multilevel"/>
    <w:tmpl w:val="8E8E8042"/>
    <w:lvl w:ilvl="0">
      <w:start w:val="1"/>
      <w:numFmt w:val="bullet"/>
      <w:lvlText w:val="V"/>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D6FF6"/>
    <w:multiLevelType w:val="multilevel"/>
    <w:tmpl w:val="F12E29D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D6203"/>
    <w:multiLevelType w:val="multilevel"/>
    <w:tmpl w:val="9E1E752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C92FB3"/>
    <w:multiLevelType w:val="multilevel"/>
    <w:tmpl w:val="600AFB7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D1185B"/>
    <w:multiLevelType w:val="multilevel"/>
    <w:tmpl w:val="4006B74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1319D2"/>
    <w:multiLevelType w:val="multilevel"/>
    <w:tmpl w:val="9A7879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44CBE"/>
    <w:multiLevelType w:val="multilevel"/>
    <w:tmpl w:val="9DD2FB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3D7D5B"/>
    <w:multiLevelType w:val="multilevel"/>
    <w:tmpl w:val="BCCA2F1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E4C4E"/>
    <w:multiLevelType w:val="multilevel"/>
    <w:tmpl w:val="254C1A3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D6FC9"/>
    <w:multiLevelType w:val="multilevel"/>
    <w:tmpl w:val="6E60D0E4"/>
    <w:lvl w:ilvl="0">
      <w:start w:val="1"/>
      <w:numFmt w:val="decimal"/>
      <w:lvlText w:val="1.4.%1."/>
      <w:lvlJc w:val="left"/>
      <w:rPr>
        <w:rFonts w:ascii="Verdana" w:eastAsia="Verdana" w:hAnsi="Verdana" w:cs="Verdana"/>
        <w:b/>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262B93"/>
    <w:multiLevelType w:val="multilevel"/>
    <w:tmpl w:val="AE86DC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FE0365"/>
    <w:multiLevelType w:val="multilevel"/>
    <w:tmpl w:val="CDEED60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EC693C"/>
    <w:multiLevelType w:val="multilevel"/>
    <w:tmpl w:val="BD8E83B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AA642D"/>
    <w:multiLevelType w:val="multilevel"/>
    <w:tmpl w:val="A8D6910C"/>
    <w:lvl w:ilvl="0">
      <w:start w:val="9"/>
      <w:numFmt w:val="upperRoman"/>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5A43D5"/>
    <w:multiLevelType w:val="multilevel"/>
    <w:tmpl w:val="1A326806"/>
    <w:lvl w:ilvl="0">
      <w:start w:val="1"/>
      <w:numFmt w:val="decimal"/>
      <w:lvlText w:val="1.1.%1."/>
      <w:lvlJc w:val="left"/>
      <w:rPr>
        <w:rFonts w:ascii="Verdana" w:eastAsia="Verdana" w:hAnsi="Verdana" w:cs="Verdana"/>
        <w:b/>
        <w:bCs/>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9842259">
    <w:abstractNumId w:val="4"/>
  </w:num>
  <w:num w:numId="2" w16cid:durableId="825705460">
    <w:abstractNumId w:val="11"/>
  </w:num>
  <w:num w:numId="3" w16cid:durableId="2118017980">
    <w:abstractNumId w:val="8"/>
  </w:num>
  <w:num w:numId="4" w16cid:durableId="869801667">
    <w:abstractNumId w:val="0"/>
  </w:num>
  <w:num w:numId="5" w16cid:durableId="1319840275">
    <w:abstractNumId w:val="20"/>
  </w:num>
  <w:num w:numId="6" w16cid:durableId="912088762">
    <w:abstractNumId w:val="15"/>
  </w:num>
  <w:num w:numId="7" w16cid:durableId="1436097201">
    <w:abstractNumId w:val="13"/>
  </w:num>
  <w:num w:numId="8" w16cid:durableId="181207573">
    <w:abstractNumId w:val="14"/>
  </w:num>
  <w:num w:numId="9" w16cid:durableId="500658671">
    <w:abstractNumId w:val="19"/>
  </w:num>
  <w:num w:numId="10" w16cid:durableId="1378624306">
    <w:abstractNumId w:val="7"/>
  </w:num>
  <w:num w:numId="11" w16cid:durableId="2011567483">
    <w:abstractNumId w:val="17"/>
  </w:num>
  <w:num w:numId="12" w16cid:durableId="65689263">
    <w:abstractNumId w:val="21"/>
  </w:num>
  <w:num w:numId="13" w16cid:durableId="1337807490">
    <w:abstractNumId w:val="6"/>
  </w:num>
  <w:num w:numId="14" w16cid:durableId="1584218269">
    <w:abstractNumId w:val="16"/>
  </w:num>
  <w:num w:numId="15" w16cid:durableId="1525513490">
    <w:abstractNumId w:val="12"/>
  </w:num>
  <w:num w:numId="16" w16cid:durableId="453670677">
    <w:abstractNumId w:val="3"/>
  </w:num>
  <w:num w:numId="17" w16cid:durableId="32735203">
    <w:abstractNumId w:val="5"/>
  </w:num>
  <w:num w:numId="18" w16cid:durableId="1500542417">
    <w:abstractNumId w:val="22"/>
  </w:num>
  <w:num w:numId="19" w16cid:durableId="644168914">
    <w:abstractNumId w:val="10"/>
  </w:num>
  <w:num w:numId="20" w16cid:durableId="1946183738">
    <w:abstractNumId w:val="9"/>
  </w:num>
  <w:num w:numId="21" w16cid:durableId="1195770596">
    <w:abstractNumId w:val="1"/>
  </w:num>
  <w:num w:numId="22" w16cid:durableId="1596942139">
    <w:abstractNumId w:val="23"/>
  </w:num>
  <w:num w:numId="23" w16cid:durableId="233322710">
    <w:abstractNumId w:val="2"/>
  </w:num>
  <w:num w:numId="24" w16cid:durableId="2139756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6D"/>
    <w:rsid w:val="00162B96"/>
    <w:rsid w:val="0028240D"/>
    <w:rsid w:val="003659F5"/>
    <w:rsid w:val="003A6FD1"/>
    <w:rsid w:val="00585342"/>
    <w:rsid w:val="006A05DC"/>
    <w:rsid w:val="007A16A8"/>
    <w:rsid w:val="00880955"/>
    <w:rsid w:val="008F73A0"/>
    <w:rsid w:val="0097436D"/>
    <w:rsid w:val="00A47E9B"/>
    <w:rsid w:val="00C30355"/>
    <w:rsid w:val="00CC7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FF4B"/>
  <w15:docId w15:val="{1CED7DFB-C105-4101-9B48-CFF86AC1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9"/>
      <w:szCs w:val="19"/>
      <w:u w:val="none"/>
      <w:shd w:val="clear" w:color="auto" w:fill="auto"/>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34"/>
      <w:szCs w:val="34"/>
      <w:u w:val="none"/>
      <w:shd w:val="clear" w:color="auto" w:fill="auto"/>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5"/>
      <w:szCs w:val="15"/>
      <w:u w:val="none"/>
      <w:shd w:val="clear" w:color="auto" w:fill="auto"/>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8"/>
      <w:szCs w:val="38"/>
      <w:u w:val="none"/>
      <w:shd w:val="clear" w:color="auto" w:fill="auto"/>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7"/>
      <w:szCs w:val="17"/>
      <w:u w:val="none"/>
      <w:shd w:val="clear" w:color="auto" w:fill="auto"/>
    </w:rPr>
  </w:style>
  <w:style w:type="character" w:customStyle="1" w:styleId="Zkladntext3">
    <w:name w:val="Základní text (3)_"/>
    <w:basedOn w:val="Standardnpsmoodstavce"/>
    <w:link w:val="Zkladntext30"/>
    <w:rPr>
      <w:rFonts w:ascii="Verdana" w:eastAsia="Verdana" w:hAnsi="Verdana" w:cs="Verdana"/>
      <w:b/>
      <w:bCs/>
      <w:i w:val="0"/>
      <w:iCs w:val="0"/>
      <w:smallCaps w:val="0"/>
      <w:strike w:val="0"/>
      <w:sz w:val="30"/>
      <w:szCs w:val="30"/>
      <w:u w:val="none"/>
      <w:shd w:val="clear" w:color="auto" w:fill="auto"/>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6"/>
      <w:szCs w:val="16"/>
      <w:u w:val="none"/>
      <w:shd w:val="clear" w:color="auto" w:fill="auto"/>
    </w:rPr>
  </w:style>
  <w:style w:type="character" w:customStyle="1" w:styleId="Jin">
    <w:name w:val="Jiné_"/>
    <w:basedOn w:val="Standardnpsmoodstavce"/>
    <w:link w:val="Jin0"/>
    <w:rPr>
      <w:rFonts w:ascii="Verdana" w:eastAsia="Verdana" w:hAnsi="Verdana" w:cs="Verdana"/>
      <w:b w:val="0"/>
      <w:bCs w:val="0"/>
      <w:i w:val="0"/>
      <w:iCs w:val="0"/>
      <w:smallCaps w:val="0"/>
      <w:strike w:val="0"/>
      <w:sz w:val="19"/>
      <w:szCs w:val="19"/>
      <w:u w:val="none"/>
      <w:shd w:val="clear" w:color="auto" w:fill="auto"/>
    </w:rPr>
  </w:style>
  <w:style w:type="character" w:customStyle="1" w:styleId="Nadpis3">
    <w:name w:val="Nadpis #3_"/>
    <w:basedOn w:val="Standardnpsmoodstavce"/>
    <w:link w:val="Nadpis30"/>
    <w:rPr>
      <w:rFonts w:ascii="Verdana" w:eastAsia="Verdana" w:hAnsi="Verdana" w:cs="Verdana"/>
      <w:b/>
      <w:bCs/>
      <w:i w:val="0"/>
      <w:iCs w:val="0"/>
      <w:smallCaps w:val="0"/>
      <w:strike w:val="0"/>
      <w:sz w:val="22"/>
      <w:szCs w:val="22"/>
      <w:u w:val="none"/>
      <w:shd w:val="clear" w:color="auto" w:fill="auto"/>
    </w:rPr>
  </w:style>
  <w:style w:type="character" w:customStyle="1" w:styleId="Nadpis4">
    <w:name w:val="Nadpis #4_"/>
    <w:basedOn w:val="Standardnpsmoodstavce"/>
    <w:link w:val="Nadpis40"/>
    <w:rPr>
      <w:rFonts w:ascii="Verdana" w:eastAsia="Verdana" w:hAnsi="Verdana" w:cs="Verdana"/>
      <w:b/>
      <w:bCs/>
      <w:i w:val="0"/>
      <w:iCs w:val="0"/>
      <w:smallCaps w:val="0"/>
      <w:strike w:val="0"/>
      <w:sz w:val="19"/>
      <w:szCs w:val="19"/>
      <w:u w:val="none"/>
      <w:shd w:val="clear" w:color="auto" w:fill="auto"/>
    </w:rPr>
  </w:style>
  <w:style w:type="character" w:customStyle="1" w:styleId="Nadpis2">
    <w:name w:val="Nadpis #2_"/>
    <w:basedOn w:val="Standardnpsmoodstavce"/>
    <w:link w:val="Nadpis20"/>
    <w:rPr>
      <w:rFonts w:ascii="Verdana" w:eastAsia="Verdana" w:hAnsi="Verdana" w:cs="Verdana"/>
      <w:b/>
      <w:bCs/>
      <w:i w:val="0"/>
      <w:iCs w:val="0"/>
      <w:smallCaps w:val="0"/>
      <w:strike w:val="0"/>
      <w:sz w:val="26"/>
      <w:szCs w:val="26"/>
      <w:u w:val="none"/>
      <w:shd w:val="clear" w:color="auto" w:fill="auto"/>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rPr>
      <w:rFonts w:ascii="Verdana" w:eastAsia="Verdana" w:hAnsi="Verdana" w:cs="Verdana"/>
      <w:sz w:val="19"/>
      <w:szCs w:val="19"/>
    </w:rPr>
  </w:style>
  <w:style w:type="paragraph" w:customStyle="1" w:styleId="Zkladntext50">
    <w:name w:val="Základní text (5)"/>
    <w:basedOn w:val="Normln"/>
    <w:link w:val="Zkladntext5"/>
    <w:rPr>
      <w:rFonts w:ascii="Segoe UI" w:eastAsia="Segoe UI" w:hAnsi="Segoe UI" w:cs="Segoe UI"/>
      <w:sz w:val="34"/>
      <w:szCs w:val="34"/>
    </w:rPr>
  </w:style>
  <w:style w:type="paragraph" w:customStyle="1" w:styleId="Zkladntext40">
    <w:name w:val="Základní text (4)"/>
    <w:basedOn w:val="Normln"/>
    <w:link w:val="Zkladntext4"/>
    <w:pPr>
      <w:spacing w:line="307" w:lineRule="auto"/>
    </w:pPr>
    <w:rPr>
      <w:rFonts w:ascii="Verdana" w:eastAsia="Verdana" w:hAnsi="Verdana" w:cs="Verdana"/>
      <w:sz w:val="15"/>
      <w:szCs w:val="15"/>
    </w:rPr>
  </w:style>
  <w:style w:type="paragraph" w:customStyle="1" w:styleId="Nadpis10">
    <w:name w:val="Nadpis #1"/>
    <w:basedOn w:val="Normln"/>
    <w:link w:val="Nadpis1"/>
    <w:pPr>
      <w:outlineLvl w:val="0"/>
    </w:pPr>
    <w:rPr>
      <w:rFonts w:ascii="Segoe UI" w:eastAsia="Segoe UI" w:hAnsi="Segoe UI" w:cs="Segoe UI"/>
      <w:sz w:val="38"/>
      <w:szCs w:val="38"/>
    </w:rPr>
  </w:style>
  <w:style w:type="paragraph" w:customStyle="1" w:styleId="Zkladntext20">
    <w:name w:val="Základní text (2)"/>
    <w:basedOn w:val="Normln"/>
    <w:link w:val="Zkladntext2"/>
    <w:pPr>
      <w:spacing w:after="240"/>
    </w:pPr>
    <w:rPr>
      <w:rFonts w:ascii="Verdana" w:eastAsia="Verdana" w:hAnsi="Verdana" w:cs="Verdana"/>
      <w:sz w:val="17"/>
      <w:szCs w:val="17"/>
    </w:rPr>
  </w:style>
  <w:style w:type="paragraph" w:customStyle="1" w:styleId="Zkladntext30">
    <w:name w:val="Základní text (3)"/>
    <w:basedOn w:val="Normln"/>
    <w:link w:val="Zkladntext3"/>
    <w:pPr>
      <w:spacing w:after="60" w:line="283" w:lineRule="auto"/>
      <w:jc w:val="center"/>
    </w:pPr>
    <w:rPr>
      <w:rFonts w:ascii="Verdana" w:eastAsia="Verdana" w:hAnsi="Verdana" w:cs="Verdana"/>
      <w:b/>
      <w:bCs/>
      <w:sz w:val="30"/>
      <w:szCs w:val="30"/>
    </w:rPr>
  </w:style>
  <w:style w:type="paragraph" w:customStyle="1" w:styleId="Titulektabulky0">
    <w:name w:val="Titulek tabulky"/>
    <w:basedOn w:val="Normln"/>
    <w:link w:val="Titulektabulky"/>
    <w:rPr>
      <w:rFonts w:ascii="Verdana" w:eastAsia="Verdana" w:hAnsi="Verdana" w:cs="Verdana"/>
      <w:b/>
      <w:bCs/>
      <w:sz w:val="16"/>
      <w:szCs w:val="16"/>
    </w:rPr>
  </w:style>
  <w:style w:type="paragraph" w:customStyle="1" w:styleId="Jin0">
    <w:name w:val="Jiné"/>
    <w:basedOn w:val="Normln"/>
    <w:link w:val="Jin"/>
    <w:rPr>
      <w:rFonts w:ascii="Verdana" w:eastAsia="Verdana" w:hAnsi="Verdana" w:cs="Verdana"/>
      <w:sz w:val="19"/>
      <w:szCs w:val="19"/>
    </w:rPr>
  </w:style>
  <w:style w:type="paragraph" w:customStyle="1" w:styleId="Nadpis30">
    <w:name w:val="Nadpis #3"/>
    <w:basedOn w:val="Normln"/>
    <w:link w:val="Nadpis3"/>
    <w:pPr>
      <w:spacing w:after="120"/>
      <w:jc w:val="center"/>
      <w:outlineLvl w:val="2"/>
    </w:pPr>
    <w:rPr>
      <w:rFonts w:ascii="Verdana" w:eastAsia="Verdana" w:hAnsi="Verdana" w:cs="Verdana"/>
      <w:b/>
      <w:bCs/>
      <w:sz w:val="22"/>
      <w:szCs w:val="22"/>
    </w:rPr>
  </w:style>
  <w:style w:type="paragraph" w:customStyle="1" w:styleId="Nadpis40">
    <w:name w:val="Nadpis #4"/>
    <w:basedOn w:val="Normln"/>
    <w:link w:val="Nadpis4"/>
    <w:pPr>
      <w:spacing w:after="220"/>
      <w:outlineLvl w:val="3"/>
    </w:pPr>
    <w:rPr>
      <w:rFonts w:ascii="Verdana" w:eastAsia="Verdana" w:hAnsi="Verdana" w:cs="Verdana"/>
      <w:b/>
      <w:bCs/>
      <w:sz w:val="19"/>
      <w:szCs w:val="19"/>
    </w:rPr>
  </w:style>
  <w:style w:type="paragraph" w:customStyle="1" w:styleId="Nadpis20">
    <w:name w:val="Nadpis #2"/>
    <w:basedOn w:val="Normln"/>
    <w:link w:val="Nadpis2"/>
    <w:pPr>
      <w:spacing w:after="260"/>
      <w:outlineLvl w:val="1"/>
    </w:pPr>
    <w:rPr>
      <w:rFonts w:ascii="Verdana" w:eastAsia="Verdana" w:hAnsi="Verdana" w:cs="Verdana"/>
      <w:b/>
      <w:bCs/>
      <w:sz w:val="26"/>
      <w:szCs w:val="26"/>
    </w:rPr>
  </w:style>
  <w:style w:type="paragraph" w:styleId="Zhlav">
    <w:name w:val="header"/>
    <w:basedOn w:val="Normln"/>
    <w:link w:val="ZhlavChar"/>
    <w:uiPriority w:val="99"/>
    <w:unhideWhenUsed/>
    <w:rsid w:val="003659F5"/>
    <w:pPr>
      <w:tabs>
        <w:tab w:val="center" w:pos="4536"/>
        <w:tab w:val="right" w:pos="9072"/>
      </w:tabs>
    </w:pPr>
  </w:style>
  <w:style w:type="character" w:customStyle="1" w:styleId="ZhlavChar">
    <w:name w:val="Záhlaví Char"/>
    <w:basedOn w:val="Standardnpsmoodstavce"/>
    <w:link w:val="Zhlav"/>
    <w:uiPriority w:val="99"/>
    <w:rsid w:val="003659F5"/>
    <w:rPr>
      <w:color w:val="000000"/>
    </w:rPr>
  </w:style>
  <w:style w:type="paragraph" w:styleId="Zpat">
    <w:name w:val="footer"/>
    <w:basedOn w:val="Normln"/>
    <w:link w:val="ZpatChar"/>
    <w:uiPriority w:val="99"/>
    <w:unhideWhenUsed/>
    <w:rsid w:val="003659F5"/>
    <w:pPr>
      <w:tabs>
        <w:tab w:val="center" w:pos="4536"/>
        <w:tab w:val="right" w:pos="9072"/>
      </w:tabs>
    </w:pPr>
  </w:style>
  <w:style w:type="character" w:customStyle="1" w:styleId="ZpatChar">
    <w:name w:val="Zápatí Char"/>
    <w:basedOn w:val="Standardnpsmoodstavce"/>
    <w:link w:val="Zpat"/>
    <w:uiPriority w:val="99"/>
    <w:rsid w:val="003659F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mailto:petra.kutacova@k2.cz"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docs.microsoft.com/cs-cz/lifecycle/faq/extended-securitv-updates" TargetMode="External"/><Relationship Id="rId7" Type="http://schemas.openxmlformats.org/officeDocument/2006/relationships/header" Target="header1.xml"/><Relationship Id="rId12" Type="http://schemas.openxmlformats.org/officeDocument/2006/relationships/hyperlink" Target="mailto:jindrich.fric@cdv.cz" TargetMode="External"/><Relationship Id="rId17" Type="http://schemas.openxmlformats.org/officeDocument/2006/relationships/hyperlink" Target="mailto:si22.servis@k2.cz" TargetMode="External"/><Relationship Id="rId25" Type="http://schemas.openxmlformats.org/officeDocument/2006/relationships/hyperlink" Target="https://communitv.oracle.com/community/support/support-bloqs/database-support-bloq/bloq/2014/10/16/database-102-111-112-121-roadmap-and-support-life-cycle" TargetMode="External"/><Relationship Id="rId2" Type="http://schemas.openxmlformats.org/officeDocument/2006/relationships/styles" Target="styles.xml"/><Relationship Id="rId16" Type="http://schemas.openxmlformats.org/officeDocument/2006/relationships/hyperlink" Target="mailto:petr.fiqura@k2.cz" TargetMode="External"/><Relationship Id="rId20" Type="http://schemas.openxmlformats.org/officeDocument/2006/relationships/hyperlink" Target="https://support.microsoft.com/cs-cz/lifecycle/searc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motan@K2.cz" TargetMode="External"/><Relationship Id="rId24" Type="http://schemas.openxmlformats.org/officeDocument/2006/relationships/hyperlink" Target="https://bloqs.oracle.com/upqrade/oracle-database-122-lifetime-support-policy-updated" TargetMode="External"/><Relationship Id="rId5" Type="http://schemas.openxmlformats.org/officeDocument/2006/relationships/footnotes" Target="footnotes.xml"/><Relationship Id="rId15" Type="http://schemas.openxmlformats.org/officeDocument/2006/relationships/hyperlink" Target="mailto:zdenka.qabrhelikova@cdv.cz" TargetMode="External"/><Relationship Id="rId23" Type="http://schemas.openxmlformats.org/officeDocument/2006/relationships/hyperlink" Target="https://www.suse.com/lifecycle/"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upport.microsoft.com/cs-cz/help/14085/microsoft-business-developer-and-desktop-operatinq-systems-polic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oracle.com/us/support/library/elsp-lifetime-069338.pdf" TargetMode="External"/><Relationship Id="rId27"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5665</Words>
  <Characters>33427</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2022-07-29T10:41:00Z</dcterms:created>
  <dcterms:modified xsi:type="dcterms:W3CDTF">2022-07-29T11:02:00Z</dcterms:modified>
</cp:coreProperties>
</file>