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4740" w:right="30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íOB-2022-00001345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379" w:lineRule="auto"/>
        <w:ind w:left="0" w:right="0" w:firstLine="0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40" w:line="276" w:lineRule="auto"/>
        <w:ind w:left="0" w:right="47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Lynx Pro Energy s.r.o., IČO: 03997065, Sídlo: Sázavská 2426/14, Říčany </w:t>
      </w:r>
    </w:p>
    <w:tbl>
      <w:tblPr>
        <w:tblOverlap w:val="never"/>
        <w:jc w:val="center"/>
        <w:tblLayout w:type="fixed"/>
      </w:tblPr>
      <w:tblGrid>
        <w:gridCol w:w="3139"/>
        <w:gridCol w:w="1824"/>
        <w:gridCol w:w="2947"/>
        <w:gridCol w:w="1550"/>
      </w:tblGrid>
      <w:tr>
        <w:trPr>
          <w:trHeight w:val="6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 Jednotka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(Výměna bojleru ve fytotronu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zásobníku TV a úprava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•strojní části v budově fytotronu iVÚRV, v.v.i. Praha - Ruzyně dle cenové nabídky. Záruční lhůta 36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měsíců.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;322 760</w:t>
            </w: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322760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126DB3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 xml:space="preserve">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27. 7. 2022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>EJ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 v.v.i. Drnovská 507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30" w:left="1198" w:right="1222" w:bottom="2130" w:header="1702" w:footer="17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Jiné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80" w:line="262" w:lineRule="auto"/>
      <w:ind w:right="53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after="470" w:line="312" w:lineRule="auto"/>
      <w:ind w:left="2370" w:right="38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