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4C65B4" w14:textId="5BF8C29E" w:rsidR="00996A5C" w:rsidRPr="00474136" w:rsidRDefault="00996A5C" w:rsidP="00996A5C">
      <w:pPr>
        <w:spacing w:line="259" w:lineRule="auto"/>
        <w:jc w:val="center"/>
        <w:rPr>
          <w:b/>
          <w:bCs/>
          <w:sz w:val="32"/>
        </w:rPr>
      </w:pPr>
      <w:r w:rsidRPr="00474136">
        <w:rPr>
          <w:b/>
          <w:bCs/>
          <w:sz w:val="32"/>
        </w:rPr>
        <w:t>Dodatek č. 1 k Nájemní smlouvě</w:t>
      </w:r>
      <w:r>
        <w:rPr>
          <w:b/>
          <w:bCs/>
          <w:sz w:val="32"/>
        </w:rPr>
        <w:t xml:space="preserve"> </w:t>
      </w:r>
      <w:r w:rsidR="00DE20A3" w:rsidRPr="00DE20A3">
        <w:rPr>
          <w:b/>
          <w:bCs/>
          <w:sz w:val="32"/>
        </w:rPr>
        <w:t>O/0206/2021/KŘ</w:t>
      </w:r>
    </w:p>
    <w:p w14:paraId="22E6636A" w14:textId="77777777" w:rsidR="00996A5C" w:rsidRPr="00474136" w:rsidRDefault="00996A5C" w:rsidP="00996A5C">
      <w:pPr>
        <w:spacing w:line="259" w:lineRule="auto"/>
        <w:jc w:val="both"/>
        <w:rPr>
          <w:b/>
          <w:bCs/>
        </w:rPr>
      </w:pPr>
      <w:r w:rsidRPr="00474136">
        <w:rPr>
          <w:b/>
          <w:bCs/>
        </w:rPr>
        <w:t xml:space="preserve"> </w:t>
      </w:r>
    </w:p>
    <w:p w14:paraId="7B8095BF" w14:textId="77777777" w:rsidR="00996A5C" w:rsidRPr="00474136" w:rsidRDefault="00996A5C" w:rsidP="00996A5C">
      <w:pPr>
        <w:spacing w:line="259" w:lineRule="auto"/>
        <w:rPr>
          <w:b/>
        </w:rPr>
      </w:pPr>
      <w:r w:rsidRPr="00474136">
        <w:rPr>
          <w:b/>
        </w:rPr>
        <w:t>Zlínský kraj</w:t>
      </w:r>
    </w:p>
    <w:p w14:paraId="0EFDC217" w14:textId="77777777" w:rsidR="00996A5C" w:rsidRPr="00474136" w:rsidRDefault="00996A5C" w:rsidP="00996A5C">
      <w:pPr>
        <w:spacing w:line="259" w:lineRule="auto"/>
      </w:pPr>
      <w:r w:rsidRPr="00474136">
        <w:t>se sídlem ve Zlíně, tř. Tomáše Bati 21, PSČ 761 90</w:t>
      </w:r>
    </w:p>
    <w:p w14:paraId="380BB004" w14:textId="77777777" w:rsidR="00996A5C" w:rsidRPr="00474136" w:rsidRDefault="00996A5C" w:rsidP="00996A5C">
      <w:pPr>
        <w:spacing w:line="259" w:lineRule="auto"/>
      </w:pPr>
      <w:r w:rsidRPr="00474136">
        <w:t>IČO: 70891320</w:t>
      </w:r>
    </w:p>
    <w:p w14:paraId="336C641E" w14:textId="77777777" w:rsidR="00996A5C" w:rsidRPr="00474136" w:rsidRDefault="00996A5C" w:rsidP="00996A5C">
      <w:pPr>
        <w:spacing w:line="259" w:lineRule="auto"/>
      </w:pPr>
      <w:r w:rsidRPr="00474136">
        <w:t>DIČ: CZ70891320</w:t>
      </w:r>
    </w:p>
    <w:p w14:paraId="6049A47E" w14:textId="77777777" w:rsidR="00996A5C" w:rsidRPr="00474136" w:rsidRDefault="00996A5C" w:rsidP="00996A5C">
      <w:pPr>
        <w:spacing w:line="259" w:lineRule="auto"/>
        <w:jc w:val="both"/>
      </w:pPr>
      <w:r w:rsidRPr="00474136">
        <w:t>zastoupený: Ing. Radimem Holišem, hejtmanem</w:t>
      </w:r>
    </w:p>
    <w:p w14:paraId="04386E90" w14:textId="3B4B21C5" w:rsidR="00996A5C" w:rsidRPr="00474136" w:rsidRDefault="00996A5C" w:rsidP="00996A5C">
      <w:pPr>
        <w:spacing w:line="259" w:lineRule="auto"/>
        <w:jc w:val="both"/>
      </w:pPr>
      <w:r w:rsidRPr="00474136">
        <w:t xml:space="preserve">zastoupený ve věcech technických: </w:t>
      </w:r>
      <w:r w:rsidR="004832A6">
        <w:t>XXXXX</w:t>
      </w:r>
      <w:r w:rsidRPr="00474136">
        <w:t>, vedoucí oddělení správy budov</w:t>
      </w:r>
    </w:p>
    <w:p w14:paraId="03F6364D" w14:textId="77777777" w:rsidR="00996A5C" w:rsidRPr="00474136" w:rsidRDefault="00996A5C" w:rsidP="00996A5C">
      <w:pPr>
        <w:spacing w:line="259" w:lineRule="auto"/>
      </w:pPr>
      <w:r w:rsidRPr="00474136">
        <w:t>(dále jen pronajímatel)</w:t>
      </w:r>
    </w:p>
    <w:p w14:paraId="178DCCFD" w14:textId="77777777" w:rsidR="00996A5C" w:rsidRPr="00474136" w:rsidRDefault="00996A5C" w:rsidP="00996A5C">
      <w:pPr>
        <w:spacing w:line="259" w:lineRule="auto"/>
        <w:jc w:val="center"/>
        <w:rPr>
          <w:b/>
          <w:bCs/>
        </w:rPr>
      </w:pPr>
    </w:p>
    <w:p w14:paraId="35FDD569" w14:textId="77777777" w:rsidR="00996A5C" w:rsidRPr="00474136" w:rsidRDefault="00996A5C" w:rsidP="00996A5C">
      <w:pPr>
        <w:spacing w:line="259" w:lineRule="auto"/>
        <w:jc w:val="center"/>
        <w:rPr>
          <w:b/>
          <w:bCs/>
        </w:rPr>
      </w:pPr>
    </w:p>
    <w:p w14:paraId="65F0EC44" w14:textId="77777777" w:rsidR="00996A5C" w:rsidRPr="00474136" w:rsidRDefault="00996A5C" w:rsidP="00996A5C">
      <w:pPr>
        <w:spacing w:line="259" w:lineRule="auto"/>
        <w:jc w:val="center"/>
        <w:rPr>
          <w:bCs/>
        </w:rPr>
      </w:pPr>
      <w:r w:rsidRPr="00474136">
        <w:rPr>
          <w:bCs/>
        </w:rPr>
        <w:t>a</w:t>
      </w:r>
    </w:p>
    <w:p w14:paraId="66A4E5B6" w14:textId="77777777" w:rsidR="00996A5C" w:rsidRPr="00474136" w:rsidRDefault="00996A5C" w:rsidP="00996A5C">
      <w:pPr>
        <w:spacing w:line="259" w:lineRule="auto"/>
        <w:jc w:val="center"/>
        <w:rPr>
          <w:b/>
        </w:rPr>
      </w:pPr>
    </w:p>
    <w:p w14:paraId="5F0D5E5E" w14:textId="77777777" w:rsidR="00996A5C" w:rsidRPr="009A5FA3" w:rsidRDefault="00996A5C" w:rsidP="00996A5C">
      <w:pPr>
        <w:spacing w:line="259" w:lineRule="auto"/>
        <w:rPr>
          <w:b/>
          <w:shd w:val="clear" w:color="auto" w:fill="FFFFFF"/>
        </w:rPr>
      </w:pPr>
      <w:r>
        <w:rPr>
          <w:b/>
          <w:shd w:val="clear" w:color="auto" w:fill="FFFFFF"/>
        </w:rPr>
        <w:t>Centrála cestovního ruchu Východní Moravy, o.p.s.</w:t>
      </w:r>
    </w:p>
    <w:p w14:paraId="1EEA2187" w14:textId="31F519C2" w:rsidR="00996A5C" w:rsidRPr="009A5FA3" w:rsidRDefault="00996A5C" w:rsidP="00996A5C">
      <w:pPr>
        <w:spacing w:line="259" w:lineRule="auto"/>
      </w:pPr>
      <w:r w:rsidRPr="009A5FA3">
        <w:t>se síd</w:t>
      </w:r>
      <w:r>
        <w:t>lem</w:t>
      </w:r>
      <w:r w:rsidR="008E3462">
        <w:t>:</w:t>
      </w:r>
      <w:r>
        <w:t xml:space="preserve"> Zl</w:t>
      </w:r>
      <w:r w:rsidR="008F10A0">
        <w:t>ín, J. A. Bati 5520, PSČ 76090</w:t>
      </w:r>
    </w:p>
    <w:p w14:paraId="171508AB" w14:textId="77777777" w:rsidR="00996A5C" w:rsidRPr="009A5FA3" w:rsidRDefault="00996A5C" w:rsidP="00996A5C">
      <w:pPr>
        <w:spacing w:line="259" w:lineRule="auto"/>
      </w:pPr>
      <w:r w:rsidRPr="009A5FA3">
        <w:t xml:space="preserve">IČO: </w:t>
      </w:r>
      <w:r>
        <w:rPr>
          <w:shd w:val="clear" w:color="auto" w:fill="FFFFFF"/>
        </w:rPr>
        <w:t>27744485</w:t>
      </w:r>
    </w:p>
    <w:p w14:paraId="1CFA4CAF" w14:textId="333C92FC" w:rsidR="00996A5C" w:rsidRDefault="00996A5C" w:rsidP="00996A5C">
      <w:pPr>
        <w:spacing w:line="259" w:lineRule="auto"/>
      </w:pPr>
      <w:r w:rsidRPr="009A5FA3">
        <w:t xml:space="preserve">zastoupená: </w:t>
      </w:r>
      <w:r w:rsidR="004832A6">
        <w:t>XXXXX</w:t>
      </w:r>
      <w:r w:rsidR="00BF20CF">
        <w:t>, ředitelkou</w:t>
      </w:r>
    </w:p>
    <w:p w14:paraId="5D85B9F8" w14:textId="7E87A726" w:rsidR="008F10A0" w:rsidRPr="009A5FA3" w:rsidRDefault="008F10A0" w:rsidP="00996A5C">
      <w:pPr>
        <w:spacing w:line="259" w:lineRule="auto"/>
      </w:pPr>
      <w:r w:rsidRPr="00474136">
        <w:t>zapsaná v rejstříku obecně prospěšných společností, vedeném Krajským so</w:t>
      </w:r>
      <w:r>
        <w:t>udem v Brně, oddíl O, vložka 338</w:t>
      </w:r>
    </w:p>
    <w:p w14:paraId="495C90C4" w14:textId="77777777" w:rsidR="00996A5C" w:rsidRPr="009A5FA3" w:rsidRDefault="00996A5C" w:rsidP="00996A5C">
      <w:pPr>
        <w:spacing w:line="259" w:lineRule="auto"/>
        <w:jc w:val="both"/>
      </w:pPr>
      <w:r w:rsidRPr="009A5FA3">
        <w:t xml:space="preserve"> (dále jen nájemce)</w:t>
      </w:r>
    </w:p>
    <w:p w14:paraId="20B25BD2" w14:textId="77777777" w:rsidR="00996A5C" w:rsidRPr="00474136" w:rsidRDefault="00996A5C" w:rsidP="00996A5C">
      <w:pPr>
        <w:spacing w:line="259" w:lineRule="auto"/>
        <w:jc w:val="both"/>
        <w:rPr>
          <w:b/>
          <w:bCs/>
        </w:rPr>
      </w:pPr>
    </w:p>
    <w:p w14:paraId="757955BC" w14:textId="77777777" w:rsidR="00996A5C" w:rsidRPr="00474136" w:rsidRDefault="00996A5C" w:rsidP="00996A5C">
      <w:pPr>
        <w:spacing w:line="259" w:lineRule="auto"/>
        <w:jc w:val="center"/>
        <w:rPr>
          <w:b/>
          <w:bCs/>
        </w:rPr>
      </w:pPr>
      <w:r w:rsidRPr="00474136">
        <w:rPr>
          <w:b/>
          <w:bCs/>
        </w:rPr>
        <w:t>Článek I.</w:t>
      </w:r>
    </w:p>
    <w:p w14:paraId="4ADB1451" w14:textId="77777777" w:rsidR="00996A5C" w:rsidRPr="00474136" w:rsidRDefault="00996A5C" w:rsidP="00996A5C">
      <w:pPr>
        <w:spacing w:line="259" w:lineRule="auto"/>
        <w:jc w:val="center"/>
        <w:rPr>
          <w:b/>
          <w:bCs/>
        </w:rPr>
      </w:pPr>
      <w:r w:rsidRPr="00474136">
        <w:rPr>
          <w:b/>
          <w:bCs/>
        </w:rPr>
        <w:t>Úvodní ustanovení</w:t>
      </w:r>
    </w:p>
    <w:p w14:paraId="51A74D8D" w14:textId="77777777" w:rsidR="00996A5C" w:rsidRPr="00474136" w:rsidRDefault="00996A5C" w:rsidP="00996A5C">
      <w:pPr>
        <w:spacing w:line="259" w:lineRule="auto"/>
        <w:jc w:val="both"/>
        <w:rPr>
          <w:b/>
          <w:bCs/>
        </w:rPr>
      </w:pPr>
    </w:p>
    <w:p w14:paraId="1A570A2B" w14:textId="77777777" w:rsidR="00996A5C" w:rsidRPr="00474136" w:rsidRDefault="00996A5C" w:rsidP="00996A5C">
      <w:pPr>
        <w:pStyle w:val="Odstavecseseznamem"/>
        <w:numPr>
          <w:ilvl w:val="0"/>
          <w:numId w:val="2"/>
        </w:numPr>
        <w:tabs>
          <w:tab w:val="left" w:pos="4500"/>
        </w:tabs>
        <w:spacing w:line="259" w:lineRule="auto"/>
        <w:jc w:val="both"/>
      </w:pPr>
      <w:r w:rsidRPr="00474136">
        <w:t xml:space="preserve">Nájemce uzavřel dne </w:t>
      </w:r>
      <w:r>
        <w:t>29.</w:t>
      </w:r>
      <w:r w:rsidR="00285432">
        <w:t xml:space="preserve"> </w:t>
      </w:r>
      <w:r>
        <w:t>6.</w:t>
      </w:r>
      <w:r w:rsidR="00285432">
        <w:t xml:space="preserve"> </w:t>
      </w:r>
      <w:r>
        <w:t xml:space="preserve">2020 </w:t>
      </w:r>
      <w:r w:rsidRPr="00474136">
        <w:t xml:space="preserve">se spol. Stass, a.s., se sídlem </w:t>
      </w:r>
      <w:r w:rsidRPr="00474136">
        <w:rPr>
          <w:shd w:val="clear" w:color="auto" w:fill="FFFFFF"/>
        </w:rPr>
        <w:t>J. A. Bati 5520, 760 01 Zlín, IČO 18811396 (dále jen „</w:t>
      </w:r>
      <w:r w:rsidRPr="00D47F80">
        <w:rPr>
          <w:b/>
          <w:shd w:val="clear" w:color="auto" w:fill="FFFFFF"/>
        </w:rPr>
        <w:t>Stass, a.s.</w:t>
      </w:r>
      <w:r w:rsidRPr="00474136">
        <w:rPr>
          <w:shd w:val="clear" w:color="auto" w:fill="FFFFFF"/>
        </w:rPr>
        <w:t xml:space="preserve">“), jakožto pronajímatelem </w:t>
      </w:r>
      <w:r w:rsidRPr="00474136">
        <w:t>Smlouvu o nájmu nebytových prostor (dále společně jen „</w:t>
      </w:r>
      <w:r w:rsidRPr="00474136">
        <w:rPr>
          <w:b/>
        </w:rPr>
        <w:t>Smlouva</w:t>
      </w:r>
      <w:r w:rsidRPr="00474136">
        <w:t xml:space="preserve">“). </w:t>
      </w:r>
    </w:p>
    <w:p w14:paraId="182DD556" w14:textId="77777777" w:rsidR="00996A5C" w:rsidRPr="00474136" w:rsidRDefault="00996A5C" w:rsidP="00996A5C">
      <w:pPr>
        <w:pStyle w:val="Odstavecseseznamem"/>
        <w:tabs>
          <w:tab w:val="left" w:pos="4500"/>
        </w:tabs>
        <w:spacing w:line="259" w:lineRule="auto"/>
        <w:ind w:left="360"/>
        <w:jc w:val="both"/>
      </w:pPr>
    </w:p>
    <w:p w14:paraId="315E032F" w14:textId="77777777" w:rsidR="00996A5C" w:rsidRPr="00474136" w:rsidRDefault="00996A5C" w:rsidP="00996A5C">
      <w:pPr>
        <w:pStyle w:val="Odstavecseseznamem"/>
        <w:numPr>
          <w:ilvl w:val="0"/>
          <w:numId w:val="2"/>
        </w:numPr>
        <w:tabs>
          <w:tab w:val="left" w:pos="4500"/>
        </w:tabs>
        <w:spacing w:line="259" w:lineRule="auto"/>
        <w:jc w:val="both"/>
      </w:pPr>
      <w:r w:rsidRPr="00474136">
        <w:t xml:space="preserve">V souvislosti s převodem vlastnického práva předmětu nájmu dle Smlouvy ze spol. Stass, a.s., </w:t>
      </w:r>
      <w:r w:rsidRPr="00474136">
        <w:rPr>
          <w:shd w:val="clear" w:color="auto" w:fill="FFFFFF"/>
        </w:rPr>
        <w:t xml:space="preserve">na Zlínský kraj, </w:t>
      </w:r>
      <w:r w:rsidRPr="00474136">
        <w:t>došlo s účinností od 1. 9. 2021 dle ust. § 2221 a násl. zákona č. 89/2012 Sb., občanského zákoníku, ve znění pozdějších předpisů, rovněž k přechodu práv a povinností z nájemních vztahů dle Smlouvy na nového vlastníka, tedy na Zlínský kraj.</w:t>
      </w:r>
    </w:p>
    <w:p w14:paraId="7EACEBBA" w14:textId="77777777" w:rsidR="00996A5C" w:rsidRPr="00474136" w:rsidRDefault="00996A5C" w:rsidP="00996A5C">
      <w:pPr>
        <w:tabs>
          <w:tab w:val="left" w:pos="4500"/>
        </w:tabs>
        <w:spacing w:line="259" w:lineRule="auto"/>
        <w:jc w:val="both"/>
      </w:pPr>
    </w:p>
    <w:p w14:paraId="4ADC2D9D" w14:textId="77777777" w:rsidR="00996A5C" w:rsidRPr="00474136" w:rsidRDefault="00996A5C" w:rsidP="00996A5C">
      <w:pPr>
        <w:pStyle w:val="Odstavecseseznamem"/>
        <w:numPr>
          <w:ilvl w:val="0"/>
          <w:numId w:val="2"/>
        </w:numPr>
        <w:tabs>
          <w:tab w:val="left" w:pos="4500"/>
        </w:tabs>
        <w:spacing w:line="259" w:lineRule="auto"/>
        <w:jc w:val="both"/>
      </w:pPr>
      <w:r w:rsidRPr="00474136">
        <w:t>Obě smluvní strany se dohodly na uzavření Dodatku č. 1 ke Smlouvě, kterým dochází k následujícím změnám.</w:t>
      </w:r>
    </w:p>
    <w:p w14:paraId="7BCEC15D" w14:textId="77777777" w:rsidR="00996A5C" w:rsidRPr="00474136" w:rsidRDefault="00996A5C" w:rsidP="00996A5C">
      <w:pPr>
        <w:tabs>
          <w:tab w:val="left" w:pos="4500"/>
        </w:tabs>
        <w:spacing w:line="259" w:lineRule="auto"/>
        <w:jc w:val="both"/>
      </w:pPr>
    </w:p>
    <w:p w14:paraId="45DD0B1D" w14:textId="77777777" w:rsidR="00996A5C" w:rsidRPr="00474136" w:rsidRDefault="00996A5C" w:rsidP="00996A5C">
      <w:pPr>
        <w:spacing w:line="259" w:lineRule="auto"/>
        <w:jc w:val="center"/>
        <w:rPr>
          <w:b/>
          <w:bCs/>
        </w:rPr>
      </w:pPr>
      <w:r w:rsidRPr="00474136">
        <w:rPr>
          <w:b/>
          <w:bCs/>
        </w:rPr>
        <w:t>Článek II.</w:t>
      </w:r>
    </w:p>
    <w:p w14:paraId="4C003AF7" w14:textId="77777777" w:rsidR="00996A5C" w:rsidRPr="00474136" w:rsidRDefault="00996A5C" w:rsidP="00996A5C">
      <w:pPr>
        <w:spacing w:line="259" w:lineRule="auto"/>
        <w:jc w:val="center"/>
        <w:rPr>
          <w:b/>
          <w:bCs/>
        </w:rPr>
      </w:pPr>
      <w:r w:rsidRPr="00474136">
        <w:rPr>
          <w:b/>
          <w:bCs/>
        </w:rPr>
        <w:t>Změny Smlouvy</w:t>
      </w:r>
    </w:p>
    <w:p w14:paraId="3FE2F0FE" w14:textId="77777777" w:rsidR="00996A5C" w:rsidRPr="00474136" w:rsidRDefault="00996A5C" w:rsidP="00996A5C">
      <w:pPr>
        <w:spacing w:line="259" w:lineRule="auto"/>
        <w:jc w:val="center"/>
        <w:rPr>
          <w:bCs/>
        </w:rPr>
      </w:pPr>
    </w:p>
    <w:p w14:paraId="00442342" w14:textId="01376C40" w:rsidR="00996A5C" w:rsidRPr="004031D9" w:rsidRDefault="00996A5C" w:rsidP="00996A5C">
      <w:pPr>
        <w:pStyle w:val="Odstavecseseznamem"/>
        <w:numPr>
          <w:ilvl w:val="0"/>
          <w:numId w:val="3"/>
        </w:numPr>
        <w:tabs>
          <w:tab w:val="left" w:pos="4500"/>
        </w:tabs>
        <w:spacing w:line="259" w:lineRule="auto"/>
        <w:jc w:val="both"/>
        <w:rPr>
          <w:bCs/>
        </w:rPr>
      </w:pPr>
      <w:r w:rsidRPr="004031D9">
        <w:rPr>
          <w:bCs/>
        </w:rPr>
        <w:t>Čl. II</w:t>
      </w:r>
      <w:r w:rsidR="0052366D">
        <w:rPr>
          <w:bCs/>
        </w:rPr>
        <w:t>.</w:t>
      </w:r>
      <w:r w:rsidRPr="004031D9">
        <w:rPr>
          <w:bCs/>
        </w:rPr>
        <w:t xml:space="preserve"> odst. 2 Smlouvy se v první větě mění takto:</w:t>
      </w:r>
    </w:p>
    <w:p w14:paraId="51094C6E" w14:textId="77777777" w:rsidR="00996A5C" w:rsidRPr="004031D9" w:rsidRDefault="00996A5C" w:rsidP="00996A5C">
      <w:pPr>
        <w:pStyle w:val="Odstavecseseznamem"/>
        <w:tabs>
          <w:tab w:val="left" w:pos="4500"/>
        </w:tabs>
        <w:spacing w:line="259" w:lineRule="auto"/>
        <w:ind w:left="360"/>
        <w:jc w:val="both"/>
      </w:pPr>
      <w:r w:rsidRPr="004031D9">
        <w:rPr>
          <w:bCs/>
        </w:rPr>
        <w:t>2. Touto smlouvou pronajímatel</w:t>
      </w:r>
      <w:r w:rsidR="004031D9" w:rsidRPr="004031D9">
        <w:rPr>
          <w:bCs/>
        </w:rPr>
        <w:t xml:space="preserve"> pronajímá nájemci celkem 110,51</w:t>
      </w:r>
      <w:r w:rsidRPr="004031D9">
        <w:rPr>
          <w:bCs/>
        </w:rPr>
        <w:t xml:space="preserve"> m</w:t>
      </w:r>
      <w:r w:rsidRPr="004031D9">
        <w:rPr>
          <w:bCs/>
          <w:vertAlign w:val="superscript"/>
        </w:rPr>
        <w:t>2</w:t>
      </w:r>
      <w:r w:rsidRPr="004031D9">
        <w:rPr>
          <w:bCs/>
        </w:rPr>
        <w:t xml:space="preserve"> nebytových prostor v budově č. 22 (dále jen „</w:t>
      </w:r>
      <w:r w:rsidRPr="004031D9">
        <w:rPr>
          <w:b/>
          <w:bCs/>
        </w:rPr>
        <w:t>nebytové prostory</w:t>
      </w:r>
      <w:r w:rsidRPr="004031D9">
        <w:rPr>
          <w:bCs/>
        </w:rPr>
        <w:t>“ nebo „</w:t>
      </w:r>
      <w:r w:rsidRPr="004031D9">
        <w:rPr>
          <w:b/>
          <w:bCs/>
        </w:rPr>
        <w:t>předmět nájmu</w:t>
      </w:r>
      <w:r w:rsidRPr="004031D9">
        <w:rPr>
          <w:bCs/>
        </w:rPr>
        <w:t xml:space="preserve">“). </w:t>
      </w:r>
      <w:r w:rsidRPr="004031D9">
        <w:t>Vymezení předmětu nájmu je vyznačeno na plánku, který je jako příloha č. 1 nedílnou součástí této smlouvy.</w:t>
      </w:r>
    </w:p>
    <w:p w14:paraId="6CC5ED4E" w14:textId="77777777" w:rsidR="00996A5C" w:rsidRDefault="00996A5C" w:rsidP="00996A5C">
      <w:pPr>
        <w:pStyle w:val="Odstavecseseznamem"/>
        <w:tabs>
          <w:tab w:val="left" w:pos="4500"/>
        </w:tabs>
        <w:spacing w:line="259" w:lineRule="auto"/>
        <w:ind w:left="360"/>
        <w:jc w:val="both"/>
        <w:rPr>
          <w:bCs/>
        </w:rPr>
      </w:pPr>
      <w:r>
        <w:rPr>
          <w:bCs/>
        </w:rPr>
        <w:t xml:space="preserve"> </w:t>
      </w:r>
    </w:p>
    <w:p w14:paraId="002DAD4B" w14:textId="673987E8" w:rsidR="00996A5C" w:rsidRPr="00474136" w:rsidRDefault="00996A5C" w:rsidP="00996A5C">
      <w:pPr>
        <w:pStyle w:val="Odstavecseseznamem"/>
        <w:numPr>
          <w:ilvl w:val="0"/>
          <w:numId w:val="3"/>
        </w:numPr>
        <w:tabs>
          <w:tab w:val="left" w:pos="4500"/>
        </w:tabs>
        <w:spacing w:line="259" w:lineRule="auto"/>
        <w:jc w:val="both"/>
        <w:rPr>
          <w:bCs/>
        </w:rPr>
      </w:pPr>
      <w:r w:rsidRPr="00474136">
        <w:rPr>
          <w:bCs/>
        </w:rPr>
        <w:t>Čl. V</w:t>
      </w:r>
      <w:r w:rsidR="0052366D">
        <w:rPr>
          <w:bCs/>
        </w:rPr>
        <w:t>.</w:t>
      </w:r>
      <w:r>
        <w:rPr>
          <w:bCs/>
        </w:rPr>
        <w:t xml:space="preserve">  </w:t>
      </w:r>
      <w:r w:rsidRPr="00474136">
        <w:rPr>
          <w:bCs/>
        </w:rPr>
        <w:t xml:space="preserve">Smlouvy </w:t>
      </w:r>
      <w:r>
        <w:rPr>
          <w:bCs/>
        </w:rPr>
        <w:t>se nahrazuje tímto zněním</w:t>
      </w:r>
      <w:r w:rsidRPr="00474136">
        <w:rPr>
          <w:bCs/>
        </w:rPr>
        <w:t>:</w:t>
      </w:r>
    </w:p>
    <w:p w14:paraId="735DD5B5" w14:textId="77777777" w:rsidR="00996A5C" w:rsidRPr="00474136" w:rsidRDefault="00996A5C" w:rsidP="00996A5C">
      <w:pPr>
        <w:pStyle w:val="Odstavecseseznamem"/>
        <w:tabs>
          <w:tab w:val="left" w:pos="4500"/>
        </w:tabs>
        <w:spacing w:line="259" w:lineRule="auto"/>
        <w:ind w:left="360"/>
        <w:jc w:val="both"/>
        <w:rPr>
          <w:bCs/>
        </w:rPr>
      </w:pPr>
    </w:p>
    <w:p w14:paraId="71DC7B2F" w14:textId="77777777" w:rsidR="00996A5C" w:rsidRPr="00474136" w:rsidRDefault="00996A5C" w:rsidP="00996A5C">
      <w:pPr>
        <w:pStyle w:val="Odstavecseseznamem"/>
        <w:numPr>
          <w:ilvl w:val="0"/>
          <w:numId w:val="4"/>
        </w:numPr>
        <w:tabs>
          <w:tab w:val="clear" w:pos="0"/>
          <w:tab w:val="left" w:pos="709"/>
        </w:tabs>
        <w:suppressAutoHyphens w:val="0"/>
        <w:spacing w:line="259" w:lineRule="auto"/>
        <w:ind w:left="567" w:hanging="283"/>
        <w:jc w:val="both"/>
      </w:pPr>
      <w:r w:rsidRPr="00474136">
        <w:rPr>
          <w:rFonts w:eastAsiaTheme="minorHAnsi"/>
          <w:lang w:eastAsia="en-US"/>
        </w:rPr>
        <w:t>Nájemné se sjednává dohodou smluvních stran ve výši:</w:t>
      </w:r>
    </w:p>
    <w:p w14:paraId="326EC105" w14:textId="11D32795" w:rsidR="00996A5C" w:rsidRPr="00474136" w:rsidRDefault="00996A5C" w:rsidP="00996A5C">
      <w:pPr>
        <w:tabs>
          <w:tab w:val="left" w:pos="426"/>
          <w:tab w:val="left" w:pos="709"/>
        </w:tabs>
        <w:spacing w:line="259" w:lineRule="auto"/>
        <w:ind w:left="426"/>
        <w:contextualSpacing/>
        <w:jc w:val="both"/>
      </w:pPr>
      <w:r w:rsidRPr="00474136">
        <w:t>nebytové prostory: 2</w:t>
      </w:r>
      <w:r>
        <w:t xml:space="preserve"> </w:t>
      </w:r>
      <w:r w:rsidR="006B4E91">
        <w:t>760</w:t>
      </w:r>
      <w:r w:rsidRPr="00474136">
        <w:t>,- Kč/m</w:t>
      </w:r>
      <w:r w:rsidRPr="00474136">
        <w:rPr>
          <w:vertAlign w:val="superscript"/>
        </w:rPr>
        <w:t>2</w:t>
      </w:r>
      <w:r w:rsidRPr="00474136">
        <w:t xml:space="preserve">/rok  x  </w:t>
      </w:r>
      <w:r>
        <w:t> </w:t>
      </w:r>
      <w:r w:rsidR="004031D9" w:rsidRPr="004031D9">
        <w:t>110,51</w:t>
      </w:r>
      <w:r w:rsidRPr="004031D9">
        <w:t xml:space="preserve"> m</w:t>
      </w:r>
      <w:r w:rsidRPr="004031D9">
        <w:rPr>
          <w:vertAlign w:val="superscript"/>
        </w:rPr>
        <w:t>2</w:t>
      </w:r>
      <w:r w:rsidRPr="004031D9">
        <w:t xml:space="preserve"> </w:t>
      </w:r>
      <w:r w:rsidRPr="00474136">
        <w:t>=   </w:t>
      </w:r>
      <w:r w:rsidR="006B4E91">
        <w:t xml:space="preserve">305 007,6 </w:t>
      </w:r>
      <w:r w:rsidRPr="00474136">
        <w:t xml:space="preserve">Kč/rok   </w:t>
      </w:r>
    </w:p>
    <w:p w14:paraId="64EB7F12" w14:textId="77777777" w:rsidR="006B4E91" w:rsidRDefault="006B4E91" w:rsidP="00996A5C">
      <w:pPr>
        <w:spacing w:line="259" w:lineRule="auto"/>
        <w:ind w:left="284"/>
        <w:jc w:val="both"/>
      </w:pPr>
    </w:p>
    <w:p w14:paraId="510853A6" w14:textId="448CB43E" w:rsidR="00996A5C" w:rsidRPr="00474136" w:rsidRDefault="00996A5C" w:rsidP="00996A5C">
      <w:pPr>
        <w:spacing w:line="259" w:lineRule="auto"/>
        <w:ind w:left="284"/>
        <w:jc w:val="both"/>
      </w:pPr>
      <w:r w:rsidRPr="00474136">
        <w:t xml:space="preserve">  Nájemné za nebytové prostory bude hrazeno </w:t>
      </w:r>
      <w:r>
        <w:t xml:space="preserve">v měsíčních splátkách ve </w:t>
      </w:r>
      <w:r w:rsidRPr="00953DC3">
        <w:t xml:space="preserve">výši </w:t>
      </w:r>
      <w:r w:rsidR="006B4E91">
        <w:t>25 417,3</w:t>
      </w:r>
      <w:r w:rsidRPr="00474136">
        <w:t xml:space="preserve"> Kč.</w:t>
      </w:r>
    </w:p>
    <w:p w14:paraId="477DF320" w14:textId="77777777" w:rsidR="00996A5C" w:rsidRPr="00474136" w:rsidRDefault="00996A5C" w:rsidP="00996A5C">
      <w:pPr>
        <w:spacing w:line="259" w:lineRule="auto"/>
        <w:ind w:left="284"/>
        <w:jc w:val="both"/>
      </w:pPr>
    </w:p>
    <w:p w14:paraId="45E4FB13" w14:textId="77777777" w:rsidR="00996A5C" w:rsidRPr="00474136" w:rsidRDefault="00996A5C" w:rsidP="00996A5C">
      <w:pPr>
        <w:tabs>
          <w:tab w:val="left" w:pos="426"/>
          <w:tab w:val="left" w:pos="709"/>
        </w:tabs>
        <w:spacing w:line="259" w:lineRule="auto"/>
        <w:ind w:left="426"/>
        <w:contextualSpacing/>
        <w:jc w:val="both"/>
      </w:pPr>
      <w:r w:rsidRPr="00474136">
        <w:t>Nájemné nebytových prostor je osvobozeno od DPH dle § 56a zákona č. 235/2004 Sb., o dani z přidané hodnoty, ve znění pozdějších předpisů.</w:t>
      </w:r>
    </w:p>
    <w:p w14:paraId="7C80E9AE" w14:textId="77777777" w:rsidR="00996A5C" w:rsidRPr="00474136" w:rsidRDefault="00996A5C" w:rsidP="00996A5C">
      <w:pPr>
        <w:tabs>
          <w:tab w:val="left" w:pos="426"/>
        </w:tabs>
        <w:spacing w:line="259" w:lineRule="auto"/>
        <w:jc w:val="both"/>
      </w:pPr>
    </w:p>
    <w:p w14:paraId="7891B9FC" w14:textId="77777777" w:rsidR="00996A5C" w:rsidRPr="00810BEF" w:rsidRDefault="00996A5C" w:rsidP="00996A5C">
      <w:pPr>
        <w:pStyle w:val="Odstavecseseznamem"/>
        <w:numPr>
          <w:ilvl w:val="0"/>
          <w:numId w:val="4"/>
        </w:numPr>
        <w:tabs>
          <w:tab w:val="clear" w:pos="0"/>
          <w:tab w:val="left" w:pos="709"/>
        </w:tabs>
        <w:suppressAutoHyphens w:val="0"/>
        <w:spacing w:line="259" w:lineRule="auto"/>
        <w:ind w:left="567" w:hanging="283"/>
        <w:jc w:val="both"/>
      </w:pPr>
      <w:r w:rsidRPr="00810BEF">
        <w:rPr>
          <w:rFonts w:eastAsiaTheme="minorHAnsi"/>
          <w:lang w:eastAsia="en-US"/>
        </w:rPr>
        <w:t>Nájemce</w:t>
      </w:r>
      <w:r w:rsidRPr="00810BEF">
        <w:t xml:space="preserve"> se dále zavazuje hradit pronajímateli úhrady za služby zajišťované pronajímatelem související s užíváním nebytových prostor (dále jen „</w:t>
      </w:r>
      <w:r w:rsidRPr="00810BEF">
        <w:rPr>
          <w:b/>
        </w:rPr>
        <w:t>úhrada za služby</w:t>
      </w:r>
      <w:r w:rsidRPr="00810BEF">
        <w:t>“) dle přílohy č. 2.</w:t>
      </w:r>
    </w:p>
    <w:p w14:paraId="0998E978" w14:textId="77777777" w:rsidR="00996A5C" w:rsidRPr="00810BEF" w:rsidRDefault="00996A5C" w:rsidP="00996A5C">
      <w:pPr>
        <w:pStyle w:val="Odstavecseseznamem"/>
        <w:tabs>
          <w:tab w:val="left" w:pos="709"/>
        </w:tabs>
        <w:suppressAutoHyphens w:val="0"/>
        <w:spacing w:line="259" w:lineRule="auto"/>
        <w:ind w:left="567"/>
        <w:jc w:val="both"/>
      </w:pPr>
    </w:p>
    <w:p w14:paraId="4A4149E1" w14:textId="77777777" w:rsidR="00996A5C" w:rsidRPr="00810BEF" w:rsidRDefault="00996A5C" w:rsidP="00996A5C">
      <w:pPr>
        <w:pStyle w:val="Odstavecseseznamem"/>
        <w:numPr>
          <w:ilvl w:val="0"/>
          <w:numId w:val="4"/>
        </w:numPr>
        <w:tabs>
          <w:tab w:val="clear" w:pos="0"/>
          <w:tab w:val="left" w:pos="709"/>
        </w:tabs>
        <w:suppressAutoHyphens w:val="0"/>
        <w:spacing w:line="259" w:lineRule="auto"/>
        <w:ind w:left="567" w:hanging="283"/>
        <w:jc w:val="both"/>
      </w:pPr>
      <w:r w:rsidRPr="00810BEF">
        <w:t>Úhrada za služby je určena paušálně v následující výši:</w:t>
      </w:r>
    </w:p>
    <w:p w14:paraId="45BC19CD" w14:textId="77777777" w:rsidR="00996A5C" w:rsidRPr="00810BEF" w:rsidRDefault="00996A5C" w:rsidP="00996A5C">
      <w:pPr>
        <w:pStyle w:val="2rove"/>
        <w:numPr>
          <w:ilvl w:val="4"/>
          <w:numId w:val="5"/>
        </w:numPr>
        <w:tabs>
          <w:tab w:val="left" w:pos="6804"/>
        </w:tabs>
        <w:spacing w:before="0" w:after="0" w:line="259" w:lineRule="auto"/>
        <w:rPr>
          <w:rFonts w:ascii="Times New Roman" w:hAnsi="Times New Roman" w:cs="Times New Roman"/>
          <w:sz w:val="24"/>
          <w:szCs w:val="24"/>
        </w:rPr>
      </w:pPr>
      <w:r w:rsidRPr="00810BEF">
        <w:rPr>
          <w:rFonts w:ascii="Times New Roman" w:hAnsi="Times New Roman" w:cs="Times New Roman"/>
          <w:sz w:val="24"/>
          <w:szCs w:val="24"/>
        </w:rPr>
        <w:t>úhrada za služby za m</w:t>
      </w:r>
      <w:r w:rsidRPr="00810BE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10BEF">
        <w:rPr>
          <w:rFonts w:ascii="Times New Roman" w:hAnsi="Times New Roman" w:cs="Times New Roman"/>
          <w:sz w:val="24"/>
          <w:szCs w:val="24"/>
        </w:rPr>
        <w:t>/rok nebytových prostor</w:t>
      </w:r>
      <w:r w:rsidRPr="00810BEF">
        <w:rPr>
          <w:rFonts w:ascii="Times New Roman" w:hAnsi="Times New Roman" w:cs="Times New Roman"/>
          <w:sz w:val="24"/>
          <w:szCs w:val="24"/>
        </w:rPr>
        <w:tab/>
        <w:t xml:space="preserve">         303,72 Kč + DPH</w:t>
      </w:r>
    </w:p>
    <w:p w14:paraId="5C3697E0" w14:textId="13495868" w:rsidR="00996A5C" w:rsidRPr="00810BEF" w:rsidRDefault="004031D9" w:rsidP="00996A5C">
      <w:pPr>
        <w:pStyle w:val="2rove"/>
        <w:numPr>
          <w:ilvl w:val="4"/>
          <w:numId w:val="5"/>
        </w:numPr>
        <w:spacing w:before="0" w:after="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úhrada za služby za  110,51</w:t>
      </w:r>
      <w:r w:rsidR="00996A5C" w:rsidRPr="00810BEF">
        <w:rPr>
          <w:rFonts w:ascii="Times New Roman" w:hAnsi="Times New Roman" w:cs="Times New Roman"/>
          <w:sz w:val="24"/>
          <w:szCs w:val="24"/>
        </w:rPr>
        <w:t xml:space="preserve"> m</w:t>
      </w:r>
      <w:r w:rsidR="00996A5C" w:rsidRPr="00810BE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, tj.  110,51</w:t>
      </w:r>
      <w:r w:rsidR="00996A5C" w:rsidRPr="00810BEF">
        <w:rPr>
          <w:rFonts w:ascii="Times New Roman" w:hAnsi="Times New Roman" w:cs="Times New Roman"/>
          <w:sz w:val="24"/>
          <w:szCs w:val="24"/>
        </w:rPr>
        <w:t xml:space="preserve"> x 303,72 Kč/m</w:t>
      </w:r>
      <w:r w:rsidR="00996A5C" w:rsidRPr="00810BE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/rok     </w:t>
      </w:r>
      <w:r w:rsidR="00970EF6">
        <w:rPr>
          <w:rFonts w:ascii="Times New Roman" w:hAnsi="Times New Roman" w:cs="Times New Roman"/>
          <w:sz w:val="24"/>
          <w:szCs w:val="24"/>
        </w:rPr>
        <w:t>33 564,09</w:t>
      </w:r>
      <w:r w:rsidR="00996A5C" w:rsidRPr="00810BEF">
        <w:rPr>
          <w:rFonts w:ascii="Times New Roman" w:hAnsi="Times New Roman" w:cs="Times New Roman"/>
          <w:sz w:val="24"/>
          <w:szCs w:val="24"/>
        </w:rPr>
        <w:t xml:space="preserve"> Kč + DPH</w:t>
      </w:r>
    </w:p>
    <w:p w14:paraId="356D5460" w14:textId="77777777" w:rsidR="00996A5C" w:rsidRPr="00810BEF" w:rsidRDefault="004031D9" w:rsidP="00996A5C">
      <w:pPr>
        <w:pStyle w:val="2rove"/>
        <w:numPr>
          <w:ilvl w:val="4"/>
          <w:numId w:val="5"/>
        </w:numPr>
        <w:tabs>
          <w:tab w:val="left" w:pos="6804"/>
        </w:tabs>
        <w:spacing w:before="0" w:after="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úhrada za služby za  110,51</w:t>
      </w:r>
      <w:r w:rsidR="00996A5C" w:rsidRPr="00810BEF">
        <w:rPr>
          <w:rFonts w:ascii="Times New Roman" w:hAnsi="Times New Roman" w:cs="Times New Roman"/>
          <w:sz w:val="24"/>
          <w:szCs w:val="24"/>
        </w:rPr>
        <w:t xml:space="preserve"> m</w:t>
      </w:r>
      <w:r w:rsidR="00996A5C" w:rsidRPr="00810BE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, tj.  110,51</w:t>
      </w:r>
      <w:r w:rsidR="00996A5C" w:rsidRPr="00810BEF">
        <w:rPr>
          <w:rFonts w:ascii="Times New Roman" w:hAnsi="Times New Roman" w:cs="Times New Roman"/>
          <w:sz w:val="24"/>
          <w:szCs w:val="24"/>
        </w:rPr>
        <w:t xml:space="preserve"> x 25,31 Kč/m</w:t>
      </w:r>
      <w:r w:rsidR="00996A5C" w:rsidRPr="00810BE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/měsíc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2 797</w:t>
      </w:r>
      <w:r w:rsidR="00996A5C" w:rsidRPr="00810BEF">
        <w:rPr>
          <w:rFonts w:ascii="Times New Roman" w:hAnsi="Times New Roman" w:cs="Times New Roman"/>
          <w:sz w:val="24"/>
          <w:szCs w:val="24"/>
        </w:rPr>
        <w:t xml:space="preserve"> Kč + DPH</w:t>
      </w:r>
    </w:p>
    <w:p w14:paraId="3E4AC536" w14:textId="77777777" w:rsidR="00996A5C" w:rsidRPr="00810BEF" w:rsidRDefault="00996A5C" w:rsidP="00996A5C">
      <w:pPr>
        <w:pStyle w:val="Odstavecseseznamem"/>
        <w:suppressAutoHyphens w:val="0"/>
        <w:overflowPunct w:val="0"/>
        <w:autoSpaceDE w:val="0"/>
        <w:autoSpaceDN w:val="0"/>
        <w:adjustRightInd w:val="0"/>
        <w:spacing w:line="259" w:lineRule="auto"/>
        <w:ind w:left="360"/>
        <w:jc w:val="both"/>
        <w:textAlignment w:val="baseline"/>
      </w:pPr>
    </w:p>
    <w:p w14:paraId="557C7664" w14:textId="5DB13CFD" w:rsidR="00996A5C" w:rsidRPr="00810BEF" w:rsidRDefault="00996A5C" w:rsidP="00996A5C">
      <w:pPr>
        <w:pStyle w:val="Odstavecseseznamem"/>
        <w:numPr>
          <w:ilvl w:val="0"/>
          <w:numId w:val="4"/>
        </w:numPr>
        <w:tabs>
          <w:tab w:val="clear" w:pos="0"/>
          <w:tab w:val="left" w:pos="709"/>
        </w:tabs>
        <w:suppressAutoHyphens w:val="0"/>
        <w:spacing w:line="259" w:lineRule="auto"/>
        <w:ind w:left="567" w:hanging="283"/>
        <w:jc w:val="both"/>
      </w:pPr>
      <w:r w:rsidRPr="00810BEF">
        <w:t>Nájemné za užívání předmětu nájmu a úhrada za služby budou hrazeny měsíčně na základě faktury vystavené pronajímatelem, která bude mít náležitosti daňového dokladu dle zákona č. 235/2004 Sb., v platném znění. Datum uskutečnění zdanitelného plnění je první den měsíce příslušného období. Nájemci bude vystaven daňový doklad nejpozději do 15 dnů od data uskutečnění zdanite</w:t>
      </w:r>
      <w:r w:rsidR="008C7F26">
        <w:t>lného plnění se splatností do 30</w:t>
      </w:r>
      <w:r w:rsidRPr="00810BEF">
        <w:t xml:space="preserve"> dnů od data vystavení faktury. </w:t>
      </w:r>
    </w:p>
    <w:p w14:paraId="22D6C900" w14:textId="77777777" w:rsidR="00996A5C" w:rsidRPr="00810BEF" w:rsidRDefault="00996A5C" w:rsidP="00996A5C">
      <w:pPr>
        <w:pStyle w:val="Odstavecseseznamem"/>
        <w:spacing w:line="259" w:lineRule="auto"/>
        <w:ind w:left="426"/>
        <w:jc w:val="both"/>
      </w:pPr>
    </w:p>
    <w:p w14:paraId="24E9C358" w14:textId="77777777" w:rsidR="00996A5C" w:rsidRPr="00810BEF" w:rsidRDefault="00996A5C" w:rsidP="00996A5C">
      <w:pPr>
        <w:pStyle w:val="Odstavecseseznamem"/>
        <w:numPr>
          <w:ilvl w:val="0"/>
          <w:numId w:val="4"/>
        </w:numPr>
        <w:tabs>
          <w:tab w:val="clear" w:pos="0"/>
          <w:tab w:val="left" w:pos="709"/>
        </w:tabs>
        <w:suppressAutoHyphens w:val="0"/>
        <w:spacing w:line="259" w:lineRule="auto"/>
        <w:ind w:left="567" w:hanging="283"/>
        <w:jc w:val="both"/>
      </w:pPr>
      <w:r w:rsidRPr="00810BEF">
        <w:t>Nájemce se dále zavazuje hradit pronajímateli veškeré úhrady za energie související s užíváním nebytových prostor, zejména spotřebu elektrické energie, tepla, vodného a stočného (dále jen „</w:t>
      </w:r>
      <w:r w:rsidRPr="00810BEF">
        <w:rPr>
          <w:b/>
        </w:rPr>
        <w:t>úhrada za energie</w:t>
      </w:r>
      <w:r w:rsidRPr="00810BEF">
        <w:t>“).</w:t>
      </w:r>
    </w:p>
    <w:p w14:paraId="36F7BF3E" w14:textId="77777777" w:rsidR="00996A5C" w:rsidRPr="00810BEF" w:rsidRDefault="00996A5C" w:rsidP="00996A5C">
      <w:pPr>
        <w:pStyle w:val="Odstavecseseznamem"/>
        <w:tabs>
          <w:tab w:val="left" w:pos="709"/>
        </w:tabs>
        <w:suppressAutoHyphens w:val="0"/>
        <w:spacing w:line="259" w:lineRule="auto"/>
        <w:ind w:left="567"/>
        <w:jc w:val="both"/>
      </w:pPr>
    </w:p>
    <w:p w14:paraId="597070CF" w14:textId="77777777" w:rsidR="00996A5C" w:rsidRPr="00810BEF" w:rsidRDefault="00996A5C" w:rsidP="00996A5C">
      <w:pPr>
        <w:pStyle w:val="Odstavecseseznamem"/>
        <w:numPr>
          <w:ilvl w:val="0"/>
          <w:numId w:val="4"/>
        </w:numPr>
        <w:tabs>
          <w:tab w:val="clear" w:pos="0"/>
          <w:tab w:val="left" w:pos="709"/>
        </w:tabs>
        <w:suppressAutoHyphens w:val="0"/>
        <w:spacing w:line="259" w:lineRule="auto"/>
        <w:ind w:left="567" w:hanging="283"/>
        <w:jc w:val="both"/>
      </w:pPr>
      <w:r w:rsidRPr="00810BEF">
        <w:t>Úhrada za energie bude nájemcem hrazena:</w:t>
      </w:r>
    </w:p>
    <w:p w14:paraId="49A49362" w14:textId="77777777" w:rsidR="00996A5C" w:rsidRPr="00810BEF" w:rsidRDefault="00996A5C" w:rsidP="00996A5C">
      <w:pPr>
        <w:pStyle w:val="2rove"/>
        <w:numPr>
          <w:ilvl w:val="0"/>
          <w:numId w:val="6"/>
        </w:numPr>
        <w:spacing w:before="0" w:after="0" w:line="259" w:lineRule="auto"/>
        <w:rPr>
          <w:rFonts w:ascii="Times New Roman" w:hAnsi="Times New Roman" w:cs="Times New Roman"/>
          <w:sz w:val="24"/>
          <w:szCs w:val="24"/>
        </w:rPr>
      </w:pPr>
      <w:r w:rsidRPr="00810BEF">
        <w:rPr>
          <w:rFonts w:ascii="Times New Roman" w:hAnsi="Times New Roman" w:cs="Times New Roman"/>
          <w:sz w:val="24"/>
          <w:szCs w:val="24"/>
        </w:rPr>
        <w:t>v případě, že budou v nebytových prostorách naistalovány příslušné měřiče, dle skutečné spotřeby,</w:t>
      </w:r>
    </w:p>
    <w:p w14:paraId="49B6FCCE" w14:textId="77777777" w:rsidR="00996A5C" w:rsidRPr="00810BEF" w:rsidRDefault="00996A5C" w:rsidP="00996A5C">
      <w:pPr>
        <w:pStyle w:val="2rove"/>
        <w:numPr>
          <w:ilvl w:val="0"/>
          <w:numId w:val="6"/>
        </w:numPr>
        <w:spacing w:before="0" w:after="0" w:line="259" w:lineRule="auto"/>
        <w:rPr>
          <w:rFonts w:ascii="Times New Roman" w:hAnsi="Times New Roman" w:cs="Times New Roman"/>
          <w:sz w:val="24"/>
          <w:szCs w:val="24"/>
        </w:rPr>
      </w:pPr>
      <w:r w:rsidRPr="00810BEF">
        <w:rPr>
          <w:rFonts w:ascii="Times New Roman" w:hAnsi="Times New Roman" w:cs="Times New Roman"/>
          <w:sz w:val="24"/>
          <w:szCs w:val="24"/>
        </w:rPr>
        <w:t xml:space="preserve">v ostatních případech poměrně dle plochy nebytových prostor </w:t>
      </w:r>
    </w:p>
    <w:p w14:paraId="0C0D3B63" w14:textId="77777777" w:rsidR="00996A5C" w:rsidRPr="00810BEF" w:rsidRDefault="00996A5C" w:rsidP="00996A5C">
      <w:pPr>
        <w:pStyle w:val="2rove"/>
        <w:spacing w:before="0" w:after="0" w:line="259" w:lineRule="auto"/>
        <w:ind w:left="1287" w:firstLine="0"/>
        <w:rPr>
          <w:rFonts w:ascii="Times New Roman" w:hAnsi="Times New Roman" w:cs="Times New Roman"/>
          <w:sz w:val="24"/>
          <w:szCs w:val="24"/>
        </w:rPr>
      </w:pPr>
      <w:r w:rsidRPr="00810BEF">
        <w:rPr>
          <w:rFonts w:ascii="Times New Roman" w:hAnsi="Times New Roman" w:cs="Times New Roman"/>
          <w:sz w:val="24"/>
          <w:szCs w:val="24"/>
        </w:rPr>
        <w:t xml:space="preserve">dle vzorce: </w:t>
      </w:r>
    </w:p>
    <w:p w14:paraId="72AC028E" w14:textId="77777777" w:rsidR="00996A5C" w:rsidRPr="00810BEF" w:rsidRDefault="00996A5C" w:rsidP="00996A5C">
      <w:pPr>
        <w:pStyle w:val="2rove"/>
        <w:spacing w:before="0" w:after="0" w:line="259" w:lineRule="auto"/>
        <w:ind w:left="927" w:firstLine="0"/>
        <w:rPr>
          <w:rFonts w:ascii="Times New Roman" w:hAnsi="Times New Roman" w:cs="Times New Roman"/>
          <w:sz w:val="24"/>
          <w:szCs w:val="24"/>
        </w:rPr>
      </w:pPr>
      <w:r w:rsidRPr="00810BEF">
        <w:rPr>
          <w:rFonts w:ascii="Times New Roman" w:hAnsi="Times New Roman" w:cs="Times New Roman"/>
          <w:sz w:val="24"/>
          <w:szCs w:val="24"/>
        </w:rPr>
        <w:t xml:space="preserve">Celková cena dle faktury za energie </w:t>
      </w:r>
      <w:r>
        <w:rPr>
          <w:rFonts w:ascii="Times New Roman" w:hAnsi="Times New Roman" w:cs="Times New Roman"/>
          <w:sz w:val="24"/>
          <w:szCs w:val="24"/>
        </w:rPr>
        <w:t>v celé budově</w:t>
      </w:r>
    </w:p>
    <w:p w14:paraId="4BEAE743" w14:textId="77777777" w:rsidR="00996A5C" w:rsidRPr="00810BEF" w:rsidRDefault="00996A5C" w:rsidP="00996A5C">
      <w:pPr>
        <w:pStyle w:val="2rove"/>
        <w:spacing w:before="0" w:after="0" w:line="259" w:lineRule="auto"/>
        <w:ind w:left="927" w:firstLine="0"/>
        <w:rPr>
          <w:rFonts w:ascii="Times New Roman" w:hAnsi="Times New Roman" w:cs="Times New Roman"/>
          <w:sz w:val="24"/>
          <w:szCs w:val="24"/>
        </w:rPr>
      </w:pPr>
      <w:r w:rsidRPr="00810BEF">
        <w:rPr>
          <w:rFonts w:ascii="Times New Roman" w:hAnsi="Times New Roman" w:cs="Times New Roman"/>
          <w:sz w:val="24"/>
          <w:szCs w:val="24"/>
        </w:rPr>
        <w:t xml:space="preserve">děleno </w:t>
      </w:r>
    </w:p>
    <w:p w14:paraId="0DB6E1EA" w14:textId="77777777" w:rsidR="00996A5C" w:rsidRPr="00810BEF" w:rsidRDefault="00996A5C" w:rsidP="00996A5C">
      <w:pPr>
        <w:pStyle w:val="2rove"/>
        <w:spacing w:before="0" w:after="0" w:line="259" w:lineRule="auto"/>
        <w:ind w:left="927" w:firstLine="0"/>
        <w:rPr>
          <w:rFonts w:ascii="Times New Roman" w:hAnsi="Times New Roman" w:cs="Times New Roman"/>
          <w:sz w:val="24"/>
          <w:szCs w:val="24"/>
        </w:rPr>
      </w:pPr>
      <w:r w:rsidRPr="00810BEF">
        <w:rPr>
          <w:rFonts w:ascii="Times New Roman" w:hAnsi="Times New Roman" w:cs="Times New Roman"/>
          <w:sz w:val="24"/>
          <w:szCs w:val="24"/>
        </w:rPr>
        <w:t>celková plocha v dané budově určená k pronájmu</w:t>
      </w:r>
    </w:p>
    <w:p w14:paraId="3C05890D" w14:textId="77777777" w:rsidR="00996A5C" w:rsidRPr="00810BEF" w:rsidRDefault="00996A5C" w:rsidP="00996A5C">
      <w:pPr>
        <w:pStyle w:val="2rove"/>
        <w:spacing w:before="0" w:after="0" w:line="259" w:lineRule="auto"/>
        <w:ind w:left="927" w:firstLine="0"/>
        <w:rPr>
          <w:rFonts w:ascii="Times New Roman" w:hAnsi="Times New Roman" w:cs="Times New Roman"/>
          <w:sz w:val="24"/>
          <w:szCs w:val="24"/>
        </w:rPr>
      </w:pPr>
      <w:r w:rsidRPr="00810BEF">
        <w:rPr>
          <w:rFonts w:ascii="Times New Roman" w:hAnsi="Times New Roman" w:cs="Times New Roman"/>
          <w:sz w:val="24"/>
          <w:szCs w:val="24"/>
        </w:rPr>
        <w:t>násobeno</w:t>
      </w:r>
    </w:p>
    <w:p w14:paraId="3B6796A8" w14:textId="77777777" w:rsidR="00996A5C" w:rsidRPr="00810BEF" w:rsidRDefault="00996A5C" w:rsidP="00996A5C">
      <w:pPr>
        <w:pStyle w:val="2rove"/>
        <w:spacing w:before="0" w:after="0" w:line="259" w:lineRule="auto"/>
        <w:ind w:left="927" w:firstLine="0"/>
        <w:rPr>
          <w:rFonts w:ascii="Times New Roman" w:hAnsi="Times New Roman" w:cs="Times New Roman"/>
          <w:sz w:val="24"/>
          <w:szCs w:val="24"/>
        </w:rPr>
      </w:pPr>
      <w:r w:rsidRPr="00810BEF">
        <w:rPr>
          <w:rFonts w:ascii="Times New Roman" w:hAnsi="Times New Roman" w:cs="Times New Roman"/>
          <w:sz w:val="24"/>
          <w:szCs w:val="24"/>
        </w:rPr>
        <w:t>výměra nebytových prostor</w:t>
      </w:r>
      <w:r>
        <w:rPr>
          <w:rFonts w:ascii="Times New Roman" w:hAnsi="Times New Roman" w:cs="Times New Roman"/>
          <w:sz w:val="24"/>
          <w:szCs w:val="24"/>
        </w:rPr>
        <w:t xml:space="preserve"> nájemce</w:t>
      </w:r>
      <w:r w:rsidRPr="00810BEF">
        <w:rPr>
          <w:rFonts w:ascii="Times New Roman" w:hAnsi="Times New Roman" w:cs="Times New Roman"/>
          <w:sz w:val="24"/>
          <w:szCs w:val="24"/>
        </w:rPr>
        <w:t>.</w:t>
      </w:r>
    </w:p>
    <w:p w14:paraId="100B8A32" w14:textId="77777777" w:rsidR="00996A5C" w:rsidRPr="00810BEF" w:rsidRDefault="00996A5C" w:rsidP="00996A5C">
      <w:pPr>
        <w:pStyle w:val="2rove"/>
        <w:spacing w:before="0" w:after="0" w:line="259" w:lineRule="auto"/>
        <w:ind w:left="1287" w:firstLine="0"/>
        <w:rPr>
          <w:rFonts w:ascii="Times New Roman" w:hAnsi="Times New Roman" w:cs="Times New Roman"/>
          <w:sz w:val="24"/>
          <w:szCs w:val="24"/>
        </w:rPr>
      </w:pPr>
    </w:p>
    <w:p w14:paraId="25C14781" w14:textId="5FDA5E9D" w:rsidR="00996A5C" w:rsidRPr="00810BEF" w:rsidRDefault="00996A5C" w:rsidP="00996A5C">
      <w:pPr>
        <w:pStyle w:val="Odstavecseseznamem"/>
        <w:numPr>
          <w:ilvl w:val="0"/>
          <w:numId w:val="4"/>
        </w:numPr>
        <w:tabs>
          <w:tab w:val="clear" w:pos="0"/>
          <w:tab w:val="left" w:pos="709"/>
        </w:tabs>
        <w:suppressAutoHyphens w:val="0"/>
        <w:spacing w:line="259" w:lineRule="auto"/>
        <w:ind w:left="567" w:hanging="283"/>
        <w:jc w:val="both"/>
      </w:pPr>
      <w:r w:rsidRPr="00810BEF">
        <w:t>Úhrada za energie je splatná na účet pronajímatele na základě předloženého měsíčního vyúčtování - faktury, s</w:t>
      </w:r>
      <w:r w:rsidR="008C7F26">
        <w:t xml:space="preserve"> třiceti</w:t>
      </w:r>
      <w:r>
        <w:t xml:space="preserve">denní </w:t>
      </w:r>
      <w:r w:rsidRPr="00810BEF">
        <w:t xml:space="preserve"> splatností od data vystavení faktury. Vyúčtování provede pronajímatel neprodleně po zpracování zaslaných podkladů od dodavatelů energií. V této souvislosti strany berou na vědomí, že v důsledku zaslání opravného daňového dokladu – vyúčtování tepla za předcházející rok od dodavatele </w:t>
      </w:r>
      <w:r>
        <w:t>Teplárna Zlín s.r.o.,</w:t>
      </w:r>
      <w:r w:rsidRPr="00810BEF">
        <w:t xml:space="preserve"> které probíhá v měsíci únoru, proběhne vyúčtování za tuto komoditu ze strany pronajímatele v měsíci březnu. </w:t>
      </w:r>
    </w:p>
    <w:p w14:paraId="02E0E134" w14:textId="77777777" w:rsidR="00996A5C" w:rsidRPr="00810BEF" w:rsidRDefault="00996A5C" w:rsidP="00996A5C">
      <w:pPr>
        <w:pStyle w:val="Odstavecseseznamem"/>
        <w:tabs>
          <w:tab w:val="left" w:pos="709"/>
        </w:tabs>
        <w:suppressAutoHyphens w:val="0"/>
        <w:spacing w:line="259" w:lineRule="auto"/>
        <w:ind w:left="567"/>
        <w:jc w:val="both"/>
      </w:pPr>
      <w:r w:rsidRPr="00810BEF">
        <w:t xml:space="preserve">Fakturu za vodné a stočné za část měsíce ledna a část prosince roku předcházejícího vystaví pronajímatel v únoru roku daného. </w:t>
      </w:r>
    </w:p>
    <w:p w14:paraId="6164656B" w14:textId="77777777" w:rsidR="00996A5C" w:rsidRPr="00474136" w:rsidRDefault="00996A5C" w:rsidP="00C7710E">
      <w:pPr>
        <w:suppressAutoHyphens w:val="0"/>
        <w:overflowPunct w:val="0"/>
        <w:autoSpaceDE w:val="0"/>
        <w:autoSpaceDN w:val="0"/>
        <w:adjustRightInd w:val="0"/>
        <w:spacing w:line="259" w:lineRule="auto"/>
        <w:jc w:val="both"/>
        <w:textAlignment w:val="baseline"/>
      </w:pPr>
    </w:p>
    <w:p w14:paraId="6393A9E3" w14:textId="77777777" w:rsidR="00996A5C" w:rsidRPr="00474136" w:rsidRDefault="00996A5C" w:rsidP="00996A5C">
      <w:pPr>
        <w:pStyle w:val="Odstavecseseznamem"/>
        <w:numPr>
          <w:ilvl w:val="0"/>
          <w:numId w:val="4"/>
        </w:numPr>
        <w:tabs>
          <w:tab w:val="clear" w:pos="0"/>
          <w:tab w:val="left" w:pos="709"/>
        </w:tabs>
        <w:suppressAutoHyphens w:val="0"/>
        <w:spacing w:line="259" w:lineRule="auto"/>
        <w:ind w:left="567" w:hanging="283"/>
        <w:jc w:val="both"/>
      </w:pPr>
      <w:r>
        <w:t xml:space="preserve">Není-li v tomto článku uvedeno, jinak, bude DPH </w:t>
      </w:r>
      <w:r w:rsidRPr="00474136">
        <w:t>účtována dle sazby platné v den uskutečnění zdanitelného plnění.</w:t>
      </w:r>
    </w:p>
    <w:p w14:paraId="32E95882" w14:textId="77777777" w:rsidR="00996A5C" w:rsidRPr="00474136" w:rsidRDefault="00996A5C" w:rsidP="00996A5C">
      <w:pPr>
        <w:pStyle w:val="Odstavecseseznamem"/>
        <w:tabs>
          <w:tab w:val="left" w:pos="709"/>
        </w:tabs>
        <w:suppressAutoHyphens w:val="0"/>
        <w:spacing w:line="259" w:lineRule="auto"/>
        <w:ind w:left="567"/>
        <w:jc w:val="both"/>
      </w:pPr>
    </w:p>
    <w:p w14:paraId="3CF55469" w14:textId="77777777" w:rsidR="00996A5C" w:rsidRPr="00474136" w:rsidRDefault="00996A5C" w:rsidP="00996A5C">
      <w:pPr>
        <w:pStyle w:val="Odstavecseseznamem"/>
        <w:numPr>
          <w:ilvl w:val="0"/>
          <w:numId w:val="4"/>
        </w:numPr>
        <w:tabs>
          <w:tab w:val="clear" w:pos="0"/>
          <w:tab w:val="left" w:pos="709"/>
        </w:tabs>
        <w:suppressAutoHyphens w:val="0"/>
        <w:spacing w:line="259" w:lineRule="auto"/>
        <w:ind w:left="567" w:hanging="283"/>
        <w:jc w:val="both"/>
      </w:pPr>
      <w:r w:rsidRPr="00474136">
        <w:t xml:space="preserve">Veškeré sjednané platby jsou splatné na účet pronajímatele vedený u České spořitelny, a.s., č. účtu: 2786182/0800. </w:t>
      </w:r>
    </w:p>
    <w:p w14:paraId="2AB40A2D" w14:textId="77777777" w:rsidR="00996A5C" w:rsidRPr="00474136" w:rsidRDefault="00996A5C" w:rsidP="00996A5C">
      <w:pPr>
        <w:pStyle w:val="Odstavecseseznamem"/>
        <w:tabs>
          <w:tab w:val="left" w:pos="709"/>
        </w:tabs>
        <w:suppressAutoHyphens w:val="0"/>
        <w:spacing w:line="259" w:lineRule="auto"/>
        <w:ind w:left="567"/>
        <w:jc w:val="both"/>
      </w:pPr>
    </w:p>
    <w:p w14:paraId="57F72581" w14:textId="77777777" w:rsidR="00996A5C" w:rsidRPr="00474136" w:rsidRDefault="00996A5C" w:rsidP="00996A5C">
      <w:pPr>
        <w:pStyle w:val="Odstavecseseznamem"/>
        <w:numPr>
          <w:ilvl w:val="0"/>
          <w:numId w:val="4"/>
        </w:numPr>
        <w:tabs>
          <w:tab w:val="clear" w:pos="0"/>
          <w:tab w:val="left" w:pos="709"/>
        </w:tabs>
        <w:suppressAutoHyphens w:val="0"/>
        <w:spacing w:line="259" w:lineRule="auto"/>
        <w:ind w:left="567" w:hanging="283"/>
        <w:jc w:val="both"/>
      </w:pPr>
      <w:r w:rsidRPr="00474136">
        <w:t>Případnou změnu bankovního spojení je pronajímatel povinen oznámit neprodleně písemnou formou nájemci. V případě, že pronajímatel neoznámí nájemci změnu bankovního spojení, případně ji neoznámí včas, neodpovídá nájemce za případné nedodržení termínu splatnosti plateb nájemného.</w:t>
      </w:r>
    </w:p>
    <w:p w14:paraId="3F66B8CE" w14:textId="77777777" w:rsidR="00996A5C" w:rsidRPr="00474136" w:rsidRDefault="00996A5C" w:rsidP="00996A5C">
      <w:pPr>
        <w:pStyle w:val="Odstavecseseznamem"/>
        <w:tabs>
          <w:tab w:val="left" w:pos="709"/>
        </w:tabs>
        <w:suppressAutoHyphens w:val="0"/>
        <w:spacing w:line="259" w:lineRule="auto"/>
        <w:ind w:left="567"/>
        <w:jc w:val="both"/>
      </w:pPr>
    </w:p>
    <w:p w14:paraId="62CC82BD" w14:textId="77777777" w:rsidR="00996A5C" w:rsidRPr="00474136" w:rsidRDefault="00996A5C" w:rsidP="00996A5C">
      <w:pPr>
        <w:pStyle w:val="Odstavecseseznamem"/>
        <w:numPr>
          <w:ilvl w:val="0"/>
          <w:numId w:val="4"/>
        </w:numPr>
        <w:tabs>
          <w:tab w:val="clear" w:pos="0"/>
          <w:tab w:val="left" w:pos="709"/>
        </w:tabs>
        <w:suppressAutoHyphens w:val="0"/>
        <w:spacing w:line="259" w:lineRule="auto"/>
        <w:ind w:left="567" w:hanging="283"/>
        <w:jc w:val="both"/>
      </w:pPr>
      <w:r w:rsidRPr="00474136">
        <w:t xml:space="preserve">V případě prodlení nájemce se zaplacením </w:t>
      </w:r>
      <w:r>
        <w:t>úhrad dle tohoto článku</w:t>
      </w:r>
      <w:r w:rsidRPr="00474136">
        <w:t xml:space="preserve"> je pronajímatel oprávněn požadovat zaplacení úroku z prodlení v zákonné výši</w:t>
      </w:r>
      <w:r>
        <w:t>, aktuálně upravené v nařízení</w:t>
      </w:r>
      <w:r w:rsidRPr="005A4F9C">
        <w:t xml:space="preserve"> vlády č. 351/2013 Sb</w:t>
      </w:r>
      <w:r w:rsidRPr="00474136">
        <w:t>.</w:t>
      </w:r>
      <w:r>
        <w:t xml:space="preserve">, ve znění pozdějších změn. </w:t>
      </w:r>
      <w:r w:rsidRPr="00474136" w:rsidDel="005C7B3D">
        <w:t xml:space="preserve"> </w:t>
      </w:r>
    </w:p>
    <w:p w14:paraId="5AC06693" w14:textId="77777777" w:rsidR="00996A5C" w:rsidRPr="00474136" w:rsidRDefault="00996A5C" w:rsidP="00996A5C">
      <w:pPr>
        <w:pStyle w:val="Odstavecseseznamem"/>
        <w:tabs>
          <w:tab w:val="left" w:pos="709"/>
        </w:tabs>
        <w:suppressAutoHyphens w:val="0"/>
        <w:spacing w:line="259" w:lineRule="auto"/>
        <w:ind w:left="567"/>
        <w:jc w:val="both"/>
      </w:pPr>
    </w:p>
    <w:p w14:paraId="222BEE0B" w14:textId="039C82BE" w:rsidR="00996A5C" w:rsidRDefault="00996A5C" w:rsidP="00996A5C">
      <w:pPr>
        <w:pStyle w:val="Odstavecseseznamem"/>
        <w:numPr>
          <w:ilvl w:val="0"/>
          <w:numId w:val="4"/>
        </w:numPr>
        <w:tabs>
          <w:tab w:val="clear" w:pos="0"/>
          <w:tab w:val="left" w:pos="709"/>
        </w:tabs>
        <w:suppressAutoHyphens w:val="0"/>
        <w:spacing w:line="259" w:lineRule="auto"/>
        <w:ind w:left="567" w:hanging="283"/>
        <w:jc w:val="both"/>
      </w:pPr>
      <w:r w:rsidRPr="00474136">
        <w:t xml:space="preserve">Nájemce se zavazuje, že při ukončení nájemního vztahu uhradí částku připadající na spotřebované energie za předmětné období do konce nájemního vztahu, a to nejpozději do dne splatnosti uvedeného na vyúčtování pronajímatelem provedeném po ukončení nájemního vztahu ihned po </w:t>
      </w:r>
      <w:r>
        <w:t xml:space="preserve">zpracování zaslaných </w:t>
      </w:r>
      <w:r w:rsidRPr="00B2745F">
        <w:t>podkladů</w:t>
      </w:r>
      <w:r>
        <w:t xml:space="preserve"> od dodavatelů</w:t>
      </w:r>
      <w:r w:rsidRPr="00474136">
        <w:t>.</w:t>
      </w:r>
    </w:p>
    <w:p w14:paraId="69F60432" w14:textId="77777777" w:rsidR="00954156" w:rsidRDefault="00954156" w:rsidP="00954156">
      <w:pPr>
        <w:pStyle w:val="Odstavecseseznamem"/>
      </w:pPr>
    </w:p>
    <w:p w14:paraId="572DA487" w14:textId="77777777" w:rsidR="00954156" w:rsidRPr="00DA3DD3" w:rsidRDefault="00954156" w:rsidP="003B581A">
      <w:pPr>
        <w:pStyle w:val="Odstavecseseznamem"/>
        <w:numPr>
          <w:ilvl w:val="0"/>
          <w:numId w:val="4"/>
        </w:numPr>
        <w:tabs>
          <w:tab w:val="clear" w:pos="0"/>
          <w:tab w:val="left" w:pos="709"/>
        </w:tabs>
        <w:suppressAutoHyphens w:val="0"/>
        <w:spacing w:line="259" w:lineRule="auto"/>
        <w:ind w:left="567" w:hanging="283"/>
        <w:jc w:val="both"/>
      </w:pPr>
      <w:r w:rsidRPr="00DA3DD3">
        <w:rPr>
          <w:snapToGrid w:val="0"/>
        </w:rPr>
        <w:t>Pronajímatel prohlašuje, že:</w:t>
      </w:r>
    </w:p>
    <w:p w14:paraId="0D0DC476" w14:textId="77777777" w:rsidR="00954156" w:rsidRPr="00EE76A4" w:rsidRDefault="00954156" w:rsidP="003B581A">
      <w:pPr>
        <w:ind w:left="567" w:hanging="141"/>
        <w:jc w:val="both"/>
        <w:rPr>
          <w:snapToGrid w:val="0"/>
        </w:rPr>
      </w:pPr>
      <w:r w:rsidRPr="00EE76A4">
        <w:rPr>
          <w:snapToGrid w:val="0"/>
        </w:rPr>
        <w:t>- nemá v úmyslu nezaplatit daň z přidané hodnoty u zdanitelného plnění podle této smlouvy (dále jen „daň“),</w:t>
      </w:r>
    </w:p>
    <w:p w14:paraId="6436882E" w14:textId="77777777" w:rsidR="00954156" w:rsidRPr="00EE76A4" w:rsidRDefault="00954156" w:rsidP="003B581A">
      <w:pPr>
        <w:ind w:left="567" w:hanging="141"/>
        <w:jc w:val="both"/>
        <w:rPr>
          <w:snapToGrid w:val="0"/>
        </w:rPr>
      </w:pPr>
      <w:r w:rsidRPr="00EE76A4">
        <w:rPr>
          <w:snapToGrid w:val="0"/>
        </w:rPr>
        <w:t>- mu nejsou známy skutečnosti, nasvědčující tomu, že se dostane do postavení, kdy nemůže daň zaplatit a ani se ke dni podpisu této smlouvy v takovém postavení nenachází,</w:t>
      </w:r>
    </w:p>
    <w:p w14:paraId="1B133816" w14:textId="77777777" w:rsidR="00954156" w:rsidRPr="00EE76A4" w:rsidRDefault="00954156" w:rsidP="003B581A">
      <w:pPr>
        <w:ind w:left="567" w:hanging="141"/>
        <w:jc w:val="both"/>
        <w:rPr>
          <w:snapToGrid w:val="0"/>
        </w:rPr>
      </w:pPr>
      <w:r w:rsidRPr="00EE76A4">
        <w:rPr>
          <w:snapToGrid w:val="0"/>
        </w:rPr>
        <w:t>- nezkrátí daň nebo nevyláká daňovou výhodu,</w:t>
      </w:r>
    </w:p>
    <w:p w14:paraId="4B5B62A2" w14:textId="77777777" w:rsidR="00954156" w:rsidRPr="00EE76A4" w:rsidRDefault="00954156" w:rsidP="003B581A">
      <w:pPr>
        <w:ind w:firstLine="426"/>
        <w:jc w:val="both"/>
        <w:rPr>
          <w:snapToGrid w:val="0"/>
        </w:rPr>
      </w:pPr>
      <w:r w:rsidRPr="00EE76A4">
        <w:rPr>
          <w:snapToGrid w:val="0"/>
        </w:rPr>
        <w:t>- úplata za plnění dle této smlouvy není odchylná od obvyklé ceny,</w:t>
      </w:r>
    </w:p>
    <w:p w14:paraId="0BE3B500" w14:textId="77777777" w:rsidR="00954156" w:rsidRPr="00EE76A4" w:rsidRDefault="00954156" w:rsidP="003B581A">
      <w:pPr>
        <w:ind w:left="426"/>
        <w:jc w:val="both"/>
        <w:rPr>
          <w:snapToGrid w:val="0"/>
        </w:rPr>
      </w:pPr>
      <w:r w:rsidRPr="00EE76A4">
        <w:rPr>
          <w:snapToGrid w:val="0"/>
        </w:rPr>
        <w:t>- úplata za plnění dle této smlouvy nebude poskytnuta zcela ne zčásti bezhotovostním převodem na účet vedený poskytovatelem platebních služeb mimo tuzemsko,</w:t>
      </w:r>
    </w:p>
    <w:p w14:paraId="39A373CD" w14:textId="77777777" w:rsidR="00954156" w:rsidRPr="00EE76A4" w:rsidRDefault="00954156" w:rsidP="003B581A">
      <w:pPr>
        <w:ind w:firstLine="426"/>
        <w:jc w:val="both"/>
        <w:rPr>
          <w:snapToGrid w:val="0"/>
        </w:rPr>
      </w:pPr>
      <w:r w:rsidRPr="00EE76A4">
        <w:rPr>
          <w:snapToGrid w:val="0"/>
        </w:rPr>
        <w:t>- nebude nespolehlivým plátcem,</w:t>
      </w:r>
    </w:p>
    <w:p w14:paraId="4E9E5F28" w14:textId="77777777" w:rsidR="00954156" w:rsidRPr="00EE76A4" w:rsidRDefault="00954156" w:rsidP="003B581A">
      <w:pPr>
        <w:ind w:firstLine="426"/>
        <w:jc w:val="both"/>
        <w:rPr>
          <w:snapToGrid w:val="0"/>
        </w:rPr>
      </w:pPr>
      <w:r w:rsidRPr="00EE76A4">
        <w:rPr>
          <w:snapToGrid w:val="0"/>
        </w:rPr>
        <w:t>- bude mít u správce daně registrován bankovní účet používaný pro ekonomickou činnost,</w:t>
      </w:r>
    </w:p>
    <w:p w14:paraId="2CB559A6" w14:textId="77777777" w:rsidR="00954156" w:rsidRPr="00EE76A4" w:rsidRDefault="00954156" w:rsidP="003B581A">
      <w:pPr>
        <w:ind w:left="426"/>
        <w:jc w:val="both"/>
        <w:rPr>
          <w:snapToGrid w:val="0"/>
        </w:rPr>
      </w:pPr>
      <w:r w:rsidRPr="00EE76A4">
        <w:rPr>
          <w:snapToGrid w:val="0"/>
        </w:rPr>
        <w:t>- souhlasí s tím, že pokud ke dni uskutečnění zdanitelného plnění nebo k okamžiku poskytnutí úp</w:t>
      </w:r>
      <w:r>
        <w:rPr>
          <w:snapToGrid w:val="0"/>
        </w:rPr>
        <w:t>laty na plnění bude o pronajímateli</w:t>
      </w:r>
      <w:r w:rsidRPr="00EE76A4">
        <w:rPr>
          <w:snapToGrid w:val="0"/>
        </w:rPr>
        <w:t xml:space="preserve"> zveřejněna správcem daně skutečnost, ž</w:t>
      </w:r>
      <w:r>
        <w:rPr>
          <w:snapToGrid w:val="0"/>
        </w:rPr>
        <w:t>e pronajímatel</w:t>
      </w:r>
      <w:r w:rsidRPr="00EE76A4">
        <w:rPr>
          <w:snapToGrid w:val="0"/>
        </w:rPr>
        <w:t xml:space="preserve"> je nespolehlivým plátcem, uhradí Zlínský kraj daň z přidané hodnoty z přijatého zdanitelného plnění příslušnému správci daně,</w:t>
      </w:r>
    </w:p>
    <w:p w14:paraId="6AE018AF" w14:textId="63FE4F25" w:rsidR="00954156" w:rsidRPr="00474136" w:rsidRDefault="00954156" w:rsidP="003B581A">
      <w:pPr>
        <w:tabs>
          <w:tab w:val="left" w:pos="709"/>
        </w:tabs>
        <w:suppressAutoHyphens w:val="0"/>
        <w:spacing w:line="259" w:lineRule="auto"/>
        <w:ind w:left="426"/>
        <w:jc w:val="both"/>
      </w:pPr>
      <w:r w:rsidRPr="00DA3DD3">
        <w:rPr>
          <w:snapToGrid w:val="0"/>
        </w:rPr>
        <w:t>- souhlasí s tím, že pokud ke dni uskutečnění zdanitelného plnění nebo k okamžiku poskytnutí úplaty na plnění bude zjištěna nesrovnalost v registraci bankovního účtu pronajímatele určeného pro ekonomickou činnost správcem daně, uhradí Zlínský kraj daň z přidané hodnoty z přijatého zdanitelného plnění příslušnému správci daně</w:t>
      </w:r>
      <w:r>
        <w:rPr>
          <w:snapToGrid w:val="0"/>
        </w:rPr>
        <w:t>.</w:t>
      </w:r>
    </w:p>
    <w:p w14:paraId="20271C6A" w14:textId="66AC55DF" w:rsidR="00996A5C" w:rsidRDefault="00996A5C" w:rsidP="00931A82">
      <w:pPr>
        <w:spacing w:line="259" w:lineRule="auto"/>
        <w:jc w:val="both"/>
      </w:pPr>
    </w:p>
    <w:p w14:paraId="1779CAE7" w14:textId="72C915B9" w:rsidR="00996A5C" w:rsidRDefault="00996A5C" w:rsidP="00996A5C">
      <w:pPr>
        <w:pStyle w:val="Odstavecseseznamem"/>
        <w:numPr>
          <w:ilvl w:val="0"/>
          <w:numId w:val="3"/>
        </w:numPr>
        <w:tabs>
          <w:tab w:val="left" w:pos="4500"/>
        </w:tabs>
        <w:spacing w:line="259" w:lineRule="auto"/>
        <w:jc w:val="both"/>
        <w:rPr>
          <w:bCs/>
        </w:rPr>
      </w:pPr>
      <w:r w:rsidRPr="00474136">
        <w:rPr>
          <w:bCs/>
        </w:rPr>
        <w:t>Čl. V</w:t>
      </w:r>
      <w:r>
        <w:rPr>
          <w:bCs/>
        </w:rPr>
        <w:t>II</w:t>
      </w:r>
      <w:r w:rsidRPr="00474136">
        <w:rPr>
          <w:bCs/>
        </w:rPr>
        <w:t>I</w:t>
      </w:r>
      <w:r w:rsidR="0052366D">
        <w:rPr>
          <w:bCs/>
        </w:rPr>
        <w:t>.</w:t>
      </w:r>
      <w:r w:rsidRPr="00474136">
        <w:rPr>
          <w:bCs/>
        </w:rPr>
        <w:t> </w:t>
      </w:r>
      <w:r>
        <w:rPr>
          <w:bCs/>
        </w:rPr>
        <w:t xml:space="preserve">odst. 1 </w:t>
      </w:r>
      <w:r w:rsidRPr="00474136">
        <w:rPr>
          <w:bCs/>
        </w:rPr>
        <w:t xml:space="preserve">Smlouvy se </w:t>
      </w:r>
      <w:r>
        <w:rPr>
          <w:bCs/>
        </w:rPr>
        <w:t>nahrazuje tímto zněním</w:t>
      </w:r>
      <w:r w:rsidRPr="00474136">
        <w:rPr>
          <w:bCs/>
        </w:rPr>
        <w:t>:</w:t>
      </w:r>
    </w:p>
    <w:p w14:paraId="3669C2D4" w14:textId="77777777" w:rsidR="00996A5C" w:rsidRPr="00474136" w:rsidRDefault="00996A5C" w:rsidP="00996A5C">
      <w:pPr>
        <w:pStyle w:val="Odstavecseseznamem"/>
        <w:tabs>
          <w:tab w:val="left" w:pos="4500"/>
        </w:tabs>
        <w:spacing w:line="259" w:lineRule="auto"/>
        <w:ind w:left="360"/>
        <w:jc w:val="both"/>
        <w:rPr>
          <w:bCs/>
        </w:rPr>
      </w:pPr>
    </w:p>
    <w:p w14:paraId="126420BA" w14:textId="77777777" w:rsidR="00996A5C" w:rsidRDefault="00996A5C" w:rsidP="00996A5C">
      <w:pPr>
        <w:pStyle w:val="Odstavecseseznamem"/>
        <w:numPr>
          <w:ilvl w:val="0"/>
          <w:numId w:val="9"/>
        </w:numPr>
        <w:spacing w:line="259" w:lineRule="auto"/>
        <w:ind w:left="709"/>
        <w:jc w:val="both"/>
      </w:pPr>
      <w:r>
        <w:t>Právní vztah založený touto smlouvou zanikne:</w:t>
      </w:r>
    </w:p>
    <w:p w14:paraId="26482DA7" w14:textId="77777777" w:rsidR="00996A5C" w:rsidRDefault="00996A5C" w:rsidP="00996A5C">
      <w:pPr>
        <w:pStyle w:val="Odstavecseseznamem"/>
        <w:numPr>
          <w:ilvl w:val="0"/>
          <w:numId w:val="10"/>
        </w:numPr>
        <w:spacing w:line="259" w:lineRule="auto"/>
        <w:jc w:val="both"/>
      </w:pPr>
      <w:r>
        <w:t>písemnou dohodou smluvních stran,</w:t>
      </w:r>
    </w:p>
    <w:p w14:paraId="3A0C2E58" w14:textId="77777777" w:rsidR="00996A5C" w:rsidRDefault="00996A5C" w:rsidP="00996A5C">
      <w:pPr>
        <w:pStyle w:val="Odstavecseseznamem"/>
        <w:numPr>
          <w:ilvl w:val="0"/>
          <w:numId w:val="10"/>
        </w:numPr>
        <w:spacing w:line="259" w:lineRule="auto"/>
        <w:jc w:val="both"/>
      </w:pPr>
      <w:r>
        <w:t>písemnou výpovědí bez výpovědní doby; výpověď může podat každá ze smluvních stran pouze z důvodů dle odst. 2 a 3 tohoto článku,</w:t>
      </w:r>
    </w:p>
    <w:p w14:paraId="005AB52C" w14:textId="77777777" w:rsidR="00996A5C" w:rsidRPr="00A83D57" w:rsidRDefault="00996A5C" w:rsidP="00996A5C">
      <w:pPr>
        <w:pStyle w:val="Odstavecseseznamem"/>
        <w:numPr>
          <w:ilvl w:val="0"/>
          <w:numId w:val="10"/>
        </w:numPr>
        <w:spacing w:line="259" w:lineRule="auto"/>
        <w:jc w:val="both"/>
      </w:pPr>
      <w:r w:rsidRPr="00A83D57">
        <w:t>písemnou výpovědí s tříměsíční výpovědní dobou, která počíná běžet první den měsíce následujícího po měsíci, ve kterém byla výpověď doručena smluvní straně, která může být dána kteroukoliv ze smluvních stran z jakýchkoliv důvodů nebo i bez uvedení důvodů.</w:t>
      </w:r>
    </w:p>
    <w:p w14:paraId="32E50C3D" w14:textId="77777777" w:rsidR="00996A5C" w:rsidRPr="00474136" w:rsidRDefault="00996A5C" w:rsidP="00996A5C">
      <w:pPr>
        <w:pStyle w:val="Odstavecseseznamem"/>
        <w:tabs>
          <w:tab w:val="left" w:pos="4500"/>
        </w:tabs>
        <w:spacing w:line="259" w:lineRule="auto"/>
        <w:ind w:left="360"/>
        <w:jc w:val="both"/>
        <w:rPr>
          <w:bCs/>
        </w:rPr>
      </w:pPr>
    </w:p>
    <w:p w14:paraId="18133CEE" w14:textId="77777777" w:rsidR="00996A5C" w:rsidRPr="00E045D1" w:rsidRDefault="00996A5C" w:rsidP="00996A5C">
      <w:pPr>
        <w:pStyle w:val="Odstavecseseznamem"/>
        <w:numPr>
          <w:ilvl w:val="0"/>
          <w:numId w:val="3"/>
        </w:numPr>
        <w:tabs>
          <w:tab w:val="left" w:pos="4500"/>
        </w:tabs>
        <w:spacing w:line="259" w:lineRule="auto"/>
        <w:jc w:val="both"/>
        <w:rPr>
          <w:bCs/>
        </w:rPr>
      </w:pPr>
      <w:r w:rsidRPr="00E045D1">
        <w:rPr>
          <w:bCs/>
        </w:rPr>
        <w:t xml:space="preserve">Příloha č. 1 Smlouvy – schéma pronajímaných prostor – se mění a její nové znění je uvedeno v příloze č. 1 tohoto dodatku. </w:t>
      </w:r>
    </w:p>
    <w:p w14:paraId="3515443D" w14:textId="77777777" w:rsidR="00996A5C" w:rsidRDefault="00996A5C" w:rsidP="00996A5C">
      <w:pPr>
        <w:pStyle w:val="Odstavecseseznamem"/>
        <w:spacing w:line="259" w:lineRule="auto"/>
        <w:ind w:left="360"/>
        <w:jc w:val="both"/>
      </w:pPr>
    </w:p>
    <w:p w14:paraId="0BE7A078" w14:textId="0301483B" w:rsidR="00996A5C" w:rsidRPr="00F40F91" w:rsidRDefault="00A115AE" w:rsidP="00996A5C">
      <w:pPr>
        <w:pStyle w:val="Odstavecseseznamem"/>
        <w:numPr>
          <w:ilvl w:val="0"/>
          <w:numId w:val="3"/>
        </w:numPr>
        <w:tabs>
          <w:tab w:val="left" w:pos="4500"/>
        </w:tabs>
        <w:spacing w:line="259" w:lineRule="auto"/>
        <w:jc w:val="both"/>
        <w:rPr>
          <w:bCs/>
        </w:rPr>
      </w:pPr>
      <w:r>
        <w:rPr>
          <w:bCs/>
        </w:rPr>
        <w:t>Nově se vkládá a stává se nedílnou součástí smlouvy</w:t>
      </w:r>
      <w:r w:rsidR="00996A5C">
        <w:rPr>
          <w:bCs/>
        </w:rPr>
        <w:t xml:space="preserve"> </w:t>
      </w:r>
      <w:r w:rsidR="00996A5C" w:rsidRPr="00E045D1">
        <w:rPr>
          <w:bCs/>
        </w:rPr>
        <w:t>Příloha č. 2 Smlouvy</w:t>
      </w:r>
      <w:r w:rsidR="00996A5C">
        <w:rPr>
          <w:bCs/>
        </w:rPr>
        <w:t xml:space="preserve"> – specifikace služeb – její </w:t>
      </w:r>
      <w:r w:rsidR="00996A5C" w:rsidRPr="00E045D1">
        <w:rPr>
          <w:bCs/>
        </w:rPr>
        <w:t xml:space="preserve">znění je uvedeno v příloze č. 2 tohoto dodatku. </w:t>
      </w:r>
    </w:p>
    <w:p w14:paraId="5003D9EF" w14:textId="77777777" w:rsidR="00996A5C" w:rsidRPr="00474136" w:rsidRDefault="00996A5C" w:rsidP="00996A5C">
      <w:pPr>
        <w:pStyle w:val="Odstavecseseznamem"/>
        <w:tabs>
          <w:tab w:val="left" w:pos="4500"/>
        </w:tabs>
        <w:spacing w:line="259" w:lineRule="auto"/>
        <w:ind w:left="360"/>
        <w:jc w:val="both"/>
        <w:rPr>
          <w:bCs/>
        </w:rPr>
      </w:pPr>
    </w:p>
    <w:p w14:paraId="3ECC8476" w14:textId="77777777" w:rsidR="00996A5C" w:rsidRPr="00474136" w:rsidRDefault="00996A5C" w:rsidP="00996A5C">
      <w:pPr>
        <w:pStyle w:val="Odstavecseseznamem"/>
        <w:spacing w:line="259" w:lineRule="auto"/>
        <w:ind w:left="360"/>
        <w:jc w:val="center"/>
        <w:rPr>
          <w:b/>
        </w:rPr>
      </w:pPr>
      <w:r w:rsidRPr="00474136">
        <w:rPr>
          <w:b/>
        </w:rPr>
        <w:t>Článek III.</w:t>
      </w:r>
    </w:p>
    <w:p w14:paraId="47026627" w14:textId="77777777" w:rsidR="00996A5C" w:rsidRPr="00474136" w:rsidRDefault="00996A5C" w:rsidP="00996A5C">
      <w:pPr>
        <w:spacing w:line="259" w:lineRule="auto"/>
        <w:jc w:val="center"/>
        <w:rPr>
          <w:b/>
          <w:bCs/>
        </w:rPr>
      </w:pPr>
      <w:r w:rsidRPr="00474136">
        <w:rPr>
          <w:b/>
          <w:bCs/>
        </w:rPr>
        <w:t>Závěrečná ustanovení</w:t>
      </w:r>
    </w:p>
    <w:p w14:paraId="4215C45A" w14:textId="77777777" w:rsidR="00996A5C" w:rsidRPr="00474136" w:rsidRDefault="00996A5C" w:rsidP="00996A5C">
      <w:pPr>
        <w:spacing w:line="259" w:lineRule="auto"/>
        <w:ind w:left="360"/>
        <w:jc w:val="both"/>
      </w:pPr>
    </w:p>
    <w:p w14:paraId="581A96E5" w14:textId="77777777" w:rsidR="00996A5C" w:rsidRPr="00CB6D4D" w:rsidRDefault="00996A5C" w:rsidP="00996A5C">
      <w:pPr>
        <w:numPr>
          <w:ilvl w:val="0"/>
          <w:numId w:val="1"/>
        </w:numPr>
        <w:spacing w:line="259" w:lineRule="auto"/>
        <w:jc w:val="both"/>
      </w:pPr>
      <w:r w:rsidRPr="00CB6D4D">
        <w:t xml:space="preserve">Nedílnou součástí tohoto dodatku jsou přílohy: </w:t>
      </w:r>
    </w:p>
    <w:p w14:paraId="0F1BC61B" w14:textId="77777777" w:rsidR="00996A5C" w:rsidRDefault="00996A5C" w:rsidP="00996A5C">
      <w:pPr>
        <w:pStyle w:val="Odstavecseseznamem"/>
        <w:numPr>
          <w:ilvl w:val="0"/>
          <w:numId w:val="7"/>
        </w:numPr>
        <w:spacing w:line="259" w:lineRule="auto"/>
        <w:jc w:val="both"/>
      </w:pPr>
      <w:r w:rsidRPr="00CB6D4D">
        <w:t xml:space="preserve">Příloha </w:t>
      </w:r>
      <w:r>
        <w:t>č. 1 – schéma pronajímaných prostor</w:t>
      </w:r>
      <w:r w:rsidRPr="00CB6D4D">
        <w:t xml:space="preserve"> </w:t>
      </w:r>
    </w:p>
    <w:p w14:paraId="378BB767" w14:textId="77777777" w:rsidR="00996A5C" w:rsidRDefault="00996A5C" w:rsidP="00996A5C">
      <w:pPr>
        <w:pStyle w:val="Odstavecseseznamem"/>
        <w:numPr>
          <w:ilvl w:val="0"/>
          <w:numId w:val="7"/>
        </w:numPr>
        <w:spacing w:line="259" w:lineRule="auto"/>
        <w:jc w:val="both"/>
      </w:pPr>
      <w:r w:rsidRPr="00CB6D4D">
        <w:t>Příloha</w:t>
      </w:r>
      <w:r>
        <w:t xml:space="preserve"> č. 2 </w:t>
      </w:r>
      <w:r w:rsidRPr="00CB6D4D">
        <w:t xml:space="preserve">– </w:t>
      </w:r>
      <w:r>
        <w:t>specifikace služeb</w:t>
      </w:r>
    </w:p>
    <w:p w14:paraId="0607A9BC" w14:textId="77777777" w:rsidR="00996A5C" w:rsidRDefault="00996A5C" w:rsidP="00996A5C">
      <w:pPr>
        <w:pStyle w:val="Odstavecseseznamem"/>
        <w:spacing w:line="259" w:lineRule="auto"/>
        <w:ind w:left="1080"/>
        <w:jc w:val="both"/>
      </w:pPr>
    </w:p>
    <w:p w14:paraId="6F07576D" w14:textId="152B3E47" w:rsidR="00996A5C" w:rsidRPr="00474136" w:rsidRDefault="00996A5C" w:rsidP="00996A5C">
      <w:pPr>
        <w:numPr>
          <w:ilvl w:val="0"/>
          <w:numId w:val="1"/>
        </w:numPr>
        <w:spacing w:line="259" w:lineRule="auto"/>
        <w:jc w:val="both"/>
      </w:pPr>
      <w:r w:rsidRPr="00474136">
        <w:t xml:space="preserve">Tento dodatek nabývá platnosti podpisem obou smluvních stran a účinnosti </w:t>
      </w:r>
      <w:r w:rsidRPr="00810BEF">
        <w:t xml:space="preserve">dne 1. </w:t>
      </w:r>
      <w:r w:rsidR="00EC1F92">
        <w:t>8</w:t>
      </w:r>
      <w:r w:rsidRPr="00810BEF">
        <w:t>. 2022</w:t>
      </w:r>
      <w:r w:rsidRPr="00474136">
        <w:t xml:space="preserve">. Pokud však do té doby nebude zveřejněn v registru smluv dle odst. </w:t>
      </w:r>
      <w:r>
        <w:t>6</w:t>
      </w:r>
      <w:r w:rsidRPr="00474136">
        <w:t xml:space="preserve"> tohoto článku dodatku, nabývá dodatek účinnosti zveřejněním v registru smluv.</w:t>
      </w:r>
    </w:p>
    <w:p w14:paraId="07B1F167" w14:textId="77777777" w:rsidR="00996A5C" w:rsidRPr="00474136" w:rsidRDefault="00996A5C" w:rsidP="00996A5C">
      <w:pPr>
        <w:spacing w:line="259" w:lineRule="auto"/>
        <w:jc w:val="both"/>
      </w:pPr>
    </w:p>
    <w:p w14:paraId="5086B92F" w14:textId="77777777" w:rsidR="00996A5C" w:rsidRPr="00474136" w:rsidRDefault="00996A5C" w:rsidP="00996A5C">
      <w:pPr>
        <w:pStyle w:val="Odstavecseseznamem"/>
        <w:numPr>
          <w:ilvl w:val="0"/>
          <w:numId w:val="1"/>
        </w:numPr>
        <w:spacing w:line="259" w:lineRule="auto"/>
        <w:jc w:val="both"/>
      </w:pPr>
      <w:r w:rsidRPr="00474136">
        <w:t>Ostatní ustanovení Smlouvy tímto dodatkem nedotčená se nemění a zůstávají nadále v platnosti.</w:t>
      </w:r>
    </w:p>
    <w:p w14:paraId="5B7B25D3" w14:textId="77777777" w:rsidR="00996A5C" w:rsidRPr="00474136" w:rsidRDefault="00996A5C" w:rsidP="00996A5C">
      <w:pPr>
        <w:spacing w:line="259" w:lineRule="auto"/>
        <w:jc w:val="both"/>
      </w:pPr>
    </w:p>
    <w:p w14:paraId="1E67031F" w14:textId="77777777" w:rsidR="00996A5C" w:rsidRPr="00474136" w:rsidRDefault="00996A5C" w:rsidP="00996A5C">
      <w:pPr>
        <w:pStyle w:val="Odstavecseseznamem"/>
        <w:numPr>
          <w:ilvl w:val="0"/>
          <w:numId w:val="1"/>
        </w:numPr>
        <w:spacing w:line="259" w:lineRule="auto"/>
        <w:jc w:val="both"/>
      </w:pPr>
      <w:r w:rsidRPr="00474136">
        <w:t>Tento dodatek je vyhotoven ve třech stejnopisech s platností originálu, z nichž pronajímatel obdrží dvě a nájemce jedno vyhotovení.</w:t>
      </w:r>
    </w:p>
    <w:p w14:paraId="70EF6C37" w14:textId="77777777" w:rsidR="00996A5C" w:rsidRPr="00474136" w:rsidRDefault="00996A5C" w:rsidP="00996A5C">
      <w:pPr>
        <w:pStyle w:val="Odstavecseseznamem"/>
        <w:spacing w:line="259" w:lineRule="auto"/>
      </w:pPr>
    </w:p>
    <w:p w14:paraId="2C175D69" w14:textId="77777777" w:rsidR="00996A5C" w:rsidRPr="00474136" w:rsidRDefault="00996A5C" w:rsidP="00996A5C">
      <w:pPr>
        <w:pStyle w:val="Odstavecseseznamem"/>
        <w:numPr>
          <w:ilvl w:val="0"/>
          <w:numId w:val="1"/>
        </w:numPr>
        <w:spacing w:line="259" w:lineRule="auto"/>
        <w:jc w:val="both"/>
      </w:pPr>
      <w:r w:rsidRPr="00474136">
        <w:t>Smluvní strany shodně prohlašují, že tento dodatek byl uzavřen podle jejich pravé a  svobodné vůle, určitě, vážně a srozumitelně, nikoliv v tísni a za nápadně nevýhodných podmínek. Na důkaz toho připojují své podpisy.</w:t>
      </w:r>
    </w:p>
    <w:p w14:paraId="1767607C" w14:textId="77777777" w:rsidR="00996A5C" w:rsidRPr="00474136" w:rsidRDefault="00996A5C" w:rsidP="00996A5C">
      <w:pPr>
        <w:pStyle w:val="Odstavecseseznamem"/>
        <w:spacing w:line="259" w:lineRule="auto"/>
      </w:pPr>
    </w:p>
    <w:p w14:paraId="73ED38A1" w14:textId="7047DF16" w:rsidR="00996A5C" w:rsidRPr="00474136" w:rsidRDefault="00996A5C" w:rsidP="00996A5C">
      <w:pPr>
        <w:pStyle w:val="Odstavecseseznamem"/>
        <w:numPr>
          <w:ilvl w:val="0"/>
          <w:numId w:val="1"/>
        </w:numPr>
        <w:spacing w:line="259" w:lineRule="auto"/>
        <w:jc w:val="both"/>
      </w:pPr>
      <w:r w:rsidRPr="00474136">
        <w:t>Smluvní strany se dohodly, že zveřejnění t</w:t>
      </w:r>
      <w:r w:rsidR="0061339F">
        <w:t xml:space="preserve">ohoto dodatku </w:t>
      </w:r>
      <w:r w:rsidRPr="00474136">
        <w:t xml:space="preserve">prostřednictvím registru smluv dle zákona č. 340/2015 Sb., o zvláštních podmínkách účinnosti některých smluv, uveřejňování těchto smluv a o registru smluv (zákon o registru smluv), provede pronajímatel a to nejpozději do 30 dnů od podpisu tohoto dodatku. </w:t>
      </w:r>
    </w:p>
    <w:p w14:paraId="6EA2728B" w14:textId="26E955D7" w:rsidR="00996A5C" w:rsidRDefault="00996A5C" w:rsidP="00996A5C">
      <w:pPr>
        <w:tabs>
          <w:tab w:val="left" w:pos="360"/>
          <w:tab w:val="left" w:pos="4230"/>
        </w:tabs>
        <w:spacing w:line="259" w:lineRule="auto"/>
        <w:ind w:left="360"/>
        <w:jc w:val="both"/>
      </w:pPr>
    </w:p>
    <w:p w14:paraId="608EE023" w14:textId="361897D3" w:rsidR="0052366D" w:rsidRDefault="0052366D" w:rsidP="00996A5C">
      <w:pPr>
        <w:tabs>
          <w:tab w:val="left" w:pos="360"/>
          <w:tab w:val="left" w:pos="4230"/>
        </w:tabs>
        <w:spacing w:line="259" w:lineRule="auto"/>
        <w:ind w:left="360"/>
        <w:jc w:val="both"/>
      </w:pPr>
    </w:p>
    <w:p w14:paraId="688547F3" w14:textId="6347BA4B" w:rsidR="0052366D" w:rsidRDefault="0052366D" w:rsidP="00996A5C">
      <w:pPr>
        <w:tabs>
          <w:tab w:val="left" w:pos="360"/>
          <w:tab w:val="left" w:pos="4230"/>
        </w:tabs>
        <w:spacing w:line="259" w:lineRule="auto"/>
        <w:ind w:left="360"/>
        <w:jc w:val="both"/>
      </w:pPr>
    </w:p>
    <w:p w14:paraId="51C2B6DF" w14:textId="0419C087" w:rsidR="0052366D" w:rsidRDefault="0052366D" w:rsidP="00996A5C">
      <w:pPr>
        <w:tabs>
          <w:tab w:val="left" w:pos="360"/>
          <w:tab w:val="left" w:pos="4230"/>
        </w:tabs>
        <w:spacing w:line="259" w:lineRule="auto"/>
        <w:ind w:left="360"/>
        <w:jc w:val="both"/>
      </w:pPr>
    </w:p>
    <w:p w14:paraId="6AFB9F9B" w14:textId="187E6D6C" w:rsidR="0052366D" w:rsidRDefault="0052366D" w:rsidP="00996A5C">
      <w:pPr>
        <w:tabs>
          <w:tab w:val="left" w:pos="360"/>
          <w:tab w:val="left" w:pos="4230"/>
        </w:tabs>
        <w:spacing w:line="259" w:lineRule="auto"/>
        <w:ind w:left="360"/>
        <w:jc w:val="both"/>
      </w:pPr>
    </w:p>
    <w:p w14:paraId="45388334" w14:textId="0CBFDE73" w:rsidR="0052366D" w:rsidRDefault="0052366D" w:rsidP="00996A5C">
      <w:pPr>
        <w:tabs>
          <w:tab w:val="left" w:pos="360"/>
          <w:tab w:val="left" w:pos="4230"/>
        </w:tabs>
        <w:spacing w:line="259" w:lineRule="auto"/>
        <w:ind w:left="360"/>
        <w:jc w:val="both"/>
      </w:pPr>
    </w:p>
    <w:p w14:paraId="37C59268" w14:textId="57BB52A2" w:rsidR="0052366D" w:rsidRDefault="0052366D" w:rsidP="00996A5C">
      <w:pPr>
        <w:tabs>
          <w:tab w:val="left" w:pos="360"/>
          <w:tab w:val="left" w:pos="4230"/>
        </w:tabs>
        <w:spacing w:line="259" w:lineRule="auto"/>
        <w:ind w:left="360"/>
        <w:jc w:val="both"/>
      </w:pPr>
    </w:p>
    <w:p w14:paraId="485DFC39" w14:textId="77777777" w:rsidR="0052366D" w:rsidRPr="00474136" w:rsidRDefault="0052366D" w:rsidP="00996A5C">
      <w:pPr>
        <w:tabs>
          <w:tab w:val="left" w:pos="360"/>
          <w:tab w:val="left" w:pos="4230"/>
        </w:tabs>
        <w:spacing w:line="259" w:lineRule="auto"/>
        <w:ind w:left="360"/>
        <w:jc w:val="both"/>
      </w:pPr>
    </w:p>
    <w:p w14:paraId="69113AA6" w14:textId="77777777" w:rsidR="00996A5C" w:rsidRPr="00474136" w:rsidRDefault="00996A5C" w:rsidP="00996A5C">
      <w:pPr>
        <w:widowControl w:val="0"/>
        <w:pBdr>
          <w:top w:val="single" w:sz="6" w:space="1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259" w:lineRule="auto"/>
        <w:jc w:val="both"/>
        <w:rPr>
          <w:b/>
          <w:lang w:eastAsia="en-US"/>
        </w:rPr>
      </w:pPr>
      <w:r w:rsidRPr="00474136">
        <w:rPr>
          <w:b/>
          <w:lang w:eastAsia="en-US"/>
        </w:rPr>
        <w:t>Doložka dle § 23 zákona č. 129/2000 Sb., o krajích, ve znění pozdějších předpisů</w:t>
      </w:r>
    </w:p>
    <w:p w14:paraId="5503F1C2" w14:textId="3F499287" w:rsidR="00996A5C" w:rsidRPr="00474136" w:rsidRDefault="00996A5C" w:rsidP="00996A5C">
      <w:pPr>
        <w:widowControl w:val="0"/>
        <w:pBdr>
          <w:top w:val="single" w:sz="6" w:space="1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259" w:lineRule="auto"/>
        <w:jc w:val="both"/>
        <w:rPr>
          <w:lang w:eastAsia="en-US"/>
        </w:rPr>
      </w:pPr>
      <w:r w:rsidRPr="00474136">
        <w:rPr>
          <w:lang w:eastAsia="en-US"/>
        </w:rPr>
        <w:t xml:space="preserve">Rozhodnuto RZK dne:   </w:t>
      </w:r>
      <w:r w:rsidR="00F85453">
        <w:rPr>
          <w:lang w:eastAsia="en-US"/>
        </w:rPr>
        <w:t>4.7.2022</w:t>
      </w:r>
      <w:r w:rsidRPr="00474136">
        <w:rPr>
          <w:lang w:eastAsia="en-US"/>
        </w:rPr>
        <w:tab/>
      </w:r>
      <w:r w:rsidRPr="00474136">
        <w:rPr>
          <w:lang w:eastAsia="en-US"/>
        </w:rPr>
        <w:tab/>
      </w:r>
      <w:r w:rsidRPr="00474136">
        <w:rPr>
          <w:lang w:eastAsia="en-US"/>
        </w:rPr>
        <w:tab/>
      </w:r>
      <w:r w:rsidR="00F85453">
        <w:rPr>
          <w:lang w:eastAsia="en-US"/>
        </w:rPr>
        <w:t xml:space="preserve">      </w:t>
      </w:r>
      <w:r w:rsidRPr="00474136">
        <w:rPr>
          <w:lang w:eastAsia="en-US"/>
        </w:rPr>
        <w:t xml:space="preserve">   Číslo usnesení:</w:t>
      </w:r>
      <w:r w:rsidRPr="00474136">
        <w:rPr>
          <w:lang w:eastAsia="en-US"/>
        </w:rPr>
        <w:tab/>
        <w:t xml:space="preserve">   </w:t>
      </w:r>
      <w:r w:rsidR="00F85453" w:rsidRPr="00F85453">
        <w:rPr>
          <w:lang w:eastAsia="en-US"/>
        </w:rPr>
        <w:t>0616/R20/22</w:t>
      </w:r>
      <w:r w:rsidRPr="00474136">
        <w:rPr>
          <w:lang w:eastAsia="en-US"/>
        </w:rPr>
        <w:t xml:space="preserve"> </w:t>
      </w:r>
    </w:p>
    <w:p w14:paraId="135E7832" w14:textId="77777777" w:rsidR="00996A5C" w:rsidRPr="00474136" w:rsidRDefault="00996A5C" w:rsidP="00996A5C">
      <w:pPr>
        <w:tabs>
          <w:tab w:val="left" w:pos="360"/>
        </w:tabs>
        <w:spacing w:line="259" w:lineRule="auto"/>
        <w:jc w:val="both"/>
      </w:pPr>
    </w:p>
    <w:p w14:paraId="2A35CC0A" w14:textId="77777777" w:rsidR="00996A5C" w:rsidRPr="00474136" w:rsidRDefault="00996A5C" w:rsidP="00996A5C">
      <w:pPr>
        <w:spacing w:line="259" w:lineRule="auto"/>
        <w:jc w:val="both"/>
      </w:pPr>
      <w:r w:rsidRPr="00474136">
        <w:t xml:space="preserve">Ve Zlíně dne            </w:t>
      </w:r>
      <w:r w:rsidRPr="00474136">
        <w:tab/>
      </w:r>
      <w:r w:rsidRPr="00474136">
        <w:tab/>
      </w:r>
      <w:r w:rsidRPr="00474136">
        <w:tab/>
      </w:r>
      <w:r w:rsidRPr="00474136">
        <w:tab/>
      </w:r>
      <w:r w:rsidRPr="00474136">
        <w:tab/>
      </w:r>
      <w:r w:rsidRPr="00474136">
        <w:tab/>
        <w:t xml:space="preserve">Ve Zlíně dne            </w:t>
      </w:r>
    </w:p>
    <w:p w14:paraId="6CE1661C" w14:textId="77777777" w:rsidR="00996A5C" w:rsidRDefault="00996A5C" w:rsidP="00996A5C">
      <w:pPr>
        <w:pStyle w:val="Zkladntextodsazen"/>
        <w:spacing w:line="259" w:lineRule="auto"/>
        <w:ind w:left="0" w:firstLine="0"/>
        <w:rPr>
          <w:rFonts w:ascii="Times New Roman" w:hAnsi="Times New Roman"/>
          <w:i w:val="0"/>
          <w:sz w:val="24"/>
          <w:szCs w:val="24"/>
        </w:rPr>
      </w:pPr>
      <w:r w:rsidRPr="00474136">
        <w:rPr>
          <w:rFonts w:ascii="Times New Roman" w:hAnsi="Times New Roman"/>
          <w:i w:val="0"/>
          <w:sz w:val="24"/>
          <w:szCs w:val="24"/>
        </w:rPr>
        <w:t xml:space="preserve">za pronajímatele                                                      </w:t>
      </w:r>
      <w:r w:rsidRPr="00474136">
        <w:rPr>
          <w:rFonts w:ascii="Times New Roman" w:hAnsi="Times New Roman"/>
          <w:i w:val="0"/>
          <w:sz w:val="24"/>
          <w:szCs w:val="24"/>
        </w:rPr>
        <w:tab/>
      </w:r>
      <w:r w:rsidRPr="00474136">
        <w:rPr>
          <w:rFonts w:ascii="Times New Roman" w:hAnsi="Times New Roman"/>
          <w:i w:val="0"/>
          <w:sz w:val="24"/>
          <w:szCs w:val="24"/>
        </w:rPr>
        <w:tab/>
        <w:t>za nájemce</w:t>
      </w:r>
      <w:r>
        <w:rPr>
          <w:rFonts w:ascii="Times New Roman" w:hAnsi="Times New Roman"/>
          <w:i w:val="0"/>
          <w:sz w:val="24"/>
          <w:szCs w:val="24"/>
        </w:rPr>
        <w:t xml:space="preserve"> </w:t>
      </w:r>
    </w:p>
    <w:p w14:paraId="1E172F25" w14:textId="77777777" w:rsidR="00996A5C" w:rsidRDefault="00996A5C" w:rsidP="00996A5C">
      <w:pPr>
        <w:pStyle w:val="Zkladntextodsazen"/>
        <w:spacing w:line="259" w:lineRule="auto"/>
        <w:ind w:left="0" w:firstLine="0"/>
        <w:rPr>
          <w:rFonts w:ascii="Times New Roman" w:hAnsi="Times New Roman"/>
          <w:i w:val="0"/>
          <w:sz w:val="24"/>
          <w:szCs w:val="24"/>
        </w:rPr>
      </w:pPr>
    </w:p>
    <w:p w14:paraId="7A78525D" w14:textId="77777777" w:rsidR="00996A5C" w:rsidRPr="00474136" w:rsidRDefault="00996A5C" w:rsidP="00996A5C">
      <w:pPr>
        <w:pStyle w:val="Zkladntextodsazen"/>
        <w:spacing w:line="259" w:lineRule="auto"/>
        <w:ind w:left="0" w:firstLine="0"/>
        <w:rPr>
          <w:rFonts w:ascii="Times New Roman" w:hAnsi="Times New Roman"/>
          <w:i w:val="0"/>
          <w:sz w:val="24"/>
          <w:szCs w:val="24"/>
        </w:rPr>
      </w:pPr>
      <w:r>
        <w:rPr>
          <w:rFonts w:ascii="Times New Roman" w:hAnsi="Times New Roman"/>
          <w:i w:val="0"/>
          <w:sz w:val="24"/>
          <w:szCs w:val="24"/>
        </w:rPr>
        <w:t>…</w:t>
      </w:r>
      <w:r w:rsidRPr="00474136">
        <w:rPr>
          <w:rFonts w:ascii="Times New Roman" w:hAnsi="Times New Roman"/>
          <w:i w:val="0"/>
          <w:sz w:val="24"/>
          <w:szCs w:val="24"/>
        </w:rPr>
        <w:t xml:space="preserve">…………………………………                                  </w:t>
      </w:r>
      <w:r>
        <w:rPr>
          <w:rFonts w:ascii="Times New Roman" w:hAnsi="Times New Roman"/>
          <w:i w:val="0"/>
          <w:sz w:val="24"/>
          <w:szCs w:val="24"/>
        </w:rPr>
        <w:t>…………</w:t>
      </w:r>
      <w:r w:rsidRPr="00474136">
        <w:rPr>
          <w:rFonts w:ascii="Times New Roman" w:hAnsi="Times New Roman"/>
          <w:i w:val="0"/>
          <w:sz w:val="24"/>
          <w:szCs w:val="24"/>
        </w:rPr>
        <w:t xml:space="preserve">……………………… </w:t>
      </w:r>
    </w:p>
    <w:p w14:paraId="74FCB544" w14:textId="75CB2973" w:rsidR="00996A5C" w:rsidRPr="00E154AC" w:rsidRDefault="00996A5C" w:rsidP="00996A5C">
      <w:pPr>
        <w:pStyle w:val="Zkladntextodsazen"/>
        <w:tabs>
          <w:tab w:val="left" w:pos="5387"/>
        </w:tabs>
        <w:spacing w:line="259" w:lineRule="auto"/>
        <w:ind w:left="0" w:firstLine="0"/>
        <w:jc w:val="left"/>
        <w:rPr>
          <w:rFonts w:ascii="Times New Roman" w:hAnsi="Times New Roman"/>
          <w:i w:val="0"/>
          <w:sz w:val="24"/>
          <w:szCs w:val="24"/>
        </w:rPr>
      </w:pPr>
      <w:r w:rsidRPr="00474136">
        <w:rPr>
          <w:rFonts w:ascii="Times New Roman" w:hAnsi="Times New Roman"/>
          <w:i w:val="0"/>
          <w:sz w:val="24"/>
          <w:szCs w:val="24"/>
        </w:rPr>
        <w:t>Ing. Radim Holiš</w:t>
      </w:r>
      <w:r w:rsidRPr="00474136">
        <w:rPr>
          <w:rFonts w:ascii="Times New Roman" w:hAnsi="Times New Roman"/>
          <w:i w:val="0"/>
          <w:sz w:val="24"/>
          <w:szCs w:val="24"/>
        </w:rPr>
        <w:tab/>
      </w:r>
      <w:r w:rsidR="004832A6">
        <w:rPr>
          <w:rFonts w:ascii="Times New Roman" w:hAnsi="Times New Roman"/>
          <w:i w:val="0"/>
          <w:sz w:val="24"/>
          <w:szCs w:val="24"/>
        </w:rPr>
        <w:t>XXXXX</w:t>
      </w:r>
      <w:bookmarkStart w:id="0" w:name="_GoBack"/>
      <w:bookmarkEnd w:id="0"/>
    </w:p>
    <w:p w14:paraId="0D84271D" w14:textId="53AB85FD" w:rsidR="008F033E" w:rsidRPr="00C7710E" w:rsidRDefault="00C7710E" w:rsidP="000F301A">
      <w:pPr>
        <w:pStyle w:val="Zkladntextodsazen"/>
        <w:tabs>
          <w:tab w:val="left" w:pos="5387"/>
        </w:tabs>
        <w:spacing w:line="259" w:lineRule="auto"/>
        <w:ind w:left="0" w:firstLine="0"/>
        <w:jc w:val="left"/>
        <w:rPr>
          <w:rFonts w:ascii="Times New Roman" w:hAnsi="Times New Roman"/>
          <w:i w:val="0"/>
          <w:sz w:val="24"/>
          <w:szCs w:val="24"/>
        </w:rPr>
      </w:pPr>
      <w:r>
        <w:rPr>
          <w:rFonts w:ascii="Times New Roman" w:hAnsi="Times New Roman"/>
          <w:i w:val="0"/>
          <w:sz w:val="24"/>
          <w:szCs w:val="24"/>
        </w:rPr>
        <w:t>hejtman</w:t>
      </w:r>
      <w:r>
        <w:rPr>
          <w:rFonts w:ascii="Times New Roman" w:hAnsi="Times New Roman"/>
          <w:i w:val="0"/>
          <w:sz w:val="24"/>
          <w:szCs w:val="24"/>
        </w:rPr>
        <w:tab/>
        <w:t xml:space="preserve">ředitelka  </w:t>
      </w:r>
    </w:p>
    <w:p w14:paraId="26C236FA" w14:textId="77777777" w:rsidR="008F033E" w:rsidRDefault="008F033E" w:rsidP="000F301A">
      <w:pPr>
        <w:pStyle w:val="Zkladntextodsazen"/>
        <w:tabs>
          <w:tab w:val="left" w:pos="5387"/>
        </w:tabs>
        <w:spacing w:line="259" w:lineRule="auto"/>
        <w:ind w:left="0" w:firstLine="0"/>
        <w:jc w:val="left"/>
        <w:rPr>
          <w:rFonts w:ascii="Times New Roman" w:hAnsi="Times New Roman"/>
          <w:b/>
          <w:i w:val="0"/>
          <w:sz w:val="24"/>
          <w:szCs w:val="24"/>
        </w:rPr>
      </w:pPr>
    </w:p>
    <w:p w14:paraId="0D2381BD" w14:textId="77777777" w:rsidR="008F033E" w:rsidRDefault="008F033E" w:rsidP="000F301A">
      <w:pPr>
        <w:pStyle w:val="Zkladntextodsazen"/>
        <w:tabs>
          <w:tab w:val="left" w:pos="5387"/>
        </w:tabs>
        <w:spacing w:line="259" w:lineRule="auto"/>
        <w:ind w:left="0" w:firstLine="0"/>
        <w:jc w:val="left"/>
        <w:rPr>
          <w:rFonts w:ascii="Times New Roman" w:hAnsi="Times New Roman"/>
          <w:b/>
          <w:i w:val="0"/>
          <w:sz w:val="24"/>
          <w:szCs w:val="24"/>
        </w:rPr>
      </w:pPr>
    </w:p>
    <w:p w14:paraId="4AF97501" w14:textId="77777777" w:rsidR="0052366D" w:rsidRDefault="0052366D" w:rsidP="000F301A">
      <w:pPr>
        <w:pStyle w:val="Zkladntextodsazen"/>
        <w:tabs>
          <w:tab w:val="left" w:pos="5387"/>
        </w:tabs>
        <w:spacing w:line="259" w:lineRule="auto"/>
        <w:ind w:left="0" w:firstLine="0"/>
        <w:jc w:val="left"/>
        <w:rPr>
          <w:rFonts w:ascii="Times New Roman" w:hAnsi="Times New Roman"/>
          <w:b/>
          <w:i w:val="0"/>
          <w:sz w:val="24"/>
          <w:szCs w:val="24"/>
        </w:rPr>
      </w:pPr>
    </w:p>
    <w:p w14:paraId="171F86F5" w14:textId="77777777" w:rsidR="0052366D" w:rsidRDefault="0052366D" w:rsidP="000F301A">
      <w:pPr>
        <w:pStyle w:val="Zkladntextodsazen"/>
        <w:tabs>
          <w:tab w:val="left" w:pos="5387"/>
        </w:tabs>
        <w:spacing w:line="259" w:lineRule="auto"/>
        <w:ind w:left="0" w:firstLine="0"/>
        <w:jc w:val="left"/>
        <w:rPr>
          <w:rFonts w:ascii="Times New Roman" w:hAnsi="Times New Roman"/>
          <w:b/>
          <w:i w:val="0"/>
          <w:sz w:val="24"/>
          <w:szCs w:val="24"/>
        </w:rPr>
      </w:pPr>
    </w:p>
    <w:p w14:paraId="08E46ADF" w14:textId="77777777" w:rsidR="0052366D" w:rsidRDefault="0052366D" w:rsidP="000F301A">
      <w:pPr>
        <w:pStyle w:val="Zkladntextodsazen"/>
        <w:tabs>
          <w:tab w:val="left" w:pos="5387"/>
        </w:tabs>
        <w:spacing w:line="259" w:lineRule="auto"/>
        <w:ind w:left="0" w:firstLine="0"/>
        <w:jc w:val="left"/>
        <w:rPr>
          <w:rFonts w:ascii="Times New Roman" w:hAnsi="Times New Roman"/>
          <w:b/>
          <w:i w:val="0"/>
          <w:sz w:val="24"/>
          <w:szCs w:val="24"/>
        </w:rPr>
      </w:pPr>
    </w:p>
    <w:p w14:paraId="4ABB23E3" w14:textId="77777777" w:rsidR="0052366D" w:rsidRDefault="0052366D" w:rsidP="000F301A">
      <w:pPr>
        <w:pStyle w:val="Zkladntextodsazen"/>
        <w:tabs>
          <w:tab w:val="left" w:pos="5387"/>
        </w:tabs>
        <w:spacing w:line="259" w:lineRule="auto"/>
        <w:ind w:left="0" w:firstLine="0"/>
        <w:jc w:val="left"/>
        <w:rPr>
          <w:rFonts w:ascii="Times New Roman" w:hAnsi="Times New Roman"/>
          <w:b/>
          <w:i w:val="0"/>
          <w:sz w:val="24"/>
          <w:szCs w:val="24"/>
        </w:rPr>
      </w:pPr>
    </w:p>
    <w:p w14:paraId="785EBED1" w14:textId="77777777" w:rsidR="0052366D" w:rsidRDefault="0052366D" w:rsidP="000F301A">
      <w:pPr>
        <w:pStyle w:val="Zkladntextodsazen"/>
        <w:tabs>
          <w:tab w:val="left" w:pos="5387"/>
        </w:tabs>
        <w:spacing w:line="259" w:lineRule="auto"/>
        <w:ind w:left="0" w:firstLine="0"/>
        <w:jc w:val="left"/>
        <w:rPr>
          <w:rFonts w:ascii="Times New Roman" w:hAnsi="Times New Roman"/>
          <w:b/>
          <w:i w:val="0"/>
          <w:sz w:val="24"/>
          <w:szCs w:val="24"/>
        </w:rPr>
      </w:pPr>
    </w:p>
    <w:p w14:paraId="225F8394" w14:textId="77777777" w:rsidR="0052366D" w:rsidRDefault="0052366D" w:rsidP="000F301A">
      <w:pPr>
        <w:pStyle w:val="Zkladntextodsazen"/>
        <w:tabs>
          <w:tab w:val="left" w:pos="5387"/>
        </w:tabs>
        <w:spacing w:line="259" w:lineRule="auto"/>
        <w:ind w:left="0" w:firstLine="0"/>
        <w:jc w:val="left"/>
        <w:rPr>
          <w:rFonts w:ascii="Times New Roman" w:hAnsi="Times New Roman"/>
          <w:b/>
          <w:i w:val="0"/>
          <w:sz w:val="24"/>
          <w:szCs w:val="24"/>
        </w:rPr>
      </w:pPr>
    </w:p>
    <w:p w14:paraId="0367D0D6" w14:textId="77777777" w:rsidR="0052366D" w:rsidRDefault="0052366D" w:rsidP="000F301A">
      <w:pPr>
        <w:pStyle w:val="Zkladntextodsazen"/>
        <w:tabs>
          <w:tab w:val="left" w:pos="5387"/>
        </w:tabs>
        <w:spacing w:line="259" w:lineRule="auto"/>
        <w:ind w:left="0" w:firstLine="0"/>
        <w:jc w:val="left"/>
        <w:rPr>
          <w:rFonts w:ascii="Times New Roman" w:hAnsi="Times New Roman"/>
          <w:b/>
          <w:i w:val="0"/>
          <w:sz w:val="24"/>
          <w:szCs w:val="24"/>
        </w:rPr>
      </w:pPr>
    </w:p>
    <w:p w14:paraId="50298F39" w14:textId="77777777" w:rsidR="0052366D" w:rsidRDefault="0052366D" w:rsidP="000F301A">
      <w:pPr>
        <w:pStyle w:val="Zkladntextodsazen"/>
        <w:tabs>
          <w:tab w:val="left" w:pos="5387"/>
        </w:tabs>
        <w:spacing w:line="259" w:lineRule="auto"/>
        <w:ind w:left="0" w:firstLine="0"/>
        <w:jc w:val="left"/>
        <w:rPr>
          <w:rFonts w:ascii="Times New Roman" w:hAnsi="Times New Roman"/>
          <w:b/>
          <w:i w:val="0"/>
          <w:sz w:val="24"/>
          <w:szCs w:val="24"/>
        </w:rPr>
      </w:pPr>
    </w:p>
    <w:p w14:paraId="0A2061D5" w14:textId="77777777" w:rsidR="0052366D" w:rsidRDefault="0052366D" w:rsidP="000F301A">
      <w:pPr>
        <w:pStyle w:val="Zkladntextodsazen"/>
        <w:tabs>
          <w:tab w:val="left" w:pos="5387"/>
        </w:tabs>
        <w:spacing w:line="259" w:lineRule="auto"/>
        <w:ind w:left="0" w:firstLine="0"/>
        <w:jc w:val="left"/>
        <w:rPr>
          <w:rFonts w:ascii="Times New Roman" w:hAnsi="Times New Roman"/>
          <w:b/>
          <w:i w:val="0"/>
          <w:sz w:val="24"/>
          <w:szCs w:val="24"/>
        </w:rPr>
      </w:pPr>
    </w:p>
    <w:p w14:paraId="7D0AA0CF" w14:textId="77777777" w:rsidR="0052366D" w:rsidRDefault="0052366D" w:rsidP="000F301A">
      <w:pPr>
        <w:pStyle w:val="Zkladntextodsazen"/>
        <w:tabs>
          <w:tab w:val="left" w:pos="5387"/>
        </w:tabs>
        <w:spacing w:line="259" w:lineRule="auto"/>
        <w:ind w:left="0" w:firstLine="0"/>
        <w:jc w:val="left"/>
        <w:rPr>
          <w:rFonts w:ascii="Times New Roman" w:hAnsi="Times New Roman"/>
          <w:b/>
          <w:i w:val="0"/>
          <w:sz w:val="24"/>
          <w:szCs w:val="24"/>
        </w:rPr>
      </w:pPr>
    </w:p>
    <w:p w14:paraId="2E072C61" w14:textId="77777777" w:rsidR="0052366D" w:rsidRDefault="0052366D" w:rsidP="000F301A">
      <w:pPr>
        <w:pStyle w:val="Zkladntextodsazen"/>
        <w:tabs>
          <w:tab w:val="left" w:pos="5387"/>
        </w:tabs>
        <w:spacing w:line="259" w:lineRule="auto"/>
        <w:ind w:left="0" w:firstLine="0"/>
        <w:jc w:val="left"/>
        <w:rPr>
          <w:rFonts w:ascii="Times New Roman" w:hAnsi="Times New Roman"/>
          <w:b/>
          <w:i w:val="0"/>
          <w:sz w:val="24"/>
          <w:szCs w:val="24"/>
        </w:rPr>
      </w:pPr>
    </w:p>
    <w:p w14:paraId="258B468B" w14:textId="77777777" w:rsidR="0052366D" w:rsidRDefault="0052366D" w:rsidP="000F301A">
      <w:pPr>
        <w:pStyle w:val="Zkladntextodsazen"/>
        <w:tabs>
          <w:tab w:val="left" w:pos="5387"/>
        </w:tabs>
        <w:spacing w:line="259" w:lineRule="auto"/>
        <w:ind w:left="0" w:firstLine="0"/>
        <w:jc w:val="left"/>
        <w:rPr>
          <w:rFonts w:ascii="Times New Roman" w:hAnsi="Times New Roman"/>
          <w:b/>
          <w:i w:val="0"/>
          <w:sz w:val="24"/>
          <w:szCs w:val="24"/>
        </w:rPr>
      </w:pPr>
    </w:p>
    <w:p w14:paraId="05B3BD9F" w14:textId="77777777" w:rsidR="0052366D" w:rsidRDefault="0052366D" w:rsidP="000F301A">
      <w:pPr>
        <w:pStyle w:val="Zkladntextodsazen"/>
        <w:tabs>
          <w:tab w:val="left" w:pos="5387"/>
        </w:tabs>
        <w:spacing w:line="259" w:lineRule="auto"/>
        <w:ind w:left="0" w:firstLine="0"/>
        <w:jc w:val="left"/>
        <w:rPr>
          <w:rFonts w:ascii="Times New Roman" w:hAnsi="Times New Roman"/>
          <w:b/>
          <w:i w:val="0"/>
          <w:sz w:val="24"/>
          <w:szCs w:val="24"/>
        </w:rPr>
      </w:pPr>
    </w:p>
    <w:p w14:paraId="3DD117C6" w14:textId="77777777" w:rsidR="0052366D" w:rsidRDefault="0052366D" w:rsidP="000F301A">
      <w:pPr>
        <w:pStyle w:val="Zkladntextodsazen"/>
        <w:tabs>
          <w:tab w:val="left" w:pos="5387"/>
        </w:tabs>
        <w:spacing w:line="259" w:lineRule="auto"/>
        <w:ind w:left="0" w:firstLine="0"/>
        <w:jc w:val="left"/>
        <w:rPr>
          <w:rFonts w:ascii="Times New Roman" w:hAnsi="Times New Roman"/>
          <w:b/>
          <w:i w:val="0"/>
          <w:sz w:val="24"/>
          <w:szCs w:val="24"/>
        </w:rPr>
      </w:pPr>
    </w:p>
    <w:p w14:paraId="067CD8F0" w14:textId="77777777" w:rsidR="0052366D" w:rsidRDefault="0052366D" w:rsidP="000F301A">
      <w:pPr>
        <w:pStyle w:val="Zkladntextodsazen"/>
        <w:tabs>
          <w:tab w:val="left" w:pos="5387"/>
        </w:tabs>
        <w:spacing w:line="259" w:lineRule="auto"/>
        <w:ind w:left="0" w:firstLine="0"/>
        <w:jc w:val="left"/>
        <w:rPr>
          <w:rFonts w:ascii="Times New Roman" w:hAnsi="Times New Roman"/>
          <w:b/>
          <w:i w:val="0"/>
          <w:sz w:val="24"/>
          <w:szCs w:val="24"/>
        </w:rPr>
      </w:pPr>
    </w:p>
    <w:p w14:paraId="5958A2CF" w14:textId="77777777" w:rsidR="0052366D" w:rsidRDefault="0052366D" w:rsidP="000F301A">
      <w:pPr>
        <w:pStyle w:val="Zkladntextodsazen"/>
        <w:tabs>
          <w:tab w:val="left" w:pos="5387"/>
        </w:tabs>
        <w:spacing w:line="259" w:lineRule="auto"/>
        <w:ind w:left="0" w:firstLine="0"/>
        <w:jc w:val="left"/>
        <w:rPr>
          <w:rFonts w:ascii="Times New Roman" w:hAnsi="Times New Roman"/>
          <w:b/>
          <w:i w:val="0"/>
          <w:sz w:val="24"/>
          <w:szCs w:val="24"/>
        </w:rPr>
      </w:pPr>
    </w:p>
    <w:p w14:paraId="6CD57BEC" w14:textId="77777777" w:rsidR="0052366D" w:rsidRDefault="0052366D" w:rsidP="000F301A">
      <w:pPr>
        <w:pStyle w:val="Zkladntextodsazen"/>
        <w:tabs>
          <w:tab w:val="left" w:pos="5387"/>
        </w:tabs>
        <w:spacing w:line="259" w:lineRule="auto"/>
        <w:ind w:left="0" w:firstLine="0"/>
        <w:jc w:val="left"/>
        <w:rPr>
          <w:rFonts w:ascii="Times New Roman" w:hAnsi="Times New Roman"/>
          <w:b/>
          <w:i w:val="0"/>
          <w:sz w:val="24"/>
          <w:szCs w:val="24"/>
        </w:rPr>
      </w:pPr>
    </w:p>
    <w:p w14:paraId="2CEF97B8" w14:textId="77777777" w:rsidR="0052366D" w:rsidRDefault="0052366D" w:rsidP="000F301A">
      <w:pPr>
        <w:pStyle w:val="Zkladntextodsazen"/>
        <w:tabs>
          <w:tab w:val="left" w:pos="5387"/>
        </w:tabs>
        <w:spacing w:line="259" w:lineRule="auto"/>
        <w:ind w:left="0" w:firstLine="0"/>
        <w:jc w:val="left"/>
        <w:rPr>
          <w:rFonts w:ascii="Times New Roman" w:hAnsi="Times New Roman"/>
          <w:b/>
          <w:i w:val="0"/>
          <w:sz w:val="24"/>
          <w:szCs w:val="24"/>
        </w:rPr>
      </w:pPr>
    </w:p>
    <w:p w14:paraId="5AA10FCA" w14:textId="77777777" w:rsidR="0052366D" w:rsidRDefault="0052366D" w:rsidP="000F301A">
      <w:pPr>
        <w:pStyle w:val="Zkladntextodsazen"/>
        <w:tabs>
          <w:tab w:val="left" w:pos="5387"/>
        </w:tabs>
        <w:spacing w:line="259" w:lineRule="auto"/>
        <w:ind w:left="0" w:firstLine="0"/>
        <w:jc w:val="left"/>
        <w:rPr>
          <w:rFonts w:ascii="Times New Roman" w:hAnsi="Times New Roman"/>
          <w:b/>
          <w:i w:val="0"/>
          <w:sz w:val="24"/>
          <w:szCs w:val="24"/>
        </w:rPr>
      </w:pPr>
    </w:p>
    <w:p w14:paraId="687EB9F8" w14:textId="77777777" w:rsidR="0052366D" w:rsidRDefault="0052366D" w:rsidP="000F301A">
      <w:pPr>
        <w:pStyle w:val="Zkladntextodsazen"/>
        <w:tabs>
          <w:tab w:val="left" w:pos="5387"/>
        </w:tabs>
        <w:spacing w:line="259" w:lineRule="auto"/>
        <w:ind w:left="0" w:firstLine="0"/>
        <w:jc w:val="left"/>
        <w:rPr>
          <w:rFonts w:ascii="Times New Roman" w:hAnsi="Times New Roman"/>
          <w:b/>
          <w:i w:val="0"/>
          <w:sz w:val="24"/>
          <w:szCs w:val="24"/>
        </w:rPr>
      </w:pPr>
    </w:p>
    <w:p w14:paraId="446D3228" w14:textId="77777777" w:rsidR="0052366D" w:rsidRDefault="0052366D" w:rsidP="000F301A">
      <w:pPr>
        <w:pStyle w:val="Zkladntextodsazen"/>
        <w:tabs>
          <w:tab w:val="left" w:pos="5387"/>
        </w:tabs>
        <w:spacing w:line="259" w:lineRule="auto"/>
        <w:ind w:left="0" w:firstLine="0"/>
        <w:jc w:val="left"/>
        <w:rPr>
          <w:rFonts w:ascii="Times New Roman" w:hAnsi="Times New Roman"/>
          <w:b/>
          <w:i w:val="0"/>
          <w:sz w:val="24"/>
          <w:szCs w:val="24"/>
        </w:rPr>
      </w:pPr>
    </w:p>
    <w:p w14:paraId="7C155FE8" w14:textId="77777777" w:rsidR="0052366D" w:rsidRDefault="0052366D" w:rsidP="000F301A">
      <w:pPr>
        <w:pStyle w:val="Zkladntextodsazen"/>
        <w:tabs>
          <w:tab w:val="left" w:pos="5387"/>
        </w:tabs>
        <w:spacing w:line="259" w:lineRule="auto"/>
        <w:ind w:left="0" w:firstLine="0"/>
        <w:jc w:val="left"/>
        <w:rPr>
          <w:rFonts w:ascii="Times New Roman" w:hAnsi="Times New Roman"/>
          <w:b/>
          <w:i w:val="0"/>
          <w:sz w:val="24"/>
          <w:szCs w:val="24"/>
        </w:rPr>
      </w:pPr>
    </w:p>
    <w:p w14:paraId="2463F862" w14:textId="77777777" w:rsidR="0052366D" w:rsidRDefault="0052366D" w:rsidP="000F301A">
      <w:pPr>
        <w:pStyle w:val="Zkladntextodsazen"/>
        <w:tabs>
          <w:tab w:val="left" w:pos="5387"/>
        </w:tabs>
        <w:spacing w:line="259" w:lineRule="auto"/>
        <w:ind w:left="0" w:firstLine="0"/>
        <w:jc w:val="left"/>
        <w:rPr>
          <w:rFonts w:ascii="Times New Roman" w:hAnsi="Times New Roman"/>
          <w:b/>
          <w:i w:val="0"/>
          <w:sz w:val="24"/>
          <w:szCs w:val="24"/>
        </w:rPr>
      </w:pPr>
    </w:p>
    <w:p w14:paraId="25424F0A" w14:textId="77777777" w:rsidR="0052366D" w:rsidRDefault="0052366D" w:rsidP="000F301A">
      <w:pPr>
        <w:pStyle w:val="Zkladntextodsazen"/>
        <w:tabs>
          <w:tab w:val="left" w:pos="5387"/>
        </w:tabs>
        <w:spacing w:line="259" w:lineRule="auto"/>
        <w:ind w:left="0" w:firstLine="0"/>
        <w:jc w:val="left"/>
        <w:rPr>
          <w:rFonts w:ascii="Times New Roman" w:hAnsi="Times New Roman"/>
          <w:b/>
          <w:i w:val="0"/>
          <w:sz w:val="24"/>
          <w:szCs w:val="24"/>
        </w:rPr>
      </w:pPr>
    </w:p>
    <w:p w14:paraId="6D951FCD" w14:textId="77777777" w:rsidR="0052366D" w:rsidRDefault="0052366D" w:rsidP="000F301A">
      <w:pPr>
        <w:pStyle w:val="Zkladntextodsazen"/>
        <w:tabs>
          <w:tab w:val="left" w:pos="5387"/>
        </w:tabs>
        <w:spacing w:line="259" w:lineRule="auto"/>
        <w:ind w:left="0" w:firstLine="0"/>
        <w:jc w:val="left"/>
        <w:rPr>
          <w:rFonts w:ascii="Times New Roman" w:hAnsi="Times New Roman"/>
          <w:b/>
          <w:i w:val="0"/>
          <w:sz w:val="24"/>
          <w:szCs w:val="24"/>
        </w:rPr>
      </w:pPr>
    </w:p>
    <w:p w14:paraId="1E60927B" w14:textId="77777777" w:rsidR="0052366D" w:rsidRDefault="0052366D" w:rsidP="000F301A">
      <w:pPr>
        <w:pStyle w:val="Zkladntextodsazen"/>
        <w:tabs>
          <w:tab w:val="left" w:pos="5387"/>
        </w:tabs>
        <w:spacing w:line="259" w:lineRule="auto"/>
        <w:ind w:left="0" w:firstLine="0"/>
        <w:jc w:val="left"/>
        <w:rPr>
          <w:rFonts w:ascii="Times New Roman" w:hAnsi="Times New Roman"/>
          <w:b/>
          <w:i w:val="0"/>
          <w:sz w:val="24"/>
          <w:szCs w:val="24"/>
        </w:rPr>
      </w:pPr>
    </w:p>
    <w:p w14:paraId="51ED6831" w14:textId="77777777" w:rsidR="0052366D" w:rsidRDefault="0052366D" w:rsidP="000F301A">
      <w:pPr>
        <w:pStyle w:val="Zkladntextodsazen"/>
        <w:tabs>
          <w:tab w:val="left" w:pos="5387"/>
        </w:tabs>
        <w:spacing w:line="259" w:lineRule="auto"/>
        <w:ind w:left="0" w:firstLine="0"/>
        <w:jc w:val="left"/>
        <w:rPr>
          <w:rFonts w:ascii="Times New Roman" w:hAnsi="Times New Roman"/>
          <w:b/>
          <w:i w:val="0"/>
          <w:sz w:val="24"/>
          <w:szCs w:val="24"/>
        </w:rPr>
      </w:pPr>
    </w:p>
    <w:p w14:paraId="7358BC6D" w14:textId="77777777" w:rsidR="0052366D" w:rsidRDefault="0052366D" w:rsidP="000F301A">
      <w:pPr>
        <w:pStyle w:val="Zkladntextodsazen"/>
        <w:tabs>
          <w:tab w:val="left" w:pos="5387"/>
        </w:tabs>
        <w:spacing w:line="259" w:lineRule="auto"/>
        <w:ind w:left="0" w:firstLine="0"/>
        <w:jc w:val="left"/>
        <w:rPr>
          <w:rFonts w:ascii="Times New Roman" w:hAnsi="Times New Roman"/>
          <w:b/>
          <w:i w:val="0"/>
          <w:sz w:val="24"/>
          <w:szCs w:val="24"/>
        </w:rPr>
      </w:pPr>
    </w:p>
    <w:p w14:paraId="273A1DEE" w14:textId="77777777" w:rsidR="0052366D" w:rsidRDefault="0052366D" w:rsidP="000F301A">
      <w:pPr>
        <w:pStyle w:val="Zkladntextodsazen"/>
        <w:tabs>
          <w:tab w:val="left" w:pos="5387"/>
        </w:tabs>
        <w:spacing w:line="259" w:lineRule="auto"/>
        <w:ind w:left="0" w:firstLine="0"/>
        <w:jc w:val="left"/>
        <w:rPr>
          <w:rFonts w:ascii="Times New Roman" w:hAnsi="Times New Roman"/>
          <w:b/>
          <w:i w:val="0"/>
          <w:sz w:val="24"/>
          <w:szCs w:val="24"/>
        </w:rPr>
      </w:pPr>
    </w:p>
    <w:p w14:paraId="44C241C1" w14:textId="77777777" w:rsidR="0052366D" w:rsidRDefault="0052366D" w:rsidP="000F301A">
      <w:pPr>
        <w:pStyle w:val="Zkladntextodsazen"/>
        <w:tabs>
          <w:tab w:val="left" w:pos="5387"/>
        </w:tabs>
        <w:spacing w:line="259" w:lineRule="auto"/>
        <w:ind w:left="0" w:firstLine="0"/>
        <w:jc w:val="left"/>
        <w:rPr>
          <w:rFonts w:ascii="Times New Roman" w:hAnsi="Times New Roman"/>
          <w:b/>
          <w:i w:val="0"/>
          <w:sz w:val="24"/>
          <w:szCs w:val="24"/>
        </w:rPr>
      </w:pPr>
    </w:p>
    <w:p w14:paraId="5C60A0B1" w14:textId="77777777" w:rsidR="0052366D" w:rsidRDefault="0052366D" w:rsidP="000F301A">
      <w:pPr>
        <w:pStyle w:val="Zkladntextodsazen"/>
        <w:tabs>
          <w:tab w:val="left" w:pos="5387"/>
        </w:tabs>
        <w:spacing w:line="259" w:lineRule="auto"/>
        <w:ind w:left="0" w:firstLine="0"/>
        <w:jc w:val="left"/>
        <w:rPr>
          <w:rFonts w:ascii="Times New Roman" w:hAnsi="Times New Roman"/>
          <w:b/>
          <w:i w:val="0"/>
          <w:sz w:val="24"/>
          <w:szCs w:val="24"/>
        </w:rPr>
      </w:pPr>
    </w:p>
    <w:p w14:paraId="3DB25F8A" w14:textId="77777777" w:rsidR="0052366D" w:rsidRDefault="0052366D" w:rsidP="000F301A">
      <w:pPr>
        <w:pStyle w:val="Zkladntextodsazen"/>
        <w:tabs>
          <w:tab w:val="left" w:pos="5387"/>
        </w:tabs>
        <w:spacing w:line="259" w:lineRule="auto"/>
        <w:ind w:left="0" w:firstLine="0"/>
        <w:jc w:val="left"/>
        <w:rPr>
          <w:rFonts w:ascii="Times New Roman" w:hAnsi="Times New Roman"/>
          <w:b/>
          <w:i w:val="0"/>
          <w:sz w:val="24"/>
          <w:szCs w:val="24"/>
        </w:rPr>
      </w:pPr>
    </w:p>
    <w:p w14:paraId="352B235C" w14:textId="77777777" w:rsidR="0052366D" w:rsidRDefault="0052366D" w:rsidP="000F301A">
      <w:pPr>
        <w:pStyle w:val="Zkladntextodsazen"/>
        <w:tabs>
          <w:tab w:val="left" w:pos="5387"/>
        </w:tabs>
        <w:spacing w:line="259" w:lineRule="auto"/>
        <w:ind w:left="0" w:firstLine="0"/>
        <w:jc w:val="left"/>
        <w:rPr>
          <w:rFonts w:ascii="Times New Roman" w:hAnsi="Times New Roman"/>
          <w:b/>
          <w:i w:val="0"/>
          <w:sz w:val="24"/>
          <w:szCs w:val="24"/>
        </w:rPr>
      </w:pPr>
    </w:p>
    <w:p w14:paraId="2422D721" w14:textId="77777777" w:rsidR="0052366D" w:rsidRDefault="0052366D" w:rsidP="000F301A">
      <w:pPr>
        <w:pStyle w:val="Zkladntextodsazen"/>
        <w:tabs>
          <w:tab w:val="left" w:pos="5387"/>
        </w:tabs>
        <w:spacing w:line="259" w:lineRule="auto"/>
        <w:ind w:left="0" w:firstLine="0"/>
        <w:jc w:val="left"/>
        <w:rPr>
          <w:rFonts w:ascii="Times New Roman" w:hAnsi="Times New Roman"/>
          <w:b/>
          <w:i w:val="0"/>
          <w:sz w:val="24"/>
          <w:szCs w:val="24"/>
        </w:rPr>
      </w:pPr>
    </w:p>
    <w:p w14:paraId="3E78FCDD" w14:textId="77777777" w:rsidR="0052366D" w:rsidRDefault="0052366D" w:rsidP="000F301A">
      <w:pPr>
        <w:pStyle w:val="Zkladntextodsazen"/>
        <w:tabs>
          <w:tab w:val="left" w:pos="5387"/>
        </w:tabs>
        <w:spacing w:line="259" w:lineRule="auto"/>
        <w:ind w:left="0" w:firstLine="0"/>
        <w:jc w:val="left"/>
        <w:rPr>
          <w:rFonts w:ascii="Times New Roman" w:hAnsi="Times New Roman"/>
          <w:b/>
          <w:i w:val="0"/>
          <w:sz w:val="24"/>
          <w:szCs w:val="24"/>
        </w:rPr>
      </w:pPr>
    </w:p>
    <w:p w14:paraId="57014E7B" w14:textId="0367C18D" w:rsidR="000F301A" w:rsidRPr="000F301A" w:rsidRDefault="000F301A" w:rsidP="000F301A">
      <w:pPr>
        <w:pStyle w:val="Zkladntextodsazen"/>
        <w:tabs>
          <w:tab w:val="left" w:pos="5387"/>
        </w:tabs>
        <w:spacing w:line="259" w:lineRule="auto"/>
        <w:ind w:left="0" w:firstLine="0"/>
        <w:jc w:val="left"/>
        <w:rPr>
          <w:rFonts w:ascii="Times New Roman" w:hAnsi="Times New Roman"/>
          <w:b/>
          <w:i w:val="0"/>
          <w:sz w:val="24"/>
          <w:szCs w:val="24"/>
        </w:rPr>
      </w:pPr>
      <w:r w:rsidRPr="000F301A">
        <w:rPr>
          <w:rFonts w:ascii="Times New Roman" w:hAnsi="Times New Roman"/>
          <w:b/>
          <w:i w:val="0"/>
          <w:sz w:val="24"/>
          <w:szCs w:val="24"/>
        </w:rPr>
        <w:t>Příloha č. 1 – schéma pronajímaných prostor</w:t>
      </w:r>
    </w:p>
    <w:p w14:paraId="682CA8A3" w14:textId="77777777" w:rsidR="000F301A" w:rsidRDefault="000F301A" w:rsidP="00996A5C">
      <w:pPr>
        <w:pStyle w:val="Zkladntextodsazen"/>
        <w:tabs>
          <w:tab w:val="left" w:pos="5387"/>
        </w:tabs>
        <w:spacing w:line="259" w:lineRule="auto"/>
        <w:ind w:left="0" w:firstLine="0"/>
        <w:jc w:val="left"/>
        <w:rPr>
          <w:rFonts w:ascii="Times New Roman" w:hAnsi="Times New Roman"/>
          <w:i w:val="0"/>
          <w:sz w:val="24"/>
          <w:szCs w:val="24"/>
        </w:rPr>
      </w:pPr>
    </w:p>
    <w:p w14:paraId="144E5AE5" w14:textId="77777777" w:rsidR="00996A5C" w:rsidRDefault="00996A5C" w:rsidP="00996A5C">
      <w:pPr>
        <w:pStyle w:val="Zkladntextodsazen"/>
        <w:spacing w:line="259" w:lineRule="auto"/>
        <w:ind w:left="0" w:firstLine="0"/>
        <w:jc w:val="left"/>
        <w:rPr>
          <w:rFonts w:ascii="Times New Roman" w:hAnsi="Times New Roman"/>
          <w:i w:val="0"/>
          <w:sz w:val="24"/>
          <w:szCs w:val="24"/>
        </w:rPr>
      </w:pPr>
    </w:p>
    <w:p w14:paraId="1D01C954" w14:textId="77777777" w:rsidR="00996A5C" w:rsidRDefault="004031D9" w:rsidP="00996A5C">
      <w:pPr>
        <w:pStyle w:val="Zkladntextodsazen"/>
        <w:spacing w:line="259" w:lineRule="auto"/>
        <w:ind w:left="0" w:firstLine="0"/>
        <w:jc w:val="left"/>
        <w:rPr>
          <w:rFonts w:ascii="Times New Roman" w:hAnsi="Times New Roman"/>
          <w:i w:val="0"/>
          <w:sz w:val="24"/>
          <w:szCs w:val="24"/>
        </w:rPr>
      </w:pPr>
      <w:r>
        <w:rPr>
          <w:noProof/>
        </w:rPr>
        <w:drawing>
          <wp:inline distT="0" distB="0" distL="0" distR="0" wp14:anchorId="2F3B6BFF" wp14:editId="15AAE1C4">
            <wp:extent cx="5760720" cy="2590474"/>
            <wp:effectExtent l="0" t="0" r="0" b="63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0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54F97" w14:textId="77777777" w:rsidR="004031D9" w:rsidRDefault="004031D9" w:rsidP="00996A5C">
      <w:pPr>
        <w:rPr>
          <w:b/>
        </w:rPr>
      </w:pPr>
    </w:p>
    <w:p w14:paraId="431B36E9" w14:textId="77777777" w:rsidR="004031D9" w:rsidRDefault="004031D9" w:rsidP="00996A5C">
      <w:pPr>
        <w:rPr>
          <w:b/>
        </w:rPr>
      </w:pPr>
    </w:p>
    <w:p w14:paraId="0616676F" w14:textId="77777777" w:rsidR="004031D9" w:rsidRDefault="004031D9" w:rsidP="00996A5C">
      <w:pPr>
        <w:rPr>
          <w:b/>
        </w:rPr>
      </w:pPr>
    </w:p>
    <w:p w14:paraId="248AB82F" w14:textId="77777777" w:rsidR="004031D9" w:rsidRDefault="004031D9" w:rsidP="00996A5C">
      <w:pPr>
        <w:rPr>
          <w:b/>
        </w:rPr>
      </w:pPr>
    </w:p>
    <w:p w14:paraId="78C8B904" w14:textId="77777777" w:rsidR="004031D9" w:rsidRDefault="004031D9" w:rsidP="00996A5C">
      <w:pPr>
        <w:rPr>
          <w:b/>
        </w:rPr>
      </w:pPr>
    </w:p>
    <w:p w14:paraId="476EB568" w14:textId="77777777" w:rsidR="004031D9" w:rsidRDefault="004031D9" w:rsidP="00996A5C">
      <w:pPr>
        <w:rPr>
          <w:b/>
        </w:rPr>
      </w:pPr>
    </w:p>
    <w:p w14:paraId="7D32206F" w14:textId="77777777" w:rsidR="004031D9" w:rsidRDefault="004031D9" w:rsidP="00996A5C">
      <w:pPr>
        <w:rPr>
          <w:b/>
        </w:rPr>
      </w:pPr>
    </w:p>
    <w:p w14:paraId="0713315F" w14:textId="77777777" w:rsidR="004031D9" w:rsidRDefault="004031D9" w:rsidP="00996A5C">
      <w:pPr>
        <w:rPr>
          <w:b/>
        </w:rPr>
      </w:pPr>
    </w:p>
    <w:p w14:paraId="0659C47C" w14:textId="77777777" w:rsidR="004031D9" w:rsidRDefault="004031D9" w:rsidP="00996A5C">
      <w:pPr>
        <w:rPr>
          <w:b/>
        </w:rPr>
      </w:pPr>
    </w:p>
    <w:p w14:paraId="3CD37AA6" w14:textId="77777777" w:rsidR="004031D9" w:rsidRDefault="004031D9" w:rsidP="00996A5C">
      <w:pPr>
        <w:rPr>
          <w:b/>
        </w:rPr>
      </w:pPr>
    </w:p>
    <w:p w14:paraId="18151596" w14:textId="77777777" w:rsidR="004031D9" w:rsidRDefault="004031D9" w:rsidP="00996A5C">
      <w:pPr>
        <w:rPr>
          <w:b/>
        </w:rPr>
      </w:pPr>
    </w:p>
    <w:p w14:paraId="7BE9E8D1" w14:textId="77777777" w:rsidR="004031D9" w:rsidRDefault="004031D9" w:rsidP="00996A5C">
      <w:pPr>
        <w:rPr>
          <w:b/>
        </w:rPr>
      </w:pPr>
    </w:p>
    <w:p w14:paraId="57958526" w14:textId="77777777" w:rsidR="004031D9" w:rsidRDefault="004031D9" w:rsidP="00996A5C">
      <w:pPr>
        <w:rPr>
          <w:b/>
        </w:rPr>
      </w:pPr>
    </w:p>
    <w:p w14:paraId="1E21D9F3" w14:textId="77777777" w:rsidR="004031D9" w:rsidRDefault="004031D9" w:rsidP="00996A5C">
      <w:pPr>
        <w:rPr>
          <w:b/>
        </w:rPr>
      </w:pPr>
    </w:p>
    <w:p w14:paraId="13B2FC46" w14:textId="77777777" w:rsidR="004031D9" w:rsidRDefault="004031D9" w:rsidP="00996A5C">
      <w:pPr>
        <w:rPr>
          <w:b/>
        </w:rPr>
      </w:pPr>
    </w:p>
    <w:p w14:paraId="5484B75C" w14:textId="77777777" w:rsidR="004031D9" w:rsidRDefault="004031D9" w:rsidP="00996A5C">
      <w:pPr>
        <w:rPr>
          <w:b/>
        </w:rPr>
      </w:pPr>
    </w:p>
    <w:p w14:paraId="027B2B87" w14:textId="77777777" w:rsidR="004031D9" w:rsidRDefault="004031D9" w:rsidP="00996A5C">
      <w:pPr>
        <w:rPr>
          <w:b/>
        </w:rPr>
      </w:pPr>
    </w:p>
    <w:p w14:paraId="1D8FFD4F" w14:textId="3743F928" w:rsidR="004031D9" w:rsidRDefault="004031D9" w:rsidP="00996A5C">
      <w:pPr>
        <w:rPr>
          <w:b/>
        </w:rPr>
      </w:pPr>
    </w:p>
    <w:p w14:paraId="37F575CC" w14:textId="701FC4E7" w:rsidR="004031D9" w:rsidRDefault="004031D9" w:rsidP="00996A5C">
      <w:pPr>
        <w:rPr>
          <w:b/>
        </w:rPr>
      </w:pPr>
    </w:p>
    <w:p w14:paraId="0DD1CD1A" w14:textId="4113E2F0" w:rsidR="00140D33" w:rsidRDefault="00140D33" w:rsidP="00996A5C">
      <w:pPr>
        <w:rPr>
          <w:b/>
        </w:rPr>
      </w:pPr>
    </w:p>
    <w:p w14:paraId="32F5F585" w14:textId="77777777" w:rsidR="00140D33" w:rsidRDefault="00140D33" w:rsidP="00996A5C">
      <w:pPr>
        <w:rPr>
          <w:b/>
        </w:rPr>
      </w:pPr>
    </w:p>
    <w:p w14:paraId="73EDACD8" w14:textId="77777777" w:rsidR="008F033E" w:rsidRDefault="008F033E" w:rsidP="00996A5C">
      <w:pPr>
        <w:rPr>
          <w:b/>
        </w:rPr>
      </w:pPr>
    </w:p>
    <w:p w14:paraId="04CC35F3" w14:textId="77777777" w:rsidR="008F033E" w:rsidRDefault="008F033E" w:rsidP="00996A5C">
      <w:pPr>
        <w:rPr>
          <w:b/>
        </w:rPr>
      </w:pPr>
    </w:p>
    <w:p w14:paraId="20761E8B" w14:textId="77777777" w:rsidR="008F033E" w:rsidRDefault="008F033E" w:rsidP="00996A5C">
      <w:pPr>
        <w:rPr>
          <w:b/>
        </w:rPr>
      </w:pPr>
    </w:p>
    <w:p w14:paraId="503F6D9A" w14:textId="77777777" w:rsidR="008F033E" w:rsidRDefault="008F033E" w:rsidP="00996A5C">
      <w:pPr>
        <w:rPr>
          <w:b/>
        </w:rPr>
      </w:pPr>
    </w:p>
    <w:p w14:paraId="260048DF" w14:textId="77777777" w:rsidR="008F033E" w:rsidRDefault="008F033E" w:rsidP="00996A5C">
      <w:pPr>
        <w:rPr>
          <w:b/>
        </w:rPr>
      </w:pPr>
    </w:p>
    <w:p w14:paraId="782D1285" w14:textId="77777777" w:rsidR="008F033E" w:rsidRDefault="008F033E" w:rsidP="00996A5C">
      <w:pPr>
        <w:rPr>
          <w:b/>
        </w:rPr>
      </w:pPr>
    </w:p>
    <w:p w14:paraId="01E2BD9F" w14:textId="77777777" w:rsidR="008F033E" w:rsidRDefault="008F033E" w:rsidP="00996A5C">
      <w:pPr>
        <w:rPr>
          <w:b/>
        </w:rPr>
      </w:pPr>
    </w:p>
    <w:p w14:paraId="31F609C2" w14:textId="602E403F" w:rsidR="008F033E" w:rsidRDefault="008F033E" w:rsidP="00996A5C">
      <w:pPr>
        <w:rPr>
          <w:b/>
        </w:rPr>
      </w:pPr>
    </w:p>
    <w:p w14:paraId="696393B7" w14:textId="6E7B3CB6" w:rsidR="0052366D" w:rsidRDefault="0052366D" w:rsidP="00996A5C">
      <w:pPr>
        <w:rPr>
          <w:b/>
        </w:rPr>
      </w:pPr>
    </w:p>
    <w:p w14:paraId="70615476" w14:textId="72C464DF" w:rsidR="0052366D" w:rsidRDefault="0052366D" w:rsidP="00996A5C">
      <w:pPr>
        <w:rPr>
          <w:b/>
        </w:rPr>
      </w:pPr>
    </w:p>
    <w:p w14:paraId="48EF9CE1" w14:textId="77777777" w:rsidR="00C7710E" w:rsidRDefault="00C7710E" w:rsidP="00996A5C">
      <w:pPr>
        <w:rPr>
          <w:b/>
        </w:rPr>
      </w:pPr>
    </w:p>
    <w:p w14:paraId="5EB4F27E" w14:textId="3CAB5F3B" w:rsidR="00996A5C" w:rsidRDefault="00996A5C" w:rsidP="00996A5C">
      <w:pPr>
        <w:rPr>
          <w:b/>
        </w:rPr>
      </w:pPr>
      <w:r w:rsidRPr="00B34972">
        <w:rPr>
          <w:b/>
        </w:rPr>
        <w:t>Příloha č. 2</w:t>
      </w:r>
      <w:r w:rsidR="00722FB6">
        <w:rPr>
          <w:b/>
        </w:rPr>
        <w:t xml:space="preserve"> – s</w:t>
      </w:r>
      <w:r>
        <w:rPr>
          <w:b/>
        </w:rPr>
        <w:t>pecifikace služeb</w:t>
      </w:r>
    </w:p>
    <w:p w14:paraId="5EC7AE61" w14:textId="77777777" w:rsidR="00996A5C" w:rsidRDefault="00996A5C" w:rsidP="00996A5C">
      <w:pPr>
        <w:tabs>
          <w:tab w:val="left" w:pos="5160"/>
        </w:tabs>
      </w:pPr>
    </w:p>
    <w:p w14:paraId="2D799A94" w14:textId="77777777" w:rsidR="00996A5C" w:rsidRPr="00B34972" w:rsidRDefault="00996A5C" w:rsidP="00996A5C">
      <w:pPr>
        <w:tabs>
          <w:tab w:val="left" w:pos="5160"/>
        </w:tabs>
        <w:rPr>
          <w:b/>
        </w:rPr>
      </w:pPr>
      <w:r w:rsidRPr="00B34972">
        <w:rPr>
          <w:b/>
        </w:rPr>
        <w:t>Pronajímatel zajišťuje:</w:t>
      </w:r>
    </w:p>
    <w:p w14:paraId="2D2BE35A" w14:textId="77777777" w:rsidR="00996A5C" w:rsidRDefault="00996A5C" w:rsidP="00996A5C">
      <w:pPr>
        <w:pStyle w:val="Odstavecseseznamem"/>
        <w:numPr>
          <w:ilvl w:val="0"/>
          <w:numId w:val="8"/>
        </w:numPr>
        <w:tabs>
          <w:tab w:val="left" w:pos="5160"/>
        </w:tabs>
        <w:suppressAutoHyphens w:val="0"/>
        <w:spacing w:after="160" w:line="259" w:lineRule="auto"/>
      </w:pPr>
      <w:r>
        <w:t>Úklid společných prostor</w:t>
      </w:r>
    </w:p>
    <w:p w14:paraId="07BDC765" w14:textId="77777777" w:rsidR="00996A5C" w:rsidRDefault="00996A5C" w:rsidP="00996A5C">
      <w:pPr>
        <w:pStyle w:val="Odstavecseseznamem"/>
        <w:numPr>
          <w:ilvl w:val="0"/>
          <w:numId w:val="8"/>
        </w:numPr>
        <w:tabs>
          <w:tab w:val="left" w:pos="5160"/>
        </w:tabs>
        <w:suppressAutoHyphens w:val="0"/>
        <w:spacing w:after="160" w:line="259" w:lineRule="auto"/>
      </w:pPr>
      <w:r>
        <w:t>Úklid pronajatého prostoru, kanceláře a kuchyňky – běžný úklid 2x týdně</w:t>
      </w:r>
    </w:p>
    <w:p w14:paraId="16971D0D" w14:textId="77777777" w:rsidR="00996A5C" w:rsidRDefault="00996A5C" w:rsidP="00996A5C">
      <w:pPr>
        <w:pStyle w:val="Odstavecseseznamem"/>
        <w:numPr>
          <w:ilvl w:val="0"/>
          <w:numId w:val="8"/>
        </w:numPr>
        <w:tabs>
          <w:tab w:val="left" w:pos="5160"/>
        </w:tabs>
        <w:suppressAutoHyphens w:val="0"/>
        <w:spacing w:after="160" w:line="259" w:lineRule="auto"/>
      </w:pPr>
      <w:r>
        <w:t>Vnitřní a venkovní mytí oken  a žaluzií 1x ročně</w:t>
      </w:r>
    </w:p>
    <w:p w14:paraId="3E422768" w14:textId="77777777" w:rsidR="00996A5C" w:rsidRDefault="00996A5C" w:rsidP="00996A5C">
      <w:pPr>
        <w:pStyle w:val="Odstavecseseznamem"/>
        <w:numPr>
          <w:ilvl w:val="0"/>
          <w:numId w:val="8"/>
        </w:numPr>
        <w:tabs>
          <w:tab w:val="left" w:pos="5160"/>
        </w:tabs>
        <w:suppressAutoHyphens w:val="0"/>
        <w:spacing w:after="160" w:line="259" w:lineRule="auto"/>
      </w:pPr>
      <w:r>
        <w:t>Odvoz odpadu</w:t>
      </w:r>
    </w:p>
    <w:p w14:paraId="0AEE96A7" w14:textId="77777777" w:rsidR="00996A5C" w:rsidRDefault="00996A5C" w:rsidP="00996A5C">
      <w:pPr>
        <w:pStyle w:val="Odstavecseseznamem"/>
        <w:numPr>
          <w:ilvl w:val="0"/>
          <w:numId w:val="8"/>
        </w:numPr>
        <w:tabs>
          <w:tab w:val="left" w:pos="5160"/>
        </w:tabs>
        <w:suppressAutoHyphens w:val="0"/>
        <w:spacing w:after="160" w:line="259" w:lineRule="auto"/>
      </w:pPr>
      <w:r>
        <w:t>Služby ostrahy a správy budovy</w:t>
      </w:r>
    </w:p>
    <w:p w14:paraId="1D7B2087" w14:textId="77777777" w:rsidR="00996A5C" w:rsidRDefault="00996A5C" w:rsidP="00996A5C"/>
    <w:p w14:paraId="179B9723" w14:textId="77777777" w:rsidR="00996A5C" w:rsidRPr="00227957" w:rsidRDefault="00996A5C" w:rsidP="00996A5C">
      <w:pPr>
        <w:rPr>
          <w:b/>
        </w:rPr>
      </w:pPr>
      <w:r w:rsidRPr="00227957">
        <w:rPr>
          <w:b/>
        </w:rPr>
        <w:t>Nájemce zajištuje:</w:t>
      </w:r>
    </w:p>
    <w:p w14:paraId="4701E71E" w14:textId="77777777" w:rsidR="00996A5C" w:rsidRDefault="00996A5C" w:rsidP="00996A5C">
      <w:pPr>
        <w:pStyle w:val="Odstavecseseznamem"/>
        <w:numPr>
          <w:ilvl w:val="0"/>
          <w:numId w:val="8"/>
        </w:numPr>
        <w:suppressAutoHyphens w:val="0"/>
        <w:spacing w:after="160" w:line="259" w:lineRule="auto"/>
      </w:pPr>
      <w:r>
        <w:t>udržování pronajatých prostor ve funkčním stavu</w:t>
      </w:r>
    </w:p>
    <w:p w14:paraId="2F0C35BA" w14:textId="77777777" w:rsidR="00996A5C" w:rsidRPr="00B34972" w:rsidRDefault="00996A5C" w:rsidP="00996A5C">
      <w:pPr>
        <w:pStyle w:val="Odstavecseseznamem"/>
        <w:numPr>
          <w:ilvl w:val="0"/>
          <w:numId w:val="8"/>
        </w:numPr>
        <w:suppressAutoHyphens w:val="0"/>
        <w:spacing w:after="160" w:line="259" w:lineRule="auto"/>
      </w:pPr>
      <w:r>
        <w:t>kontrola funkčnosti všech technických zařízení, která jsou součástí pronajímaného prostoru</w:t>
      </w:r>
    </w:p>
    <w:p w14:paraId="0275F385" w14:textId="77777777" w:rsidR="00996A5C" w:rsidRPr="00805CB7" w:rsidRDefault="00996A5C" w:rsidP="00996A5C"/>
    <w:p w14:paraId="020BEBB8" w14:textId="77777777" w:rsidR="00996A5C" w:rsidRDefault="00996A5C" w:rsidP="00996A5C"/>
    <w:p w14:paraId="1E5EA061" w14:textId="77777777" w:rsidR="007D5ADC" w:rsidRDefault="004832A6"/>
    <w:sectPr w:rsidR="007D5ADC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7B6B1D" w14:textId="77777777" w:rsidR="00F50004" w:rsidRDefault="00F50004">
      <w:r>
        <w:separator/>
      </w:r>
    </w:p>
  </w:endnote>
  <w:endnote w:type="continuationSeparator" w:id="0">
    <w:p w14:paraId="4A78CF62" w14:textId="77777777" w:rsidR="00F50004" w:rsidRDefault="00F500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399630" w14:textId="0FFAA5F9" w:rsidR="00C10FAB" w:rsidRDefault="0057228F">
    <w:pPr>
      <w:pStyle w:val="Zpat"/>
      <w:jc w:val="center"/>
    </w:pPr>
    <w:r>
      <w:fldChar w:fldCharType="begin"/>
    </w:r>
    <w:r>
      <w:instrText>PAGE</w:instrText>
    </w:r>
    <w:r>
      <w:fldChar w:fldCharType="separate"/>
    </w:r>
    <w:r w:rsidR="004832A6">
      <w:rPr>
        <w:noProof/>
      </w:rPr>
      <w:t>5</w:t>
    </w:r>
    <w:r>
      <w:fldChar w:fldCharType="end"/>
    </w:r>
  </w:p>
  <w:p w14:paraId="2B439604" w14:textId="77777777" w:rsidR="00C10FAB" w:rsidRDefault="004832A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905EF5" w14:textId="77777777" w:rsidR="00F50004" w:rsidRDefault="00F50004">
      <w:r>
        <w:separator/>
      </w:r>
    </w:p>
  </w:footnote>
  <w:footnote w:type="continuationSeparator" w:id="0">
    <w:p w14:paraId="679BCD00" w14:textId="77777777" w:rsidR="00F50004" w:rsidRDefault="00F500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763075" w14:textId="7915B2C5" w:rsidR="00C10FAB" w:rsidRDefault="0057228F">
    <w:pPr>
      <w:pStyle w:val="Zhlav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256599"/>
    <w:multiLevelType w:val="multilevel"/>
    <w:tmpl w:val="6310B8EE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tabs>
          <w:tab w:val="num" w:pos="0"/>
        </w:tabs>
        <w:ind w:left="7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6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5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3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35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4200" w:hanging="1800"/>
      </w:pPr>
      <w:rPr>
        <w:rFonts w:hint="default"/>
      </w:rPr>
    </w:lvl>
  </w:abstractNum>
  <w:abstractNum w:abstractNumId="1" w15:restartNumberingAfterBreak="0">
    <w:nsid w:val="22AF41CE"/>
    <w:multiLevelType w:val="hybridMultilevel"/>
    <w:tmpl w:val="165644D2"/>
    <w:lvl w:ilvl="0" w:tplc="570AA2F4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B6E440B"/>
    <w:multiLevelType w:val="hybridMultilevel"/>
    <w:tmpl w:val="CF128688"/>
    <w:lvl w:ilvl="0" w:tplc="79BA4CC6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31925955"/>
    <w:multiLevelType w:val="multilevel"/>
    <w:tmpl w:val="09CA09D8"/>
    <w:lvl w:ilvl="0">
      <w:start w:val="1"/>
      <w:numFmt w:val="decimal"/>
      <w:lvlText w:val="%1."/>
      <w:lvlJc w:val="center"/>
      <w:pPr>
        <w:ind w:left="431" w:hanging="142"/>
      </w:pPr>
      <w:rPr>
        <w:rFonts w:ascii="Times New Roman" w:hAnsi="Times New Roman" w:cs="Times New Roman" w:hint="default"/>
        <w:b/>
        <w:i w:val="0"/>
        <w:color w:val="auto"/>
        <w:sz w:val="24"/>
        <w:szCs w:val="24"/>
        <w:u w:val="none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lowerLetter"/>
      <w:lvlText w:val="%1.%2.%3)"/>
      <w:lvlJc w:val="left"/>
      <w:pPr>
        <w:ind w:left="1304" w:hanging="737"/>
      </w:pPr>
      <w:rPr>
        <w:rFonts w:hint="default"/>
        <w:b w:val="0"/>
        <w:i/>
        <w:color w:val="9CC2E5" w:themeColor="accent1" w:themeTint="99"/>
      </w:rPr>
    </w:lvl>
    <w:lvl w:ilvl="3">
      <w:start w:val="1"/>
      <w:numFmt w:val="lowerLetter"/>
      <w:lvlRestart w:val="2"/>
      <w:lvlText w:val="%1.%2.%4)"/>
      <w:lvlJc w:val="left"/>
      <w:pPr>
        <w:ind w:left="1304" w:hanging="737"/>
      </w:pPr>
      <w:rPr>
        <w:rFonts w:hint="default"/>
      </w:rPr>
    </w:lvl>
    <w:lvl w:ilvl="4">
      <w:start w:val="1"/>
      <w:numFmt w:val="none"/>
      <w:lvlText w:val="-"/>
      <w:lvlJc w:val="left"/>
      <w:pPr>
        <w:tabs>
          <w:tab w:val="num" w:pos="567"/>
        </w:tabs>
        <w:ind w:left="709" w:hanging="14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1014" w:hanging="14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1303" w:hanging="142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1592" w:hanging="142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1881" w:hanging="142"/>
      </w:pPr>
      <w:rPr>
        <w:rFonts w:hint="default"/>
      </w:rPr>
    </w:lvl>
  </w:abstractNum>
  <w:abstractNum w:abstractNumId="4" w15:restartNumberingAfterBreak="0">
    <w:nsid w:val="377958A5"/>
    <w:multiLevelType w:val="multilevel"/>
    <w:tmpl w:val="024436FC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tabs>
          <w:tab w:val="num" w:pos="0"/>
        </w:tabs>
        <w:ind w:left="7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6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5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3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35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4200" w:hanging="1800"/>
      </w:pPr>
      <w:rPr>
        <w:rFonts w:hint="default"/>
      </w:rPr>
    </w:lvl>
  </w:abstractNum>
  <w:abstractNum w:abstractNumId="5" w15:restartNumberingAfterBreak="0">
    <w:nsid w:val="4B147365"/>
    <w:multiLevelType w:val="hybridMultilevel"/>
    <w:tmpl w:val="83C6B1F6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59E0424B"/>
    <w:multiLevelType w:val="multilevel"/>
    <w:tmpl w:val="E7A07954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2"/>
      <w:numFmt w:val="decimal"/>
      <w:lvlText w:val="%1.%2"/>
      <w:lvlJc w:val="left"/>
      <w:pPr>
        <w:tabs>
          <w:tab w:val="num" w:pos="0"/>
        </w:tabs>
        <w:ind w:left="705" w:hanging="405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3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62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28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5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32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35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4200" w:hanging="1800"/>
      </w:pPr>
    </w:lvl>
  </w:abstractNum>
  <w:abstractNum w:abstractNumId="7" w15:restartNumberingAfterBreak="0">
    <w:nsid w:val="59FA1099"/>
    <w:multiLevelType w:val="multilevel"/>
    <w:tmpl w:val="7E4CADA2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2"/>
      <w:numFmt w:val="decimal"/>
      <w:lvlText w:val="%1.%2"/>
      <w:lvlJc w:val="left"/>
      <w:pPr>
        <w:tabs>
          <w:tab w:val="num" w:pos="0"/>
        </w:tabs>
        <w:ind w:left="705" w:hanging="405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3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62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28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5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32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35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4200" w:hanging="1800"/>
      </w:pPr>
    </w:lvl>
  </w:abstractNum>
  <w:abstractNum w:abstractNumId="8" w15:restartNumberingAfterBreak="0">
    <w:nsid w:val="62F10233"/>
    <w:multiLevelType w:val="multilevel"/>
    <w:tmpl w:val="3F0AF12C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cs="Arial"/>
      </w:rPr>
    </w:lvl>
    <w:lvl w:ilvl="1">
      <w:start w:val="1"/>
      <w:numFmt w:val="lowerLetter"/>
      <w:lvlText w:val="%1.%2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2.%3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3.%4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4.%5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5.%6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6.%7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7.%8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8.%9"/>
      <w:lvlJc w:val="right"/>
      <w:pPr>
        <w:tabs>
          <w:tab w:val="num" w:pos="0"/>
        </w:tabs>
        <w:ind w:left="6120" w:hanging="180"/>
      </w:pPr>
    </w:lvl>
  </w:abstractNum>
  <w:abstractNum w:abstractNumId="9" w15:restartNumberingAfterBreak="0">
    <w:nsid w:val="79811375"/>
    <w:multiLevelType w:val="hybridMultilevel"/>
    <w:tmpl w:val="225EC92E"/>
    <w:lvl w:ilvl="0" w:tplc="D8FA9D16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7"/>
  </w:num>
  <w:num w:numId="4">
    <w:abstractNumId w:val="0"/>
  </w:num>
  <w:num w:numId="5">
    <w:abstractNumId w:val="3"/>
  </w:num>
  <w:num w:numId="6">
    <w:abstractNumId w:val="5"/>
  </w:num>
  <w:num w:numId="7">
    <w:abstractNumId w:val="9"/>
  </w:num>
  <w:num w:numId="8">
    <w:abstractNumId w:val="1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6A5C"/>
    <w:rsid w:val="0008684A"/>
    <w:rsid w:val="000F301A"/>
    <w:rsid w:val="00140D33"/>
    <w:rsid w:val="0018112D"/>
    <w:rsid w:val="00227957"/>
    <w:rsid w:val="002541F3"/>
    <w:rsid w:val="00285432"/>
    <w:rsid w:val="00296908"/>
    <w:rsid w:val="003B581A"/>
    <w:rsid w:val="004031D9"/>
    <w:rsid w:val="00431A01"/>
    <w:rsid w:val="004832A6"/>
    <w:rsid w:val="004854B4"/>
    <w:rsid w:val="004F037F"/>
    <w:rsid w:val="0052366D"/>
    <w:rsid w:val="005703CE"/>
    <w:rsid w:val="0057228F"/>
    <w:rsid w:val="0061339F"/>
    <w:rsid w:val="006B4E91"/>
    <w:rsid w:val="006F7942"/>
    <w:rsid w:val="00722FB6"/>
    <w:rsid w:val="007451B4"/>
    <w:rsid w:val="007F493E"/>
    <w:rsid w:val="00806DA8"/>
    <w:rsid w:val="00821A60"/>
    <w:rsid w:val="00845977"/>
    <w:rsid w:val="008C7F26"/>
    <w:rsid w:val="008E3462"/>
    <w:rsid w:val="008F033E"/>
    <w:rsid w:val="008F10A0"/>
    <w:rsid w:val="00931A82"/>
    <w:rsid w:val="00954156"/>
    <w:rsid w:val="00970EF6"/>
    <w:rsid w:val="00996A5C"/>
    <w:rsid w:val="00A11295"/>
    <w:rsid w:val="00A115AE"/>
    <w:rsid w:val="00B838EF"/>
    <w:rsid w:val="00BB64A0"/>
    <w:rsid w:val="00BF20CF"/>
    <w:rsid w:val="00BF67BE"/>
    <w:rsid w:val="00C364F9"/>
    <w:rsid w:val="00C7710E"/>
    <w:rsid w:val="00CB3408"/>
    <w:rsid w:val="00CD0314"/>
    <w:rsid w:val="00DE20A3"/>
    <w:rsid w:val="00EA4EDD"/>
    <w:rsid w:val="00EC1F92"/>
    <w:rsid w:val="00F15816"/>
    <w:rsid w:val="00F50004"/>
    <w:rsid w:val="00F85453"/>
    <w:rsid w:val="00FB0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E1F764"/>
  <w15:chartTrackingRefBased/>
  <w15:docId w15:val="{ACF87FD1-76F3-4192-A399-B67A52B01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96A5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996A5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996A5C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rsid w:val="00996A5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996A5C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odsazen">
    <w:name w:val="Body Text Indent"/>
    <w:basedOn w:val="Normln"/>
    <w:link w:val="ZkladntextodsazenChar"/>
    <w:rsid w:val="00996A5C"/>
    <w:pPr>
      <w:ind w:left="680" w:hanging="680"/>
      <w:jc w:val="both"/>
    </w:pPr>
    <w:rPr>
      <w:rFonts w:ascii="Arial" w:hAnsi="Arial"/>
      <w:i/>
      <w:sz w:val="22"/>
      <w:szCs w:val="20"/>
    </w:rPr>
  </w:style>
  <w:style w:type="character" w:customStyle="1" w:styleId="ZkladntextodsazenChar">
    <w:name w:val="Základní text odsazený Char"/>
    <w:basedOn w:val="Standardnpsmoodstavce"/>
    <w:link w:val="Zkladntextodsazen"/>
    <w:rsid w:val="00996A5C"/>
    <w:rPr>
      <w:rFonts w:ascii="Arial" w:eastAsia="Times New Roman" w:hAnsi="Arial" w:cs="Times New Roman"/>
      <w:i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996A5C"/>
    <w:pPr>
      <w:ind w:left="720"/>
      <w:contextualSpacing/>
    </w:pPr>
  </w:style>
  <w:style w:type="paragraph" w:customStyle="1" w:styleId="2rove">
    <w:name w:val="2. úroveň"/>
    <w:basedOn w:val="Normln"/>
    <w:uiPriority w:val="1"/>
    <w:qFormat/>
    <w:rsid w:val="00996A5C"/>
    <w:pPr>
      <w:suppressAutoHyphens w:val="0"/>
      <w:spacing w:before="60" w:after="60"/>
      <w:ind w:left="567" w:hanging="567"/>
      <w:jc w:val="both"/>
      <w:outlineLvl w:val="1"/>
    </w:pPr>
    <w:rPr>
      <w:rFonts w:ascii="Arial" w:eastAsiaTheme="minorHAnsi" w:hAnsi="Arial" w:cstheme="minorBidi"/>
      <w:sz w:val="20"/>
      <w:szCs w:val="22"/>
      <w:lang w:eastAsia="en-US"/>
    </w:rPr>
  </w:style>
  <w:style w:type="character" w:styleId="Odkaznakoment">
    <w:name w:val="annotation reference"/>
    <w:basedOn w:val="Standardnpsmoodstavce"/>
    <w:uiPriority w:val="99"/>
    <w:semiHidden/>
    <w:unhideWhenUsed/>
    <w:rsid w:val="000F301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F301A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F301A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F301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F301A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F301A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F301A"/>
    <w:rPr>
      <w:rFonts w:ascii="Segoe UI" w:eastAsia="Times New Roman" w:hAnsi="Segoe UI" w:cs="Segoe UI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1367</Words>
  <Characters>8067</Characters>
  <Application>Microsoft Office Word</Application>
  <DocSecurity>0</DocSecurity>
  <Lines>67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Krajský úřad Zlínského kraje</Company>
  <LinksUpToDate>false</LinksUpToDate>
  <CharactersWithSpaces>9416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Dobrovolný Jakub</dc:creator>
  <cp:keywords/>
  <dc:description/>
  <cp:lastModifiedBy>Mudříková Kateřina</cp:lastModifiedBy>
  <cp:revision>2</cp:revision>
  <dcterms:created xsi:type="dcterms:W3CDTF">2022-07-29T08:25:00Z</dcterms:created>
  <dcterms:modified xsi:type="dcterms:W3CDTF">2022-07-29T08:25:00Z</dcterms:modified>
</cp:coreProperties>
</file>