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9D" w:rsidRPr="00C8597E" w:rsidRDefault="001A689D" w:rsidP="003840FC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32"/>
          <w:u w:val="single"/>
        </w:rPr>
      </w:pPr>
      <w:r w:rsidRPr="00C8597E">
        <w:rPr>
          <w:b/>
          <w:sz w:val="32"/>
          <w:u w:val="single"/>
        </w:rPr>
        <w:t>Smlouva o dílo</w:t>
      </w:r>
    </w:p>
    <w:p w:rsidR="001A689D" w:rsidRDefault="00E94756" w:rsidP="00E94756">
      <w:pPr>
        <w:widowControl w:val="0"/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OLP/</w:t>
      </w:r>
      <w:r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942EF">
        <w:rPr>
          <w:b/>
          <w:sz w:val="24"/>
          <w:szCs w:val="24"/>
        </w:rPr>
        <w:t>574</w:t>
      </w:r>
      <w:r w:rsidRPr="00DC40AF">
        <w:rPr>
          <w:b/>
          <w:sz w:val="24"/>
          <w:szCs w:val="24"/>
        </w:rPr>
        <w:t>/20</w:t>
      </w:r>
      <w:r w:rsidR="000942EF">
        <w:rPr>
          <w:b/>
          <w:sz w:val="24"/>
          <w:szCs w:val="24"/>
        </w:rPr>
        <w:t>17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</w:p>
    <w:p w:rsidR="00644F85" w:rsidRPr="00A000C1" w:rsidRDefault="00644F85" w:rsidP="00E94756">
      <w:pPr>
        <w:widowControl w:val="0"/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E45EFB" w:rsidRPr="00E45EFB">
        <w:rPr>
          <w:b/>
          <w:noProof/>
          <w:sz w:val="24"/>
          <w:szCs w:val="24"/>
        </w:rPr>
        <w:t>Výroční zpráva Libereckého kraje 201</w:t>
      </w:r>
      <w:r w:rsidR="00E45EFB">
        <w:rPr>
          <w:b/>
          <w:noProof/>
          <w:sz w:val="24"/>
          <w:szCs w:val="24"/>
        </w:rPr>
        <w:t>6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:rsidR="00241786" w:rsidRDefault="00241786" w:rsidP="00E94756">
      <w:pPr>
        <w:widowControl w:val="0"/>
        <w:spacing w:before="120" w:after="0"/>
        <w:rPr>
          <w:sz w:val="24"/>
        </w:rPr>
      </w:pPr>
    </w:p>
    <w:p w:rsidR="001A689D" w:rsidRDefault="00F75DDB" w:rsidP="00E94756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uzavřená v souladu s § </w:t>
      </w:r>
      <w:r w:rsidR="004005D2">
        <w:rPr>
          <w:sz w:val="24"/>
        </w:rPr>
        <w:t>2586</w:t>
      </w:r>
      <w:r>
        <w:rPr>
          <w:sz w:val="24"/>
        </w:rPr>
        <w:t xml:space="preserve"> a násl. zákona č. </w:t>
      </w:r>
      <w:r w:rsidR="004005D2">
        <w:rPr>
          <w:sz w:val="24"/>
        </w:rPr>
        <w:t>89/2012</w:t>
      </w:r>
      <w:r w:rsidR="00154A0D">
        <w:rPr>
          <w:sz w:val="24"/>
        </w:rPr>
        <w:t xml:space="preserve"> Sb., </w:t>
      </w:r>
      <w:r w:rsidR="004005D2">
        <w:rPr>
          <w:sz w:val="24"/>
        </w:rPr>
        <w:t>občanský</w:t>
      </w:r>
      <w:r w:rsidR="00154A0D">
        <w:rPr>
          <w:sz w:val="24"/>
        </w:rPr>
        <w:t xml:space="preserve"> zákoník,</w:t>
      </w:r>
      <w:r w:rsidR="001A689D">
        <w:rPr>
          <w:sz w:val="24"/>
        </w:rPr>
        <w:t xml:space="preserve"> ve znění pozdějších právních předpisů, mezi </w:t>
      </w:r>
      <w:r w:rsidR="00A213B9">
        <w:rPr>
          <w:sz w:val="24"/>
        </w:rPr>
        <w:t xml:space="preserve">těmito </w:t>
      </w:r>
      <w:r w:rsidR="001A689D">
        <w:rPr>
          <w:sz w:val="24"/>
        </w:rPr>
        <w:t xml:space="preserve">smluvními stranami: </w:t>
      </w:r>
    </w:p>
    <w:p w:rsidR="001A689D" w:rsidRDefault="001A689D" w:rsidP="00E94756">
      <w:pPr>
        <w:pStyle w:val="NADPISCENNETUC"/>
        <w:keepNext w:val="0"/>
        <w:keepLines w:val="0"/>
        <w:widowControl w:val="0"/>
        <w:spacing w:after="0"/>
        <w:jc w:val="both"/>
        <w:rPr>
          <w:b/>
          <w:sz w:val="32"/>
        </w:rPr>
      </w:pPr>
    </w:p>
    <w:p w:rsidR="00E94756" w:rsidRPr="00336BFB" w:rsidRDefault="00E94756" w:rsidP="00E94756">
      <w:pPr>
        <w:widowControl w:val="0"/>
        <w:spacing w:before="120" w:line="276" w:lineRule="auto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E94756" w:rsidRPr="00DC40AF" w:rsidRDefault="00E94756" w:rsidP="00E94756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E94756" w:rsidRPr="00DC40AF" w:rsidRDefault="00E94756" w:rsidP="00E94756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3F729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E94756" w:rsidRPr="00DC40AF" w:rsidRDefault="00E94756" w:rsidP="00E94756">
      <w:pPr>
        <w:widowControl w:val="0"/>
        <w:spacing w:before="120" w:line="276" w:lineRule="auto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E94756" w:rsidRDefault="00E94756" w:rsidP="00E94756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7F5F24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F5F24">
        <w:rPr>
          <w:sz w:val="24"/>
          <w:szCs w:val="24"/>
        </w:rPr>
        <w:instrText xml:space="preserve"> FORMTEXT </w:instrText>
      </w:r>
      <w:r w:rsidR="007F5F24">
        <w:rPr>
          <w:sz w:val="24"/>
          <w:szCs w:val="24"/>
        </w:rPr>
      </w:r>
      <w:r w:rsidR="007F5F24">
        <w:rPr>
          <w:sz w:val="24"/>
          <w:szCs w:val="24"/>
        </w:rPr>
        <w:fldChar w:fldCharType="separate"/>
      </w:r>
      <w:r w:rsidR="007F5F24">
        <w:rPr>
          <w:noProof/>
          <w:sz w:val="24"/>
          <w:szCs w:val="24"/>
        </w:rPr>
        <w:t xml:space="preserve">Martinem Půtou, hejtmanem, </w:t>
      </w:r>
      <w:r w:rsidR="00E45EFB" w:rsidRPr="00E45EFB">
        <w:rPr>
          <w:noProof/>
          <w:sz w:val="24"/>
          <w:szCs w:val="24"/>
        </w:rPr>
        <w:t>v plné moci Mgr. Josefem Chýlem, vedoucím odboru kancelář hejtmana</w:t>
      </w:r>
      <w:r w:rsidR="007F5F24">
        <w:rPr>
          <w:noProof/>
          <w:sz w:val="24"/>
          <w:szCs w:val="24"/>
        </w:rPr>
        <w:t> </w:t>
      </w:r>
      <w:r w:rsidR="007F5F24">
        <w:rPr>
          <w:sz w:val="24"/>
          <w:szCs w:val="24"/>
        </w:rPr>
        <w:fldChar w:fldCharType="end"/>
      </w:r>
    </w:p>
    <w:p w:rsidR="00E94756" w:rsidRPr="00DC40AF" w:rsidRDefault="00E94756" w:rsidP="00E94756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45EFB" w:rsidRPr="00E45EFB">
        <w:rPr>
          <w:noProof/>
          <w:sz w:val="24"/>
        </w:rPr>
        <w:t xml:space="preserve">Komerční banka, a. s. </w:t>
      </w:r>
      <w:r>
        <w:rPr>
          <w:sz w:val="24"/>
        </w:rPr>
        <w:fldChar w:fldCharType="end"/>
      </w:r>
      <w:bookmarkEnd w:id="2"/>
    </w:p>
    <w:p w:rsidR="00E94756" w:rsidRPr="00DC40AF" w:rsidRDefault="00E94756" w:rsidP="00E94756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45EFB" w:rsidRPr="00E45EFB">
        <w:rPr>
          <w:noProof/>
          <w:sz w:val="24"/>
        </w:rPr>
        <w:t>19-7964200287/0100</w:t>
      </w:r>
      <w:r>
        <w:rPr>
          <w:sz w:val="24"/>
        </w:rPr>
        <w:fldChar w:fldCharType="end"/>
      </w:r>
      <w:bookmarkEnd w:id="3"/>
    </w:p>
    <w:p w:rsidR="00905876" w:rsidRPr="00C8597E" w:rsidRDefault="00E94756" w:rsidP="00E94756">
      <w:pPr>
        <w:widowControl w:val="0"/>
        <w:spacing w:before="120" w:after="0" w:line="276" w:lineRule="auto"/>
        <w:rPr>
          <w:sz w:val="24"/>
        </w:rPr>
      </w:pPr>
      <w:r w:rsidRPr="00DC40AF">
        <w:rPr>
          <w:sz w:val="24"/>
        </w:rPr>
        <w:t>dále jen „objednatel“</w:t>
      </w:r>
    </w:p>
    <w:p w:rsidR="00905876" w:rsidRDefault="00905876" w:rsidP="00E94756">
      <w:pPr>
        <w:widowControl w:val="0"/>
        <w:spacing w:before="120" w:after="0" w:line="276" w:lineRule="auto"/>
        <w:rPr>
          <w:sz w:val="24"/>
        </w:rPr>
      </w:pPr>
    </w:p>
    <w:p w:rsidR="00905876" w:rsidRDefault="00905876" w:rsidP="00E94756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a </w:t>
      </w:r>
    </w:p>
    <w:p w:rsidR="00905876" w:rsidRDefault="00905876" w:rsidP="00E94756">
      <w:pPr>
        <w:widowControl w:val="0"/>
        <w:spacing w:before="120" w:after="0" w:line="276" w:lineRule="auto"/>
        <w:rPr>
          <w:b/>
          <w:sz w:val="24"/>
        </w:rPr>
      </w:pPr>
    </w:p>
    <w:p w:rsidR="00E94756" w:rsidRPr="00336BFB" w:rsidRDefault="00E94756" w:rsidP="00E94756">
      <w:pPr>
        <w:widowControl w:val="0"/>
        <w:spacing w:before="120" w:line="276" w:lineRule="auto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18263C">
        <w:rPr>
          <w:b/>
          <w:noProof/>
          <w:sz w:val="24"/>
        </w:rPr>
        <w:t>ELSET, s.r.o.</w:t>
      </w:r>
      <w:r w:rsidRPr="00336BFB">
        <w:rPr>
          <w:b/>
          <w:sz w:val="24"/>
        </w:rPr>
        <w:fldChar w:fldCharType="end"/>
      </w:r>
      <w:bookmarkEnd w:id="4"/>
    </w:p>
    <w:p w:rsidR="00E94756" w:rsidRPr="00336BFB" w:rsidRDefault="00E94756" w:rsidP="00E94756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8263C">
        <w:rPr>
          <w:noProof/>
          <w:sz w:val="24"/>
        </w:rPr>
        <w:t>Masarykova 455/34, 460 01  Liberec 1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 </w:t>
      </w:r>
    </w:p>
    <w:p w:rsidR="00E94756" w:rsidRPr="00336BFB" w:rsidRDefault="00E94756" w:rsidP="00E94756">
      <w:pPr>
        <w:widowControl w:val="0"/>
        <w:spacing w:before="120" w:line="276" w:lineRule="auto"/>
        <w:rPr>
          <w:sz w:val="24"/>
        </w:rPr>
      </w:pPr>
      <w:r w:rsidRPr="00336BFB">
        <w:rPr>
          <w:sz w:val="24"/>
        </w:rPr>
        <w:t>IČ</w:t>
      </w:r>
      <w:r w:rsidR="003F729B">
        <w:rPr>
          <w:sz w:val="24"/>
        </w:rPr>
        <w:t>O</w:t>
      </w:r>
      <w:r w:rsidRPr="00336BFB">
        <w:rPr>
          <w:sz w:val="24"/>
        </w:rPr>
        <w:t xml:space="preserve">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18263C">
        <w:rPr>
          <w:noProof/>
          <w:sz w:val="24"/>
        </w:rPr>
        <w:t>25421727</w:t>
      </w:r>
      <w:r w:rsidRPr="00336BFB">
        <w:rPr>
          <w:sz w:val="24"/>
        </w:rPr>
        <w:fldChar w:fldCharType="end"/>
      </w:r>
      <w:bookmarkEnd w:id="6"/>
    </w:p>
    <w:p w:rsidR="00E94756" w:rsidRPr="00336BFB" w:rsidRDefault="00E94756" w:rsidP="00E94756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8263C">
        <w:rPr>
          <w:noProof/>
          <w:sz w:val="24"/>
        </w:rPr>
        <w:t>CZ25421727</w:t>
      </w:r>
      <w:r>
        <w:rPr>
          <w:sz w:val="24"/>
        </w:rPr>
        <w:fldChar w:fldCharType="end"/>
      </w:r>
      <w:bookmarkEnd w:id="7"/>
      <w:r w:rsidRPr="00336BFB">
        <w:rPr>
          <w:sz w:val="24"/>
        </w:rPr>
        <w:t xml:space="preserve"> </w:t>
      </w:r>
    </w:p>
    <w:p w:rsidR="003840FC" w:rsidRDefault="003840FC" w:rsidP="00E94756">
      <w:pPr>
        <w:widowControl w:val="0"/>
        <w:spacing w:before="120" w:line="276" w:lineRule="auto"/>
        <w:rPr>
          <w:sz w:val="24"/>
        </w:rPr>
      </w:pPr>
      <w:r>
        <w:rPr>
          <w:sz w:val="24"/>
        </w:rPr>
        <w:t xml:space="preserve">osoba oprávněná podepsat smlouvu: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8263C">
        <w:rPr>
          <w:noProof/>
          <w:sz w:val="24"/>
        </w:rPr>
        <w:t>Ing. Michal Buzek</w:t>
      </w:r>
      <w:r>
        <w:rPr>
          <w:sz w:val="24"/>
        </w:rPr>
        <w:fldChar w:fldCharType="end"/>
      </w:r>
      <w:bookmarkEnd w:id="8"/>
    </w:p>
    <w:p w:rsidR="00E94756" w:rsidRPr="00DC40AF" w:rsidRDefault="00E94756" w:rsidP="00E94756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E94756" w:rsidRPr="00DC40AF" w:rsidRDefault="00E94756" w:rsidP="00E94756">
      <w:pPr>
        <w:widowControl w:val="0"/>
        <w:spacing w:before="120" w:line="276" w:lineRule="auto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905876" w:rsidRPr="007A5261" w:rsidRDefault="003840FC" w:rsidP="00E94756">
      <w:pPr>
        <w:widowControl w:val="0"/>
        <w:spacing w:before="120" w:after="0" w:line="276" w:lineRule="auto"/>
        <w:rPr>
          <w:sz w:val="24"/>
        </w:rPr>
      </w:pPr>
      <w:r>
        <w:rPr>
          <w:sz w:val="24"/>
        </w:rPr>
        <w:t xml:space="preserve">evidence: </w:t>
      </w:r>
      <w:r w:rsidR="00E94756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E94756">
        <w:rPr>
          <w:sz w:val="24"/>
        </w:rPr>
        <w:instrText xml:space="preserve"> FORMTEXT </w:instrText>
      </w:r>
      <w:r w:rsidR="00E94756">
        <w:rPr>
          <w:sz w:val="24"/>
        </w:rPr>
      </w:r>
      <w:r w:rsidR="00E94756"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 w:rsidR="00E94756">
        <w:rPr>
          <w:noProof/>
          <w:sz w:val="24"/>
        </w:rPr>
        <w:t> </w:t>
      </w:r>
      <w:r w:rsidR="00E94756">
        <w:rPr>
          <w:sz w:val="24"/>
        </w:rPr>
        <w:fldChar w:fldCharType="end"/>
      </w:r>
      <w:bookmarkEnd w:id="11"/>
      <w:r w:rsidR="00905876" w:rsidRPr="007A5261">
        <w:rPr>
          <w:sz w:val="24"/>
        </w:rPr>
        <w:t xml:space="preserve"> </w:t>
      </w:r>
    </w:p>
    <w:p w:rsidR="001A689D" w:rsidRDefault="00905876" w:rsidP="00E94756">
      <w:pPr>
        <w:widowControl w:val="0"/>
        <w:spacing w:before="120" w:after="0" w:line="276" w:lineRule="auto"/>
        <w:rPr>
          <w:sz w:val="24"/>
        </w:rPr>
      </w:pPr>
      <w:r w:rsidRPr="00127669">
        <w:rPr>
          <w:sz w:val="24"/>
        </w:rPr>
        <w:t>dále jen „zhotovitel“</w:t>
      </w:r>
    </w:p>
    <w:p w:rsidR="006D7424" w:rsidRDefault="006D7424" w:rsidP="00E94756">
      <w:pPr>
        <w:widowControl w:val="0"/>
        <w:spacing w:before="120" w:after="0"/>
        <w:rPr>
          <w:sz w:val="24"/>
        </w:rPr>
      </w:pPr>
    </w:p>
    <w:p w:rsidR="00063C65" w:rsidRDefault="00063C65" w:rsidP="00E94756">
      <w:pPr>
        <w:widowControl w:val="0"/>
        <w:spacing w:before="120" w:after="0"/>
        <w:jc w:val="center"/>
        <w:rPr>
          <w:sz w:val="24"/>
        </w:rPr>
      </w:pPr>
    </w:p>
    <w:p w:rsidR="001A689D" w:rsidRDefault="001A689D" w:rsidP="00E94756">
      <w:pPr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>takto:</w:t>
      </w:r>
    </w:p>
    <w:p w:rsidR="00063C65" w:rsidRDefault="00063C65" w:rsidP="00E94756">
      <w:pPr>
        <w:widowControl w:val="0"/>
        <w:spacing w:before="0" w:after="0"/>
        <w:jc w:val="center"/>
        <w:rPr>
          <w:sz w:val="24"/>
        </w:rPr>
      </w:pPr>
    </w:p>
    <w:p w:rsidR="00B44241" w:rsidRDefault="00B44241" w:rsidP="00E94756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  <w:u w:val="single"/>
        </w:rPr>
      </w:pPr>
    </w:p>
    <w:p w:rsidR="00ED4492" w:rsidRPr="004A4E1A" w:rsidRDefault="00052751" w:rsidP="00B44241">
      <w:pPr>
        <w:pStyle w:val="NADPISCENNETUC"/>
        <w:keepLines w:val="0"/>
        <w:widowControl w:val="0"/>
        <w:spacing w:before="0" w:after="0"/>
        <w:rPr>
          <w:sz w:val="24"/>
        </w:rPr>
      </w:pPr>
      <w:r w:rsidRPr="004A4E1A">
        <w:rPr>
          <w:b/>
          <w:sz w:val="24"/>
          <w:u w:val="single"/>
        </w:rPr>
        <w:lastRenderedPageBreak/>
        <w:t>Úvodní</w:t>
      </w:r>
      <w:r w:rsidR="00ED4492" w:rsidRPr="004A4E1A">
        <w:rPr>
          <w:b/>
          <w:sz w:val="24"/>
          <w:u w:val="single"/>
        </w:rPr>
        <w:t xml:space="preserve"> ustanovení</w:t>
      </w:r>
    </w:p>
    <w:p w:rsidR="00ED4492" w:rsidRDefault="00ED4492" w:rsidP="00035D9D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9A64C6">
        <w:rPr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9A64C6">
        <w:rPr>
          <w:sz w:val="24"/>
          <w:szCs w:val="24"/>
        </w:rPr>
        <w:t xml:space="preserve">písemně </w:t>
      </w:r>
      <w:r w:rsidRPr="009A64C6">
        <w:rPr>
          <w:sz w:val="24"/>
          <w:szCs w:val="24"/>
        </w:rPr>
        <w:t>oznámí druhé smluvní straně</w:t>
      </w:r>
      <w:r w:rsidR="002F0790" w:rsidRPr="009A64C6">
        <w:rPr>
          <w:sz w:val="24"/>
          <w:szCs w:val="24"/>
        </w:rPr>
        <w:t xml:space="preserve"> bez zbytečného odkladu</w:t>
      </w:r>
      <w:r w:rsidRPr="009A64C6">
        <w:rPr>
          <w:sz w:val="24"/>
          <w:szCs w:val="24"/>
        </w:rPr>
        <w:t>. Při změně identifikačních údajů smluvních stran včetně změny účtu není nu</w:t>
      </w:r>
      <w:r w:rsidR="001F1A56" w:rsidRPr="009A64C6">
        <w:rPr>
          <w:sz w:val="24"/>
          <w:szCs w:val="24"/>
        </w:rPr>
        <w:t xml:space="preserve">tné uzavírat ke smlouvě dodatek, </w:t>
      </w:r>
      <w:r w:rsidR="00E37909" w:rsidRPr="009A64C6">
        <w:rPr>
          <w:sz w:val="24"/>
          <w:szCs w:val="24"/>
        </w:rPr>
        <w:t>jedině že o to požádá jedna ze smluvních stran.</w:t>
      </w:r>
    </w:p>
    <w:p w:rsidR="00052751" w:rsidRPr="00B44241" w:rsidRDefault="00B44241" w:rsidP="00DD756E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B44241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B44241">
        <w:rPr>
          <w:sz w:val="24"/>
          <w:szCs w:val="24"/>
        </w:rPr>
        <w:instrText xml:space="preserve"> FORMTEXT </w:instrText>
      </w:r>
      <w:r w:rsidRPr="00B44241">
        <w:rPr>
          <w:sz w:val="24"/>
          <w:szCs w:val="24"/>
        </w:rPr>
      </w:r>
      <w:r w:rsidRPr="00B44241">
        <w:rPr>
          <w:sz w:val="24"/>
          <w:szCs w:val="24"/>
        </w:rPr>
        <w:fldChar w:fldCharType="separate"/>
      </w:r>
      <w:r w:rsidRPr="00B44241">
        <w:rPr>
          <w:sz w:val="24"/>
          <w:szCs w:val="24"/>
        </w:rPr>
        <w:t xml:space="preserve">Tato smlouva je uzavřena na základě výsledku výběru provedeného objednatelem v rámci veřejné zakázky malého rozsahu s názvem </w:t>
      </w:r>
      <w:r w:rsidR="00E45EFB" w:rsidRPr="00E45EFB">
        <w:rPr>
          <w:sz w:val="24"/>
          <w:szCs w:val="24"/>
        </w:rPr>
        <w:t>„Výroční zpráva Libereckého kraje 201</w:t>
      </w:r>
      <w:r w:rsidR="00E45EFB">
        <w:rPr>
          <w:sz w:val="24"/>
          <w:szCs w:val="24"/>
        </w:rPr>
        <w:t>6</w:t>
      </w:r>
      <w:r w:rsidR="00E45EFB" w:rsidRPr="00E45EFB">
        <w:rPr>
          <w:sz w:val="24"/>
          <w:szCs w:val="24"/>
        </w:rPr>
        <w:t xml:space="preserve">“, ve které byla nabídka zhotovitele vybrána jako nejvhodnější. </w:t>
      </w:r>
      <w:r>
        <w:rPr>
          <w:noProof/>
          <w:sz w:val="24"/>
          <w:szCs w:val="24"/>
        </w:rPr>
        <w:t> </w:t>
      </w:r>
      <w:r w:rsidRPr="00B44241">
        <w:rPr>
          <w:sz w:val="24"/>
          <w:szCs w:val="24"/>
        </w:rPr>
        <w:fldChar w:fldCharType="end"/>
      </w:r>
      <w:bookmarkEnd w:id="12"/>
      <w:r w:rsidR="00154EFF" w:rsidRPr="00B44241">
        <w:rPr>
          <w:sz w:val="24"/>
          <w:szCs w:val="24"/>
        </w:rPr>
        <w:t xml:space="preserve"> </w:t>
      </w:r>
    </w:p>
    <w:p w:rsidR="00AD670C" w:rsidRPr="00AD670C" w:rsidRDefault="00AD670C" w:rsidP="00035D9D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>Zhotovitel prohlašuje:</w:t>
      </w:r>
    </w:p>
    <w:p w:rsidR="00AD670C" w:rsidRPr="00AD670C" w:rsidRDefault="00ED4492" w:rsidP="00E94756">
      <w:pPr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 w:line="276" w:lineRule="auto"/>
        <w:ind w:left="709"/>
        <w:textAlignment w:val="auto"/>
        <w:rPr>
          <w:i/>
          <w:sz w:val="24"/>
          <w:szCs w:val="24"/>
        </w:rPr>
      </w:pPr>
      <w:r w:rsidRPr="009A64C6">
        <w:rPr>
          <w:sz w:val="24"/>
          <w:szCs w:val="24"/>
        </w:rPr>
        <w:t xml:space="preserve">že se detailně seznámil </w:t>
      </w:r>
      <w:r w:rsidR="004D0ACE" w:rsidRPr="009A64C6">
        <w:rPr>
          <w:sz w:val="24"/>
          <w:szCs w:val="24"/>
        </w:rPr>
        <w:t>se všemi podklady</w:t>
      </w:r>
      <w:r w:rsidR="0004500B" w:rsidRPr="009A64C6">
        <w:rPr>
          <w:sz w:val="24"/>
          <w:szCs w:val="24"/>
        </w:rPr>
        <w:t xml:space="preserve"> k veřejné zakázce,</w:t>
      </w:r>
      <w:r w:rsidR="004D0ACE" w:rsidRPr="009A64C6">
        <w:rPr>
          <w:sz w:val="24"/>
          <w:szCs w:val="24"/>
        </w:rPr>
        <w:t xml:space="preserve"> </w:t>
      </w:r>
      <w:r w:rsidRPr="009A64C6">
        <w:rPr>
          <w:sz w:val="24"/>
          <w:szCs w:val="24"/>
        </w:rPr>
        <w:t xml:space="preserve">s rozsahem a povahou předmětu plnění této smlouvy, </w:t>
      </w:r>
    </w:p>
    <w:p w:rsidR="00AD670C" w:rsidRPr="00AD670C" w:rsidRDefault="00AD670C" w:rsidP="00E94756">
      <w:pPr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 w:line="276" w:lineRule="auto"/>
        <w:ind w:left="709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že </w:t>
      </w:r>
      <w:r w:rsidR="00ED4492" w:rsidRPr="009A64C6">
        <w:rPr>
          <w:sz w:val="24"/>
          <w:szCs w:val="24"/>
        </w:rPr>
        <w:t xml:space="preserve">mu </w:t>
      </w:r>
      <w:r>
        <w:rPr>
          <w:sz w:val="24"/>
          <w:szCs w:val="24"/>
        </w:rPr>
        <w:t xml:space="preserve">jsou </w:t>
      </w:r>
      <w:r w:rsidR="00ED4492" w:rsidRPr="009A64C6">
        <w:rPr>
          <w:sz w:val="24"/>
          <w:szCs w:val="24"/>
        </w:rPr>
        <w:t>známy veškeré technické, kvalitativní a jiné podmínky nezbytné pro realizaci předmětu plnění této smlouvy</w:t>
      </w:r>
      <w:r>
        <w:rPr>
          <w:sz w:val="24"/>
          <w:szCs w:val="24"/>
        </w:rPr>
        <w:t>,</w:t>
      </w:r>
    </w:p>
    <w:p w:rsidR="001B1840" w:rsidRPr="00AD670C" w:rsidRDefault="00ED4492" w:rsidP="00E94756">
      <w:pPr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 w:line="276" w:lineRule="auto"/>
        <w:ind w:left="709"/>
        <w:textAlignment w:val="auto"/>
        <w:rPr>
          <w:i/>
          <w:sz w:val="24"/>
          <w:szCs w:val="24"/>
        </w:rPr>
      </w:pPr>
      <w:r w:rsidRPr="00AD670C">
        <w:rPr>
          <w:sz w:val="24"/>
          <w:szCs w:val="24"/>
        </w:rPr>
        <w:t xml:space="preserve">že disponuje takovými kapacitami a odbornými znalostmi, </w:t>
      </w:r>
      <w:r w:rsidR="00AD670C" w:rsidRPr="00AD670C">
        <w:rPr>
          <w:sz w:val="24"/>
          <w:szCs w:val="24"/>
        </w:rPr>
        <w:t xml:space="preserve">aby předmět plnění této </w:t>
      </w:r>
      <w:r w:rsidRPr="00AD670C">
        <w:rPr>
          <w:sz w:val="24"/>
          <w:szCs w:val="24"/>
        </w:rPr>
        <w:t xml:space="preserve">smlouvy </w:t>
      </w:r>
      <w:r w:rsidR="00AD670C" w:rsidRPr="00AD670C">
        <w:rPr>
          <w:sz w:val="24"/>
          <w:szCs w:val="24"/>
        </w:rPr>
        <w:t xml:space="preserve">provedl </w:t>
      </w:r>
      <w:r w:rsidRPr="00AD670C">
        <w:rPr>
          <w:sz w:val="24"/>
          <w:szCs w:val="24"/>
        </w:rPr>
        <w:t xml:space="preserve">za </w:t>
      </w:r>
      <w:r w:rsidR="00C50C74">
        <w:rPr>
          <w:sz w:val="24"/>
          <w:szCs w:val="24"/>
        </w:rPr>
        <w:t>dohodnutou</w:t>
      </w:r>
      <w:r w:rsidR="00AD670C" w:rsidRPr="00AD670C">
        <w:rPr>
          <w:sz w:val="24"/>
          <w:szCs w:val="24"/>
        </w:rPr>
        <w:t xml:space="preserve"> maximální </w:t>
      </w:r>
      <w:r w:rsidR="00B65A68" w:rsidRPr="00AD670C">
        <w:rPr>
          <w:sz w:val="24"/>
          <w:szCs w:val="24"/>
        </w:rPr>
        <w:t xml:space="preserve">cenu </w:t>
      </w:r>
      <w:r w:rsidR="00AD670C" w:rsidRPr="00AD670C">
        <w:rPr>
          <w:sz w:val="24"/>
          <w:szCs w:val="24"/>
        </w:rPr>
        <w:t xml:space="preserve">a </w:t>
      </w:r>
      <w:r w:rsidR="00C50C74">
        <w:rPr>
          <w:sz w:val="24"/>
          <w:szCs w:val="24"/>
        </w:rPr>
        <w:t>v dohodnutém</w:t>
      </w:r>
      <w:r w:rsidR="00AD670C" w:rsidRPr="00AD670C">
        <w:rPr>
          <w:sz w:val="24"/>
          <w:szCs w:val="24"/>
        </w:rPr>
        <w:t> termínu</w:t>
      </w:r>
      <w:r w:rsidRPr="00AD670C">
        <w:rPr>
          <w:i/>
          <w:sz w:val="24"/>
          <w:szCs w:val="24"/>
        </w:rPr>
        <w:t>.</w:t>
      </w:r>
      <w:r w:rsidRPr="00AD670C">
        <w:rPr>
          <w:sz w:val="24"/>
          <w:szCs w:val="24"/>
        </w:rPr>
        <w:t xml:space="preserve"> </w:t>
      </w:r>
    </w:p>
    <w:p w:rsidR="00871B9F" w:rsidRDefault="00871B9F" w:rsidP="00E94756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:rsidR="001A689D" w:rsidRDefault="001A689D" w:rsidP="00B44241">
      <w:pPr>
        <w:pStyle w:val="NADPISCENNETUC"/>
        <w:keepLines w:val="0"/>
        <w:widowControl w:val="0"/>
        <w:spacing w:after="0"/>
        <w:rPr>
          <w:b/>
          <w:sz w:val="24"/>
        </w:rPr>
      </w:pPr>
      <w:r>
        <w:rPr>
          <w:b/>
          <w:sz w:val="24"/>
        </w:rPr>
        <w:t>Článek I.</w:t>
      </w:r>
      <w:r>
        <w:rPr>
          <w:b/>
          <w:sz w:val="24"/>
        </w:rPr>
        <w:br/>
      </w:r>
      <w:r w:rsidRPr="00C743F9">
        <w:rPr>
          <w:b/>
          <w:sz w:val="24"/>
          <w:u w:val="single"/>
        </w:rPr>
        <w:t>Předmět smlouvy</w:t>
      </w:r>
    </w:p>
    <w:p w:rsidR="006D7424" w:rsidRPr="00871B9F" w:rsidRDefault="00377932" w:rsidP="00035D9D">
      <w:pPr>
        <w:pStyle w:val="HLAVICKA"/>
        <w:keepLines w:val="0"/>
        <w:widowControl w:val="0"/>
        <w:numPr>
          <w:ilvl w:val="0"/>
          <w:numId w:val="12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i/>
          <w:sz w:val="24"/>
        </w:rPr>
      </w:pPr>
      <w:r>
        <w:rPr>
          <w:sz w:val="24"/>
        </w:rPr>
        <w:t>Zhotovitel se zavazuje provést na svůj náklad a nebezpečí pro objednatele níže specifikované dílo.</w:t>
      </w:r>
    </w:p>
    <w:p w:rsidR="00871B9F" w:rsidRDefault="00871B9F" w:rsidP="00035D9D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:rsidR="007907A2" w:rsidRDefault="007907A2" w:rsidP="00035D9D">
      <w:pPr>
        <w:pStyle w:val="NADPISCENNETUC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>Článek II.</w:t>
      </w:r>
    </w:p>
    <w:p w:rsidR="007907A2" w:rsidRDefault="007907A2" w:rsidP="00035D9D">
      <w:pPr>
        <w:pStyle w:val="NADPISCENNETUC"/>
        <w:keepLines w:val="0"/>
        <w:widowControl w:val="0"/>
        <w:spacing w:before="0" w:after="0"/>
        <w:rPr>
          <w:sz w:val="24"/>
        </w:rPr>
      </w:pPr>
      <w:r>
        <w:rPr>
          <w:b/>
          <w:sz w:val="24"/>
          <w:u w:val="single"/>
        </w:rPr>
        <w:t xml:space="preserve">Specifikace díla </w:t>
      </w:r>
    </w:p>
    <w:p w:rsidR="007907A2" w:rsidRPr="00CC1869" w:rsidRDefault="007907A2" w:rsidP="00DD756E">
      <w:pPr>
        <w:pStyle w:val="NADPISCENNETUC"/>
        <w:keepNext w:val="0"/>
        <w:keepLines w:val="0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</w:rPr>
      </w:pPr>
      <w:r w:rsidRPr="00CC1869">
        <w:rPr>
          <w:sz w:val="24"/>
        </w:rPr>
        <w:t xml:space="preserve">Zhotovitel se zavazuje </w:t>
      </w:r>
      <w:r w:rsidR="00035D9D">
        <w:rPr>
          <w:sz w:val="24"/>
        </w:rPr>
        <w:t xml:space="preserve"> </w:t>
      </w:r>
      <w:r w:rsidR="00035D9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035D9D">
        <w:rPr>
          <w:sz w:val="24"/>
        </w:rPr>
        <w:instrText xml:space="preserve"> FORMTEXT </w:instrText>
      </w:r>
      <w:r w:rsidR="00035D9D">
        <w:rPr>
          <w:sz w:val="24"/>
        </w:rPr>
      </w:r>
      <w:r w:rsidR="00035D9D">
        <w:rPr>
          <w:sz w:val="24"/>
        </w:rPr>
        <w:fldChar w:fldCharType="separate"/>
      </w:r>
      <w:r w:rsidR="00E45EFB" w:rsidRPr="00E45EFB">
        <w:rPr>
          <w:sz w:val="24"/>
        </w:rPr>
        <w:t>zpracovat dokument Výroční zpráva Libereckého kraje 201</w:t>
      </w:r>
      <w:r w:rsidR="00E45EFB">
        <w:rPr>
          <w:sz w:val="24"/>
        </w:rPr>
        <w:t>6</w:t>
      </w:r>
      <w:r w:rsidR="00035D9D">
        <w:rPr>
          <w:sz w:val="24"/>
        </w:rPr>
        <w:fldChar w:fldCharType="end"/>
      </w:r>
      <w:bookmarkEnd w:id="13"/>
      <w:r w:rsidR="00035D9D">
        <w:rPr>
          <w:sz w:val="24"/>
        </w:rPr>
        <w:t xml:space="preserve">  </w:t>
      </w:r>
      <w:r w:rsidRPr="00CC1869">
        <w:rPr>
          <w:sz w:val="24"/>
        </w:rPr>
        <w:t xml:space="preserve">(dále </w:t>
      </w:r>
      <w:r w:rsidR="008F1480" w:rsidRPr="00CC1869">
        <w:rPr>
          <w:sz w:val="24"/>
        </w:rPr>
        <w:t>také jako</w:t>
      </w:r>
      <w:r w:rsidRPr="00CC1869">
        <w:rPr>
          <w:sz w:val="24"/>
        </w:rPr>
        <w:t xml:space="preserve"> „dílo</w:t>
      </w:r>
      <w:r w:rsidR="009C646A">
        <w:rPr>
          <w:sz w:val="24"/>
        </w:rPr>
        <w:t>“ nebo „VZ</w:t>
      </w:r>
      <w:r w:rsidRPr="00CC1869">
        <w:rPr>
          <w:sz w:val="24"/>
        </w:rPr>
        <w:t xml:space="preserve">“). </w:t>
      </w:r>
    </w:p>
    <w:p w:rsidR="00E45EFB" w:rsidRPr="00E45EFB" w:rsidRDefault="00035D9D" w:rsidP="00F21382">
      <w:pPr>
        <w:pStyle w:val="NADPISCENNETUC"/>
        <w:widowControl w:val="0"/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44F85">
        <w:rPr>
          <w:sz w:val="24"/>
        </w:rPr>
        <w:t>2.</w:t>
      </w:r>
      <w:r w:rsidR="00644F85">
        <w:rPr>
          <w:sz w:val="24"/>
        </w:rPr>
        <w:tab/>
      </w:r>
      <w:r w:rsidR="00E45EFB" w:rsidRPr="00E45EFB">
        <w:rPr>
          <w:sz w:val="24"/>
        </w:rPr>
        <w:t>Podrobná specifikace díla: Zpracování dokumentu Výroční zpráva Libereckého kraje 201</w:t>
      </w:r>
      <w:r w:rsidR="00E45EFB">
        <w:rPr>
          <w:sz w:val="24"/>
        </w:rPr>
        <w:t>6</w:t>
      </w:r>
      <w:r w:rsidR="00E45EFB" w:rsidRPr="00E45EFB">
        <w:rPr>
          <w:sz w:val="24"/>
        </w:rPr>
        <w:t xml:space="preserve"> v českém a anglickém jazyce. Způsob zpracování: </w:t>
      </w:r>
    </w:p>
    <w:p w:rsidR="00E45EFB" w:rsidRPr="00E45EFB" w:rsidRDefault="00E45EFB" w:rsidP="00DD756E">
      <w:pPr>
        <w:pStyle w:val="NADPISCENNETUC"/>
        <w:widowControl w:val="0"/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>obsahové zpracování VZ - zpracování výroční zprávy v rozsahu cca 80 stran do grafické podoby z podkladů předložených objednatelem. Podklady budou předloženy v češtině, ve formátu A4,</w:t>
      </w:r>
    </w:p>
    <w:p w:rsidR="00E45EFB" w:rsidRPr="00E45EFB" w:rsidRDefault="00E45EFB" w:rsidP="00DD756E">
      <w:pPr>
        <w:pStyle w:val="NADPISCENNETUC"/>
        <w:widowControl w:val="0"/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>součinnost s objednatelem při získávání podkladů pro jednotlivé části VZ (např. zasílání korektury jednotlivých částí),</w:t>
      </w:r>
    </w:p>
    <w:p w:rsidR="00E45EFB" w:rsidRPr="00E45EFB" w:rsidRDefault="00E45EFB" w:rsidP="00DD756E">
      <w:pPr>
        <w:pStyle w:val="NADPISCENNETUC"/>
        <w:widowControl w:val="0"/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>grafické zpracování VZ – návrh designu obalu včetně návrhu grafiky stránek, fotografií a obrázků (objednatel si vyhrazuje právo poskytnout část obrazových podkladů),</w:t>
      </w:r>
    </w:p>
    <w:p w:rsidR="00E45EFB" w:rsidRPr="00E45EFB" w:rsidRDefault="00E45EFB" w:rsidP="00DD756E">
      <w:pPr>
        <w:pStyle w:val="NADPISCENNETUC"/>
        <w:widowControl w:val="0"/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>zápis VZ ve formátu PDF na 150 ks USB disků,</w:t>
      </w:r>
    </w:p>
    <w:p w:rsidR="00E45EFB" w:rsidRPr="00E45EFB" w:rsidRDefault="00E45EFB" w:rsidP="00DD756E">
      <w:pPr>
        <w:pStyle w:val="NADPISCENNETUC"/>
        <w:widowControl w:val="0"/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>překlad do anglického jazyka (</w:t>
      </w:r>
      <w:r w:rsidR="00246692">
        <w:rPr>
          <w:sz w:val="24"/>
        </w:rPr>
        <w:t xml:space="preserve">každý </w:t>
      </w:r>
      <w:r w:rsidRPr="00E45EFB">
        <w:rPr>
          <w:sz w:val="24"/>
        </w:rPr>
        <w:t>USB disk bude obsahovat českou i anglickou verzi),</w:t>
      </w:r>
    </w:p>
    <w:p w:rsidR="00E45EFB" w:rsidRPr="00E45EFB" w:rsidRDefault="00E45EFB" w:rsidP="00DD756E">
      <w:pPr>
        <w:pStyle w:val="NADPISCENNETUC"/>
        <w:widowControl w:val="0"/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>jazykové korektury (český i anglický jazyk),</w:t>
      </w:r>
    </w:p>
    <w:p w:rsidR="00EE2956" w:rsidRPr="00035D9D" w:rsidRDefault="00E45EFB" w:rsidP="00DD756E">
      <w:pPr>
        <w:pStyle w:val="NADPISCENNETUC"/>
        <w:keepNext w:val="0"/>
        <w:keepLines w:val="0"/>
        <w:widowControl w:val="0"/>
        <w:spacing w:after="0" w:line="276" w:lineRule="auto"/>
        <w:ind w:left="567" w:hanging="283"/>
        <w:jc w:val="both"/>
        <w:rPr>
          <w:i/>
          <w:sz w:val="24"/>
        </w:rPr>
      </w:pPr>
      <w:r>
        <w:rPr>
          <w:sz w:val="24"/>
        </w:rPr>
        <w:t>-</w:t>
      </w:r>
      <w:r w:rsidRPr="00E45EFB">
        <w:rPr>
          <w:sz w:val="24"/>
        </w:rPr>
        <w:tab/>
        <w:t xml:space="preserve">balení, doprava a předání díla v sídle Libereckého kraje. </w:t>
      </w:r>
      <w:r w:rsidR="00035D9D">
        <w:rPr>
          <w:sz w:val="24"/>
        </w:rPr>
        <w:fldChar w:fldCharType="end"/>
      </w:r>
      <w:bookmarkEnd w:id="14"/>
    </w:p>
    <w:p w:rsidR="007907A2" w:rsidRDefault="007907A2" w:rsidP="00E94756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:rsidR="001160B9" w:rsidRDefault="00D1713C" w:rsidP="00D732EB">
      <w:pPr>
        <w:pStyle w:val="NADPISCENNETUC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 xml:space="preserve">Článek </w:t>
      </w:r>
      <w:r w:rsidR="00C419A6">
        <w:rPr>
          <w:b/>
          <w:sz w:val="24"/>
        </w:rPr>
        <w:t>I</w:t>
      </w:r>
      <w:r w:rsidR="000847BE">
        <w:rPr>
          <w:b/>
          <w:sz w:val="24"/>
        </w:rPr>
        <w:t>II</w:t>
      </w:r>
      <w:r w:rsidR="001160B9">
        <w:rPr>
          <w:b/>
          <w:sz w:val="24"/>
        </w:rPr>
        <w:t>.</w:t>
      </w:r>
    </w:p>
    <w:p w:rsidR="001160B9" w:rsidRPr="009A64C6" w:rsidRDefault="001160B9" w:rsidP="00D732EB">
      <w:pPr>
        <w:pStyle w:val="NADPISCENNETUC"/>
        <w:keepLines w:val="0"/>
        <w:widowControl w:val="0"/>
        <w:spacing w:before="0" w:after="0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Kontrola provádění díla</w:t>
      </w:r>
    </w:p>
    <w:p w:rsidR="0077559B" w:rsidRPr="00D46236" w:rsidRDefault="00F95C8F" w:rsidP="007D1D3D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rFonts w:ascii="Palatino Linotype" w:hAnsi="Palatino Linotype" w:cs="Tahoma"/>
          <w:sz w:val="24"/>
          <w:szCs w:val="24"/>
        </w:rPr>
      </w:pPr>
      <w:r w:rsidRPr="00D46236">
        <w:rPr>
          <w:sz w:val="24"/>
          <w:szCs w:val="24"/>
        </w:rPr>
        <w:t xml:space="preserve">Zhotovitel se zavazuje </w:t>
      </w:r>
      <w:r>
        <w:rPr>
          <w:sz w:val="24"/>
          <w:szCs w:val="24"/>
        </w:rPr>
        <w:t xml:space="preserve">za účelem </w:t>
      </w:r>
      <w:r w:rsidRPr="00D46236">
        <w:rPr>
          <w:sz w:val="24"/>
          <w:szCs w:val="24"/>
        </w:rPr>
        <w:t xml:space="preserve">kontroly </w:t>
      </w:r>
      <w:r>
        <w:rPr>
          <w:sz w:val="24"/>
          <w:szCs w:val="24"/>
        </w:rPr>
        <w:t>provádění díla</w:t>
      </w:r>
      <w:r w:rsidRPr="00D46236">
        <w:rPr>
          <w:sz w:val="24"/>
          <w:szCs w:val="24"/>
        </w:rPr>
        <w:t xml:space="preserve"> </w:t>
      </w:r>
      <w:r>
        <w:rPr>
          <w:sz w:val="24"/>
          <w:szCs w:val="24"/>
        </w:rPr>
        <w:t>předvést objednateli, popř.</w:t>
      </w:r>
      <w:r w:rsidRPr="00D4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dalším </w:t>
      </w:r>
      <w:r w:rsidRPr="00D46236">
        <w:rPr>
          <w:sz w:val="24"/>
          <w:szCs w:val="24"/>
        </w:rPr>
        <w:t>oprávněným osobám</w:t>
      </w:r>
      <w:r>
        <w:rPr>
          <w:sz w:val="24"/>
          <w:szCs w:val="24"/>
        </w:rPr>
        <w:t>,</w:t>
      </w:r>
      <w:r w:rsidRPr="00D4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termínu určeném objednatelem dosavadní výsledek své činnosti, </w:t>
      </w:r>
      <w:r w:rsidRPr="00D46236">
        <w:rPr>
          <w:sz w:val="24"/>
          <w:szCs w:val="24"/>
        </w:rPr>
        <w:t>a za tím účelem vytvořit potřebné podmínky</w:t>
      </w:r>
      <w:r>
        <w:rPr>
          <w:sz w:val="24"/>
          <w:szCs w:val="24"/>
        </w:rPr>
        <w:t xml:space="preserve"> a nezbytnou součinnost.</w:t>
      </w:r>
      <w:r w:rsidR="0077559B">
        <w:rPr>
          <w:sz w:val="24"/>
          <w:szCs w:val="24"/>
        </w:rPr>
        <w:t xml:space="preserve"> </w:t>
      </w:r>
    </w:p>
    <w:p w:rsidR="009879D6" w:rsidRDefault="0077559B" w:rsidP="009879D6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284" w:hanging="284"/>
      </w:pPr>
      <w:r w:rsidRPr="00237016">
        <w:t xml:space="preserve">Zjistí-li </w:t>
      </w:r>
      <w:r>
        <w:t>se při kontrole</w:t>
      </w:r>
      <w:r w:rsidRPr="00237016">
        <w:t xml:space="preserve">, že zhotovitel porušuje své povinnosti vyplývající z této smlouvy, může </w:t>
      </w:r>
      <w:r>
        <w:t xml:space="preserve">objednatel </w:t>
      </w:r>
      <w:r w:rsidRPr="00237016">
        <w:t xml:space="preserve">požadovat, aby zhotovitel zajistil nápravu a prováděl </w:t>
      </w:r>
      <w:hyperlink r:id="rId8" w:history="1">
        <w:r w:rsidRPr="00237016">
          <w:rPr>
            <w:rStyle w:val="Hypertextovodkaz"/>
            <w:color w:val="auto"/>
            <w:u w:val="none"/>
          </w:rPr>
          <w:t>dílo</w:t>
        </w:r>
      </w:hyperlink>
      <w:r w:rsidRPr="00237016">
        <w:t xml:space="preserve"> řádným způsobem. </w:t>
      </w:r>
    </w:p>
    <w:p w:rsidR="00FE1DAB" w:rsidRPr="009879D6" w:rsidRDefault="00FE1DAB" w:rsidP="00FE1DAB">
      <w:pPr>
        <w:pStyle w:val="ind11"/>
        <w:widowControl w:val="0"/>
        <w:spacing w:before="120" w:beforeAutospacing="0" w:after="0" w:line="276" w:lineRule="auto"/>
        <w:ind w:firstLine="0"/>
      </w:pPr>
    </w:p>
    <w:p w:rsidR="00D732EB" w:rsidRPr="00D732EB" w:rsidRDefault="00D732EB" w:rsidP="00D732EB">
      <w:pPr>
        <w:pStyle w:val="ind11"/>
        <w:keepNext/>
        <w:widowControl w:val="0"/>
        <w:spacing w:before="0" w:beforeAutospacing="0" w:after="0" w:line="240" w:lineRule="auto"/>
        <w:ind w:firstLine="0"/>
        <w:jc w:val="center"/>
        <w:rPr>
          <w:b/>
        </w:rPr>
      </w:pPr>
      <w:r w:rsidRPr="00D732EB">
        <w:rPr>
          <w:b/>
        </w:rPr>
        <w:t>Článek IV.</w:t>
      </w:r>
    </w:p>
    <w:p w:rsidR="00D732EB" w:rsidRPr="00D732EB" w:rsidRDefault="00D732EB" w:rsidP="00D732EB">
      <w:pPr>
        <w:pStyle w:val="ind11"/>
        <w:keepNext/>
        <w:widowControl w:val="0"/>
        <w:spacing w:before="0" w:beforeAutospacing="0" w:after="0" w:line="240" w:lineRule="auto"/>
        <w:ind w:firstLine="0"/>
        <w:jc w:val="center"/>
        <w:rPr>
          <w:u w:val="single"/>
        </w:rPr>
      </w:pPr>
      <w:r w:rsidRPr="00D732EB">
        <w:rPr>
          <w:b/>
          <w:u w:val="single"/>
        </w:rPr>
        <w:t>Čas a místo splnění</w:t>
      </w:r>
    </w:p>
    <w:p w:rsidR="0077566B" w:rsidRPr="00982412" w:rsidRDefault="0050230B" w:rsidP="00D732EB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284" w:hanging="284"/>
        <w:rPr>
          <w:i/>
        </w:rPr>
      </w:pPr>
      <w:r w:rsidRPr="00383B9C">
        <w:t>Zhotovitel se zav</w:t>
      </w:r>
      <w:r w:rsidR="007D1D3D">
        <w:t xml:space="preserve">azuje předat dílo nejpozději </w:t>
      </w:r>
      <w:r w:rsidR="00D96623">
        <w:t xml:space="preserve">do </w:t>
      </w:r>
      <w:r w:rsidR="00D96623"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D96623">
        <w:instrText xml:space="preserve"> FORMTEXT </w:instrText>
      </w:r>
      <w:r w:rsidR="00D96623">
        <w:fldChar w:fldCharType="separate"/>
      </w:r>
      <w:r w:rsidR="00E45EFB">
        <w:rPr>
          <w:noProof/>
        </w:rPr>
        <w:t>31. 5. 2017</w:t>
      </w:r>
      <w:r w:rsidR="00D96623">
        <w:fldChar w:fldCharType="end"/>
      </w:r>
      <w:bookmarkEnd w:id="15"/>
      <w:r w:rsidR="00D96623">
        <w:t xml:space="preserve"> od účinnosti této smlouvy.</w:t>
      </w:r>
      <w:r w:rsidRPr="00232861">
        <w:rPr>
          <w:i/>
        </w:rPr>
        <w:t xml:space="preserve"> </w:t>
      </w:r>
      <w:r w:rsidRPr="009763C8">
        <w:t xml:space="preserve">Zhotovitel je oprávněn předat dílo kdykoli během dohodnuté lhůty, je však povinen alespoň 2 pracovní dny dopředu </w:t>
      </w:r>
      <w:r>
        <w:t>vyzvat objednatele</w:t>
      </w:r>
      <w:r w:rsidRPr="009763C8">
        <w:t xml:space="preserve"> </w:t>
      </w:r>
      <w:r>
        <w:t>k převzetí díla</w:t>
      </w:r>
      <w:r w:rsidRPr="009763C8">
        <w:t xml:space="preserve"> s výjimkou, že čas předání díla připadne na poslední den lhůty.</w:t>
      </w:r>
    </w:p>
    <w:p w:rsidR="000B6DD9" w:rsidRPr="007D1D3D" w:rsidRDefault="00473242" w:rsidP="00D732EB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 w:rsidRPr="00BB57F3">
        <w:rPr>
          <w:sz w:val="24"/>
        </w:rPr>
        <w:t xml:space="preserve">Zhotovitel </w:t>
      </w:r>
      <w:r w:rsidR="00CB1620" w:rsidRPr="00BB57F3">
        <w:rPr>
          <w:sz w:val="24"/>
        </w:rPr>
        <w:t xml:space="preserve">předá </w:t>
      </w:r>
      <w:r w:rsidR="00CB1620" w:rsidRPr="00462F92">
        <w:rPr>
          <w:sz w:val="24"/>
        </w:rPr>
        <w:t>dílo v místě sídla objednatele</w:t>
      </w:r>
      <w:r w:rsidR="00CB1620" w:rsidRPr="00BB57F3">
        <w:rPr>
          <w:sz w:val="24"/>
        </w:rPr>
        <w:t>.</w:t>
      </w:r>
      <w:r w:rsidR="000B6DD9" w:rsidRPr="00BB57F3">
        <w:rPr>
          <w:sz w:val="24"/>
        </w:rPr>
        <w:t xml:space="preserve"> Zhotovitel se zavazuje </w:t>
      </w:r>
      <w:r w:rsidR="001E6AE2" w:rsidRPr="00BB57F3">
        <w:rPr>
          <w:sz w:val="24"/>
        </w:rPr>
        <w:t xml:space="preserve">předat </w:t>
      </w:r>
      <w:r w:rsidR="000B6DD9" w:rsidRPr="00BB57F3">
        <w:rPr>
          <w:sz w:val="24"/>
        </w:rPr>
        <w:t xml:space="preserve">spolu s dílem </w:t>
      </w:r>
      <w:r w:rsidR="00B00207" w:rsidRPr="00BB57F3">
        <w:rPr>
          <w:sz w:val="24"/>
        </w:rPr>
        <w:t xml:space="preserve">všechny </w:t>
      </w:r>
      <w:r w:rsidR="000B2C93" w:rsidRPr="00BB57F3">
        <w:rPr>
          <w:sz w:val="24"/>
        </w:rPr>
        <w:t>doklady</w:t>
      </w:r>
      <w:r w:rsidR="002413AD" w:rsidRPr="00BB57F3">
        <w:rPr>
          <w:sz w:val="24"/>
        </w:rPr>
        <w:t xml:space="preserve"> nebo jiné dokumenty</w:t>
      </w:r>
      <w:r w:rsidR="000B2C93" w:rsidRPr="00BB57F3">
        <w:rPr>
          <w:sz w:val="24"/>
        </w:rPr>
        <w:t>, které objednatel potřebuje k</w:t>
      </w:r>
      <w:r w:rsidR="00AB7D46" w:rsidRPr="00BB57F3">
        <w:rPr>
          <w:sz w:val="24"/>
        </w:rPr>
        <w:t xml:space="preserve"> </w:t>
      </w:r>
      <w:r w:rsidR="00C12CD3" w:rsidRPr="00BB57F3">
        <w:rPr>
          <w:sz w:val="24"/>
        </w:rPr>
        <w:t>u</w:t>
      </w:r>
      <w:r w:rsidR="000B2C93" w:rsidRPr="00BB57F3">
        <w:rPr>
          <w:sz w:val="24"/>
        </w:rPr>
        <w:t>žívání dí</w:t>
      </w:r>
      <w:r w:rsidR="00156279" w:rsidRPr="00BB57F3">
        <w:rPr>
          <w:sz w:val="24"/>
        </w:rPr>
        <w:t>la</w:t>
      </w:r>
      <w:r w:rsidR="00642953" w:rsidRPr="00BB57F3">
        <w:rPr>
          <w:sz w:val="24"/>
        </w:rPr>
        <w:t xml:space="preserve"> v souladu s účelem vyplývajícím z této smlouvy, popř.</w:t>
      </w:r>
      <w:r w:rsidR="006939EF" w:rsidRPr="00BB57F3">
        <w:rPr>
          <w:sz w:val="24"/>
        </w:rPr>
        <w:t xml:space="preserve"> k účelu, který je pro užívání díla obvyklý</w:t>
      </w:r>
      <w:r w:rsidR="00C12CD3" w:rsidRPr="00BB57F3">
        <w:rPr>
          <w:sz w:val="24"/>
        </w:rPr>
        <w:t xml:space="preserve">, </w:t>
      </w:r>
      <w:r w:rsidR="002413AD" w:rsidRPr="00BB57F3">
        <w:rPr>
          <w:sz w:val="24"/>
        </w:rPr>
        <w:t>nebo</w:t>
      </w:r>
      <w:r w:rsidR="00156279" w:rsidRPr="00BB57F3">
        <w:rPr>
          <w:sz w:val="24"/>
        </w:rPr>
        <w:t xml:space="preserve"> které požadují právní předpisy.</w:t>
      </w:r>
    </w:p>
    <w:p w:rsidR="00871B9F" w:rsidRDefault="00871B9F" w:rsidP="00E94756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b/>
          <w:sz w:val="24"/>
        </w:rPr>
      </w:pPr>
    </w:p>
    <w:p w:rsidR="00982412" w:rsidRPr="007677A1" w:rsidRDefault="00982412" w:rsidP="007D1D3D">
      <w:pPr>
        <w:pStyle w:val="HLAVICKA"/>
        <w:keepNext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Pr="007677A1">
        <w:rPr>
          <w:b/>
          <w:sz w:val="24"/>
        </w:rPr>
        <w:t>V.</w:t>
      </w:r>
    </w:p>
    <w:p w:rsidR="00982412" w:rsidRPr="00237016" w:rsidRDefault="00982412" w:rsidP="007D1D3D">
      <w:pPr>
        <w:pStyle w:val="HLAVICKA"/>
        <w:keepNext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b/>
          <w:sz w:val="24"/>
          <w:u w:val="single"/>
        </w:rPr>
      </w:pPr>
      <w:r w:rsidRPr="00237016">
        <w:rPr>
          <w:b/>
          <w:sz w:val="24"/>
          <w:u w:val="single"/>
        </w:rPr>
        <w:t>Předání a převzetí díla</w:t>
      </w:r>
    </w:p>
    <w:p w:rsidR="00982412" w:rsidRPr="00C17D86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i/>
          <w:sz w:val="24"/>
        </w:rPr>
      </w:pPr>
      <w:r>
        <w:rPr>
          <w:sz w:val="24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</w:t>
      </w:r>
      <w:r>
        <w:rPr>
          <w:sz w:val="24"/>
        </w:rPr>
        <w:lastRenderedPageBreak/>
        <w:t xml:space="preserve">objednateli v dohodnutém času, na dohodnutém místě a bez vad. </w:t>
      </w:r>
    </w:p>
    <w:p w:rsidR="00982412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O předání díla se sepíše předávací protokol, který musí obsahovat zejména:</w:t>
      </w:r>
    </w:p>
    <w:p w:rsidR="00982412" w:rsidRPr="00484C7A" w:rsidRDefault="00982412" w:rsidP="007D1D3D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ind w:left="709"/>
        <w:jc w:val="both"/>
        <w:textAlignment w:val="auto"/>
        <w:rPr>
          <w:szCs w:val="24"/>
        </w:rPr>
      </w:pPr>
      <w:r w:rsidRPr="00484C7A">
        <w:rPr>
          <w:szCs w:val="24"/>
        </w:rPr>
        <w:t>označení osoby zhotovitele včetně uvedení sídla a IČ,</w:t>
      </w:r>
    </w:p>
    <w:p w:rsidR="00982412" w:rsidRPr="00484C7A" w:rsidRDefault="00982412" w:rsidP="007D1D3D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  <w:szCs w:val="24"/>
        </w:rPr>
      </w:pPr>
      <w:r w:rsidRPr="00484C7A">
        <w:rPr>
          <w:sz w:val="24"/>
          <w:szCs w:val="24"/>
        </w:rPr>
        <w:t>označení osoby objednatele včetně uvedení sídla a IČ,</w:t>
      </w:r>
    </w:p>
    <w:p w:rsidR="00982412" w:rsidRPr="00484C7A" w:rsidRDefault="00982412" w:rsidP="007D1D3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  <w:szCs w:val="24"/>
        </w:rPr>
      </w:pPr>
      <w:r w:rsidRPr="00484C7A">
        <w:rPr>
          <w:sz w:val="24"/>
          <w:szCs w:val="24"/>
        </w:rPr>
        <w:t>označení této smlouvy včetně uvedení jejího evidenčního čísla,</w:t>
      </w:r>
    </w:p>
    <w:p w:rsidR="00982412" w:rsidRDefault="00982412" w:rsidP="007D1D3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>
        <w:rPr>
          <w:sz w:val="24"/>
        </w:rPr>
        <w:t xml:space="preserve">rozsah a předmět plnění, </w:t>
      </w:r>
    </w:p>
    <w:p w:rsidR="00982412" w:rsidRDefault="00982412" w:rsidP="007D1D3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 w:rsidRPr="00104C7C">
        <w:rPr>
          <w:sz w:val="24"/>
        </w:rPr>
        <w:t xml:space="preserve">čas a místo předání díla, </w:t>
      </w:r>
    </w:p>
    <w:p w:rsidR="00982412" w:rsidRDefault="00982412" w:rsidP="007D1D3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 w:rsidRPr="00104C7C">
        <w:rPr>
          <w:sz w:val="24"/>
        </w:rPr>
        <w:t xml:space="preserve">jména </w:t>
      </w:r>
      <w:r>
        <w:rPr>
          <w:sz w:val="24"/>
        </w:rPr>
        <w:t>a vlastnoruční podpis</w:t>
      </w:r>
      <w:r w:rsidRPr="00BD6397">
        <w:rPr>
          <w:sz w:val="24"/>
        </w:rPr>
        <w:t xml:space="preserve"> </w:t>
      </w:r>
      <w:r>
        <w:rPr>
          <w:sz w:val="24"/>
        </w:rPr>
        <w:t xml:space="preserve">osob odpovědných za plnění této smlouvy, </w:t>
      </w:r>
    </w:p>
    <w:p w:rsidR="00982412" w:rsidRPr="00104C7C" w:rsidRDefault="00982412" w:rsidP="007D1D3D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ind w:left="709"/>
        <w:jc w:val="both"/>
        <w:rPr>
          <w:sz w:val="24"/>
        </w:rPr>
      </w:pPr>
      <w:r>
        <w:rPr>
          <w:sz w:val="24"/>
        </w:rPr>
        <w:t>oznámení</w:t>
      </w:r>
      <w:r w:rsidRPr="00104C7C">
        <w:rPr>
          <w:sz w:val="24"/>
        </w:rPr>
        <w:t xml:space="preserve"> </w:t>
      </w:r>
      <w:r>
        <w:rPr>
          <w:sz w:val="24"/>
        </w:rPr>
        <w:t xml:space="preserve">objednatele dle odst. 4, </w:t>
      </w:r>
      <w:r w:rsidRPr="00104C7C">
        <w:rPr>
          <w:sz w:val="24"/>
        </w:rPr>
        <w:t xml:space="preserve">pokud objednatel provede prohlídku </w:t>
      </w:r>
      <w:r>
        <w:rPr>
          <w:sz w:val="24"/>
        </w:rPr>
        <w:t xml:space="preserve">díla </w:t>
      </w:r>
      <w:r w:rsidRPr="00104C7C">
        <w:rPr>
          <w:sz w:val="24"/>
        </w:rPr>
        <w:t xml:space="preserve">přímo při </w:t>
      </w:r>
      <w:r>
        <w:rPr>
          <w:sz w:val="24"/>
        </w:rPr>
        <w:t xml:space="preserve">jeho </w:t>
      </w:r>
      <w:r w:rsidRPr="00104C7C">
        <w:rPr>
          <w:sz w:val="24"/>
        </w:rPr>
        <w:t>předání.</w:t>
      </w:r>
    </w:p>
    <w:p w:rsidR="00982412" w:rsidRPr="00F110E0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Zhotovitel se zavazuje umožnit objednateli prohlídku dokončeného díla</w:t>
      </w:r>
      <w:r w:rsidRPr="00C5714A">
        <w:rPr>
          <w:sz w:val="24"/>
          <w:szCs w:val="24"/>
        </w:rPr>
        <w:t>.</w:t>
      </w:r>
    </w:p>
    <w:p w:rsidR="00982412" w:rsidRPr="00D25E4E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 w:rsidRPr="00C6408F">
        <w:rPr>
          <w:sz w:val="24"/>
        </w:rPr>
        <w:t xml:space="preserve">Objednatel se zavazuje provést prohlídku </w:t>
      </w:r>
      <w:r>
        <w:rPr>
          <w:sz w:val="24"/>
        </w:rPr>
        <w:t xml:space="preserve">předaného </w:t>
      </w:r>
      <w:r w:rsidRPr="00C6408F">
        <w:rPr>
          <w:sz w:val="24"/>
        </w:rPr>
        <w:t>díla nejpozději do</w:t>
      </w:r>
      <w:r w:rsidR="007D1D3D">
        <w:rPr>
          <w:sz w:val="24"/>
        </w:rPr>
        <w:t xml:space="preserve"> </w:t>
      </w:r>
      <w:r w:rsidR="007D1D3D"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7D1D3D">
        <w:rPr>
          <w:sz w:val="24"/>
        </w:rPr>
        <w:instrText xml:space="preserve"> FORMTEXT </w:instrText>
      </w:r>
      <w:r w:rsidR="007D1D3D">
        <w:rPr>
          <w:sz w:val="24"/>
        </w:rPr>
      </w:r>
      <w:r w:rsidR="007D1D3D">
        <w:rPr>
          <w:sz w:val="24"/>
        </w:rPr>
        <w:fldChar w:fldCharType="separate"/>
      </w:r>
      <w:r w:rsidR="00E45EFB">
        <w:rPr>
          <w:noProof/>
          <w:sz w:val="24"/>
        </w:rPr>
        <w:t>7</w:t>
      </w:r>
      <w:r w:rsidR="007D1D3D">
        <w:rPr>
          <w:sz w:val="24"/>
        </w:rPr>
        <w:fldChar w:fldCharType="end"/>
      </w:r>
      <w:bookmarkEnd w:id="16"/>
      <w:r w:rsidRPr="00C6408F">
        <w:rPr>
          <w:sz w:val="24"/>
        </w:rPr>
        <w:t xml:space="preserve"> pracovních dnů ode dne jeho předání a v této lhůtě oznámit zhotoviteli </w:t>
      </w:r>
      <w:r>
        <w:rPr>
          <w:sz w:val="24"/>
        </w:rPr>
        <w:t xml:space="preserve">případné </w:t>
      </w:r>
      <w:r w:rsidRPr="00C6408F">
        <w:rPr>
          <w:sz w:val="24"/>
        </w:rPr>
        <w:t xml:space="preserve">výhrady k předanému dílu. Pokud objednatel </w:t>
      </w:r>
      <w:r>
        <w:rPr>
          <w:sz w:val="24"/>
        </w:rPr>
        <w:t xml:space="preserve">v uvedené lhůtě </w:t>
      </w:r>
      <w:r w:rsidRPr="00C6408F">
        <w:rPr>
          <w:sz w:val="24"/>
        </w:rPr>
        <w:t>oznámí zhotoviteli, že nemá výhrady, nebo žádné výhrady neoznámí, má se za to, že objednatel dílo akceptuje bez výhrad a že dílo převzal.</w:t>
      </w:r>
      <w:r w:rsidRPr="001F6592">
        <w:rPr>
          <w:sz w:val="24"/>
        </w:rPr>
        <w:t xml:space="preserve"> </w:t>
      </w:r>
      <w:r w:rsidRPr="00C6408F">
        <w:rPr>
          <w:sz w:val="24"/>
        </w:rPr>
        <w:t>Pokud objednatel zjistí, že předané dílo trpí vadami, pro které dle jeho názoru lze dílo užívat k účelu vyplývajícímu z této smlouvy, popř. k účelu</w:t>
      </w:r>
      <w:r>
        <w:rPr>
          <w:sz w:val="24"/>
        </w:rPr>
        <w:t>, který je pro užívání díla obvyklý</w:t>
      </w:r>
      <w:r w:rsidRPr="00C6408F">
        <w:rPr>
          <w:sz w:val="24"/>
        </w:rPr>
        <w:t>, oznámí zhotoviteli, že dílo akceptuje s výhradami.</w:t>
      </w:r>
      <w:r w:rsidRPr="001F6592">
        <w:rPr>
          <w:sz w:val="24"/>
        </w:rPr>
        <w:t xml:space="preserve"> </w:t>
      </w:r>
      <w:r w:rsidRPr="00C6408F">
        <w:rPr>
          <w:sz w:val="24"/>
        </w:rPr>
        <w:t>V takovém případě se má za to, že objednatel dílo převzal.</w:t>
      </w:r>
      <w:r>
        <w:rPr>
          <w:sz w:val="24"/>
        </w:rPr>
        <w:t xml:space="preserve"> </w:t>
      </w:r>
      <w:r w:rsidRPr="001F6592">
        <w:rPr>
          <w:sz w:val="24"/>
        </w:rPr>
        <w:t>Nelze-li dle názoru objednatele dílo pro jeho vady užívat k účelu vyplývajícímu z této smlouvy, popř. k účelu</w:t>
      </w:r>
      <w:r>
        <w:rPr>
          <w:sz w:val="24"/>
        </w:rPr>
        <w:t>, který je pro užívání díla obvyklý</w:t>
      </w:r>
      <w:r w:rsidRPr="001F6592">
        <w:rPr>
          <w:sz w:val="24"/>
        </w:rPr>
        <w:t>, oznámí zhotoviteli, že dílo odmítá. V takovém případě se má za to, že objednatel dílo nepřevzal.</w:t>
      </w:r>
      <w:r>
        <w:rPr>
          <w:sz w:val="24"/>
        </w:rPr>
        <w:t xml:space="preserve"> Nepřevzaté dílo vrátí objednatel zpět zhotoviteli, umožňuje-li to povaha věci a nedohodnou-li se smluvní strany jinak.</w:t>
      </w:r>
    </w:p>
    <w:p w:rsidR="00982412" w:rsidRPr="0079232D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i/>
          <w:sz w:val="24"/>
        </w:rPr>
      </w:pPr>
      <w:r w:rsidRPr="0079232D">
        <w:rPr>
          <w:sz w:val="24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 w:rsidRPr="00EA4D2C">
        <w:rPr>
          <w:sz w:val="24"/>
        </w:rPr>
        <w:t xml:space="preserve">Oznámení o výhradách a oznámení o odmítnutí díla musí obsahovat popis vad díla a právo, které objednatel v důsledku vady díla uplatňuje. </w:t>
      </w:r>
    </w:p>
    <w:p w:rsidR="00982412" w:rsidRDefault="00982412" w:rsidP="007D1D3D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Zhotovitel se zavazuje bezplatně odstranit oznámené vady ve lhůtě dle článku VIII. této smlouvy. </w:t>
      </w:r>
    </w:p>
    <w:p w:rsidR="000B6DD9" w:rsidRPr="007D1D3D" w:rsidRDefault="00982412" w:rsidP="00E94756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>Pro opětovné předání díla se výše uvedený postup uplatní obdobně</w:t>
      </w:r>
      <w:r w:rsidRPr="004F313F">
        <w:rPr>
          <w:sz w:val="24"/>
          <w:szCs w:val="24"/>
        </w:rPr>
        <w:t>.</w:t>
      </w:r>
    </w:p>
    <w:p w:rsidR="00871B9F" w:rsidRDefault="00871B9F" w:rsidP="00E94756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sz w:val="24"/>
        </w:rPr>
      </w:pPr>
    </w:p>
    <w:p w:rsidR="005373AF" w:rsidRDefault="00C419A6" w:rsidP="007D1D3D">
      <w:pPr>
        <w:pStyle w:val="NADPISCENNETUC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>Článek VI</w:t>
      </w:r>
      <w:r w:rsidR="005373AF">
        <w:rPr>
          <w:b/>
          <w:sz w:val="24"/>
        </w:rPr>
        <w:t>.</w:t>
      </w:r>
    </w:p>
    <w:p w:rsidR="00A72634" w:rsidRPr="009A64C6" w:rsidRDefault="000F0E7D" w:rsidP="007D1D3D">
      <w:pPr>
        <w:pStyle w:val="NADPISCENNETUC"/>
        <w:keepLines w:val="0"/>
        <w:widowControl w:val="0"/>
        <w:spacing w:before="0" w:after="0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Práva a povinnosti</w:t>
      </w:r>
      <w:r w:rsidR="007662A5" w:rsidRPr="009A64C6">
        <w:rPr>
          <w:b/>
          <w:sz w:val="24"/>
          <w:u w:val="single"/>
        </w:rPr>
        <w:t xml:space="preserve"> smluvních stran</w:t>
      </w:r>
    </w:p>
    <w:p w:rsidR="00167F42" w:rsidRPr="002320FD" w:rsidRDefault="00D674DC" w:rsidP="007D1D3D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rFonts w:ascii="Palatino Linotype" w:hAnsi="Palatino Linotype" w:cs="Tahoma"/>
          <w:sz w:val="24"/>
          <w:szCs w:val="24"/>
        </w:rPr>
      </w:pPr>
      <w:r w:rsidRPr="002320FD">
        <w:rPr>
          <w:sz w:val="24"/>
          <w:szCs w:val="24"/>
        </w:rPr>
        <w:t xml:space="preserve">Zhotovitel se zavazuje provést dílo s odbornou péčí a obstarat vše, co je k provedení díla potřeba. Zhotovitel se zavazuje provést dílo v souladu s podklady </w:t>
      </w:r>
      <w:r>
        <w:rPr>
          <w:sz w:val="24"/>
          <w:szCs w:val="24"/>
        </w:rPr>
        <w:t xml:space="preserve">k veřejné zakázce a </w:t>
      </w:r>
      <w:r w:rsidR="00ED5BDF">
        <w:rPr>
          <w:sz w:val="24"/>
          <w:szCs w:val="24"/>
        </w:rPr>
        <w:t>je povinen zajistit, aby dílo odpovídalo</w:t>
      </w:r>
      <w:r w:rsidR="00ED5BDF" w:rsidRPr="002320FD">
        <w:rPr>
          <w:sz w:val="24"/>
          <w:szCs w:val="24"/>
        </w:rPr>
        <w:t xml:space="preserve"> </w:t>
      </w:r>
      <w:r w:rsidRPr="002320FD">
        <w:rPr>
          <w:sz w:val="24"/>
          <w:szCs w:val="24"/>
        </w:rPr>
        <w:t>obecně platným právním předpisům ČR, ve smlouvě uvedeným dokumentům a příslušným technickým normám, jejichž závaznost si smluvní strany tímto sjednávají.</w:t>
      </w:r>
      <w:r w:rsidR="001A64CF" w:rsidRPr="002320FD">
        <w:rPr>
          <w:rFonts w:ascii="Palatino Linotype" w:hAnsi="Palatino Linotype" w:cs="Tahoma"/>
          <w:sz w:val="24"/>
          <w:szCs w:val="24"/>
        </w:rPr>
        <w:t xml:space="preserve">  </w:t>
      </w:r>
    </w:p>
    <w:p w:rsidR="00BE1BCE" w:rsidRDefault="00BE1BCE" w:rsidP="007D1D3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 w:rsidRPr="00FE3CC8">
        <w:rPr>
          <w:sz w:val="24"/>
          <w:szCs w:val="24"/>
        </w:rPr>
        <w:lastRenderedPageBreak/>
        <w:t xml:space="preserve">Zhotovitel je povinen po celou dobu </w:t>
      </w:r>
      <w:r w:rsidR="00ED600F">
        <w:rPr>
          <w:sz w:val="24"/>
          <w:szCs w:val="24"/>
        </w:rPr>
        <w:t>provádění plnění</w:t>
      </w:r>
      <w:r w:rsidRPr="00FE3CC8">
        <w:rPr>
          <w:sz w:val="24"/>
          <w:szCs w:val="24"/>
        </w:rPr>
        <w:t xml:space="preserve"> </w:t>
      </w:r>
      <w:r w:rsidR="00A97DAC">
        <w:rPr>
          <w:sz w:val="24"/>
          <w:szCs w:val="24"/>
        </w:rPr>
        <w:t xml:space="preserve">podle této smlouvy </w:t>
      </w:r>
      <w:r w:rsidRPr="00FE3CC8">
        <w:rPr>
          <w:sz w:val="24"/>
          <w:szCs w:val="24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Default="00BE1BCE" w:rsidP="007D1D3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 w:rsidRPr="00BE1BCE">
        <w:rPr>
          <w:sz w:val="24"/>
          <w:szCs w:val="24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336DC4" w:rsidRPr="00336DC4" w:rsidRDefault="007D1D3D" w:rsidP="007D1D3D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7D1D3D">
        <w:rPr>
          <w:sz w:val="24"/>
        </w:rPr>
        <w:t>Dílo může zhotov</w:t>
      </w:r>
      <w:r w:rsidR="008C591F">
        <w:rPr>
          <w:sz w:val="24"/>
        </w:rPr>
        <w:t>itel provést prostřednictvím pod</w:t>
      </w:r>
      <w:r w:rsidRPr="007D1D3D">
        <w:rPr>
          <w:sz w:val="24"/>
        </w:rPr>
        <w:t>dodavatelů, odpovídá však, jako by plnil sám.</w:t>
      </w:r>
    </w:p>
    <w:p w:rsidR="00C55998" w:rsidRPr="00C55998" w:rsidRDefault="00E45EFB" w:rsidP="00C55998">
      <w:pPr>
        <w:pStyle w:val="Zkladntextodsazen3"/>
        <w:widowControl w:val="0"/>
        <w:tabs>
          <w:tab w:val="left" w:pos="284"/>
        </w:tabs>
        <w:spacing w:before="120" w:after="0" w:line="276" w:lineRule="auto"/>
        <w:ind w:left="284" w:hanging="284"/>
        <w:jc w:val="both"/>
        <w:rPr>
          <w:sz w:val="24"/>
        </w:rPr>
      </w:pPr>
      <w:r>
        <w:rPr>
          <w:sz w:val="24"/>
          <w:szCs w:val="24"/>
        </w:rPr>
        <w:t>5</w:t>
      </w:r>
      <w:r w:rsidR="00336DC4">
        <w:rPr>
          <w:sz w:val="24"/>
          <w:szCs w:val="24"/>
        </w:rPr>
        <w:t>.</w:t>
      </w:r>
      <w:r w:rsidR="00336DC4">
        <w:rPr>
          <w:sz w:val="24"/>
          <w:szCs w:val="24"/>
        </w:rPr>
        <w:tab/>
      </w:r>
      <w:r w:rsidR="00336DC4" w:rsidRPr="00AD0CF4">
        <w:rPr>
          <w:sz w:val="24"/>
        </w:rPr>
        <w:t>Objednatel je povinen předat zhotoviteli následující po</w:t>
      </w:r>
      <w:r w:rsidR="00336DC4">
        <w:rPr>
          <w:sz w:val="24"/>
        </w:rPr>
        <w:t>dklady nutné pro provedení díla:</w:t>
      </w:r>
      <w:r w:rsidR="00740240">
        <w:rPr>
          <w:sz w:val="24"/>
        </w:rPr>
        <w:t xml:space="preserve"> </w:t>
      </w:r>
      <w:r w:rsidRPr="00E45EFB">
        <w:rPr>
          <w:sz w:val="24"/>
        </w:rPr>
        <w:t>obsah jednotlivých kapitol výroční zprávy</w:t>
      </w:r>
      <w:r>
        <w:rPr>
          <w:sz w:val="24"/>
        </w:rPr>
        <w:t>.</w:t>
      </w:r>
      <w:r w:rsidR="00336DC4">
        <w:rPr>
          <w:sz w:val="24"/>
        </w:rPr>
        <w:t xml:space="preserve"> </w:t>
      </w:r>
      <w:r w:rsidR="00336DC4" w:rsidRPr="00AD0CF4">
        <w:rPr>
          <w:sz w:val="24"/>
          <w:szCs w:val="24"/>
        </w:rPr>
        <w:t>Zhotovitel se zavazuje podklady předané objednatelem použít pouze ke splnění této smlouvy. Po předání díla je zhotovitel povinen podklady neprodleně vrátit objednateli, nedohodnou-li se strany jinak.</w:t>
      </w:r>
      <w:r w:rsidR="007D1D3D">
        <w:rPr>
          <w:noProof/>
          <w:sz w:val="24"/>
        </w:rPr>
        <w:t> </w:t>
      </w:r>
      <w:r w:rsidR="007D1D3D">
        <w:rPr>
          <w:sz w:val="24"/>
        </w:rPr>
        <w:fldChar w:fldCharType="end"/>
      </w:r>
      <w:bookmarkEnd w:id="17"/>
      <w:r w:rsidR="00C419A6" w:rsidRPr="007D1D3D">
        <w:rPr>
          <w:sz w:val="24"/>
        </w:rPr>
        <w:t xml:space="preserve"> </w:t>
      </w:r>
    </w:p>
    <w:p w:rsidR="00C55998" w:rsidRDefault="00C55998" w:rsidP="00C55998">
      <w:pPr>
        <w:pStyle w:val="Zkladntextodsazen3"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b/>
          <w:sz w:val="24"/>
        </w:rPr>
      </w:pPr>
    </w:p>
    <w:p w:rsidR="001A689D" w:rsidRPr="009879D6" w:rsidRDefault="00855C39" w:rsidP="00C55998">
      <w:pPr>
        <w:pStyle w:val="Zkladntextodsazen3"/>
        <w:keepNext/>
        <w:widowControl w:val="0"/>
        <w:tabs>
          <w:tab w:val="left" w:pos="284"/>
        </w:tabs>
        <w:spacing w:before="120" w:after="0" w:line="276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</w:rPr>
        <w:t>Čl</w:t>
      </w:r>
      <w:r w:rsidR="000847BE">
        <w:rPr>
          <w:b/>
          <w:sz w:val="24"/>
        </w:rPr>
        <w:t>ánek VI</w:t>
      </w:r>
      <w:r w:rsidR="00C419A6">
        <w:rPr>
          <w:b/>
          <w:sz w:val="24"/>
        </w:rPr>
        <w:t>I</w:t>
      </w:r>
      <w:r w:rsidR="001A689D">
        <w:rPr>
          <w:b/>
          <w:sz w:val="24"/>
        </w:rPr>
        <w:t>.</w:t>
      </w:r>
      <w:r w:rsidR="001A689D">
        <w:rPr>
          <w:b/>
          <w:sz w:val="24"/>
        </w:rPr>
        <w:br/>
      </w:r>
      <w:r w:rsidR="001A689D" w:rsidRPr="009A64C6">
        <w:rPr>
          <w:b/>
          <w:sz w:val="24"/>
          <w:u w:val="single"/>
        </w:rPr>
        <w:t xml:space="preserve">Cena </w:t>
      </w:r>
      <w:r w:rsidR="00786E1F" w:rsidRPr="009A64C6">
        <w:rPr>
          <w:b/>
          <w:sz w:val="24"/>
          <w:u w:val="single"/>
        </w:rPr>
        <w:t>za dílo</w:t>
      </w:r>
      <w:r w:rsidR="001A689D" w:rsidRPr="009A64C6">
        <w:rPr>
          <w:b/>
          <w:sz w:val="24"/>
          <w:u w:val="single"/>
        </w:rPr>
        <w:t xml:space="preserve"> a platební podmínky</w:t>
      </w:r>
    </w:p>
    <w:p w:rsidR="00DE20AE" w:rsidRPr="00DE20AE" w:rsidRDefault="001A689D" w:rsidP="00554827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284"/>
        <w:rPr>
          <w:color w:val="0070C0"/>
          <w:sz w:val="24"/>
        </w:rPr>
      </w:pPr>
      <w:r w:rsidRPr="00C50A88">
        <w:rPr>
          <w:sz w:val="24"/>
        </w:rPr>
        <w:t>Cena za</w:t>
      </w:r>
      <w:r w:rsidR="00EA47E4" w:rsidRPr="00C50A88">
        <w:rPr>
          <w:sz w:val="24"/>
        </w:rPr>
        <w:t xml:space="preserve"> </w:t>
      </w:r>
      <w:r w:rsidR="00786E1F">
        <w:rPr>
          <w:sz w:val="24"/>
        </w:rPr>
        <w:t>dílo</w:t>
      </w:r>
      <w:r w:rsidRPr="00C50A88">
        <w:rPr>
          <w:sz w:val="24"/>
        </w:rPr>
        <w:t xml:space="preserve"> </w:t>
      </w:r>
      <w:r w:rsidR="00383A08">
        <w:rPr>
          <w:sz w:val="24"/>
        </w:rPr>
        <w:t>je</w:t>
      </w:r>
      <w:r w:rsidRPr="00C50A88">
        <w:rPr>
          <w:sz w:val="24"/>
        </w:rPr>
        <w:t xml:space="preserve"> smluvními stranami sje</w:t>
      </w:r>
      <w:r w:rsidR="00234697" w:rsidRPr="00C50A88">
        <w:rPr>
          <w:sz w:val="24"/>
        </w:rPr>
        <w:t>dnána ve výši</w:t>
      </w:r>
      <w:r w:rsidR="00DE20AE">
        <w:rPr>
          <w:sz w:val="24"/>
        </w:rPr>
        <w:t>:</w:t>
      </w:r>
    </w:p>
    <w:p w:rsidR="00407EAB" w:rsidRPr="00DC40AF" w:rsidRDefault="00407EAB" w:rsidP="00407EAB">
      <w:pPr>
        <w:pStyle w:val="AJAKO1"/>
        <w:widowControl w:val="0"/>
        <w:numPr>
          <w:ilvl w:val="0"/>
          <w:numId w:val="24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45EFB">
        <w:rPr>
          <w:sz w:val="24"/>
          <w:szCs w:val="24"/>
        </w:rPr>
        <w:t>60.000</w:t>
      </w:r>
      <w:r>
        <w:rPr>
          <w:sz w:val="24"/>
          <w:szCs w:val="24"/>
        </w:rPr>
        <w:t>,- Kč (slovy:</w:t>
      </w:r>
      <w:r w:rsidR="00E45EFB">
        <w:rPr>
          <w:sz w:val="24"/>
          <w:szCs w:val="24"/>
        </w:rPr>
        <w:t>šedesáttisíc</w:t>
      </w:r>
      <w:r w:rsidRPr="00DC40AF">
        <w:rPr>
          <w:sz w:val="24"/>
          <w:szCs w:val="24"/>
        </w:rPr>
        <w:t>korun českých) bez DPH,</w:t>
      </w:r>
    </w:p>
    <w:p w:rsidR="00BB42E4" w:rsidRPr="00407EAB" w:rsidRDefault="00E45EFB" w:rsidP="00407EAB">
      <w:pPr>
        <w:pStyle w:val="AJAKO1"/>
        <w:widowControl w:val="0"/>
        <w:numPr>
          <w:ilvl w:val="0"/>
          <w:numId w:val="24"/>
        </w:numPr>
        <w:spacing w:after="0" w:line="276" w:lineRule="auto"/>
        <w:ind w:left="567" w:hanging="283"/>
        <w:rPr>
          <w:color w:val="0070C0"/>
          <w:sz w:val="24"/>
        </w:rPr>
      </w:pPr>
      <w:r>
        <w:rPr>
          <w:b/>
          <w:sz w:val="24"/>
          <w:szCs w:val="24"/>
        </w:rPr>
        <w:t>72.600</w:t>
      </w:r>
      <w:r w:rsidR="00407EAB" w:rsidRPr="00DC40AF">
        <w:rPr>
          <w:b/>
          <w:sz w:val="24"/>
          <w:szCs w:val="24"/>
        </w:rPr>
        <w:t>,- Kč</w:t>
      </w:r>
      <w:r w:rsidR="00407EAB">
        <w:rPr>
          <w:sz w:val="24"/>
          <w:szCs w:val="24"/>
        </w:rPr>
        <w:t xml:space="preserve"> (slovy</w:t>
      </w:r>
      <w:r>
        <w:rPr>
          <w:sz w:val="24"/>
          <w:szCs w:val="24"/>
        </w:rPr>
        <w:t xml:space="preserve"> sedmdesátdvatisícšestset </w:t>
      </w:r>
      <w:r w:rsidR="00407EAB" w:rsidRPr="00DC40AF">
        <w:rPr>
          <w:sz w:val="24"/>
          <w:szCs w:val="24"/>
        </w:rPr>
        <w:t>korun českých) včetně DPH, jejíž sazba ke dn</w:t>
      </w:r>
      <w:r w:rsidR="00407EAB">
        <w:rPr>
          <w:sz w:val="24"/>
          <w:szCs w:val="24"/>
        </w:rPr>
        <w:t xml:space="preserve">i uzavření této smlouvy činí  </w:t>
      </w:r>
      <w:r>
        <w:rPr>
          <w:sz w:val="24"/>
          <w:szCs w:val="24"/>
        </w:rPr>
        <w:t>21</w:t>
      </w:r>
      <w:r w:rsidR="00407EAB" w:rsidRPr="00DC40AF">
        <w:rPr>
          <w:sz w:val="24"/>
          <w:szCs w:val="24"/>
        </w:rPr>
        <w:t xml:space="preserve"> %.</w:t>
      </w:r>
      <w:r w:rsidR="00407EAB">
        <w:rPr>
          <w:noProof/>
          <w:sz w:val="24"/>
          <w:szCs w:val="24"/>
        </w:rPr>
        <w:t> </w:t>
      </w:r>
      <w:r w:rsidR="00407EAB">
        <w:rPr>
          <w:sz w:val="24"/>
          <w:szCs w:val="24"/>
        </w:rPr>
        <w:fldChar w:fldCharType="end"/>
      </w:r>
      <w:bookmarkEnd w:id="18"/>
      <w:r w:rsidR="00DE20AE" w:rsidRPr="00407EAB">
        <w:rPr>
          <w:sz w:val="24"/>
        </w:rPr>
        <w:t xml:space="preserve"> </w:t>
      </w:r>
    </w:p>
    <w:p w:rsidR="00E911BE" w:rsidRPr="00C96CC8" w:rsidRDefault="00E911BE" w:rsidP="00554827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E911BE">
        <w:rPr>
          <w:sz w:val="24"/>
          <w:szCs w:val="24"/>
        </w:rPr>
        <w:t xml:space="preserve">Cena dle odst. 1 </w:t>
      </w:r>
      <w:r w:rsidR="005D49E6">
        <w:rPr>
          <w:sz w:val="24"/>
          <w:szCs w:val="24"/>
        </w:rPr>
        <w:t xml:space="preserve">uvedená </w:t>
      </w:r>
      <w:r w:rsidR="00AE0574" w:rsidRPr="00ED2481">
        <w:rPr>
          <w:sz w:val="24"/>
          <w:szCs w:val="24"/>
        </w:rPr>
        <w:t>bez DPH</w:t>
      </w:r>
      <w:r w:rsidR="00AE0574">
        <w:rPr>
          <w:sz w:val="24"/>
          <w:szCs w:val="24"/>
        </w:rPr>
        <w:t xml:space="preserve"> </w:t>
      </w:r>
      <w:r w:rsidRPr="00E911BE">
        <w:rPr>
          <w:sz w:val="24"/>
          <w:szCs w:val="24"/>
        </w:rPr>
        <w:t>je stanovena</w:t>
      </w:r>
      <w:r w:rsidR="007F4224">
        <w:rPr>
          <w:sz w:val="24"/>
          <w:szCs w:val="24"/>
        </w:rPr>
        <w:t xml:space="preserve"> jako konečná a nepřekročitelná</w:t>
      </w:r>
      <w:r w:rsidRPr="00E911BE">
        <w:rPr>
          <w:sz w:val="24"/>
          <w:szCs w:val="24"/>
        </w:rPr>
        <w:t xml:space="preserve"> </w:t>
      </w:r>
      <w:r w:rsidR="007F4224">
        <w:rPr>
          <w:sz w:val="24"/>
          <w:szCs w:val="24"/>
        </w:rPr>
        <w:t xml:space="preserve">a </w:t>
      </w:r>
      <w:r w:rsidR="001D6351">
        <w:rPr>
          <w:sz w:val="24"/>
          <w:szCs w:val="24"/>
        </w:rPr>
        <w:t xml:space="preserve">zahrnuje veškeré náklady nezbytné k řádnému splnění závazků zhotovitele, včetně inflace. </w:t>
      </w:r>
    </w:p>
    <w:p w:rsidR="00034CA8" w:rsidRPr="00E86188" w:rsidRDefault="00FE4435" w:rsidP="00554827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284"/>
        <w:jc w:val="both"/>
        <w:textAlignment w:val="auto"/>
      </w:pPr>
      <w:r w:rsidRPr="00E86188">
        <w:rPr>
          <w:szCs w:val="24"/>
        </w:rPr>
        <w:t xml:space="preserve">Zhotovitel je oprávněn fakturovat </w:t>
      </w:r>
      <w:r w:rsidR="00A3515C" w:rsidRPr="00E86188">
        <w:rPr>
          <w:szCs w:val="24"/>
        </w:rPr>
        <w:t xml:space="preserve">cenu </w:t>
      </w:r>
      <w:r w:rsidR="00101CD5" w:rsidRPr="00E86188">
        <w:rPr>
          <w:szCs w:val="24"/>
        </w:rPr>
        <w:t xml:space="preserve">po předání díla </w:t>
      </w:r>
      <w:r w:rsidR="00A3515C" w:rsidRPr="00E86188">
        <w:rPr>
          <w:szCs w:val="24"/>
        </w:rPr>
        <w:t xml:space="preserve">za předpokladu, že </w:t>
      </w:r>
      <w:r w:rsidR="00800979" w:rsidRPr="00E86188">
        <w:rPr>
          <w:szCs w:val="24"/>
        </w:rPr>
        <w:t>podle článku V. této smlouvy je dílo akceptováno bez výhrad</w:t>
      </w:r>
      <w:r w:rsidR="004F3FEC">
        <w:rPr>
          <w:szCs w:val="24"/>
        </w:rPr>
        <w:t xml:space="preserve"> a zhotovitel řádně splnil další závazky vyplývající z této smlouvy</w:t>
      </w:r>
      <w:r w:rsidR="00800979" w:rsidRPr="00E86188">
        <w:rPr>
          <w:szCs w:val="24"/>
        </w:rPr>
        <w:t xml:space="preserve">. </w:t>
      </w:r>
      <w:r w:rsidR="002B002E" w:rsidRPr="00E86188">
        <w:rPr>
          <w:szCs w:val="24"/>
        </w:rPr>
        <w:t xml:space="preserve"> </w:t>
      </w:r>
    </w:p>
    <w:p w:rsidR="0071128D" w:rsidRPr="00952C99" w:rsidRDefault="00E97CB6" w:rsidP="00554827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284"/>
        <w:rPr>
          <w:sz w:val="24"/>
        </w:rPr>
      </w:pPr>
      <w:r w:rsidRPr="00952C99">
        <w:rPr>
          <w:sz w:val="24"/>
        </w:rPr>
        <w:t xml:space="preserve">Faktura </w:t>
      </w:r>
      <w:r w:rsidR="005106E5" w:rsidRPr="00952C99">
        <w:rPr>
          <w:sz w:val="24"/>
        </w:rPr>
        <w:t xml:space="preserve">(daňový doklad) </w:t>
      </w:r>
      <w:r w:rsidRPr="00952C99">
        <w:rPr>
          <w:sz w:val="24"/>
        </w:rPr>
        <w:t xml:space="preserve">je splatná ve lhůtě </w:t>
      </w:r>
      <w:r w:rsidR="005266CE" w:rsidRPr="00952C99">
        <w:rPr>
          <w:sz w:val="24"/>
        </w:rPr>
        <w:t>30</w:t>
      </w:r>
      <w:r w:rsidR="00742974" w:rsidRPr="00952C99">
        <w:rPr>
          <w:sz w:val="24"/>
        </w:rPr>
        <w:t xml:space="preserve"> dnů od </w:t>
      </w:r>
      <w:r w:rsidR="0081156E">
        <w:rPr>
          <w:sz w:val="24"/>
        </w:rPr>
        <w:t>jejího doručení</w:t>
      </w:r>
      <w:r w:rsidR="004245FD" w:rsidRPr="00952C99">
        <w:rPr>
          <w:sz w:val="24"/>
        </w:rPr>
        <w:t xml:space="preserve"> objednateli.</w:t>
      </w:r>
      <w:r w:rsidR="00742974" w:rsidRPr="00952C99">
        <w:rPr>
          <w:sz w:val="24"/>
        </w:rPr>
        <w:t xml:space="preserve"> </w:t>
      </w:r>
    </w:p>
    <w:p w:rsidR="002C165B" w:rsidRDefault="002C165B" w:rsidP="00554827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284"/>
        <w:jc w:val="both"/>
        <w:textAlignment w:val="auto"/>
      </w:pPr>
      <w:r>
        <w:t xml:space="preserve">Faktura </w:t>
      </w:r>
      <w:r w:rsidR="00D15C74">
        <w:t xml:space="preserve">(daňový doklad) </w:t>
      </w:r>
      <w:r>
        <w:t>musí obsahovat zejména:</w:t>
      </w:r>
      <w:r w:rsidR="00F570D1" w:rsidRPr="00F570D1">
        <w:t xml:space="preserve"> </w:t>
      </w:r>
    </w:p>
    <w:p w:rsidR="007968D5" w:rsidRDefault="007968D5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označení osoby zhotovitele</w:t>
      </w:r>
      <w:r w:rsidR="008E6552">
        <w:t xml:space="preserve"> včetně uvedení sídla a IČ</w:t>
      </w:r>
      <w:r w:rsidR="00140D68">
        <w:t xml:space="preserve"> (DIČ)</w:t>
      </w:r>
      <w:r>
        <w:t>,</w:t>
      </w:r>
    </w:p>
    <w:p w:rsidR="00140D68" w:rsidRDefault="007968D5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označení osoby objednatele</w:t>
      </w:r>
      <w:r w:rsidR="00395F16">
        <w:t xml:space="preserve"> včetně uvedení sídla, </w:t>
      </w:r>
      <w:r w:rsidR="008E6552">
        <w:t>IČ</w:t>
      </w:r>
      <w:r w:rsidR="00395F16">
        <w:t xml:space="preserve"> a DIČ</w:t>
      </w:r>
      <w:r>
        <w:t>,</w:t>
      </w:r>
    </w:p>
    <w:p w:rsidR="00B2782E" w:rsidRDefault="00B2782E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 xml:space="preserve">evidenční </w:t>
      </w:r>
      <w:r w:rsidR="00A87C96">
        <w:t xml:space="preserve">číslo faktury a </w:t>
      </w:r>
      <w:r>
        <w:t>datum vystavení faktury,</w:t>
      </w:r>
    </w:p>
    <w:p w:rsidR="002C165B" w:rsidRDefault="001814D7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 w:rsidRPr="005106E5">
        <w:t>rozsah a předmět plnění</w:t>
      </w:r>
      <w:r>
        <w:t xml:space="preserve"> </w:t>
      </w:r>
      <w:r w:rsidR="00F570D1">
        <w:t xml:space="preserve">(nestačí pouze odkaz na </w:t>
      </w:r>
      <w:r w:rsidR="000241B6">
        <w:t xml:space="preserve">evidenční </w:t>
      </w:r>
      <w:r w:rsidR="00F570D1">
        <w:t>číslo této smlouvy),</w:t>
      </w:r>
    </w:p>
    <w:p w:rsidR="007732DE" w:rsidRDefault="007732DE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den uskutečnění plnění,</w:t>
      </w:r>
    </w:p>
    <w:p w:rsidR="002C165B" w:rsidRDefault="00B2782E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označení této smlouvy včetně uvedení jejího evidenčního čísla,</w:t>
      </w:r>
    </w:p>
    <w:p w:rsidR="002C165B" w:rsidRDefault="007968D5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>lhůt</w:t>
      </w:r>
      <w:r w:rsidR="00802848">
        <w:t>u</w:t>
      </w:r>
      <w:r>
        <w:t xml:space="preserve"> sp</w:t>
      </w:r>
      <w:r w:rsidR="009B73C1">
        <w:t>latnosti</w:t>
      </w:r>
      <w:r w:rsidR="00802848">
        <w:t xml:space="preserve"> v souladu s </w:t>
      </w:r>
      <w:r w:rsidR="00AB7A33">
        <w:rPr>
          <w:szCs w:val="24"/>
        </w:rPr>
        <w:t> předchozím odstavcem</w:t>
      </w:r>
      <w:r w:rsidR="002079ED">
        <w:t>,</w:t>
      </w:r>
    </w:p>
    <w:p w:rsidR="009B73C1" w:rsidRDefault="00802848" w:rsidP="00554827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709" w:hanging="284"/>
        <w:jc w:val="both"/>
        <w:textAlignment w:val="auto"/>
      </w:pPr>
      <w:r>
        <w:t xml:space="preserve">označení banky a </w:t>
      </w:r>
      <w:r w:rsidR="009B73C1">
        <w:t xml:space="preserve">číslo účtu, na který má být cena </w:t>
      </w:r>
      <w:r>
        <w:t>poukázána</w:t>
      </w:r>
      <w:r w:rsidR="009B73C1">
        <w:t>.</w:t>
      </w:r>
    </w:p>
    <w:p w:rsidR="009B73C1" w:rsidRDefault="009B73C1" w:rsidP="00554827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Kromě náležitostí uvedených v</w:t>
      </w:r>
      <w:r w:rsidR="00AB7A33">
        <w:rPr>
          <w:sz w:val="24"/>
          <w:szCs w:val="24"/>
        </w:rPr>
        <w:t> předchozím odstavci</w:t>
      </w:r>
      <w:r>
        <w:rPr>
          <w:sz w:val="24"/>
          <w:szCs w:val="24"/>
        </w:rPr>
        <w:t xml:space="preserve"> musí faktura </w:t>
      </w:r>
      <w:r w:rsidR="00D15C74">
        <w:rPr>
          <w:sz w:val="24"/>
          <w:szCs w:val="24"/>
        </w:rPr>
        <w:t xml:space="preserve">(daňový doklad) </w:t>
      </w:r>
      <w:r>
        <w:rPr>
          <w:sz w:val="24"/>
          <w:szCs w:val="24"/>
        </w:rPr>
        <w:t>obsahovat náležitosti dle příslušných právních předpisů.</w:t>
      </w:r>
    </w:p>
    <w:p w:rsidR="001A689D" w:rsidRDefault="0099042C" w:rsidP="00554827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Jestliže faktura </w:t>
      </w:r>
      <w:r w:rsidR="00C35393">
        <w:rPr>
          <w:sz w:val="24"/>
          <w:szCs w:val="24"/>
        </w:rPr>
        <w:t xml:space="preserve">(daňový doklad) </w:t>
      </w:r>
      <w:r>
        <w:rPr>
          <w:sz w:val="24"/>
          <w:szCs w:val="24"/>
        </w:rPr>
        <w:t>nebude</w:t>
      </w:r>
      <w:r w:rsidR="0071128D">
        <w:rPr>
          <w:sz w:val="24"/>
          <w:szCs w:val="24"/>
        </w:rPr>
        <w:t xml:space="preserve"> obsahovat </w:t>
      </w:r>
      <w:r w:rsidR="00D71296">
        <w:rPr>
          <w:sz w:val="24"/>
          <w:szCs w:val="24"/>
        </w:rPr>
        <w:t>dohodnuté náležitosti,</w:t>
      </w:r>
      <w:r w:rsidR="00101AD5">
        <w:rPr>
          <w:sz w:val="24"/>
          <w:szCs w:val="24"/>
        </w:rPr>
        <w:t xml:space="preserve"> nebo</w:t>
      </w:r>
      <w:r w:rsidR="00D71296">
        <w:rPr>
          <w:sz w:val="24"/>
          <w:szCs w:val="24"/>
        </w:rPr>
        <w:t xml:space="preserve"> náležitosti </w:t>
      </w:r>
      <w:r w:rsidR="00871B9F" w:rsidRPr="00871B9F">
        <w:rPr>
          <w:sz w:val="24"/>
          <w:szCs w:val="24"/>
        </w:rPr>
        <w:t xml:space="preserve">dle příslušných </w:t>
      </w:r>
      <w:r w:rsidR="00871B9F" w:rsidRPr="009E206C">
        <w:rPr>
          <w:sz w:val="24"/>
          <w:szCs w:val="24"/>
        </w:rPr>
        <w:t>právních předpisů</w:t>
      </w:r>
      <w:r w:rsidR="00A72395" w:rsidRPr="009E206C">
        <w:rPr>
          <w:sz w:val="24"/>
          <w:szCs w:val="24"/>
        </w:rPr>
        <w:t xml:space="preserve">, </w:t>
      </w:r>
      <w:r w:rsidR="0071128D" w:rsidRPr="009E206C">
        <w:rPr>
          <w:sz w:val="24"/>
          <w:szCs w:val="24"/>
        </w:rPr>
        <w:t>nebo bude mít jiné vady, je objednatel</w:t>
      </w:r>
      <w:r w:rsidR="0071128D">
        <w:rPr>
          <w:sz w:val="24"/>
          <w:szCs w:val="24"/>
        </w:rPr>
        <w:t xml:space="preserve"> oprávněn ji vrátit zhotoviteli s uvedením vad. V takovém případě se přeruší lhůta splatnosti a počne běžet znovu ve stejné délce </w:t>
      </w:r>
      <w:r w:rsidR="00C23540">
        <w:rPr>
          <w:sz w:val="24"/>
          <w:szCs w:val="24"/>
        </w:rPr>
        <w:t xml:space="preserve">doručením </w:t>
      </w:r>
      <w:r w:rsidR="0071128D">
        <w:rPr>
          <w:sz w:val="24"/>
          <w:szCs w:val="24"/>
        </w:rPr>
        <w:t>opravené faktury</w:t>
      </w:r>
      <w:r w:rsidR="00C35393">
        <w:rPr>
          <w:sz w:val="24"/>
          <w:szCs w:val="24"/>
        </w:rPr>
        <w:t xml:space="preserve"> (daňového dokladu).</w:t>
      </w:r>
      <w:r w:rsidR="0071128D">
        <w:rPr>
          <w:sz w:val="24"/>
          <w:szCs w:val="24"/>
        </w:rPr>
        <w:t xml:space="preserve"> </w:t>
      </w:r>
    </w:p>
    <w:p w:rsidR="002B002E" w:rsidRPr="0080447A" w:rsidRDefault="00A3228D" w:rsidP="0080447A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284"/>
      </w:pPr>
      <w:r>
        <w:rPr>
          <w:sz w:val="24"/>
          <w:szCs w:val="24"/>
        </w:rPr>
        <w:t>Dohodnutou cenu za dílo uhradí objednatel na základě faktury</w:t>
      </w:r>
      <w:r w:rsidR="00B408BF">
        <w:rPr>
          <w:sz w:val="24"/>
          <w:szCs w:val="24"/>
        </w:rPr>
        <w:t xml:space="preserve"> (daňového dokladu)</w:t>
      </w:r>
      <w:r w:rsidR="002B402D">
        <w:rPr>
          <w:sz w:val="24"/>
          <w:szCs w:val="24"/>
        </w:rPr>
        <w:t>, která</w:t>
      </w:r>
      <w:r w:rsidR="002B002E">
        <w:rPr>
          <w:sz w:val="24"/>
          <w:szCs w:val="24"/>
        </w:rPr>
        <w:t xml:space="preserve"> </w:t>
      </w:r>
      <w:r w:rsidR="005C72B1">
        <w:rPr>
          <w:sz w:val="24"/>
          <w:szCs w:val="24"/>
        </w:rPr>
        <w:t>obsahuje</w:t>
      </w:r>
      <w:r w:rsidR="00481CED">
        <w:rPr>
          <w:sz w:val="24"/>
          <w:szCs w:val="24"/>
        </w:rPr>
        <w:t xml:space="preserve"> všechny náležitosti stanovené touto smlouvou a příslušnými právními předpisy</w:t>
      </w:r>
      <w:r w:rsidR="002B402D">
        <w:rPr>
          <w:sz w:val="24"/>
          <w:szCs w:val="24"/>
        </w:rPr>
        <w:t>,</w:t>
      </w:r>
      <w:r w:rsidR="00481CED">
        <w:rPr>
          <w:sz w:val="24"/>
          <w:szCs w:val="24"/>
        </w:rPr>
        <w:t xml:space="preserve"> </w:t>
      </w:r>
      <w:r w:rsidR="002B002E">
        <w:rPr>
          <w:sz w:val="24"/>
          <w:szCs w:val="24"/>
        </w:rPr>
        <w:t xml:space="preserve">bezhotovostním převodem na účet zhotovitele uvedený v této </w:t>
      </w:r>
      <w:r>
        <w:rPr>
          <w:sz w:val="24"/>
          <w:szCs w:val="24"/>
        </w:rPr>
        <w:t>smlouvě nebo</w:t>
      </w:r>
      <w:r w:rsidR="002B002E">
        <w:rPr>
          <w:sz w:val="24"/>
          <w:szCs w:val="24"/>
        </w:rPr>
        <w:t xml:space="preserve"> na účet, který zhotovitel objednateli </w:t>
      </w:r>
      <w:r w:rsidR="002B402D">
        <w:rPr>
          <w:sz w:val="24"/>
          <w:szCs w:val="24"/>
        </w:rPr>
        <w:t xml:space="preserve">písemně </w:t>
      </w:r>
      <w:r w:rsidR="002B002E">
        <w:rPr>
          <w:sz w:val="24"/>
          <w:szCs w:val="24"/>
        </w:rPr>
        <w:t>sdělí</w:t>
      </w:r>
      <w:r w:rsidR="00D20B23">
        <w:rPr>
          <w:sz w:val="24"/>
          <w:szCs w:val="24"/>
        </w:rPr>
        <w:t xml:space="preserve"> po uzavření této smlouvy.</w:t>
      </w:r>
    </w:p>
    <w:p w:rsidR="003D45E7" w:rsidRPr="009A64C6" w:rsidRDefault="001E70F0" w:rsidP="0041447B">
      <w:pPr>
        <w:pStyle w:val="NADPISCENNETUC"/>
        <w:keepLines w:val="0"/>
        <w:widowControl w:val="0"/>
        <w:spacing w:after="0"/>
        <w:rPr>
          <w:b/>
          <w:sz w:val="24"/>
        </w:rPr>
      </w:pPr>
      <w:r>
        <w:rPr>
          <w:b/>
          <w:sz w:val="24"/>
        </w:rPr>
        <w:t xml:space="preserve">Článek </w:t>
      </w:r>
      <w:r w:rsidR="000847BE">
        <w:rPr>
          <w:b/>
          <w:sz w:val="24"/>
        </w:rPr>
        <w:t>VIII</w:t>
      </w:r>
      <w:r>
        <w:rPr>
          <w:b/>
          <w:sz w:val="24"/>
        </w:rPr>
        <w:t>.</w:t>
      </w:r>
      <w:r>
        <w:rPr>
          <w:b/>
          <w:sz w:val="24"/>
        </w:rPr>
        <w:br/>
      </w:r>
      <w:r w:rsidRPr="009A64C6">
        <w:rPr>
          <w:b/>
          <w:sz w:val="24"/>
          <w:u w:val="single"/>
        </w:rPr>
        <w:t>Odpovědnost zhotovitele za vady</w:t>
      </w:r>
    </w:p>
    <w:p w:rsidR="006A7630" w:rsidRDefault="001E70F0" w:rsidP="00E95DD6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33096B">
        <w:rPr>
          <w:sz w:val="24"/>
        </w:rPr>
        <w:t>Zhotovitel poskytuje objednateli záruku</w:t>
      </w:r>
      <w:r w:rsidR="00165414" w:rsidRPr="0033096B">
        <w:rPr>
          <w:sz w:val="24"/>
        </w:rPr>
        <w:t xml:space="preserve"> na dílo </w:t>
      </w:r>
      <w:r w:rsidR="002B09B6">
        <w:rPr>
          <w:sz w:val="24"/>
        </w:rPr>
        <w:t xml:space="preserve">po dobu </w:t>
      </w:r>
      <w:r w:rsidR="0041447B">
        <w:rPr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41447B">
        <w:rPr>
          <w:sz w:val="24"/>
        </w:rPr>
        <w:instrText xml:space="preserve"> FORMTEXT </w:instrText>
      </w:r>
      <w:r w:rsidR="0041447B">
        <w:rPr>
          <w:sz w:val="24"/>
        </w:rPr>
      </w:r>
      <w:r w:rsidR="0041447B">
        <w:rPr>
          <w:sz w:val="24"/>
        </w:rPr>
        <w:fldChar w:fldCharType="separate"/>
      </w:r>
      <w:r w:rsidR="00E45EFB">
        <w:rPr>
          <w:noProof/>
          <w:sz w:val="24"/>
        </w:rPr>
        <w:t>1 roku</w:t>
      </w:r>
      <w:r w:rsidR="0041447B">
        <w:rPr>
          <w:sz w:val="24"/>
        </w:rPr>
        <w:fldChar w:fldCharType="end"/>
      </w:r>
      <w:bookmarkEnd w:id="19"/>
      <w:r w:rsidR="002B09B6" w:rsidRPr="000D0E2A">
        <w:rPr>
          <w:sz w:val="24"/>
        </w:rPr>
        <w:t xml:space="preserve"> od</w:t>
      </w:r>
      <w:r w:rsidR="002B09B6">
        <w:rPr>
          <w:sz w:val="24"/>
        </w:rPr>
        <w:t xml:space="preserve"> předání bezvadného díla.</w:t>
      </w:r>
      <w:r w:rsidRPr="0033096B">
        <w:rPr>
          <w:sz w:val="24"/>
        </w:rPr>
        <w:t xml:space="preserve"> </w:t>
      </w:r>
      <w:r w:rsidR="00E83742">
        <w:rPr>
          <w:sz w:val="24"/>
        </w:rPr>
        <w:t xml:space="preserve">Záruční doba běží </w:t>
      </w:r>
      <w:r w:rsidR="00B810A1">
        <w:rPr>
          <w:sz w:val="24"/>
        </w:rPr>
        <w:t>od dne předání a převzetí díla</w:t>
      </w:r>
      <w:r w:rsidR="00437733">
        <w:rPr>
          <w:sz w:val="24"/>
        </w:rPr>
        <w:t xml:space="preserve"> </w:t>
      </w:r>
      <w:r w:rsidR="00B810A1">
        <w:rPr>
          <w:sz w:val="24"/>
        </w:rPr>
        <w:t>v souladu s článkem V. této smlouvy.</w:t>
      </w:r>
      <w:r w:rsidR="00DD0F7F">
        <w:rPr>
          <w:sz w:val="24"/>
        </w:rPr>
        <w:t xml:space="preserve"> </w:t>
      </w:r>
    </w:p>
    <w:p w:rsidR="000D0F97" w:rsidRDefault="00FB2DEC" w:rsidP="00E95DD6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33096B">
        <w:rPr>
          <w:sz w:val="24"/>
        </w:rPr>
        <w:t xml:space="preserve">Objednatel má nárok na bezplatné odstranění </w:t>
      </w:r>
      <w:r w:rsidR="00165426">
        <w:rPr>
          <w:sz w:val="24"/>
        </w:rPr>
        <w:t xml:space="preserve">jakékoli </w:t>
      </w:r>
      <w:r w:rsidRPr="0033096B">
        <w:rPr>
          <w:sz w:val="24"/>
        </w:rPr>
        <w:t xml:space="preserve">vady, kterou mělo dílo při </w:t>
      </w:r>
      <w:r w:rsidR="00B20142">
        <w:rPr>
          <w:sz w:val="24"/>
        </w:rPr>
        <w:t xml:space="preserve">předání a </w:t>
      </w:r>
      <w:r w:rsidRPr="0033096B">
        <w:rPr>
          <w:sz w:val="24"/>
        </w:rPr>
        <w:t>převzetí, nebo kte</w:t>
      </w:r>
      <w:r w:rsidR="0024301B">
        <w:rPr>
          <w:sz w:val="24"/>
        </w:rPr>
        <w:t>rou objednatel zjistil kdykoli během</w:t>
      </w:r>
      <w:r w:rsidRPr="0033096B">
        <w:rPr>
          <w:sz w:val="24"/>
        </w:rPr>
        <w:t xml:space="preserve"> záruční doby. </w:t>
      </w:r>
    </w:p>
    <w:p w:rsidR="009E3ACA" w:rsidRDefault="000D0F97" w:rsidP="00E95DD6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33096B">
        <w:rPr>
          <w:sz w:val="24"/>
        </w:rPr>
        <w:t>Zhotovitel se zavazuje vadu díla odstranit ne</w:t>
      </w:r>
      <w:r w:rsidR="00CF74CB">
        <w:rPr>
          <w:sz w:val="24"/>
        </w:rPr>
        <w:t xml:space="preserve">prodleně, nejpozději však </w:t>
      </w:r>
      <w:r w:rsidR="0041447B">
        <w:rPr>
          <w:sz w:val="24"/>
        </w:rPr>
        <w:t xml:space="preserve">do </w:t>
      </w:r>
      <w:r w:rsidR="0041447B">
        <w:rPr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="0041447B">
        <w:rPr>
          <w:sz w:val="24"/>
        </w:rPr>
        <w:instrText xml:space="preserve"> FORMTEXT </w:instrText>
      </w:r>
      <w:r w:rsidR="0041447B">
        <w:rPr>
          <w:sz w:val="24"/>
        </w:rPr>
      </w:r>
      <w:r w:rsidR="0041447B">
        <w:rPr>
          <w:sz w:val="24"/>
        </w:rPr>
        <w:fldChar w:fldCharType="separate"/>
      </w:r>
      <w:r w:rsidR="00E45EFB">
        <w:rPr>
          <w:noProof/>
          <w:sz w:val="24"/>
        </w:rPr>
        <w:t>7</w:t>
      </w:r>
      <w:r w:rsidR="0041447B">
        <w:rPr>
          <w:sz w:val="24"/>
        </w:rPr>
        <w:fldChar w:fldCharType="end"/>
      </w:r>
      <w:bookmarkEnd w:id="20"/>
      <w:r w:rsidR="0041447B">
        <w:rPr>
          <w:sz w:val="24"/>
        </w:rPr>
        <w:t xml:space="preserve"> </w:t>
      </w:r>
      <w:r w:rsidRPr="0033096B">
        <w:rPr>
          <w:sz w:val="24"/>
        </w:rPr>
        <w:t xml:space="preserve">dnů ode dne doručení </w:t>
      </w:r>
      <w:r w:rsidR="007D607A">
        <w:rPr>
          <w:sz w:val="24"/>
        </w:rPr>
        <w:t xml:space="preserve">písemného </w:t>
      </w:r>
      <w:r w:rsidRPr="0033096B">
        <w:rPr>
          <w:sz w:val="24"/>
        </w:rPr>
        <w:t xml:space="preserve">oznámení </w:t>
      </w:r>
      <w:r w:rsidR="00CD379F">
        <w:rPr>
          <w:sz w:val="24"/>
        </w:rPr>
        <w:t>objednatele o vadách díla</w:t>
      </w:r>
      <w:r w:rsidRPr="0033096B">
        <w:rPr>
          <w:sz w:val="24"/>
        </w:rPr>
        <w:t xml:space="preserve">. </w:t>
      </w:r>
    </w:p>
    <w:p w:rsidR="001E70F0" w:rsidRPr="0033096B" w:rsidRDefault="000D0F97" w:rsidP="00E95DD6">
      <w:pPr>
        <w:widowControl w:val="0"/>
        <w:numPr>
          <w:ilvl w:val="0"/>
          <w:numId w:val="13"/>
        </w:numPr>
        <w:spacing w:before="120" w:after="0" w:line="276" w:lineRule="auto"/>
        <w:ind w:left="284" w:hanging="284"/>
        <w:rPr>
          <w:sz w:val="24"/>
        </w:rPr>
      </w:pPr>
      <w:r w:rsidRPr="0033096B">
        <w:rPr>
          <w:sz w:val="24"/>
        </w:rPr>
        <w:t xml:space="preserve">Oznámení musí obsahovat popis </w:t>
      </w:r>
      <w:r w:rsidR="00CF74CB">
        <w:rPr>
          <w:sz w:val="24"/>
        </w:rPr>
        <w:t xml:space="preserve">vady díla </w:t>
      </w:r>
      <w:r w:rsidRPr="0033096B">
        <w:rPr>
          <w:sz w:val="24"/>
        </w:rPr>
        <w:t>a právo, které objednatel v důsledku vady díla uplatňuje.</w:t>
      </w:r>
    </w:p>
    <w:p w:rsidR="00750C0A" w:rsidRDefault="00750C0A" w:rsidP="0041447B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:rsidR="008E4E9E" w:rsidRPr="00E36A20" w:rsidRDefault="00C419A6" w:rsidP="0041447B">
      <w:pPr>
        <w:pStyle w:val="NADPISCENNETUC"/>
        <w:keepLines w:val="0"/>
        <w:widowControl w:val="0"/>
        <w:spacing w:before="0" w:after="0"/>
        <w:rPr>
          <w:b/>
          <w:sz w:val="24"/>
        </w:rPr>
      </w:pPr>
      <w:r w:rsidRPr="00E36A20">
        <w:rPr>
          <w:b/>
          <w:sz w:val="24"/>
        </w:rPr>
        <w:t xml:space="preserve">Článek </w:t>
      </w:r>
      <w:r w:rsidR="000847BE" w:rsidRPr="00E36A20">
        <w:rPr>
          <w:b/>
          <w:sz w:val="24"/>
        </w:rPr>
        <w:t>I</w:t>
      </w:r>
      <w:r w:rsidRPr="00E36A20">
        <w:rPr>
          <w:b/>
          <w:sz w:val="24"/>
        </w:rPr>
        <w:t>X</w:t>
      </w:r>
      <w:r w:rsidR="008E4E9E" w:rsidRPr="00E36A20">
        <w:rPr>
          <w:b/>
          <w:sz w:val="24"/>
        </w:rPr>
        <w:t>.</w:t>
      </w:r>
    </w:p>
    <w:p w:rsidR="008E4E9E" w:rsidRPr="009A64C6" w:rsidRDefault="009A5590" w:rsidP="0041447B">
      <w:pPr>
        <w:pStyle w:val="NADPISCENNETUC"/>
        <w:keepLines w:val="0"/>
        <w:widowControl w:val="0"/>
        <w:spacing w:before="0" w:after="0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Vlastnické právo a právo užití</w:t>
      </w:r>
    </w:p>
    <w:p w:rsidR="00E36A20" w:rsidRPr="00C14375" w:rsidRDefault="00E36A20" w:rsidP="00C14375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>Objednatel nabude vlastnické právo k veškerým výstupům, které vzniknou r</w:t>
      </w:r>
      <w:r w:rsidR="003C76EE" w:rsidRPr="00C14375">
        <w:rPr>
          <w:sz w:val="24"/>
          <w:szCs w:val="24"/>
        </w:rPr>
        <w:t xml:space="preserve">ealizací předmětu smlouvy, </w:t>
      </w:r>
      <w:r w:rsidRPr="00C14375">
        <w:rPr>
          <w:sz w:val="24"/>
          <w:szCs w:val="24"/>
        </w:rPr>
        <w:t xml:space="preserve">okamžikem </w:t>
      </w:r>
      <w:r w:rsidR="00ED7F37" w:rsidRPr="00C14375">
        <w:rPr>
          <w:sz w:val="24"/>
          <w:szCs w:val="24"/>
        </w:rPr>
        <w:t>předání a převzetí díla</w:t>
      </w:r>
      <w:r w:rsidR="00B65E7E" w:rsidRPr="00C14375">
        <w:rPr>
          <w:sz w:val="24"/>
          <w:szCs w:val="24"/>
        </w:rPr>
        <w:t xml:space="preserve"> v souladu s článkem V. této smlouvy</w:t>
      </w:r>
      <w:r w:rsidR="00ED7F37" w:rsidRPr="00C14375">
        <w:rPr>
          <w:sz w:val="24"/>
          <w:szCs w:val="24"/>
        </w:rPr>
        <w:t>.</w:t>
      </w:r>
    </w:p>
    <w:p w:rsidR="00BC76A1" w:rsidRPr="00C14375" w:rsidRDefault="00BC76A1" w:rsidP="00E45EFB">
      <w:pPr>
        <w:pStyle w:val="NADPISCENNETUC"/>
        <w:keepNext w:val="0"/>
        <w:keepLines w:val="0"/>
        <w:widowControl w:val="0"/>
        <w:numPr>
          <w:ilvl w:val="0"/>
          <w:numId w:val="7"/>
        </w:numPr>
        <w:spacing w:after="0" w:line="276" w:lineRule="auto"/>
        <w:jc w:val="both"/>
        <w:rPr>
          <w:sz w:val="24"/>
        </w:rPr>
      </w:pPr>
      <w:r w:rsidRPr="00C14375">
        <w:rPr>
          <w:sz w:val="24"/>
        </w:rPr>
        <w:t xml:space="preserve">Objednatel bude dílo užívat za účelem </w:t>
      </w:r>
      <w:r w:rsidR="00C14375">
        <w:rPr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 w:rsidR="00C14375">
        <w:rPr>
          <w:sz w:val="24"/>
        </w:rPr>
        <w:instrText xml:space="preserve"> FORMTEXT </w:instrText>
      </w:r>
      <w:r w:rsidR="00C14375">
        <w:rPr>
          <w:sz w:val="24"/>
        </w:rPr>
      </w:r>
      <w:r w:rsidR="00C14375">
        <w:rPr>
          <w:sz w:val="24"/>
        </w:rPr>
        <w:fldChar w:fldCharType="separate"/>
      </w:r>
      <w:r w:rsidR="00E45EFB" w:rsidRPr="00E45EFB">
        <w:rPr>
          <w:noProof/>
          <w:sz w:val="24"/>
        </w:rPr>
        <w:t>propagace Libereckého kraje a prezentace povinných informací veřejnosti.</w:t>
      </w:r>
      <w:r w:rsidR="00C14375">
        <w:rPr>
          <w:sz w:val="24"/>
        </w:rPr>
        <w:fldChar w:fldCharType="end"/>
      </w:r>
      <w:bookmarkEnd w:id="21"/>
    </w:p>
    <w:p w:rsidR="004471D2" w:rsidRPr="00C14375" w:rsidRDefault="004471D2" w:rsidP="00C14375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12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 xml:space="preserve">V případě, že výsledkem činnosti zhotovitele je dílo podléhající ochraně dle zákona </w:t>
      </w:r>
      <w:r w:rsidR="0094595F" w:rsidRPr="00C14375">
        <w:rPr>
          <w:sz w:val="24"/>
          <w:szCs w:val="24"/>
        </w:rPr>
        <w:br/>
      </w:r>
      <w:r w:rsidRPr="00C14375">
        <w:rPr>
          <w:sz w:val="24"/>
          <w:szCs w:val="24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C14375">
        <w:rPr>
          <w:sz w:val="24"/>
          <w:szCs w:val="24"/>
        </w:rPr>
        <w:t xml:space="preserve">a převzetí </w:t>
      </w:r>
      <w:r w:rsidRPr="00C14375">
        <w:rPr>
          <w:sz w:val="24"/>
          <w:szCs w:val="24"/>
        </w:rPr>
        <w:t>veškerá majetková práva, a to formou níže uvedeného licenčního ujednání (dále jen „licence“).</w:t>
      </w:r>
    </w:p>
    <w:p w:rsidR="004471D2" w:rsidRPr="00C14375" w:rsidRDefault="004471D2" w:rsidP="00C14375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 xml:space="preserve">Licence je udělena jako </w:t>
      </w:r>
      <w:r w:rsidR="00A17CEE" w:rsidRPr="00C14375">
        <w:rPr>
          <w:sz w:val="24"/>
          <w:szCs w:val="24"/>
        </w:rPr>
        <w:t xml:space="preserve">výhradní </w:t>
      </w:r>
      <w:r w:rsidRPr="00C14375">
        <w:rPr>
          <w:sz w:val="24"/>
          <w:szCs w:val="24"/>
        </w:rPr>
        <w:t>ke všem známým způsobů</w:t>
      </w:r>
      <w:r w:rsidR="00A17CEE" w:rsidRPr="00C14375">
        <w:rPr>
          <w:sz w:val="24"/>
          <w:szCs w:val="24"/>
        </w:rPr>
        <w:t>m užití takového díla a</w:t>
      </w:r>
      <w:r w:rsidRPr="00C14375">
        <w:rPr>
          <w:sz w:val="24"/>
          <w:szCs w:val="24"/>
        </w:rPr>
        <w:t xml:space="preserve"> k</w:t>
      </w:r>
      <w:r w:rsidR="00A17CEE" w:rsidRPr="00C14375">
        <w:rPr>
          <w:sz w:val="24"/>
          <w:szCs w:val="24"/>
        </w:rPr>
        <w:t> </w:t>
      </w:r>
      <w:r w:rsidRPr="00C14375">
        <w:rPr>
          <w:sz w:val="24"/>
          <w:szCs w:val="24"/>
        </w:rPr>
        <w:t xml:space="preserve">účelu, </w:t>
      </w:r>
      <w:r w:rsidR="0094595F" w:rsidRPr="00C14375">
        <w:rPr>
          <w:sz w:val="24"/>
          <w:szCs w:val="24"/>
        </w:rPr>
        <w:t>který vyplývá z této smlouvy</w:t>
      </w:r>
      <w:r w:rsidR="00D07D38" w:rsidRPr="00C14375">
        <w:rPr>
          <w:sz w:val="24"/>
          <w:szCs w:val="24"/>
        </w:rPr>
        <w:t>,</w:t>
      </w:r>
      <w:r w:rsidRPr="00C14375">
        <w:rPr>
          <w:sz w:val="24"/>
          <w:szCs w:val="24"/>
        </w:rPr>
        <w:t xml:space="preserve"> jako neodvolatelná, neomezená územním či množstevním rozsahem a způsobem užití, přičemž objednatel není povinen ji využít. </w:t>
      </w:r>
      <w:r w:rsidRPr="00C14375">
        <w:rPr>
          <w:sz w:val="24"/>
          <w:szCs w:val="24"/>
        </w:rPr>
        <w:lastRenderedPageBreak/>
        <w:t>Licence je udělena na dobu trvání majetkových práv k takovému dílu.</w:t>
      </w:r>
    </w:p>
    <w:p w:rsidR="008E4E9E" w:rsidRPr="00C14375" w:rsidRDefault="008E4E9E" w:rsidP="00C14375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>Zhotovitel prohlašuje, že je oprávněn v uvedeném rozsahu licenci objednateli poskytnout</w:t>
      </w:r>
      <w:r w:rsidR="00861A12" w:rsidRPr="00C14375">
        <w:rPr>
          <w:sz w:val="24"/>
          <w:szCs w:val="24"/>
        </w:rPr>
        <w:t>, minimálně však v rozsahu, aby mohl objednatel dílo užívat k účelu vyplývajícímu z této smlouvy</w:t>
      </w:r>
      <w:r w:rsidRPr="00C14375">
        <w:rPr>
          <w:sz w:val="24"/>
          <w:szCs w:val="24"/>
        </w:rPr>
        <w:t>.</w:t>
      </w:r>
    </w:p>
    <w:p w:rsidR="00C6408F" w:rsidRPr="00C14375" w:rsidRDefault="008E4E9E" w:rsidP="00C14375">
      <w:pPr>
        <w:widowControl w:val="0"/>
        <w:numPr>
          <w:ilvl w:val="0"/>
          <w:numId w:val="7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284"/>
        <w:textAlignment w:val="auto"/>
        <w:rPr>
          <w:sz w:val="24"/>
          <w:szCs w:val="24"/>
        </w:rPr>
      </w:pPr>
      <w:r w:rsidRPr="00C14375">
        <w:rPr>
          <w:sz w:val="24"/>
          <w:szCs w:val="24"/>
        </w:rPr>
        <w:t xml:space="preserve">Smluvní strany se dohodly na tom, že odměna za poskytnutí licence je součástí ceny </w:t>
      </w:r>
      <w:r w:rsidR="00D359E5" w:rsidRPr="00C14375">
        <w:rPr>
          <w:sz w:val="24"/>
          <w:szCs w:val="24"/>
        </w:rPr>
        <w:t>za dílo</w:t>
      </w:r>
      <w:r w:rsidRPr="00C14375">
        <w:rPr>
          <w:sz w:val="24"/>
          <w:szCs w:val="24"/>
        </w:rPr>
        <w:t>.</w:t>
      </w:r>
    </w:p>
    <w:p w:rsidR="00C14375" w:rsidRDefault="00C14375" w:rsidP="00C14375">
      <w:pPr>
        <w:widowControl w:val="0"/>
        <w:overflowPunct/>
        <w:autoSpaceDE/>
        <w:autoSpaceDN/>
        <w:adjustRightInd/>
        <w:spacing w:before="0" w:after="0"/>
        <w:ind w:left="113"/>
        <w:jc w:val="center"/>
        <w:textAlignment w:val="auto"/>
        <w:rPr>
          <w:b/>
          <w:sz w:val="24"/>
        </w:rPr>
      </w:pPr>
    </w:p>
    <w:p w:rsidR="001A689D" w:rsidRPr="008F2C80" w:rsidRDefault="00FC0905" w:rsidP="00C14375">
      <w:pPr>
        <w:keepNext/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sz w:val="24"/>
          <w:szCs w:val="24"/>
        </w:rPr>
      </w:pPr>
      <w:r w:rsidRPr="002C47DA">
        <w:rPr>
          <w:b/>
          <w:sz w:val="24"/>
        </w:rPr>
        <w:t>Článek X</w:t>
      </w:r>
      <w:r w:rsidR="001A689D" w:rsidRPr="002C47DA">
        <w:rPr>
          <w:b/>
          <w:sz w:val="24"/>
        </w:rPr>
        <w:t>.</w:t>
      </w:r>
      <w:r w:rsidR="001A689D" w:rsidRPr="002C47DA">
        <w:rPr>
          <w:b/>
          <w:sz w:val="24"/>
        </w:rPr>
        <w:br/>
      </w:r>
      <w:r w:rsidR="00463091" w:rsidRPr="008F2C80">
        <w:rPr>
          <w:b/>
          <w:sz w:val="24"/>
          <w:u w:val="single"/>
        </w:rPr>
        <w:t xml:space="preserve">Dohoda o smluvní pokutě, </w:t>
      </w:r>
      <w:r w:rsidR="00836321">
        <w:rPr>
          <w:b/>
          <w:sz w:val="24"/>
          <w:u w:val="single"/>
        </w:rPr>
        <w:t xml:space="preserve">úrok z prodlení, </w:t>
      </w:r>
      <w:r w:rsidR="00463091" w:rsidRPr="008F2C80">
        <w:rPr>
          <w:b/>
          <w:sz w:val="24"/>
          <w:u w:val="single"/>
        </w:rPr>
        <w:t>náhrada škody</w:t>
      </w:r>
      <w:r w:rsidR="00836321">
        <w:rPr>
          <w:b/>
          <w:sz w:val="24"/>
          <w:u w:val="single"/>
        </w:rPr>
        <w:t xml:space="preserve"> a započtení</w:t>
      </w:r>
    </w:p>
    <w:p w:rsidR="005C101C" w:rsidRPr="00E322E9" w:rsidRDefault="00BE2C03" w:rsidP="00C14375">
      <w:pPr>
        <w:pStyle w:val="AJAKO1"/>
        <w:widowControl w:val="0"/>
        <w:numPr>
          <w:ilvl w:val="0"/>
          <w:numId w:val="6"/>
        </w:numPr>
        <w:tabs>
          <w:tab w:val="clear" w:pos="397"/>
        </w:tabs>
        <w:spacing w:after="0" w:line="276" w:lineRule="auto"/>
        <w:ind w:left="284"/>
        <w:rPr>
          <w:sz w:val="24"/>
        </w:rPr>
      </w:pPr>
      <w:r w:rsidRPr="00E322E9">
        <w:rPr>
          <w:sz w:val="24"/>
        </w:rPr>
        <w:t>V</w:t>
      </w:r>
      <w:r w:rsidR="004E1583" w:rsidRPr="00E322E9">
        <w:rPr>
          <w:sz w:val="24"/>
        </w:rPr>
        <w:t> </w:t>
      </w:r>
      <w:r w:rsidRPr="00E322E9">
        <w:rPr>
          <w:sz w:val="24"/>
        </w:rPr>
        <w:t>př</w:t>
      </w:r>
      <w:r w:rsidR="004E1583" w:rsidRPr="00E322E9">
        <w:rPr>
          <w:sz w:val="24"/>
        </w:rPr>
        <w:t>ípadě, že zhotovitel nepředá dílo</w:t>
      </w:r>
      <w:r w:rsidR="00313DC5">
        <w:rPr>
          <w:sz w:val="24"/>
        </w:rPr>
        <w:t xml:space="preserve"> v dohodnutý čas na dohodnutém místě</w:t>
      </w:r>
      <w:r w:rsidR="004E1583" w:rsidRPr="00E322E9">
        <w:rPr>
          <w:sz w:val="24"/>
        </w:rPr>
        <w:t xml:space="preserve">, </w:t>
      </w:r>
      <w:r w:rsidRPr="00E322E9">
        <w:rPr>
          <w:sz w:val="24"/>
        </w:rPr>
        <w:t xml:space="preserve">zavazuje </w:t>
      </w:r>
      <w:r w:rsidR="004E1583" w:rsidRPr="00E322E9">
        <w:rPr>
          <w:sz w:val="24"/>
        </w:rPr>
        <w:t xml:space="preserve">se </w:t>
      </w:r>
      <w:r w:rsidR="001A689D" w:rsidRPr="00E322E9">
        <w:rPr>
          <w:sz w:val="24"/>
        </w:rPr>
        <w:t>objed</w:t>
      </w:r>
      <w:r w:rsidR="00B033F7" w:rsidRPr="00E322E9">
        <w:rPr>
          <w:sz w:val="24"/>
        </w:rPr>
        <w:t xml:space="preserve">nateli </w:t>
      </w:r>
      <w:r w:rsidRPr="00E322E9">
        <w:rPr>
          <w:sz w:val="24"/>
        </w:rPr>
        <w:t xml:space="preserve">uhradit </w:t>
      </w:r>
      <w:r w:rsidR="00B033F7" w:rsidRPr="00E322E9">
        <w:rPr>
          <w:sz w:val="24"/>
        </w:rPr>
        <w:t xml:space="preserve">smluvní pokutu ve výši </w:t>
      </w:r>
      <w:r w:rsidR="00927D35" w:rsidRPr="00314076">
        <w:rPr>
          <w:sz w:val="24"/>
        </w:rPr>
        <w:t>0,5</w:t>
      </w:r>
      <w:r w:rsidR="0080447A">
        <w:rPr>
          <w:sz w:val="24"/>
        </w:rPr>
        <w:t xml:space="preserve"> </w:t>
      </w:r>
      <w:r w:rsidR="00927D35" w:rsidRPr="00314076">
        <w:rPr>
          <w:rFonts w:ascii="Times" w:hAnsi="Times"/>
          <w:sz w:val="24"/>
        </w:rPr>
        <w:t>%</w:t>
      </w:r>
      <w:r w:rsidR="00F56868" w:rsidRPr="003C1449">
        <w:rPr>
          <w:sz w:val="24"/>
        </w:rPr>
        <w:t xml:space="preserve"> </w:t>
      </w:r>
      <w:r w:rsidR="00F56868">
        <w:rPr>
          <w:sz w:val="24"/>
        </w:rPr>
        <w:t>z</w:t>
      </w:r>
      <w:r w:rsidR="00B033F7" w:rsidRPr="00E322E9">
        <w:rPr>
          <w:sz w:val="24"/>
        </w:rPr>
        <w:t xml:space="preserve"> ceny za dílo </w:t>
      </w:r>
      <w:r w:rsidR="00E92768" w:rsidRPr="00E322E9">
        <w:rPr>
          <w:sz w:val="24"/>
        </w:rPr>
        <w:t xml:space="preserve">včetně DPH </w:t>
      </w:r>
      <w:r w:rsidR="001A689D" w:rsidRPr="00E322E9">
        <w:rPr>
          <w:sz w:val="24"/>
        </w:rPr>
        <w:t>za ka</w:t>
      </w:r>
      <w:r w:rsidR="00AB7531" w:rsidRPr="00E322E9">
        <w:rPr>
          <w:sz w:val="24"/>
        </w:rPr>
        <w:t xml:space="preserve">ždý </w:t>
      </w:r>
      <w:r w:rsidR="003178E8">
        <w:rPr>
          <w:sz w:val="24"/>
        </w:rPr>
        <w:t xml:space="preserve">započatý </w:t>
      </w:r>
      <w:r w:rsidR="00AB7531" w:rsidRPr="00E322E9">
        <w:rPr>
          <w:sz w:val="24"/>
        </w:rPr>
        <w:t>den prodlení.</w:t>
      </w:r>
    </w:p>
    <w:p w:rsidR="00BE2C03" w:rsidRDefault="00BE2C03" w:rsidP="00C14375">
      <w:pPr>
        <w:pStyle w:val="AJAKO1"/>
        <w:widowControl w:val="0"/>
        <w:numPr>
          <w:ilvl w:val="0"/>
          <w:numId w:val="6"/>
        </w:numPr>
        <w:tabs>
          <w:tab w:val="clear" w:pos="397"/>
        </w:tabs>
        <w:spacing w:after="0" w:line="276" w:lineRule="auto"/>
        <w:ind w:left="284"/>
        <w:rPr>
          <w:i/>
          <w:sz w:val="24"/>
          <w:szCs w:val="24"/>
        </w:rPr>
      </w:pPr>
      <w:r w:rsidRPr="009A64C6">
        <w:rPr>
          <w:sz w:val="24"/>
          <w:szCs w:val="24"/>
        </w:rPr>
        <w:t xml:space="preserve">V případě prodlení zhotovitele s odstraněním vad </w:t>
      </w:r>
      <w:r w:rsidR="00E11FC7">
        <w:rPr>
          <w:sz w:val="24"/>
          <w:szCs w:val="24"/>
        </w:rPr>
        <w:t xml:space="preserve">díla </w:t>
      </w:r>
      <w:r w:rsidRPr="009A64C6">
        <w:rPr>
          <w:sz w:val="24"/>
          <w:szCs w:val="24"/>
        </w:rPr>
        <w:t>ve lhůtě stanovené touto smlouvou se zhotovitel zavazuje objednateli uh</w:t>
      </w:r>
      <w:r w:rsidR="00EC3CF2">
        <w:rPr>
          <w:sz w:val="24"/>
          <w:szCs w:val="24"/>
        </w:rPr>
        <w:t xml:space="preserve">radit smluvní pokutu ve výši </w:t>
      </w:r>
      <w:r w:rsidR="00927D35" w:rsidRPr="00314076">
        <w:rPr>
          <w:sz w:val="24"/>
        </w:rPr>
        <w:t>0,5</w:t>
      </w:r>
      <w:r w:rsidR="0080447A">
        <w:rPr>
          <w:sz w:val="24"/>
        </w:rPr>
        <w:t xml:space="preserve"> </w:t>
      </w:r>
      <w:r w:rsidR="00927D35" w:rsidRPr="00314076">
        <w:rPr>
          <w:rFonts w:ascii="Times" w:hAnsi="Times"/>
          <w:sz w:val="24"/>
        </w:rPr>
        <w:t>%</w:t>
      </w:r>
      <w:r w:rsidR="00927D35">
        <w:rPr>
          <w:rFonts w:ascii="Times" w:hAnsi="Times"/>
          <w:sz w:val="24"/>
        </w:rPr>
        <w:t xml:space="preserve"> </w:t>
      </w:r>
      <w:r w:rsidR="004974D3">
        <w:rPr>
          <w:sz w:val="24"/>
        </w:rPr>
        <w:t>z</w:t>
      </w:r>
      <w:r w:rsidR="00EC3CF2" w:rsidRPr="00E322E9">
        <w:rPr>
          <w:sz w:val="24"/>
        </w:rPr>
        <w:t xml:space="preserve"> ceny za dílo včetně DPH </w:t>
      </w:r>
      <w:r w:rsidRPr="009A64C6">
        <w:rPr>
          <w:sz w:val="24"/>
          <w:szCs w:val="24"/>
        </w:rPr>
        <w:t xml:space="preserve">za každý </w:t>
      </w:r>
      <w:r w:rsidR="003178E8">
        <w:rPr>
          <w:sz w:val="24"/>
        </w:rPr>
        <w:t>započatý</w:t>
      </w:r>
      <w:r w:rsidR="003178E8" w:rsidRPr="009A64C6">
        <w:rPr>
          <w:sz w:val="24"/>
          <w:szCs w:val="24"/>
        </w:rPr>
        <w:t xml:space="preserve"> </w:t>
      </w:r>
      <w:r w:rsidRPr="009A64C6">
        <w:rPr>
          <w:sz w:val="24"/>
          <w:szCs w:val="24"/>
        </w:rPr>
        <w:t>den prodlení a jednotlivou vadu</w:t>
      </w:r>
      <w:r w:rsidRPr="009A64C6">
        <w:rPr>
          <w:i/>
          <w:sz w:val="24"/>
          <w:szCs w:val="24"/>
        </w:rPr>
        <w:t>.</w:t>
      </w:r>
    </w:p>
    <w:p w:rsidR="00A043DF" w:rsidRPr="00E555D5" w:rsidRDefault="00A043DF" w:rsidP="00C14375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E555D5">
        <w:rPr>
          <w:sz w:val="24"/>
          <w:szCs w:val="24"/>
        </w:rPr>
        <w:t>Smluvní pokuta je splatná ve lhůtě 10 dnů ode dne zániku povinnosti</w:t>
      </w:r>
      <w:r>
        <w:rPr>
          <w:sz w:val="24"/>
          <w:szCs w:val="24"/>
        </w:rPr>
        <w:t>,</w:t>
      </w:r>
      <w:r w:rsidRPr="00E555D5">
        <w:rPr>
          <w:sz w:val="24"/>
          <w:szCs w:val="24"/>
        </w:rPr>
        <w:t xml:space="preserve"> kterou utvrzuje. Zhotovitel je povinen na výzvu objednatele uhradit dosud vzniklou část smluvní pokuty i před zánikem utvrzené povinnosti, v takovém případě je vzniklá část smluvní pokuty splatná ve lhůtě 10 dnů od doručení písemné výzvy zhotoviteli. </w:t>
      </w:r>
    </w:p>
    <w:p w:rsidR="00AB06AA" w:rsidRPr="009A64C6" w:rsidRDefault="00A043DF" w:rsidP="00C14375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E555D5">
        <w:rPr>
          <w:sz w:val="24"/>
          <w:szCs w:val="24"/>
        </w:rPr>
        <w:t>Smluvní pokuta je za účelem jejího započtení proti pohledávce zhotovitele na zaplacení ceny za dílo splatná ihned po zániku utvrzené povinnosti. Úrok z prodlení vzniklý v důsledku včasného neuhrazení smluvní pokuty je za účelem jeho započtení proti pohledávce zhotovitele na zaplacení ceny za dílo splatný ihned po jeho vzniku.</w:t>
      </w:r>
      <w:r w:rsidR="00AB06AA" w:rsidRPr="009A64C6">
        <w:rPr>
          <w:sz w:val="24"/>
          <w:szCs w:val="24"/>
        </w:rPr>
        <w:t xml:space="preserve"> </w:t>
      </w:r>
    </w:p>
    <w:p w:rsidR="001A689D" w:rsidRPr="009A64C6" w:rsidRDefault="001A689D" w:rsidP="00C14375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9A64C6">
        <w:rPr>
          <w:sz w:val="24"/>
          <w:szCs w:val="24"/>
        </w:rPr>
        <w:t xml:space="preserve">Objednatel se zavazuje při prodlení se zaplacením faktury zaplatit zhotoviteli </w:t>
      </w:r>
      <w:r w:rsidR="00A000C1" w:rsidRPr="009A64C6">
        <w:rPr>
          <w:sz w:val="24"/>
          <w:szCs w:val="24"/>
        </w:rPr>
        <w:t>úrok z prodlení ve výši 0,05</w:t>
      </w:r>
      <w:r w:rsidR="0080447A">
        <w:rPr>
          <w:sz w:val="24"/>
          <w:szCs w:val="24"/>
        </w:rPr>
        <w:t xml:space="preserve"> </w:t>
      </w:r>
      <w:r w:rsidR="00A000C1" w:rsidRPr="009A64C6">
        <w:rPr>
          <w:sz w:val="24"/>
          <w:szCs w:val="24"/>
        </w:rPr>
        <w:t>% z fakturované částky</w:t>
      </w:r>
      <w:r w:rsidRPr="009A64C6">
        <w:rPr>
          <w:sz w:val="24"/>
          <w:szCs w:val="24"/>
        </w:rPr>
        <w:t xml:space="preserve"> za každý den prodlení</w:t>
      </w:r>
      <w:r w:rsidR="00A000C1" w:rsidRPr="009A64C6">
        <w:rPr>
          <w:sz w:val="24"/>
          <w:szCs w:val="24"/>
        </w:rPr>
        <w:t>.</w:t>
      </w:r>
    </w:p>
    <w:p w:rsidR="005B4B22" w:rsidRDefault="002128C4" w:rsidP="00C14375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236B4A">
        <w:rPr>
          <w:sz w:val="24"/>
          <w:szCs w:val="24"/>
        </w:rPr>
        <w:t>Objednatel má právo na náhradu škody způsobené porušením jakékoli povinnosti zhotovitelem vztahující se k této smlouvě</w:t>
      </w:r>
      <w:r>
        <w:rPr>
          <w:sz w:val="24"/>
          <w:szCs w:val="24"/>
        </w:rPr>
        <w:t xml:space="preserve">. Vznikne-li škoda v důsledku porušení povinnosti, která je utvrzena smluvní pokutou, má objednatel právo </w:t>
      </w:r>
      <w:r w:rsidRPr="00236B4A">
        <w:rPr>
          <w:sz w:val="24"/>
          <w:szCs w:val="24"/>
        </w:rPr>
        <w:t>na náhradu škody, která dohodnutou smluvní pokutu</w:t>
      </w:r>
      <w:r>
        <w:rPr>
          <w:sz w:val="24"/>
          <w:szCs w:val="24"/>
        </w:rPr>
        <w:t xml:space="preserve"> převyšuje</w:t>
      </w:r>
      <w:r w:rsidRPr="00236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6B4A">
        <w:rPr>
          <w:sz w:val="24"/>
          <w:szCs w:val="24"/>
        </w:rPr>
        <w:t xml:space="preserve">Zhotovitel rovněž odpovídá objednateli za škodu, která mu vznikne v důsledku jednání zhotovitele, kterým je porušen </w:t>
      </w:r>
      <w:r w:rsidR="00836321">
        <w:rPr>
          <w:sz w:val="24"/>
          <w:szCs w:val="24"/>
        </w:rPr>
        <w:t xml:space="preserve">platný </w:t>
      </w:r>
      <w:r w:rsidRPr="00236B4A">
        <w:rPr>
          <w:sz w:val="24"/>
          <w:szCs w:val="24"/>
        </w:rPr>
        <w:t xml:space="preserve">zákon o </w:t>
      </w:r>
      <w:r w:rsidR="00836321">
        <w:rPr>
          <w:sz w:val="24"/>
          <w:szCs w:val="24"/>
        </w:rPr>
        <w:t>zadávání veřejných zakázek</w:t>
      </w:r>
      <w:r w:rsidRPr="00236B4A">
        <w:rPr>
          <w:sz w:val="24"/>
          <w:szCs w:val="24"/>
        </w:rPr>
        <w:t>.</w:t>
      </w:r>
      <w:r w:rsidR="009039B3" w:rsidRPr="009A64C6">
        <w:rPr>
          <w:sz w:val="24"/>
          <w:szCs w:val="24"/>
        </w:rPr>
        <w:t xml:space="preserve"> </w:t>
      </w:r>
    </w:p>
    <w:p w:rsidR="00836321" w:rsidRPr="00A043DF" w:rsidRDefault="00836321" w:rsidP="00C14375">
      <w:pPr>
        <w:widowControl w:val="0"/>
        <w:numPr>
          <w:ilvl w:val="0"/>
          <w:numId w:val="6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645861">
        <w:rPr>
          <w:sz w:val="24"/>
          <w:szCs w:val="24"/>
        </w:rPr>
        <w:t>Objednatel je oprávněn započíst svoji pohledávku, kterou má za zhotovitelem, proti pohledávce zhotovitele za objednatelem, a to za podmínek stanovených touto smlouvou a občanským zákoníkem. Pokud zhotovitel poruší některou ze svých povinností a v důsledku toho vznikne objednateli nárok na smluvní pokutu, prohlašuje zhotovitel, že v takovém případě nebude považovat pohledávku objednatele za nejistou nebo neurčitou a souhlasí s tím, aby si ji objednatel započetl proti nároku zhotovitele na uhrazení faktury, popř. proti jiné pohledávce zhotovitele za objednatelem.</w:t>
      </w:r>
    </w:p>
    <w:p w:rsidR="00EA3636" w:rsidRDefault="00EA3636" w:rsidP="00E94756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:rsidR="00FC0905" w:rsidRPr="009A64C6" w:rsidRDefault="00FC0905" w:rsidP="00585CAC">
      <w:pPr>
        <w:pStyle w:val="NADPISCENNETUC"/>
        <w:keepLines w:val="0"/>
        <w:widowControl w:val="0"/>
        <w:spacing w:after="0"/>
        <w:rPr>
          <w:b/>
          <w:sz w:val="24"/>
          <w:u w:val="single"/>
        </w:rPr>
      </w:pPr>
      <w:r>
        <w:rPr>
          <w:b/>
          <w:sz w:val="24"/>
        </w:rPr>
        <w:t>Článek X</w:t>
      </w:r>
      <w:r w:rsidR="00C419A6">
        <w:rPr>
          <w:b/>
          <w:sz w:val="24"/>
        </w:rPr>
        <w:t>I</w:t>
      </w:r>
      <w:r>
        <w:rPr>
          <w:b/>
          <w:sz w:val="24"/>
        </w:rPr>
        <w:t>.</w:t>
      </w:r>
      <w:r>
        <w:rPr>
          <w:b/>
          <w:sz w:val="24"/>
        </w:rPr>
        <w:br/>
      </w:r>
      <w:r w:rsidRPr="009A64C6">
        <w:rPr>
          <w:b/>
          <w:sz w:val="24"/>
          <w:u w:val="single"/>
        </w:rPr>
        <w:lastRenderedPageBreak/>
        <w:t>Odstoupení od smlouvy</w:t>
      </w:r>
    </w:p>
    <w:p w:rsidR="00FC0905" w:rsidRPr="002320FD" w:rsidRDefault="00FC0905" w:rsidP="00585CAC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i/>
          <w:sz w:val="24"/>
        </w:rPr>
      </w:pPr>
      <w:r w:rsidRPr="002320FD">
        <w:rPr>
          <w:sz w:val="24"/>
        </w:rPr>
        <w:t xml:space="preserve">Smluvní strany mohou odstoupit od </w:t>
      </w:r>
      <w:r w:rsidR="00FD3FB9">
        <w:rPr>
          <w:sz w:val="24"/>
        </w:rPr>
        <w:t xml:space="preserve">této </w:t>
      </w:r>
      <w:r w:rsidRPr="002320FD">
        <w:rPr>
          <w:sz w:val="24"/>
        </w:rPr>
        <w:t xml:space="preserve">smlouvy z důvodů stanovených </w:t>
      </w:r>
      <w:r w:rsidR="00B7315A">
        <w:rPr>
          <w:sz w:val="24"/>
          <w:szCs w:val="24"/>
        </w:rPr>
        <w:t>zákonem</w:t>
      </w:r>
      <w:r w:rsidR="008275C1">
        <w:rPr>
          <w:sz w:val="24"/>
        </w:rPr>
        <w:t xml:space="preserve"> nebo</w:t>
      </w:r>
      <w:r w:rsidR="00B2620B" w:rsidRPr="002320FD">
        <w:rPr>
          <w:sz w:val="24"/>
        </w:rPr>
        <w:t xml:space="preserve"> touto smlouvou</w:t>
      </w:r>
      <w:r w:rsidRPr="002320FD">
        <w:rPr>
          <w:sz w:val="24"/>
        </w:rPr>
        <w:t>.</w:t>
      </w:r>
    </w:p>
    <w:p w:rsidR="00681D3B" w:rsidRPr="00FE0B87" w:rsidRDefault="00FE0B87" w:rsidP="00585CAC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sz w:val="24"/>
        </w:rPr>
      </w:pPr>
      <w:r w:rsidRPr="00D806E4">
        <w:rPr>
          <w:sz w:val="24"/>
        </w:rPr>
        <w:t>Objednatel je oprávněn od této smlouvy odstoupit</w:t>
      </w:r>
      <w:r>
        <w:rPr>
          <w:sz w:val="24"/>
        </w:rPr>
        <w:t>, pokud zhotovitel poruší jakoukoli svoji povin</w:t>
      </w:r>
      <w:r w:rsidR="003E4C5B">
        <w:rPr>
          <w:sz w:val="24"/>
        </w:rPr>
        <w:t>nost vyplývající z této smlouvy, pokud zhotovitel vstoupí do likvidace nebo je proti němu zahájeno insolvenční řízení.</w:t>
      </w:r>
    </w:p>
    <w:p w:rsidR="00FE0B87" w:rsidRPr="00FE0B87" w:rsidRDefault="00FE0B87" w:rsidP="00E94756">
      <w:pPr>
        <w:pStyle w:val="BODY1"/>
        <w:widowControl w:val="0"/>
        <w:ind w:left="0"/>
      </w:pPr>
    </w:p>
    <w:p w:rsidR="0074271C" w:rsidRDefault="00FC0905" w:rsidP="00585CAC">
      <w:pPr>
        <w:pStyle w:val="AJAKO1"/>
        <w:keepNext/>
        <w:widowControl w:val="0"/>
        <w:spacing w:before="0" w:after="0"/>
        <w:ind w:left="0" w:firstLine="0"/>
        <w:jc w:val="center"/>
        <w:rPr>
          <w:b/>
          <w:sz w:val="24"/>
        </w:rPr>
      </w:pPr>
      <w:r w:rsidRPr="0074271C">
        <w:rPr>
          <w:b/>
          <w:sz w:val="24"/>
        </w:rPr>
        <w:t xml:space="preserve">Článek </w:t>
      </w:r>
      <w:r w:rsidR="008F5F03" w:rsidRPr="0074271C">
        <w:rPr>
          <w:b/>
          <w:sz w:val="24"/>
        </w:rPr>
        <w:t>X</w:t>
      </w:r>
      <w:r w:rsidR="00C419A6" w:rsidRPr="0074271C">
        <w:rPr>
          <w:b/>
          <w:sz w:val="24"/>
        </w:rPr>
        <w:t>I</w:t>
      </w:r>
      <w:r w:rsidR="009667D5" w:rsidRPr="0074271C">
        <w:rPr>
          <w:b/>
          <w:sz w:val="24"/>
        </w:rPr>
        <w:t>I</w:t>
      </w:r>
      <w:r w:rsidR="008F5F03" w:rsidRPr="0074271C">
        <w:rPr>
          <w:b/>
          <w:sz w:val="24"/>
        </w:rPr>
        <w:t>.</w:t>
      </w:r>
    </w:p>
    <w:p w:rsidR="0074271C" w:rsidRPr="009A64C6" w:rsidRDefault="00A92BFC" w:rsidP="00585CAC">
      <w:pPr>
        <w:pStyle w:val="AJAKO1"/>
        <w:keepNext/>
        <w:widowControl w:val="0"/>
        <w:spacing w:before="0" w:after="0"/>
        <w:ind w:left="0" w:firstLine="0"/>
        <w:jc w:val="center"/>
        <w:rPr>
          <w:b/>
          <w:sz w:val="24"/>
          <w:u w:val="single"/>
        </w:rPr>
      </w:pPr>
      <w:r w:rsidRPr="009A64C6">
        <w:rPr>
          <w:b/>
          <w:sz w:val="24"/>
          <w:u w:val="single"/>
        </w:rPr>
        <w:t>Zástupci smluvních stran</w:t>
      </w:r>
      <w:r w:rsidR="0098073C" w:rsidRPr="009A64C6">
        <w:rPr>
          <w:b/>
          <w:sz w:val="24"/>
          <w:u w:val="single"/>
        </w:rPr>
        <w:t xml:space="preserve"> a doručování</w:t>
      </w:r>
      <w:r w:rsidR="00776E35" w:rsidRPr="009A64C6">
        <w:rPr>
          <w:b/>
          <w:sz w:val="24"/>
          <w:u w:val="single"/>
        </w:rPr>
        <w:t xml:space="preserve"> písemností</w:t>
      </w:r>
    </w:p>
    <w:p w:rsidR="0074271C" w:rsidRDefault="0040118E" w:rsidP="00585CAC">
      <w:pPr>
        <w:pStyle w:val="AJAKO1"/>
        <w:widowControl w:val="0"/>
        <w:numPr>
          <w:ilvl w:val="0"/>
          <w:numId w:val="17"/>
        </w:numPr>
        <w:spacing w:after="0" w:line="276" w:lineRule="auto"/>
        <w:ind w:left="284" w:hanging="284"/>
        <w:rPr>
          <w:sz w:val="24"/>
        </w:rPr>
      </w:pPr>
      <w:r>
        <w:rPr>
          <w:sz w:val="24"/>
        </w:rPr>
        <w:t xml:space="preserve">Ve věcech </w:t>
      </w:r>
      <w:r w:rsidR="00051CB2">
        <w:rPr>
          <w:sz w:val="24"/>
        </w:rPr>
        <w:t xml:space="preserve">plnění této smlouvy </w:t>
      </w:r>
      <w:r>
        <w:rPr>
          <w:sz w:val="24"/>
        </w:rPr>
        <w:t xml:space="preserve">je </w:t>
      </w:r>
      <w:r w:rsidR="00E8380E">
        <w:rPr>
          <w:sz w:val="24"/>
        </w:rPr>
        <w:t xml:space="preserve">zástupcem </w:t>
      </w:r>
      <w:r w:rsidR="00973D84">
        <w:rPr>
          <w:sz w:val="24"/>
        </w:rPr>
        <w:t xml:space="preserve">a kontaktní osobou </w:t>
      </w:r>
      <w:r w:rsidR="00051CB2">
        <w:rPr>
          <w:sz w:val="24"/>
        </w:rPr>
        <w:t>na straně objednatele:</w:t>
      </w:r>
    </w:p>
    <w:p w:rsidR="00585CAC" w:rsidRPr="00DC40AF" w:rsidRDefault="00585CAC" w:rsidP="0018263C">
      <w:pPr>
        <w:pStyle w:val="AJAKO1"/>
        <w:widowControl w:val="0"/>
        <w:numPr>
          <w:ilvl w:val="0"/>
          <w:numId w:val="18"/>
        </w:numPr>
        <w:spacing w:after="0" w:line="276" w:lineRule="auto"/>
        <w:rPr>
          <w:sz w:val="24"/>
        </w:rPr>
      </w:pPr>
      <w:r>
        <w:rPr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8263C">
        <w:rPr>
          <w:sz w:val="24"/>
        </w:rPr>
        <w:t>Mgr. Andrea Fulková</w:t>
      </w:r>
      <w:r w:rsidR="0018263C" w:rsidRPr="0018263C">
        <w:rPr>
          <w:sz w:val="24"/>
        </w:rPr>
        <w:t xml:space="preserve">, tel.: +420 </w:t>
      </w:r>
      <w:r w:rsidR="0018263C">
        <w:rPr>
          <w:sz w:val="24"/>
        </w:rPr>
        <w:t>739 541 549</w:t>
      </w:r>
      <w:r w:rsidR="0018263C" w:rsidRPr="0018263C">
        <w:rPr>
          <w:sz w:val="24"/>
        </w:rPr>
        <w:t xml:space="preserve">, e-mail: </w:t>
      </w:r>
      <w:r w:rsidR="0018263C">
        <w:rPr>
          <w:sz w:val="24"/>
        </w:rPr>
        <w:t>andrea.fulkova</w:t>
      </w:r>
      <w:r w:rsidR="0018263C" w:rsidRPr="0018263C">
        <w:rPr>
          <w:sz w:val="24"/>
        </w:rPr>
        <w:t>@kraj-lbc.cz</w:t>
      </w:r>
      <w:r>
        <w:rPr>
          <w:sz w:val="24"/>
        </w:rPr>
        <w:t xml:space="preserve">     </w:t>
      </w:r>
    </w:p>
    <w:p w:rsidR="00063C65" w:rsidRDefault="0018263C" w:rsidP="0018263C">
      <w:pPr>
        <w:pStyle w:val="AJAKO1"/>
        <w:widowControl w:val="0"/>
        <w:numPr>
          <w:ilvl w:val="0"/>
          <w:numId w:val="18"/>
        </w:numPr>
        <w:spacing w:after="0" w:line="276" w:lineRule="auto"/>
        <w:rPr>
          <w:sz w:val="24"/>
        </w:rPr>
      </w:pPr>
      <w:r w:rsidRPr="0018263C">
        <w:rPr>
          <w:sz w:val="24"/>
        </w:rPr>
        <w:t>I</w:t>
      </w:r>
      <w:r>
        <w:rPr>
          <w:sz w:val="24"/>
        </w:rPr>
        <w:t>ng. Denis Tomáš</w:t>
      </w:r>
      <w:r w:rsidRPr="0018263C">
        <w:rPr>
          <w:sz w:val="24"/>
        </w:rPr>
        <w:t xml:space="preserve">, tel.: +420 725 </w:t>
      </w:r>
      <w:r>
        <w:rPr>
          <w:sz w:val="24"/>
        </w:rPr>
        <w:t>963 863</w:t>
      </w:r>
      <w:r w:rsidRPr="0018263C">
        <w:rPr>
          <w:sz w:val="24"/>
        </w:rPr>
        <w:t xml:space="preserve">, e-mail: </w:t>
      </w:r>
      <w:r>
        <w:rPr>
          <w:sz w:val="24"/>
        </w:rPr>
        <w:t>denis.tomas</w:t>
      </w:r>
      <w:r w:rsidRPr="0018263C">
        <w:rPr>
          <w:sz w:val="24"/>
        </w:rPr>
        <w:t xml:space="preserve">@kraj-lbc.cz       </w:t>
      </w:r>
      <w:r w:rsidR="00585CAC">
        <w:rPr>
          <w:sz w:val="24"/>
        </w:rPr>
        <w:fldChar w:fldCharType="end"/>
      </w:r>
      <w:bookmarkEnd w:id="22"/>
    </w:p>
    <w:p w:rsidR="00063C65" w:rsidRDefault="0040118E" w:rsidP="00585CAC">
      <w:pPr>
        <w:pStyle w:val="AJAKO1"/>
        <w:widowControl w:val="0"/>
        <w:numPr>
          <w:ilvl w:val="0"/>
          <w:numId w:val="17"/>
        </w:numPr>
        <w:spacing w:after="0" w:line="276" w:lineRule="auto"/>
        <w:ind w:left="284" w:hanging="284"/>
        <w:rPr>
          <w:sz w:val="24"/>
        </w:rPr>
      </w:pPr>
      <w:r w:rsidRPr="00063C65">
        <w:rPr>
          <w:sz w:val="24"/>
        </w:rPr>
        <w:t xml:space="preserve">Ve věcech plnění této smlouvy je </w:t>
      </w:r>
      <w:r w:rsidR="00E8380E" w:rsidRPr="00063C65">
        <w:rPr>
          <w:sz w:val="24"/>
        </w:rPr>
        <w:t xml:space="preserve">zástupcem </w:t>
      </w:r>
      <w:r w:rsidR="005C73DD">
        <w:rPr>
          <w:sz w:val="24"/>
        </w:rPr>
        <w:t xml:space="preserve">a kontaktní osobou </w:t>
      </w:r>
      <w:r w:rsidRPr="00063C65">
        <w:rPr>
          <w:sz w:val="24"/>
        </w:rPr>
        <w:t>na straně zhotovitele</w:t>
      </w:r>
      <w:r w:rsidR="00051CB2" w:rsidRPr="00063C65">
        <w:rPr>
          <w:sz w:val="24"/>
        </w:rPr>
        <w:t>:</w:t>
      </w:r>
    </w:p>
    <w:p w:rsidR="00585CAC" w:rsidRPr="00DC40AF" w:rsidRDefault="00585CAC" w:rsidP="00585CAC">
      <w:pPr>
        <w:pStyle w:val="AJAKO1"/>
        <w:widowControl w:val="0"/>
        <w:numPr>
          <w:ilvl w:val="0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9609D">
        <w:rPr>
          <w:sz w:val="24"/>
        </w:rPr>
        <w:t>Ing. Michal Buzek</w:t>
      </w:r>
      <w:r>
        <w:rPr>
          <w:sz w:val="24"/>
        </w:rPr>
        <w:t>, tel.:</w:t>
      </w:r>
      <w:r w:rsidR="0079609D">
        <w:rPr>
          <w:sz w:val="24"/>
        </w:rPr>
        <w:t xml:space="preserve"> 604 295 403</w:t>
      </w:r>
      <w:r>
        <w:rPr>
          <w:sz w:val="24"/>
        </w:rPr>
        <w:t>, e-mail:</w:t>
      </w:r>
      <w:r w:rsidR="0079609D">
        <w:rPr>
          <w:sz w:val="24"/>
        </w:rPr>
        <w:t xml:space="preserve"> buzek@elset.cz</w:t>
      </w:r>
      <w:r>
        <w:rPr>
          <w:sz w:val="24"/>
        </w:rPr>
        <w:t xml:space="preserve">       </w:t>
      </w:r>
    </w:p>
    <w:p w:rsidR="00ED2A9E" w:rsidRDefault="0079609D" w:rsidP="00585CAC">
      <w:pPr>
        <w:pStyle w:val="AJAKO1"/>
        <w:widowControl w:val="0"/>
        <w:numPr>
          <w:ilvl w:val="0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t>Pavel Dušek</w:t>
      </w:r>
      <w:r w:rsidR="00585CAC">
        <w:rPr>
          <w:sz w:val="24"/>
        </w:rPr>
        <w:t>, tel.:</w:t>
      </w:r>
      <w:r>
        <w:rPr>
          <w:sz w:val="24"/>
        </w:rPr>
        <w:t xml:space="preserve"> 604 299 599</w:t>
      </w:r>
      <w:r w:rsidR="00585CAC">
        <w:rPr>
          <w:sz w:val="24"/>
        </w:rPr>
        <w:t>, e-mail:</w:t>
      </w:r>
      <w:r>
        <w:rPr>
          <w:sz w:val="24"/>
        </w:rPr>
        <w:t xml:space="preserve"> dusek@elset.cz</w:t>
      </w:r>
      <w:bookmarkStart w:id="23" w:name="_GoBack"/>
      <w:bookmarkEnd w:id="23"/>
      <w:r w:rsidR="00585CAC">
        <w:rPr>
          <w:sz w:val="24"/>
        </w:rPr>
        <w:t xml:space="preserve"> </w:t>
      </w:r>
      <w:r w:rsidR="00585CAC">
        <w:rPr>
          <w:noProof/>
          <w:sz w:val="24"/>
        </w:rPr>
        <w:t> </w:t>
      </w:r>
      <w:r w:rsidR="00585CAC">
        <w:rPr>
          <w:sz w:val="24"/>
        </w:rPr>
        <w:fldChar w:fldCharType="end"/>
      </w:r>
    </w:p>
    <w:p w:rsidR="00A92BFC" w:rsidRPr="00A01314" w:rsidRDefault="00372CF1" w:rsidP="00585CAC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Určení zástupci </w:t>
      </w:r>
      <w:r w:rsidR="00466728">
        <w:rPr>
          <w:sz w:val="24"/>
          <w:szCs w:val="24"/>
        </w:rPr>
        <w:t xml:space="preserve">smluvních stran </w:t>
      </w:r>
      <w:r w:rsidR="00E26A49">
        <w:rPr>
          <w:sz w:val="24"/>
          <w:szCs w:val="24"/>
        </w:rPr>
        <w:t>jednají za smluvní strany v</w:t>
      </w:r>
      <w:r w:rsidR="004469F1">
        <w:rPr>
          <w:sz w:val="24"/>
          <w:szCs w:val="24"/>
        </w:rPr>
        <w:t xml:space="preserve">e </w:t>
      </w:r>
      <w:r w:rsidR="00F037BD">
        <w:rPr>
          <w:sz w:val="24"/>
          <w:szCs w:val="24"/>
        </w:rPr>
        <w:t xml:space="preserve">všech </w:t>
      </w:r>
      <w:r w:rsidR="004469F1">
        <w:rPr>
          <w:sz w:val="24"/>
          <w:szCs w:val="24"/>
        </w:rPr>
        <w:t xml:space="preserve">věcech souvisejících s plněním této smlouvy, zejména </w:t>
      </w:r>
      <w:r w:rsidR="00E26A49">
        <w:rPr>
          <w:sz w:val="24"/>
          <w:szCs w:val="24"/>
        </w:rPr>
        <w:t xml:space="preserve">podepisují </w:t>
      </w:r>
      <w:r w:rsidR="00CE523D">
        <w:rPr>
          <w:sz w:val="24"/>
          <w:szCs w:val="24"/>
        </w:rPr>
        <w:t xml:space="preserve">zápisy z jednání smluvních stran a </w:t>
      </w:r>
      <w:r w:rsidR="00FB245E">
        <w:rPr>
          <w:sz w:val="24"/>
        </w:rPr>
        <w:t>předávací protokol</w:t>
      </w:r>
      <w:r w:rsidR="005A7AE2">
        <w:rPr>
          <w:sz w:val="24"/>
          <w:szCs w:val="24"/>
        </w:rPr>
        <w:t>.</w:t>
      </w:r>
      <w:r w:rsidR="004469F1">
        <w:rPr>
          <w:sz w:val="24"/>
          <w:szCs w:val="24"/>
        </w:rPr>
        <w:t xml:space="preserve"> </w:t>
      </w:r>
      <w:r w:rsidR="00E26A49">
        <w:rPr>
          <w:sz w:val="24"/>
          <w:szCs w:val="24"/>
        </w:rPr>
        <w:t>Určený zástupce objednatele též vykonává kontrolu z</w:t>
      </w:r>
      <w:r w:rsidR="007877D2">
        <w:rPr>
          <w:sz w:val="24"/>
          <w:szCs w:val="24"/>
        </w:rPr>
        <w:t>hotovitele při provádění díla</w:t>
      </w:r>
      <w:r w:rsidR="00AF64D3">
        <w:rPr>
          <w:sz w:val="24"/>
          <w:szCs w:val="24"/>
        </w:rPr>
        <w:t xml:space="preserve">, </w:t>
      </w:r>
      <w:r w:rsidR="007877D2" w:rsidRPr="00A349FB">
        <w:rPr>
          <w:sz w:val="24"/>
          <w:szCs w:val="24"/>
        </w:rPr>
        <w:t xml:space="preserve">je oprávněn </w:t>
      </w:r>
      <w:r w:rsidR="007037BD">
        <w:rPr>
          <w:sz w:val="24"/>
          <w:szCs w:val="24"/>
        </w:rPr>
        <w:t>oznamovat</w:t>
      </w:r>
      <w:r w:rsidR="007877D2" w:rsidRPr="00A349FB">
        <w:rPr>
          <w:sz w:val="24"/>
          <w:szCs w:val="24"/>
        </w:rPr>
        <w:t xml:space="preserve"> </w:t>
      </w:r>
      <w:r w:rsidR="009C70C5">
        <w:rPr>
          <w:sz w:val="24"/>
          <w:szCs w:val="24"/>
        </w:rPr>
        <w:t xml:space="preserve">za objednatele </w:t>
      </w:r>
      <w:r w:rsidR="007877D2" w:rsidRPr="00A349FB">
        <w:rPr>
          <w:sz w:val="24"/>
          <w:szCs w:val="24"/>
        </w:rPr>
        <w:t>vady díla</w:t>
      </w:r>
      <w:r w:rsidR="00AF64D3">
        <w:rPr>
          <w:sz w:val="24"/>
          <w:szCs w:val="24"/>
        </w:rPr>
        <w:t xml:space="preserve"> a činit další oznámení,</w:t>
      </w:r>
      <w:r w:rsidR="004A7612">
        <w:rPr>
          <w:sz w:val="24"/>
          <w:szCs w:val="24"/>
        </w:rPr>
        <w:t xml:space="preserve"> žádosti </w:t>
      </w:r>
      <w:r w:rsidR="00AF64D3">
        <w:rPr>
          <w:sz w:val="24"/>
          <w:szCs w:val="24"/>
        </w:rPr>
        <w:t xml:space="preserve">či jiné úkony </w:t>
      </w:r>
      <w:r w:rsidR="004A7612">
        <w:rPr>
          <w:sz w:val="24"/>
          <w:szCs w:val="24"/>
        </w:rPr>
        <w:t>podle této smlouvy</w:t>
      </w:r>
      <w:r w:rsidR="007877D2" w:rsidRPr="00A349FB">
        <w:rPr>
          <w:sz w:val="24"/>
          <w:szCs w:val="24"/>
        </w:rPr>
        <w:t>.</w:t>
      </w:r>
      <w:r w:rsidR="007877D2" w:rsidRPr="00A01314">
        <w:rPr>
          <w:i/>
          <w:sz w:val="24"/>
          <w:szCs w:val="24"/>
        </w:rPr>
        <w:t xml:space="preserve"> </w:t>
      </w:r>
    </w:p>
    <w:p w:rsidR="00100390" w:rsidRDefault="00100390" w:rsidP="00585CAC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Změna určení </w:t>
      </w:r>
      <w:r w:rsidR="009F038F">
        <w:rPr>
          <w:sz w:val="24"/>
          <w:szCs w:val="24"/>
        </w:rPr>
        <w:t xml:space="preserve">výše uvedených </w:t>
      </w:r>
      <w:r>
        <w:rPr>
          <w:sz w:val="24"/>
          <w:szCs w:val="24"/>
        </w:rPr>
        <w:t xml:space="preserve">zástupců smluvních stran nevyžaduje změnu této smlouvy. Smluvní strana, o jejíhož zástupce jde, je však povinna takovou změnu bez zbytečného odkladu </w:t>
      </w:r>
      <w:r w:rsidR="0084189E">
        <w:rPr>
          <w:sz w:val="24"/>
          <w:szCs w:val="24"/>
        </w:rPr>
        <w:t xml:space="preserve">písemně </w:t>
      </w:r>
      <w:r>
        <w:rPr>
          <w:sz w:val="24"/>
          <w:szCs w:val="24"/>
        </w:rPr>
        <w:t>sdělit druhé smluvní straně.</w:t>
      </w:r>
    </w:p>
    <w:p w:rsidR="00276A9B" w:rsidRPr="004D1EE4" w:rsidRDefault="00276A9B" w:rsidP="00585CAC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4D1EE4">
        <w:rPr>
          <w:sz w:val="24"/>
          <w:szCs w:val="24"/>
        </w:rPr>
        <w:t>Kromě jiných způsobů komunikace dohodnutých mezi stranami se za účinné považují osobní doručování, doručování doporučenou poštou, datovou schránkou</w:t>
      </w:r>
      <w:r w:rsidR="00821D49">
        <w:rPr>
          <w:sz w:val="24"/>
          <w:szCs w:val="24"/>
        </w:rPr>
        <w:t>, faxem</w:t>
      </w:r>
      <w:r w:rsidRPr="004D1EE4">
        <w:rPr>
          <w:sz w:val="24"/>
          <w:szCs w:val="24"/>
        </w:rPr>
        <w:t xml:space="preserve"> </w:t>
      </w:r>
      <w:r w:rsidR="004D1EE4" w:rsidRPr="004D1EE4">
        <w:rPr>
          <w:sz w:val="24"/>
          <w:szCs w:val="24"/>
        </w:rPr>
        <w:t>či elektronickou poštou</w:t>
      </w:r>
      <w:r w:rsidRPr="004D1EE4">
        <w:rPr>
          <w:sz w:val="24"/>
          <w:szCs w:val="24"/>
        </w:rPr>
        <w:t xml:space="preserve">. </w:t>
      </w:r>
      <w:r w:rsidR="004D1EE4" w:rsidRPr="004D1EE4">
        <w:rPr>
          <w:sz w:val="24"/>
          <w:szCs w:val="24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3F5AA0" w:rsidRPr="00EF17A0" w:rsidRDefault="00276A9B" w:rsidP="00585CAC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284" w:hanging="284"/>
        <w:textAlignment w:val="auto"/>
        <w:rPr>
          <w:sz w:val="24"/>
          <w:szCs w:val="24"/>
        </w:rPr>
      </w:pPr>
      <w:r w:rsidRPr="00276A9B">
        <w:rPr>
          <w:sz w:val="24"/>
          <w:szCs w:val="24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EF17A0" w:rsidRDefault="00EF17A0" w:rsidP="00E94756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</w:p>
    <w:p w:rsidR="00FC0905" w:rsidRPr="00CD6F66" w:rsidRDefault="00FC0905" w:rsidP="00585CAC">
      <w:pPr>
        <w:keepNext/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Článek X</w:t>
      </w:r>
      <w:r w:rsidR="009667D5">
        <w:rPr>
          <w:b/>
          <w:sz w:val="24"/>
          <w:szCs w:val="24"/>
        </w:rPr>
        <w:t>I</w:t>
      </w:r>
      <w:r w:rsidR="000847BE">
        <w:rPr>
          <w:b/>
          <w:sz w:val="24"/>
          <w:szCs w:val="24"/>
        </w:rPr>
        <w:t>II</w:t>
      </w:r>
      <w:r w:rsidRPr="00CD6F66">
        <w:rPr>
          <w:b/>
          <w:sz w:val="24"/>
          <w:szCs w:val="24"/>
        </w:rPr>
        <w:t>.</w:t>
      </w:r>
    </w:p>
    <w:p w:rsidR="00FC0905" w:rsidRDefault="00FC0905" w:rsidP="00585CAC">
      <w:pPr>
        <w:keepNext/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sz w:val="24"/>
          <w:szCs w:val="24"/>
        </w:rPr>
      </w:pPr>
      <w:r w:rsidRPr="00CD6F66">
        <w:rPr>
          <w:b/>
          <w:sz w:val="24"/>
          <w:szCs w:val="24"/>
          <w:u w:val="single"/>
        </w:rPr>
        <w:t>Zveřejnění smlouvy</w:t>
      </w:r>
      <w:r w:rsidR="00CB1BDF">
        <w:rPr>
          <w:b/>
          <w:sz w:val="24"/>
          <w:szCs w:val="24"/>
          <w:u w:val="single"/>
        </w:rPr>
        <w:t xml:space="preserve"> a obchodní tajemství</w:t>
      </w:r>
    </w:p>
    <w:p w:rsidR="008F5B85" w:rsidRPr="005B739E" w:rsidRDefault="008F5B85" w:rsidP="008F5B85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B739E">
        <w:rPr>
          <w:rFonts w:ascii="Times New Roman" w:hAnsi="Times New Roman"/>
          <w:sz w:val="24"/>
          <w:szCs w:val="24"/>
        </w:rPr>
        <w:t>Zhotovitel bere na vědomí, že smlouvy s hodnotou předmětu převyšující 50.000 Kč bez DPH včetně dohod, na základě kterých se tyto smlouvy mění, nahrazují nebo ruší, zveřejní objednatel v </w:t>
      </w:r>
      <w:r w:rsidRPr="005B739E">
        <w:rPr>
          <w:rFonts w:ascii="Times New Roman" w:hAnsi="Times New Roman"/>
          <w:b/>
          <w:sz w:val="24"/>
          <w:szCs w:val="24"/>
        </w:rPr>
        <w:t xml:space="preserve">registru smluv </w:t>
      </w:r>
      <w:r w:rsidRPr="005B739E">
        <w:rPr>
          <w:rFonts w:ascii="Times New Roman" w:hAnsi="Times New Roman"/>
          <w:sz w:val="24"/>
          <w:szCs w:val="24"/>
        </w:rPr>
        <w:t>zřízeném jako informační systém veřejné správy na základě zákona č. 340/2015 Sb., o registru smluv.</w:t>
      </w:r>
      <w:r w:rsidRPr="005B739E">
        <w:rPr>
          <w:rFonts w:ascii="Times New Roman" w:hAnsi="Times New Roman"/>
          <w:i/>
          <w:sz w:val="24"/>
          <w:szCs w:val="24"/>
        </w:rPr>
        <w:t xml:space="preserve"> </w:t>
      </w:r>
      <w:r w:rsidRPr="005B739E">
        <w:rPr>
          <w:rFonts w:ascii="Times New Roman" w:hAnsi="Times New Roman"/>
          <w:sz w:val="24"/>
          <w:szCs w:val="24"/>
        </w:rPr>
        <w:t xml:space="preserve">Zhotovitel výslovně souhlasí s tím, aby tato </w:t>
      </w:r>
      <w:r w:rsidRPr="005B739E">
        <w:rPr>
          <w:rFonts w:ascii="Times New Roman" w:hAnsi="Times New Roman"/>
          <w:sz w:val="24"/>
          <w:szCs w:val="24"/>
        </w:rPr>
        <w:lastRenderedPageBreak/>
        <w:t xml:space="preserve">smlouva včetně případných dohod o její změně, nahrazení nebo zrušení byly v plném rozsahu v registru smluv objednatelem zveřejněny. </w:t>
      </w:r>
    </w:p>
    <w:p w:rsidR="00EE4543" w:rsidRPr="00585CAC" w:rsidRDefault="008F5B85" w:rsidP="008F5B85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B739E">
        <w:rPr>
          <w:rFonts w:ascii="Times New Roman" w:hAnsi="Times New Roman"/>
          <w:sz w:val="24"/>
          <w:szCs w:val="24"/>
        </w:rPr>
        <w:t>Zhotovitel prohlašuje, že skutečnosti uvedené v této smlouvě nepovažuje za obchodní tajemství a uděluje svolení k jejich užití a zveřejnění bez stanovení jakýchkoliv dalších podmínek.</w:t>
      </w:r>
      <w:r w:rsidR="00EC2B87" w:rsidRPr="00004B96">
        <w:rPr>
          <w:rFonts w:ascii="Times New Roman" w:hAnsi="Times New Roman"/>
          <w:sz w:val="24"/>
          <w:szCs w:val="24"/>
        </w:rPr>
        <w:t xml:space="preserve"> </w:t>
      </w:r>
    </w:p>
    <w:p w:rsidR="00585CAC" w:rsidRDefault="00585CAC" w:rsidP="00A66236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:rsidR="001A689D" w:rsidRPr="009A64C6" w:rsidRDefault="001A689D" w:rsidP="001E09FE">
      <w:pPr>
        <w:pStyle w:val="NADPISCENNETUC"/>
        <w:keepLines w:val="0"/>
        <w:widowControl w:val="0"/>
        <w:spacing w:after="0"/>
        <w:rPr>
          <w:b/>
          <w:sz w:val="24"/>
          <w:u w:val="single"/>
        </w:rPr>
      </w:pPr>
      <w:r>
        <w:rPr>
          <w:b/>
          <w:sz w:val="24"/>
        </w:rPr>
        <w:t>Článek X</w:t>
      </w:r>
      <w:r w:rsidR="000847BE">
        <w:rPr>
          <w:b/>
          <w:sz w:val="24"/>
        </w:rPr>
        <w:t>I</w:t>
      </w:r>
      <w:r w:rsidR="00FC0905">
        <w:rPr>
          <w:b/>
          <w:sz w:val="24"/>
        </w:rPr>
        <w:t>V</w:t>
      </w:r>
      <w:r>
        <w:rPr>
          <w:b/>
          <w:sz w:val="24"/>
        </w:rPr>
        <w:t>.</w:t>
      </w:r>
      <w:r>
        <w:rPr>
          <w:b/>
          <w:sz w:val="24"/>
        </w:rPr>
        <w:br/>
      </w:r>
      <w:r w:rsidR="001E09FE">
        <w:rPr>
          <w:b/>
          <w:sz w:val="24"/>
          <w:u w:val="single"/>
        </w:rPr>
        <w:t>Ostatní</w:t>
      </w:r>
      <w:r w:rsidRPr="009A64C6">
        <w:rPr>
          <w:b/>
          <w:sz w:val="24"/>
          <w:u w:val="single"/>
        </w:rPr>
        <w:t xml:space="preserve"> ustanovení</w:t>
      </w:r>
    </w:p>
    <w:p w:rsidR="00D72AF0" w:rsidRPr="00D72AF0" w:rsidRDefault="00D72AF0" w:rsidP="001E09FE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bookmarkStart w:id="24" w:name="OLE_LINK1"/>
      <w:r>
        <w:rPr>
          <w:sz w:val="24"/>
          <w:szCs w:val="24"/>
        </w:rPr>
        <w:t>Zhotovitel není oprávněn postoupit třetí straně bez souhlasu objednatele žádnou pohledávku, kterou vůči němu má a která vyplývá z této smlouvy.</w:t>
      </w:r>
    </w:p>
    <w:p w:rsidR="00791307" w:rsidRPr="00791307" w:rsidRDefault="00791307" w:rsidP="001E09FE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284"/>
        <w:rPr>
          <w:sz w:val="24"/>
          <w:szCs w:val="24"/>
        </w:rPr>
      </w:pPr>
      <w:r w:rsidRPr="00791307">
        <w:rPr>
          <w:sz w:val="24"/>
          <w:szCs w:val="24"/>
        </w:rPr>
        <w:t>Zhotovitel na sebe bere nebezpečí</w:t>
      </w:r>
      <w:r w:rsidR="00CD6A96">
        <w:rPr>
          <w:sz w:val="24"/>
          <w:szCs w:val="24"/>
        </w:rPr>
        <w:t xml:space="preserve"> změny okolností ve smyslu </w:t>
      </w:r>
      <w:r w:rsidRPr="00791307">
        <w:rPr>
          <w:sz w:val="24"/>
          <w:szCs w:val="24"/>
        </w:rPr>
        <w:t>§ 1765 občanského zákoníku.</w:t>
      </w:r>
    </w:p>
    <w:p w:rsidR="0077199F" w:rsidRPr="0077199F" w:rsidRDefault="00F037BD" w:rsidP="0077199F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284"/>
        <w:rPr>
          <w:sz w:val="24"/>
        </w:rPr>
      </w:pPr>
      <w:r w:rsidRPr="00F037BD">
        <w:rPr>
          <w:sz w:val="24"/>
        </w:rPr>
        <w:t xml:space="preserve">Není-li v této smlouvě ujednáno jinak, vztahuje se na vztahy z ní vyplývající </w:t>
      </w:r>
      <w:r w:rsidR="004005D2">
        <w:rPr>
          <w:sz w:val="24"/>
        </w:rPr>
        <w:t>občanský</w:t>
      </w:r>
      <w:r w:rsidR="009A64C6">
        <w:rPr>
          <w:sz w:val="24"/>
        </w:rPr>
        <w:t xml:space="preserve"> </w:t>
      </w:r>
      <w:r w:rsidRPr="00F037BD">
        <w:rPr>
          <w:sz w:val="24"/>
        </w:rPr>
        <w:t>zákoník.</w:t>
      </w:r>
    </w:p>
    <w:p w:rsidR="001E09FE" w:rsidRDefault="001E09FE" w:rsidP="001E09FE">
      <w:pPr>
        <w:widowControl w:val="0"/>
        <w:spacing w:before="0" w:after="0"/>
        <w:rPr>
          <w:sz w:val="24"/>
        </w:rPr>
      </w:pPr>
    </w:p>
    <w:p w:rsidR="001E09FE" w:rsidRPr="001E09FE" w:rsidRDefault="001E09FE" w:rsidP="002505D6">
      <w:pPr>
        <w:keepNext/>
        <w:widowControl w:val="0"/>
        <w:spacing w:before="0" w:after="0"/>
        <w:jc w:val="center"/>
        <w:rPr>
          <w:b/>
          <w:sz w:val="24"/>
        </w:rPr>
      </w:pPr>
      <w:r w:rsidRPr="001E09FE">
        <w:rPr>
          <w:b/>
          <w:sz w:val="24"/>
        </w:rPr>
        <w:lastRenderedPageBreak/>
        <w:t xml:space="preserve">Článek </w:t>
      </w:r>
      <w:r w:rsidR="00FB1D62">
        <w:rPr>
          <w:b/>
          <w:sz w:val="24"/>
        </w:rPr>
        <w:t>X</w:t>
      </w:r>
      <w:r w:rsidRPr="001E09FE">
        <w:rPr>
          <w:b/>
          <w:sz w:val="24"/>
        </w:rPr>
        <w:t>V.</w:t>
      </w:r>
    </w:p>
    <w:p w:rsidR="001E09FE" w:rsidRPr="001E09FE" w:rsidRDefault="001E09FE" w:rsidP="002505D6">
      <w:pPr>
        <w:keepNext/>
        <w:widowControl w:val="0"/>
        <w:spacing w:before="0" w:after="0"/>
        <w:jc w:val="center"/>
        <w:rPr>
          <w:sz w:val="24"/>
          <w:u w:val="single"/>
        </w:rPr>
      </w:pPr>
      <w:r w:rsidRPr="001E09FE">
        <w:rPr>
          <w:b/>
          <w:sz w:val="24"/>
          <w:u w:val="single"/>
        </w:rPr>
        <w:t>Závěrečná ustanovení</w:t>
      </w:r>
    </w:p>
    <w:p w:rsidR="001E09FE" w:rsidRPr="001E09FE" w:rsidRDefault="00D5430D" w:rsidP="0080447A">
      <w:pPr>
        <w:pStyle w:val="Odstavecseseznamem"/>
        <w:keepNext/>
        <w:widowControl w:val="0"/>
        <w:numPr>
          <w:ilvl w:val="0"/>
          <w:numId w:val="32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</w:rPr>
      </w:pPr>
      <w:r w:rsidRPr="001E09FE">
        <w:rPr>
          <w:rFonts w:ascii="Times New Roman" w:hAnsi="Times New Roman"/>
          <w:sz w:val="24"/>
        </w:rPr>
        <w:t>Tuto smlouvu je možno měnit pouze písemně na základě vzestupně číslovaných dodatků a to prostřednictvím osob oprávněných k uzavření této smlouvy.</w:t>
      </w:r>
    </w:p>
    <w:p w:rsidR="001A689D" w:rsidRDefault="001A689D" w:rsidP="0080447A">
      <w:pPr>
        <w:pStyle w:val="Zkladntext"/>
        <w:keepNext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1E09FE">
        <w:t>Tato smlouva je vyhotov</w:t>
      </w:r>
      <w:r w:rsidR="004164B7" w:rsidRPr="001E09FE">
        <w:t>ena ve třech</w:t>
      </w:r>
      <w:r w:rsidRPr="001E09FE">
        <w:t xml:space="preserve"> </w:t>
      </w:r>
      <w:r w:rsidR="004164B7" w:rsidRPr="001E09FE">
        <w:t>vyhotoveních</w:t>
      </w:r>
      <w:r w:rsidRPr="001E09FE">
        <w:t xml:space="preserve">, které mají platnost a závaznost originálu. </w:t>
      </w:r>
      <w:r w:rsidR="00786EB0" w:rsidRPr="001E09FE">
        <w:t>Objednatel</w:t>
      </w:r>
      <w:r w:rsidR="004164B7" w:rsidRPr="001E09FE">
        <w:t xml:space="preserve"> obdrží dvě</w:t>
      </w:r>
      <w:r w:rsidR="000D08D9" w:rsidRPr="001E09FE">
        <w:t xml:space="preserve"> vyhotovení a </w:t>
      </w:r>
      <w:r w:rsidR="004164B7" w:rsidRPr="001E09FE">
        <w:t xml:space="preserve">jedno </w:t>
      </w:r>
      <w:r w:rsidRPr="001E09FE">
        <w:t xml:space="preserve">vyhotovení obdrží </w:t>
      </w:r>
      <w:r w:rsidR="00786EB0" w:rsidRPr="001E09FE">
        <w:t>zhotovitel</w:t>
      </w:r>
      <w:r w:rsidRPr="001E09FE">
        <w:t>.</w:t>
      </w:r>
    </w:p>
    <w:p w:rsidR="008F5B85" w:rsidRPr="001E09FE" w:rsidRDefault="008F5B85" w:rsidP="0080447A">
      <w:pPr>
        <w:pStyle w:val="Zkladntext"/>
        <w:keepNext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C82F0C">
        <w:rPr>
          <w:szCs w:val="24"/>
        </w:rPr>
        <w:t xml:space="preserve">Tato smlouva nabývá účinnosti podpisem poslední smluvní strany. V případě, že bude zveřejněna </w:t>
      </w:r>
      <w:r>
        <w:rPr>
          <w:szCs w:val="24"/>
        </w:rPr>
        <w:t>objednatelem</w:t>
      </w:r>
      <w:r w:rsidRPr="00C82F0C">
        <w:rPr>
          <w:szCs w:val="24"/>
        </w:rPr>
        <w:t xml:space="preserve"> v registru smluv, nabývá však účinnosti nejdříve tímto dnem, a to i v případě, že bude v registru smluv zveřejněna protistranou nebo třetí osobou před tímto dnem.</w:t>
      </w:r>
    </w:p>
    <w:p w:rsidR="0077199F" w:rsidRPr="003D031A" w:rsidRDefault="001A689D" w:rsidP="0080447A">
      <w:pPr>
        <w:pStyle w:val="Zkladntext"/>
        <w:keepNext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</w:pPr>
      <w:r w:rsidRPr="001E09FE">
        <w:t>Smluvní strany prohlašují, že souhlasí s textem této smlouvy.</w:t>
      </w:r>
      <w:r w:rsidR="001E09FE" w:rsidRPr="001E09FE">
        <w:t xml:space="preserve"> </w:t>
      </w:r>
      <w:r w:rsidR="00A66236"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A66236">
        <w:instrText xml:space="preserve"> FORMTEXT </w:instrText>
      </w:r>
      <w:r w:rsidR="00A66236">
        <w:fldChar w:fldCharType="separate"/>
      </w:r>
      <w:r w:rsidR="00A66236">
        <w:rPr>
          <w:noProof/>
        </w:rPr>
        <w:t> </w:t>
      </w:r>
      <w:r w:rsidR="00A66236">
        <w:rPr>
          <w:noProof/>
        </w:rPr>
        <w:t> </w:t>
      </w:r>
      <w:r w:rsidR="00A66236">
        <w:fldChar w:fldCharType="end"/>
      </w:r>
      <w:bookmarkEnd w:id="25"/>
      <w:r w:rsidR="00A66236">
        <w:t xml:space="preserve">      </w:t>
      </w:r>
    </w:p>
    <w:p w:rsidR="00351047" w:rsidRPr="00351047" w:rsidRDefault="00351047" w:rsidP="00351047">
      <w:pPr>
        <w:pStyle w:val="Zkladntext"/>
        <w:keepNext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  <w:rPr>
          <w:szCs w:val="24"/>
        </w:rPr>
      </w:pPr>
      <w:r w:rsidRPr="00351047">
        <w:rPr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 w:rsidRPr="00351047">
        <w:rPr>
          <w:szCs w:val="24"/>
        </w:rPr>
        <w:instrText xml:space="preserve"> FORMTEXT </w:instrText>
      </w:r>
      <w:r w:rsidRPr="00351047">
        <w:rPr>
          <w:szCs w:val="24"/>
        </w:rPr>
      </w:r>
      <w:r w:rsidRPr="00351047">
        <w:rPr>
          <w:szCs w:val="24"/>
        </w:rPr>
        <w:fldChar w:fldCharType="separate"/>
      </w:r>
      <w:r w:rsidRPr="00351047">
        <w:rPr>
          <w:szCs w:val="24"/>
        </w:rPr>
        <w:t>Nedílnou součástí této smlouvy jsou tyto přílohy:</w:t>
      </w:r>
      <w:r>
        <w:rPr>
          <w:szCs w:val="24"/>
        </w:rPr>
        <w:t xml:space="preserve"> </w:t>
      </w:r>
      <w:r w:rsidRPr="00351047">
        <w:rPr>
          <w:szCs w:val="24"/>
        </w:rPr>
        <w:t>Příloha č. 1 Grafické návrhy a cenová kalkulace výroční zprávy Libereckého kraje za rok 2016.</w:t>
      </w:r>
    </w:p>
    <w:p w:rsidR="00351047" w:rsidRPr="00351047" w:rsidRDefault="00351047" w:rsidP="00351047">
      <w:pPr>
        <w:pStyle w:val="Zkladntext"/>
        <w:keepNext/>
        <w:widowControl w:val="0"/>
        <w:numPr>
          <w:ilvl w:val="0"/>
          <w:numId w:val="32"/>
        </w:numPr>
        <w:spacing w:before="120" w:line="276" w:lineRule="auto"/>
        <w:ind w:left="284" w:hanging="284"/>
        <w:jc w:val="both"/>
        <w:rPr>
          <w:szCs w:val="24"/>
        </w:rPr>
      </w:pPr>
      <w:r w:rsidRPr="00351047">
        <w:rPr>
          <w:szCs w:val="24"/>
        </w:rPr>
        <w:t>V případě, že nelze vedle sebe aplikovat ustanovení této smlouvy a její přílohu tak, aby mohly být užity vedle sebe, pak mají přednost ustanovení této smlouvy.</w:t>
      </w:r>
      <w:r w:rsidRPr="00351047">
        <w:rPr>
          <w:szCs w:val="24"/>
        </w:rPr>
        <w:t> </w:t>
      </w:r>
      <w:r w:rsidRPr="00351047">
        <w:rPr>
          <w:szCs w:val="24"/>
        </w:rPr>
        <w:t xml:space="preserve"> </w:t>
      </w:r>
      <w:r w:rsidRPr="00351047">
        <w:rPr>
          <w:szCs w:val="24"/>
        </w:rPr>
        <w:fldChar w:fldCharType="end"/>
      </w:r>
      <w:bookmarkEnd w:id="26"/>
    </w:p>
    <w:p w:rsidR="0077199F" w:rsidRDefault="0077199F" w:rsidP="002505D6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1A689D" w:rsidRPr="000F540D" w:rsidRDefault="001A689D" w:rsidP="002505D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 w:rsidR="0077199F">
        <w:rPr>
          <w:sz w:val="24"/>
        </w:rPr>
        <w:t xml:space="preserve"> </w:t>
      </w:r>
      <w:r w:rsidR="0077199F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 w:rsidR="0077199F">
        <w:rPr>
          <w:sz w:val="24"/>
        </w:rPr>
        <w:instrText xml:space="preserve"> FORMTEXT </w:instrText>
      </w:r>
      <w:r w:rsidR="0077199F">
        <w:rPr>
          <w:sz w:val="24"/>
        </w:rPr>
      </w:r>
      <w:r w:rsidR="0077199F">
        <w:rPr>
          <w:sz w:val="24"/>
        </w:rPr>
        <w:fldChar w:fldCharType="separate"/>
      </w:r>
      <w:r w:rsidR="0077199F">
        <w:rPr>
          <w:noProof/>
          <w:sz w:val="24"/>
        </w:rPr>
        <w:t> </w:t>
      </w:r>
      <w:r w:rsidR="0077199F">
        <w:rPr>
          <w:noProof/>
          <w:sz w:val="24"/>
        </w:rPr>
        <w:t> </w:t>
      </w:r>
      <w:r w:rsidR="0077199F">
        <w:rPr>
          <w:noProof/>
          <w:sz w:val="24"/>
        </w:rPr>
        <w:t> </w:t>
      </w:r>
      <w:r w:rsidR="0077199F">
        <w:rPr>
          <w:noProof/>
          <w:sz w:val="24"/>
        </w:rPr>
        <w:t> </w:t>
      </w:r>
      <w:r w:rsidR="0077199F">
        <w:rPr>
          <w:noProof/>
          <w:sz w:val="24"/>
        </w:rPr>
        <w:t> </w:t>
      </w:r>
      <w:r w:rsidR="0077199F">
        <w:rPr>
          <w:sz w:val="24"/>
        </w:rPr>
        <w:fldChar w:fldCharType="end"/>
      </w:r>
      <w:bookmarkEnd w:id="27"/>
      <w:r w:rsidR="0077199F">
        <w:rPr>
          <w:sz w:val="24"/>
        </w:rPr>
        <w:tab/>
      </w:r>
      <w:r w:rsidR="007D0356"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8" w:name="Text52"/>
      <w:r w:rsidR="007D0356">
        <w:rPr>
          <w:sz w:val="24"/>
        </w:rPr>
        <w:instrText xml:space="preserve"> FORMTEXT </w:instrText>
      </w:r>
      <w:r w:rsidR="007D0356">
        <w:rPr>
          <w:sz w:val="24"/>
        </w:rPr>
      </w:r>
      <w:r w:rsidR="007D0356">
        <w:rPr>
          <w:sz w:val="24"/>
        </w:rPr>
        <w:fldChar w:fldCharType="separate"/>
      </w:r>
      <w:r w:rsidR="007D0356">
        <w:rPr>
          <w:sz w:val="24"/>
        </w:rPr>
        <w:t xml:space="preserve">V </w:t>
      </w:r>
      <w:r w:rsidR="007D0356"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="007D0356">
        <w:rPr>
          <w:sz w:val="24"/>
        </w:rPr>
        <w:instrText xml:space="preserve"> FORMTEXT </w:instrText>
      </w:r>
      <w:r w:rsidR="007D0356">
        <w:rPr>
          <w:sz w:val="24"/>
        </w:rPr>
      </w:r>
      <w:r w:rsidR="007D0356">
        <w:rPr>
          <w:sz w:val="24"/>
        </w:rPr>
        <w:fldChar w:fldCharType="separate"/>
      </w:r>
      <w:r w:rsidR="007D0356">
        <w:rPr>
          <w:noProof/>
          <w:sz w:val="24"/>
        </w:rPr>
        <w:t> </w:t>
      </w:r>
      <w:r w:rsidR="007D0356">
        <w:rPr>
          <w:noProof/>
          <w:sz w:val="24"/>
        </w:rPr>
        <w:t> </w:t>
      </w:r>
      <w:r w:rsidR="007D0356">
        <w:rPr>
          <w:noProof/>
          <w:sz w:val="24"/>
        </w:rPr>
        <w:t> </w:t>
      </w:r>
      <w:r w:rsidR="007D0356">
        <w:rPr>
          <w:noProof/>
          <w:sz w:val="24"/>
        </w:rPr>
        <w:t> </w:t>
      </w:r>
      <w:r w:rsidR="007D0356">
        <w:rPr>
          <w:noProof/>
          <w:sz w:val="24"/>
        </w:rPr>
        <w:t> </w:t>
      </w:r>
      <w:r w:rsidR="007D0356">
        <w:rPr>
          <w:sz w:val="24"/>
        </w:rPr>
        <w:fldChar w:fldCharType="end"/>
      </w:r>
      <w:bookmarkEnd w:id="29"/>
      <w:r w:rsidR="007D0356" w:rsidRPr="000F540D">
        <w:rPr>
          <w:sz w:val="24"/>
        </w:rPr>
        <w:t xml:space="preserve">dne </w:t>
      </w:r>
      <w:r w:rsidR="007D0356">
        <w:rPr>
          <w:noProof/>
          <w:sz w:val="24"/>
        </w:rPr>
        <w:t> </w:t>
      </w:r>
      <w:r w:rsidR="007D0356">
        <w:rPr>
          <w:noProof/>
          <w:sz w:val="24"/>
        </w:rPr>
        <w:t> </w:t>
      </w:r>
      <w:r w:rsidR="007D0356">
        <w:rPr>
          <w:sz w:val="24"/>
        </w:rPr>
        <w:fldChar w:fldCharType="end"/>
      </w:r>
      <w:bookmarkEnd w:id="28"/>
      <w:r w:rsidR="007D0356" w:rsidRPr="000F540D">
        <w:rPr>
          <w:sz w:val="24"/>
        </w:rPr>
        <w:t xml:space="preserve"> </w:t>
      </w:r>
    </w:p>
    <w:p w:rsidR="00CF670E" w:rsidRDefault="00CF670E" w:rsidP="002505D6">
      <w:pPr>
        <w:keepNext/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:rsidR="001B7D9D" w:rsidRDefault="001B7D9D" w:rsidP="002505D6">
      <w:pPr>
        <w:keepNext/>
        <w:widowControl w:val="0"/>
        <w:tabs>
          <w:tab w:val="left" w:pos="6660"/>
        </w:tabs>
        <w:spacing w:before="120" w:after="0"/>
        <w:rPr>
          <w:sz w:val="24"/>
        </w:rPr>
      </w:pPr>
    </w:p>
    <w:p w:rsidR="003C2092" w:rsidRPr="000F540D" w:rsidRDefault="003C2092" w:rsidP="002505D6">
      <w:pPr>
        <w:keepNext/>
        <w:widowControl w:val="0"/>
        <w:tabs>
          <w:tab w:val="left" w:pos="6660"/>
        </w:tabs>
        <w:spacing w:before="120" w:after="0"/>
        <w:rPr>
          <w:sz w:val="24"/>
        </w:rPr>
      </w:pPr>
    </w:p>
    <w:p w:rsidR="001F3AEB" w:rsidRDefault="001A689D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bookmarkEnd w:id="24"/>
    </w:p>
    <w:p w:rsidR="0073042F" w:rsidRDefault="0077199F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0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0"/>
      <w:r w:rsidR="0073042F"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1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1"/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2" w:name="Text5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2"/>
    </w:p>
    <w:p w:rsidR="007D0356" w:rsidRDefault="007D0356" w:rsidP="002505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3"/>
    </w:p>
    <w:sectPr w:rsidR="007D0356" w:rsidSect="003743EA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F4" w:rsidRDefault="00542DF4">
      <w:r>
        <w:separator/>
      </w:r>
    </w:p>
  </w:endnote>
  <w:endnote w:type="continuationSeparator" w:id="0">
    <w:p w:rsidR="00542DF4" w:rsidRDefault="005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F4" w:rsidRDefault="00542DF4">
      <w:r>
        <w:separator/>
      </w:r>
    </w:p>
  </w:footnote>
  <w:footnote w:type="continuationSeparator" w:id="0">
    <w:p w:rsidR="00542DF4" w:rsidRDefault="0054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7F99"/>
    <w:multiLevelType w:val="hybridMultilevel"/>
    <w:tmpl w:val="AF280E7A"/>
    <w:lvl w:ilvl="0" w:tplc="9D185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15E1"/>
    <w:multiLevelType w:val="hybridMultilevel"/>
    <w:tmpl w:val="3930698E"/>
    <w:lvl w:ilvl="0" w:tplc="DAEC1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34A6"/>
    <w:multiLevelType w:val="hybridMultilevel"/>
    <w:tmpl w:val="9D9CD68E"/>
    <w:lvl w:ilvl="0" w:tplc="AAC6FEE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C0A44"/>
    <w:multiLevelType w:val="hybridMultilevel"/>
    <w:tmpl w:val="D0668AA0"/>
    <w:lvl w:ilvl="0" w:tplc="C6041E1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2">
    <w:nsid w:val="25FD26B4"/>
    <w:multiLevelType w:val="multilevel"/>
    <w:tmpl w:val="283E1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A425E"/>
    <w:multiLevelType w:val="hybridMultilevel"/>
    <w:tmpl w:val="7E2CEA4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30330"/>
    <w:multiLevelType w:val="hybridMultilevel"/>
    <w:tmpl w:val="3930698E"/>
    <w:lvl w:ilvl="0" w:tplc="DAEC1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360F3"/>
    <w:multiLevelType w:val="hybridMultilevel"/>
    <w:tmpl w:val="774ACAE0"/>
    <w:lvl w:ilvl="0" w:tplc="BFD8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21">
    <w:nsid w:val="535A690C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61D9"/>
    <w:multiLevelType w:val="hybridMultilevel"/>
    <w:tmpl w:val="0CFC8442"/>
    <w:lvl w:ilvl="0" w:tplc="8B8873DA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32"/>
  </w:num>
  <w:num w:numId="5">
    <w:abstractNumId w:val="29"/>
  </w:num>
  <w:num w:numId="6">
    <w:abstractNumId w:val="8"/>
  </w:num>
  <w:num w:numId="7">
    <w:abstractNumId w:val="31"/>
  </w:num>
  <w:num w:numId="8">
    <w:abstractNumId w:val="13"/>
  </w:num>
  <w:num w:numId="9">
    <w:abstractNumId w:val="18"/>
  </w:num>
  <w:num w:numId="10">
    <w:abstractNumId w:val="3"/>
  </w:num>
  <w:num w:numId="11">
    <w:abstractNumId w:val="7"/>
  </w:num>
  <w:num w:numId="12">
    <w:abstractNumId w:val="33"/>
  </w:num>
  <w:num w:numId="13">
    <w:abstractNumId w:val="26"/>
  </w:num>
  <w:num w:numId="14">
    <w:abstractNumId w:val="22"/>
  </w:num>
  <w:num w:numId="15">
    <w:abstractNumId w:val="14"/>
  </w:num>
  <w:num w:numId="16">
    <w:abstractNumId w:val="0"/>
  </w:num>
  <w:num w:numId="17">
    <w:abstractNumId w:val="2"/>
  </w:num>
  <w:num w:numId="18">
    <w:abstractNumId w:val="23"/>
  </w:num>
  <w:num w:numId="19">
    <w:abstractNumId w:val="16"/>
  </w:num>
  <w:num w:numId="20">
    <w:abstractNumId w:val="27"/>
  </w:num>
  <w:num w:numId="21">
    <w:abstractNumId w:val="30"/>
  </w:num>
  <w:num w:numId="22">
    <w:abstractNumId w:val="1"/>
  </w:num>
  <w:num w:numId="23">
    <w:abstractNumId w:val="6"/>
  </w:num>
  <w:num w:numId="24">
    <w:abstractNumId w:val="10"/>
  </w:num>
  <w:num w:numId="25">
    <w:abstractNumId w:val="25"/>
  </w:num>
  <w:num w:numId="26">
    <w:abstractNumId w:val="4"/>
  </w:num>
  <w:num w:numId="27">
    <w:abstractNumId w:val="21"/>
  </w:num>
  <w:num w:numId="28">
    <w:abstractNumId w:val="9"/>
  </w:num>
  <w:num w:numId="29">
    <w:abstractNumId w:val="12"/>
  </w:num>
  <w:num w:numId="30">
    <w:abstractNumId w:val="15"/>
  </w:num>
  <w:num w:numId="31">
    <w:abstractNumId w:val="19"/>
  </w:num>
  <w:num w:numId="32">
    <w:abstractNumId w:val="28"/>
  </w:num>
  <w:num w:numId="33">
    <w:abstractNumId w:val="17"/>
  </w:num>
  <w:num w:numId="3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2IwvsCMPlMa86/9iSDqsJvedz8=" w:salt="xwzPWg2dthT0iHrQ4S8rR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35D9D"/>
    <w:rsid w:val="000401C4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3C65"/>
    <w:rsid w:val="00064802"/>
    <w:rsid w:val="00065AA0"/>
    <w:rsid w:val="0007030E"/>
    <w:rsid w:val="000727E8"/>
    <w:rsid w:val="000730F5"/>
    <w:rsid w:val="0007549A"/>
    <w:rsid w:val="00076042"/>
    <w:rsid w:val="000762AA"/>
    <w:rsid w:val="000779FC"/>
    <w:rsid w:val="00083397"/>
    <w:rsid w:val="000847BE"/>
    <w:rsid w:val="00085A22"/>
    <w:rsid w:val="000874BD"/>
    <w:rsid w:val="00091CF8"/>
    <w:rsid w:val="00093452"/>
    <w:rsid w:val="000942EF"/>
    <w:rsid w:val="000A012A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419F"/>
    <w:rsid w:val="000D5C41"/>
    <w:rsid w:val="000E0210"/>
    <w:rsid w:val="000E02E1"/>
    <w:rsid w:val="000E15F9"/>
    <w:rsid w:val="000E5CB5"/>
    <w:rsid w:val="000E768B"/>
    <w:rsid w:val="000F0E7D"/>
    <w:rsid w:val="000F17F6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160B9"/>
    <w:rsid w:val="00117772"/>
    <w:rsid w:val="00123974"/>
    <w:rsid w:val="001255D9"/>
    <w:rsid w:val="00126215"/>
    <w:rsid w:val="00126B57"/>
    <w:rsid w:val="0013675D"/>
    <w:rsid w:val="00137B9D"/>
    <w:rsid w:val="00140D68"/>
    <w:rsid w:val="00141A0A"/>
    <w:rsid w:val="0014383B"/>
    <w:rsid w:val="001439AE"/>
    <w:rsid w:val="0014498E"/>
    <w:rsid w:val="001449C7"/>
    <w:rsid w:val="00147C58"/>
    <w:rsid w:val="00150841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834"/>
    <w:rsid w:val="00170E79"/>
    <w:rsid w:val="0017746D"/>
    <w:rsid w:val="001814D7"/>
    <w:rsid w:val="0018263C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B7D9D"/>
    <w:rsid w:val="001C2CD6"/>
    <w:rsid w:val="001C30B2"/>
    <w:rsid w:val="001C4A74"/>
    <w:rsid w:val="001C51D7"/>
    <w:rsid w:val="001C548F"/>
    <w:rsid w:val="001D07F4"/>
    <w:rsid w:val="001D2C5C"/>
    <w:rsid w:val="001D396C"/>
    <w:rsid w:val="001D3E3C"/>
    <w:rsid w:val="001D6351"/>
    <w:rsid w:val="001D68A1"/>
    <w:rsid w:val="001E00F7"/>
    <w:rsid w:val="001E017B"/>
    <w:rsid w:val="001E09FE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320FD"/>
    <w:rsid w:val="00232F8C"/>
    <w:rsid w:val="002337D1"/>
    <w:rsid w:val="002343DA"/>
    <w:rsid w:val="00234697"/>
    <w:rsid w:val="00235CAF"/>
    <w:rsid w:val="0024029E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46692"/>
    <w:rsid w:val="002505D6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5B84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13DC5"/>
    <w:rsid w:val="00313DD8"/>
    <w:rsid w:val="00314076"/>
    <w:rsid w:val="00314B9D"/>
    <w:rsid w:val="00316758"/>
    <w:rsid w:val="003178E8"/>
    <w:rsid w:val="003222EE"/>
    <w:rsid w:val="00323AC6"/>
    <w:rsid w:val="00323E24"/>
    <w:rsid w:val="003253DA"/>
    <w:rsid w:val="00327E5E"/>
    <w:rsid w:val="0033096B"/>
    <w:rsid w:val="00336DC4"/>
    <w:rsid w:val="00340384"/>
    <w:rsid w:val="00342D72"/>
    <w:rsid w:val="003432FF"/>
    <w:rsid w:val="003471AB"/>
    <w:rsid w:val="00351047"/>
    <w:rsid w:val="003571E6"/>
    <w:rsid w:val="00357CC5"/>
    <w:rsid w:val="003601D1"/>
    <w:rsid w:val="00362FCF"/>
    <w:rsid w:val="00372935"/>
    <w:rsid w:val="00372CF1"/>
    <w:rsid w:val="003743EA"/>
    <w:rsid w:val="003774AE"/>
    <w:rsid w:val="00377932"/>
    <w:rsid w:val="00383A08"/>
    <w:rsid w:val="00383F56"/>
    <w:rsid w:val="003840FC"/>
    <w:rsid w:val="00384506"/>
    <w:rsid w:val="0038474A"/>
    <w:rsid w:val="003848E2"/>
    <w:rsid w:val="003853BC"/>
    <w:rsid w:val="00385665"/>
    <w:rsid w:val="00390393"/>
    <w:rsid w:val="00394803"/>
    <w:rsid w:val="00395F16"/>
    <w:rsid w:val="003A0388"/>
    <w:rsid w:val="003A1570"/>
    <w:rsid w:val="003B495C"/>
    <w:rsid w:val="003C092D"/>
    <w:rsid w:val="003C1449"/>
    <w:rsid w:val="003C2092"/>
    <w:rsid w:val="003C2173"/>
    <w:rsid w:val="003C55F4"/>
    <w:rsid w:val="003C6240"/>
    <w:rsid w:val="003C76EE"/>
    <w:rsid w:val="003D031A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3F729B"/>
    <w:rsid w:val="004005D2"/>
    <w:rsid w:val="0040118E"/>
    <w:rsid w:val="00403C98"/>
    <w:rsid w:val="00403FF2"/>
    <w:rsid w:val="00406423"/>
    <w:rsid w:val="00407EAB"/>
    <w:rsid w:val="004120C8"/>
    <w:rsid w:val="0041407E"/>
    <w:rsid w:val="0041447B"/>
    <w:rsid w:val="00414A8C"/>
    <w:rsid w:val="00414FB7"/>
    <w:rsid w:val="0041550F"/>
    <w:rsid w:val="004164B7"/>
    <w:rsid w:val="00417717"/>
    <w:rsid w:val="004245FD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0E"/>
    <w:rsid w:val="004464F3"/>
    <w:rsid w:val="004469F1"/>
    <w:rsid w:val="004471D2"/>
    <w:rsid w:val="00457C8E"/>
    <w:rsid w:val="0046176C"/>
    <w:rsid w:val="00462F92"/>
    <w:rsid w:val="00463091"/>
    <w:rsid w:val="004632F3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A2141"/>
    <w:rsid w:val="004A2ECA"/>
    <w:rsid w:val="004A35BB"/>
    <w:rsid w:val="004A4E1A"/>
    <w:rsid w:val="004A7062"/>
    <w:rsid w:val="004A7612"/>
    <w:rsid w:val="004A78B1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5EF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3AF"/>
    <w:rsid w:val="00541552"/>
    <w:rsid w:val="00541B44"/>
    <w:rsid w:val="00542DF4"/>
    <w:rsid w:val="00543663"/>
    <w:rsid w:val="00545FAC"/>
    <w:rsid w:val="00553445"/>
    <w:rsid w:val="00554244"/>
    <w:rsid w:val="00554827"/>
    <w:rsid w:val="00557FA1"/>
    <w:rsid w:val="005620AF"/>
    <w:rsid w:val="00564392"/>
    <w:rsid w:val="00566FC1"/>
    <w:rsid w:val="0057015D"/>
    <w:rsid w:val="005732A8"/>
    <w:rsid w:val="00573B6A"/>
    <w:rsid w:val="005777E4"/>
    <w:rsid w:val="00577B2F"/>
    <w:rsid w:val="005807DA"/>
    <w:rsid w:val="00580C6D"/>
    <w:rsid w:val="005825D9"/>
    <w:rsid w:val="0058291D"/>
    <w:rsid w:val="005842E6"/>
    <w:rsid w:val="00584916"/>
    <w:rsid w:val="00584981"/>
    <w:rsid w:val="00585CAC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4F8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0A36"/>
    <w:rsid w:val="005D17B7"/>
    <w:rsid w:val="005D1B75"/>
    <w:rsid w:val="005D49E6"/>
    <w:rsid w:val="005E09D2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457"/>
    <w:rsid w:val="005F2C15"/>
    <w:rsid w:val="005F59D7"/>
    <w:rsid w:val="005F7AD1"/>
    <w:rsid w:val="00600F05"/>
    <w:rsid w:val="006022AA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40CCD"/>
    <w:rsid w:val="00641FF3"/>
    <w:rsid w:val="00642331"/>
    <w:rsid w:val="00642953"/>
    <w:rsid w:val="00644F85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25E0"/>
    <w:rsid w:val="006A2A08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A85"/>
    <w:rsid w:val="006E6D14"/>
    <w:rsid w:val="006F405F"/>
    <w:rsid w:val="007036F1"/>
    <w:rsid w:val="007037BD"/>
    <w:rsid w:val="007050DA"/>
    <w:rsid w:val="00705BF8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240"/>
    <w:rsid w:val="00741468"/>
    <w:rsid w:val="00741DD1"/>
    <w:rsid w:val="00742153"/>
    <w:rsid w:val="0074271C"/>
    <w:rsid w:val="00742974"/>
    <w:rsid w:val="00742DE4"/>
    <w:rsid w:val="0074473B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99F"/>
    <w:rsid w:val="00771B18"/>
    <w:rsid w:val="007732DE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B31"/>
    <w:rsid w:val="00790D4F"/>
    <w:rsid w:val="00791307"/>
    <w:rsid w:val="00791E2B"/>
    <w:rsid w:val="0079232D"/>
    <w:rsid w:val="00795D6F"/>
    <w:rsid w:val="00795E19"/>
    <w:rsid w:val="0079609D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56"/>
    <w:rsid w:val="007D03A4"/>
    <w:rsid w:val="007D16BE"/>
    <w:rsid w:val="007D1D3D"/>
    <w:rsid w:val="007D1FBD"/>
    <w:rsid w:val="007D588A"/>
    <w:rsid w:val="007D607A"/>
    <w:rsid w:val="007E00AF"/>
    <w:rsid w:val="007E075B"/>
    <w:rsid w:val="007E08A5"/>
    <w:rsid w:val="007E105F"/>
    <w:rsid w:val="007E2EC2"/>
    <w:rsid w:val="007E35A2"/>
    <w:rsid w:val="007E5D7A"/>
    <w:rsid w:val="007E5F6F"/>
    <w:rsid w:val="007E6452"/>
    <w:rsid w:val="007E6A7F"/>
    <w:rsid w:val="007F4224"/>
    <w:rsid w:val="007F4515"/>
    <w:rsid w:val="007F5F24"/>
    <w:rsid w:val="007F6CE4"/>
    <w:rsid w:val="008003C8"/>
    <w:rsid w:val="00800979"/>
    <w:rsid w:val="00802848"/>
    <w:rsid w:val="00802C83"/>
    <w:rsid w:val="0080447A"/>
    <w:rsid w:val="008079E2"/>
    <w:rsid w:val="008107D9"/>
    <w:rsid w:val="0081156E"/>
    <w:rsid w:val="00811821"/>
    <w:rsid w:val="008150E8"/>
    <w:rsid w:val="00815C2A"/>
    <w:rsid w:val="00816E16"/>
    <w:rsid w:val="00817D8D"/>
    <w:rsid w:val="00820FBA"/>
    <w:rsid w:val="00821972"/>
    <w:rsid w:val="00821D49"/>
    <w:rsid w:val="0082351E"/>
    <w:rsid w:val="00824263"/>
    <w:rsid w:val="00826104"/>
    <w:rsid w:val="008275C1"/>
    <w:rsid w:val="008334A2"/>
    <w:rsid w:val="00833C73"/>
    <w:rsid w:val="008352B1"/>
    <w:rsid w:val="00835544"/>
    <w:rsid w:val="00836321"/>
    <w:rsid w:val="00837646"/>
    <w:rsid w:val="0084004A"/>
    <w:rsid w:val="00840E6E"/>
    <w:rsid w:val="0084189E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29F2"/>
    <w:rsid w:val="00892B5C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C1C9F"/>
    <w:rsid w:val="008C39D2"/>
    <w:rsid w:val="008C591F"/>
    <w:rsid w:val="008C5BA6"/>
    <w:rsid w:val="008C62CA"/>
    <w:rsid w:val="008C63FB"/>
    <w:rsid w:val="008C74D3"/>
    <w:rsid w:val="008D08AB"/>
    <w:rsid w:val="008D0FD8"/>
    <w:rsid w:val="008D1037"/>
    <w:rsid w:val="008D1115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B85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543E"/>
    <w:rsid w:val="00925D30"/>
    <w:rsid w:val="00925E6D"/>
    <w:rsid w:val="009260AF"/>
    <w:rsid w:val="009269FB"/>
    <w:rsid w:val="00927D35"/>
    <w:rsid w:val="0093133A"/>
    <w:rsid w:val="00932758"/>
    <w:rsid w:val="009358B9"/>
    <w:rsid w:val="00936230"/>
    <w:rsid w:val="00936FA3"/>
    <w:rsid w:val="00937326"/>
    <w:rsid w:val="00940007"/>
    <w:rsid w:val="0094114F"/>
    <w:rsid w:val="00942C65"/>
    <w:rsid w:val="009447BA"/>
    <w:rsid w:val="00944B9A"/>
    <w:rsid w:val="0094595F"/>
    <w:rsid w:val="00945AF8"/>
    <w:rsid w:val="00951F3C"/>
    <w:rsid w:val="00952C99"/>
    <w:rsid w:val="009548E0"/>
    <w:rsid w:val="00956E39"/>
    <w:rsid w:val="009571E6"/>
    <w:rsid w:val="0095791C"/>
    <w:rsid w:val="00962634"/>
    <w:rsid w:val="00963251"/>
    <w:rsid w:val="00963CD4"/>
    <w:rsid w:val="00964F4A"/>
    <w:rsid w:val="00965F84"/>
    <w:rsid w:val="009667D5"/>
    <w:rsid w:val="00971DCB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9D6"/>
    <w:rsid w:val="00987F8C"/>
    <w:rsid w:val="00990056"/>
    <w:rsid w:val="0099042C"/>
    <w:rsid w:val="00990CEF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646A"/>
    <w:rsid w:val="009C70C5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43DF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2AE2"/>
    <w:rsid w:val="00A2483B"/>
    <w:rsid w:val="00A26A60"/>
    <w:rsid w:val="00A26E7E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6DFF"/>
    <w:rsid w:val="00A57D32"/>
    <w:rsid w:val="00A602E1"/>
    <w:rsid w:val="00A623E2"/>
    <w:rsid w:val="00A63439"/>
    <w:rsid w:val="00A641C8"/>
    <w:rsid w:val="00A66236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916DF"/>
    <w:rsid w:val="00A92BFC"/>
    <w:rsid w:val="00A968B7"/>
    <w:rsid w:val="00A979A5"/>
    <w:rsid w:val="00A97DAC"/>
    <w:rsid w:val="00AA3216"/>
    <w:rsid w:val="00AA36CF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70C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CF1"/>
    <w:rsid w:val="00B2620B"/>
    <w:rsid w:val="00B2694F"/>
    <w:rsid w:val="00B2782E"/>
    <w:rsid w:val="00B27FA7"/>
    <w:rsid w:val="00B30384"/>
    <w:rsid w:val="00B33F2D"/>
    <w:rsid w:val="00B33F90"/>
    <w:rsid w:val="00B362F3"/>
    <w:rsid w:val="00B408BF"/>
    <w:rsid w:val="00B4110E"/>
    <w:rsid w:val="00B420C8"/>
    <w:rsid w:val="00B42F3B"/>
    <w:rsid w:val="00B44241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553F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A36"/>
    <w:rsid w:val="00B90C68"/>
    <w:rsid w:val="00B91033"/>
    <w:rsid w:val="00B91440"/>
    <w:rsid w:val="00B91A30"/>
    <w:rsid w:val="00B93337"/>
    <w:rsid w:val="00BA0B0A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20F0"/>
    <w:rsid w:val="00BD5AF8"/>
    <w:rsid w:val="00BD6397"/>
    <w:rsid w:val="00BD6EBB"/>
    <w:rsid w:val="00BD7779"/>
    <w:rsid w:val="00BD78A7"/>
    <w:rsid w:val="00BE1BCE"/>
    <w:rsid w:val="00BE1E90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4375"/>
    <w:rsid w:val="00C17348"/>
    <w:rsid w:val="00C17827"/>
    <w:rsid w:val="00C17D86"/>
    <w:rsid w:val="00C20081"/>
    <w:rsid w:val="00C20DBC"/>
    <w:rsid w:val="00C224DD"/>
    <w:rsid w:val="00C23540"/>
    <w:rsid w:val="00C23EB0"/>
    <w:rsid w:val="00C257CD"/>
    <w:rsid w:val="00C266C4"/>
    <w:rsid w:val="00C32E90"/>
    <w:rsid w:val="00C32FFF"/>
    <w:rsid w:val="00C34118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4514E"/>
    <w:rsid w:val="00C50748"/>
    <w:rsid w:val="00C50A88"/>
    <w:rsid w:val="00C50C74"/>
    <w:rsid w:val="00C520BB"/>
    <w:rsid w:val="00C53BE7"/>
    <w:rsid w:val="00C55998"/>
    <w:rsid w:val="00C56330"/>
    <w:rsid w:val="00C5714A"/>
    <w:rsid w:val="00C57C35"/>
    <w:rsid w:val="00C6085A"/>
    <w:rsid w:val="00C6228E"/>
    <w:rsid w:val="00C62B1B"/>
    <w:rsid w:val="00C6408F"/>
    <w:rsid w:val="00C66D1A"/>
    <w:rsid w:val="00C67531"/>
    <w:rsid w:val="00C72B4B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87B50"/>
    <w:rsid w:val="00C92635"/>
    <w:rsid w:val="00C92D68"/>
    <w:rsid w:val="00C9315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869"/>
    <w:rsid w:val="00CC4618"/>
    <w:rsid w:val="00CC542E"/>
    <w:rsid w:val="00CC618B"/>
    <w:rsid w:val="00CC6947"/>
    <w:rsid w:val="00CC7688"/>
    <w:rsid w:val="00CD1BA2"/>
    <w:rsid w:val="00CD379F"/>
    <w:rsid w:val="00CD68B8"/>
    <w:rsid w:val="00CD6A96"/>
    <w:rsid w:val="00CD7A3F"/>
    <w:rsid w:val="00CE26E9"/>
    <w:rsid w:val="00CE3179"/>
    <w:rsid w:val="00CE3645"/>
    <w:rsid w:val="00CE48AE"/>
    <w:rsid w:val="00CE523D"/>
    <w:rsid w:val="00CF1A6C"/>
    <w:rsid w:val="00CF24BC"/>
    <w:rsid w:val="00CF670E"/>
    <w:rsid w:val="00CF74CB"/>
    <w:rsid w:val="00CF7F7F"/>
    <w:rsid w:val="00D00AF3"/>
    <w:rsid w:val="00D01AF0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2EB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538E"/>
    <w:rsid w:val="00D96623"/>
    <w:rsid w:val="00DA1DDE"/>
    <w:rsid w:val="00DA32BF"/>
    <w:rsid w:val="00DA5B6E"/>
    <w:rsid w:val="00DB1D24"/>
    <w:rsid w:val="00DB2FAB"/>
    <w:rsid w:val="00DB5919"/>
    <w:rsid w:val="00DB5F7B"/>
    <w:rsid w:val="00DC02A1"/>
    <w:rsid w:val="00DC0E0D"/>
    <w:rsid w:val="00DC642E"/>
    <w:rsid w:val="00DC7892"/>
    <w:rsid w:val="00DD0079"/>
    <w:rsid w:val="00DD0B71"/>
    <w:rsid w:val="00DD0F7F"/>
    <w:rsid w:val="00DD24EF"/>
    <w:rsid w:val="00DD2AD0"/>
    <w:rsid w:val="00DD3059"/>
    <w:rsid w:val="00DD756E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17C66"/>
    <w:rsid w:val="00E21036"/>
    <w:rsid w:val="00E23C59"/>
    <w:rsid w:val="00E2690A"/>
    <w:rsid w:val="00E26A49"/>
    <w:rsid w:val="00E31678"/>
    <w:rsid w:val="00E322E9"/>
    <w:rsid w:val="00E326D1"/>
    <w:rsid w:val="00E32E72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5EFB"/>
    <w:rsid w:val="00E47582"/>
    <w:rsid w:val="00E516D6"/>
    <w:rsid w:val="00E517B1"/>
    <w:rsid w:val="00E53065"/>
    <w:rsid w:val="00E54910"/>
    <w:rsid w:val="00E602EB"/>
    <w:rsid w:val="00E60869"/>
    <w:rsid w:val="00E61E28"/>
    <w:rsid w:val="00E66F38"/>
    <w:rsid w:val="00E7225A"/>
    <w:rsid w:val="00E722C5"/>
    <w:rsid w:val="00E728CE"/>
    <w:rsid w:val="00E743E6"/>
    <w:rsid w:val="00E764BE"/>
    <w:rsid w:val="00E768AC"/>
    <w:rsid w:val="00E813EC"/>
    <w:rsid w:val="00E819CB"/>
    <w:rsid w:val="00E83742"/>
    <w:rsid w:val="00E8380E"/>
    <w:rsid w:val="00E853E4"/>
    <w:rsid w:val="00E86188"/>
    <w:rsid w:val="00E86B36"/>
    <w:rsid w:val="00E911BE"/>
    <w:rsid w:val="00E924AC"/>
    <w:rsid w:val="00E92768"/>
    <w:rsid w:val="00E92A3A"/>
    <w:rsid w:val="00E9315F"/>
    <w:rsid w:val="00E94756"/>
    <w:rsid w:val="00E95DD6"/>
    <w:rsid w:val="00E9653E"/>
    <w:rsid w:val="00E97CB6"/>
    <w:rsid w:val="00EA3636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C75E8"/>
    <w:rsid w:val="00ED2481"/>
    <w:rsid w:val="00ED2A9E"/>
    <w:rsid w:val="00ED3BFB"/>
    <w:rsid w:val="00ED4492"/>
    <w:rsid w:val="00ED4CFE"/>
    <w:rsid w:val="00ED5BDF"/>
    <w:rsid w:val="00ED600F"/>
    <w:rsid w:val="00ED6A31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17A0"/>
    <w:rsid w:val="00EF2CA9"/>
    <w:rsid w:val="00EF4267"/>
    <w:rsid w:val="00F02411"/>
    <w:rsid w:val="00F037BD"/>
    <w:rsid w:val="00F0487B"/>
    <w:rsid w:val="00F110E0"/>
    <w:rsid w:val="00F124C6"/>
    <w:rsid w:val="00F14FD0"/>
    <w:rsid w:val="00F172E6"/>
    <w:rsid w:val="00F21382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6868"/>
    <w:rsid w:val="00F570D1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118A"/>
    <w:rsid w:val="00FA28DF"/>
    <w:rsid w:val="00FA3348"/>
    <w:rsid w:val="00FA38D5"/>
    <w:rsid w:val="00FA4393"/>
    <w:rsid w:val="00FB18E2"/>
    <w:rsid w:val="00FB1D62"/>
    <w:rsid w:val="00FB245E"/>
    <w:rsid w:val="00FB25E8"/>
    <w:rsid w:val="00FB2DEC"/>
    <w:rsid w:val="00FB52CB"/>
    <w:rsid w:val="00FB5DA1"/>
    <w:rsid w:val="00FC0905"/>
    <w:rsid w:val="00FC0EA7"/>
    <w:rsid w:val="00FC12B2"/>
    <w:rsid w:val="00FC2201"/>
    <w:rsid w:val="00FC38B2"/>
    <w:rsid w:val="00FC4B74"/>
    <w:rsid w:val="00FD0009"/>
    <w:rsid w:val="00FD3FB9"/>
    <w:rsid w:val="00FD666B"/>
    <w:rsid w:val="00FD77DE"/>
    <w:rsid w:val="00FD7883"/>
    <w:rsid w:val="00FE0875"/>
    <w:rsid w:val="00FE0B87"/>
    <w:rsid w:val="00FE1DAB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uiPriority w:val="99"/>
    <w:rsid w:val="00407EA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07EAB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C608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uiPriority w:val="99"/>
    <w:rsid w:val="00407EA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07EAB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C608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nt-view.seam%3fdocumentId=nnptembqhfpwy6bomruwy3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2784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kulb</Company>
  <LinksUpToDate>false</LinksUpToDate>
  <CharactersWithSpaces>19173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Settings\document-view.seam?documentId=nnptembqhfpwy6bomruwy3y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Anton Petr Mgr.</dc:creator>
  <cp:lastModifiedBy>Tomas Denis</cp:lastModifiedBy>
  <cp:revision>4</cp:revision>
  <cp:lastPrinted>2013-04-08T10:32:00Z</cp:lastPrinted>
  <dcterms:created xsi:type="dcterms:W3CDTF">2017-03-22T08:16:00Z</dcterms:created>
  <dcterms:modified xsi:type="dcterms:W3CDTF">2017-05-04T13:03:00Z</dcterms:modified>
</cp:coreProperties>
</file>