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7E01038" w:rsidR="00E0086F" w:rsidRDefault="00290186" w:rsidP="00E0086F">
      <w:pPr>
        <w:pStyle w:val="Nzev"/>
        <w:rPr>
          <w:rFonts w:ascii="Arial" w:hAnsi="Arial"/>
          <w:szCs w:val="22"/>
        </w:rPr>
      </w:pPr>
      <w:r w:rsidRPr="00F1383F">
        <w:rPr>
          <w:rFonts w:ascii="Arial" w:hAnsi="Arial"/>
          <w:szCs w:val="22"/>
        </w:rPr>
        <w:t>DODATEK Č.</w:t>
      </w:r>
      <w:r w:rsidR="00F85986" w:rsidRPr="00F1383F">
        <w:rPr>
          <w:rFonts w:ascii="Arial" w:hAnsi="Arial"/>
          <w:szCs w:val="22"/>
        </w:rPr>
        <w:t xml:space="preserve"> </w:t>
      </w:r>
      <w:r w:rsidR="00916025">
        <w:rPr>
          <w:rFonts w:ascii="Arial" w:hAnsi="Arial"/>
          <w:szCs w:val="22"/>
        </w:rPr>
        <w:t>4</w:t>
      </w:r>
      <w:r w:rsidRPr="00F1383F">
        <w:rPr>
          <w:rFonts w:ascii="Arial" w:hAnsi="Arial"/>
          <w:szCs w:val="22"/>
        </w:rPr>
        <w:t xml:space="preserve"> SMLOUVY O DÍLO</w:t>
      </w:r>
    </w:p>
    <w:p w14:paraId="3357A99F" w14:textId="0DE8A885" w:rsidR="00AE2361" w:rsidRPr="00F1383F" w:rsidRDefault="00AE236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č. 3/2021-537100, 10-2021-537206</w:t>
      </w:r>
    </w:p>
    <w:p w14:paraId="2B871BEE" w14:textId="6CCED73B" w:rsidR="00E0086F" w:rsidRPr="00F1383F" w:rsidRDefault="00E0086F" w:rsidP="004F299F">
      <w:pPr>
        <w:pStyle w:val="Normln-odrky"/>
        <w:numPr>
          <w:ilvl w:val="0"/>
          <w:numId w:val="0"/>
        </w:numPr>
        <w:spacing w:before="240" w:line="240" w:lineRule="auto"/>
        <w:rPr>
          <w:rFonts w:cs="Arial"/>
          <w:sz w:val="22"/>
        </w:rPr>
      </w:pPr>
      <w:r w:rsidRPr="00F1383F">
        <w:rPr>
          <w:rFonts w:cs="Arial"/>
          <w:sz w:val="22"/>
        </w:rPr>
        <w:t>uzavřen</w:t>
      </w:r>
      <w:r w:rsidR="004F299F" w:rsidRPr="00F1383F">
        <w:rPr>
          <w:rFonts w:cs="Arial"/>
          <w:sz w:val="22"/>
        </w:rPr>
        <w:t>ý</w:t>
      </w:r>
      <w:r w:rsidRPr="00F1383F">
        <w:rPr>
          <w:rFonts w:cs="Arial"/>
          <w:sz w:val="22"/>
        </w:rPr>
        <w:t xml:space="preserve"> podle § 2586 a násl. zákona č. 89/2012 Sb., občanský zákoník, ve znění pozdějších předpisů </w:t>
      </w:r>
    </w:p>
    <w:p w14:paraId="7947449C" w14:textId="77777777" w:rsidR="00E0086F" w:rsidRPr="00F1383F" w:rsidRDefault="00E0086F" w:rsidP="00290186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F1383F">
        <w:rPr>
          <w:rFonts w:ascii="Arial" w:hAnsi="Arial"/>
          <w:szCs w:val="22"/>
        </w:rPr>
        <w:t>SMLUVNÍ STRANY</w:t>
      </w:r>
    </w:p>
    <w:p w14:paraId="3E201BFE" w14:textId="5E761910" w:rsidR="00E0086F" w:rsidRPr="00F1383F" w:rsidRDefault="00E0086F" w:rsidP="00E0086F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1383F">
        <w:rPr>
          <w:rFonts w:ascii="Arial" w:hAnsi="Arial" w:cs="Arial"/>
          <w:b/>
          <w:szCs w:val="22"/>
        </w:rPr>
        <w:t>Česká republika</w:t>
      </w:r>
      <w:r w:rsidR="004F5D1F" w:rsidRPr="00F1383F">
        <w:rPr>
          <w:rFonts w:ascii="Arial" w:hAnsi="Arial" w:cs="Arial"/>
          <w:b/>
          <w:szCs w:val="22"/>
        </w:rPr>
        <w:t xml:space="preserve"> –</w:t>
      </w:r>
      <w:r w:rsidRPr="00F1383F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D0D0D7D" w:rsidR="00E0086F" w:rsidRPr="00F1383F" w:rsidRDefault="00E0086F" w:rsidP="00E0086F">
      <w:pPr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se sídlem Husinecká 1024/</w:t>
      </w:r>
      <w:proofErr w:type="gramStart"/>
      <w:r w:rsidRPr="00F1383F">
        <w:rPr>
          <w:rFonts w:ascii="Arial" w:hAnsi="Arial" w:cs="Arial"/>
        </w:rPr>
        <w:t>11a</w:t>
      </w:r>
      <w:proofErr w:type="gramEnd"/>
      <w:r w:rsidRPr="00F1383F">
        <w:rPr>
          <w:rFonts w:ascii="Arial" w:hAnsi="Arial" w:cs="Arial"/>
        </w:rPr>
        <w:t xml:space="preserve">, 130 00 Praha 3 – Žižkov, IČO: 013 12 774, Krajský pozemkový úřad pro </w:t>
      </w:r>
      <w:r w:rsidR="00546607" w:rsidRPr="00F1383F">
        <w:rPr>
          <w:rFonts w:ascii="Arial" w:hAnsi="Arial" w:cs="Arial"/>
          <w:snapToGrid w:val="0"/>
        </w:rPr>
        <w:t>Středočeský kraj a hl. m. Praha,</w:t>
      </w:r>
      <w:r w:rsidRPr="00F1383F">
        <w:rPr>
          <w:rFonts w:ascii="Arial" w:hAnsi="Arial" w:cs="Arial"/>
          <w:snapToGrid w:val="0"/>
        </w:rPr>
        <w:t xml:space="preserve"> na adrese</w:t>
      </w:r>
      <w:r w:rsidR="00546607" w:rsidRPr="00F1383F">
        <w:rPr>
          <w:rFonts w:ascii="Arial" w:hAnsi="Arial" w:cs="Arial"/>
          <w:snapToGrid w:val="0"/>
        </w:rPr>
        <w:t>: Nám. Winstona Churchilla 1800/2, 130 00 Praha 3</w:t>
      </w:r>
    </w:p>
    <w:p w14:paraId="2BB55C1B" w14:textId="6E62E422" w:rsidR="00E0086F" w:rsidRPr="00F1383F" w:rsidRDefault="00E0086F" w:rsidP="00E0086F">
      <w:pPr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Zastoupená: </w:t>
      </w:r>
      <w:r w:rsidR="00546607" w:rsidRPr="00F1383F">
        <w:rPr>
          <w:rFonts w:ascii="Arial" w:hAnsi="Arial" w:cs="Arial"/>
        </w:rPr>
        <w:t>Ing. Jiří Veselý, ředitel</w:t>
      </w:r>
    </w:p>
    <w:p w14:paraId="679B3B2B" w14:textId="7AB77EF3" w:rsidR="00E0086F" w:rsidRPr="00F1383F" w:rsidRDefault="00E0086F" w:rsidP="00E0086F">
      <w:pPr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Ve smluvních záležitostech oprávněn jednat: </w:t>
      </w:r>
      <w:r w:rsidR="00546607" w:rsidRPr="00F1383F">
        <w:rPr>
          <w:rFonts w:ascii="Arial" w:hAnsi="Arial" w:cs="Arial"/>
        </w:rPr>
        <w:t>Ing. Jiří Veselý, ředitel</w:t>
      </w:r>
    </w:p>
    <w:p w14:paraId="4939C5C6" w14:textId="54ACD0C2" w:rsidR="00E0086F" w:rsidRPr="00F1383F" w:rsidRDefault="00E0086F" w:rsidP="00E0086F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V technických záležitostech oprávněn jednat</w:t>
      </w:r>
      <w:r w:rsidR="00546607" w:rsidRPr="00F1383F">
        <w:rPr>
          <w:rFonts w:ascii="Arial" w:hAnsi="Arial" w:cs="Arial"/>
        </w:rPr>
        <w:t xml:space="preserve">: Ing. </w:t>
      </w:r>
      <w:r w:rsidR="00BB2F3B">
        <w:rPr>
          <w:rFonts w:ascii="Arial" w:hAnsi="Arial" w:cs="Arial"/>
        </w:rPr>
        <w:t>Jaroslav Poděbradský</w:t>
      </w:r>
      <w:r w:rsidR="00546607" w:rsidRPr="00F1383F">
        <w:rPr>
          <w:rFonts w:ascii="Arial" w:hAnsi="Arial" w:cs="Arial"/>
        </w:rPr>
        <w:t xml:space="preserve">, Pobočka </w:t>
      </w:r>
      <w:r w:rsidR="00BB2F3B">
        <w:rPr>
          <w:rFonts w:ascii="Arial" w:hAnsi="Arial" w:cs="Arial"/>
        </w:rPr>
        <w:t>Nymburk</w:t>
      </w:r>
    </w:p>
    <w:p w14:paraId="48651F03" w14:textId="77777777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  <w:bCs/>
        </w:rPr>
        <w:t>Kontaktní údaje:</w:t>
      </w:r>
    </w:p>
    <w:p w14:paraId="6A638703" w14:textId="57867E69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Tel.:</w:t>
      </w:r>
      <w:r w:rsidR="00546607" w:rsidRPr="00F1383F">
        <w:rPr>
          <w:rFonts w:ascii="Arial" w:hAnsi="Arial" w:cs="Arial"/>
        </w:rPr>
        <w:t xml:space="preserve"> </w:t>
      </w:r>
      <w:r w:rsidR="00720359">
        <w:rPr>
          <w:rFonts w:ascii="Arial" w:hAnsi="Arial" w:cs="Arial"/>
          <w:snapToGrid w:val="0"/>
        </w:rPr>
        <w:t>XXXXX</w:t>
      </w:r>
    </w:p>
    <w:p w14:paraId="073F5E87" w14:textId="41037735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E-mail:</w:t>
      </w:r>
      <w:r w:rsidRPr="00F1383F">
        <w:rPr>
          <w:rFonts w:ascii="Arial" w:hAnsi="Arial" w:cs="Arial"/>
          <w:snapToGrid w:val="0"/>
        </w:rPr>
        <w:t xml:space="preserve"> </w:t>
      </w:r>
      <w:r w:rsidR="00BB2F3B">
        <w:rPr>
          <w:rFonts w:ascii="Arial" w:hAnsi="Arial" w:cs="Arial"/>
          <w:snapToGrid w:val="0"/>
        </w:rPr>
        <w:t>j.podebradsky</w:t>
      </w:r>
      <w:r w:rsidR="00546607" w:rsidRPr="00F1383F">
        <w:rPr>
          <w:rFonts w:ascii="Arial" w:hAnsi="Arial" w:cs="Arial"/>
          <w:snapToGrid w:val="0"/>
        </w:rPr>
        <w:t>@spucr.cz</w:t>
      </w:r>
    </w:p>
    <w:p w14:paraId="251A0BC1" w14:textId="77777777" w:rsidR="00E0086F" w:rsidRPr="00F1383F" w:rsidRDefault="00E0086F" w:rsidP="00E0086F">
      <w:pPr>
        <w:spacing w:after="240"/>
        <w:ind w:left="567" w:right="1418"/>
        <w:rPr>
          <w:rFonts w:ascii="Arial" w:hAnsi="Arial" w:cs="Arial"/>
          <w:b/>
          <w:i/>
        </w:rPr>
      </w:pPr>
      <w:r w:rsidRPr="00F1383F">
        <w:rPr>
          <w:rFonts w:ascii="Arial" w:hAnsi="Arial" w:cs="Arial"/>
        </w:rPr>
        <w:t>ID datové schránky: z49per3</w:t>
      </w:r>
    </w:p>
    <w:p w14:paraId="7341B31E" w14:textId="77777777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1383F">
        <w:rPr>
          <w:rFonts w:ascii="Arial" w:hAnsi="Arial" w:cs="Arial"/>
          <w:b/>
        </w:rPr>
        <w:t>Bankovní</w:t>
      </w:r>
      <w:r w:rsidRPr="00F1383F">
        <w:rPr>
          <w:rFonts w:ascii="Arial" w:hAnsi="Arial" w:cs="Arial"/>
        </w:rPr>
        <w:t xml:space="preserve"> </w:t>
      </w:r>
      <w:r w:rsidRPr="00F1383F">
        <w:rPr>
          <w:rFonts w:ascii="Arial" w:hAnsi="Arial" w:cs="Arial"/>
          <w:b/>
        </w:rPr>
        <w:t>spojení</w:t>
      </w:r>
      <w:r w:rsidRPr="00F1383F">
        <w:rPr>
          <w:rFonts w:ascii="Arial" w:hAnsi="Arial" w:cs="Arial"/>
        </w:rPr>
        <w:t>: Česká národní banka</w:t>
      </w:r>
    </w:p>
    <w:p w14:paraId="3A817518" w14:textId="77777777" w:rsidR="00E0086F" w:rsidRPr="00F1383F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1383F">
        <w:rPr>
          <w:rFonts w:ascii="Arial" w:hAnsi="Arial" w:cs="Arial"/>
        </w:rPr>
        <w:t>Číslo účtu: 3723001/0710</w:t>
      </w:r>
    </w:p>
    <w:p w14:paraId="1375E27A" w14:textId="77777777" w:rsidR="00E0086F" w:rsidRPr="00F1383F" w:rsidRDefault="00E0086F" w:rsidP="00E0086F">
      <w:pPr>
        <w:ind w:left="4536" w:right="1418" w:hanging="3969"/>
        <w:rPr>
          <w:rFonts w:ascii="Arial" w:hAnsi="Arial" w:cs="Arial"/>
        </w:rPr>
      </w:pPr>
      <w:r w:rsidRPr="00F1383F">
        <w:rPr>
          <w:rFonts w:ascii="Arial" w:hAnsi="Arial" w:cs="Arial"/>
        </w:rPr>
        <w:t>DIČ: CZ01312774 (</w:t>
      </w:r>
      <w:r w:rsidRPr="00F1383F">
        <w:rPr>
          <w:rFonts w:ascii="Arial" w:hAnsi="Arial" w:cs="Arial"/>
          <w:i/>
          <w:iCs/>
        </w:rPr>
        <w:t>není plátce DPH</w:t>
      </w:r>
      <w:r w:rsidRPr="00F1383F">
        <w:rPr>
          <w:rFonts w:ascii="Arial" w:hAnsi="Arial" w:cs="Arial"/>
        </w:rPr>
        <w:t>)</w:t>
      </w:r>
    </w:p>
    <w:p w14:paraId="2C7E241C" w14:textId="77777777" w:rsidR="00E0086F" w:rsidRPr="00F1383F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1383F">
        <w:rPr>
          <w:rFonts w:ascii="Arial" w:hAnsi="Arial" w:cs="Arial"/>
        </w:rPr>
        <w:t>(„</w:t>
      </w:r>
      <w:r w:rsidRPr="00F1383F">
        <w:rPr>
          <w:rFonts w:ascii="Arial" w:hAnsi="Arial" w:cs="Arial"/>
          <w:b/>
        </w:rPr>
        <w:t>Objednatel</w:t>
      </w:r>
      <w:r w:rsidRPr="00F1383F">
        <w:rPr>
          <w:rFonts w:ascii="Arial" w:hAnsi="Arial" w:cs="Arial"/>
          <w:bCs/>
        </w:rPr>
        <w:t>“)</w:t>
      </w:r>
    </w:p>
    <w:p w14:paraId="7E3C0C14" w14:textId="77777777" w:rsidR="00E0086F" w:rsidRPr="00F1383F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1383F">
        <w:rPr>
          <w:rFonts w:ascii="Arial" w:hAnsi="Arial" w:cs="Arial"/>
        </w:rPr>
        <w:t>a</w:t>
      </w:r>
    </w:p>
    <w:p w14:paraId="60A84729" w14:textId="69766DDB" w:rsidR="00E0086F" w:rsidRPr="00F1383F" w:rsidRDefault="00916869" w:rsidP="00E0086F">
      <w:pPr>
        <w:numPr>
          <w:ilvl w:val="0"/>
          <w:numId w:val="15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F1383F">
        <w:rPr>
          <w:rFonts w:ascii="Arial" w:hAnsi="Arial" w:cs="Arial"/>
          <w:b/>
        </w:rPr>
        <w:t>GAP Pardubice s.r.o.</w:t>
      </w:r>
    </w:p>
    <w:p w14:paraId="32BEDF50" w14:textId="56411869" w:rsidR="00E0086F" w:rsidRPr="00F1383F" w:rsidRDefault="00E0086F" w:rsidP="00E0086F">
      <w:pPr>
        <w:ind w:left="567"/>
        <w:rPr>
          <w:rFonts w:ascii="Arial" w:hAnsi="Arial" w:cs="Arial"/>
          <w:snapToGrid w:val="0"/>
        </w:rPr>
      </w:pPr>
      <w:r w:rsidRPr="00F1383F">
        <w:rPr>
          <w:rFonts w:ascii="Arial" w:hAnsi="Arial" w:cs="Arial"/>
        </w:rPr>
        <w:t xml:space="preserve">společnost založená a existující podle právního řádu České republiky, </w:t>
      </w:r>
      <w:r w:rsidRPr="00F1383F">
        <w:rPr>
          <w:rFonts w:ascii="Arial" w:hAnsi="Arial" w:cs="Arial"/>
          <w:bCs/>
        </w:rPr>
        <w:t>se sídlem</w:t>
      </w:r>
      <w:r w:rsidR="00916869" w:rsidRPr="00F1383F">
        <w:rPr>
          <w:rFonts w:ascii="Arial" w:hAnsi="Arial" w:cs="Arial"/>
          <w:bCs/>
        </w:rPr>
        <w:t xml:space="preserve"> Pražská 135, 530 06 Pardubice</w:t>
      </w:r>
      <w:r w:rsidRPr="00F1383F">
        <w:rPr>
          <w:rFonts w:ascii="Arial" w:hAnsi="Arial" w:cs="Arial"/>
          <w:snapToGrid w:val="0"/>
        </w:rPr>
        <w:t xml:space="preserve">, IČO: </w:t>
      </w:r>
      <w:r w:rsidR="00916869" w:rsidRPr="00F1383F">
        <w:rPr>
          <w:rFonts w:ascii="Arial" w:hAnsi="Arial" w:cs="Arial"/>
          <w:snapToGrid w:val="0"/>
        </w:rPr>
        <w:t>60934875</w:t>
      </w:r>
      <w:r w:rsidRPr="00F1383F">
        <w:rPr>
          <w:rFonts w:ascii="Arial" w:hAnsi="Arial" w:cs="Arial"/>
          <w:snapToGrid w:val="0"/>
        </w:rPr>
        <w:t xml:space="preserve">, zapsaná v obchodním rejstříku vedeném u </w:t>
      </w:r>
      <w:r w:rsidR="00916869" w:rsidRPr="00F1383F">
        <w:rPr>
          <w:rFonts w:ascii="Arial" w:hAnsi="Arial" w:cs="Arial"/>
          <w:snapToGrid w:val="0"/>
        </w:rPr>
        <w:t>Krajského</w:t>
      </w:r>
      <w:r w:rsidRPr="00F1383F">
        <w:rPr>
          <w:rFonts w:ascii="Arial" w:hAnsi="Arial" w:cs="Arial"/>
          <w:snapToGrid w:val="0"/>
        </w:rPr>
        <w:t xml:space="preserve"> soudu v</w:t>
      </w:r>
      <w:r w:rsidR="00916869" w:rsidRPr="00F1383F">
        <w:rPr>
          <w:rFonts w:ascii="Arial" w:hAnsi="Arial" w:cs="Arial"/>
          <w:snapToGrid w:val="0"/>
        </w:rPr>
        <w:t> Hradci Králové</w:t>
      </w:r>
      <w:r w:rsidRPr="00F1383F">
        <w:rPr>
          <w:rFonts w:ascii="Arial" w:hAnsi="Arial" w:cs="Arial"/>
          <w:snapToGrid w:val="0"/>
        </w:rPr>
        <w:t xml:space="preserve">, oddíl </w:t>
      </w:r>
      <w:r w:rsidR="00916869" w:rsidRPr="00F1383F">
        <w:rPr>
          <w:rFonts w:ascii="Arial" w:hAnsi="Arial" w:cs="Arial"/>
          <w:snapToGrid w:val="0"/>
        </w:rPr>
        <w:t>C</w:t>
      </w:r>
      <w:r w:rsidRPr="00F1383F">
        <w:rPr>
          <w:rFonts w:ascii="Arial" w:hAnsi="Arial" w:cs="Arial"/>
          <w:snapToGrid w:val="0"/>
        </w:rPr>
        <w:t xml:space="preserve">, vložka </w:t>
      </w:r>
      <w:r w:rsidR="00916869" w:rsidRPr="00F1383F">
        <w:rPr>
          <w:rFonts w:ascii="Arial" w:hAnsi="Arial" w:cs="Arial"/>
          <w:snapToGrid w:val="0"/>
        </w:rPr>
        <w:t>6114</w:t>
      </w:r>
    </w:p>
    <w:p w14:paraId="5F89DDB9" w14:textId="09EE3CB6" w:rsidR="00E0086F" w:rsidRPr="00F1383F" w:rsidRDefault="00916869" w:rsidP="00E0086F">
      <w:pPr>
        <w:ind w:left="567"/>
        <w:rPr>
          <w:rFonts w:ascii="Arial" w:hAnsi="Arial" w:cs="Arial"/>
          <w:bCs/>
        </w:rPr>
      </w:pPr>
      <w:r w:rsidRPr="00F1383F">
        <w:rPr>
          <w:rFonts w:ascii="Arial" w:hAnsi="Arial" w:cs="Arial"/>
          <w:snapToGrid w:val="0"/>
        </w:rPr>
        <w:t>Zastoupená: Ing. Zbyňkem Pilařem, jednatelem společnosti</w:t>
      </w:r>
    </w:p>
    <w:p w14:paraId="470BDDFE" w14:textId="5AF76E09" w:rsidR="00E0086F" w:rsidRPr="00F1383F" w:rsidRDefault="00E0086F" w:rsidP="00E0086F">
      <w:pPr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Ve smluvních záležitostech oprávněn jednat</w:t>
      </w:r>
      <w:r w:rsidR="00916869" w:rsidRPr="00F1383F">
        <w:rPr>
          <w:rFonts w:ascii="Arial" w:hAnsi="Arial" w:cs="Arial"/>
          <w:bCs/>
        </w:rPr>
        <w:t>: Ing. Zbyněk Pilař</w:t>
      </w:r>
    </w:p>
    <w:p w14:paraId="2D5046AC" w14:textId="15BEAADD" w:rsidR="00E0086F" w:rsidRPr="00F1383F" w:rsidRDefault="00E0086F" w:rsidP="00E0086F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V technických zá</w:t>
      </w:r>
      <w:r w:rsidR="00916869" w:rsidRPr="00F1383F">
        <w:rPr>
          <w:rFonts w:ascii="Arial" w:hAnsi="Arial" w:cs="Arial"/>
        </w:rPr>
        <w:t xml:space="preserve">ležitostech oprávněn jednat: </w:t>
      </w:r>
      <w:r w:rsidR="00720359">
        <w:rPr>
          <w:rFonts w:ascii="Arial" w:hAnsi="Arial" w:cs="Arial"/>
        </w:rPr>
        <w:t>XXXXX</w:t>
      </w:r>
    </w:p>
    <w:p w14:paraId="7BB3EF73" w14:textId="77777777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  <w:bCs/>
        </w:rPr>
        <w:t>Kontaktní údaje:</w:t>
      </w:r>
    </w:p>
    <w:p w14:paraId="40F60D1B" w14:textId="3BFF294B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Tel.: </w:t>
      </w:r>
      <w:r w:rsidR="00720359">
        <w:rPr>
          <w:rFonts w:ascii="Arial" w:hAnsi="Arial" w:cs="Arial"/>
          <w:snapToGrid w:val="0"/>
        </w:rPr>
        <w:t>XXXXX</w:t>
      </w:r>
      <w:r w:rsidR="00916869" w:rsidRPr="00F1383F">
        <w:rPr>
          <w:rFonts w:ascii="Arial" w:hAnsi="Arial" w:cs="Arial"/>
          <w:snapToGrid w:val="0"/>
        </w:rPr>
        <w:t xml:space="preserve">, </w:t>
      </w:r>
      <w:r w:rsidR="00720359">
        <w:rPr>
          <w:rFonts w:ascii="Arial" w:hAnsi="Arial" w:cs="Arial"/>
          <w:snapToGrid w:val="0"/>
        </w:rPr>
        <w:t>XXXXX</w:t>
      </w:r>
    </w:p>
    <w:p w14:paraId="3A61A83D" w14:textId="7A857804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E-mail:</w:t>
      </w:r>
      <w:r w:rsidR="00916869" w:rsidRPr="00F1383F">
        <w:rPr>
          <w:rFonts w:ascii="Arial" w:hAnsi="Arial" w:cs="Arial"/>
          <w:snapToGrid w:val="0"/>
        </w:rPr>
        <w:t xml:space="preserve"> </w:t>
      </w:r>
      <w:r w:rsidR="00720359">
        <w:rPr>
          <w:rFonts w:ascii="Arial" w:hAnsi="Arial" w:cs="Arial"/>
          <w:snapToGrid w:val="0"/>
        </w:rPr>
        <w:t>XXXXX</w:t>
      </w:r>
    </w:p>
    <w:p w14:paraId="4F80076C" w14:textId="75109E58" w:rsidR="00E0086F" w:rsidRPr="00F1383F" w:rsidRDefault="00E0086F" w:rsidP="00E0086F">
      <w:pPr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ID datové schránky:</w:t>
      </w:r>
      <w:r w:rsidR="00916869" w:rsidRPr="00F1383F">
        <w:rPr>
          <w:rFonts w:ascii="Arial" w:hAnsi="Arial" w:cs="Arial"/>
          <w:snapToGrid w:val="0"/>
        </w:rPr>
        <w:t xml:space="preserve"> pq47pfm</w:t>
      </w:r>
    </w:p>
    <w:p w14:paraId="7DA99D36" w14:textId="56144B22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</w:rPr>
        <w:t>Bankovní spojení:</w:t>
      </w:r>
      <w:r w:rsidR="00916869" w:rsidRPr="00F1383F">
        <w:rPr>
          <w:rFonts w:ascii="Arial" w:hAnsi="Arial" w:cs="Arial"/>
          <w:snapToGrid w:val="0"/>
        </w:rPr>
        <w:t xml:space="preserve"> MONETA MONEY Bank a.s.</w:t>
      </w:r>
    </w:p>
    <w:p w14:paraId="6F011ECB" w14:textId="5FE6EE55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Číslo účtu: </w:t>
      </w:r>
      <w:r w:rsidR="00916869" w:rsidRPr="00F1383F">
        <w:rPr>
          <w:rFonts w:ascii="Arial" w:hAnsi="Arial" w:cs="Arial"/>
          <w:snapToGrid w:val="0"/>
        </w:rPr>
        <w:t>9708402524/0600</w:t>
      </w:r>
    </w:p>
    <w:p w14:paraId="19074D75" w14:textId="35324699" w:rsidR="00E0086F" w:rsidRPr="00F1383F" w:rsidRDefault="00E0086F" w:rsidP="00E0086F">
      <w:pPr>
        <w:tabs>
          <w:tab w:val="left" w:pos="4536"/>
        </w:tabs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DIČ: </w:t>
      </w:r>
      <w:r w:rsidR="00916869" w:rsidRPr="00F1383F">
        <w:rPr>
          <w:rFonts w:ascii="Arial" w:hAnsi="Arial" w:cs="Arial"/>
          <w:snapToGrid w:val="0"/>
        </w:rPr>
        <w:t>60934875</w:t>
      </w:r>
    </w:p>
    <w:p w14:paraId="483330C9" w14:textId="77777777" w:rsidR="00E0086F" w:rsidRPr="00F1383F" w:rsidRDefault="00E0086F" w:rsidP="00E0086F">
      <w:pPr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(</w:t>
      </w:r>
      <w:r w:rsidRPr="00F1383F">
        <w:rPr>
          <w:rFonts w:ascii="Arial" w:hAnsi="Arial" w:cs="Arial"/>
          <w:b/>
        </w:rPr>
        <w:t>„Zhotovitel“</w:t>
      </w:r>
      <w:r w:rsidRPr="00F1383F">
        <w:rPr>
          <w:rFonts w:ascii="Arial" w:hAnsi="Arial" w:cs="Arial"/>
        </w:rPr>
        <w:t>)</w:t>
      </w:r>
    </w:p>
    <w:p w14:paraId="6EE35A18" w14:textId="74742958" w:rsidR="00E0086F" w:rsidRPr="00F1383F" w:rsidRDefault="00E0086F" w:rsidP="00DE26B7">
      <w:pPr>
        <w:ind w:left="567"/>
        <w:jc w:val="both"/>
        <w:rPr>
          <w:rFonts w:ascii="Arial" w:hAnsi="Arial" w:cs="Arial"/>
        </w:rPr>
      </w:pPr>
      <w:r w:rsidRPr="00F1383F">
        <w:rPr>
          <w:rFonts w:ascii="Arial" w:hAnsi="Arial" w:cs="Arial"/>
        </w:rPr>
        <w:lastRenderedPageBreak/>
        <w:t>(Objednatel a Zhotovitel dále jako „</w:t>
      </w:r>
      <w:r w:rsidRPr="00F1383F">
        <w:rPr>
          <w:rFonts w:ascii="Arial" w:hAnsi="Arial" w:cs="Arial"/>
          <w:b/>
        </w:rPr>
        <w:t>Smluvní strany</w:t>
      </w:r>
      <w:r w:rsidRPr="00F1383F">
        <w:rPr>
          <w:rFonts w:ascii="Arial" w:hAnsi="Arial" w:cs="Arial"/>
        </w:rPr>
        <w:t>“ a každý z nich samostatně jako „</w:t>
      </w:r>
      <w:r w:rsidRPr="00F1383F">
        <w:rPr>
          <w:rFonts w:ascii="Arial" w:hAnsi="Arial" w:cs="Arial"/>
          <w:b/>
        </w:rPr>
        <w:t>Smluvní strana</w:t>
      </w:r>
      <w:r w:rsidRPr="00F1383F">
        <w:rPr>
          <w:rFonts w:ascii="Arial" w:hAnsi="Arial" w:cs="Arial"/>
        </w:rPr>
        <w:t>“)</w:t>
      </w:r>
    </w:p>
    <w:p w14:paraId="27630F41" w14:textId="090EEAAA" w:rsidR="00290186" w:rsidRDefault="00290186" w:rsidP="00380341">
      <w:pPr>
        <w:jc w:val="both"/>
        <w:rPr>
          <w:rFonts w:ascii="Arial" w:eastAsia="Arial" w:hAnsi="Arial" w:cs="Arial"/>
        </w:rPr>
      </w:pPr>
      <w:r w:rsidRPr="00F1383F">
        <w:rPr>
          <w:rFonts w:ascii="Arial" w:eastAsia="Arial" w:hAnsi="Arial" w:cs="Arial"/>
          <w:snapToGrid w:val="0"/>
        </w:rPr>
        <w:t xml:space="preserve">Tímto dodatkem číslo </w:t>
      </w:r>
      <w:r w:rsidR="00BB2F3B">
        <w:rPr>
          <w:rFonts w:ascii="Arial" w:eastAsia="Arial" w:hAnsi="Arial" w:cs="Arial"/>
          <w:snapToGrid w:val="0"/>
        </w:rPr>
        <w:t>4</w:t>
      </w:r>
      <w:r w:rsidRPr="00F1383F">
        <w:rPr>
          <w:rFonts w:ascii="Arial" w:eastAsia="Arial" w:hAnsi="Arial" w:cs="Arial"/>
          <w:snapToGrid w:val="0"/>
        </w:rPr>
        <w:t xml:space="preserve"> se mění smlouva o </w:t>
      </w:r>
      <w:r w:rsidRPr="00AE2361">
        <w:rPr>
          <w:rFonts w:ascii="Arial" w:eastAsia="Arial" w:hAnsi="Arial" w:cs="Arial"/>
          <w:snapToGrid w:val="0"/>
        </w:rPr>
        <w:t>dílo 3/</w:t>
      </w:r>
      <w:proofErr w:type="gramStart"/>
      <w:r w:rsidRPr="00AE2361">
        <w:rPr>
          <w:rFonts w:ascii="Arial" w:eastAsia="Arial" w:hAnsi="Arial" w:cs="Arial"/>
          <w:snapToGrid w:val="0"/>
        </w:rPr>
        <w:t>2021 – 537100</w:t>
      </w:r>
      <w:proofErr w:type="gramEnd"/>
      <w:r w:rsidRPr="00AE2361">
        <w:rPr>
          <w:rFonts w:ascii="Arial" w:eastAsia="Arial" w:hAnsi="Arial" w:cs="Arial"/>
          <w:snapToGrid w:val="0"/>
        </w:rPr>
        <w:t xml:space="preserve"> Komplexní pozemkové úpravy Vinaře</w:t>
      </w:r>
      <w:r w:rsidR="00F64C7A" w:rsidRPr="00AE2361">
        <w:rPr>
          <w:rFonts w:ascii="Arial" w:eastAsia="Arial" w:hAnsi="Arial" w:cs="Arial"/>
          <w:snapToGrid w:val="0"/>
        </w:rPr>
        <w:t xml:space="preserve"> a to článek 3 </w:t>
      </w:r>
      <w:r w:rsidR="00F64C7A" w:rsidRPr="00AE2361">
        <w:rPr>
          <w:rFonts w:ascii="Arial" w:eastAsia="Arial" w:hAnsi="Arial" w:cs="Arial"/>
        </w:rPr>
        <w:t>Cena díla</w:t>
      </w:r>
      <w:r w:rsidRPr="00AE2361">
        <w:rPr>
          <w:rFonts w:ascii="Arial" w:eastAsia="Arial" w:hAnsi="Arial" w:cs="Arial"/>
          <w:snapToGrid w:val="0"/>
        </w:rPr>
        <w:t xml:space="preserve"> </w:t>
      </w:r>
      <w:r w:rsidR="00F64C7A" w:rsidRPr="00AE2361">
        <w:rPr>
          <w:rFonts w:ascii="Arial" w:eastAsia="Arial" w:hAnsi="Arial" w:cs="Arial"/>
          <w:snapToGrid w:val="0"/>
        </w:rPr>
        <w:t xml:space="preserve">a dále </w:t>
      </w:r>
      <w:r w:rsidRPr="00AE2361">
        <w:rPr>
          <w:rFonts w:ascii="Arial" w:eastAsia="Arial" w:hAnsi="Arial" w:cs="Arial"/>
        </w:rPr>
        <w:t>položkový</w:t>
      </w:r>
      <w:r w:rsidRPr="00F1383F">
        <w:rPr>
          <w:rFonts w:ascii="Arial" w:eastAsia="Arial" w:hAnsi="Arial" w:cs="Arial"/>
        </w:rPr>
        <w:t xml:space="preserve"> výkaz činnosti, který je nedílnou součástí tohoto dodatku.</w:t>
      </w:r>
    </w:p>
    <w:p w14:paraId="1C4D43D6" w14:textId="2260B1EA" w:rsidR="00380341" w:rsidRPr="00380341" w:rsidRDefault="00380341" w:rsidP="00380341">
      <w:pPr>
        <w:jc w:val="center"/>
        <w:rPr>
          <w:rFonts w:ascii="Arial" w:eastAsia="Arial" w:hAnsi="Arial" w:cs="Arial"/>
          <w:b/>
          <w:bCs/>
          <w:u w:val="single"/>
        </w:rPr>
      </w:pPr>
      <w:r w:rsidRPr="00380341">
        <w:rPr>
          <w:rFonts w:ascii="Arial" w:eastAsia="Arial" w:hAnsi="Arial" w:cs="Arial"/>
          <w:b/>
          <w:bCs/>
        </w:rPr>
        <w:t>Čl. I.</w:t>
      </w:r>
    </w:p>
    <w:p w14:paraId="7E5F3AFB" w14:textId="77777777" w:rsidR="00CA5418" w:rsidRDefault="00CB5533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 xml:space="preserve">Dodatek č. </w:t>
      </w:r>
      <w:r w:rsidR="00BB2F3B">
        <w:rPr>
          <w:rFonts w:ascii="Arial" w:hAnsi="Arial" w:cs="Arial"/>
          <w:bCs/>
        </w:rPr>
        <w:t>4</w:t>
      </w:r>
      <w:r w:rsidRPr="00F1383F">
        <w:rPr>
          <w:rFonts w:ascii="Arial" w:hAnsi="Arial" w:cs="Arial"/>
          <w:bCs/>
        </w:rPr>
        <w:t xml:space="preserve"> </w:t>
      </w:r>
      <w:r w:rsidR="00AE2361">
        <w:rPr>
          <w:rFonts w:ascii="Arial" w:hAnsi="Arial" w:cs="Arial"/>
          <w:bCs/>
        </w:rPr>
        <w:t xml:space="preserve">10-2021-537206/4 </w:t>
      </w:r>
      <w:r w:rsidRPr="00F1383F">
        <w:rPr>
          <w:rFonts w:ascii="Arial" w:hAnsi="Arial" w:cs="Arial"/>
          <w:bCs/>
        </w:rPr>
        <w:t xml:space="preserve">se uzavírá na základě žádosti zhotovitele o </w:t>
      </w:r>
      <w:r w:rsidR="002D6437" w:rsidRPr="00F1383F">
        <w:rPr>
          <w:rFonts w:ascii="Arial" w:hAnsi="Arial" w:cs="Arial"/>
          <w:bCs/>
        </w:rPr>
        <w:t>posun termínů na odevzdání etap</w:t>
      </w:r>
    </w:p>
    <w:p w14:paraId="24DCD864" w14:textId="77777777" w:rsidR="00CA5418" w:rsidRDefault="00CA5418" w:rsidP="00380341">
      <w:pPr>
        <w:spacing w:after="0" w:line="240" w:lineRule="auto"/>
        <w:jc w:val="both"/>
        <w:rPr>
          <w:rFonts w:ascii="Arial" w:hAnsi="Arial" w:cs="Arial"/>
          <w:bCs/>
        </w:rPr>
      </w:pPr>
    </w:p>
    <w:p w14:paraId="6786703C" w14:textId="6D973800" w:rsidR="00E45E39" w:rsidRDefault="002D6437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>6.2.</w:t>
      </w:r>
      <w:r w:rsidR="00BB2F3B">
        <w:rPr>
          <w:rFonts w:ascii="Arial" w:hAnsi="Arial" w:cs="Arial"/>
          <w:bCs/>
        </w:rPr>
        <w:t xml:space="preserve">5. </w:t>
      </w:r>
      <w:r w:rsidR="00CA5418">
        <w:rPr>
          <w:rFonts w:ascii="Arial" w:hAnsi="Arial" w:cs="Arial"/>
          <w:bCs/>
        </w:rPr>
        <w:t xml:space="preserve">       </w:t>
      </w:r>
      <w:r w:rsidR="00BB2F3B">
        <w:rPr>
          <w:rFonts w:ascii="Arial" w:hAnsi="Arial" w:cs="Arial"/>
          <w:bCs/>
        </w:rPr>
        <w:t>Dokumentace k soupisu nároků</w:t>
      </w:r>
    </w:p>
    <w:p w14:paraId="72493A40" w14:textId="2A11A967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6.3.1.        </w:t>
      </w:r>
      <w:r w:rsidRPr="00BB2F3B">
        <w:rPr>
          <w:rFonts w:ascii="Arial" w:hAnsi="Arial" w:cs="Arial"/>
          <w:bCs/>
        </w:rPr>
        <w:t xml:space="preserve">Vypracování plánu společných </w:t>
      </w:r>
      <w:proofErr w:type="gramStart"/>
      <w:r w:rsidRPr="00BB2F3B">
        <w:rPr>
          <w:rFonts w:ascii="Arial" w:hAnsi="Arial" w:cs="Arial"/>
          <w:bCs/>
        </w:rPr>
        <w:t>zařízení  (</w:t>
      </w:r>
      <w:proofErr w:type="gramEnd"/>
      <w:r w:rsidRPr="00BB2F3B">
        <w:rPr>
          <w:rFonts w:ascii="Arial" w:hAnsi="Arial" w:cs="Arial"/>
          <w:bCs/>
        </w:rPr>
        <w:t>PSZ)</w:t>
      </w:r>
    </w:p>
    <w:p w14:paraId="54D9DE51" w14:textId="52B94ED2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BB2F3B">
        <w:rPr>
          <w:rFonts w:ascii="Arial" w:hAnsi="Arial" w:cs="Arial"/>
          <w:bCs/>
        </w:rPr>
        <w:t xml:space="preserve">6.3.1.i) </w:t>
      </w:r>
      <w:proofErr w:type="gramStart"/>
      <w:r w:rsidRPr="00BB2F3B">
        <w:rPr>
          <w:rFonts w:ascii="Arial" w:hAnsi="Arial" w:cs="Arial"/>
          <w:bCs/>
        </w:rPr>
        <w:t xml:space="preserve">a) </w:t>
      </w:r>
      <w:r>
        <w:rPr>
          <w:rFonts w:ascii="Arial" w:hAnsi="Arial" w:cs="Arial"/>
          <w:bCs/>
        </w:rPr>
        <w:t xml:space="preserve"> </w:t>
      </w:r>
      <w:r w:rsidRPr="00BB2F3B">
        <w:rPr>
          <w:rFonts w:ascii="Arial" w:hAnsi="Arial" w:cs="Arial"/>
          <w:bCs/>
        </w:rPr>
        <w:t>Výškopisné</w:t>
      </w:r>
      <w:proofErr w:type="gramEnd"/>
      <w:r w:rsidRPr="00BB2F3B">
        <w:rPr>
          <w:rFonts w:ascii="Arial" w:hAnsi="Arial" w:cs="Arial"/>
          <w:bCs/>
        </w:rPr>
        <w:t xml:space="preserve"> zaměření</w:t>
      </w:r>
    </w:p>
    <w:p w14:paraId="4FEE6247" w14:textId="3B670BAE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BB2F3B">
        <w:rPr>
          <w:rFonts w:ascii="Arial" w:hAnsi="Arial" w:cs="Arial"/>
          <w:bCs/>
        </w:rPr>
        <w:t>6.3.1.i)b</w:t>
      </w:r>
      <w:proofErr w:type="gramEnd"/>
      <w:r w:rsidRPr="00BB2F3B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  </w:t>
      </w:r>
      <w:r w:rsidRPr="00BB2F3B">
        <w:rPr>
          <w:rFonts w:ascii="Arial" w:hAnsi="Arial" w:cs="Arial"/>
          <w:bCs/>
        </w:rPr>
        <w:t xml:space="preserve">DTR liniových a vodohospodářských staveb PSZ </w:t>
      </w:r>
    </w:p>
    <w:p w14:paraId="74439BCB" w14:textId="294838D7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BB2F3B">
        <w:rPr>
          <w:rFonts w:ascii="Arial" w:hAnsi="Arial" w:cs="Arial"/>
          <w:bCs/>
        </w:rPr>
        <w:t>6.3.1.i)c</w:t>
      </w:r>
      <w:proofErr w:type="gramEnd"/>
      <w:r w:rsidRPr="00BB2F3B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  </w:t>
      </w:r>
      <w:r w:rsidRPr="00BB2F3B">
        <w:rPr>
          <w:rFonts w:ascii="Arial" w:hAnsi="Arial" w:cs="Arial"/>
          <w:bCs/>
        </w:rPr>
        <w:t>DTR vodohospodářských staveb (vodní nádrže, poldry)</w:t>
      </w:r>
    </w:p>
    <w:p w14:paraId="1240A737" w14:textId="301E0287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BB2F3B">
        <w:rPr>
          <w:rFonts w:ascii="Arial" w:hAnsi="Arial" w:cs="Arial"/>
          <w:bCs/>
        </w:rPr>
        <w:t xml:space="preserve">6.3.2i) </w:t>
      </w:r>
      <w:r>
        <w:rPr>
          <w:rFonts w:ascii="Arial" w:hAnsi="Arial" w:cs="Arial"/>
          <w:bCs/>
        </w:rPr>
        <w:t xml:space="preserve">      </w:t>
      </w:r>
      <w:r w:rsidRPr="00BB2F3B">
        <w:rPr>
          <w:rFonts w:ascii="Arial" w:hAnsi="Arial" w:cs="Arial"/>
          <w:bCs/>
        </w:rPr>
        <w:t>Aktualizace PSZ</w:t>
      </w:r>
    </w:p>
    <w:p w14:paraId="2120F694" w14:textId="4ADDA0CB" w:rsid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BB2F3B">
        <w:rPr>
          <w:rFonts w:ascii="Arial" w:hAnsi="Arial" w:cs="Arial"/>
          <w:bCs/>
        </w:rPr>
        <w:t xml:space="preserve">6.3.2. </w:t>
      </w:r>
      <w:r>
        <w:rPr>
          <w:rFonts w:ascii="Arial" w:hAnsi="Arial" w:cs="Arial"/>
          <w:bCs/>
        </w:rPr>
        <w:t xml:space="preserve">       </w:t>
      </w:r>
      <w:r w:rsidRPr="00BB2F3B">
        <w:rPr>
          <w:rFonts w:ascii="Arial" w:hAnsi="Arial" w:cs="Arial"/>
          <w:bCs/>
        </w:rPr>
        <w:t xml:space="preserve">Vypracování návrhu nového uspořádání pozemků </w:t>
      </w:r>
    </w:p>
    <w:p w14:paraId="4661324A" w14:textId="19D30A3E" w:rsidR="00BB2F3B" w:rsidRDefault="00BB2F3B" w:rsidP="00E45E3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280431D2" w14:textId="7C9E699E" w:rsidR="00BB2F3B" w:rsidRPr="00AE2361" w:rsidRDefault="00BB2F3B" w:rsidP="00BB2F3B">
      <w:pPr>
        <w:spacing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Důvodem podání žádosti bylo opožděné zaslání vyjádření Odboru životního prostředí Čáslav k nesouladům druhů pozemků v </w:t>
      </w:r>
      <w:proofErr w:type="spellStart"/>
      <w:r>
        <w:rPr>
          <w:rFonts w:ascii="Arial" w:eastAsia="Arial" w:hAnsi="Arial" w:cs="Arial"/>
        </w:rPr>
        <w:t>k.ú</w:t>
      </w:r>
      <w:proofErr w:type="spellEnd"/>
      <w:r>
        <w:rPr>
          <w:rFonts w:ascii="Arial" w:eastAsia="Arial" w:hAnsi="Arial" w:cs="Arial"/>
        </w:rPr>
        <w:t xml:space="preserve">. Vinaře. Zhotovitel odeslal nesoulady k vyjádření dne 3.5.2022, místní šetření proběhlo 10.6.2022. Z důvodu rozsáhlých nesouladů v zájmovém území a nutné </w:t>
      </w:r>
      <w:r w:rsidRPr="00AE2361">
        <w:rPr>
          <w:rFonts w:ascii="Arial" w:eastAsia="Arial" w:hAnsi="Arial" w:cs="Arial"/>
        </w:rPr>
        <w:t xml:space="preserve">korespondenci s Ministerstvem životního prostředí zaslal OŽP Čáslav své vyjádření až 29.6.2022. </w:t>
      </w:r>
      <w:r w:rsidR="00AE2361" w:rsidRPr="00AE2361">
        <w:rPr>
          <w:rFonts w:ascii="Arial" w:eastAsia="Arial" w:hAnsi="Arial" w:cs="Arial"/>
        </w:rPr>
        <w:t>Potřeba změny termínů vznikla tedy v důsledku okolností, které zadavatel jednající s náležitou péčí nemohl předvídat.</w:t>
      </w:r>
    </w:p>
    <w:p w14:paraId="503C9954" w14:textId="3FD31D2F" w:rsidR="00BB2F3B" w:rsidRDefault="00BB2F3B" w:rsidP="00E45E3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63F60AA7" w14:textId="1B93A33D" w:rsidR="004F299F" w:rsidRPr="00F1383F" w:rsidRDefault="00950620" w:rsidP="00380341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Hlk109034299"/>
      <w:bookmarkStart w:id="1" w:name="_Ref50474873"/>
      <w:bookmarkStart w:id="2" w:name="_Ref50660230"/>
      <w:r w:rsidRPr="00F1383F">
        <w:rPr>
          <w:rFonts w:ascii="Arial" w:hAnsi="Arial" w:cs="Arial"/>
          <w:b/>
        </w:rPr>
        <w:t>Termíny se upravují následovně:</w:t>
      </w:r>
    </w:p>
    <w:p w14:paraId="1C6D1451" w14:textId="027834B6" w:rsidR="00950620" w:rsidRPr="00F1383F" w:rsidRDefault="006819D8" w:rsidP="00950620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ab/>
      </w:r>
      <w:r w:rsidRPr="00F1383F">
        <w:rPr>
          <w:rFonts w:ascii="Arial" w:hAnsi="Arial" w:cs="Arial"/>
          <w:bCs/>
        </w:rPr>
        <w:tab/>
      </w:r>
    </w:p>
    <w:p w14:paraId="1FB13A13" w14:textId="2A835496" w:rsidR="00950620" w:rsidRPr="00F1383F" w:rsidRDefault="00950620" w:rsidP="00380341">
      <w:pPr>
        <w:spacing w:after="0" w:line="240" w:lineRule="auto"/>
        <w:jc w:val="both"/>
        <w:rPr>
          <w:rFonts w:ascii="Arial" w:hAnsi="Arial" w:cs="Arial"/>
          <w:bCs/>
        </w:rPr>
      </w:pPr>
      <w:bookmarkStart w:id="3" w:name="_Hlk109034342"/>
      <w:r w:rsidRPr="00F1383F">
        <w:rPr>
          <w:rFonts w:ascii="Arial" w:hAnsi="Arial" w:cs="Arial"/>
          <w:bCs/>
        </w:rPr>
        <w:t>6.2.</w:t>
      </w:r>
      <w:r w:rsidR="006819D8" w:rsidRPr="00F1383F">
        <w:rPr>
          <w:rFonts w:ascii="Arial" w:hAnsi="Arial" w:cs="Arial"/>
          <w:bCs/>
        </w:rPr>
        <w:t>5 Dokumentace k soupisu nároků vlastníků pozemků</w:t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F64C7A" w:rsidRPr="00F1383F">
        <w:rPr>
          <w:rFonts w:ascii="Arial" w:eastAsia="Arial" w:hAnsi="Arial" w:cs="Arial"/>
          <w:b/>
          <w:bCs/>
        </w:rPr>
        <w:t>z 31.</w:t>
      </w:r>
      <w:r w:rsidR="00BB2F3B">
        <w:rPr>
          <w:rFonts w:ascii="Arial" w:eastAsia="Arial" w:hAnsi="Arial" w:cs="Arial"/>
          <w:b/>
          <w:bCs/>
        </w:rPr>
        <w:t>7</w:t>
      </w:r>
      <w:r w:rsidR="00F64C7A" w:rsidRPr="00F1383F">
        <w:rPr>
          <w:rFonts w:ascii="Arial" w:eastAsia="Arial" w:hAnsi="Arial" w:cs="Arial"/>
          <w:b/>
          <w:bCs/>
        </w:rPr>
        <w:t>.2022 do 3</w:t>
      </w:r>
      <w:r w:rsidR="00BB2F3B">
        <w:rPr>
          <w:rFonts w:ascii="Arial" w:eastAsia="Arial" w:hAnsi="Arial" w:cs="Arial"/>
          <w:b/>
          <w:bCs/>
        </w:rPr>
        <w:t>0</w:t>
      </w:r>
      <w:r w:rsidR="00F64C7A" w:rsidRPr="00F1383F">
        <w:rPr>
          <w:rFonts w:ascii="Arial" w:eastAsia="Arial" w:hAnsi="Arial" w:cs="Arial"/>
          <w:b/>
          <w:bCs/>
        </w:rPr>
        <w:t>.</w:t>
      </w:r>
      <w:r w:rsidR="00BB2F3B">
        <w:rPr>
          <w:rFonts w:ascii="Arial" w:eastAsia="Arial" w:hAnsi="Arial" w:cs="Arial"/>
          <w:b/>
          <w:bCs/>
        </w:rPr>
        <w:t>9</w:t>
      </w:r>
      <w:r w:rsidR="00F64C7A" w:rsidRPr="00F1383F">
        <w:rPr>
          <w:rFonts w:ascii="Arial" w:eastAsia="Arial" w:hAnsi="Arial" w:cs="Arial"/>
          <w:b/>
          <w:bCs/>
        </w:rPr>
        <w:t>.2022</w:t>
      </w:r>
    </w:p>
    <w:p w14:paraId="0788BAF1" w14:textId="4D3E30C2" w:rsidR="006819D8" w:rsidRPr="00F1383F" w:rsidRDefault="00950620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>6.</w:t>
      </w:r>
      <w:r w:rsidR="006819D8" w:rsidRPr="00F1383F">
        <w:rPr>
          <w:rFonts w:ascii="Arial" w:hAnsi="Arial" w:cs="Arial"/>
          <w:bCs/>
        </w:rPr>
        <w:t>3.1</w:t>
      </w:r>
      <w:r w:rsidRPr="00F1383F">
        <w:rPr>
          <w:rFonts w:ascii="Arial" w:hAnsi="Arial" w:cs="Arial"/>
          <w:bCs/>
        </w:rPr>
        <w:t xml:space="preserve"> Vypracování plánu společných zařízení (PSZ)</w:t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F64C7A" w:rsidRPr="00F1383F">
        <w:rPr>
          <w:rFonts w:ascii="Arial" w:eastAsia="Arial" w:hAnsi="Arial" w:cs="Arial"/>
          <w:b/>
          <w:bCs/>
        </w:rPr>
        <w:t>z</w:t>
      </w:r>
      <w:r w:rsidR="00BB2F3B">
        <w:rPr>
          <w:rFonts w:ascii="Arial" w:eastAsia="Arial" w:hAnsi="Arial" w:cs="Arial"/>
          <w:b/>
          <w:bCs/>
        </w:rPr>
        <w:t> </w:t>
      </w:r>
      <w:r w:rsidR="00F64C7A" w:rsidRPr="00F1383F">
        <w:rPr>
          <w:rFonts w:ascii="Arial" w:eastAsia="Arial" w:hAnsi="Arial" w:cs="Arial"/>
          <w:b/>
          <w:bCs/>
        </w:rPr>
        <w:t>3</w:t>
      </w:r>
      <w:r w:rsidR="00BB2F3B">
        <w:rPr>
          <w:rFonts w:ascii="Arial" w:eastAsia="Arial" w:hAnsi="Arial" w:cs="Arial"/>
          <w:b/>
          <w:bCs/>
        </w:rPr>
        <w:t>1.</w:t>
      </w:r>
      <w:r w:rsidR="00F64C7A" w:rsidRPr="00F1383F">
        <w:rPr>
          <w:rFonts w:ascii="Arial" w:eastAsia="Arial" w:hAnsi="Arial" w:cs="Arial"/>
          <w:b/>
          <w:bCs/>
        </w:rPr>
        <w:t>1.2023</w:t>
      </w:r>
      <w:r w:rsidR="00BB2F3B">
        <w:rPr>
          <w:rFonts w:ascii="Arial" w:eastAsia="Arial" w:hAnsi="Arial" w:cs="Arial"/>
          <w:b/>
          <w:bCs/>
        </w:rPr>
        <w:t xml:space="preserve"> do 31.3.2023</w:t>
      </w:r>
    </w:p>
    <w:p w14:paraId="408449C3" w14:textId="6EC30648" w:rsidR="00950620" w:rsidRPr="00F1383F" w:rsidRDefault="000661E0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 xml:space="preserve">6.3.1 </w:t>
      </w:r>
      <w:proofErr w:type="gramStart"/>
      <w:r w:rsidRPr="00F1383F">
        <w:rPr>
          <w:rFonts w:ascii="Arial" w:hAnsi="Arial" w:cs="Arial"/>
          <w:bCs/>
        </w:rPr>
        <w:t>i)a</w:t>
      </w:r>
      <w:proofErr w:type="gramEnd"/>
      <w:r w:rsidRPr="00F1383F">
        <w:rPr>
          <w:rFonts w:ascii="Arial" w:hAnsi="Arial" w:cs="Arial"/>
          <w:bCs/>
        </w:rPr>
        <w:t xml:space="preserve">) </w:t>
      </w:r>
      <w:r w:rsidR="00950620" w:rsidRPr="00F1383F">
        <w:rPr>
          <w:rFonts w:ascii="Arial" w:hAnsi="Arial" w:cs="Arial"/>
          <w:bCs/>
        </w:rPr>
        <w:t xml:space="preserve">Výškopisné zaměření </w:t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F64C7A" w:rsidRPr="00F1383F">
        <w:rPr>
          <w:rFonts w:ascii="Arial" w:eastAsia="Arial" w:hAnsi="Arial" w:cs="Arial"/>
          <w:b/>
          <w:bCs/>
        </w:rPr>
        <w:t>z 31.1.2023</w:t>
      </w:r>
      <w:r w:rsidR="00BB2F3B">
        <w:rPr>
          <w:rFonts w:ascii="Arial" w:eastAsia="Arial" w:hAnsi="Arial" w:cs="Arial"/>
          <w:b/>
          <w:bCs/>
        </w:rPr>
        <w:t xml:space="preserve"> do 31.3.2023</w:t>
      </w:r>
    </w:p>
    <w:p w14:paraId="62CAE60C" w14:textId="435A79D2" w:rsidR="00D15F8C" w:rsidRPr="00F1383F" w:rsidRDefault="00950620" w:rsidP="00380341">
      <w:pPr>
        <w:spacing w:after="0" w:line="240" w:lineRule="auto"/>
        <w:jc w:val="both"/>
        <w:rPr>
          <w:rFonts w:ascii="Arial" w:hAnsi="Arial" w:cs="Arial"/>
          <w:b/>
        </w:rPr>
      </w:pPr>
      <w:r w:rsidRPr="00F1383F">
        <w:rPr>
          <w:rFonts w:ascii="Arial" w:hAnsi="Arial" w:cs="Arial"/>
          <w:bCs/>
        </w:rPr>
        <w:t>6.3.1</w:t>
      </w:r>
      <w:r w:rsidR="000661E0" w:rsidRPr="00F1383F">
        <w:rPr>
          <w:rFonts w:ascii="Arial" w:hAnsi="Arial" w:cs="Arial"/>
          <w:bCs/>
        </w:rPr>
        <w:t xml:space="preserve"> </w:t>
      </w:r>
      <w:proofErr w:type="gramStart"/>
      <w:r w:rsidRPr="00F1383F">
        <w:rPr>
          <w:rFonts w:ascii="Arial" w:hAnsi="Arial" w:cs="Arial"/>
          <w:bCs/>
        </w:rPr>
        <w:t>i)b</w:t>
      </w:r>
      <w:proofErr w:type="gramEnd"/>
      <w:r w:rsidRPr="00F1383F">
        <w:rPr>
          <w:rFonts w:ascii="Arial" w:hAnsi="Arial" w:cs="Arial"/>
          <w:bCs/>
        </w:rPr>
        <w:t xml:space="preserve">) DTR liniových </w:t>
      </w:r>
      <w:r w:rsidR="00D15F8C" w:rsidRPr="00F1383F">
        <w:rPr>
          <w:rFonts w:ascii="Arial" w:hAnsi="Arial" w:cs="Arial"/>
          <w:bCs/>
        </w:rPr>
        <w:t>dopravních,</w:t>
      </w:r>
      <w:r w:rsidRPr="00F1383F">
        <w:rPr>
          <w:rFonts w:ascii="Arial" w:hAnsi="Arial" w:cs="Arial"/>
          <w:bCs/>
        </w:rPr>
        <w:t xml:space="preserve"> vodohospodářských </w:t>
      </w:r>
      <w:r w:rsidR="00D15F8C" w:rsidRPr="00F1383F">
        <w:rPr>
          <w:rFonts w:ascii="Arial" w:hAnsi="Arial" w:cs="Arial"/>
          <w:bCs/>
        </w:rPr>
        <w:t xml:space="preserve">a protierozních </w:t>
      </w:r>
      <w:r w:rsidRPr="00F1383F">
        <w:rPr>
          <w:rFonts w:ascii="Arial" w:hAnsi="Arial" w:cs="Arial"/>
          <w:bCs/>
        </w:rPr>
        <w:t>staveb PSZ</w:t>
      </w:r>
      <w:r w:rsidR="00D15F8C" w:rsidRPr="00F1383F">
        <w:rPr>
          <w:rFonts w:ascii="Arial" w:hAnsi="Arial" w:cs="Arial"/>
        </w:rPr>
        <w:t xml:space="preserve"> </w:t>
      </w:r>
      <w:r w:rsidR="00D15F8C" w:rsidRPr="00F1383F">
        <w:rPr>
          <w:rFonts w:ascii="Arial" w:hAnsi="Arial" w:cs="Arial"/>
          <w:bCs/>
        </w:rPr>
        <w:t>pro stanovení plochy záboru půdy stavbami</w:t>
      </w:r>
      <w:r w:rsidR="006819D8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380341">
        <w:rPr>
          <w:rFonts w:ascii="Arial" w:hAnsi="Arial" w:cs="Arial"/>
          <w:bCs/>
        </w:rPr>
        <w:t xml:space="preserve">           </w:t>
      </w:r>
      <w:r w:rsidR="00F64C7A" w:rsidRPr="00F1383F">
        <w:rPr>
          <w:rFonts w:ascii="Arial" w:eastAsia="Arial" w:hAnsi="Arial" w:cs="Arial"/>
          <w:b/>
          <w:bCs/>
        </w:rPr>
        <w:t xml:space="preserve">z </w:t>
      </w:r>
      <w:r w:rsidR="00BB2F3B">
        <w:rPr>
          <w:rFonts w:ascii="Arial" w:eastAsia="Arial" w:hAnsi="Arial" w:cs="Arial"/>
          <w:b/>
          <w:bCs/>
        </w:rPr>
        <w:t>3</w:t>
      </w:r>
      <w:r w:rsidR="00F64C7A" w:rsidRPr="00F1383F">
        <w:rPr>
          <w:rFonts w:ascii="Arial" w:eastAsia="Arial" w:hAnsi="Arial" w:cs="Arial"/>
          <w:b/>
          <w:bCs/>
        </w:rPr>
        <w:t>1.1.2023</w:t>
      </w:r>
      <w:r w:rsidR="00BB2F3B">
        <w:rPr>
          <w:rFonts w:ascii="Arial" w:eastAsia="Arial" w:hAnsi="Arial" w:cs="Arial"/>
          <w:b/>
          <w:bCs/>
        </w:rPr>
        <w:t xml:space="preserve"> do 31.3.2023</w:t>
      </w:r>
    </w:p>
    <w:p w14:paraId="7F7F0FA8" w14:textId="61A19694" w:rsidR="00950620" w:rsidRPr="00F1383F" w:rsidRDefault="00950620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 xml:space="preserve">6.3.1 </w:t>
      </w:r>
      <w:proofErr w:type="gramStart"/>
      <w:r w:rsidRPr="00F1383F">
        <w:rPr>
          <w:rFonts w:ascii="Arial" w:hAnsi="Arial" w:cs="Arial"/>
          <w:bCs/>
        </w:rPr>
        <w:t>i)c</w:t>
      </w:r>
      <w:proofErr w:type="gramEnd"/>
      <w:r w:rsidRPr="00F1383F">
        <w:rPr>
          <w:rFonts w:ascii="Arial" w:hAnsi="Arial" w:cs="Arial"/>
          <w:bCs/>
        </w:rPr>
        <w:t>)</w:t>
      </w:r>
      <w:r w:rsidR="00D15F8C" w:rsidRPr="00F1383F">
        <w:rPr>
          <w:rFonts w:ascii="Arial" w:hAnsi="Arial" w:cs="Arial"/>
        </w:rPr>
        <w:t xml:space="preserve"> </w:t>
      </w:r>
      <w:r w:rsidR="00D15F8C" w:rsidRPr="00F1383F">
        <w:rPr>
          <w:rFonts w:ascii="Arial" w:hAnsi="Arial" w:cs="Arial"/>
          <w:bCs/>
        </w:rPr>
        <w:t>DTR vodohospodářských staveb PSZ (vodní nádrže, poldry)</w:t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F64C7A" w:rsidRPr="00F1383F">
        <w:rPr>
          <w:rFonts w:ascii="Arial" w:eastAsia="Arial" w:hAnsi="Arial" w:cs="Arial"/>
          <w:b/>
          <w:bCs/>
        </w:rPr>
        <w:t>z 31.1.2023</w:t>
      </w:r>
      <w:r w:rsidR="00BB2F3B">
        <w:rPr>
          <w:rFonts w:ascii="Arial" w:eastAsia="Arial" w:hAnsi="Arial" w:cs="Arial"/>
          <w:b/>
          <w:bCs/>
        </w:rPr>
        <w:t xml:space="preserve"> do 31.3.2023</w:t>
      </w:r>
    </w:p>
    <w:p w14:paraId="4888A3D4" w14:textId="330350A5" w:rsidR="00950620" w:rsidRPr="00F1383F" w:rsidRDefault="00950620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 xml:space="preserve">6.3.2 </w:t>
      </w:r>
      <w:proofErr w:type="gramStart"/>
      <w:r w:rsidRPr="00F1383F">
        <w:rPr>
          <w:rFonts w:ascii="Arial" w:hAnsi="Arial" w:cs="Arial"/>
          <w:bCs/>
        </w:rPr>
        <w:t>i)Aktualizace</w:t>
      </w:r>
      <w:proofErr w:type="gramEnd"/>
      <w:r w:rsidRPr="00F1383F">
        <w:rPr>
          <w:rFonts w:ascii="Arial" w:hAnsi="Arial" w:cs="Arial"/>
          <w:bCs/>
        </w:rPr>
        <w:t xml:space="preserve"> PSZ</w:t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BB2F3B">
        <w:rPr>
          <w:rFonts w:ascii="Arial" w:hAnsi="Arial" w:cs="Arial"/>
          <w:bCs/>
        </w:rPr>
        <w:t xml:space="preserve">         </w:t>
      </w:r>
      <w:r w:rsidR="00380341">
        <w:rPr>
          <w:rFonts w:ascii="Arial" w:hAnsi="Arial" w:cs="Arial"/>
          <w:bCs/>
        </w:rPr>
        <w:t xml:space="preserve">  </w:t>
      </w:r>
      <w:r w:rsidR="00BB2F3B">
        <w:rPr>
          <w:rFonts w:ascii="Arial" w:hAnsi="Arial" w:cs="Arial"/>
          <w:bCs/>
        </w:rPr>
        <w:t xml:space="preserve"> </w:t>
      </w:r>
      <w:r w:rsidR="00F64C7A" w:rsidRPr="00F1383F">
        <w:rPr>
          <w:rFonts w:ascii="Arial" w:eastAsia="Arial" w:hAnsi="Arial" w:cs="Arial"/>
          <w:b/>
          <w:bCs/>
        </w:rPr>
        <w:t>z</w:t>
      </w:r>
      <w:r w:rsidR="00BB2F3B">
        <w:rPr>
          <w:rFonts w:ascii="Arial" w:eastAsia="Arial" w:hAnsi="Arial" w:cs="Arial"/>
          <w:b/>
          <w:bCs/>
        </w:rPr>
        <w:t xml:space="preserve"> </w:t>
      </w:r>
      <w:r w:rsidR="00F64C7A" w:rsidRPr="00F1383F">
        <w:rPr>
          <w:rFonts w:ascii="Arial" w:eastAsia="Arial" w:hAnsi="Arial" w:cs="Arial"/>
          <w:b/>
          <w:bCs/>
        </w:rPr>
        <w:t>31.10.2023</w:t>
      </w:r>
      <w:r w:rsidR="00BB2F3B">
        <w:rPr>
          <w:rFonts w:ascii="Arial" w:eastAsia="Arial" w:hAnsi="Arial" w:cs="Arial"/>
          <w:b/>
          <w:bCs/>
        </w:rPr>
        <w:t xml:space="preserve"> do </w:t>
      </w:r>
      <w:r w:rsidR="009371F1">
        <w:rPr>
          <w:rFonts w:ascii="Arial" w:eastAsia="Arial" w:hAnsi="Arial" w:cs="Arial"/>
          <w:b/>
          <w:bCs/>
        </w:rPr>
        <w:t>31.1.2024</w:t>
      </w:r>
    </w:p>
    <w:p w14:paraId="3204FEDE" w14:textId="5FC6B938" w:rsidR="00950620" w:rsidRPr="00F1383F" w:rsidRDefault="00950620" w:rsidP="00380341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F1383F">
        <w:rPr>
          <w:rFonts w:ascii="Arial" w:hAnsi="Arial" w:cs="Arial"/>
          <w:bCs/>
        </w:rPr>
        <w:t xml:space="preserve">6.3.2 </w:t>
      </w:r>
      <w:r w:rsidR="00D15F8C" w:rsidRPr="00F1383F">
        <w:rPr>
          <w:rFonts w:ascii="Arial" w:hAnsi="Arial" w:cs="Arial"/>
          <w:bCs/>
        </w:rPr>
        <w:t>Vypracování návrhu nového uspořádání pozemků k jeho vystavení dle § 11 odst. 1 Zákona</w:t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BB2F3B">
        <w:rPr>
          <w:rFonts w:ascii="Arial" w:hAnsi="Arial" w:cs="Arial"/>
          <w:bCs/>
        </w:rPr>
        <w:t xml:space="preserve">          </w:t>
      </w:r>
      <w:r w:rsidR="00380341">
        <w:rPr>
          <w:rFonts w:ascii="Arial" w:hAnsi="Arial" w:cs="Arial"/>
          <w:bCs/>
        </w:rPr>
        <w:t xml:space="preserve">              </w:t>
      </w:r>
      <w:r w:rsidR="00F64C7A" w:rsidRPr="00F1383F">
        <w:rPr>
          <w:rFonts w:ascii="Arial" w:eastAsia="Arial" w:hAnsi="Arial" w:cs="Arial"/>
          <w:b/>
          <w:bCs/>
        </w:rPr>
        <w:t>z 31.10.2023</w:t>
      </w:r>
      <w:r w:rsidR="00BB2F3B">
        <w:rPr>
          <w:rFonts w:ascii="Arial" w:eastAsia="Arial" w:hAnsi="Arial" w:cs="Arial"/>
          <w:b/>
          <w:bCs/>
        </w:rPr>
        <w:t xml:space="preserve"> do 31.1.202</w:t>
      </w:r>
      <w:r w:rsidR="009371F1">
        <w:rPr>
          <w:rFonts w:ascii="Arial" w:eastAsia="Arial" w:hAnsi="Arial" w:cs="Arial"/>
          <w:b/>
          <w:bCs/>
        </w:rPr>
        <w:t>4</w:t>
      </w:r>
    </w:p>
    <w:bookmarkEnd w:id="3"/>
    <w:p w14:paraId="0D56977D" w14:textId="1A36E21E" w:rsidR="001E15A5" w:rsidRDefault="001E15A5" w:rsidP="001E15A5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</w:p>
    <w:p w14:paraId="468D5045" w14:textId="364D49D3" w:rsidR="00BB2F3B" w:rsidRDefault="00BB2F3B" w:rsidP="001E15A5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</w:p>
    <w:bookmarkEnd w:id="0"/>
    <w:p w14:paraId="4E15E690" w14:textId="668715A2" w:rsidR="00BB2F3B" w:rsidRDefault="00380341" w:rsidP="00380341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Čl. II.</w:t>
      </w:r>
    </w:p>
    <w:p w14:paraId="0BC485A8" w14:textId="77799516" w:rsidR="00BB2F3B" w:rsidRDefault="00BB2F3B" w:rsidP="00380341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312EB1AE" w14:textId="18DD43D8" w:rsidR="00380341" w:rsidRPr="00380341" w:rsidRDefault="00380341" w:rsidP="00380341">
      <w:pPr>
        <w:jc w:val="both"/>
        <w:rPr>
          <w:rFonts w:ascii="Arial" w:eastAsia="Arial" w:hAnsi="Arial" w:cs="Arial"/>
        </w:rPr>
      </w:pPr>
      <w:proofErr w:type="spellStart"/>
      <w:r w:rsidRPr="00380341">
        <w:rPr>
          <w:rFonts w:ascii="Arial" w:eastAsia="Arial" w:hAnsi="Arial" w:cs="Arial"/>
        </w:rPr>
        <w:t>Upoložky</w:t>
      </w:r>
      <w:proofErr w:type="spellEnd"/>
      <w:r w:rsidRPr="00380341">
        <w:rPr>
          <w:rFonts w:ascii="Arial" w:eastAsia="Arial" w:hAnsi="Arial" w:cs="Arial"/>
        </w:rPr>
        <w:t xml:space="preserve"> 6.2.3 </w:t>
      </w:r>
      <w:r w:rsidRPr="00380341">
        <w:rPr>
          <w:rFonts w:ascii="Arial" w:hAnsi="Arial" w:cs="Arial"/>
        </w:rPr>
        <w:t>Zjišťování hranic obvodů KoPÚ, geometrický plán pro stanovení obvodů KoPÚ, předepsaná stabilizace dle vyhlášky č. 357/2013 Sb. a zjišťování hranic pozemků neřešených dle § 2 Zákona</w:t>
      </w:r>
      <w:r w:rsidRPr="00380341">
        <w:rPr>
          <w:rFonts w:ascii="Arial" w:eastAsia="Arial" w:hAnsi="Arial" w:cs="Arial"/>
        </w:rPr>
        <w:t xml:space="preserve"> došlo ke změně v počtu měrných jednotek a tím i ke vzniku méněprací v absolutní výši 12 500,- Kč </w:t>
      </w:r>
    </w:p>
    <w:p w14:paraId="202C7E12" w14:textId="14C66A24" w:rsidR="00380341" w:rsidRDefault="00380341" w:rsidP="00380341">
      <w:pPr>
        <w:spacing w:after="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Díky změnám, ke kterým došlo při zjišťování průběhu hranic a změnou obvodu komplexní pozemkové úpravy došlo ke změně celkového rozsahu z původních </w:t>
      </w:r>
      <w:r>
        <w:rPr>
          <w:rFonts w:ascii="Arial" w:eastAsia="Arial" w:hAnsi="Arial" w:cs="Arial"/>
          <w:b/>
          <w:bCs/>
        </w:rPr>
        <w:t>530 ha</w:t>
      </w:r>
      <w:r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  <w:b/>
          <w:bCs/>
        </w:rPr>
        <w:t>514 ha</w:t>
      </w:r>
      <w:r>
        <w:rPr>
          <w:rFonts w:ascii="Arial" w:eastAsia="Arial" w:hAnsi="Arial" w:cs="Arial"/>
        </w:rPr>
        <w:t>. Díky této skutečnosti došlo k </w:t>
      </w:r>
      <w:proofErr w:type="spellStart"/>
      <w:r>
        <w:rPr>
          <w:rFonts w:ascii="Arial" w:eastAsia="Arial" w:hAnsi="Arial" w:cs="Arial"/>
        </w:rPr>
        <w:t>méněpracem</w:t>
      </w:r>
      <w:proofErr w:type="spellEnd"/>
      <w:r>
        <w:rPr>
          <w:rFonts w:ascii="Arial" w:eastAsia="Arial" w:hAnsi="Arial" w:cs="Arial"/>
        </w:rPr>
        <w:t xml:space="preserve"> u položky 6.2.4 Rozbor současného stavu v absolutní výši 4 000,- Kč. Další položky budou tímto dodatkem upraven</w:t>
      </w:r>
      <w:r w:rsidR="00CA5418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viz. Položkový výkaz. </w:t>
      </w:r>
      <w:r w:rsidR="00AE2361">
        <w:rPr>
          <w:rFonts w:ascii="Arial" w:eastAsia="Arial" w:hAnsi="Arial" w:cs="Arial"/>
        </w:rPr>
        <w:t xml:space="preserve">Těmito změnami dojde ke změně celkové ceny za provedení díla. </w:t>
      </w:r>
    </w:p>
    <w:p w14:paraId="505D08A0" w14:textId="1C20C987" w:rsidR="00CA5418" w:rsidRDefault="00CA5418" w:rsidP="00380341">
      <w:pPr>
        <w:spacing w:after="80"/>
        <w:jc w:val="both"/>
        <w:rPr>
          <w:rFonts w:ascii="Arial" w:eastAsia="Arial" w:hAnsi="Arial" w:cs="Arial"/>
        </w:rPr>
      </w:pPr>
    </w:p>
    <w:p w14:paraId="30E00CFF" w14:textId="77777777" w:rsidR="00CA5418" w:rsidRDefault="00CA5418" w:rsidP="00380341">
      <w:pPr>
        <w:spacing w:after="80"/>
        <w:jc w:val="both"/>
        <w:rPr>
          <w:rFonts w:ascii="Arial" w:eastAsia="Arial" w:hAnsi="Arial" w:cs="Arial"/>
        </w:rPr>
      </w:pPr>
    </w:p>
    <w:p w14:paraId="6BAF8B5C" w14:textId="5AA4FD3B" w:rsidR="001E15A5" w:rsidRPr="00F1383F" w:rsidRDefault="001E15A5" w:rsidP="00380341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F1383F">
        <w:rPr>
          <w:rFonts w:ascii="Arial" w:eastAsia="Arial" w:hAnsi="Arial" w:cs="Arial"/>
          <w:b/>
          <w:bCs/>
        </w:rPr>
        <w:lastRenderedPageBreak/>
        <w:t>Původní článek 3.1 ve z</w:t>
      </w:r>
      <w:r w:rsidR="00BB2F3B">
        <w:rPr>
          <w:rFonts w:ascii="Arial" w:eastAsia="Arial" w:hAnsi="Arial" w:cs="Arial"/>
          <w:b/>
          <w:bCs/>
        </w:rPr>
        <w:t>n</w:t>
      </w:r>
      <w:r w:rsidRPr="00F1383F">
        <w:rPr>
          <w:rFonts w:ascii="Arial" w:eastAsia="Arial" w:hAnsi="Arial" w:cs="Arial"/>
          <w:b/>
          <w:bCs/>
        </w:rPr>
        <w:t xml:space="preserve">ění dodatku č. </w:t>
      </w:r>
      <w:r w:rsidR="00BB2F3B">
        <w:rPr>
          <w:rFonts w:ascii="Arial" w:eastAsia="Arial" w:hAnsi="Arial" w:cs="Arial"/>
          <w:b/>
          <w:bCs/>
        </w:rPr>
        <w:t>3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B2F3B" w:rsidRPr="00F1383F" w14:paraId="67C3EB5F" w14:textId="77777777" w:rsidTr="0030797A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70897607" w14:textId="3CDA2701" w:rsidR="00BB2F3B" w:rsidRPr="00F1383F" w:rsidRDefault="00BB2F3B" w:rsidP="00BB2F3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481EF3D" w14:textId="486063E9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1 113 250,00</w:t>
            </w:r>
          </w:p>
        </w:tc>
      </w:tr>
      <w:tr w:rsidR="00BB2F3B" w:rsidRPr="00F1383F" w14:paraId="243697FA" w14:textId="77777777" w:rsidTr="0030797A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62299126" w14:textId="6F3BF45A" w:rsidR="00BB2F3B" w:rsidRPr="00F1383F" w:rsidRDefault="00BB2F3B" w:rsidP="00BB2F3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FB23F62" w14:textId="033F996A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686 100,00</w:t>
            </w:r>
          </w:p>
        </w:tc>
      </w:tr>
      <w:tr w:rsidR="00BB2F3B" w:rsidRPr="00F1383F" w14:paraId="394AA79D" w14:textId="77777777" w:rsidTr="0030797A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5D711195" w14:textId="5B576E8E" w:rsidR="00BB2F3B" w:rsidRPr="00F1383F" w:rsidRDefault="00BB2F3B" w:rsidP="00BB2F3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55BC7112" w14:textId="5F836867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185 500,00</w:t>
            </w:r>
          </w:p>
        </w:tc>
      </w:tr>
      <w:tr w:rsidR="00BB2F3B" w:rsidRPr="00F1383F" w14:paraId="260C8906" w14:textId="77777777" w:rsidTr="0030797A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000D1758" w14:textId="440D8148" w:rsidR="00BB2F3B" w:rsidRPr="00F1383F" w:rsidRDefault="00BB2F3B" w:rsidP="00BB2F3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11452E43" w14:textId="1C64F635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1 984 850,00</w:t>
            </w:r>
          </w:p>
        </w:tc>
      </w:tr>
      <w:tr w:rsidR="00BB2F3B" w:rsidRPr="00F1383F" w14:paraId="37269AAC" w14:textId="77777777" w:rsidTr="0030797A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49F173A7" w14:textId="6098D4F7" w:rsidR="00BB2F3B" w:rsidRPr="00F1383F" w:rsidRDefault="00BB2F3B" w:rsidP="00BB2F3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DPH  </w:t>
            </w:r>
            <w:proofErr w:type="gramStart"/>
            <w:r>
              <w:rPr>
                <w:rFonts w:ascii="Arial" w:hAnsi="Arial" w:cs="Arial"/>
              </w:rPr>
              <w:t>21%</w:t>
            </w:r>
            <w:proofErr w:type="gramEnd"/>
            <w:r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EEEB871" w14:textId="400E3BFB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416 818,50</w:t>
            </w:r>
          </w:p>
        </w:tc>
      </w:tr>
      <w:tr w:rsidR="00BB2F3B" w:rsidRPr="00F1383F" w14:paraId="51CE7F39" w14:textId="77777777" w:rsidTr="0030797A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5F08873C" w14:textId="4BE5048F" w:rsidR="00BB2F3B" w:rsidRPr="00F1383F" w:rsidRDefault="00BB2F3B" w:rsidP="00BB2F3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538DEF6" w14:textId="336E8BBF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2 401 668,50</w:t>
            </w:r>
          </w:p>
        </w:tc>
      </w:tr>
    </w:tbl>
    <w:p w14:paraId="720AEC79" w14:textId="047BA52C" w:rsidR="001E15A5" w:rsidRPr="00F1383F" w:rsidRDefault="001E15A5" w:rsidP="001E15A5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167C3C03" w14:textId="2B1E7E45" w:rsidR="001E15A5" w:rsidRPr="00F1383F" w:rsidRDefault="001E15A5" w:rsidP="00AE236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1383F">
        <w:rPr>
          <w:rFonts w:ascii="Arial" w:hAnsi="Arial" w:cs="Arial"/>
          <w:b/>
          <w:bCs/>
        </w:rPr>
        <w:t>Nový článek 3.1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B2F3B" w:rsidRPr="00F1383F" w14:paraId="537AAD38" w14:textId="77777777" w:rsidTr="00BB7718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7EE385E5" w14:textId="1A972EC7" w:rsidR="00BB2F3B" w:rsidRPr="00F1383F" w:rsidRDefault="00BB2F3B" w:rsidP="00BB2F3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7994908F" w14:textId="1CDDB9E2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1 092 350,00</w:t>
            </w:r>
          </w:p>
        </w:tc>
      </w:tr>
      <w:tr w:rsidR="00BB2F3B" w:rsidRPr="00F1383F" w14:paraId="6F2E066D" w14:textId="77777777" w:rsidTr="00BB7718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24540D25" w14:textId="4810C3FF" w:rsidR="00BB2F3B" w:rsidRPr="00F1383F" w:rsidRDefault="00BB2F3B" w:rsidP="00BB2F3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47890913" w14:textId="0403A6C3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648 200,00</w:t>
            </w:r>
          </w:p>
        </w:tc>
      </w:tr>
      <w:tr w:rsidR="00BB2F3B" w:rsidRPr="00F1383F" w14:paraId="0BACA9CC" w14:textId="77777777" w:rsidTr="00BB7718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53B96C59" w14:textId="632ED976" w:rsidR="00BB2F3B" w:rsidRPr="00F1383F" w:rsidRDefault="00BB2F3B" w:rsidP="00BB2F3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0B7E69C7" w14:textId="5BD12A63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201 000,00</w:t>
            </w:r>
          </w:p>
        </w:tc>
      </w:tr>
      <w:tr w:rsidR="00BB2F3B" w:rsidRPr="00F1383F" w14:paraId="477566D0" w14:textId="77777777" w:rsidTr="00BB7718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79FABAEB" w14:textId="6D475147" w:rsidR="00BB2F3B" w:rsidRPr="00F1383F" w:rsidRDefault="00BB2F3B" w:rsidP="00BB2F3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22E1B1F9" w14:textId="537720F9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1 941 550,00</w:t>
            </w:r>
          </w:p>
        </w:tc>
      </w:tr>
      <w:tr w:rsidR="00BB2F3B" w:rsidRPr="00F1383F" w14:paraId="0EBB038E" w14:textId="77777777" w:rsidTr="00BB7718">
        <w:trPr>
          <w:trHeight w:val="352"/>
        </w:trPr>
        <w:tc>
          <w:tcPr>
            <w:tcW w:w="3150" w:type="pct"/>
            <w:shd w:val="clear" w:color="auto" w:fill="auto"/>
            <w:vAlign w:val="center"/>
            <w:hideMark/>
          </w:tcPr>
          <w:p w14:paraId="7DF60CBB" w14:textId="49B87727" w:rsidR="00BB2F3B" w:rsidRPr="00F1383F" w:rsidRDefault="00BB2F3B" w:rsidP="00BB2F3B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DPH  </w:t>
            </w:r>
            <w:proofErr w:type="gramStart"/>
            <w:r>
              <w:rPr>
                <w:rFonts w:ascii="Arial" w:hAnsi="Arial" w:cs="Arial"/>
              </w:rPr>
              <w:t>21%</w:t>
            </w:r>
            <w:proofErr w:type="gramEnd"/>
            <w:r>
              <w:rPr>
                <w:rFonts w:ascii="Arial" w:hAnsi="Arial" w:cs="Arial"/>
              </w:rPr>
              <w:t xml:space="preserve"> v Kč</w:t>
            </w:r>
          </w:p>
        </w:tc>
        <w:tc>
          <w:tcPr>
            <w:tcW w:w="1850" w:type="pct"/>
            <w:shd w:val="clear" w:color="auto" w:fill="auto"/>
            <w:vAlign w:val="center"/>
            <w:hideMark/>
          </w:tcPr>
          <w:p w14:paraId="63535399" w14:textId="1144DF4A" w:rsidR="00BB2F3B" w:rsidRPr="00F1383F" w:rsidRDefault="00BB2F3B" w:rsidP="00BB2F3B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407 725,50</w:t>
            </w:r>
          </w:p>
        </w:tc>
      </w:tr>
      <w:tr w:rsidR="001E15A5" w:rsidRPr="00AF16E3" w14:paraId="5F2C9CE3" w14:textId="77777777" w:rsidTr="00D95E5B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841270" w14:textId="49781757" w:rsidR="001E15A5" w:rsidRPr="00AF16E3" w:rsidRDefault="001E15A5" w:rsidP="00D95E5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AF16E3">
              <w:rPr>
                <w:rFonts w:ascii="Arial" w:hAnsi="Arial" w:cs="Arial"/>
                <w:b/>
                <w:bCs/>
              </w:rPr>
              <w:t xml:space="preserve">Celková cena </w:t>
            </w:r>
            <w:r w:rsidRPr="00AF16E3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AF16E3">
              <w:rPr>
                <w:rFonts w:ascii="Arial" w:hAnsi="Arial" w:cs="Arial"/>
                <w:b/>
                <w:bCs/>
              </w:rPr>
              <w:t xml:space="preserve"> včetně DPH</w:t>
            </w:r>
            <w:r w:rsidR="00AF16E3" w:rsidRPr="00AF16E3">
              <w:rPr>
                <w:rFonts w:ascii="Arial" w:hAnsi="Arial" w:cs="Arial"/>
                <w:b/>
                <w:bCs/>
              </w:rPr>
              <w:t xml:space="preserve"> v Kč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420D6" w14:textId="57699AF9" w:rsidR="001E15A5" w:rsidRPr="00AF16E3" w:rsidRDefault="00AF16E3" w:rsidP="00BB2F3B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AF16E3">
              <w:rPr>
                <w:rFonts w:ascii="Arial" w:hAnsi="Arial" w:cs="Arial"/>
                <w:b/>
                <w:bCs/>
                <w:snapToGrid w:val="0"/>
              </w:rPr>
              <w:t>2 349 275,50</w:t>
            </w:r>
            <w:r w:rsidR="001E15A5" w:rsidRPr="00AF16E3">
              <w:rPr>
                <w:rFonts w:ascii="Arial" w:hAnsi="Arial" w:cs="Arial"/>
                <w:b/>
                <w:bCs/>
                <w:snapToGrid w:val="0"/>
              </w:rPr>
              <w:t xml:space="preserve">    </w:t>
            </w:r>
          </w:p>
        </w:tc>
      </w:tr>
    </w:tbl>
    <w:p w14:paraId="4BDEDBDB" w14:textId="77777777" w:rsidR="001E15A5" w:rsidRPr="00F1383F" w:rsidRDefault="001E15A5" w:rsidP="001E15A5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bookmarkEnd w:id="1"/>
    <w:bookmarkEnd w:id="2"/>
    <w:p w14:paraId="5471214B" w14:textId="7CC6D9B1" w:rsidR="00CA21CE" w:rsidRPr="00CA21CE" w:rsidRDefault="00CA21CE" w:rsidP="00CA21CE">
      <w:pPr>
        <w:jc w:val="center"/>
        <w:rPr>
          <w:rFonts w:ascii="Arial" w:eastAsia="Arial" w:hAnsi="Arial" w:cs="Arial"/>
          <w:b/>
          <w:bCs/>
        </w:rPr>
      </w:pPr>
      <w:r w:rsidRPr="00CA21CE">
        <w:rPr>
          <w:rFonts w:ascii="Arial" w:eastAsia="Arial" w:hAnsi="Arial" w:cs="Arial"/>
          <w:b/>
          <w:bCs/>
        </w:rPr>
        <w:t>Čl. III.</w:t>
      </w:r>
    </w:p>
    <w:p w14:paraId="3654843D" w14:textId="0007C072" w:rsidR="00AE2361" w:rsidRDefault="00CA21CE" w:rsidP="00AE23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Úpravou smluvního plnění dojde k ne</w:t>
      </w:r>
      <w:r w:rsidR="00043F0C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odstatné změně hodnoty závazku ze smlouvy o dílo, ke vzniku méně pracím v absolutní hodnotě 43 300,- Kč bez DPH</w:t>
      </w:r>
      <w:r w:rsidR="00AE2361" w:rsidRPr="00EE7B14">
        <w:rPr>
          <w:rFonts w:ascii="Arial" w:eastAsia="Arial" w:hAnsi="Arial" w:cs="Arial"/>
        </w:rPr>
        <w:t>, což představuje absolutní změnu 2,22 % hodnoty uvedené ve smlouvě.</w:t>
      </w:r>
      <w:r w:rsidR="00AE2361">
        <w:rPr>
          <w:rFonts w:ascii="Arial" w:eastAsia="Arial" w:hAnsi="Arial" w:cs="Arial"/>
        </w:rPr>
        <w:t xml:space="preserve"> </w:t>
      </w:r>
    </w:p>
    <w:p w14:paraId="5BE93F50" w14:textId="41AB4C6B" w:rsidR="00AE2361" w:rsidRDefault="00AE2361" w:rsidP="00AE23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Rozdíl proti původní ceně uvedené ve Smlouvě o dílo čin</w:t>
      </w:r>
      <w:r w:rsidR="00043F0C">
        <w:rPr>
          <w:rFonts w:ascii="Arial" w:eastAsia="Arial" w:hAnsi="Arial" w:cs="Arial"/>
        </w:rPr>
        <w:t>í</w:t>
      </w:r>
      <w:r>
        <w:rPr>
          <w:rFonts w:ascii="Arial" w:eastAsia="Arial" w:hAnsi="Arial" w:cs="Arial"/>
        </w:rPr>
        <w:t xml:space="preserve"> dodatky č. 1, 3 a 4 – 4,53 %.</w:t>
      </w:r>
    </w:p>
    <w:p w14:paraId="5041ABFC" w14:textId="77777777" w:rsidR="00CA21CE" w:rsidRDefault="00CA21CE" w:rsidP="00CA21CE">
      <w:pPr>
        <w:spacing w:after="80"/>
        <w:jc w:val="center"/>
        <w:rPr>
          <w:rFonts w:ascii="Arial" w:hAnsi="Arial" w:cs="Arial"/>
          <w:b/>
        </w:rPr>
      </w:pPr>
    </w:p>
    <w:p w14:paraId="2CBC1182" w14:textId="16152570" w:rsidR="00CA21CE" w:rsidRDefault="00CA21CE" w:rsidP="00CA21CE">
      <w:pPr>
        <w:spacing w:after="80"/>
        <w:jc w:val="center"/>
        <w:rPr>
          <w:rFonts w:ascii="Arial" w:hAnsi="Arial" w:cs="Arial"/>
          <w:b/>
        </w:rPr>
      </w:pPr>
      <w:r w:rsidRPr="00CA21CE">
        <w:rPr>
          <w:rFonts w:ascii="Arial" w:hAnsi="Arial" w:cs="Arial"/>
          <w:b/>
        </w:rPr>
        <w:t>Čl. IV.</w:t>
      </w:r>
    </w:p>
    <w:p w14:paraId="30A5C87C" w14:textId="2842C2A9" w:rsidR="0033770B" w:rsidRDefault="0033770B" w:rsidP="003377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Usnesením SPÚ, Krajského pozemkového úřadu pro Středočeský kraj a hl. město Praha, Pobočka Kutná Hora čj. SPU 306422/2021/</w:t>
      </w:r>
      <w:proofErr w:type="spellStart"/>
      <w:r>
        <w:rPr>
          <w:rFonts w:ascii="Arial" w:hAnsi="Arial" w:cs="Arial"/>
        </w:rPr>
        <w:t>Pb</w:t>
      </w:r>
      <w:proofErr w:type="spellEnd"/>
      <w:r>
        <w:rPr>
          <w:rFonts w:ascii="Arial" w:hAnsi="Arial" w:cs="Arial"/>
        </w:rPr>
        <w:t xml:space="preserve"> ze dne 18.3.2022 postoupila z důvodu vhodnosti KoPÚ Vinaře, </w:t>
      </w:r>
      <w:proofErr w:type="spellStart"/>
      <w:r>
        <w:rPr>
          <w:rFonts w:ascii="Arial" w:hAnsi="Arial" w:cs="Arial"/>
        </w:rPr>
        <w:t>sp.zn</w:t>
      </w:r>
      <w:proofErr w:type="spellEnd"/>
      <w:r>
        <w:rPr>
          <w:rFonts w:ascii="Arial" w:hAnsi="Arial" w:cs="Arial"/>
        </w:rPr>
        <w:t>. 2RP10989/2018 Pobočce Nymburk. Za Pobočku Nymburk byl vedoucím Pobočky Ing. Zdeňkem Jahnem, CSc. pověřen k jednání ve věcech technických Ing. Jaroslav Poděbradský</w:t>
      </w:r>
    </w:p>
    <w:p w14:paraId="5E6248D5" w14:textId="77777777" w:rsidR="0033770B" w:rsidRDefault="0033770B" w:rsidP="00CA21CE">
      <w:pPr>
        <w:spacing w:after="80"/>
        <w:jc w:val="center"/>
        <w:rPr>
          <w:rFonts w:ascii="Arial" w:hAnsi="Arial" w:cs="Arial"/>
          <w:b/>
        </w:rPr>
      </w:pPr>
    </w:p>
    <w:p w14:paraId="7962827E" w14:textId="5E9A3EA6" w:rsidR="0033770B" w:rsidRDefault="0033770B" w:rsidP="00CA21CE">
      <w:pPr>
        <w:spacing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V.</w:t>
      </w:r>
    </w:p>
    <w:p w14:paraId="45F88630" w14:textId="5DD09546" w:rsidR="00CA21CE" w:rsidRPr="00CA21CE" w:rsidRDefault="00CA21CE" w:rsidP="00CA21CE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CA21CE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4</w:t>
      </w:r>
      <w:r w:rsidRPr="00CA21CE">
        <w:rPr>
          <w:rFonts w:ascii="Arial" w:hAnsi="Arial" w:cs="Arial"/>
          <w:sz w:val="22"/>
          <w:szCs w:val="22"/>
        </w:rPr>
        <w:t xml:space="preserve"> je vyhotoven ve čtyřech stejnopisech, ve dvou vyhotoveních pro objednatele a ve dvou vyhotoveních pro zhotovitele. Dodatek č. </w:t>
      </w:r>
      <w:r>
        <w:rPr>
          <w:rFonts w:ascii="Arial" w:hAnsi="Arial" w:cs="Arial"/>
          <w:sz w:val="22"/>
          <w:szCs w:val="22"/>
        </w:rPr>
        <w:t>4</w:t>
      </w:r>
      <w:r w:rsidRPr="00CA21CE">
        <w:rPr>
          <w:rFonts w:ascii="Arial" w:hAnsi="Arial" w:cs="Arial"/>
          <w:sz w:val="22"/>
          <w:szCs w:val="22"/>
        </w:rPr>
        <w:t xml:space="preserve"> nabývá účinnosti dnem jeho podpisu zúčastněnými stranami. Každý podepsaný stejnopis má váhu originálu.</w:t>
      </w:r>
    </w:p>
    <w:p w14:paraId="6A40B0BC" w14:textId="77777777" w:rsidR="00CA21CE" w:rsidRPr="00CA21CE" w:rsidRDefault="00CA21CE" w:rsidP="00CA21CE">
      <w:pPr>
        <w:jc w:val="both"/>
        <w:rPr>
          <w:rFonts w:ascii="Arial" w:hAnsi="Arial" w:cs="Arial"/>
        </w:rPr>
      </w:pPr>
    </w:p>
    <w:p w14:paraId="4EC8F935" w14:textId="77777777" w:rsidR="00CA21CE" w:rsidRPr="00CA21CE" w:rsidRDefault="00CA21CE" w:rsidP="00CA21CE">
      <w:pPr>
        <w:jc w:val="both"/>
        <w:rPr>
          <w:rFonts w:ascii="Arial" w:hAnsi="Arial" w:cs="Arial"/>
        </w:rPr>
      </w:pPr>
      <w:r w:rsidRPr="00CA21CE">
        <w:rPr>
          <w:rFonts w:ascii="Arial" w:hAnsi="Arial" w:cs="Arial"/>
        </w:rPr>
        <w:t xml:space="preserve">Ostatní ustanovení smlouvy zůstávají beze změny. </w:t>
      </w:r>
    </w:p>
    <w:p w14:paraId="06D7363F" w14:textId="77777777" w:rsidR="0033770B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1383F">
        <w:rPr>
          <w:rFonts w:ascii="Arial" w:eastAsia="Times New Roman" w:hAnsi="Arial" w:cs="Arial"/>
          <w:b/>
          <w:lang w:eastAsia="cs-CZ"/>
        </w:rPr>
        <w:tab/>
      </w:r>
    </w:p>
    <w:p w14:paraId="38593F3A" w14:textId="7B910E1C" w:rsidR="002B735B" w:rsidRPr="00F1383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1383F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F1383F">
        <w:rPr>
          <w:rFonts w:ascii="Arial" w:hAnsi="Arial" w:cs="Arial"/>
          <w:b/>
          <w:bCs/>
        </w:rPr>
        <w:t>–</w:t>
      </w:r>
      <w:r w:rsidRPr="00F1383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F1383F">
        <w:rPr>
          <w:rFonts w:ascii="Arial" w:eastAsia="Times New Roman" w:hAnsi="Arial" w:cs="Arial"/>
          <w:b/>
          <w:lang w:eastAsia="cs-CZ"/>
        </w:rPr>
        <w:tab/>
      </w:r>
      <w:r w:rsidR="00B0058B" w:rsidRPr="00F1383F">
        <w:rPr>
          <w:rFonts w:ascii="Arial" w:eastAsia="Times New Roman" w:hAnsi="Arial" w:cs="Arial"/>
          <w:b/>
          <w:lang w:eastAsia="cs-CZ"/>
        </w:rPr>
        <w:t>GAP Pardubice s.r.o.</w:t>
      </w:r>
    </w:p>
    <w:p w14:paraId="52DB552F" w14:textId="7478DC28" w:rsidR="002B735B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 xml:space="preserve">Místo: </w:t>
      </w:r>
      <w:r w:rsidR="00546607" w:rsidRPr="00F1383F">
        <w:rPr>
          <w:rFonts w:ascii="Arial" w:eastAsia="Times New Roman" w:hAnsi="Arial" w:cs="Arial"/>
          <w:bCs/>
          <w:lang w:eastAsia="cs-CZ"/>
        </w:rPr>
        <w:t>Praha</w:t>
      </w:r>
      <w:r w:rsidR="002B735B"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0058B" w:rsidRPr="00F1383F">
        <w:rPr>
          <w:rFonts w:ascii="Arial" w:eastAsia="Times New Roman" w:hAnsi="Arial" w:cs="Arial"/>
          <w:bCs/>
          <w:lang w:eastAsia="cs-CZ"/>
        </w:rPr>
        <w:t>Pardubice</w:t>
      </w:r>
    </w:p>
    <w:p w14:paraId="435FBFFE" w14:textId="2D809AB6" w:rsidR="002B735B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B0058B" w:rsidRPr="00F1383F">
        <w:rPr>
          <w:rFonts w:ascii="Arial" w:eastAsia="Times New Roman" w:hAnsi="Arial" w:cs="Arial"/>
          <w:bCs/>
          <w:lang w:eastAsia="cs-CZ"/>
        </w:rPr>
        <w:t xml:space="preserve">Datum: </w:t>
      </w:r>
      <w:r w:rsidR="008D7954">
        <w:rPr>
          <w:rFonts w:ascii="Arial" w:eastAsia="Times New Roman" w:hAnsi="Arial" w:cs="Arial"/>
          <w:bCs/>
          <w:lang w:eastAsia="cs-CZ"/>
        </w:rPr>
        <w:t>29.7.2022</w:t>
      </w:r>
      <w:r w:rsidR="00B0058B" w:rsidRPr="00F1383F">
        <w:rPr>
          <w:rFonts w:ascii="Arial" w:eastAsia="Times New Roman" w:hAnsi="Arial" w:cs="Arial"/>
          <w:bCs/>
          <w:lang w:eastAsia="cs-CZ"/>
        </w:rPr>
        <w:tab/>
      </w:r>
      <w:r w:rsidR="00B0058B" w:rsidRPr="00F1383F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D7954">
        <w:rPr>
          <w:rFonts w:ascii="Arial" w:eastAsia="Times New Roman" w:hAnsi="Arial" w:cs="Arial"/>
          <w:bCs/>
          <w:lang w:eastAsia="cs-CZ"/>
        </w:rPr>
        <w:t>29.7.2022</w:t>
      </w:r>
    </w:p>
    <w:p w14:paraId="4B555DE5" w14:textId="77777777" w:rsidR="002B735B" w:rsidRPr="00F1383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F1383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F1383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42C9B779" w:rsidR="002B735B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="002B735B" w:rsidRPr="00F1383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0C9C604" w:rsidR="002B735B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 xml:space="preserve">Jméno: </w:t>
      </w:r>
      <w:r w:rsidR="00546607" w:rsidRPr="00F1383F"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0058B" w:rsidRPr="00F1383F">
        <w:rPr>
          <w:rFonts w:ascii="Arial" w:eastAsia="Times New Roman" w:hAnsi="Arial" w:cs="Arial"/>
          <w:bCs/>
          <w:lang w:eastAsia="cs-CZ"/>
        </w:rPr>
        <w:t>Ing. Zbyněk Pilař</w:t>
      </w:r>
    </w:p>
    <w:p w14:paraId="52E3322C" w14:textId="27BE3443" w:rsidR="00546607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 xml:space="preserve">Funkce: </w:t>
      </w:r>
      <w:r w:rsidR="00546607" w:rsidRPr="00F1383F"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546607" w:rsidRPr="00F1383F">
        <w:rPr>
          <w:rFonts w:ascii="Arial" w:eastAsia="Times New Roman" w:hAnsi="Arial" w:cs="Arial"/>
          <w:bCs/>
          <w:lang w:eastAsia="cs-CZ"/>
        </w:rPr>
        <w:tab/>
      </w:r>
      <w:r w:rsidR="00B0058B" w:rsidRPr="00F1383F">
        <w:rPr>
          <w:rFonts w:ascii="Arial" w:eastAsia="Times New Roman" w:hAnsi="Arial" w:cs="Arial"/>
          <w:bCs/>
          <w:lang w:eastAsia="cs-CZ"/>
        </w:rPr>
        <w:t>Funkce: jednatel</w:t>
      </w:r>
    </w:p>
    <w:p w14:paraId="2E4C11C5" w14:textId="77777777" w:rsidR="00DB1BA0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DB1BA0" w:rsidSect="004F299F">
          <w:headerReference w:type="default" r:id="rId11"/>
          <w:footerReference w:type="default" r:id="rId12"/>
          <w:headerReference w:type="first" r:id="rId13"/>
          <w:pgSz w:w="11907" w:h="16839" w:code="9"/>
          <w:pgMar w:top="851" w:right="1077" w:bottom="851" w:left="1077" w:header="709" w:footer="709" w:gutter="0"/>
          <w:cols w:space="708"/>
          <w:titlePg/>
          <w:docGrid w:linePitch="360"/>
        </w:sect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546607">
        <w:rPr>
          <w:rFonts w:ascii="Arial" w:eastAsia="Times New Roman" w:hAnsi="Arial" w:cs="Arial"/>
          <w:bCs/>
          <w:lang w:eastAsia="cs-CZ"/>
        </w:rPr>
        <w:t>pro Středočeský kraj a hl. m. Praha</w:t>
      </w:r>
      <w:r w:rsidR="002B735B" w:rsidRPr="00C44BCD">
        <w:rPr>
          <w:rFonts w:ascii="Arial" w:eastAsia="Times New Roman" w:hAnsi="Arial" w:cs="Arial"/>
          <w:bCs/>
          <w:lang w:eastAsia="cs-CZ"/>
        </w:rPr>
        <w:tab/>
      </w:r>
      <w:r w:rsidR="002B735B" w:rsidRPr="00C44BCD">
        <w:rPr>
          <w:rFonts w:ascii="Arial" w:eastAsia="Times New Roman" w:hAnsi="Arial" w:cs="Arial"/>
          <w:bCs/>
          <w:lang w:eastAsia="cs-CZ"/>
        </w:rPr>
        <w:tab/>
      </w:r>
    </w:p>
    <w:tbl>
      <w:tblPr>
        <w:tblW w:w="11404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67"/>
        <w:gridCol w:w="6"/>
        <w:gridCol w:w="830"/>
        <w:gridCol w:w="992"/>
        <w:gridCol w:w="1418"/>
        <w:gridCol w:w="1275"/>
        <w:gridCol w:w="49"/>
        <w:gridCol w:w="1511"/>
        <w:gridCol w:w="63"/>
      </w:tblGrid>
      <w:tr w:rsidR="000A278F" w:rsidRPr="000A278F" w14:paraId="1370AC66" w14:textId="77777777" w:rsidTr="000A278F">
        <w:trPr>
          <w:trHeight w:val="840"/>
        </w:trPr>
        <w:tc>
          <w:tcPr>
            <w:tcW w:w="98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61FF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Dodatek č.4 Položkový výkaz činností </w:t>
            </w:r>
            <w:proofErr w:type="gramStart"/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v </w:t>
            </w:r>
            <w:proofErr w:type="spellStart"/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Vinaře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514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A278F" w:rsidRPr="000A278F" w14:paraId="636DB128" w14:textId="77777777" w:rsidTr="000A278F">
        <w:trPr>
          <w:gridAfter w:val="1"/>
          <w:wAfter w:w="63" w:type="dxa"/>
          <w:trHeight w:val="8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4928C1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150952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138D1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199B2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63011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2E815D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9FBB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</w:t>
            </w:r>
          </w:p>
        </w:tc>
      </w:tr>
      <w:tr w:rsidR="000A278F" w:rsidRPr="000A278F" w14:paraId="40B9D26A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2323EC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F35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– Přípravné práce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406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7A33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B4A5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E7AB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F8122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A278F" w:rsidRPr="000A278F" w14:paraId="66A16D70" w14:textId="77777777" w:rsidTr="000A278F">
        <w:trPr>
          <w:gridAfter w:val="1"/>
          <w:wAfter w:w="63" w:type="dxa"/>
          <w:trHeight w:val="51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F6E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30A5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084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599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E5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5ABF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336F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31.5.2021</w:t>
            </w:r>
          </w:p>
        </w:tc>
      </w:tr>
      <w:tr w:rsidR="000A278F" w:rsidRPr="000A278F" w14:paraId="29F200BB" w14:textId="77777777" w:rsidTr="000A278F">
        <w:trPr>
          <w:gridAfter w:val="1"/>
          <w:wAfter w:w="63" w:type="dxa"/>
          <w:trHeight w:val="55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03F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9391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03F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9A02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393C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8C0A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E1BEB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A278F" w:rsidRPr="000A278F" w14:paraId="2E99EACB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D12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F9D3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C4A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32E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9C65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908D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252 500,00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B647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30.6.2021</w:t>
            </w:r>
          </w:p>
        </w:tc>
      </w:tr>
      <w:tr w:rsidR="000A278F" w:rsidRPr="000A278F" w14:paraId="643CB92B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4530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1B4E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Podrobné měření polohopisu v obvodu KoPÚ v trvalých porostech 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432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B0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2E5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05DD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2E0F4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A278F" w:rsidRPr="000A278F" w14:paraId="110D887C" w14:textId="77777777" w:rsidTr="000A278F">
        <w:trPr>
          <w:gridAfter w:val="1"/>
          <w:wAfter w:w="63" w:type="dxa"/>
          <w:trHeight w:val="84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A03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C9B4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Zaměření průběhu vlastnických hranic řešených pozemků s porosty (čl. 6.2.2.e) Smlouvy) včetně označení lomových bodů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E92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C3E2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D7D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5A95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3B543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30.6.2021</w:t>
            </w:r>
          </w:p>
        </w:tc>
      </w:tr>
      <w:tr w:rsidR="000A278F" w:rsidRPr="000A278F" w14:paraId="61F566C4" w14:textId="77777777" w:rsidTr="000A278F">
        <w:trPr>
          <w:gridAfter w:val="1"/>
          <w:wAfter w:w="63" w:type="dxa"/>
          <w:trHeight w:val="844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C46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0403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605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1C44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3D5D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D866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DA30F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30.4.2021</w:t>
            </w:r>
          </w:p>
        </w:tc>
      </w:tr>
      <w:tr w:rsidR="000A278F" w:rsidRPr="000A278F" w14:paraId="435B627A" w14:textId="77777777" w:rsidTr="000A278F">
        <w:trPr>
          <w:gridAfter w:val="1"/>
          <w:wAfter w:w="63" w:type="dxa"/>
          <w:trHeight w:val="5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51D6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300B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3C4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541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C0AF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DA9C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64ED8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30.4.2021</w:t>
            </w:r>
          </w:p>
        </w:tc>
      </w:tr>
      <w:tr w:rsidR="000A278F" w:rsidRPr="000A278F" w14:paraId="68DFCC60" w14:textId="77777777" w:rsidTr="00DA59B6">
        <w:trPr>
          <w:gridAfter w:val="1"/>
          <w:wAfter w:w="63" w:type="dxa"/>
          <w:trHeight w:val="56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AA0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D0A1DE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748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1F55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D3E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039A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B12D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30.4.2021</w:t>
            </w:r>
          </w:p>
        </w:tc>
      </w:tr>
      <w:tr w:rsidR="000A278F" w:rsidRPr="000A278F" w14:paraId="65242C32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7722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41A5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F2C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218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ECE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9671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141 350,00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20D4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0A278F" w:rsidRPr="000A278F" w14:paraId="4522729D" w14:textId="77777777" w:rsidTr="00DA59B6">
        <w:trPr>
          <w:gridAfter w:val="1"/>
          <w:wAfter w:w="63" w:type="dxa"/>
          <w:trHeight w:val="640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0696F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bez DPH v Kč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9970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48B63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A441B0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C5FF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1 092 350,00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07EEF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30.9.2022</w:t>
            </w:r>
          </w:p>
        </w:tc>
      </w:tr>
      <w:tr w:rsidR="000A278F" w:rsidRPr="000A278F" w14:paraId="324C6615" w14:textId="77777777" w:rsidTr="00DA59B6">
        <w:trPr>
          <w:gridAfter w:val="1"/>
          <w:wAfter w:w="63" w:type="dxa"/>
          <w:trHeight w:val="54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93B81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94583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2 – Návrhové práce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C643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C8F14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9E5F5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7ACDC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F715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A278F" w:rsidRPr="000A278F" w14:paraId="72087AB5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0C0C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E8B9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DC2B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B1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99A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95E0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282 700,00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09608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31.3.2023</w:t>
            </w:r>
          </w:p>
        </w:tc>
      </w:tr>
      <w:tr w:rsidR="000A278F" w:rsidRPr="000A278F" w14:paraId="5A3CF5AE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6EBC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B3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v trvalých a mimo trvalé porosty 2)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1DF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64AB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BDD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23D9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9 000,00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9F29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A278F" w:rsidRPr="000A278F" w14:paraId="590B3B2B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F81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6910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2)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7B6F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050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9DC2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E882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17 500,00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36C37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A278F" w:rsidRPr="000A278F" w14:paraId="2DC8C1E7" w14:textId="77777777" w:rsidTr="000A278F">
        <w:trPr>
          <w:gridAfter w:val="1"/>
          <w:wAfter w:w="63" w:type="dxa"/>
          <w:trHeight w:val="8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BB83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50BB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2)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DBF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72B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A33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E503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11 000,00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97FC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A278F" w:rsidRPr="000A278F" w14:paraId="2493EDB5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7A03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7652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(vodní nádrže, poldry) 2)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E83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DB0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785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D727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9F7CB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A278F" w:rsidRPr="000A278F" w14:paraId="23E437CE" w14:textId="77777777" w:rsidTr="00DA59B6">
        <w:trPr>
          <w:gridAfter w:val="1"/>
          <w:wAfter w:w="63" w:type="dxa"/>
          <w:trHeight w:val="65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ECC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i)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8434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 11)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7B6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22B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CB8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AFEB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94D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31.1.2024</w:t>
            </w:r>
          </w:p>
        </w:tc>
      </w:tr>
      <w:tr w:rsidR="000A278F" w:rsidRPr="000A278F" w14:paraId="35E6D596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8DB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6717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A225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0F2D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11DC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D69A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E95D5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31.1.2024</w:t>
            </w:r>
          </w:p>
        </w:tc>
      </w:tr>
      <w:tr w:rsidR="000A278F" w:rsidRPr="000A278F" w14:paraId="0E163353" w14:textId="77777777" w:rsidTr="000A278F">
        <w:trPr>
          <w:gridAfter w:val="1"/>
          <w:wAfter w:w="63" w:type="dxa"/>
          <w:trHeight w:val="6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A0B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D31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EDC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E65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9B83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B1B5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1A5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0A278F" w:rsidRPr="000A278F" w14:paraId="6320E780" w14:textId="77777777" w:rsidTr="000A278F">
        <w:trPr>
          <w:gridAfter w:val="1"/>
          <w:wAfter w:w="63" w:type="dxa"/>
          <w:trHeight w:val="626"/>
        </w:trPr>
        <w:tc>
          <w:tcPr>
            <w:tcW w:w="52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BBBCD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Návrhové práce celkem bez DPH v Kč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4834B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1BE5B7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7A04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D1CF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648 200,00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6AA53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A278F" w:rsidRPr="000A278F" w14:paraId="3527FE79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FFEE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C8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Vyhotovení podkladů pro změnu katastrální hranice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54D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A4C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36E3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73D6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3BCA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A278F" w:rsidRPr="000A278F" w14:paraId="32E90736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3236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BAE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C8C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BA69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1D7F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5252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150B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A278F" w:rsidRPr="000A278F" w14:paraId="6EA7FC26" w14:textId="77777777" w:rsidTr="000A278F">
        <w:trPr>
          <w:gridAfter w:val="1"/>
          <w:wAfter w:w="63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FA5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C4A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3 - Mapové dílo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EA7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7F3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11F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6852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179 900,00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E542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A278F" w:rsidRPr="000A278F" w14:paraId="52CF7FDD" w14:textId="77777777" w:rsidTr="00DA59B6">
        <w:trPr>
          <w:gridAfter w:val="1"/>
          <w:wAfter w:w="63" w:type="dxa"/>
          <w:trHeight w:val="571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4294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bez DPH v Kč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C83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F1C7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1E01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0DD7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C627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A278F" w:rsidRPr="000A278F" w14:paraId="4114238F" w14:textId="77777777" w:rsidTr="000A278F">
        <w:trPr>
          <w:gridAfter w:val="1"/>
          <w:wAfter w:w="63" w:type="dxa"/>
          <w:trHeight w:val="623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5E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355A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84A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D50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6FFE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F462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A278F" w:rsidRPr="000A278F" w14:paraId="1193095C" w14:textId="77777777" w:rsidTr="000A278F">
        <w:trPr>
          <w:gridAfter w:val="1"/>
          <w:wAfter w:w="63" w:type="dxa"/>
          <w:trHeight w:val="623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FE7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DD93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13EA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C4B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3A23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1 092 350,00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2264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0A278F" w:rsidRPr="000A278F" w14:paraId="23970C3F" w14:textId="77777777" w:rsidTr="000A278F">
        <w:trPr>
          <w:gridAfter w:val="1"/>
          <w:wAfter w:w="63" w:type="dxa"/>
          <w:trHeight w:val="623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649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F146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F3B4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222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CD65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648 200,00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88C9C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31.1.2024</w:t>
            </w:r>
          </w:p>
        </w:tc>
      </w:tr>
      <w:tr w:rsidR="000A278F" w:rsidRPr="000A278F" w14:paraId="52F0BC78" w14:textId="77777777" w:rsidTr="000A278F">
        <w:trPr>
          <w:gridAfter w:val="1"/>
          <w:wAfter w:w="63" w:type="dxa"/>
          <w:trHeight w:val="623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2FA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45B6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1860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231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3241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959F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0A278F" w:rsidRPr="000A278F" w14:paraId="5CCED9CD" w14:textId="77777777" w:rsidTr="000A278F">
        <w:trPr>
          <w:gridAfter w:val="1"/>
          <w:wAfter w:w="63" w:type="dxa"/>
          <w:trHeight w:val="623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1AE9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5C40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C39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3901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7C43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1 941 550,00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ABFDA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A278F" w:rsidRPr="000A278F" w14:paraId="2D906574" w14:textId="77777777" w:rsidTr="000A278F">
        <w:trPr>
          <w:gridAfter w:val="1"/>
          <w:wAfter w:w="63" w:type="dxa"/>
          <w:trHeight w:val="623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6285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4202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41AF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344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DF43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407 725,50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E09F1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A278F" w:rsidRPr="000A278F" w14:paraId="780AE79F" w14:textId="77777777" w:rsidTr="000A278F">
        <w:trPr>
          <w:gridAfter w:val="1"/>
          <w:wAfter w:w="63" w:type="dxa"/>
          <w:trHeight w:val="623"/>
        </w:trPr>
        <w:tc>
          <w:tcPr>
            <w:tcW w:w="52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D335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575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A28F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2EC1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5DAE" w14:textId="77777777" w:rsidR="000A278F" w:rsidRPr="000A278F" w:rsidRDefault="000A278F" w:rsidP="000A2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2 349 275,50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FC590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A278F" w:rsidRPr="000A278F" w14:paraId="1391CBD4" w14:textId="77777777" w:rsidTr="000A278F">
        <w:trPr>
          <w:trHeight w:val="420"/>
        </w:trPr>
        <w:tc>
          <w:tcPr>
            <w:tcW w:w="11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4B572" w14:textId="77777777" w:rsidR="000A278F" w:rsidRPr="000A278F" w:rsidRDefault="000A278F" w:rsidP="000A27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A278F" w:rsidRPr="000A278F" w14:paraId="18FEBF7E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4FB1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24A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GAP Pardubice s.r.o.</w:t>
            </w:r>
          </w:p>
        </w:tc>
      </w:tr>
      <w:tr w:rsidR="000A278F" w:rsidRPr="000A278F" w14:paraId="3FDB476F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F28F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0AC0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Pardubice</w:t>
            </w:r>
          </w:p>
        </w:tc>
      </w:tr>
      <w:tr w:rsidR="000A278F" w:rsidRPr="000A278F" w14:paraId="364B7124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534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29.7.2022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92FA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29.7.2022</w:t>
            </w:r>
          </w:p>
        </w:tc>
      </w:tr>
      <w:tr w:rsidR="000A278F" w:rsidRPr="000A278F" w14:paraId="473305BB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3046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97C4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34F66116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FB45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6765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79548FE4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6933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AC0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60032730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12DE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9DF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353F6017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3753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51A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0A278F" w:rsidRPr="000A278F" w14:paraId="010B016E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25D3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F6D5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Zbyněk Pilař</w:t>
            </w:r>
          </w:p>
        </w:tc>
      </w:tr>
      <w:tr w:rsidR="000A278F" w:rsidRPr="000A278F" w14:paraId="669F6BBF" w14:textId="77777777" w:rsidTr="000A278F">
        <w:trPr>
          <w:gridAfter w:val="1"/>
          <w:wAfter w:w="63" w:type="dxa"/>
          <w:trHeight w:val="420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875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FF27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0A278F" w:rsidRPr="000A278F" w14:paraId="34AB4799" w14:textId="77777777" w:rsidTr="000A278F">
        <w:trPr>
          <w:gridAfter w:val="1"/>
          <w:wAfter w:w="63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6844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9F11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2904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E501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B505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28C1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546D6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0EA89E1B" w14:textId="77777777" w:rsidTr="000A278F">
        <w:trPr>
          <w:trHeight w:val="623"/>
        </w:trPr>
        <w:tc>
          <w:tcPr>
            <w:tcW w:w="11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699D7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0A278F" w:rsidRPr="000A278F" w14:paraId="4F997BC8" w14:textId="77777777" w:rsidTr="000A278F">
        <w:trPr>
          <w:trHeight w:val="840"/>
        </w:trPr>
        <w:tc>
          <w:tcPr>
            <w:tcW w:w="11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632D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</w:tr>
      <w:tr w:rsidR="000A278F" w:rsidRPr="000A278F" w14:paraId="6C4F9298" w14:textId="77777777" w:rsidTr="000A278F">
        <w:trPr>
          <w:trHeight w:val="623"/>
        </w:trPr>
        <w:tc>
          <w:tcPr>
            <w:tcW w:w="11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967A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0A278F" w:rsidRPr="000A278F" w14:paraId="7D65B3ED" w14:textId="77777777" w:rsidTr="000A278F">
        <w:trPr>
          <w:trHeight w:val="638"/>
        </w:trPr>
        <w:tc>
          <w:tcPr>
            <w:tcW w:w="11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CDF9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11) Použije se v případě, že dojde k aktualizaci PSZ. Měrnou jednotkou </w:t>
            </w:r>
            <w:proofErr w:type="gram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 minimálně</w:t>
            </w:r>
            <w:proofErr w:type="gramEnd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 ha. Počítá se výměra pozemků dotčených aktualizací PSZ v ha, zaokrouhlená směrem nahoru, s výjimkou agrotechnických a organizačních opatření uvedených v TS PSZ.</w:t>
            </w:r>
          </w:p>
        </w:tc>
      </w:tr>
      <w:tr w:rsidR="000A278F" w:rsidRPr="000A278F" w14:paraId="46F4B346" w14:textId="77777777" w:rsidTr="000A278F">
        <w:trPr>
          <w:trHeight w:val="623"/>
        </w:trPr>
        <w:tc>
          <w:tcPr>
            <w:tcW w:w="11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8F92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12) Aktualizace návrhu po ukončení odvolacího řízení. Měrnou jednotkou je každý list vlastnictví </w:t>
            </w:r>
            <w:proofErr w:type="gram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dotčený  změnou</w:t>
            </w:r>
            <w:proofErr w:type="gramEnd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V případě spoluvlastnictví se počítá jeden list vlastnictví.</w:t>
            </w:r>
          </w:p>
        </w:tc>
      </w:tr>
      <w:tr w:rsidR="000A278F" w:rsidRPr="000A278F" w14:paraId="0CFB9860" w14:textId="77777777" w:rsidTr="000A278F">
        <w:trPr>
          <w:gridAfter w:val="1"/>
          <w:wAfter w:w="63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591A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F7A9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F798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5CF6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FB91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DE57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8254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75F51E53" w14:textId="77777777" w:rsidTr="000A278F">
        <w:trPr>
          <w:gridAfter w:val="1"/>
          <w:wAfter w:w="63" w:type="dxa"/>
          <w:trHeight w:val="420"/>
        </w:trPr>
        <w:tc>
          <w:tcPr>
            <w:tcW w:w="5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155C5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3790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76B7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176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C5B5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7611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4C9F26C9" w14:textId="77777777" w:rsidTr="000A278F">
        <w:trPr>
          <w:gridAfter w:val="1"/>
          <w:wAfter w:w="63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402D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FD916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F990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B13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B6F9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3651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7C52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44CAF4BD" w14:textId="77777777" w:rsidTr="000A278F">
        <w:trPr>
          <w:gridAfter w:val="1"/>
          <w:wAfter w:w="63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D46C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002F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F9D1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B29A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722C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CC9D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7994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1642E060" w14:textId="77777777" w:rsidTr="000A278F">
        <w:trPr>
          <w:gridAfter w:val="1"/>
          <w:wAfter w:w="63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C58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E30D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5D56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9093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1331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D0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1E78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39DC48E5" w14:textId="77777777" w:rsidTr="000A278F">
        <w:trPr>
          <w:gridAfter w:val="1"/>
          <w:wAfter w:w="63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833E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5961F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10BB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BE4E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B795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DC11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6BA4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3F35EB38" w14:textId="77777777" w:rsidTr="000A278F">
        <w:trPr>
          <w:gridAfter w:val="1"/>
          <w:wAfter w:w="63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5C9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1B06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982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34B7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FF77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2770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B7CD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4DF835B9" w14:textId="77777777" w:rsidTr="000A278F">
        <w:trPr>
          <w:gridAfter w:val="1"/>
          <w:wAfter w:w="63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A295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DC6F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</w:t>
            </w:r>
            <w:proofErr w:type="spellEnd"/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nevyplňovat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71E8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941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1DA3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CEC8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9CF5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278F" w:rsidRPr="000A278F" w14:paraId="1D646B5E" w14:textId="77777777" w:rsidTr="000A278F">
        <w:trPr>
          <w:gridAfter w:val="1"/>
          <w:wAfter w:w="63" w:type="dxa"/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E86D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7EDC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27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688E" w14:textId="77777777" w:rsidR="000A278F" w:rsidRPr="000A278F" w:rsidRDefault="000A278F" w:rsidP="000A2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F6FC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14DD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2ABF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874E" w14:textId="77777777" w:rsidR="000A278F" w:rsidRPr="000A278F" w:rsidRDefault="000A278F" w:rsidP="000A2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40842AD" w14:textId="188E8334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2B735B" w:rsidRPr="00C44BCD" w:rsidSect="004F299F">
      <w:pgSz w:w="11907" w:h="16839" w:code="9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AEEB" w14:textId="77777777" w:rsidR="00290186" w:rsidRDefault="00290186" w:rsidP="007936E4">
      <w:pPr>
        <w:spacing w:after="0"/>
      </w:pPr>
      <w:r>
        <w:separator/>
      </w:r>
    </w:p>
  </w:endnote>
  <w:endnote w:type="continuationSeparator" w:id="0">
    <w:p w14:paraId="48D714BC" w14:textId="77777777" w:rsidR="00290186" w:rsidRDefault="00290186" w:rsidP="007936E4">
      <w:pPr>
        <w:spacing w:after="0"/>
      </w:pPr>
      <w:r>
        <w:continuationSeparator/>
      </w:r>
    </w:p>
  </w:endnote>
  <w:endnote w:type="continuationNotice" w:id="1">
    <w:p w14:paraId="75384120" w14:textId="77777777" w:rsidR="00290186" w:rsidRDefault="0029018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290186" w:rsidRPr="00C52510" w:rsidRDefault="00290186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31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1DC8" w14:textId="77777777" w:rsidR="00290186" w:rsidRDefault="00290186" w:rsidP="007936E4">
      <w:pPr>
        <w:spacing w:after="0"/>
      </w:pPr>
      <w:r>
        <w:separator/>
      </w:r>
    </w:p>
  </w:footnote>
  <w:footnote w:type="continuationSeparator" w:id="0">
    <w:p w14:paraId="1D0B6A40" w14:textId="77777777" w:rsidR="00290186" w:rsidRDefault="00290186" w:rsidP="007936E4">
      <w:pPr>
        <w:spacing w:after="0"/>
      </w:pPr>
      <w:r>
        <w:continuationSeparator/>
      </w:r>
    </w:p>
  </w:footnote>
  <w:footnote w:type="continuationNotice" w:id="1">
    <w:p w14:paraId="146FB67C" w14:textId="77777777" w:rsidR="00290186" w:rsidRDefault="0029018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F631E1E" w:rsidR="00290186" w:rsidRPr="001D4BED" w:rsidRDefault="0029018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k. ú. Vinaře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789CC10" w:rsidR="00290186" w:rsidRPr="001D4BED" w:rsidRDefault="0029018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3/2021-537100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7260624C" w:rsidR="00290186" w:rsidRPr="001D4BED" w:rsidRDefault="0029018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Vinaře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4287508"/>
    <w:multiLevelType w:val="hybridMultilevel"/>
    <w:tmpl w:val="08309B40"/>
    <w:lvl w:ilvl="0" w:tplc="4FA839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0C92"/>
    <w:multiLevelType w:val="hybridMultilevel"/>
    <w:tmpl w:val="8ADC9952"/>
    <w:lvl w:ilvl="0" w:tplc="33166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5464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3F654AA"/>
    <w:multiLevelType w:val="hybridMultilevel"/>
    <w:tmpl w:val="06380482"/>
    <w:lvl w:ilvl="0" w:tplc="09182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85240B"/>
    <w:multiLevelType w:val="hybridMultilevel"/>
    <w:tmpl w:val="1D6C25C2"/>
    <w:lvl w:ilvl="0" w:tplc="F1224E9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ABE3EC9"/>
    <w:multiLevelType w:val="hybridMultilevel"/>
    <w:tmpl w:val="D714CDD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AF863A4"/>
    <w:multiLevelType w:val="hybridMultilevel"/>
    <w:tmpl w:val="C66EE176"/>
    <w:lvl w:ilvl="0" w:tplc="92DEC8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E3C32"/>
    <w:multiLevelType w:val="hybridMultilevel"/>
    <w:tmpl w:val="F3129F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39"/>
  </w:num>
  <w:num w:numId="4">
    <w:abstractNumId w:val="20"/>
  </w:num>
  <w:num w:numId="5">
    <w:abstractNumId w:val="25"/>
  </w:num>
  <w:num w:numId="6">
    <w:abstractNumId w:val="35"/>
  </w:num>
  <w:num w:numId="7">
    <w:abstractNumId w:val="10"/>
  </w:num>
  <w:num w:numId="8">
    <w:abstractNumId w:val="28"/>
  </w:num>
  <w:num w:numId="9">
    <w:abstractNumId w:val="4"/>
  </w:num>
  <w:num w:numId="10">
    <w:abstractNumId w:val="0"/>
  </w:num>
  <w:num w:numId="11">
    <w:abstractNumId w:val="6"/>
  </w:num>
  <w:num w:numId="12">
    <w:abstractNumId w:val="41"/>
  </w:num>
  <w:num w:numId="13">
    <w:abstractNumId w:val="21"/>
  </w:num>
  <w:num w:numId="14">
    <w:abstractNumId w:val="40"/>
  </w:num>
  <w:num w:numId="15">
    <w:abstractNumId w:val="33"/>
  </w:num>
  <w:num w:numId="16">
    <w:abstractNumId w:val="14"/>
  </w:num>
  <w:num w:numId="17">
    <w:abstractNumId w:val="29"/>
  </w:num>
  <w:num w:numId="18">
    <w:abstractNumId w:val="14"/>
    <w:lvlOverride w:ilvl="0">
      <w:startOverride w:val="1"/>
    </w:lvlOverride>
  </w:num>
  <w:num w:numId="19">
    <w:abstractNumId w:val="24"/>
  </w:num>
  <w:num w:numId="20">
    <w:abstractNumId w:val="38"/>
  </w:num>
  <w:num w:numId="21">
    <w:abstractNumId w:val="31"/>
  </w:num>
  <w:num w:numId="22">
    <w:abstractNumId w:val="13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8"/>
  </w:num>
  <w:num w:numId="39">
    <w:abstractNumId w:val="23"/>
  </w:num>
  <w:num w:numId="40">
    <w:abstractNumId w:val="18"/>
  </w:num>
  <w:num w:numId="41">
    <w:abstractNumId w:val="26"/>
  </w:num>
  <w:num w:numId="42">
    <w:abstractNumId w:val="2"/>
  </w:num>
  <w:num w:numId="43">
    <w:abstractNumId w:val="16"/>
  </w:num>
  <w:num w:numId="44">
    <w:abstractNumId w:val="15"/>
  </w:num>
  <w:num w:numId="45">
    <w:abstractNumId w:val="1"/>
  </w:num>
  <w:num w:numId="46">
    <w:abstractNumId w:val="32"/>
  </w:num>
  <w:num w:numId="47">
    <w:abstractNumId w:val="30"/>
  </w:num>
  <w:num w:numId="48">
    <w:abstractNumId w:val="3"/>
  </w:num>
  <w:num w:numId="49">
    <w:abstractNumId w:val="9"/>
  </w:num>
  <w:num w:numId="50">
    <w:abstractNumId w:val="27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</w:num>
  <w:num w:numId="53">
    <w:abstractNumId w:val="17"/>
  </w:num>
  <w:num w:numId="54">
    <w:abstractNumId w:val="5"/>
  </w:num>
  <w:num w:numId="55">
    <w:abstractNumId w:val="22"/>
  </w:num>
  <w:num w:numId="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5"/>
  </w:num>
  <w:num w:numId="58">
    <w:abstractNumId w:val="37"/>
  </w:num>
  <w:num w:numId="59">
    <w:abstractNumId w:val="11"/>
  </w:num>
  <w:num w:numId="60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3F0C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1E0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90C0A"/>
    <w:rsid w:val="00091BF3"/>
    <w:rsid w:val="00091D71"/>
    <w:rsid w:val="0009322A"/>
    <w:rsid w:val="00094E7D"/>
    <w:rsid w:val="000954D7"/>
    <w:rsid w:val="00095FA9"/>
    <w:rsid w:val="000967C9"/>
    <w:rsid w:val="000A03AE"/>
    <w:rsid w:val="000A0980"/>
    <w:rsid w:val="000A0DA0"/>
    <w:rsid w:val="000A2018"/>
    <w:rsid w:val="000A2322"/>
    <w:rsid w:val="000A2328"/>
    <w:rsid w:val="000A278F"/>
    <w:rsid w:val="000A36C1"/>
    <w:rsid w:val="000A37B0"/>
    <w:rsid w:val="000A4816"/>
    <w:rsid w:val="000B1138"/>
    <w:rsid w:val="000B1E8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D05"/>
    <w:rsid w:val="00134FCF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343"/>
    <w:rsid w:val="001867CC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115E"/>
    <w:rsid w:val="001C409A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5A5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4B42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279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186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47AD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D643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B82"/>
    <w:rsid w:val="002F5958"/>
    <w:rsid w:val="002F7ADC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70B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0FD7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0341"/>
    <w:rsid w:val="00381DA3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AF2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A81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5696"/>
    <w:rsid w:val="004362E3"/>
    <w:rsid w:val="0044100B"/>
    <w:rsid w:val="00441890"/>
    <w:rsid w:val="004440B2"/>
    <w:rsid w:val="0044572B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6103"/>
    <w:rsid w:val="004B6869"/>
    <w:rsid w:val="004B731F"/>
    <w:rsid w:val="004B7DCE"/>
    <w:rsid w:val="004C03E3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299F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6607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B7257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AC"/>
    <w:rsid w:val="006810E8"/>
    <w:rsid w:val="006819D8"/>
    <w:rsid w:val="00687085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F1E"/>
    <w:rsid w:val="00703DD4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17FFB"/>
    <w:rsid w:val="00720359"/>
    <w:rsid w:val="00720F80"/>
    <w:rsid w:val="007233D7"/>
    <w:rsid w:val="00723841"/>
    <w:rsid w:val="0072399C"/>
    <w:rsid w:val="00725F1B"/>
    <w:rsid w:val="00727FB2"/>
    <w:rsid w:val="007301DF"/>
    <w:rsid w:val="00730242"/>
    <w:rsid w:val="00730AC1"/>
    <w:rsid w:val="007321D5"/>
    <w:rsid w:val="0073239A"/>
    <w:rsid w:val="00736073"/>
    <w:rsid w:val="00737124"/>
    <w:rsid w:val="00737783"/>
    <w:rsid w:val="007400FD"/>
    <w:rsid w:val="00741178"/>
    <w:rsid w:val="00742AB4"/>
    <w:rsid w:val="007447B4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11041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7F34"/>
    <w:rsid w:val="0084162F"/>
    <w:rsid w:val="008424EB"/>
    <w:rsid w:val="00843526"/>
    <w:rsid w:val="008440EE"/>
    <w:rsid w:val="008461A0"/>
    <w:rsid w:val="008512C3"/>
    <w:rsid w:val="00853097"/>
    <w:rsid w:val="00853376"/>
    <w:rsid w:val="00855F12"/>
    <w:rsid w:val="00857781"/>
    <w:rsid w:val="008600D1"/>
    <w:rsid w:val="008630AA"/>
    <w:rsid w:val="00863AC3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43C"/>
    <w:rsid w:val="008D7954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05E44"/>
    <w:rsid w:val="00912090"/>
    <w:rsid w:val="0091239E"/>
    <w:rsid w:val="0091306D"/>
    <w:rsid w:val="009139FE"/>
    <w:rsid w:val="00914C54"/>
    <w:rsid w:val="00916025"/>
    <w:rsid w:val="00916869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1F1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0620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485F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12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98C"/>
    <w:rsid w:val="00A435A0"/>
    <w:rsid w:val="00A44610"/>
    <w:rsid w:val="00A45451"/>
    <w:rsid w:val="00A45517"/>
    <w:rsid w:val="00A45F6A"/>
    <w:rsid w:val="00A50FEF"/>
    <w:rsid w:val="00A51CBD"/>
    <w:rsid w:val="00A52BE4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2361"/>
    <w:rsid w:val="00AE32BD"/>
    <w:rsid w:val="00AE3832"/>
    <w:rsid w:val="00AE3F41"/>
    <w:rsid w:val="00AE4063"/>
    <w:rsid w:val="00AE4416"/>
    <w:rsid w:val="00AE556D"/>
    <w:rsid w:val="00AF16E3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58B"/>
    <w:rsid w:val="00B00F5C"/>
    <w:rsid w:val="00B02229"/>
    <w:rsid w:val="00B02333"/>
    <w:rsid w:val="00B05271"/>
    <w:rsid w:val="00B10AF3"/>
    <w:rsid w:val="00B1161B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26635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2F3B"/>
    <w:rsid w:val="00BB62D9"/>
    <w:rsid w:val="00BB6349"/>
    <w:rsid w:val="00BC07DA"/>
    <w:rsid w:val="00BC1C33"/>
    <w:rsid w:val="00BC2011"/>
    <w:rsid w:val="00BC2FFE"/>
    <w:rsid w:val="00BC3C64"/>
    <w:rsid w:val="00BC3CBC"/>
    <w:rsid w:val="00BC51DE"/>
    <w:rsid w:val="00BC7B0A"/>
    <w:rsid w:val="00BD0032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1CE"/>
    <w:rsid w:val="00CA2386"/>
    <w:rsid w:val="00CA3A35"/>
    <w:rsid w:val="00CA4458"/>
    <w:rsid w:val="00CA5418"/>
    <w:rsid w:val="00CA5520"/>
    <w:rsid w:val="00CA56E5"/>
    <w:rsid w:val="00CB06F9"/>
    <w:rsid w:val="00CB334D"/>
    <w:rsid w:val="00CB3475"/>
    <w:rsid w:val="00CB3625"/>
    <w:rsid w:val="00CB4C1B"/>
    <w:rsid w:val="00CB5533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5F8C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6E17"/>
    <w:rsid w:val="00D86FBA"/>
    <w:rsid w:val="00D90376"/>
    <w:rsid w:val="00D91967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1BF"/>
    <w:rsid w:val="00DA386C"/>
    <w:rsid w:val="00DA4335"/>
    <w:rsid w:val="00DA502E"/>
    <w:rsid w:val="00DA513E"/>
    <w:rsid w:val="00DA59B6"/>
    <w:rsid w:val="00DA69F0"/>
    <w:rsid w:val="00DA71D2"/>
    <w:rsid w:val="00DA75B2"/>
    <w:rsid w:val="00DA7C76"/>
    <w:rsid w:val="00DB0057"/>
    <w:rsid w:val="00DB01CB"/>
    <w:rsid w:val="00DB0D3D"/>
    <w:rsid w:val="00DB1BA0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E68A3"/>
    <w:rsid w:val="00DF0EC5"/>
    <w:rsid w:val="00DF1266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262A"/>
    <w:rsid w:val="00E44ED7"/>
    <w:rsid w:val="00E45E39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688"/>
    <w:rsid w:val="00E65FC6"/>
    <w:rsid w:val="00E6601B"/>
    <w:rsid w:val="00E70361"/>
    <w:rsid w:val="00E7175E"/>
    <w:rsid w:val="00E71951"/>
    <w:rsid w:val="00E71A62"/>
    <w:rsid w:val="00E725E0"/>
    <w:rsid w:val="00E725FC"/>
    <w:rsid w:val="00E73909"/>
    <w:rsid w:val="00E74500"/>
    <w:rsid w:val="00E75049"/>
    <w:rsid w:val="00E7558F"/>
    <w:rsid w:val="00E764E3"/>
    <w:rsid w:val="00E774CF"/>
    <w:rsid w:val="00E80528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52EA"/>
    <w:rsid w:val="00E961DB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383F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4C7A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5986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021E2E"/>
  <w15:docId w15:val="{2F2F9425-4218-4B07-B94B-501534CD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3E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C03E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C03E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num" w:pos="822"/>
      </w:tabs>
      <w:ind w:left="822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83C8D05-C7FC-4435-809B-7F55A8F57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1548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6</cp:revision>
  <cp:lastPrinted>2022-07-28T06:49:00Z</cp:lastPrinted>
  <dcterms:created xsi:type="dcterms:W3CDTF">2022-07-29T07:13:00Z</dcterms:created>
  <dcterms:modified xsi:type="dcterms:W3CDTF">2022-07-29T07:18:00Z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