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73F2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73F2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3F2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3F2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3F2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3F2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21. 7. 2022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73F2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373F2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373F2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373F21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373F21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73F21">
        <w:rPr>
          <w:rFonts w:ascii="Tahoma" w:hAnsi="Tahoma" w:cs="Tahoma"/>
          <w:noProof/>
          <w:sz w:val="28"/>
          <w:szCs w:val="28"/>
        </w:rPr>
        <w:t>52/22/1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373F2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výpočetní technika</w:t>
            </w:r>
          </w:p>
        </w:tc>
        <w:tc>
          <w:tcPr>
            <w:tcW w:w="1440" w:type="dxa"/>
          </w:tcPr>
          <w:p w:rsidR="001F0477" w:rsidRPr="006F0BA2" w:rsidRDefault="00373F2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73F21" w:rsidP="0046380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37 </w:t>
            </w:r>
            <w:r w:rsidR="00463803">
              <w:rPr>
                <w:rFonts w:ascii="Tahoma" w:hAnsi="Tahoma" w:cs="Tahoma"/>
                <w:b w:val="0"/>
                <w:bCs w:val="0"/>
                <w:noProof/>
                <w:sz w:val="20"/>
              </w:rPr>
              <w:t>582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73F21">
        <w:rPr>
          <w:rFonts w:ascii="Tahoma" w:hAnsi="Tahoma" w:cs="Tahoma"/>
          <w:b/>
          <w:bCs/>
          <w:noProof/>
          <w:sz w:val="20"/>
          <w:szCs w:val="20"/>
        </w:rPr>
        <w:t>37 </w:t>
      </w:r>
      <w:r w:rsidR="00463803">
        <w:rPr>
          <w:rFonts w:ascii="Tahoma" w:hAnsi="Tahoma" w:cs="Tahoma"/>
          <w:b/>
          <w:bCs/>
          <w:noProof/>
          <w:sz w:val="20"/>
          <w:szCs w:val="20"/>
        </w:rPr>
        <w:t>582</w:t>
      </w:r>
      <w:r w:rsidR="00373F21">
        <w:rPr>
          <w:rFonts w:ascii="Tahoma" w:hAnsi="Tahoma" w:cs="Tahoma"/>
          <w:b/>
          <w:bCs/>
          <w:noProof/>
          <w:sz w:val="20"/>
          <w:szCs w:val="20"/>
        </w:rPr>
        <w:t>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373F21" w:rsidRDefault="00373F2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3ks monitor LG 34WP65C-B.AEU 34" VA 3440x1440/21:9/300cdm/5ms/HDR10/DP/2xHDMI</w:t>
      </w:r>
    </w:p>
    <w:p w:rsidR="00373F21" w:rsidRDefault="00373F2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2ks gr.karta Asus GT1030-SL-2G-BRK 2GB DDR5, 64bit, DVI,HDMI </w:t>
      </w:r>
    </w:p>
    <w:p w:rsidR="00373F21" w:rsidRDefault="00373F2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1ks  HDMI 1.4 kabel 15m propojovací M-M</w:t>
      </w:r>
    </w:p>
    <w:p w:rsidR="00373F21" w:rsidRDefault="00373F2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3ks  USB-C - USB-C  2m</w:t>
      </w:r>
    </w:p>
    <w:p w:rsidR="00373F21" w:rsidRDefault="00373F2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ks nabíječka pro notebook  i-Tec Ultra Slim Power Adapter 90W+</w:t>
      </w:r>
    </w:p>
    <w:p w:rsidR="00373F21" w:rsidRDefault="00373F21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gramStart"/>
      <w:r w:rsidRPr="001A6E76">
        <w:rPr>
          <w:rFonts w:ascii="Tahoma" w:hAnsi="Tahoma" w:cs="Tahoma"/>
          <w:sz w:val="22"/>
          <w:szCs w:val="22"/>
        </w:rPr>
        <w:t>č.ú.: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73F21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73F21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21" w:rsidRDefault="00373F21">
      <w:r>
        <w:separator/>
      </w:r>
    </w:p>
  </w:endnote>
  <w:endnote w:type="continuationSeparator" w:id="0">
    <w:p w:rsidR="00373F21" w:rsidRDefault="0037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gramStart"/>
          <w:r>
            <w:rPr>
              <w:sz w:val="16"/>
            </w:rPr>
            <w:t>č.ú.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21" w:rsidRDefault="00373F21">
      <w:r>
        <w:separator/>
      </w:r>
    </w:p>
  </w:footnote>
  <w:footnote w:type="continuationSeparator" w:id="0">
    <w:p w:rsidR="00373F21" w:rsidRDefault="00373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21"/>
    <w:rsid w:val="001A6E76"/>
    <w:rsid w:val="001F0477"/>
    <w:rsid w:val="00351E8F"/>
    <w:rsid w:val="00373F21"/>
    <w:rsid w:val="003E4984"/>
    <w:rsid w:val="00447743"/>
    <w:rsid w:val="0046380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8B019"/>
  <w15:chartTrackingRefBased/>
  <w15:docId w15:val="{6F984D7A-AE42-4035-A9E2-5BF98D1E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72</TotalTime>
  <Pages>1</Pages>
  <Words>133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1003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2</cp:revision>
  <cp:lastPrinted>2022-07-21T11:35:00Z</cp:lastPrinted>
  <dcterms:created xsi:type="dcterms:W3CDTF">2022-07-21T11:34:00Z</dcterms:created>
  <dcterms:modified xsi:type="dcterms:W3CDTF">2022-07-28T11:16:00Z</dcterms:modified>
</cp:coreProperties>
</file>