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8AEDF" w14:textId="77777777" w:rsidR="004125BF" w:rsidRPr="0066072A" w:rsidRDefault="00564EA2" w:rsidP="004125BF">
      <w:pPr>
        <w:pStyle w:val="Nzev"/>
        <w:rPr>
          <w:sz w:val="24"/>
        </w:rPr>
      </w:pPr>
      <w:r>
        <w:rPr>
          <w:sz w:val="24"/>
        </w:rPr>
        <w:t xml:space="preserve"> </w:t>
      </w:r>
      <w:proofErr w:type="gramStart"/>
      <w:r w:rsidR="004125BF" w:rsidRPr="0066072A">
        <w:rPr>
          <w:sz w:val="24"/>
        </w:rPr>
        <w:t>S M L O U V</w:t>
      </w:r>
      <w:r w:rsidR="00E7794B" w:rsidRPr="0066072A">
        <w:rPr>
          <w:sz w:val="24"/>
        </w:rPr>
        <w:t xml:space="preserve"> </w:t>
      </w:r>
      <w:r w:rsidR="004125BF" w:rsidRPr="0066072A">
        <w:rPr>
          <w:sz w:val="24"/>
        </w:rPr>
        <w:t>A  O  D Í L O</w:t>
      </w:r>
      <w:proofErr w:type="gramEnd"/>
    </w:p>
    <w:p w14:paraId="2E699407" w14:textId="77777777" w:rsidR="004125BF" w:rsidRPr="0066072A" w:rsidRDefault="004125BF" w:rsidP="004125BF">
      <w:pPr>
        <w:jc w:val="center"/>
      </w:pPr>
    </w:p>
    <w:p w14:paraId="2360A37E" w14:textId="77777777" w:rsidR="004125BF" w:rsidRDefault="00FE2C37" w:rsidP="004125BF">
      <w:pPr>
        <w:jc w:val="center"/>
        <w:rPr>
          <w:sz w:val="22"/>
          <w:lang w:val="x-none"/>
        </w:rPr>
      </w:pPr>
      <w:r w:rsidRPr="00FE2C37">
        <w:rPr>
          <w:sz w:val="22"/>
        </w:rPr>
        <w:t xml:space="preserve">č. (DMS): </w:t>
      </w:r>
      <w:r w:rsidRPr="00FE2C37">
        <w:rPr>
          <w:sz w:val="22"/>
          <w:lang w:val="x-none"/>
        </w:rPr>
        <w:t>964-2022-14132</w:t>
      </w:r>
    </w:p>
    <w:p w14:paraId="4D6CCF2C" w14:textId="77777777" w:rsidR="00FE2C37" w:rsidRPr="0066072A" w:rsidRDefault="00FE2C37" w:rsidP="004125BF">
      <w:pPr>
        <w:jc w:val="center"/>
        <w:rPr>
          <w:sz w:val="22"/>
        </w:rPr>
      </w:pPr>
    </w:p>
    <w:p w14:paraId="62549FE0" w14:textId="77777777" w:rsidR="004125BF" w:rsidRPr="0066072A" w:rsidRDefault="004125BF" w:rsidP="004125BF">
      <w:pPr>
        <w:pStyle w:val="Zkladntext"/>
        <w:jc w:val="center"/>
        <w:rPr>
          <w:rFonts w:ascii="Arial" w:hAnsi="Arial" w:cs="Arial"/>
          <w:sz w:val="22"/>
          <w:szCs w:val="24"/>
        </w:rPr>
      </w:pPr>
      <w:r w:rsidRPr="0066072A">
        <w:rPr>
          <w:rFonts w:ascii="Arial" w:hAnsi="Arial" w:cs="Arial"/>
          <w:sz w:val="22"/>
          <w:szCs w:val="24"/>
        </w:rPr>
        <w:t>uzavřená podle § 2586 a následující zákona č. 89/2012 Sb., občanského zákoníku</w:t>
      </w:r>
      <w:r w:rsidR="00ED7FFB" w:rsidRPr="0066072A">
        <w:rPr>
          <w:rFonts w:ascii="Arial" w:hAnsi="Arial" w:cs="Arial"/>
          <w:sz w:val="22"/>
          <w:szCs w:val="24"/>
        </w:rPr>
        <w:t>, v platném znění</w:t>
      </w:r>
      <w:r w:rsidRPr="0066072A">
        <w:rPr>
          <w:rFonts w:ascii="Arial" w:hAnsi="Arial" w:cs="Arial"/>
          <w:sz w:val="22"/>
          <w:szCs w:val="24"/>
        </w:rPr>
        <w:t xml:space="preserve"> (dále jen „občanský zákoník“) a § </w:t>
      </w:r>
      <w:r w:rsidR="00C953C6" w:rsidRPr="0066072A">
        <w:rPr>
          <w:rFonts w:ascii="Arial" w:hAnsi="Arial" w:cs="Arial"/>
          <w:sz w:val="22"/>
          <w:szCs w:val="24"/>
        </w:rPr>
        <w:t>25</w:t>
      </w:r>
      <w:r w:rsidRPr="0066072A">
        <w:rPr>
          <w:rFonts w:ascii="Arial" w:hAnsi="Arial" w:cs="Arial"/>
          <w:sz w:val="22"/>
          <w:szCs w:val="24"/>
        </w:rPr>
        <w:t xml:space="preserve"> zákona č. 13</w:t>
      </w:r>
      <w:r w:rsidR="00637138" w:rsidRPr="0066072A">
        <w:rPr>
          <w:rFonts w:ascii="Arial" w:hAnsi="Arial" w:cs="Arial"/>
          <w:sz w:val="22"/>
          <w:szCs w:val="24"/>
        </w:rPr>
        <w:t>4</w:t>
      </w:r>
      <w:r w:rsidRPr="0066072A">
        <w:rPr>
          <w:rFonts w:ascii="Arial" w:hAnsi="Arial" w:cs="Arial"/>
          <w:sz w:val="22"/>
          <w:szCs w:val="24"/>
        </w:rPr>
        <w:t>/20</w:t>
      </w:r>
      <w:r w:rsidR="00637138" w:rsidRPr="0066072A">
        <w:rPr>
          <w:rFonts w:ascii="Arial" w:hAnsi="Arial" w:cs="Arial"/>
          <w:sz w:val="22"/>
          <w:szCs w:val="24"/>
        </w:rPr>
        <w:t>1</w:t>
      </w:r>
      <w:r w:rsidRPr="0066072A">
        <w:rPr>
          <w:rFonts w:ascii="Arial" w:hAnsi="Arial" w:cs="Arial"/>
          <w:sz w:val="22"/>
          <w:szCs w:val="24"/>
        </w:rPr>
        <w:t xml:space="preserve">6 Sb., o </w:t>
      </w:r>
      <w:r w:rsidR="00637138" w:rsidRPr="0066072A">
        <w:rPr>
          <w:rFonts w:ascii="Arial" w:hAnsi="Arial" w:cs="Arial"/>
          <w:sz w:val="22"/>
          <w:szCs w:val="24"/>
        </w:rPr>
        <w:t xml:space="preserve">zadávání </w:t>
      </w:r>
      <w:r w:rsidRPr="0066072A">
        <w:rPr>
          <w:rFonts w:ascii="Arial" w:hAnsi="Arial" w:cs="Arial"/>
          <w:sz w:val="22"/>
          <w:szCs w:val="24"/>
        </w:rPr>
        <w:t>veřejných zakáz</w:t>
      </w:r>
      <w:r w:rsidR="00637138" w:rsidRPr="0066072A">
        <w:rPr>
          <w:rFonts w:ascii="Arial" w:hAnsi="Arial" w:cs="Arial"/>
          <w:sz w:val="22"/>
          <w:szCs w:val="24"/>
        </w:rPr>
        <w:t>e</w:t>
      </w:r>
      <w:r w:rsidRPr="0066072A">
        <w:rPr>
          <w:rFonts w:ascii="Arial" w:hAnsi="Arial" w:cs="Arial"/>
          <w:sz w:val="22"/>
          <w:szCs w:val="24"/>
        </w:rPr>
        <w:t>k</w:t>
      </w:r>
      <w:r w:rsidR="00ED7FFB" w:rsidRPr="0066072A">
        <w:rPr>
          <w:rFonts w:ascii="Arial" w:hAnsi="Arial" w:cs="Arial"/>
          <w:sz w:val="22"/>
          <w:szCs w:val="24"/>
        </w:rPr>
        <w:t>, v platném znění</w:t>
      </w:r>
      <w:r w:rsidR="00637138" w:rsidRPr="0066072A">
        <w:rPr>
          <w:rFonts w:ascii="Arial" w:hAnsi="Arial" w:cs="Arial"/>
          <w:sz w:val="22"/>
          <w:szCs w:val="24"/>
        </w:rPr>
        <w:t xml:space="preserve"> (dále </w:t>
      </w:r>
      <w:proofErr w:type="gramStart"/>
      <w:r w:rsidR="00637138" w:rsidRPr="0066072A">
        <w:rPr>
          <w:rFonts w:ascii="Arial" w:hAnsi="Arial" w:cs="Arial"/>
          <w:sz w:val="22"/>
          <w:szCs w:val="24"/>
        </w:rPr>
        <w:t>jen ,,ZZVZ</w:t>
      </w:r>
      <w:proofErr w:type="gramEnd"/>
      <w:r w:rsidR="00637138" w:rsidRPr="0066072A">
        <w:rPr>
          <w:rFonts w:ascii="Arial" w:hAnsi="Arial" w:cs="Arial"/>
          <w:sz w:val="22"/>
          <w:szCs w:val="24"/>
        </w:rPr>
        <w:t>“)</w:t>
      </w:r>
    </w:p>
    <w:p w14:paraId="63864CDC" w14:textId="77777777" w:rsidR="00637138" w:rsidRPr="0066072A" w:rsidRDefault="00637138" w:rsidP="004125BF">
      <w:pPr>
        <w:pStyle w:val="Zkladntext"/>
        <w:jc w:val="center"/>
        <w:rPr>
          <w:rFonts w:ascii="Arial" w:hAnsi="Arial" w:cs="Arial"/>
          <w:sz w:val="22"/>
          <w:szCs w:val="24"/>
        </w:rPr>
      </w:pPr>
      <w:r w:rsidRPr="0066072A">
        <w:rPr>
          <w:rFonts w:ascii="Arial" w:hAnsi="Arial" w:cs="Arial"/>
          <w:sz w:val="22"/>
          <w:szCs w:val="24"/>
        </w:rPr>
        <w:t xml:space="preserve">(dále jen </w:t>
      </w:r>
      <w:r w:rsidR="007C1508">
        <w:rPr>
          <w:rFonts w:ascii="Arial" w:hAnsi="Arial" w:cs="Arial"/>
          <w:sz w:val="22"/>
          <w:szCs w:val="24"/>
        </w:rPr>
        <w:t>„S</w:t>
      </w:r>
      <w:r w:rsidRPr="0066072A">
        <w:rPr>
          <w:rFonts w:ascii="Arial" w:hAnsi="Arial" w:cs="Arial"/>
          <w:sz w:val="22"/>
          <w:szCs w:val="24"/>
        </w:rPr>
        <w:t>mlouva“)</w:t>
      </w:r>
    </w:p>
    <w:p w14:paraId="323F70C2" w14:textId="77777777" w:rsidR="004125BF" w:rsidRPr="0066072A" w:rsidRDefault="004125BF" w:rsidP="004125BF">
      <w:pPr>
        <w:pStyle w:val="Zkladntext"/>
        <w:rPr>
          <w:rFonts w:ascii="Arial" w:hAnsi="Arial" w:cs="Arial"/>
          <w:sz w:val="24"/>
          <w:szCs w:val="24"/>
        </w:rPr>
      </w:pPr>
    </w:p>
    <w:p w14:paraId="46D59E57" w14:textId="77777777" w:rsidR="004125BF" w:rsidRPr="0066072A" w:rsidRDefault="004125BF" w:rsidP="004125BF">
      <w:pPr>
        <w:pStyle w:val="Zkladntext"/>
        <w:rPr>
          <w:rFonts w:ascii="Arial" w:hAnsi="Arial" w:cs="Arial"/>
          <w:sz w:val="24"/>
          <w:szCs w:val="24"/>
        </w:rPr>
      </w:pPr>
    </w:p>
    <w:p w14:paraId="0C283D9C" w14:textId="77777777" w:rsidR="004125BF" w:rsidRPr="0066072A" w:rsidRDefault="004125BF" w:rsidP="004125BF">
      <w:pPr>
        <w:pStyle w:val="Zkladntext"/>
        <w:jc w:val="center"/>
        <w:rPr>
          <w:rFonts w:ascii="Arial" w:hAnsi="Arial" w:cs="Arial"/>
          <w:b/>
          <w:bCs/>
          <w:caps/>
          <w:spacing w:val="40"/>
          <w:sz w:val="24"/>
          <w:szCs w:val="24"/>
        </w:rPr>
      </w:pPr>
      <w:r w:rsidRPr="0066072A">
        <w:rPr>
          <w:rFonts w:ascii="Arial" w:hAnsi="Arial" w:cs="Arial"/>
          <w:b/>
          <w:bCs/>
          <w:caps/>
          <w:spacing w:val="40"/>
          <w:sz w:val="24"/>
          <w:szCs w:val="24"/>
        </w:rPr>
        <w:t>Smluvní strany</w:t>
      </w:r>
    </w:p>
    <w:p w14:paraId="7ED04084" w14:textId="77777777" w:rsidR="004125BF" w:rsidRPr="0066072A" w:rsidRDefault="004125BF" w:rsidP="004125BF">
      <w:pPr>
        <w:pStyle w:val="Zkladntext"/>
        <w:rPr>
          <w:rFonts w:ascii="Arial" w:hAnsi="Arial" w:cs="Arial"/>
          <w:b/>
          <w:bCs/>
          <w:caps/>
          <w:spacing w:val="40"/>
          <w:sz w:val="24"/>
          <w:szCs w:val="24"/>
        </w:rPr>
      </w:pPr>
    </w:p>
    <w:p w14:paraId="164806A9" w14:textId="77777777" w:rsidR="004125BF" w:rsidRPr="0066072A" w:rsidRDefault="004125BF" w:rsidP="004125BF">
      <w:pPr>
        <w:pStyle w:val="Zkladntext"/>
        <w:rPr>
          <w:rFonts w:ascii="Arial" w:hAnsi="Arial" w:cs="Arial"/>
          <w:b/>
          <w:bCs/>
          <w:caps/>
          <w:spacing w:val="40"/>
          <w:sz w:val="22"/>
          <w:szCs w:val="24"/>
        </w:rPr>
      </w:pPr>
    </w:p>
    <w:p w14:paraId="64343ADD" w14:textId="77777777" w:rsidR="004125BF" w:rsidRPr="0066072A" w:rsidRDefault="004125BF" w:rsidP="004125BF">
      <w:pPr>
        <w:pStyle w:val="Zkladntext"/>
        <w:ind w:firstLine="426"/>
        <w:rPr>
          <w:rFonts w:ascii="Arial" w:hAnsi="Arial" w:cs="Arial"/>
          <w:b/>
          <w:bCs/>
          <w:sz w:val="22"/>
          <w:szCs w:val="24"/>
        </w:rPr>
      </w:pPr>
      <w:r w:rsidRPr="0066072A">
        <w:rPr>
          <w:rFonts w:ascii="Arial" w:hAnsi="Arial" w:cs="Arial"/>
          <w:b/>
          <w:bCs/>
          <w:sz w:val="22"/>
          <w:szCs w:val="24"/>
        </w:rPr>
        <w:t>Česká republika – Ministerstvo zemědělství</w:t>
      </w:r>
    </w:p>
    <w:p w14:paraId="42C31656" w14:textId="77777777" w:rsidR="004125BF" w:rsidRPr="0066072A" w:rsidRDefault="004125BF" w:rsidP="004125BF">
      <w:pPr>
        <w:pStyle w:val="Zkladntext"/>
        <w:ind w:left="426"/>
        <w:rPr>
          <w:rFonts w:ascii="Arial" w:hAnsi="Arial" w:cs="Arial"/>
          <w:sz w:val="22"/>
          <w:szCs w:val="24"/>
        </w:rPr>
      </w:pPr>
      <w:r w:rsidRPr="0066072A">
        <w:rPr>
          <w:rFonts w:ascii="Arial" w:hAnsi="Arial" w:cs="Arial"/>
          <w:sz w:val="22"/>
          <w:szCs w:val="24"/>
        </w:rPr>
        <w:t xml:space="preserve">se sídlem: Praha 1 – Nové Město, </w:t>
      </w:r>
      <w:proofErr w:type="spellStart"/>
      <w:r w:rsidRPr="0066072A">
        <w:rPr>
          <w:rFonts w:ascii="Arial" w:hAnsi="Arial" w:cs="Arial"/>
          <w:sz w:val="22"/>
          <w:szCs w:val="24"/>
        </w:rPr>
        <w:t>Těšnov</w:t>
      </w:r>
      <w:proofErr w:type="spellEnd"/>
      <w:r w:rsidRPr="0066072A">
        <w:rPr>
          <w:rFonts w:ascii="Arial" w:hAnsi="Arial" w:cs="Arial"/>
          <w:sz w:val="22"/>
          <w:szCs w:val="24"/>
        </w:rPr>
        <w:t xml:space="preserve"> 65/17, PSČ 110 00</w:t>
      </w:r>
    </w:p>
    <w:p w14:paraId="513CCA37" w14:textId="77777777" w:rsidR="004125BF" w:rsidRPr="0066072A" w:rsidRDefault="004125BF" w:rsidP="004125BF">
      <w:pPr>
        <w:pStyle w:val="Zkladntext"/>
        <w:ind w:left="426"/>
        <w:rPr>
          <w:rFonts w:ascii="Arial" w:hAnsi="Arial" w:cs="Arial"/>
          <w:sz w:val="22"/>
          <w:szCs w:val="24"/>
        </w:rPr>
      </w:pPr>
      <w:r w:rsidRPr="0066072A">
        <w:rPr>
          <w:rFonts w:ascii="Arial" w:hAnsi="Arial" w:cs="Arial"/>
          <w:sz w:val="22"/>
          <w:szCs w:val="24"/>
        </w:rPr>
        <w:t>IČ</w:t>
      </w:r>
      <w:r w:rsidR="00ED7FFB" w:rsidRPr="0066072A">
        <w:rPr>
          <w:rFonts w:ascii="Arial" w:hAnsi="Arial" w:cs="Arial"/>
          <w:sz w:val="22"/>
          <w:szCs w:val="24"/>
        </w:rPr>
        <w:t>O</w:t>
      </w:r>
      <w:r w:rsidRPr="0066072A">
        <w:rPr>
          <w:rFonts w:ascii="Arial" w:hAnsi="Arial" w:cs="Arial"/>
          <w:sz w:val="22"/>
          <w:szCs w:val="24"/>
        </w:rPr>
        <w:t>: 00020478</w:t>
      </w:r>
    </w:p>
    <w:p w14:paraId="24268C2E" w14:textId="77777777" w:rsidR="005913E3" w:rsidRPr="0066072A" w:rsidRDefault="004125BF" w:rsidP="00C0772C">
      <w:pPr>
        <w:pStyle w:val="Zkladntext"/>
        <w:ind w:left="426"/>
        <w:rPr>
          <w:rFonts w:ascii="Arial" w:hAnsi="Arial" w:cs="Arial"/>
          <w:sz w:val="22"/>
          <w:szCs w:val="24"/>
        </w:rPr>
      </w:pPr>
      <w:r w:rsidRPr="0066072A">
        <w:rPr>
          <w:rFonts w:ascii="Arial" w:hAnsi="Arial" w:cs="Arial"/>
          <w:sz w:val="22"/>
          <w:szCs w:val="24"/>
        </w:rPr>
        <w:t xml:space="preserve">DIČ: </w:t>
      </w:r>
      <w:r w:rsidR="00ED7FFB" w:rsidRPr="0066072A">
        <w:rPr>
          <w:rFonts w:ascii="Arial" w:hAnsi="Arial" w:cs="Arial"/>
          <w:sz w:val="22"/>
          <w:szCs w:val="24"/>
        </w:rPr>
        <w:t>CZ00020478</w:t>
      </w:r>
    </w:p>
    <w:p w14:paraId="75DC7F46" w14:textId="77777777" w:rsidR="004125BF" w:rsidRPr="0066072A" w:rsidRDefault="004125BF" w:rsidP="004125BF">
      <w:pPr>
        <w:pStyle w:val="Zkladntext"/>
        <w:ind w:left="426"/>
        <w:rPr>
          <w:rFonts w:ascii="Arial" w:hAnsi="Arial" w:cs="Arial"/>
          <w:sz w:val="22"/>
          <w:szCs w:val="24"/>
        </w:rPr>
      </w:pPr>
      <w:r w:rsidRPr="0066072A">
        <w:rPr>
          <w:rFonts w:ascii="Arial" w:hAnsi="Arial" w:cs="Arial"/>
          <w:sz w:val="22"/>
          <w:szCs w:val="24"/>
        </w:rPr>
        <w:t xml:space="preserve">Bankovní spojení: ČNB, centrální pobočka Praha 1, č. </w:t>
      </w:r>
      <w:proofErr w:type="spellStart"/>
      <w:r w:rsidRPr="0066072A">
        <w:rPr>
          <w:rFonts w:ascii="Arial" w:hAnsi="Arial" w:cs="Arial"/>
          <w:sz w:val="22"/>
          <w:szCs w:val="24"/>
        </w:rPr>
        <w:t>ú.</w:t>
      </w:r>
      <w:proofErr w:type="spellEnd"/>
      <w:r w:rsidRPr="0066072A">
        <w:rPr>
          <w:rFonts w:ascii="Arial" w:hAnsi="Arial" w:cs="Arial"/>
          <w:sz w:val="22"/>
          <w:szCs w:val="24"/>
        </w:rPr>
        <w:t>: 1226001/0710</w:t>
      </w:r>
    </w:p>
    <w:p w14:paraId="270B93F9" w14:textId="77777777" w:rsidR="004125BF" w:rsidRPr="0066072A" w:rsidRDefault="004125BF" w:rsidP="004125BF">
      <w:pPr>
        <w:pStyle w:val="Zkladntext"/>
        <w:ind w:left="426"/>
        <w:rPr>
          <w:rFonts w:ascii="Arial" w:hAnsi="Arial" w:cs="Arial"/>
          <w:sz w:val="22"/>
          <w:szCs w:val="24"/>
        </w:rPr>
      </w:pPr>
    </w:p>
    <w:p w14:paraId="02386E89" w14:textId="77777777" w:rsidR="004125BF" w:rsidRPr="0066072A" w:rsidRDefault="004125BF" w:rsidP="004125BF">
      <w:pPr>
        <w:pStyle w:val="Zkladntext"/>
        <w:ind w:left="426"/>
        <w:rPr>
          <w:rFonts w:ascii="Arial" w:hAnsi="Arial" w:cs="Arial"/>
          <w:sz w:val="22"/>
          <w:szCs w:val="24"/>
        </w:rPr>
      </w:pPr>
      <w:r w:rsidRPr="0066072A">
        <w:rPr>
          <w:rFonts w:ascii="Arial" w:hAnsi="Arial" w:cs="Arial"/>
          <w:sz w:val="22"/>
          <w:szCs w:val="24"/>
        </w:rPr>
        <w:t>zastoupená Ing. Davidem Kunou</w:t>
      </w:r>
      <w:r w:rsidR="00045509" w:rsidRPr="0066072A">
        <w:rPr>
          <w:rFonts w:ascii="Arial" w:hAnsi="Arial" w:cs="Arial"/>
          <w:sz w:val="22"/>
          <w:szCs w:val="24"/>
        </w:rPr>
        <w:t>, ředitelem Odboru environmentálních podpor PRV</w:t>
      </w:r>
    </w:p>
    <w:p w14:paraId="49F51E4A" w14:textId="77777777" w:rsidR="002512C2" w:rsidRPr="0066072A" w:rsidRDefault="002512C2" w:rsidP="002512C2">
      <w:pPr>
        <w:pStyle w:val="Zkladntext"/>
        <w:ind w:left="426"/>
        <w:rPr>
          <w:rFonts w:ascii="Arial" w:hAnsi="Arial" w:cs="Arial"/>
          <w:sz w:val="22"/>
          <w:szCs w:val="24"/>
        </w:rPr>
      </w:pPr>
    </w:p>
    <w:p w14:paraId="5B97D047" w14:textId="2B11FE21" w:rsidR="002512C2" w:rsidRPr="0066072A" w:rsidRDefault="002512C2" w:rsidP="002512C2">
      <w:pPr>
        <w:pStyle w:val="Zkladntext"/>
        <w:ind w:left="426"/>
        <w:rPr>
          <w:rFonts w:ascii="Arial" w:hAnsi="Arial" w:cs="Arial"/>
          <w:sz w:val="22"/>
          <w:szCs w:val="24"/>
        </w:rPr>
      </w:pPr>
      <w:r w:rsidRPr="0066072A">
        <w:rPr>
          <w:rFonts w:ascii="Arial" w:hAnsi="Arial" w:cs="Arial"/>
          <w:sz w:val="22"/>
          <w:szCs w:val="24"/>
        </w:rPr>
        <w:t xml:space="preserve">Zástupce ve věcech technických: </w:t>
      </w:r>
      <w:r w:rsidRPr="0066072A">
        <w:rPr>
          <w:rFonts w:ascii="Arial" w:hAnsi="Arial" w:cs="Arial"/>
          <w:sz w:val="22"/>
          <w:szCs w:val="24"/>
        </w:rPr>
        <w:tab/>
      </w:r>
      <w:r w:rsidR="006C36A1">
        <w:rPr>
          <w:rFonts w:ascii="Arial" w:hAnsi="Arial" w:cs="Arial"/>
          <w:sz w:val="22"/>
          <w:szCs w:val="24"/>
        </w:rPr>
        <w:t>XXXXXXXXXX</w:t>
      </w:r>
    </w:p>
    <w:p w14:paraId="6A1E2B00" w14:textId="77777777" w:rsidR="004125BF" w:rsidRPr="0066072A" w:rsidRDefault="004125BF" w:rsidP="002512C2">
      <w:pPr>
        <w:pStyle w:val="Zkladntext"/>
        <w:ind w:left="426"/>
        <w:rPr>
          <w:rFonts w:ascii="Arial" w:hAnsi="Arial" w:cs="Arial"/>
          <w:sz w:val="22"/>
          <w:szCs w:val="24"/>
        </w:rPr>
      </w:pPr>
    </w:p>
    <w:p w14:paraId="22649ED4" w14:textId="77777777" w:rsidR="004125BF" w:rsidRPr="0066072A" w:rsidRDefault="004125BF" w:rsidP="004125BF">
      <w:pPr>
        <w:pStyle w:val="Zkladntext"/>
        <w:ind w:left="426"/>
        <w:rPr>
          <w:rFonts w:ascii="Arial" w:hAnsi="Arial" w:cs="Arial"/>
          <w:sz w:val="22"/>
          <w:szCs w:val="24"/>
        </w:rPr>
      </w:pPr>
      <w:r w:rsidRPr="0066072A">
        <w:rPr>
          <w:rFonts w:ascii="Arial" w:hAnsi="Arial" w:cs="Arial"/>
          <w:sz w:val="22"/>
          <w:szCs w:val="24"/>
        </w:rPr>
        <w:t>(dále jen „objednatel“)</w:t>
      </w:r>
    </w:p>
    <w:p w14:paraId="092E0036" w14:textId="77777777" w:rsidR="004125BF" w:rsidRPr="0066072A" w:rsidRDefault="004125BF" w:rsidP="004125BF">
      <w:pPr>
        <w:pStyle w:val="Zkladntext"/>
        <w:ind w:left="426"/>
        <w:rPr>
          <w:rFonts w:ascii="Arial" w:hAnsi="Arial" w:cs="Arial"/>
          <w:sz w:val="22"/>
          <w:szCs w:val="24"/>
        </w:rPr>
      </w:pPr>
    </w:p>
    <w:p w14:paraId="44CADF40" w14:textId="77777777" w:rsidR="004125BF" w:rsidRPr="0066072A" w:rsidRDefault="004125BF" w:rsidP="004125BF">
      <w:pPr>
        <w:pStyle w:val="Zkladntext"/>
        <w:ind w:left="426"/>
        <w:rPr>
          <w:rFonts w:ascii="Arial" w:hAnsi="Arial" w:cs="Arial"/>
          <w:sz w:val="22"/>
          <w:szCs w:val="24"/>
        </w:rPr>
      </w:pPr>
      <w:r w:rsidRPr="0066072A">
        <w:rPr>
          <w:rFonts w:ascii="Arial" w:hAnsi="Arial" w:cs="Arial"/>
          <w:sz w:val="22"/>
          <w:szCs w:val="24"/>
        </w:rPr>
        <w:t>a</w:t>
      </w:r>
    </w:p>
    <w:p w14:paraId="35E3669A" w14:textId="77777777" w:rsidR="004125BF" w:rsidRPr="0066072A" w:rsidRDefault="004125BF" w:rsidP="004125BF">
      <w:pPr>
        <w:pStyle w:val="Zkladntext"/>
        <w:ind w:left="426"/>
        <w:rPr>
          <w:rFonts w:ascii="Arial" w:hAnsi="Arial" w:cs="Arial"/>
          <w:sz w:val="22"/>
          <w:szCs w:val="24"/>
        </w:rPr>
      </w:pPr>
    </w:p>
    <w:p w14:paraId="42EF28CF" w14:textId="77777777" w:rsidR="00CA56F8" w:rsidRDefault="00CE291B" w:rsidP="002512C2">
      <w:pPr>
        <w:pStyle w:val="Zkladntext"/>
        <w:ind w:left="426"/>
        <w:rPr>
          <w:b/>
          <w:bCs/>
          <w:sz w:val="22"/>
        </w:rPr>
      </w:pPr>
      <w:r w:rsidRPr="0066072A">
        <w:rPr>
          <w:rFonts w:ascii="Arial" w:hAnsi="Arial" w:cs="Arial"/>
          <w:b/>
          <w:bCs/>
          <w:sz w:val="22"/>
          <w:szCs w:val="24"/>
        </w:rPr>
        <w:t>Český hydrometeorologický ústav</w:t>
      </w:r>
    </w:p>
    <w:p w14:paraId="6FE3FF4E" w14:textId="2B3EF69D" w:rsidR="002512C2" w:rsidRPr="00CA56F8" w:rsidRDefault="00CA56F8" w:rsidP="002512C2">
      <w:pPr>
        <w:pStyle w:val="Zkladntext"/>
        <w:ind w:left="426"/>
        <w:rPr>
          <w:rFonts w:ascii="Arial" w:hAnsi="Arial" w:cs="Arial"/>
          <w:sz w:val="22"/>
          <w:szCs w:val="24"/>
        </w:rPr>
      </w:pPr>
      <w:r>
        <w:rPr>
          <w:rFonts w:ascii="Arial" w:hAnsi="Arial" w:cs="Arial"/>
          <w:sz w:val="22"/>
          <w:szCs w:val="24"/>
        </w:rPr>
        <w:t>(</w:t>
      </w:r>
      <w:r w:rsidRPr="00CA56F8">
        <w:rPr>
          <w:rFonts w:ascii="Arial" w:hAnsi="Arial" w:cs="Arial"/>
          <w:sz w:val="22"/>
          <w:szCs w:val="24"/>
        </w:rPr>
        <w:t>č.</w:t>
      </w:r>
      <w:r>
        <w:rPr>
          <w:rFonts w:ascii="Arial" w:hAnsi="Arial" w:cs="Arial"/>
          <w:sz w:val="22"/>
          <w:szCs w:val="24"/>
        </w:rPr>
        <w:t xml:space="preserve"> </w:t>
      </w:r>
      <w:proofErr w:type="spellStart"/>
      <w:r w:rsidRPr="00CA56F8">
        <w:rPr>
          <w:rFonts w:ascii="Arial" w:hAnsi="Arial" w:cs="Arial"/>
          <w:sz w:val="22"/>
          <w:szCs w:val="24"/>
        </w:rPr>
        <w:t>sml</w:t>
      </w:r>
      <w:proofErr w:type="spellEnd"/>
      <w:r w:rsidRPr="00CA56F8">
        <w:rPr>
          <w:rFonts w:ascii="Arial" w:hAnsi="Arial" w:cs="Arial"/>
          <w:sz w:val="22"/>
          <w:szCs w:val="24"/>
        </w:rPr>
        <w:t>.: 240/2022</w:t>
      </w:r>
      <w:r>
        <w:rPr>
          <w:rFonts w:ascii="Arial" w:hAnsi="Arial" w:cs="Arial"/>
          <w:sz w:val="22"/>
          <w:szCs w:val="24"/>
        </w:rPr>
        <w:t>)</w:t>
      </w:r>
    </w:p>
    <w:p w14:paraId="18C6399E" w14:textId="77777777" w:rsidR="002512C2" w:rsidRPr="0066072A" w:rsidRDefault="002512C2" w:rsidP="002512C2">
      <w:pPr>
        <w:pStyle w:val="Zkladntext"/>
        <w:ind w:left="426"/>
        <w:rPr>
          <w:rFonts w:ascii="Arial" w:hAnsi="Arial" w:cs="Arial"/>
          <w:sz w:val="22"/>
          <w:szCs w:val="24"/>
        </w:rPr>
      </w:pPr>
      <w:r w:rsidRPr="0066072A">
        <w:rPr>
          <w:rFonts w:ascii="Arial" w:hAnsi="Arial" w:cs="Arial"/>
          <w:sz w:val="22"/>
          <w:szCs w:val="24"/>
        </w:rPr>
        <w:t xml:space="preserve">se sídlem: </w:t>
      </w:r>
      <w:r w:rsidR="00CE291B" w:rsidRPr="0066072A">
        <w:rPr>
          <w:rFonts w:ascii="Arial" w:hAnsi="Arial" w:cs="Arial"/>
          <w:sz w:val="22"/>
          <w:szCs w:val="24"/>
        </w:rPr>
        <w:t xml:space="preserve">Na </w:t>
      </w:r>
      <w:proofErr w:type="spellStart"/>
      <w:r w:rsidR="00CE291B" w:rsidRPr="0066072A">
        <w:rPr>
          <w:rFonts w:ascii="Arial" w:hAnsi="Arial" w:cs="Arial"/>
          <w:sz w:val="22"/>
          <w:szCs w:val="24"/>
        </w:rPr>
        <w:t>Šabatce</w:t>
      </w:r>
      <w:proofErr w:type="spellEnd"/>
      <w:r w:rsidR="00CE291B" w:rsidRPr="0066072A">
        <w:rPr>
          <w:rFonts w:ascii="Arial" w:hAnsi="Arial" w:cs="Arial"/>
          <w:sz w:val="22"/>
          <w:szCs w:val="24"/>
        </w:rPr>
        <w:t xml:space="preserve"> 2050/17</w:t>
      </w:r>
      <w:r w:rsidRPr="0066072A">
        <w:rPr>
          <w:rFonts w:ascii="Arial" w:hAnsi="Arial" w:cs="Arial"/>
          <w:sz w:val="22"/>
          <w:szCs w:val="24"/>
        </w:rPr>
        <w:t xml:space="preserve">, </w:t>
      </w:r>
      <w:r w:rsidR="00CE291B" w:rsidRPr="0066072A">
        <w:rPr>
          <w:rFonts w:ascii="Arial" w:hAnsi="Arial" w:cs="Arial"/>
          <w:sz w:val="22"/>
          <w:szCs w:val="24"/>
        </w:rPr>
        <w:t>143 06 Praha 412 - Komořany</w:t>
      </w:r>
    </w:p>
    <w:p w14:paraId="079D13A1" w14:textId="77777777" w:rsidR="002512C2" w:rsidRPr="0066072A" w:rsidRDefault="002512C2" w:rsidP="002512C2">
      <w:pPr>
        <w:pStyle w:val="Zkladntext"/>
        <w:ind w:left="426"/>
        <w:rPr>
          <w:rFonts w:ascii="Arial" w:hAnsi="Arial" w:cs="Arial"/>
          <w:sz w:val="22"/>
          <w:szCs w:val="24"/>
        </w:rPr>
      </w:pPr>
      <w:r w:rsidRPr="0066072A">
        <w:rPr>
          <w:rFonts w:ascii="Arial" w:hAnsi="Arial" w:cs="Arial"/>
          <w:sz w:val="22"/>
          <w:szCs w:val="24"/>
        </w:rPr>
        <w:t xml:space="preserve">IČO: </w:t>
      </w:r>
      <w:r w:rsidR="00CE291B" w:rsidRPr="0066072A">
        <w:rPr>
          <w:rFonts w:ascii="Arial" w:hAnsi="Arial" w:cs="Arial"/>
          <w:sz w:val="22"/>
          <w:szCs w:val="24"/>
        </w:rPr>
        <w:t>00020699</w:t>
      </w:r>
    </w:p>
    <w:p w14:paraId="3006C7EE" w14:textId="77777777" w:rsidR="005C7DD2" w:rsidRPr="0066072A" w:rsidRDefault="005C7DD2" w:rsidP="002512C2">
      <w:pPr>
        <w:pStyle w:val="Zkladntext"/>
        <w:ind w:left="426"/>
        <w:rPr>
          <w:rFonts w:ascii="Arial" w:hAnsi="Arial" w:cs="Arial"/>
          <w:sz w:val="22"/>
          <w:szCs w:val="24"/>
        </w:rPr>
      </w:pPr>
      <w:r w:rsidRPr="0066072A">
        <w:rPr>
          <w:rFonts w:ascii="Arial" w:hAnsi="Arial" w:cs="Arial"/>
          <w:sz w:val="22"/>
          <w:szCs w:val="24"/>
        </w:rPr>
        <w:t>DIČ: CZ00020699</w:t>
      </w:r>
    </w:p>
    <w:p w14:paraId="0F30B108" w14:textId="77777777" w:rsidR="005C7DD2" w:rsidRPr="0066072A" w:rsidRDefault="005C7DD2" w:rsidP="005C7DD2">
      <w:pPr>
        <w:pStyle w:val="Zkladntext"/>
        <w:ind w:left="426"/>
        <w:rPr>
          <w:rFonts w:ascii="Arial" w:hAnsi="Arial" w:cs="Arial"/>
          <w:sz w:val="22"/>
          <w:szCs w:val="24"/>
        </w:rPr>
      </w:pPr>
      <w:r w:rsidRPr="0066072A">
        <w:rPr>
          <w:rFonts w:ascii="Arial" w:hAnsi="Arial" w:cs="Arial"/>
          <w:sz w:val="22"/>
          <w:szCs w:val="24"/>
        </w:rPr>
        <w:t xml:space="preserve">Zhotovitel je plátcem DPH, avšak při výkonu činností, které jsou předmětem plnění této smlouvy, není osobou povinnou k dani </w:t>
      </w:r>
    </w:p>
    <w:p w14:paraId="5A0442E4" w14:textId="77777777" w:rsidR="00CE291B" w:rsidRPr="0066072A" w:rsidRDefault="002512C2" w:rsidP="005C7DD2">
      <w:pPr>
        <w:pStyle w:val="Zkladntext"/>
        <w:ind w:left="426"/>
        <w:rPr>
          <w:rFonts w:ascii="Arial" w:hAnsi="Arial" w:cs="Arial"/>
          <w:sz w:val="22"/>
          <w:szCs w:val="24"/>
        </w:rPr>
      </w:pPr>
      <w:r w:rsidRPr="0066072A">
        <w:rPr>
          <w:rFonts w:ascii="Arial" w:hAnsi="Arial" w:cs="Arial"/>
          <w:sz w:val="22"/>
          <w:szCs w:val="24"/>
        </w:rPr>
        <w:t xml:space="preserve">Bankovní spojení: </w:t>
      </w:r>
      <w:r w:rsidR="00997102" w:rsidRPr="0066072A">
        <w:rPr>
          <w:rFonts w:ascii="Arial" w:hAnsi="Arial" w:cs="Arial"/>
          <w:sz w:val="22"/>
          <w:szCs w:val="24"/>
        </w:rPr>
        <w:t xml:space="preserve">Komerční banka Praha </w:t>
      </w:r>
    </w:p>
    <w:p w14:paraId="70870D80" w14:textId="77777777" w:rsidR="002512C2" w:rsidRPr="0066072A" w:rsidRDefault="002512C2" w:rsidP="002512C2">
      <w:pPr>
        <w:pStyle w:val="Zkladntext"/>
        <w:ind w:left="426"/>
        <w:rPr>
          <w:rFonts w:ascii="Arial" w:hAnsi="Arial" w:cs="Arial"/>
          <w:sz w:val="22"/>
          <w:szCs w:val="24"/>
        </w:rPr>
      </w:pPr>
      <w:r w:rsidRPr="0066072A">
        <w:rPr>
          <w:rFonts w:ascii="Arial" w:hAnsi="Arial" w:cs="Arial"/>
          <w:sz w:val="22"/>
          <w:szCs w:val="24"/>
        </w:rPr>
        <w:t xml:space="preserve">Číslo účtu: </w:t>
      </w:r>
      <w:r w:rsidR="00997102" w:rsidRPr="0066072A">
        <w:rPr>
          <w:rFonts w:ascii="Arial" w:hAnsi="Arial" w:cs="Arial"/>
          <w:sz w:val="22"/>
          <w:szCs w:val="24"/>
        </w:rPr>
        <w:t>54132041 / 0710</w:t>
      </w:r>
    </w:p>
    <w:p w14:paraId="081DDE31" w14:textId="77777777" w:rsidR="002512C2" w:rsidRPr="0066072A" w:rsidRDefault="002512C2" w:rsidP="002512C2">
      <w:pPr>
        <w:pStyle w:val="Zkladntext"/>
        <w:ind w:left="426"/>
        <w:rPr>
          <w:rFonts w:ascii="Arial" w:hAnsi="Arial" w:cs="Arial"/>
          <w:sz w:val="22"/>
          <w:szCs w:val="24"/>
        </w:rPr>
      </w:pPr>
    </w:p>
    <w:p w14:paraId="7CE1A67C" w14:textId="77777777" w:rsidR="002512C2" w:rsidRPr="0066072A" w:rsidRDefault="002512C2" w:rsidP="002512C2">
      <w:pPr>
        <w:pStyle w:val="Zkladntext"/>
        <w:ind w:left="426"/>
        <w:rPr>
          <w:rFonts w:ascii="Arial" w:hAnsi="Arial" w:cs="Arial"/>
          <w:sz w:val="22"/>
          <w:szCs w:val="24"/>
        </w:rPr>
      </w:pPr>
      <w:r w:rsidRPr="0066072A">
        <w:rPr>
          <w:rFonts w:ascii="Arial" w:hAnsi="Arial" w:cs="Arial"/>
          <w:sz w:val="22"/>
          <w:szCs w:val="24"/>
        </w:rPr>
        <w:t xml:space="preserve">zastoupená: </w:t>
      </w:r>
      <w:r w:rsidR="00CE291B" w:rsidRPr="0066072A">
        <w:rPr>
          <w:rFonts w:ascii="Arial" w:hAnsi="Arial" w:cs="Arial"/>
          <w:sz w:val="22"/>
          <w:szCs w:val="24"/>
        </w:rPr>
        <w:t xml:space="preserve">Mgr. Markem </w:t>
      </w:r>
      <w:proofErr w:type="spellStart"/>
      <w:r w:rsidR="00CE291B" w:rsidRPr="0066072A">
        <w:rPr>
          <w:rFonts w:ascii="Arial" w:hAnsi="Arial" w:cs="Arial"/>
          <w:sz w:val="22"/>
          <w:szCs w:val="24"/>
        </w:rPr>
        <w:t>Riederem</w:t>
      </w:r>
      <w:proofErr w:type="spellEnd"/>
      <w:r w:rsidRPr="0066072A">
        <w:rPr>
          <w:rFonts w:ascii="Arial" w:hAnsi="Arial" w:cs="Arial"/>
          <w:sz w:val="22"/>
          <w:szCs w:val="24"/>
        </w:rPr>
        <w:t xml:space="preserve">, ředitelem </w:t>
      </w:r>
      <w:r w:rsidR="00CE291B" w:rsidRPr="0066072A">
        <w:rPr>
          <w:rFonts w:ascii="Arial" w:hAnsi="Arial" w:cs="Arial"/>
          <w:sz w:val="22"/>
          <w:szCs w:val="24"/>
        </w:rPr>
        <w:t>ČHMÚ</w:t>
      </w:r>
    </w:p>
    <w:p w14:paraId="77BCD516" w14:textId="77777777" w:rsidR="002512C2" w:rsidRPr="0066072A" w:rsidRDefault="002512C2" w:rsidP="002512C2">
      <w:pPr>
        <w:pStyle w:val="Zkladntext"/>
        <w:ind w:left="426"/>
        <w:rPr>
          <w:rFonts w:ascii="Arial" w:hAnsi="Arial" w:cs="Arial"/>
          <w:sz w:val="22"/>
          <w:szCs w:val="24"/>
        </w:rPr>
      </w:pPr>
    </w:p>
    <w:p w14:paraId="22479884" w14:textId="10D2D462" w:rsidR="002512C2" w:rsidRPr="0066072A" w:rsidRDefault="002512C2" w:rsidP="002512C2">
      <w:pPr>
        <w:pStyle w:val="Zkladntext"/>
        <w:ind w:left="426"/>
        <w:rPr>
          <w:rFonts w:ascii="Arial" w:hAnsi="Arial" w:cs="Arial"/>
          <w:sz w:val="22"/>
          <w:szCs w:val="24"/>
        </w:rPr>
      </w:pPr>
      <w:r w:rsidRPr="0066072A">
        <w:rPr>
          <w:rFonts w:ascii="Arial" w:hAnsi="Arial" w:cs="Arial"/>
          <w:sz w:val="22"/>
          <w:szCs w:val="24"/>
        </w:rPr>
        <w:t>Zástupce ve věcech technických:</w:t>
      </w:r>
      <w:r w:rsidRPr="0066072A">
        <w:rPr>
          <w:rFonts w:ascii="Arial" w:hAnsi="Arial" w:cs="Arial"/>
          <w:sz w:val="22"/>
          <w:szCs w:val="24"/>
        </w:rPr>
        <w:tab/>
      </w:r>
      <w:r w:rsidR="006C36A1">
        <w:rPr>
          <w:rFonts w:ascii="Arial" w:hAnsi="Arial" w:cs="Arial"/>
          <w:sz w:val="22"/>
          <w:szCs w:val="24"/>
        </w:rPr>
        <w:t>XXXXXXXXXX</w:t>
      </w:r>
      <w:bookmarkStart w:id="0" w:name="_GoBack"/>
      <w:bookmarkEnd w:id="0"/>
    </w:p>
    <w:p w14:paraId="2FB2CC9B" w14:textId="77777777" w:rsidR="002512C2" w:rsidRPr="0066072A" w:rsidRDefault="002512C2" w:rsidP="002512C2">
      <w:pPr>
        <w:pStyle w:val="Zkladntext"/>
        <w:ind w:left="426"/>
        <w:rPr>
          <w:rFonts w:ascii="Arial" w:hAnsi="Arial" w:cs="Arial"/>
          <w:sz w:val="22"/>
          <w:szCs w:val="24"/>
        </w:rPr>
      </w:pPr>
    </w:p>
    <w:p w14:paraId="7960292D" w14:textId="77777777" w:rsidR="004125BF" w:rsidRPr="0066072A" w:rsidRDefault="004125BF" w:rsidP="002512C2">
      <w:pPr>
        <w:pStyle w:val="Zkladntext"/>
        <w:ind w:left="426"/>
        <w:rPr>
          <w:rFonts w:ascii="Arial" w:hAnsi="Arial" w:cs="Arial"/>
          <w:sz w:val="22"/>
          <w:szCs w:val="24"/>
        </w:rPr>
      </w:pPr>
      <w:r w:rsidRPr="0066072A">
        <w:rPr>
          <w:rFonts w:ascii="Arial" w:hAnsi="Arial" w:cs="Arial"/>
          <w:sz w:val="22"/>
          <w:szCs w:val="24"/>
        </w:rPr>
        <w:t>(dále jen „zhotovitel“)</w:t>
      </w:r>
    </w:p>
    <w:p w14:paraId="79189F80" w14:textId="77777777" w:rsidR="004125BF" w:rsidRPr="0066072A" w:rsidRDefault="004125BF" w:rsidP="00940FF7">
      <w:pPr>
        <w:pStyle w:val="Zkladntext"/>
        <w:rPr>
          <w:rFonts w:ascii="Arial" w:hAnsi="Arial" w:cs="Arial"/>
          <w:sz w:val="22"/>
          <w:szCs w:val="24"/>
        </w:rPr>
      </w:pPr>
    </w:p>
    <w:p w14:paraId="40ABF0F4" w14:textId="77777777" w:rsidR="002512C2" w:rsidRPr="0066072A" w:rsidRDefault="002512C2" w:rsidP="00940FF7">
      <w:pPr>
        <w:pStyle w:val="Zkladntext"/>
        <w:rPr>
          <w:rFonts w:ascii="Arial" w:hAnsi="Arial" w:cs="Arial"/>
          <w:sz w:val="22"/>
          <w:szCs w:val="24"/>
        </w:rPr>
      </w:pPr>
    </w:p>
    <w:p w14:paraId="1F47996F" w14:textId="77777777" w:rsidR="00A161E2" w:rsidRPr="0066072A" w:rsidRDefault="004125BF" w:rsidP="004125BF">
      <w:pPr>
        <w:pStyle w:val="Zkladntext"/>
        <w:ind w:left="426"/>
        <w:jc w:val="center"/>
        <w:rPr>
          <w:rFonts w:ascii="Arial" w:hAnsi="Arial" w:cs="Arial"/>
          <w:sz w:val="22"/>
          <w:szCs w:val="24"/>
        </w:rPr>
      </w:pPr>
      <w:r w:rsidRPr="0066072A">
        <w:rPr>
          <w:rFonts w:ascii="Arial" w:hAnsi="Arial" w:cs="Arial"/>
          <w:sz w:val="22"/>
          <w:szCs w:val="24"/>
        </w:rPr>
        <w:t>uzavírají tuto smlouvu</w:t>
      </w:r>
      <w:r w:rsidR="00E36817" w:rsidRPr="0066072A">
        <w:rPr>
          <w:rFonts w:ascii="Arial" w:hAnsi="Arial" w:cs="Arial"/>
          <w:sz w:val="22"/>
          <w:szCs w:val="24"/>
        </w:rPr>
        <w:t>:</w:t>
      </w:r>
    </w:p>
    <w:p w14:paraId="18D5F42B" w14:textId="77777777" w:rsidR="002512C2" w:rsidRDefault="002512C2" w:rsidP="004125BF">
      <w:pPr>
        <w:pStyle w:val="Zkladntext"/>
        <w:ind w:left="426"/>
        <w:jc w:val="center"/>
        <w:rPr>
          <w:rFonts w:ascii="Arial" w:hAnsi="Arial" w:cs="Arial"/>
          <w:sz w:val="22"/>
          <w:szCs w:val="24"/>
        </w:rPr>
      </w:pPr>
    </w:p>
    <w:p w14:paraId="6304DBFA" w14:textId="77777777" w:rsidR="0066072A" w:rsidRDefault="0066072A" w:rsidP="004125BF">
      <w:pPr>
        <w:pStyle w:val="Zkladntext"/>
        <w:ind w:left="426"/>
        <w:jc w:val="center"/>
        <w:rPr>
          <w:rFonts w:ascii="Arial" w:hAnsi="Arial" w:cs="Arial"/>
          <w:sz w:val="22"/>
          <w:szCs w:val="24"/>
        </w:rPr>
      </w:pPr>
    </w:p>
    <w:p w14:paraId="4C77F52A" w14:textId="77777777" w:rsidR="0066072A" w:rsidRDefault="0066072A" w:rsidP="004125BF">
      <w:pPr>
        <w:pStyle w:val="Zkladntext"/>
        <w:ind w:left="426"/>
        <w:jc w:val="center"/>
        <w:rPr>
          <w:rFonts w:ascii="Arial" w:hAnsi="Arial" w:cs="Arial"/>
          <w:sz w:val="22"/>
          <w:szCs w:val="24"/>
        </w:rPr>
      </w:pPr>
    </w:p>
    <w:p w14:paraId="72198C18" w14:textId="4430260C" w:rsidR="002512C2" w:rsidRDefault="002512C2" w:rsidP="004125BF">
      <w:pPr>
        <w:pStyle w:val="Zkladntext"/>
        <w:ind w:left="426"/>
        <w:jc w:val="center"/>
        <w:rPr>
          <w:rFonts w:ascii="Arial" w:hAnsi="Arial" w:cs="Arial"/>
          <w:sz w:val="22"/>
          <w:szCs w:val="24"/>
        </w:rPr>
      </w:pPr>
    </w:p>
    <w:p w14:paraId="063072DB" w14:textId="77777777" w:rsidR="00393237" w:rsidRPr="0066072A" w:rsidRDefault="00393237" w:rsidP="004125BF">
      <w:pPr>
        <w:pStyle w:val="Zkladntext"/>
        <w:ind w:left="426"/>
        <w:jc w:val="center"/>
        <w:rPr>
          <w:rFonts w:ascii="Arial" w:hAnsi="Arial" w:cs="Arial"/>
          <w:sz w:val="22"/>
          <w:szCs w:val="24"/>
        </w:rPr>
      </w:pPr>
    </w:p>
    <w:p w14:paraId="59205992" w14:textId="77777777" w:rsidR="00A01FB5" w:rsidRDefault="00A01FB5" w:rsidP="004125BF">
      <w:pPr>
        <w:pStyle w:val="Zkladntext"/>
        <w:ind w:left="426"/>
        <w:jc w:val="center"/>
        <w:rPr>
          <w:rFonts w:ascii="Arial" w:hAnsi="Arial" w:cs="Arial"/>
          <w:b/>
          <w:sz w:val="22"/>
          <w:szCs w:val="24"/>
        </w:rPr>
      </w:pPr>
      <w:r>
        <w:rPr>
          <w:rFonts w:ascii="Arial" w:hAnsi="Arial" w:cs="Arial"/>
          <w:b/>
          <w:sz w:val="22"/>
          <w:szCs w:val="24"/>
        </w:rPr>
        <w:lastRenderedPageBreak/>
        <w:t>Preambule</w:t>
      </w:r>
    </w:p>
    <w:p w14:paraId="491922C3" w14:textId="77777777" w:rsidR="00A01FB5" w:rsidRDefault="00A01FB5" w:rsidP="004125BF">
      <w:pPr>
        <w:pStyle w:val="Zkladntext"/>
        <w:ind w:left="426"/>
        <w:jc w:val="center"/>
        <w:rPr>
          <w:rFonts w:ascii="Arial" w:hAnsi="Arial" w:cs="Arial"/>
          <w:b/>
          <w:sz w:val="22"/>
          <w:szCs w:val="24"/>
        </w:rPr>
      </w:pPr>
    </w:p>
    <w:p w14:paraId="64575BD1" w14:textId="77777777" w:rsidR="00A01FB5" w:rsidRPr="00F11163" w:rsidRDefault="00A01FB5" w:rsidP="00A01FB5">
      <w:pPr>
        <w:pStyle w:val="Odstavecseseznamem"/>
        <w:numPr>
          <w:ilvl w:val="0"/>
          <w:numId w:val="34"/>
        </w:numPr>
        <w:jc w:val="both"/>
        <w:rPr>
          <w:i/>
          <w:sz w:val="22"/>
          <w:szCs w:val="22"/>
        </w:rPr>
      </w:pPr>
      <w:r w:rsidRPr="0072041C">
        <w:rPr>
          <w:sz w:val="22"/>
          <w:szCs w:val="22"/>
        </w:rPr>
        <w:t xml:space="preserve">Zhotovitel </w:t>
      </w:r>
      <w:r>
        <w:rPr>
          <w:sz w:val="22"/>
          <w:szCs w:val="22"/>
        </w:rPr>
        <w:t xml:space="preserve">je státní příspěvkovou organizací v souladu se zákonem č. 219/2000 Sb., o majetku České republiky a jejím vystupování v právních vztazích, ve znění pozdějších předpisů, a tudíž </w:t>
      </w:r>
      <w:r w:rsidRPr="0072041C">
        <w:rPr>
          <w:sz w:val="22"/>
          <w:szCs w:val="22"/>
        </w:rPr>
        <w:t>není osobou, na n</w:t>
      </w:r>
      <w:r>
        <w:rPr>
          <w:sz w:val="22"/>
          <w:szCs w:val="22"/>
        </w:rPr>
        <w:t>í</w:t>
      </w:r>
      <w:r w:rsidRPr="0072041C">
        <w:rPr>
          <w:sz w:val="22"/>
          <w:szCs w:val="22"/>
        </w:rPr>
        <w:t>ž by se vztahovaly (i) sankční režimy zavedené Evropskou unií na základě nařízení Rady (EU) č. 269/14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72041C">
        <w:rPr>
          <w:sz w:val="22"/>
          <w:szCs w:val="22"/>
        </w:rPr>
        <w:t>ii</w:t>
      </w:r>
      <w:proofErr w:type="spellEnd"/>
      <w:r w:rsidRPr="0072041C">
        <w:rPr>
          <w:sz w:val="22"/>
          <w:szCs w:val="22"/>
        </w:rPr>
        <w:t>) české právní předpisy, zejména zákon č. 69/2006 Sb., o provádění mezinárodních sankcí, v platném znění, navazující na nařízení EU uvedená v tomto odstavci.</w:t>
      </w:r>
    </w:p>
    <w:p w14:paraId="39A44618" w14:textId="77777777" w:rsidR="00A01FB5" w:rsidRDefault="00A01FB5" w:rsidP="004125BF">
      <w:pPr>
        <w:pStyle w:val="Zkladntext"/>
        <w:ind w:left="426"/>
        <w:jc w:val="center"/>
        <w:rPr>
          <w:rFonts w:ascii="Arial" w:hAnsi="Arial" w:cs="Arial"/>
          <w:b/>
          <w:sz w:val="22"/>
          <w:szCs w:val="24"/>
        </w:rPr>
      </w:pPr>
    </w:p>
    <w:p w14:paraId="6E21CD60" w14:textId="77777777" w:rsidR="00A01FB5" w:rsidRDefault="00A01FB5" w:rsidP="004125BF">
      <w:pPr>
        <w:pStyle w:val="Zkladntext"/>
        <w:ind w:left="426"/>
        <w:jc w:val="center"/>
        <w:rPr>
          <w:rFonts w:ascii="Arial" w:hAnsi="Arial" w:cs="Arial"/>
          <w:b/>
          <w:sz w:val="22"/>
          <w:szCs w:val="24"/>
        </w:rPr>
      </w:pPr>
    </w:p>
    <w:p w14:paraId="21D0C0BB" w14:textId="77777777" w:rsidR="004125BF" w:rsidRPr="0066072A" w:rsidRDefault="004125BF" w:rsidP="004125BF">
      <w:pPr>
        <w:pStyle w:val="Zkladntext"/>
        <w:ind w:left="426"/>
        <w:jc w:val="center"/>
        <w:rPr>
          <w:rFonts w:ascii="Arial" w:hAnsi="Arial" w:cs="Arial"/>
          <w:b/>
          <w:sz w:val="22"/>
          <w:szCs w:val="24"/>
        </w:rPr>
      </w:pPr>
      <w:r w:rsidRPr="0066072A">
        <w:rPr>
          <w:rFonts w:ascii="Arial" w:hAnsi="Arial" w:cs="Arial"/>
          <w:b/>
          <w:sz w:val="22"/>
          <w:szCs w:val="24"/>
        </w:rPr>
        <w:t>Článek I.</w:t>
      </w:r>
    </w:p>
    <w:p w14:paraId="607E8C4A" w14:textId="77777777" w:rsidR="004125BF" w:rsidRPr="0066072A" w:rsidRDefault="004125BF" w:rsidP="004125BF">
      <w:pPr>
        <w:pStyle w:val="Zkladntext"/>
        <w:jc w:val="center"/>
        <w:rPr>
          <w:rFonts w:ascii="Arial" w:hAnsi="Arial" w:cs="Arial"/>
          <w:b/>
          <w:sz w:val="22"/>
          <w:szCs w:val="24"/>
        </w:rPr>
      </w:pPr>
      <w:r w:rsidRPr="0066072A">
        <w:rPr>
          <w:rFonts w:ascii="Arial" w:hAnsi="Arial" w:cs="Arial"/>
          <w:b/>
          <w:sz w:val="22"/>
          <w:szCs w:val="24"/>
        </w:rPr>
        <w:t>Předmět a účel smlouvy</w:t>
      </w:r>
    </w:p>
    <w:p w14:paraId="71D8E239" w14:textId="77777777" w:rsidR="004125BF" w:rsidRPr="0066072A" w:rsidRDefault="004125BF" w:rsidP="004125BF">
      <w:pPr>
        <w:pStyle w:val="Zkladntext"/>
        <w:tabs>
          <w:tab w:val="left" w:pos="426"/>
        </w:tabs>
        <w:ind w:left="426"/>
        <w:rPr>
          <w:rFonts w:ascii="Arial" w:hAnsi="Arial" w:cs="Arial"/>
          <w:sz w:val="22"/>
          <w:szCs w:val="24"/>
        </w:rPr>
      </w:pPr>
    </w:p>
    <w:p w14:paraId="286BA1C4" w14:textId="77777777" w:rsidR="00E60747" w:rsidRPr="0066072A" w:rsidRDefault="00E60747" w:rsidP="0066072A">
      <w:pPr>
        <w:numPr>
          <w:ilvl w:val="0"/>
          <w:numId w:val="11"/>
        </w:numPr>
        <w:jc w:val="both"/>
        <w:rPr>
          <w:sz w:val="22"/>
        </w:rPr>
      </w:pPr>
      <w:r w:rsidRPr="0066072A">
        <w:rPr>
          <w:sz w:val="22"/>
        </w:rPr>
        <w:t xml:space="preserve">Předmětem této smlouvy je závazek zhotovitele provést dílo specifikované v odst. 3. a 4. </w:t>
      </w:r>
      <w:r w:rsidR="00AF5421">
        <w:rPr>
          <w:sz w:val="22"/>
        </w:rPr>
        <w:t>(dále jen „dílo“)</w:t>
      </w:r>
      <w:r w:rsidR="00FC569D">
        <w:rPr>
          <w:sz w:val="22"/>
        </w:rPr>
        <w:t xml:space="preserve"> </w:t>
      </w:r>
      <w:r w:rsidRPr="0066072A">
        <w:rPr>
          <w:sz w:val="22"/>
        </w:rPr>
        <w:t>a závazek objednatele uhradit zhotoviteli cenu za provedení</w:t>
      </w:r>
      <w:r w:rsidR="0089689E" w:rsidRPr="0066072A">
        <w:rPr>
          <w:sz w:val="22"/>
        </w:rPr>
        <w:t xml:space="preserve"> díla</w:t>
      </w:r>
      <w:r w:rsidR="00D84B65" w:rsidRPr="0066072A">
        <w:rPr>
          <w:sz w:val="22"/>
        </w:rPr>
        <w:t>.</w:t>
      </w:r>
    </w:p>
    <w:p w14:paraId="442995D3" w14:textId="77777777" w:rsidR="00E60747" w:rsidRPr="0066072A" w:rsidRDefault="003560DC" w:rsidP="0066072A">
      <w:pPr>
        <w:numPr>
          <w:ilvl w:val="0"/>
          <w:numId w:val="11"/>
        </w:numPr>
        <w:jc w:val="both"/>
        <w:rPr>
          <w:sz w:val="22"/>
        </w:rPr>
      </w:pPr>
      <w:r w:rsidRPr="0066072A">
        <w:rPr>
          <w:sz w:val="22"/>
        </w:rPr>
        <w:t xml:space="preserve">Účelem této Smlouvy je </w:t>
      </w:r>
      <w:r w:rsidR="00A01FB5">
        <w:rPr>
          <w:sz w:val="22"/>
        </w:rPr>
        <w:t xml:space="preserve">na základě </w:t>
      </w:r>
      <w:r w:rsidR="005C7DD2" w:rsidRPr="0066072A">
        <w:rPr>
          <w:sz w:val="22"/>
        </w:rPr>
        <w:t>zpracování podkladových materiálů</w:t>
      </w:r>
      <w:r w:rsidR="00E27784">
        <w:rPr>
          <w:sz w:val="22"/>
        </w:rPr>
        <w:t xml:space="preserve"> </w:t>
      </w:r>
      <w:r w:rsidR="005C7DD2" w:rsidRPr="0066072A">
        <w:rPr>
          <w:sz w:val="22"/>
        </w:rPr>
        <w:t>identifikovat oblasti ohrožené suchem, kde může dojít k neplnění podmínek pro poskytnutí dotace financované z evropských zemědělských fondů</w:t>
      </w:r>
      <w:r w:rsidRPr="0066072A">
        <w:rPr>
          <w:sz w:val="22"/>
        </w:rPr>
        <w:t>.</w:t>
      </w:r>
    </w:p>
    <w:p w14:paraId="0A658D48" w14:textId="77777777" w:rsidR="00D4464A" w:rsidRPr="0066072A" w:rsidRDefault="00E143A7" w:rsidP="0066072A">
      <w:pPr>
        <w:numPr>
          <w:ilvl w:val="0"/>
          <w:numId w:val="11"/>
        </w:numPr>
        <w:jc w:val="both"/>
        <w:rPr>
          <w:sz w:val="22"/>
        </w:rPr>
      </w:pPr>
      <w:r w:rsidRPr="0066072A">
        <w:rPr>
          <w:sz w:val="22"/>
        </w:rPr>
        <w:t xml:space="preserve"> </w:t>
      </w:r>
      <w:r w:rsidR="003560DC" w:rsidRPr="0066072A">
        <w:rPr>
          <w:sz w:val="22"/>
        </w:rPr>
        <w:t>Zhotovitel p</w:t>
      </w:r>
      <w:r w:rsidR="00253D96" w:rsidRPr="0066072A">
        <w:rPr>
          <w:sz w:val="22"/>
        </w:rPr>
        <w:t xml:space="preserve">oskytne mapy ČR obsahující vrstvu oblastí ČR podle míry ohrožení půdním suchem za měsíce </w:t>
      </w:r>
      <w:r w:rsidR="00BA5115">
        <w:rPr>
          <w:sz w:val="22"/>
        </w:rPr>
        <w:t xml:space="preserve">květen, </w:t>
      </w:r>
      <w:r w:rsidR="00253D96" w:rsidRPr="0066072A">
        <w:rPr>
          <w:sz w:val="22"/>
        </w:rPr>
        <w:t>červen, červenec, srpen a září roku 20</w:t>
      </w:r>
      <w:r w:rsidR="002D34D1" w:rsidRPr="0066072A">
        <w:rPr>
          <w:sz w:val="22"/>
        </w:rPr>
        <w:t>2</w:t>
      </w:r>
      <w:r w:rsidR="00BA5115">
        <w:rPr>
          <w:sz w:val="22"/>
        </w:rPr>
        <w:t>2</w:t>
      </w:r>
      <w:r w:rsidR="002D34D1" w:rsidRPr="0066072A">
        <w:rPr>
          <w:sz w:val="22"/>
        </w:rPr>
        <w:t xml:space="preserve">, a to v souborech </w:t>
      </w:r>
      <w:proofErr w:type="spellStart"/>
      <w:r w:rsidR="002D34D1" w:rsidRPr="0066072A">
        <w:rPr>
          <w:sz w:val="22"/>
        </w:rPr>
        <w:t>shapefile</w:t>
      </w:r>
      <w:proofErr w:type="spellEnd"/>
      <w:r w:rsidR="002D34D1" w:rsidRPr="0066072A">
        <w:rPr>
          <w:sz w:val="22"/>
        </w:rPr>
        <w:t xml:space="preserve">, </w:t>
      </w:r>
      <w:r w:rsidR="00F42FF7" w:rsidRPr="0066072A">
        <w:rPr>
          <w:sz w:val="22"/>
        </w:rPr>
        <w:t>v</w:t>
      </w:r>
      <w:r w:rsidR="002D34D1" w:rsidRPr="0066072A">
        <w:rPr>
          <w:sz w:val="22"/>
        </w:rPr>
        <w:t xml:space="preserve"> ustálen</w:t>
      </w:r>
      <w:r w:rsidR="00F42FF7" w:rsidRPr="0066072A">
        <w:rPr>
          <w:sz w:val="22"/>
        </w:rPr>
        <w:t>é formě</w:t>
      </w:r>
      <w:r w:rsidRPr="0066072A">
        <w:rPr>
          <w:sz w:val="22"/>
        </w:rPr>
        <w:t xml:space="preserve">. Atributy </w:t>
      </w:r>
      <w:proofErr w:type="spellStart"/>
      <w:r w:rsidRPr="0066072A">
        <w:rPr>
          <w:sz w:val="22"/>
        </w:rPr>
        <w:t>gridcode</w:t>
      </w:r>
      <w:proofErr w:type="spellEnd"/>
      <w:r w:rsidRPr="0066072A">
        <w:rPr>
          <w:sz w:val="22"/>
        </w:rPr>
        <w:t xml:space="preserve"> a interval budou vytvářeny dle následující tabulky:</w:t>
      </w:r>
      <w:r w:rsidR="002D34D1" w:rsidRPr="0066072A">
        <w:rPr>
          <w:sz w:val="22"/>
        </w:rPr>
        <w:t xml:space="preserve"> </w:t>
      </w:r>
    </w:p>
    <w:tbl>
      <w:tblPr>
        <w:tblStyle w:val="Mkatabulky"/>
        <w:tblW w:w="0" w:type="auto"/>
        <w:tblInd w:w="1953" w:type="dxa"/>
        <w:tblLook w:val="04A0" w:firstRow="1" w:lastRow="0" w:firstColumn="1" w:lastColumn="0" w:noHBand="0" w:noVBand="1"/>
      </w:tblPr>
      <w:tblGrid>
        <w:gridCol w:w="1134"/>
        <w:gridCol w:w="3996"/>
      </w:tblGrid>
      <w:tr w:rsidR="00D4464A" w:rsidRPr="0066072A" w14:paraId="3B569A29" w14:textId="77777777" w:rsidTr="0047300D">
        <w:tc>
          <w:tcPr>
            <w:tcW w:w="1134" w:type="dxa"/>
          </w:tcPr>
          <w:p w14:paraId="74E9BD86" w14:textId="77777777" w:rsidR="00D4464A" w:rsidRPr="0066072A" w:rsidRDefault="00D4464A" w:rsidP="0066072A">
            <w:pPr>
              <w:rPr>
                <w:sz w:val="22"/>
              </w:rPr>
            </w:pPr>
            <w:proofErr w:type="spellStart"/>
            <w:r w:rsidRPr="0066072A">
              <w:rPr>
                <w:sz w:val="22"/>
              </w:rPr>
              <w:t>gridcode</w:t>
            </w:r>
            <w:proofErr w:type="spellEnd"/>
          </w:p>
        </w:tc>
        <w:tc>
          <w:tcPr>
            <w:tcW w:w="3996" w:type="dxa"/>
          </w:tcPr>
          <w:p w14:paraId="4618AAA0" w14:textId="17D095C4" w:rsidR="00D4464A" w:rsidRPr="0066072A" w:rsidRDefault="0047300D" w:rsidP="0066072A">
            <w:pPr>
              <w:rPr>
                <w:sz w:val="22"/>
              </w:rPr>
            </w:pPr>
            <w:r w:rsidRPr="0066072A">
              <w:rPr>
                <w:sz w:val="22"/>
              </w:rPr>
              <w:t>I</w:t>
            </w:r>
            <w:r w:rsidR="00D4464A" w:rsidRPr="0066072A">
              <w:rPr>
                <w:sz w:val="22"/>
              </w:rPr>
              <w:t>nterval</w:t>
            </w:r>
            <w:r>
              <w:rPr>
                <w:sz w:val="22"/>
              </w:rPr>
              <w:t xml:space="preserve"> využitelné vodní kapacity </w:t>
            </w:r>
            <w:r w:rsidR="00422A51">
              <w:rPr>
                <w:sz w:val="22"/>
              </w:rPr>
              <w:t xml:space="preserve"> v</w:t>
            </w:r>
            <w:r w:rsidR="00EC52F0">
              <w:rPr>
                <w:sz w:val="22"/>
              </w:rPr>
              <w:t> </w:t>
            </w:r>
            <w:r w:rsidR="00422A51">
              <w:rPr>
                <w:sz w:val="22"/>
              </w:rPr>
              <w:t>půdě</w:t>
            </w:r>
            <w:r w:rsidR="00EC52F0">
              <w:rPr>
                <w:sz w:val="22"/>
              </w:rPr>
              <w:t xml:space="preserve"> </w:t>
            </w:r>
            <w:r>
              <w:rPr>
                <w:sz w:val="22"/>
              </w:rPr>
              <w:t>(%)</w:t>
            </w:r>
          </w:p>
        </w:tc>
      </w:tr>
      <w:tr w:rsidR="00D4464A" w:rsidRPr="0066072A" w14:paraId="0B4DACC8" w14:textId="77777777" w:rsidTr="0047300D">
        <w:tc>
          <w:tcPr>
            <w:tcW w:w="1134" w:type="dxa"/>
          </w:tcPr>
          <w:p w14:paraId="0464EF2A" w14:textId="77777777" w:rsidR="00D4464A" w:rsidRPr="0066072A" w:rsidRDefault="00D4464A" w:rsidP="0066072A">
            <w:pPr>
              <w:rPr>
                <w:sz w:val="22"/>
              </w:rPr>
            </w:pPr>
            <w:r w:rsidRPr="0066072A">
              <w:rPr>
                <w:sz w:val="22"/>
              </w:rPr>
              <w:t>1</w:t>
            </w:r>
          </w:p>
        </w:tc>
        <w:tc>
          <w:tcPr>
            <w:tcW w:w="3996" w:type="dxa"/>
          </w:tcPr>
          <w:p w14:paraId="2F37D0B0" w14:textId="77777777" w:rsidR="00D4464A" w:rsidRPr="0066072A" w:rsidRDefault="00D4464A" w:rsidP="0066072A">
            <w:pPr>
              <w:rPr>
                <w:sz w:val="22"/>
              </w:rPr>
            </w:pPr>
            <w:r w:rsidRPr="0066072A">
              <w:rPr>
                <w:sz w:val="22"/>
              </w:rPr>
              <w:t>&gt; 90</w:t>
            </w:r>
          </w:p>
        </w:tc>
      </w:tr>
      <w:tr w:rsidR="00D4464A" w:rsidRPr="0066072A" w14:paraId="7AFD6603" w14:textId="77777777" w:rsidTr="0047300D">
        <w:tc>
          <w:tcPr>
            <w:tcW w:w="1134" w:type="dxa"/>
          </w:tcPr>
          <w:p w14:paraId="3DEA3B04" w14:textId="77777777" w:rsidR="00D4464A" w:rsidRPr="0066072A" w:rsidRDefault="00D4464A" w:rsidP="0066072A">
            <w:pPr>
              <w:rPr>
                <w:sz w:val="22"/>
              </w:rPr>
            </w:pPr>
            <w:r w:rsidRPr="0066072A">
              <w:rPr>
                <w:sz w:val="22"/>
              </w:rPr>
              <w:t>2</w:t>
            </w:r>
          </w:p>
        </w:tc>
        <w:tc>
          <w:tcPr>
            <w:tcW w:w="3996" w:type="dxa"/>
          </w:tcPr>
          <w:p w14:paraId="5DE6D16F" w14:textId="77777777" w:rsidR="00D4464A" w:rsidRPr="0066072A" w:rsidRDefault="00D4464A" w:rsidP="0066072A">
            <w:pPr>
              <w:rPr>
                <w:sz w:val="22"/>
              </w:rPr>
            </w:pPr>
            <w:r w:rsidRPr="0066072A">
              <w:rPr>
                <w:sz w:val="22"/>
              </w:rPr>
              <w:t>70 - 90</w:t>
            </w:r>
          </w:p>
        </w:tc>
      </w:tr>
      <w:tr w:rsidR="00D4464A" w:rsidRPr="0066072A" w14:paraId="5261F0E7" w14:textId="77777777" w:rsidTr="0047300D">
        <w:tc>
          <w:tcPr>
            <w:tcW w:w="1134" w:type="dxa"/>
          </w:tcPr>
          <w:p w14:paraId="663F875C" w14:textId="77777777" w:rsidR="00D4464A" w:rsidRPr="0066072A" w:rsidRDefault="00D4464A" w:rsidP="0066072A">
            <w:pPr>
              <w:rPr>
                <w:sz w:val="22"/>
              </w:rPr>
            </w:pPr>
            <w:r w:rsidRPr="0066072A">
              <w:rPr>
                <w:sz w:val="22"/>
              </w:rPr>
              <w:t>3</w:t>
            </w:r>
          </w:p>
        </w:tc>
        <w:tc>
          <w:tcPr>
            <w:tcW w:w="3996" w:type="dxa"/>
          </w:tcPr>
          <w:p w14:paraId="2E38C172" w14:textId="77777777" w:rsidR="00D4464A" w:rsidRPr="0066072A" w:rsidRDefault="00D4464A" w:rsidP="0066072A">
            <w:pPr>
              <w:rPr>
                <w:sz w:val="22"/>
              </w:rPr>
            </w:pPr>
            <w:r w:rsidRPr="0066072A">
              <w:rPr>
                <w:sz w:val="22"/>
              </w:rPr>
              <w:t>50 - 70</w:t>
            </w:r>
          </w:p>
        </w:tc>
      </w:tr>
      <w:tr w:rsidR="00D4464A" w:rsidRPr="0066072A" w14:paraId="7D6EE6DB" w14:textId="77777777" w:rsidTr="0047300D">
        <w:tc>
          <w:tcPr>
            <w:tcW w:w="1134" w:type="dxa"/>
          </w:tcPr>
          <w:p w14:paraId="1263BA7E" w14:textId="77777777" w:rsidR="00D4464A" w:rsidRPr="0066072A" w:rsidRDefault="00D4464A" w:rsidP="0066072A">
            <w:pPr>
              <w:rPr>
                <w:sz w:val="22"/>
              </w:rPr>
            </w:pPr>
            <w:r w:rsidRPr="0066072A">
              <w:rPr>
                <w:sz w:val="22"/>
              </w:rPr>
              <w:t>4</w:t>
            </w:r>
          </w:p>
        </w:tc>
        <w:tc>
          <w:tcPr>
            <w:tcW w:w="3996" w:type="dxa"/>
          </w:tcPr>
          <w:p w14:paraId="16F62ED2" w14:textId="77777777" w:rsidR="00D4464A" w:rsidRPr="0066072A" w:rsidRDefault="00D4464A" w:rsidP="0066072A">
            <w:pPr>
              <w:rPr>
                <w:sz w:val="22"/>
              </w:rPr>
            </w:pPr>
            <w:r w:rsidRPr="0066072A">
              <w:rPr>
                <w:sz w:val="22"/>
              </w:rPr>
              <w:t xml:space="preserve">30 - 50 </w:t>
            </w:r>
          </w:p>
        </w:tc>
      </w:tr>
      <w:tr w:rsidR="00D4464A" w:rsidRPr="0066072A" w14:paraId="0E8FD1F6" w14:textId="77777777" w:rsidTr="0047300D">
        <w:tc>
          <w:tcPr>
            <w:tcW w:w="1134" w:type="dxa"/>
          </w:tcPr>
          <w:p w14:paraId="229B6515" w14:textId="77777777" w:rsidR="00D4464A" w:rsidRPr="0066072A" w:rsidRDefault="00D4464A" w:rsidP="0066072A">
            <w:pPr>
              <w:rPr>
                <w:sz w:val="22"/>
              </w:rPr>
            </w:pPr>
            <w:r w:rsidRPr="0066072A">
              <w:rPr>
                <w:sz w:val="22"/>
              </w:rPr>
              <w:t>5</w:t>
            </w:r>
          </w:p>
        </w:tc>
        <w:tc>
          <w:tcPr>
            <w:tcW w:w="3996" w:type="dxa"/>
          </w:tcPr>
          <w:p w14:paraId="3E81A47B" w14:textId="77777777" w:rsidR="00D4464A" w:rsidRPr="0066072A" w:rsidRDefault="00D4464A" w:rsidP="0066072A">
            <w:pPr>
              <w:rPr>
                <w:sz w:val="22"/>
              </w:rPr>
            </w:pPr>
            <w:r w:rsidRPr="0066072A">
              <w:rPr>
                <w:sz w:val="22"/>
              </w:rPr>
              <w:t>10 - 30</w:t>
            </w:r>
          </w:p>
        </w:tc>
      </w:tr>
      <w:tr w:rsidR="00D4464A" w:rsidRPr="0066072A" w14:paraId="3CAF0DA1" w14:textId="77777777" w:rsidTr="0047300D">
        <w:tc>
          <w:tcPr>
            <w:tcW w:w="1134" w:type="dxa"/>
          </w:tcPr>
          <w:p w14:paraId="3E768496" w14:textId="77777777" w:rsidR="00D4464A" w:rsidRPr="0066072A" w:rsidRDefault="00D4464A" w:rsidP="0066072A">
            <w:pPr>
              <w:rPr>
                <w:sz w:val="22"/>
              </w:rPr>
            </w:pPr>
            <w:r w:rsidRPr="0066072A">
              <w:rPr>
                <w:sz w:val="22"/>
              </w:rPr>
              <w:t>6</w:t>
            </w:r>
          </w:p>
        </w:tc>
        <w:tc>
          <w:tcPr>
            <w:tcW w:w="3996" w:type="dxa"/>
          </w:tcPr>
          <w:p w14:paraId="63C94D80" w14:textId="77777777" w:rsidR="00D4464A" w:rsidRPr="0066072A" w:rsidRDefault="00D4464A" w:rsidP="0066072A">
            <w:pPr>
              <w:rPr>
                <w:sz w:val="22"/>
              </w:rPr>
            </w:pPr>
            <w:r w:rsidRPr="0066072A">
              <w:rPr>
                <w:sz w:val="22"/>
              </w:rPr>
              <w:t>&lt; 10</w:t>
            </w:r>
          </w:p>
        </w:tc>
      </w:tr>
    </w:tbl>
    <w:p w14:paraId="22AAA312" w14:textId="77777777" w:rsidR="00CA3DEB" w:rsidRPr="0066072A" w:rsidRDefault="00CA3DEB" w:rsidP="0066072A">
      <w:pPr>
        <w:jc w:val="both"/>
        <w:rPr>
          <w:sz w:val="22"/>
        </w:rPr>
      </w:pPr>
    </w:p>
    <w:p w14:paraId="073EAB41" w14:textId="77777777" w:rsidR="003560DC" w:rsidRPr="0066072A" w:rsidRDefault="003560DC" w:rsidP="0066072A">
      <w:pPr>
        <w:numPr>
          <w:ilvl w:val="0"/>
          <w:numId w:val="11"/>
        </w:numPr>
        <w:jc w:val="both"/>
        <w:rPr>
          <w:sz w:val="22"/>
        </w:rPr>
      </w:pPr>
      <w:r w:rsidRPr="0066072A">
        <w:rPr>
          <w:sz w:val="22"/>
        </w:rPr>
        <w:t xml:space="preserve">V rámci díla zhotovitel </w:t>
      </w:r>
      <w:r w:rsidR="009A6E96" w:rsidRPr="0066072A">
        <w:rPr>
          <w:sz w:val="22"/>
        </w:rPr>
        <w:t>zpracuje celkem 1</w:t>
      </w:r>
      <w:r w:rsidR="00BA5115">
        <w:rPr>
          <w:sz w:val="22"/>
        </w:rPr>
        <w:t>8</w:t>
      </w:r>
      <w:r w:rsidR="009A6E96" w:rsidRPr="0066072A">
        <w:rPr>
          <w:sz w:val="22"/>
        </w:rPr>
        <w:t xml:space="preserve"> map a zajistí</w:t>
      </w:r>
    </w:p>
    <w:p w14:paraId="0A3C9B8F" w14:textId="638EA066" w:rsidR="00BA5115" w:rsidRDefault="00BA5115" w:rsidP="0066072A">
      <w:pPr>
        <w:numPr>
          <w:ilvl w:val="1"/>
          <w:numId w:val="11"/>
        </w:numPr>
        <w:jc w:val="both"/>
        <w:rPr>
          <w:sz w:val="22"/>
        </w:rPr>
      </w:pPr>
      <w:r>
        <w:rPr>
          <w:sz w:val="22"/>
        </w:rPr>
        <w:t xml:space="preserve">výběr </w:t>
      </w:r>
      <w:r w:rsidR="00742E20">
        <w:rPr>
          <w:sz w:val="22"/>
        </w:rPr>
        <w:t xml:space="preserve">jednoho </w:t>
      </w:r>
      <w:r>
        <w:rPr>
          <w:sz w:val="22"/>
        </w:rPr>
        <w:t>termínu za 2. polovinu měsíce května</w:t>
      </w:r>
      <w:r w:rsidR="009F2D08">
        <w:rPr>
          <w:sz w:val="22"/>
        </w:rPr>
        <w:t xml:space="preserve"> 2022</w:t>
      </w:r>
      <w:r>
        <w:rPr>
          <w:sz w:val="22"/>
        </w:rPr>
        <w:t xml:space="preserve">, </w:t>
      </w:r>
      <w:r w:rsidRPr="0066072A">
        <w:rPr>
          <w:sz w:val="22"/>
        </w:rPr>
        <w:t>ve kter</w:t>
      </w:r>
      <w:r>
        <w:rPr>
          <w:sz w:val="22"/>
        </w:rPr>
        <w:t>ém</w:t>
      </w:r>
      <w:r w:rsidRPr="0066072A">
        <w:rPr>
          <w:sz w:val="22"/>
        </w:rPr>
        <w:t xml:space="preserve"> </w:t>
      </w:r>
      <w:r w:rsidR="009F2D08">
        <w:rPr>
          <w:sz w:val="22"/>
        </w:rPr>
        <w:t>byla</w:t>
      </w:r>
      <w:r w:rsidRPr="0066072A">
        <w:rPr>
          <w:sz w:val="22"/>
        </w:rPr>
        <w:t xml:space="preserve"> ohroženost půdním suchem s ohledem na rozsah postiženého území ČR nejzávažnější</w:t>
      </w:r>
      <w:r w:rsidR="009F2D08">
        <w:rPr>
          <w:sz w:val="22"/>
        </w:rPr>
        <w:t xml:space="preserve"> a výběr </w:t>
      </w:r>
      <w:r w:rsidR="00F656C8">
        <w:rPr>
          <w:sz w:val="22"/>
        </w:rPr>
        <w:t>2 termínů za měsíc červen 2022</w:t>
      </w:r>
      <w:r w:rsidR="009F2D08">
        <w:rPr>
          <w:sz w:val="22"/>
        </w:rPr>
        <w:t>, ve kterých byla</w:t>
      </w:r>
      <w:r w:rsidR="009F2D08" w:rsidRPr="0066072A">
        <w:rPr>
          <w:sz w:val="22"/>
        </w:rPr>
        <w:t xml:space="preserve"> ohroženost půdním suchem s ohledem na rozsah post</w:t>
      </w:r>
      <w:r w:rsidR="009F2D08">
        <w:rPr>
          <w:sz w:val="22"/>
        </w:rPr>
        <w:t xml:space="preserve">iženého území ČR </w:t>
      </w:r>
      <w:proofErr w:type="gramStart"/>
      <w:r w:rsidR="009F2D08">
        <w:rPr>
          <w:sz w:val="22"/>
        </w:rPr>
        <w:t xml:space="preserve">nejzávažnější </w:t>
      </w:r>
      <w:r>
        <w:rPr>
          <w:sz w:val="22"/>
        </w:rPr>
        <w:t>,</w:t>
      </w:r>
      <w:proofErr w:type="gramEnd"/>
    </w:p>
    <w:p w14:paraId="5228603D" w14:textId="77777777" w:rsidR="003560DC" w:rsidRPr="0066072A" w:rsidRDefault="00253D96" w:rsidP="0066072A">
      <w:pPr>
        <w:numPr>
          <w:ilvl w:val="1"/>
          <w:numId w:val="11"/>
        </w:numPr>
        <w:jc w:val="both"/>
        <w:rPr>
          <w:sz w:val="22"/>
        </w:rPr>
      </w:pPr>
      <w:r w:rsidRPr="0066072A">
        <w:rPr>
          <w:sz w:val="22"/>
        </w:rPr>
        <w:t xml:space="preserve">výběr 2 </w:t>
      </w:r>
      <w:r w:rsidR="00C44713" w:rsidRPr="0066072A">
        <w:rPr>
          <w:sz w:val="22"/>
        </w:rPr>
        <w:t>termínů</w:t>
      </w:r>
      <w:r w:rsidRPr="0066072A">
        <w:rPr>
          <w:sz w:val="22"/>
        </w:rPr>
        <w:t xml:space="preserve"> </w:t>
      </w:r>
      <w:r w:rsidR="009A6E96" w:rsidRPr="0066072A">
        <w:rPr>
          <w:sz w:val="22"/>
        </w:rPr>
        <w:t xml:space="preserve">pro každý </w:t>
      </w:r>
      <w:r w:rsidR="00BA5115">
        <w:rPr>
          <w:sz w:val="22"/>
        </w:rPr>
        <w:t xml:space="preserve">další </w:t>
      </w:r>
      <w:r w:rsidR="009A6E96" w:rsidRPr="0066072A">
        <w:rPr>
          <w:sz w:val="22"/>
        </w:rPr>
        <w:t>určený měsíc</w:t>
      </w:r>
      <w:r w:rsidRPr="0066072A">
        <w:rPr>
          <w:sz w:val="22"/>
        </w:rPr>
        <w:t>, ve kterých je ohroženost půdním suchem s ohledem na rozsah post</w:t>
      </w:r>
      <w:r w:rsidR="00BA5115">
        <w:rPr>
          <w:sz w:val="22"/>
        </w:rPr>
        <w:t>iženého území ČR nejzávažnější,</w:t>
      </w:r>
    </w:p>
    <w:p w14:paraId="7200F333" w14:textId="77777777" w:rsidR="003560DC" w:rsidRPr="0066072A" w:rsidRDefault="00253D96" w:rsidP="0066072A">
      <w:pPr>
        <w:numPr>
          <w:ilvl w:val="1"/>
          <w:numId w:val="11"/>
        </w:numPr>
        <w:jc w:val="both"/>
        <w:rPr>
          <w:sz w:val="22"/>
        </w:rPr>
      </w:pPr>
      <w:r w:rsidRPr="0066072A">
        <w:rPr>
          <w:sz w:val="22"/>
        </w:rPr>
        <w:t>pro každé vybrané datum zprac</w:t>
      </w:r>
      <w:r w:rsidR="00755F3B" w:rsidRPr="0066072A">
        <w:rPr>
          <w:sz w:val="22"/>
        </w:rPr>
        <w:t>ování</w:t>
      </w:r>
      <w:r w:rsidRPr="0066072A">
        <w:rPr>
          <w:sz w:val="22"/>
        </w:rPr>
        <w:t xml:space="preserve"> </w:t>
      </w:r>
      <w:r w:rsidR="00027434" w:rsidRPr="0066072A">
        <w:rPr>
          <w:sz w:val="22"/>
        </w:rPr>
        <w:t>dvou</w:t>
      </w:r>
      <w:r w:rsidR="009A6E96" w:rsidRPr="0066072A">
        <w:rPr>
          <w:sz w:val="22"/>
        </w:rPr>
        <w:t xml:space="preserve"> </w:t>
      </w:r>
      <w:r w:rsidRPr="0066072A">
        <w:rPr>
          <w:sz w:val="22"/>
        </w:rPr>
        <w:t xml:space="preserve">map ČR ve formátu </w:t>
      </w:r>
      <w:proofErr w:type="spellStart"/>
      <w:r w:rsidRPr="0066072A">
        <w:rPr>
          <w:sz w:val="22"/>
        </w:rPr>
        <w:t>shapefile</w:t>
      </w:r>
      <w:proofErr w:type="spellEnd"/>
      <w:r w:rsidR="00755F3B" w:rsidRPr="0066072A">
        <w:rPr>
          <w:sz w:val="22"/>
        </w:rPr>
        <w:t xml:space="preserve">; </w:t>
      </w:r>
      <w:r w:rsidR="00234DEE" w:rsidRPr="0066072A">
        <w:rPr>
          <w:sz w:val="22"/>
        </w:rPr>
        <w:t xml:space="preserve">jedna mapa bude </w:t>
      </w:r>
      <w:r w:rsidR="00755F3B" w:rsidRPr="0066072A">
        <w:rPr>
          <w:sz w:val="22"/>
        </w:rPr>
        <w:t>obsahovat vrstvu</w:t>
      </w:r>
      <w:r w:rsidRPr="0066072A">
        <w:rPr>
          <w:sz w:val="22"/>
        </w:rPr>
        <w:t xml:space="preserve"> oblastí ČR podle míry ohrožení půdním suchem v hloubce půdního profilu 0 až 40 cm a </w:t>
      </w:r>
      <w:r w:rsidR="00234DEE" w:rsidRPr="0066072A">
        <w:rPr>
          <w:sz w:val="22"/>
        </w:rPr>
        <w:t xml:space="preserve">druhá mapa bude obsahovat vrstvu oblastí ČR podle míry ohrožení půdním suchem </w:t>
      </w:r>
      <w:r w:rsidRPr="0066072A">
        <w:rPr>
          <w:sz w:val="22"/>
        </w:rPr>
        <w:t>v hloubce půdního profilu 0 až 100 cm</w:t>
      </w:r>
      <w:r w:rsidR="000946D8" w:rsidRPr="0066072A">
        <w:rPr>
          <w:sz w:val="22"/>
        </w:rPr>
        <w:t>,</w:t>
      </w:r>
    </w:p>
    <w:p w14:paraId="297EF313" w14:textId="77777777" w:rsidR="00755F3B" w:rsidRDefault="00755F3B" w:rsidP="0066072A">
      <w:pPr>
        <w:numPr>
          <w:ilvl w:val="1"/>
          <w:numId w:val="11"/>
        </w:numPr>
        <w:jc w:val="both"/>
        <w:rPr>
          <w:sz w:val="22"/>
        </w:rPr>
      </w:pPr>
      <w:r w:rsidRPr="0066072A">
        <w:rPr>
          <w:sz w:val="22"/>
        </w:rPr>
        <w:t xml:space="preserve">zpracování náhledu každé mapy ve formátu min A3. </w:t>
      </w:r>
    </w:p>
    <w:p w14:paraId="063FEA03" w14:textId="77777777" w:rsidR="0066072A" w:rsidRPr="00391D4D" w:rsidRDefault="00B43B4B" w:rsidP="00B43B4B">
      <w:pPr>
        <w:pStyle w:val="Odstavecseseznamem"/>
        <w:numPr>
          <w:ilvl w:val="0"/>
          <w:numId w:val="11"/>
        </w:numPr>
        <w:jc w:val="both"/>
        <w:rPr>
          <w:sz w:val="22"/>
        </w:rPr>
      </w:pPr>
      <w:r w:rsidRPr="00791F35">
        <w:rPr>
          <w:sz w:val="22"/>
          <w:szCs w:val="22"/>
        </w:rPr>
        <w:t>Dílo lze zpracovávat prostřednictvím poddodavatelů</w:t>
      </w:r>
      <w:r>
        <w:rPr>
          <w:sz w:val="22"/>
          <w:szCs w:val="22"/>
        </w:rPr>
        <w:t xml:space="preserve">. </w:t>
      </w:r>
      <w:r w:rsidRPr="00FE52F4">
        <w:rPr>
          <w:sz w:val="22"/>
          <w:szCs w:val="22"/>
        </w:rPr>
        <w:t>Zhotovitel je však za plnění poddodavatelů odpovědný jako by plnil sám</w:t>
      </w:r>
      <w:r w:rsidR="00391D4D">
        <w:rPr>
          <w:sz w:val="22"/>
          <w:szCs w:val="22"/>
        </w:rPr>
        <w:t>.</w:t>
      </w:r>
    </w:p>
    <w:p w14:paraId="5D011ADA" w14:textId="5E3B7D7E" w:rsidR="00391D4D" w:rsidRPr="00CA56F8" w:rsidRDefault="00391D4D" w:rsidP="00B43B4B">
      <w:pPr>
        <w:pStyle w:val="Odstavecseseznamem"/>
        <w:numPr>
          <w:ilvl w:val="0"/>
          <w:numId w:val="11"/>
        </w:numPr>
        <w:jc w:val="both"/>
        <w:rPr>
          <w:sz w:val="22"/>
        </w:rPr>
      </w:pPr>
      <w:r w:rsidRPr="006F5464">
        <w:rPr>
          <w:sz w:val="22"/>
          <w:szCs w:val="22"/>
        </w:rPr>
        <w:t>Zhotovitel dále odpovídá za to, že žádný jeho poddodavatel není po celou dobu trvání této Smlouvy osobou, na níž by se vztahovaly (i) sankční režimy zavedené Evropskou unií na základě nařízení Rady (EU) č. 269/14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6F5464">
        <w:rPr>
          <w:sz w:val="22"/>
          <w:szCs w:val="22"/>
        </w:rPr>
        <w:t>ii</w:t>
      </w:r>
      <w:proofErr w:type="spellEnd"/>
      <w:r w:rsidRPr="006F5464">
        <w:rPr>
          <w:sz w:val="22"/>
          <w:szCs w:val="22"/>
        </w:rPr>
        <w:t>) české právní předpisy, zejména zákon č. 69/2006 Sb., o provádění mezinárodních sankcí, v platném znění, navazující na výše uvedená nařízení EU</w:t>
      </w:r>
      <w:r>
        <w:rPr>
          <w:sz w:val="22"/>
          <w:szCs w:val="22"/>
        </w:rPr>
        <w:t>.</w:t>
      </w:r>
    </w:p>
    <w:p w14:paraId="0E700C05" w14:textId="3479C673" w:rsidR="00391D4D" w:rsidRPr="00CA56F8" w:rsidRDefault="00391D4D" w:rsidP="00CA56F8">
      <w:pPr>
        <w:pStyle w:val="Odstavecseseznamem"/>
        <w:numPr>
          <w:ilvl w:val="0"/>
          <w:numId w:val="11"/>
        </w:numPr>
        <w:jc w:val="both"/>
        <w:rPr>
          <w:sz w:val="22"/>
        </w:rPr>
      </w:pPr>
      <w:r w:rsidRPr="00CA56F8">
        <w:rPr>
          <w:sz w:val="22"/>
          <w:szCs w:val="22"/>
        </w:rPr>
        <w:t>Zhotovitel je povinen zajistit po celou dobu plnění této smlouvy:</w:t>
      </w:r>
    </w:p>
    <w:p w14:paraId="7B89C1BA" w14:textId="77777777" w:rsidR="00391D4D" w:rsidRDefault="00391D4D" w:rsidP="00391D4D">
      <w:pPr>
        <w:pStyle w:val="Odstavecseseznamem"/>
        <w:numPr>
          <w:ilvl w:val="0"/>
          <w:numId w:val="38"/>
        </w:numPr>
        <w:tabs>
          <w:tab w:val="left" w:pos="0"/>
          <w:tab w:val="left" w:pos="8400"/>
        </w:tabs>
        <w:contextualSpacing w:val="0"/>
        <w:jc w:val="both"/>
        <w:rPr>
          <w:sz w:val="22"/>
          <w:szCs w:val="22"/>
        </w:rPr>
      </w:pPr>
    </w:p>
    <w:p w14:paraId="6ED9F953" w14:textId="77777777" w:rsidR="00391D4D" w:rsidRPr="00831C82" w:rsidRDefault="00391D4D" w:rsidP="00391D4D">
      <w:pPr>
        <w:pStyle w:val="Odstavecseseznamem"/>
        <w:tabs>
          <w:tab w:val="left" w:pos="0"/>
          <w:tab w:val="left" w:pos="8400"/>
        </w:tabs>
        <w:jc w:val="both"/>
        <w:rPr>
          <w:sz w:val="22"/>
          <w:szCs w:val="22"/>
        </w:rPr>
      </w:pPr>
      <w:r w:rsidRPr="00831C82">
        <w:rPr>
          <w:sz w:val="22"/>
          <w:szCs w:val="22"/>
        </w:rPr>
        <w:t xml:space="preserve">dodržování veškerých právních předpisů České republiky s důrazem na legální zaměstnávání, spravedlivé odměňování a dodržování bezpečnosti a ochrany zdraví při práci, přičemž uvedené je povinen zajistit vůči všem osobám, které se na plnění veřejné zakázky podílejí; k plnění těchto povinností zaváže </w:t>
      </w:r>
      <w:r>
        <w:rPr>
          <w:sz w:val="22"/>
          <w:szCs w:val="22"/>
        </w:rPr>
        <w:t>zhotovitel</w:t>
      </w:r>
      <w:r w:rsidRPr="00831C82">
        <w:rPr>
          <w:sz w:val="22"/>
          <w:szCs w:val="22"/>
        </w:rPr>
        <w:t xml:space="preserve"> i své poddodavatele;</w:t>
      </w:r>
    </w:p>
    <w:p w14:paraId="3B3ECFA0" w14:textId="77777777" w:rsidR="00391D4D" w:rsidRDefault="00391D4D" w:rsidP="00391D4D">
      <w:pPr>
        <w:pStyle w:val="Odstavecseseznamem"/>
        <w:numPr>
          <w:ilvl w:val="0"/>
          <w:numId w:val="38"/>
        </w:numPr>
        <w:tabs>
          <w:tab w:val="left" w:pos="0"/>
          <w:tab w:val="left" w:pos="8400"/>
        </w:tabs>
        <w:contextualSpacing w:val="0"/>
        <w:jc w:val="both"/>
        <w:rPr>
          <w:sz w:val="22"/>
          <w:szCs w:val="22"/>
        </w:rPr>
      </w:pPr>
    </w:p>
    <w:p w14:paraId="73B00B4F" w14:textId="77777777" w:rsidR="00391D4D" w:rsidRDefault="00391D4D" w:rsidP="00391D4D">
      <w:pPr>
        <w:pStyle w:val="Odstavecseseznamem"/>
        <w:tabs>
          <w:tab w:val="left" w:pos="0"/>
          <w:tab w:val="left" w:pos="8400"/>
        </w:tabs>
        <w:jc w:val="both"/>
        <w:rPr>
          <w:sz w:val="22"/>
          <w:szCs w:val="22"/>
        </w:rPr>
      </w:pPr>
      <w:r w:rsidRPr="00831C82">
        <w:rPr>
          <w:sz w:val="22"/>
          <w:szCs w:val="22"/>
        </w:rPr>
        <w:t>sjednání a dodržování nediskriminačních smluvních podmínek se svými poddodavateli, zejména srovnatelné úrovně splatnosti faktur a srovnatelné výše smluvních pokut s podmínkami této Smlouvy, včetně poskytování řádných plateb za provedené práce těmto svým poddodavatelům;</w:t>
      </w:r>
    </w:p>
    <w:p w14:paraId="43AEBBE7" w14:textId="77777777" w:rsidR="00391D4D" w:rsidRDefault="00391D4D" w:rsidP="00391D4D">
      <w:pPr>
        <w:pStyle w:val="Odstavecseseznamem"/>
        <w:numPr>
          <w:ilvl w:val="0"/>
          <w:numId w:val="38"/>
        </w:numPr>
        <w:tabs>
          <w:tab w:val="left" w:pos="0"/>
          <w:tab w:val="left" w:pos="8400"/>
        </w:tabs>
        <w:contextualSpacing w:val="0"/>
        <w:jc w:val="both"/>
        <w:rPr>
          <w:sz w:val="22"/>
          <w:szCs w:val="22"/>
        </w:rPr>
      </w:pPr>
    </w:p>
    <w:p w14:paraId="216B5D78" w14:textId="77777777" w:rsidR="00391D4D" w:rsidRPr="00831C82" w:rsidRDefault="00391D4D" w:rsidP="00391D4D">
      <w:pPr>
        <w:pStyle w:val="Odstavecseseznamem"/>
        <w:tabs>
          <w:tab w:val="left" w:pos="0"/>
          <w:tab w:val="left" w:pos="8400"/>
        </w:tabs>
        <w:jc w:val="both"/>
        <w:rPr>
          <w:sz w:val="22"/>
          <w:szCs w:val="22"/>
        </w:rPr>
      </w:pPr>
      <w:r>
        <w:rPr>
          <w:sz w:val="22"/>
          <w:szCs w:val="22"/>
        </w:rPr>
        <w:t>zhotovitel</w:t>
      </w:r>
      <w:r w:rsidRPr="00831C82">
        <w:rPr>
          <w:sz w:val="22"/>
          <w:szCs w:val="22"/>
        </w:rPr>
        <w:t xml:space="preserve"> je povinen při výkonu administrativních činností souvisejících s plněním předmětu smlouvy používat, je-li to objektivně možné, recyklované nebo recyklovatelné materiály, výrobky a obaly.</w:t>
      </w:r>
    </w:p>
    <w:p w14:paraId="2EED8230" w14:textId="77777777" w:rsidR="00391D4D" w:rsidRPr="007C2624" w:rsidRDefault="00391D4D" w:rsidP="007C2624">
      <w:pPr>
        <w:jc w:val="both"/>
        <w:rPr>
          <w:sz w:val="22"/>
        </w:rPr>
      </w:pPr>
    </w:p>
    <w:p w14:paraId="68A82AC0" w14:textId="77777777" w:rsidR="004125BF" w:rsidRPr="0066072A" w:rsidRDefault="004125BF" w:rsidP="0066072A">
      <w:pPr>
        <w:pStyle w:val="Zkladntext"/>
        <w:tabs>
          <w:tab w:val="left" w:pos="284"/>
        </w:tabs>
        <w:rPr>
          <w:rFonts w:ascii="Arial" w:hAnsi="Arial" w:cs="Arial"/>
          <w:sz w:val="22"/>
          <w:szCs w:val="24"/>
        </w:rPr>
      </w:pPr>
    </w:p>
    <w:p w14:paraId="167CF440" w14:textId="77777777" w:rsidR="00D91E78" w:rsidRPr="0066072A" w:rsidRDefault="00D91E78" w:rsidP="0066072A">
      <w:pPr>
        <w:keepNext/>
        <w:autoSpaceDE w:val="0"/>
        <w:autoSpaceDN w:val="0"/>
        <w:adjustRightInd w:val="0"/>
        <w:ind w:left="360" w:hanging="360"/>
        <w:jc w:val="center"/>
        <w:outlineLvl w:val="0"/>
        <w:rPr>
          <w:rFonts w:eastAsia="Times New Roman"/>
          <w:b/>
          <w:bCs/>
          <w:color w:val="000000"/>
          <w:spacing w:val="2"/>
          <w:sz w:val="22"/>
          <w:szCs w:val="22"/>
        </w:rPr>
      </w:pPr>
      <w:r w:rsidRPr="0066072A">
        <w:rPr>
          <w:rFonts w:eastAsia="Times New Roman"/>
          <w:b/>
          <w:bCs/>
          <w:color w:val="000000"/>
          <w:spacing w:val="2"/>
          <w:sz w:val="22"/>
          <w:szCs w:val="22"/>
        </w:rPr>
        <w:t>Článek II</w:t>
      </w:r>
      <w:r w:rsidR="00CE3FB0">
        <w:rPr>
          <w:rFonts w:eastAsia="Times New Roman"/>
          <w:b/>
          <w:bCs/>
          <w:color w:val="000000"/>
          <w:spacing w:val="2"/>
          <w:sz w:val="22"/>
          <w:szCs w:val="22"/>
        </w:rPr>
        <w:t>.</w:t>
      </w:r>
    </w:p>
    <w:p w14:paraId="52B2EF53" w14:textId="77777777" w:rsidR="00D91E78" w:rsidRPr="0066072A" w:rsidRDefault="00D91E78" w:rsidP="0066072A">
      <w:pPr>
        <w:tabs>
          <w:tab w:val="left" w:pos="709"/>
        </w:tabs>
        <w:autoSpaceDE w:val="0"/>
        <w:autoSpaceDN w:val="0"/>
        <w:adjustRightInd w:val="0"/>
        <w:ind w:left="360" w:hanging="360"/>
        <w:jc w:val="center"/>
        <w:rPr>
          <w:rFonts w:eastAsia="Times New Roman"/>
          <w:b/>
          <w:color w:val="000000"/>
          <w:sz w:val="22"/>
          <w:szCs w:val="22"/>
        </w:rPr>
      </w:pPr>
      <w:r w:rsidRPr="0066072A">
        <w:rPr>
          <w:rFonts w:eastAsia="Times New Roman"/>
          <w:b/>
          <w:color w:val="000000"/>
          <w:sz w:val="22"/>
          <w:szCs w:val="22"/>
        </w:rPr>
        <w:t>Místo plnění, doba plnění, termín předání a převzetí</w:t>
      </w:r>
      <w:r w:rsidR="00931D5C" w:rsidRPr="0066072A">
        <w:rPr>
          <w:rFonts w:eastAsia="Times New Roman"/>
          <w:b/>
          <w:color w:val="000000"/>
          <w:sz w:val="22"/>
          <w:szCs w:val="22"/>
        </w:rPr>
        <w:t xml:space="preserve"> </w:t>
      </w:r>
      <w:r w:rsidR="00940F77">
        <w:rPr>
          <w:rFonts w:eastAsia="Times New Roman"/>
          <w:b/>
          <w:color w:val="000000"/>
          <w:sz w:val="22"/>
          <w:szCs w:val="22"/>
        </w:rPr>
        <w:t>částí díla</w:t>
      </w:r>
      <w:r w:rsidRPr="0066072A">
        <w:rPr>
          <w:rFonts w:eastAsia="Times New Roman"/>
          <w:b/>
          <w:color w:val="000000"/>
          <w:sz w:val="22"/>
          <w:szCs w:val="22"/>
        </w:rPr>
        <w:t>, přechod vlastnictví</w:t>
      </w:r>
    </w:p>
    <w:p w14:paraId="35942635" w14:textId="77777777" w:rsidR="00D91E78" w:rsidRPr="0066072A" w:rsidRDefault="00D91E78" w:rsidP="0066072A">
      <w:pPr>
        <w:ind w:left="360" w:hanging="360"/>
        <w:jc w:val="center"/>
        <w:rPr>
          <w:rFonts w:eastAsia="Times New Roman"/>
          <w:b/>
          <w:color w:val="000000"/>
          <w:spacing w:val="2"/>
          <w:sz w:val="22"/>
          <w:szCs w:val="22"/>
        </w:rPr>
      </w:pPr>
    </w:p>
    <w:p w14:paraId="0F8A9E0B" w14:textId="77777777" w:rsidR="00D91E78" w:rsidRPr="0066072A" w:rsidRDefault="00D91E78" w:rsidP="0066072A">
      <w:pPr>
        <w:numPr>
          <w:ilvl w:val="0"/>
          <w:numId w:val="32"/>
        </w:numPr>
        <w:jc w:val="both"/>
        <w:rPr>
          <w:sz w:val="22"/>
          <w:szCs w:val="22"/>
        </w:rPr>
      </w:pPr>
      <w:r w:rsidRPr="0066072A">
        <w:rPr>
          <w:sz w:val="22"/>
          <w:szCs w:val="22"/>
        </w:rPr>
        <w:t>Místem plnění je Česká republika.</w:t>
      </w:r>
    </w:p>
    <w:p w14:paraId="53DDB6DB" w14:textId="77777777" w:rsidR="00D91E78" w:rsidRPr="0066072A" w:rsidRDefault="00D91E78" w:rsidP="0066072A">
      <w:pPr>
        <w:numPr>
          <w:ilvl w:val="0"/>
          <w:numId w:val="32"/>
        </w:numPr>
        <w:jc w:val="both"/>
        <w:rPr>
          <w:sz w:val="22"/>
          <w:szCs w:val="22"/>
        </w:rPr>
      </w:pPr>
      <w:r w:rsidRPr="0066072A">
        <w:rPr>
          <w:sz w:val="22"/>
          <w:szCs w:val="22"/>
        </w:rPr>
        <w:t xml:space="preserve">Zhotovitel pracuje na svůj náklad a na své nebezpečí, zhotovitel je povinen upozornit na nevhodné pokyny nebo nevhodnost věcí mu předaných. Objednatel si vyhrazuje právo průběžně kontrolovat provádění </w:t>
      </w:r>
      <w:r w:rsidR="000678C5" w:rsidRPr="0066072A">
        <w:rPr>
          <w:sz w:val="22"/>
          <w:szCs w:val="22"/>
        </w:rPr>
        <w:t xml:space="preserve">jednotlivých </w:t>
      </w:r>
      <w:r w:rsidR="00940F77">
        <w:rPr>
          <w:sz w:val="22"/>
          <w:szCs w:val="22"/>
        </w:rPr>
        <w:t>částí díla</w:t>
      </w:r>
      <w:r w:rsidRPr="0066072A">
        <w:rPr>
          <w:sz w:val="22"/>
          <w:szCs w:val="22"/>
        </w:rPr>
        <w:t>. Na zjištěné nedostatky upozorní písemně zhotovitele a požádá o jejich odstranění. Takové žádosti je zhotovitel povinen ve stanovené lhůtě vyhovět.</w:t>
      </w:r>
    </w:p>
    <w:p w14:paraId="7BBCC57F" w14:textId="77777777" w:rsidR="00D91E78" w:rsidRPr="0066072A" w:rsidRDefault="00D91E78" w:rsidP="0066072A">
      <w:pPr>
        <w:numPr>
          <w:ilvl w:val="0"/>
          <w:numId w:val="32"/>
        </w:numPr>
        <w:jc w:val="both"/>
        <w:rPr>
          <w:sz w:val="22"/>
          <w:szCs w:val="22"/>
        </w:rPr>
      </w:pPr>
      <w:r w:rsidRPr="0066072A">
        <w:rPr>
          <w:sz w:val="22"/>
          <w:szCs w:val="22"/>
        </w:rPr>
        <w:t>Dílo bude zhotovitelem plněno průběžně, počínaje bezprostředně po</w:t>
      </w:r>
      <w:r w:rsidR="00755F3B" w:rsidRPr="0066072A">
        <w:rPr>
          <w:sz w:val="22"/>
          <w:szCs w:val="22"/>
        </w:rPr>
        <w:t xml:space="preserve"> ukončení sledovaného měsíce. V</w:t>
      </w:r>
      <w:r w:rsidR="0085455C" w:rsidRPr="0066072A">
        <w:rPr>
          <w:sz w:val="22"/>
          <w:szCs w:val="22"/>
        </w:rPr>
        <w:t xml:space="preserve">ýstup </w:t>
      </w:r>
      <w:r w:rsidR="00940F77">
        <w:rPr>
          <w:sz w:val="22"/>
          <w:szCs w:val="22"/>
        </w:rPr>
        <w:t>každé</w:t>
      </w:r>
      <w:r w:rsidR="001F5215" w:rsidRPr="0066072A">
        <w:rPr>
          <w:sz w:val="22"/>
          <w:szCs w:val="22"/>
        </w:rPr>
        <w:t xml:space="preserve"> </w:t>
      </w:r>
      <w:r w:rsidR="00940F77">
        <w:rPr>
          <w:sz w:val="22"/>
          <w:szCs w:val="22"/>
        </w:rPr>
        <w:t>části díla</w:t>
      </w:r>
      <w:r w:rsidR="001F5215" w:rsidRPr="0066072A">
        <w:rPr>
          <w:sz w:val="22"/>
          <w:szCs w:val="22"/>
        </w:rPr>
        <w:t xml:space="preserve"> </w:t>
      </w:r>
      <w:r w:rsidR="00015EC8" w:rsidRPr="0066072A">
        <w:rPr>
          <w:sz w:val="22"/>
          <w:szCs w:val="22"/>
        </w:rPr>
        <w:t>(</w:t>
      </w:r>
      <w:r w:rsidR="00755F3B" w:rsidRPr="0066072A">
        <w:rPr>
          <w:sz w:val="22"/>
          <w:szCs w:val="22"/>
        </w:rPr>
        <w:t xml:space="preserve">mapy </w:t>
      </w:r>
      <w:r w:rsidR="006E07C1">
        <w:rPr>
          <w:sz w:val="22"/>
          <w:szCs w:val="22"/>
        </w:rPr>
        <w:t xml:space="preserve">v souboru </w:t>
      </w:r>
      <w:proofErr w:type="spellStart"/>
      <w:r w:rsidR="00755F3B" w:rsidRPr="0066072A">
        <w:rPr>
          <w:sz w:val="22"/>
          <w:szCs w:val="22"/>
        </w:rPr>
        <w:t>shapefile</w:t>
      </w:r>
      <w:proofErr w:type="spellEnd"/>
      <w:r w:rsidR="00015EC8" w:rsidRPr="0066072A">
        <w:rPr>
          <w:sz w:val="22"/>
          <w:szCs w:val="22"/>
        </w:rPr>
        <w:t xml:space="preserve">) </w:t>
      </w:r>
      <w:r w:rsidR="008C67C9" w:rsidRPr="0066072A">
        <w:rPr>
          <w:sz w:val="22"/>
          <w:szCs w:val="22"/>
        </w:rPr>
        <w:t>ve stavu bez připomínek (bez vad</w:t>
      </w:r>
      <w:r w:rsidR="00D63AD8">
        <w:rPr>
          <w:sz w:val="22"/>
          <w:szCs w:val="22"/>
        </w:rPr>
        <w:t>, a to i drobných a ojediněle se vyskytujících nedodělků</w:t>
      </w:r>
      <w:r w:rsidR="008C67C9" w:rsidRPr="0066072A">
        <w:rPr>
          <w:sz w:val="22"/>
          <w:szCs w:val="22"/>
        </w:rPr>
        <w:t xml:space="preserve">) </w:t>
      </w:r>
      <w:r w:rsidR="0085455C" w:rsidRPr="0066072A">
        <w:rPr>
          <w:sz w:val="22"/>
          <w:szCs w:val="22"/>
        </w:rPr>
        <w:t>bude</w:t>
      </w:r>
      <w:r w:rsidR="00BC7E9F" w:rsidRPr="0066072A">
        <w:rPr>
          <w:sz w:val="22"/>
          <w:szCs w:val="22"/>
        </w:rPr>
        <w:t xml:space="preserve"> předán</w:t>
      </w:r>
      <w:r w:rsidR="0085455C" w:rsidRPr="0066072A">
        <w:rPr>
          <w:sz w:val="22"/>
          <w:szCs w:val="22"/>
        </w:rPr>
        <w:t xml:space="preserve"> </w:t>
      </w:r>
      <w:r w:rsidRPr="0066072A">
        <w:rPr>
          <w:sz w:val="22"/>
          <w:szCs w:val="22"/>
        </w:rPr>
        <w:t>nejpozději v termín</w:t>
      </w:r>
      <w:r w:rsidR="00046CAB" w:rsidRPr="0066072A">
        <w:rPr>
          <w:sz w:val="22"/>
          <w:szCs w:val="22"/>
        </w:rPr>
        <w:t>ech</w:t>
      </w:r>
      <w:r w:rsidRPr="0066072A">
        <w:rPr>
          <w:sz w:val="22"/>
          <w:szCs w:val="22"/>
        </w:rPr>
        <w:t xml:space="preserve"> dle odst. </w:t>
      </w:r>
      <w:r w:rsidR="00103D89" w:rsidRPr="0066072A">
        <w:rPr>
          <w:sz w:val="22"/>
          <w:szCs w:val="22"/>
        </w:rPr>
        <w:t>4</w:t>
      </w:r>
      <w:r w:rsidRPr="0066072A">
        <w:rPr>
          <w:sz w:val="22"/>
          <w:szCs w:val="22"/>
        </w:rPr>
        <w:t>.</w:t>
      </w:r>
    </w:p>
    <w:p w14:paraId="13F1A674" w14:textId="77777777" w:rsidR="00755F3B" w:rsidRPr="0066072A" w:rsidRDefault="00096999" w:rsidP="0066072A">
      <w:pPr>
        <w:numPr>
          <w:ilvl w:val="0"/>
          <w:numId w:val="32"/>
        </w:numPr>
        <w:jc w:val="both"/>
        <w:rPr>
          <w:sz w:val="22"/>
          <w:szCs w:val="22"/>
        </w:rPr>
      </w:pPr>
      <w:r w:rsidRPr="0066072A">
        <w:rPr>
          <w:sz w:val="22"/>
          <w:szCs w:val="22"/>
        </w:rPr>
        <w:t>Zhotovitel se zavazuje řádně proveden</w:t>
      </w:r>
      <w:r w:rsidR="006E07C1">
        <w:rPr>
          <w:sz w:val="22"/>
          <w:szCs w:val="22"/>
        </w:rPr>
        <w:t xml:space="preserve">ou část </w:t>
      </w:r>
      <w:r w:rsidRPr="0066072A">
        <w:rPr>
          <w:sz w:val="22"/>
          <w:szCs w:val="22"/>
        </w:rPr>
        <w:t>díl</w:t>
      </w:r>
      <w:r w:rsidR="006E07C1">
        <w:rPr>
          <w:sz w:val="22"/>
          <w:szCs w:val="22"/>
        </w:rPr>
        <w:t>a</w:t>
      </w:r>
      <w:r w:rsidR="00D63AD8">
        <w:rPr>
          <w:sz w:val="22"/>
          <w:szCs w:val="22"/>
        </w:rPr>
        <w:t xml:space="preserve"> bez jakýchkoliv vad, a to i drobnýc</w:t>
      </w:r>
      <w:r w:rsidR="00940F77">
        <w:rPr>
          <w:sz w:val="22"/>
          <w:szCs w:val="22"/>
        </w:rPr>
        <w:t xml:space="preserve">h a ojediněle se vyskytujících </w:t>
      </w:r>
      <w:r w:rsidRPr="0066072A">
        <w:rPr>
          <w:sz w:val="22"/>
          <w:szCs w:val="22"/>
        </w:rPr>
        <w:t>dle čl. I</w:t>
      </w:r>
      <w:r w:rsidR="00CE3FB0">
        <w:rPr>
          <w:sz w:val="22"/>
          <w:szCs w:val="22"/>
        </w:rPr>
        <w:t>.</w:t>
      </w:r>
      <w:r w:rsidRPr="0066072A">
        <w:rPr>
          <w:sz w:val="22"/>
          <w:szCs w:val="22"/>
        </w:rPr>
        <w:t xml:space="preserve"> Smlouvy předat objednateli v digitální </w:t>
      </w:r>
      <w:r w:rsidR="009A6E96" w:rsidRPr="0066072A">
        <w:rPr>
          <w:sz w:val="22"/>
          <w:szCs w:val="22"/>
        </w:rPr>
        <w:t>podobě v</w:t>
      </w:r>
      <w:r w:rsidR="00E63F53">
        <w:rPr>
          <w:sz w:val="22"/>
          <w:szCs w:val="22"/>
        </w:rPr>
        <w:t> </w:t>
      </w:r>
      <w:r w:rsidR="00755F3B" w:rsidRPr="0066072A">
        <w:rPr>
          <w:sz w:val="22"/>
          <w:szCs w:val="22"/>
        </w:rPr>
        <w:t>termín</w:t>
      </w:r>
      <w:r w:rsidR="00E63F53">
        <w:rPr>
          <w:sz w:val="22"/>
          <w:szCs w:val="22"/>
        </w:rPr>
        <w:t>u do 7 pracovních dnů po skončení kalendářního měsíce</w:t>
      </w:r>
      <w:r w:rsidR="00595B8E">
        <w:rPr>
          <w:sz w:val="22"/>
          <w:szCs w:val="22"/>
        </w:rPr>
        <w:t xml:space="preserve">, který je uveden v čl. I odst. </w:t>
      </w:r>
      <w:r w:rsidR="0047300D">
        <w:rPr>
          <w:sz w:val="22"/>
          <w:szCs w:val="22"/>
        </w:rPr>
        <w:t>4</w:t>
      </w:r>
      <w:r w:rsidR="00595B8E">
        <w:rPr>
          <w:sz w:val="22"/>
          <w:szCs w:val="22"/>
        </w:rPr>
        <w:t xml:space="preserve"> Smlouvy</w:t>
      </w:r>
      <w:r w:rsidR="006E07C1">
        <w:rPr>
          <w:sz w:val="22"/>
          <w:szCs w:val="22"/>
        </w:rPr>
        <w:t>;  Zpracované mapy za měsíce květen a červe</w:t>
      </w:r>
      <w:r w:rsidR="007C36DC">
        <w:rPr>
          <w:sz w:val="22"/>
          <w:szCs w:val="22"/>
        </w:rPr>
        <w:t xml:space="preserve">n budou předány nejpozději do </w:t>
      </w:r>
      <w:r w:rsidR="00E52325">
        <w:rPr>
          <w:sz w:val="22"/>
          <w:szCs w:val="22"/>
        </w:rPr>
        <w:t>10</w:t>
      </w:r>
      <w:r w:rsidR="006E07C1">
        <w:rPr>
          <w:sz w:val="22"/>
          <w:szCs w:val="22"/>
        </w:rPr>
        <w:t xml:space="preserve"> pracovních dní po nabytí účinnosti smlouvy</w:t>
      </w:r>
      <w:r w:rsidR="00E63F53">
        <w:rPr>
          <w:sz w:val="22"/>
          <w:szCs w:val="22"/>
        </w:rPr>
        <w:t xml:space="preserve">. </w:t>
      </w:r>
    </w:p>
    <w:p w14:paraId="388B79CC" w14:textId="77777777" w:rsidR="00CE306A" w:rsidRDefault="00CE306A" w:rsidP="00595B8E">
      <w:pPr>
        <w:jc w:val="both"/>
        <w:rPr>
          <w:sz w:val="22"/>
          <w:szCs w:val="22"/>
        </w:rPr>
      </w:pPr>
    </w:p>
    <w:p w14:paraId="59CC4FCA" w14:textId="77777777" w:rsidR="00096999" w:rsidRPr="0066072A" w:rsidRDefault="00096999" w:rsidP="00661DBF">
      <w:pPr>
        <w:jc w:val="both"/>
        <w:rPr>
          <w:sz w:val="22"/>
          <w:szCs w:val="22"/>
        </w:rPr>
      </w:pPr>
      <w:r w:rsidRPr="0066072A">
        <w:rPr>
          <w:sz w:val="22"/>
          <w:szCs w:val="22"/>
        </w:rPr>
        <w:t xml:space="preserve">Po předání </w:t>
      </w:r>
      <w:r w:rsidR="0047300D">
        <w:rPr>
          <w:sz w:val="22"/>
          <w:szCs w:val="22"/>
        </w:rPr>
        <w:t xml:space="preserve">částí </w:t>
      </w:r>
      <w:r w:rsidRPr="0066072A">
        <w:rPr>
          <w:sz w:val="22"/>
          <w:szCs w:val="22"/>
        </w:rPr>
        <w:t>díla budou připomínky objednatele zapracovány nejpozději do 5 pracovních dnů. Po zapracování připomínek bude zhotovitelem převzat</w:t>
      </w:r>
      <w:r w:rsidR="002A0B16">
        <w:rPr>
          <w:sz w:val="22"/>
          <w:szCs w:val="22"/>
        </w:rPr>
        <w:t>a poslední část</w:t>
      </w:r>
      <w:r w:rsidRPr="0066072A">
        <w:rPr>
          <w:sz w:val="22"/>
          <w:szCs w:val="22"/>
        </w:rPr>
        <w:t xml:space="preserve"> díl</w:t>
      </w:r>
      <w:r w:rsidR="002A0B16">
        <w:rPr>
          <w:sz w:val="22"/>
          <w:szCs w:val="22"/>
        </w:rPr>
        <w:t>a</w:t>
      </w:r>
      <w:r w:rsidRPr="0066072A">
        <w:rPr>
          <w:sz w:val="22"/>
          <w:szCs w:val="22"/>
        </w:rPr>
        <w:t xml:space="preserve"> bez vad a nedodělků, včetně vad drobných ojediněle se vyskytujících nejpozději dne </w:t>
      </w:r>
      <w:r w:rsidR="00595B8E">
        <w:rPr>
          <w:sz w:val="22"/>
          <w:szCs w:val="22"/>
        </w:rPr>
        <w:t>14</w:t>
      </w:r>
      <w:r w:rsidR="00CE3FB0">
        <w:rPr>
          <w:sz w:val="22"/>
          <w:szCs w:val="22"/>
        </w:rPr>
        <w:t>.</w:t>
      </w:r>
      <w:r w:rsidR="005E59AC">
        <w:rPr>
          <w:sz w:val="22"/>
          <w:szCs w:val="22"/>
        </w:rPr>
        <w:t xml:space="preserve"> </w:t>
      </w:r>
      <w:r w:rsidR="00251370" w:rsidRPr="0066072A">
        <w:rPr>
          <w:sz w:val="22"/>
          <w:szCs w:val="22"/>
        </w:rPr>
        <w:t>10</w:t>
      </w:r>
      <w:r w:rsidRPr="0066072A">
        <w:rPr>
          <w:sz w:val="22"/>
          <w:szCs w:val="22"/>
        </w:rPr>
        <w:t>. 20</w:t>
      </w:r>
      <w:r w:rsidR="00595B8E">
        <w:rPr>
          <w:sz w:val="22"/>
          <w:szCs w:val="22"/>
        </w:rPr>
        <w:t>22</w:t>
      </w:r>
      <w:r w:rsidRPr="0066072A">
        <w:rPr>
          <w:sz w:val="22"/>
          <w:szCs w:val="22"/>
        </w:rPr>
        <w:t>.</w:t>
      </w:r>
    </w:p>
    <w:p w14:paraId="0E1DD991" w14:textId="77777777" w:rsidR="00096999" w:rsidRPr="0066072A" w:rsidRDefault="00096999" w:rsidP="0066072A">
      <w:pPr>
        <w:numPr>
          <w:ilvl w:val="0"/>
          <w:numId w:val="32"/>
        </w:numPr>
        <w:jc w:val="both"/>
        <w:rPr>
          <w:sz w:val="22"/>
          <w:szCs w:val="22"/>
        </w:rPr>
      </w:pPr>
      <w:r w:rsidRPr="0066072A">
        <w:rPr>
          <w:sz w:val="22"/>
          <w:szCs w:val="22"/>
        </w:rPr>
        <w:t xml:space="preserve">Dílo bude předáno ve formátu </w:t>
      </w:r>
      <w:proofErr w:type="spellStart"/>
      <w:r w:rsidR="00906787" w:rsidRPr="0066072A">
        <w:rPr>
          <w:sz w:val="22"/>
          <w:szCs w:val="22"/>
        </w:rPr>
        <w:t>shapefile</w:t>
      </w:r>
      <w:proofErr w:type="spellEnd"/>
      <w:r w:rsidRPr="0066072A">
        <w:rPr>
          <w:sz w:val="22"/>
          <w:szCs w:val="22"/>
        </w:rPr>
        <w:t xml:space="preserve"> </w:t>
      </w:r>
      <w:r w:rsidR="000946D8" w:rsidRPr="0066072A">
        <w:rPr>
          <w:sz w:val="22"/>
          <w:szCs w:val="22"/>
        </w:rPr>
        <w:t>zástupci</w:t>
      </w:r>
      <w:r w:rsidR="00CE3FB0">
        <w:rPr>
          <w:sz w:val="22"/>
          <w:szCs w:val="22"/>
        </w:rPr>
        <w:t xml:space="preserve"> ve věcech technických</w:t>
      </w:r>
      <w:r w:rsidRPr="0066072A">
        <w:rPr>
          <w:sz w:val="22"/>
          <w:szCs w:val="22"/>
        </w:rPr>
        <w:t xml:space="preserve">. O předání </w:t>
      </w:r>
      <w:r w:rsidR="0067482A">
        <w:rPr>
          <w:sz w:val="22"/>
          <w:szCs w:val="22"/>
        </w:rPr>
        <w:t xml:space="preserve">a převzetí </w:t>
      </w:r>
      <w:r w:rsidR="00251370" w:rsidRPr="0066072A">
        <w:rPr>
          <w:sz w:val="22"/>
          <w:szCs w:val="22"/>
        </w:rPr>
        <w:t>cel</w:t>
      </w:r>
      <w:r w:rsidR="00234DEE" w:rsidRPr="0066072A">
        <w:rPr>
          <w:sz w:val="22"/>
          <w:szCs w:val="22"/>
        </w:rPr>
        <w:t>ého</w:t>
      </w:r>
      <w:r w:rsidR="00251370" w:rsidRPr="0066072A">
        <w:rPr>
          <w:sz w:val="22"/>
          <w:szCs w:val="22"/>
        </w:rPr>
        <w:t xml:space="preserve"> </w:t>
      </w:r>
      <w:r w:rsidRPr="0066072A">
        <w:rPr>
          <w:sz w:val="22"/>
          <w:szCs w:val="22"/>
        </w:rPr>
        <w:t>díla bude zpracován protokol.</w:t>
      </w:r>
    </w:p>
    <w:p w14:paraId="2A3059B5" w14:textId="77777777" w:rsidR="00D91E78" w:rsidRDefault="00D91E78" w:rsidP="0066072A">
      <w:pPr>
        <w:numPr>
          <w:ilvl w:val="0"/>
          <w:numId w:val="32"/>
        </w:numPr>
        <w:jc w:val="both"/>
        <w:rPr>
          <w:sz w:val="22"/>
          <w:szCs w:val="22"/>
        </w:rPr>
      </w:pPr>
      <w:r w:rsidRPr="0066072A">
        <w:rPr>
          <w:sz w:val="22"/>
          <w:szCs w:val="22"/>
        </w:rPr>
        <w:t>K přechodu vlastnictví</w:t>
      </w:r>
      <w:r w:rsidR="000657EA">
        <w:rPr>
          <w:sz w:val="22"/>
          <w:szCs w:val="22"/>
        </w:rPr>
        <w:t>, resp. práva hospod</w:t>
      </w:r>
      <w:r w:rsidR="002D2BB5">
        <w:rPr>
          <w:sz w:val="22"/>
          <w:szCs w:val="22"/>
        </w:rPr>
        <w:t>ařen</w:t>
      </w:r>
      <w:r w:rsidR="000657EA">
        <w:rPr>
          <w:sz w:val="22"/>
          <w:szCs w:val="22"/>
        </w:rPr>
        <w:t>í</w:t>
      </w:r>
      <w:r w:rsidRPr="0066072A">
        <w:rPr>
          <w:sz w:val="22"/>
          <w:szCs w:val="22"/>
        </w:rPr>
        <w:t xml:space="preserve"> dochází k okamžiku podpisu protokolu</w:t>
      </w:r>
      <w:r w:rsidR="005A1E34" w:rsidRPr="0066072A">
        <w:rPr>
          <w:sz w:val="22"/>
          <w:szCs w:val="22"/>
        </w:rPr>
        <w:t xml:space="preserve"> o předání a převzetí</w:t>
      </w:r>
      <w:r w:rsidR="00623BA0" w:rsidRPr="0066072A">
        <w:rPr>
          <w:sz w:val="22"/>
          <w:szCs w:val="22"/>
        </w:rPr>
        <w:t xml:space="preserve"> d</w:t>
      </w:r>
      <w:r w:rsidR="00F13F22" w:rsidRPr="0066072A">
        <w:rPr>
          <w:sz w:val="22"/>
          <w:szCs w:val="22"/>
        </w:rPr>
        <w:t>íla</w:t>
      </w:r>
      <w:r w:rsidR="0067482A">
        <w:rPr>
          <w:sz w:val="22"/>
          <w:szCs w:val="22"/>
        </w:rPr>
        <w:t xml:space="preserve"> nebo jeho části</w:t>
      </w:r>
      <w:r w:rsidRPr="0066072A">
        <w:rPr>
          <w:sz w:val="22"/>
          <w:szCs w:val="22"/>
        </w:rPr>
        <w:t xml:space="preserve"> zhotovitelem a objednatelem</w:t>
      </w:r>
      <w:r w:rsidR="00F13F22" w:rsidRPr="0066072A">
        <w:rPr>
          <w:sz w:val="22"/>
          <w:szCs w:val="22"/>
        </w:rPr>
        <w:t>.</w:t>
      </w:r>
      <w:r w:rsidRPr="0066072A">
        <w:rPr>
          <w:sz w:val="22"/>
          <w:szCs w:val="22"/>
        </w:rPr>
        <w:t xml:space="preserve"> Protokol </w:t>
      </w:r>
      <w:r w:rsidR="002E5BF5" w:rsidRPr="0066072A">
        <w:rPr>
          <w:sz w:val="22"/>
          <w:szCs w:val="22"/>
        </w:rPr>
        <w:t>o předání a převzetí</w:t>
      </w:r>
      <w:r w:rsidR="005A1E34" w:rsidRPr="0066072A">
        <w:rPr>
          <w:sz w:val="22"/>
          <w:szCs w:val="22"/>
        </w:rPr>
        <w:t xml:space="preserve"> díl</w:t>
      </w:r>
      <w:r w:rsidR="0068124B">
        <w:rPr>
          <w:sz w:val="22"/>
          <w:szCs w:val="22"/>
        </w:rPr>
        <w:t>a</w:t>
      </w:r>
      <w:r w:rsidR="005A1E34" w:rsidRPr="0066072A">
        <w:rPr>
          <w:sz w:val="22"/>
          <w:szCs w:val="22"/>
        </w:rPr>
        <w:t xml:space="preserve"> </w:t>
      </w:r>
      <w:r w:rsidRPr="0066072A">
        <w:rPr>
          <w:sz w:val="22"/>
          <w:szCs w:val="22"/>
        </w:rPr>
        <w:t>je nedílnou součástí faktury</w:t>
      </w:r>
      <w:r w:rsidR="005A1E34" w:rsidRPr="0066072A">
        <w:rPr>
          <w:sz w:val="22"/>
          <w:szCs w:val="22"/>
        </w:rPr>
        <w:t>.</w:t>
      </w:r>
    </w:p>
    <w:p w14:paraId="1D309296" w14:textId="41ACE6F9" w:rsidR="0066072A" w:rsidRDefault="0066072A" w:rsidP="00FF29B7">
      <w:pPr>
        <w:ind w:left="357"/>
        <w:jc w:val="both"/>
        <w:rPr>
          <w:sz w:val="22"/>
          <w:szCs w:val="22"/>
        </w:rPr>
      </w:pPr>
    </w:p>
    <w:p w14:paraId="2125BBE5" w14:textId="77777777" w:rsidR="00393237" w:rsidRPr="0066072A" w:rsidRDefault="00393237" w:rsidP="00FF29B7">
      <w:pPr>
        <w:ind w:left="357"/>
        <w:jc w:val="both"/>
        <w:rPr>
          <w:sz w:val="22"/>
          <w:szCs w:val="22"/>
        </w:rPr>
      </w:pPr>
    </w:p>
    <w:p w14:paraId="6B745064" w14:textId="77777777" w:rsidR="00D91E78" w:rsidRPr="0066072A" w:rsidRDefault="00D91E78" w:rsidP="00D91E78">
      <w:pPr>
        <w:autoSpaceDE w:val="0"/>
        <w:autoSpaceDN w:val="0"/>
        <w:adjustRightInd w:val="0"/>
        <w:spacing w:line="240" w:lineRule="atLeast"/>
        <w:ind w:left="360" w:hanging="360"/>
        <w:jc w:val="center"/>
        <w:rPr>
          <w:rFonts w:eastAsia="Times New Roman"/>
          <w:b/>
          <w:color w:val="000000"/>
          <w:sz w:val="22"/>
          <w:szCs w:val="22"/>
        </w:rPr>
      </w:pPr>
      <w:r w:rsidRPr="0066072A">
        <w:rPr>
          <w:rFonts w:eastAsia="Times New Roman"/>
          <w:b/>
          <w:color w:val="000000"/>
          <w:sz w:val="22"/>
          <w:szCs w:val="22"/>
        </w:rPr>
        <w:t>Článek III.</w:t>
      </w:r>
    </w:p>
    <w:p w14:paraId="683D0C9A" w14:textId="77777777" w:rsidR="00D91E78" w:rsidRDefault="00D91E78" w:rsidP="00D91E78">
      <w:pPr>
        <w:autoSpaceDE w:val="0"/>
        <w:autoSpaceDN w:val="0"/>
        <w:adjustRightInd w:val="0"/>
        <w:spacing w:line="240" w:lineRule="atLeast"/>
        <w:ind w:left="360" w:hanging="360"/>
        <w:jc w:val="center"/>
        <w:rPr>
          <w:rFonts w:eastAsia="Times New Roman"/>
          <w:b/>
          <w:color w:val="000000"/>
          <w:sz w:val="22"/>
          <w:szCs w:val="22"/>
        </w:rPr>
      </w:pPr>
      <w:r w:rsidRPr="0066072A">
        <w:rPr>
          <w:rFonts w:eastAsia="Times New Roman"/>
          <w:b/>
          <w:color w:val="000000"/>
          <w:sz w:val="22"/>
          <w:szCs w:val="22"/>
        </w:rPr>
        <w:t>Cena</w:t>
      </w:r>
    </w:p>
    <w:p w14:paraId="09196EF4" w14:textId="77777777" w:rsidR="0066072A" w:rsidRDefault="0066072A" w:rsidP="00D91E78">
      <w:pPr>
        <w:autoSpaceDE w:val="0"/>
        <w:autoSpaceDN w:val="0"/>
        <w:adjustRightInd w:val="0"/>
        <w:spacing w:line="240" w:lineRule="atLeast"/>
        <w:ind w:left="360" w:hanging="360"/>
        <w:jc w:val="center"/>
        <w:rPr>
          <w:rFonts w:eastAsia="Times New Roman"/>
          <w:b/>
          <w:color w:val="000000"/>
          <w:sz w:val="22"/>
          <w:szCs w:val="22"/>
        </w:rPr>
      </w:pPr>
    </w:p>
    <w:p w14:paraId="2FC2358C" w14:textId="77777777" w:rsidR="00D91E78" w:rsidRPr="0066072A" w:rsidRDefault="00D91E78" w:rsidP="00B34D38">
      <w:pPr>
        <w:numPr>
          <w:ilvl w:val="0"/>
          <w:numId w:val="2"/>
        </w:numPr>
        <w:tabs>
          <w:tab w:val="num" w:pos="360"/>
        </w:tabs>
        <w:ind w:left="360"/>
        <w:jc w:val="both"/>
        <w:rPr>
          <w:rFonts w:eastAsia="Times New Roman"/>
          <w:color w:val="000000"/>
          <w:sz w:val="22"/>
          <w:szCs w:val="22"/>
        </w:rPr>
      </w:pPr>
      <w:r w:rsidRPr="0066072A">
        <w:rPr>
          <w:rFonts w:eastAsia="Times New Roman"/>
          <w:color w:val="000000"/>
          <w:sz w:val="22"/>
          <w:szCs w:val="22"/>
        </w:rPr>
        <w:t xml:space="preserve">Celková cena za řádně a včas provedené dílo je stanovena dohodou podle zákona č. 526/1990 Sb., o cenách, ve znění pozdějších předpisů a činí </w:t>
      </w:r>
      <w:r w:rsidR="00997102" w:rsidRPr="0066072A">
        <w:rPr>
          <w:rFonts w:eastAsia="Times New Roman"/>
          <w:color w:val="000000"/>
          <w:sz w:val="22"/>
          <w:szCs w:val="22"/>
        </w:rPr>
        <w:t>1</w:t>
      </w:r>
      <w:r w:rsidR="00595B8E">
        <w:rPr>
          <w:rFonts w:eastAsia="Times New Roman"/>
          <w:color w:val="000000"/>
          <w:sz w:val="22"/>
          <w:szCs w:val="22"/>
        </w:rPr>
        <w:t>8</w:t>
      </w:r>
      <w:r w:rsidR="00997102" w:rsidRPr="0066072A">
        <w:rPr>
          <w:rFonts w:eastAsia="Times New Roman"/>
          <w:color w:val="000000"/>
          <w:sz w:val="22"/>
          <w:szCs w:val="22"/>
        </w:rPr>
        <w:t>0</w:t>
      </w:r>
      <w:r w:rsidR="00FF2A28" w:rsidRPr="0066072A">
        <w:rPr>
          <w:rFonts w:eastAsia="Times New Roman"/>
          <w:color w:val="000000"/>
          <w:sz w:val="22"/>
          <w:szCs w:val="22"/>
        </w:rPr>
        <w:t>.</w:t>
      </w:r>
      <w:r w:rsidR="00997102" w:rsidRPr="0066072A">
        <w:rPr>
          <w:rFonts w:eastAsia="Times New Roman"/>
          <w:color w:val="000000"/>
          <w:sz w:val="22"/>
          <w:szCs w:val="22"/>
        </w:rPr>
        <w:t>000</w:t>
      </w:r>
      <w:r w:rsidRPr="0066072A">
        <w:rPr>
          <w:rFonts w:eastAsia="Times New Roman"/>
          <w:color w:val="000000"/>
          <w:sz w:val="22"/>
          <w:szCs w:val="22"/>
        </w:rPr>
        <w:t xml:space="preserve">,- Kč (slovy: </w:t>
      </w:r>
      <w:proofErr w:type="spellStart"/>
      <w:r w:rsidR="00997102" w:rsidRPr="0066072A">
        <w:rPr>
          <w:rFonts w:eastAsia="Times New Roman"/>
          <w:color w:val="000000"/>
          <w:sz w:val="22"/>
          <w:szCs w:val="22"/>
        </w:rPr>
        <w:t>sto</w:t>
      </w:r>
      <w:r w:rsidR="00595B8E">
        <w:rPr>
          <w:rFonts w:eastAsia="Times New Roman"/>
          <w:color w:val="000000"/>
          <w:sz w:val="22"/>
          <w:szCs w:val="22"/>
        </w:rPr>
        <w:t>osmdesát</w:t>
      </w:r>
      <w:r w:rsidR="00997102" w:rsidRPr="0066072A">
        <w:rPr>
          <w:rFonts w:eastAsia="Times New Roman"/>
          <w:color w:val="000000"/>
          <w:sz w:val="22"/>
          <w:szCs w:val="22"/>
        </w:rPr>
        <w:t>tisíc</w:t>
      </w:r>
      <w:proofErr w:type="spellEnd"/>
      <w:r w:rsidR="00997102" w:rsidRPr="0066072A">
        <w:rPr>
          <w:rFonts w:eastAsia="Times New Roman"/>
          <w:color w:val="000000"/>
          <w:sz w:val="22"/>
          <w:szCs w:val="22"/>
        </w:rPr>
        <w:t xml:space="preserve"> </w:t>
      </w:r>
      <w:r w:rsidR="000D2D49" w:rsidRPr="0066072A">
        <w:rPr>
          <w:rFonts w:eastAsia="Times New Roman"/>
          <w:color w:val="000000"/>
          <w:sz w:val="22"/>
          <w:szCs w:val="22"/>
        </w:rPr>
        <w:t>korun českých</w:t>
      </w:r>
      <w:r w:rsidRPr="0066072A">
        <w:rPr>
          <w:rFonts w:eastAsia="Times New Roman"/>
          <w:color w:val="000000"/>
          <w:sz w:val="22"/>
          <w:szCs w:val="22"/>
        </w:rPr>
        <w:t xml:space="preserve">) z toho: </w:t>
      </w:r>
    </w:p>
    <w:p w14:paraId="488D0A75" w14:textId="77777777" w:rsidR="00096999" w:rsidRPr="0066072A" w:rsidRDefault="00096999" w:rsidP="00F52121">
      <w:pPr>
        <w:autoSpaceDE w:val="0"/>
        <w:autoSpaceDN w:val="0"/>
        <w:adjustRightInd w:val="0"/>
        <w:spacing w:line="240" w:lineRule="atLeast"/>
        <w:ind w:left="426"/>
        <w:jc w:val="both"/>
        <w:rPr>
          <w:rFonts w:eastAsia="Times New Roman"/>
          <w:color w:val="000000"/>
          <w:sz w:val="22"/>
          <w:szCs w:val="22"/>
        </w:rPr>
      </w:pPr>
    </w:p>
    <w:p w14:paraId="65D71919" w14:textId="77777777" w:rsidR="00F52121" w:rsidRPr="0066072A" w:rsidRDefault="00F52121" w:rsidP="00F52121">
      <w:pPr>
        <w:autoSpaceDE w:val="0"/>
        <w:autoSpaceDN w:val="0"/>
        <w:adjustRightInd w:val="0"/>
        <w:spacing w:line="240" w:lineRule="atLeast"/>
        <w:ind w:left="426"/>
        <w:jc w:val="both"/>
        <w:rPr>
          <w:rFonts w:eastAsia="Times New Roman"/>
          <w:color w:val="000000"/>
          <w:sz w:val="22"/>
          <w:szCs w:val="22"/>
        </w:rPr>
      </w:pPr>
      <w:r w:rsidRPr="0066072A">
        <w:rPr>
          <w:rFonts w:eastAsia="Times New Roman"/>
          <w:color w:val="000000"/>
          <w:sz w:val="22"/>
          <w:szCs w:val="22"/>
        </w:rPr>
        <w:t>Cena díla</w:t>
      </w:r>
      <w:r w:rsidRPr="0066072A">
        <w:rPr>
          <w:rFonts w:eastAsia="Times New Roman"/>
          <w:color w:val="000000"/>
          <w:sz w:val="22"/>
          <w:szCs w:val="22"/>
        </w:rPr>
        <w:tab/>
      </w:r>
      <w:r w:rsidRPr="0066072A">
        <w:rPr>
          <w:rFonts w:eastAsia="Times New Roman"/>
          <w:color w:val="000000"/>
          <w:sz w:val="22"/>
          <w:szCs w:val="22"/>
        </w:rPr>
        <w:tab/>
      </w:r>
      <w:r w:rsidRPr="0066072A">
        <w:rPr>
          <w:rFonts w:eastAsia="Times New Roman"/>
          <w:color w:val="000000"/>
          <w:sz w:val="22"/>
          <w:szCs w:val="22"/>
        </w:rPr>
        <w:tab/>
      </w:r>
      <w:r w:rsidRPr="0066072A">
        <w:rPr>
          <w:rFonts w:eastAsia="Times New Roman"/>
          <w:color w:val="000000"/>
          <w:sz w:val="22"/>
          <w:szCs w:val="22"/>
        </w:rPr>
        <w:tab/>
      </w:r>
      <w:r w:rsidR="00595B8E">
        <w:rPr>
          <w:rFonts w:eastAsia="Times New Roman"/>
          <w:color w:val="000000"/>
          <w:sz w:val="22"/>
          <w:szCs w:val="22"/>
        </w:rPr>
        <w:t>18</w:t>
      </w:r>
      <w:r w:rsidR="00997102" w:rsidRPr="0066072A">
        <w:rPr>
          <w:rFonts w:eastAsia="Times New Roman"/>
          <w:color w:val="000000"/>
          <w:sz w:val="22"/>
          <w:szCs w:val="22"/>
        </w:rPr>
        <w:t>0</w:t>
      </w:r>
      <w:r w:rsidR="00FF2A28" w:rsidRPr="0066072A">
        <w:rPr>
          <w:rFonts w:eastAsia="Times New Roman"/>
          <w:color w:val="000000"/>
          <w:sz w:val="22"/>
          <w:szCs w:val="22"/>
        </w:rPr>
        <w:t>.</w:t>
      </w:r>
      <w:r w:rsidR="00997102" w:rsidRPr="0066072A">
        <w:rPr>
          <w:rFonts w:eastAsia="Times New Roman"/>
          <w:color w:val="000000"/>
          <w:sz w:val="22"/>
          <w:szCs w:val="22"/>
        </w:rPr>
        <w:t>000</w:t>
      </w:r>
      <w:r w:rsidRPr="0066072A">
        <w:rPr>
          <w:rFonts w:eastAsia="Times New Roman"/>
          <w:color w:val="000000"/>
          <w:sz w:val="22"/>
          <w:szCs w:val="22"/>
        </w:rPr>
        <w:t>,- Kč</w:t>
      </w:r>
    </w:p>
    <w:p w14:paraId="07EAB1D2" w14:textId="77777777" w:rsidR="00D91E78" w:rsidRPr="0066072A" w:rsidRDefault="00D91E78" w:rsidP="00D91E78">
      <w:pPr>
        <w:autoSpaceDE w:val="0"/>
        <w:autoSpaceDN w:val="0"/>
        <w:adjustRightInd w:val="0"/>
        <w:spacing w:line="240" w:lineRule="atLeast"/>
        <w:ind w:left="708"/>
        <w:jc w:val="both"/>
        <w:rPr>
          <w:rFonts w:eastAsia="Times New Roman"/>
          <w:color w:val="000000"/>
          <w:sz w:val="22"/>
          <w:szCs w:val="22"/>
        </w:rPr>
      </w:pPr>
    </w:p>
    <w:p w14:paraId="51B481AE" w14:textId="77777777" w:rsidR="00D91E78" w:rsidRPr="0066072A" w:rsidRDefault="00D91E78" w:rsidP="00B34D38">
      <w:pPr>
        <w:numPr>
          <w:ilvl w:val="0"/>
          <w:numId w:val="2"/>
        </w:numPr>
        <w:tabs>
          <w:tab w:val="num" w:pos="360"/>
        </w:tabs>
        <w:ind w:left="360"/>
        <w:jc w:val="both"/>
        <w:rPr>
          <w:rFonts w:eastAsia="Times New Roman"/>
          <w:color w:val="000000"/>
          <w:sz w:val="22"/>
          <w:szCs w:val="22"/>
        </w:rPr>
      </w:pPr>
      <w:r w:rsidRPr="0066072A">
        <w:rPr>
          <w:rFonts w:eastAsia="Times New Roman"/>
          <w:color w:val="000000"/>
          <w:sz w:val="22"/>
          <w:szCs w:val="22"/>
        </w:rPr>
        <w:t xml:space="preserve">Dohodnutá cena </w:t>
      </w:r>
      <w:r w:rsidR="00D63AD8">
        <w:rPr>
          <w:rFonts w:eastAsia="Times New Roman"/>
          <w:color w:val="000000"/>
          <w:sz w:val="22"/>
          <w:szCs w:val="22"/>
        </w:rPr>
        <w:t>díl</w:t>
      </w:r>
      <w:r w:rsidR="00FC569D">
        <w:rPr>
          <w:rFonts w:eastAsia="Times New Roman"/>
          <w:color w:val="000000"/>
          <w:sz w:val="22"/>
          <w:szCs w:val="22"/>
        </w:rPr>
        <w:t>a</w:t>
      </w:r>
      <w:r w:rsidR="00D63AD8">
        <w:rPr>
          <w:rFonts w:eastAsia="Times New Roman"/>
          <w:color w:val="000000"/>
          <w:sz w:val="22"/>
          <w:szCs w:val="22"/>
        </w:rPr>
        <w:t xml:space="preserve">, tj. </w:t>
      </w:r>
      <w:r w:rsidR="000D2D49" w:rsidRPr="0066072A">
        <w:rPr>
          <w:rFonts w:eastAsia="Times New Roman"/>
          <w:color w:val="000000"/>
          <w:sz w:val="22"/>
          <w:szCs w:val="22"/>
        </w:rPr>
        <w:t>za</w:t>
      </w:r>
      <w:r w:rsidR="0068124B">
        <w:rPr>
          <w:rFonts w:eastAsia="Times New Roman"/>
          <w:color w:val="000000"/>
          <w:sz w:val="22"/>
          <w:szCs w:val="22"/>
        </w:rPr>
        <w:t xml:space="preserve"> souhrn</w:t>
      </w:r>
      <w:r w:rsidR="000D2D49" w:rsidRPr="0066072A">
        <w:rPr>
          <w:rFonts w:eastAsia="Times New Roman"/>
          <w:color w:val="000000"/>
          <w:sz w:val="22"/>
          <w:szCs w:val="22"/>
        </w:rPr>
        <w:t xml:space="preserve"> jednotliv</w:t>
      </w:r>
      <w:r w:rsidR="00D63AD8">
        <w:rPr>
          <w:rFonts w:eastAsia="Times New Roman"/>
          <w:color w:val="000000"/>
          <w:sz w:val="22"/>
          <w:szCs w:val="22"/>
        </w:rPr>
        <w:t>ých</w:t>
      </w:r>
      <w:r w:rsidR="000D2D49" w:rsidRPr="0066072A">
        <w:rPr>
          <w:rFonts w:eastAsia="Times New Roman"/>
          <w:color w:val="000000"/>
          <w:sz w:val="22"/>
          <w:szCs w:val="22"/>
        </w:rPr>
        <w:t xml:space="preserve"> </w:t>
      </w:r>
      <w:r w:rsidR="00742E20">
        <w:rPr>
          <w:rFonts w:eastAsia="Times New Roman"/>
          <w:color w:val="000000"/>
          <w:sz w:val="22"/>
          <w:szCs w:val="22"/>
        </w:rPr>
        <w:t>částí díla</w:t>
      </w:r>
      <w:r w:rsidR="000D2D49" w:rsidRPr="0066072A">
        <w:rPr>
          <w:rFonts w:eastAsia="Times New Roman"/>
          <w:color w:val="000000"/>
          <w:sz w:val="22"/>
          <w:szCs w:val="22"/>
        </w:rPr>
        <w:t xml:space="preserve"> </w:t>
      </w:r>
      <w:r w:rsidRPr="0066072A">
        <w:rPr>
          <w:rFonts w:eastAsia="Times New Roman"/>
          <w:color w:val="000000"/>
          <w:sz w:val="22"/>
          <w:szCs w:val="22"/>
        </w:rPr>
        <w:t>zahrnuje veškeré náklady zhotovitele související s provedením díl</w:t>
      </w:r>
      <w:r w:rsidR="00742E20">
        <w:rPr>
          <w:rFonts w:eastAsia="Times New Roman"/>
          <w:color w:val="000000"/>
          <w:sz w:val="22"/>
          <w:szCs w:val="22"/>
        </w:rPr>
        <w:t>a.</w:t>
      </w:r>
      <w:r w:rsidRPr="0066072A">
        <w:rPr>
          <w:rFonts w:eastAsia="Times New Roman"/>
          <w:color w:val="000000"/>
          <w:sz w:val="22"/>
          <w:szCs w:val="22"/>
        </w:rPr>
        <w:t xml:space="preserve"> Objednatel je povinen uhradit zhotoviteli cenu jen po řádném splnění a předání </w:t>
      </w:r>
      <w:r w:rsidR="005A1E34" w:rsidRPr="0066072A">
        <w:rPr>
          <w:rFonts w:eastAsia="Times New Roman"/>
          <w:color w:val="000000"/>
          <w:sz w:val="22"/>
          <w:szCs w:val="22"/>
        </w:rPr>
        <w:t>d</w:t>
      </w:r>
      <w:r w:rsidR="001412C8" w:rsidRPr="0066072A">
        <w:rPr>
          <w:rFonts w:eastAsia="Times New Roman"/>
          <w:color w:val="000000"/>
          <w:sz w:val="22"/>
          <w:szCs w:val="22"/>
        </w:rPr>
        <w:t>íla</w:t>
      </w:r>
      <w:r w:rsidR="00D63AD8">
        <w:rPr>
          <w:rFonts w:eastAsia="Times New Roman"/>
          <w:color w:val="000000"/>
          <w:sz w:val="22"/>
          <w:szCs w:val="22"/>
        </w:rPr>
        <w:t>, resp. jeho jednotlivých částí</w:t>
      </w:r>
      <w:r w:rsidRPr="0066072A">
        <w:rPr>
          <w:rFonts w:eastAsia="Times New Roman"/>
          <w:color w:val="000000"/>
          <w:sz w:val="22"/>
          <w:szCs w:val="22"/>
        </w:rPr>
        <w:t xml:space="preserve"> dle článků I. a II.</w:t>
      </w:r>
    </w:p>
    <w:p w14:paraId="14DFD97D" w14:textId="77777777" w:rsidR="00D91E78" w:rsidRPr="0066072A" w:rsidRDefault="00D91E78" w:rsidP="00B34D38">
      <w:pPr>
        <w:numPr>
          <w:ilvl w:val="0"/>
          <w:numId w:val="2"/>
        </w:numPr>
        <w:tabs>
          <w:tab w:val="num" w:pos="360"/>
        </w:tabs>
        <w:ind w:left="360"/>
        <w:jc w:val="both"/>
        <w:rPr>
          <w:rFonts w:eastAsia="Times New Roman"/>
          <w:color w:val="000000"/>
          <w:sz w:val="22"/>
          <w:szCs w:val="22"/>
        </w:rPr>
      </w:pPr>
      <w:r w:rsidRPr="0066072A">
        <w:rPr>
          <w:rFonts w:eastAsia="Times New Roman"/>
          <w:color w:val="000000"/>
          <w:sz w:val="22"/>
          <w:szCs w:val="22"/>
        </w:rPr>
        <w:t xml:space="preserve">Cena </w:t>
      </w:r>
      <w:r w:rsidR="000D2D49" w:rsidRPr="0066072A">
        <w:rPr>
          <w:rFonts w:eastAsia="Times New Roman"/>
          <w:color w:val="000000"/>
          <w:sz w:val="22"/>
          <w:szCs w:val="22"/>
        </w:rPr>
        <w:t>za díl</w:t>
      </w:r>
      <w:r w:rsidR="00742E20">
        <w:rPr>
          <w:rFonts w:eastAsia="Times New Roman"/>
          <w:color w:val="000000"/>
          <w:sz w:val="22"/>
          <w:szCs w:val="22"/>
        </w:rPr>
        <w:t>o</w:t>
      </w:r>
      <w:r w:rsidR="000D2D49" w:rsidRPr="0066072A">
        <w:rPr>
          <w:rFonts w:eastAsia="Times New Roman"/>
          <w:color w:val="000000"/>
          <w:sz w:val="22"/>
          <w:szCs w:val="22"/>
        </w:rPr>
        <w:t xml:space="preserve"> </w:t>
      </w:r>
      <w:r w:rsidRPr="0066072A">
        <w:rPr>
          <w:rFonts w:eastAsia="Times New Roman"/>
          <w:color w:val="000000"/>
          <w:sz w:val="22"/>
          <w:szCs w:val="22"/>
        </w:rPr>
        <w:t>je nejvýše přípustná a nepřekročitelná.</w:t>
      </w:r>
    </w:p>
    <w:p w14:paraId="6AA74BC0" w14:textId="77777777" w:rsidR="00D91E78" w:rsidRPr="00FF29B7" w:rsidRDefault="00D91E78" w:rsidP="00FF29B7">
      <w:pPr>
        <w:ind w:left="357"/>
        <w:jc w:val="both"/>
        <w:rPr>
          <w:sz w:val="22"/>
          <w:szCs w:val="22"/>
        </w:rPr>
      </w:pPr>
    </w:p>
    <w:p w14:paraId="2F11FF8F" w14:textId="77777777" w:rsidR="0066072A" w:rsidRPr="00FF29B7" w:rsidRDefault="0066072A" w:rsidP="00FF29B7">
      <w:pPr>
        <w:ind w:left="357"/>
        <w:jc w:val="both"/>
        <w:rPr>
          <w:sz w:val="22"/>
          <w:szCs w:val="22"/>
        </w:rPr>
      </w:pPr>
    </w:p>
    <w:p w14:paraId="6085DF9F" w14:textId="77777777" w:rsidR="00D91E78" w:rsidRPr="0066072A" w:rsidRDefault="00D91E78" w:rsidP="00D91E78">
      <w:pPr>
        <w:keepNext/>
        <w:autoSpaceDE w:val="0"/>
        <w:autoSpaceDN w:val="0"/>
        <w:adjustRightInd w:val="0"/>
        <w:spacing w:line="240" w:lineRule="atLeast"/>
        <w:ind w:left="360" w:hanging="360"/>
        <w:jc w:val="center"/>
        <w:outlineLvl w:val="0"/>
        <w:rPr>
          <w:rFonts w:eastAsia="Times New Roman"/>
          <w:b/>
          <w:bCs/>
          <w:color w:val="000000"/>
          <w:spacing w:val="2"/>
          <w:sz w:val="22"/>
          <w:szCs w:val="22"/>
        </w:rPr>
      </w:pPr>
      <w:r w:rsidRPr="0066072A">
        <w:rPr>
          <w:rFonts w:eastAsia="Times New Roman"/>
          <w:b/>
          <w:bCs/>
          <w:color w:val="000000"/>
          <w:spacing w:val="2"/>
          <w:sz w:val="22"/>
          <w:szCs w:val="22"/>
        </w:rPr>
        <w:t>Článek IV</w:t>
      </w:r>
      <w:r w:rsidR="00CE3FB0">
        <w:rPr>
          <w:rFonts w:eastAsia="Times New Roman"/>
          <w:b/>
          <w:bCs/>
          <w:color w:val="000000"/>
          <w:spacing w:val="2"/>
          <w:sz w:val="22"/>
          <w:szCs w:val="22"/>
        </w:rPr>
        <w:t>.</w:t>
      </w:r>
    </w:p>
    <w:p w14:paraId="0AE0CC54" w14:textId="77777777" w:rsidR="00D91E78" w:rsidRDefault="00D91E78" w:rsidP="00D91E78">
      <w:pPr>
        <w:autoSpaceDE w:val="0"/>
        <w:autoSpaceDN w:val="0"/>
        <w:adjustRightInd w:val="0"/>
        <w:spacing w:line="240" w:lineRule="atLeast"/>
        <w:ind w:left="360" w:hanging="360"/>
        <w:jc w:val="center"/>
        <w:rPr>
          <w:rFonts w:eastAsia="Times New Roman"/>
          <w:b/>
          <w:color w:val="000000"/>
          <w:sz w:val="22"/>
          <w:szCs w:val="22"/>
        </w:rPr>
      </w:pPr>
      <w:r w:rsidRPr="0066072A">
        <w:rPr>
          <w:rFonts w:eastAsia="Times New Roman"/>
          <w:b/>
          <w:color w:val="000000"/>
          <w:sz w:val="22"/>
          <w:szCs w:val="22"/>
        </w:rPr>
        <w:t>Platební podmínky a fakturace</w:t>
      </w:r>
    </w:p>
    <w:p w14:paraId="6D0B65C4" w14:textId="77777777" w:rsidR="0066072A" w:rsidRPr="0066072A" w:rsidRDefault="0066072A" w:rsidP="00D91E78">
      <w:pPr>
        <w:autoSpaceDE w:val="0"/>
        <w:autoSpaceDN w:val="0"/>
        <w:adjustRightInd w:val="0"/>
        <w:spacing w:line="240" w:lineRule="atLeast"/>
        <w:ind w:left="360" w:hanging="360"/>
        <w:jc w:val="center"/>
        <w:rPr>
          <w:rFonts w:eastAsia="Times New Roman"/>
          <w:color w:val="000000"/>
          <w:sz w:val="22"/>
          <w:szCs w:val="22"/>
        </w:rPr>
      </w:pPr>
    </w:p>
    <w:p w14:paraId="694BF355" w14:textId="77777777" w:rsidR="00D91E78" w:rsidRPr="0066072A" w:rsidRDefault="00D91E78" w:rsidP="0066072A">
      <w:pPr>
        <w:numPr>
          <w:ilvl w:val="0"/>
          <w:numId w:val="1"/>
        </w:numPr>
        <w:tabs>
          <w:tab w:val="num" w:pos="851"/>
        </w:tabs>
        <w:spacing w:line="240" w:lineRule="atLeast"/>
        <w:jc w:val="both"/>
        <w:rPr>
          <w:rFonts w:eastAsia="Times New Roman"/>
          <w:color w:val="000000"/>
          <w:spacing w:val="2"/>
          <w:sz w:val="22"/>
          <w:szCs w:val="22"/>
        </w:rPr>
      </w:pPr>
      <w:r w:rsidRPr="0066072A">
        <w:rPr>
          <w:rFonts w:eastAsia="Times New Roman"/>
          <w:color w:val="000000"/>
          <w:spacing w:val="2"/>
          <w:sz w:val="22"/>
          <w:szCs w:val="22"/>
        </w:rPr>
        <w:t>Objednatel se zavazuje řádně, včas a bezvadně provedený předmět Smlouvy od </w:t>
      </w:r>
      <w:r w:rsidRPr="0066072A">
        <w:rPr>
          <w:rFonts w:eastAsia="Times New Roman"/>
          <w:sz w:val="22"/>
          <w:szCs w:val="22"/>
          <w:lang w:val="x-none"/>
        </w:rPr>
        <w:t>zhotovi</w:t>
      </w:r>
      <w:r w:rsidRPr="0066072A">
        <w:rPr>
          <w:rFonts w:eastAsia="Times New Roman"/>
          <w:color w:val="000000"/>
          <w:spacing w:val="2"/>
          <w:sz w:val="22"/>
          <w:szCs w:val="22"/>
        </w:rPr>
        <w:t>tele převzít a zaplatit sjednanou cenu za podmínek uvedených v této Smlouvě.</w:t>
      </w:r>
    </w:p>
    <w:p w14:paraId="21C2E9B5" w14:textId="77777777" w:rsidR="00D91E78" w:rsidRPr="0066072A" w:rsidRDefault="00D91E78" w:rsidP="0066072A">
      <w:pPr>
        <w:numPr>
          <w:ilvl w:val="0"/>
          <w:numId w:val="1"/>
        </w:numPr>
        <w:tabs>
          <w:tab w:val="num" w:pos="851"/>
          <w:tab w:val="left" w:pos="4020"/>
        </w:tabs>
        <w:spacing w:line="240" w:lineRule="atLeast"/>
        <w:jc w:val="both"/>
        <w:rPr>
          <w:rFonts w:eastAsia="Times New Roman"/>
          <w:color w:val="000000"/>
          <w:spacing w:val="2"/>
          <w:sz w:val="22"/>
          <w:szCs w:val="22"/>
        </w:rPr>
      </w:pPr>
      <w:r w:rsidRPr="0066072A">
        <w:rPr>
          <w:rFonts w:eastAsia="Times New Roman"/>
          <w:color w:val="000000"/>
          <w:spacing w:val="2"/>
          <w:sz w:val="22"/>
          <w:szCs w:val="22"/>
        </w:rPr>
        <w:t xml:space="preserve">Fakturu vystaví zhotovitel do 10 dnů po řádném splnění a předání </w:t>
      </w:r>
      <w:r w:rsidR="005A1E34" w:rsidRPr="0066072A">
        <w:rPr>
          <w:rFonts w:eastAsia="Times New Roman"/>
          <w:color w:val="000000"/>
          <w:spacing w:val="2"/>
          <w:sz w:val="22"/>
          <w:szCs w:val="22"/>
        </w:rPr>
        <w:t>d</w:t>
      </w:r>
      <w:r w:rsidR="001412C8" w:rsidRPr="0066072A">
        <w:rPr>
          <w:rFonts w:eastAsia="Times New Roman"/>
          <w:color w:val="000000"/>
          <w:spacing w:val="2"/>
          <w:sz w:val="22"/>
          <w:szCs w:val="22"/>
        </w:rPr>
        <w:t>íla</w:t>
      </w:r>
      <w:r w:rsidRPr="0066072A">
        <w:rPr>
          <w:rFonts w:eastAsia="Times New Roman"/>
          <w:color w:val="000000"/>
          <w:spacing w:val="2"/>
          <w:sz w:val="22"/>
          <w:szCs w:val="22"/>
        </w:rPr>
        <w:t xml:space="preserve"> (dle čl. II. odst. </w:t>
      </w:r>
      <w:r w:rsidR="000946D8" w:rsidRPr="0066072A">
        <w:rPr>
          <w:rFonts w:eastAsia="Times New Roman"/>
          <w:color w:val="000000"/>
          <w:spacing w:val="2"/>
          <w:sz w:val="22"/>
          <w:szCs w:val="22"/>
        </w:rPr>
        <w:t>4</w:t>
      </w:r>
      <w:r w:rsidR="00693C15" w:rsidRPr="0066072A">
        <w:rPr>
          <w:rFonts w:eastAsia="Times New Roman"/>
          <w:color w:val="000000"/>
          <w:spacing w:val="2"/>
          <w:sz w:val="22"/>
          <w:szCs w:val="22"/>
        </w:rPr>
        <w:t xml:space="preserve"> a </w:t>
      </w:r>
      <w:r w:rsidR="000946D8" w:rsidRPr="0066072A">
        <w:rPr>
          <w:rFonts w:eastAsia="Times New Roman"/>
          <w:color w:val="000000"/>
          <w:spacing w:val="2"/>
          <w:sz w:val="22"/>
          <w:szCs w:val="22"/>
        </w:rPr>
        <w:t>5</w:t>
      </w:r>
      <w:r w:rsidRPr="0066072A">
        <w:rPr>
          <w:rFonts w:eastAsia="Times New Roman"/>
          <w:color w:val="000000"/>
          <w:spacing w:val="2"/>
          <w:sz w:val="22"/>
          <w:szCs w:val="22"/>
        </w:rPr>
        <w:t>.) bez vad objednateli.</w:t>
      </w:r>
    </w:p>
    <w:p w14:paraId="4D8C98D3" w14:textId="77777777" w:rsidR="00D91E78" w:rsidRPr="0066072A" w:rsidRDefault="00D91E78" w:rsidP="0066072A">
      <w:pPr>
        <w:numPr>
          <w:ilvl w:val="0"/>
          <w:numId w:val="1"/>
        </w:numPr>
        <w:tabs>
          <w:tab w:val="num" w:pos="851"/>
          <w:tab w:val="left" w:pos="4020"/>
        </w:tabs>
        <w:spacing w:line="240" w:lineRule="atLeast"/>
        <w:jc w:val="both"/>
        <w:rPr>
          <w:rFonts w:eastAsia="Times New Roman"/>
          <w:color w:val="000000"/>
          <w:spacing w:val="2"/>
          <w:sz w:val="22"/>
          <w:szCs w:val="22"/>
        </w:rPr>
      </w:pPr>
      <w:r w:rsidRPr="0066072A">
        <w:rPr>
          <w:rFonts w:eastAsia="Times New Roman"/>
          <w:color w:val="000000"/>
          <w:spacing w:val="2"/>
          <w:sz w:val="22"/>
          <w:szCs w:val="22"/>
        </w:rPr>
        <w:t xml:space="preserve">Faktura vystavená zhotovitelem bude splatná do </w:t>
      </w:r>
      <w:r w:rsidR="002337FA" w:rsidRPr="0066072A">
        <w:rPr>
          <w:rFonts w:eastAsia="Times New Roman"/>
          <w:color w:val="000000"/>
          <w:spacing w:val="2"/>
          <w:sz w:val="22"/>
          <w:szCs w:val="22"/>
        </w:rPr>
        <w:t>30</w:t>
      </w:r>
      <w:r w:rsidRPr="0066072A">
        <w:rPr>
          <w:rFonts w:eastAsia="Times New Roman"/>
          <w:color w:val="000000"/>
          <w:spacing w:val="2"/>
          <w:sz w:val="22"/>
          <w:szCs w:val="22"/>
        </w:rPr>
        <w:t xml:space="preserve"> dnů po obdržení objednatelem. </w:t>
      </w:r>
    </w:p>
    <w:p w14:paraId="25CFA8DA" w14:textId="77777777" w:rsidR="00D91E78" w:rsidRPr="0066072A" w:rsidRDefault="00D91E78" w:rsidP="0066072A">
      <w:pPr>
        <w:numPr>
          <w:ilvl w:val="0"/>
          <w:numId w:val="1"/>
        </w:numPr>
        <w:tabs>
          <w:tab w:val="num" w:pos="851"/>
          <w:tab w:val="left" w:pos="4020"/>
        </w:tabs>
        <w:spacing w:line="240" w:lineRule="atLeast"/>
        <w:jc w:val="both"/>
        <w:rPr>
          <w:rFonts w:eastAsia="Times New Roman"/>
          <w:color w:val="000000"/>
          <w:spacing w:val="2"/>
          <w:sz w:val="22"/>
          <w:szCs w:val="22"/>
        </w:rPr>
      </w:pPr>
      <w:r w:rsidRPr="0066072A">
        <w:rPr>
          <w:rFonts w:eastAsia="Times New Roman"/>
          <w:color w:val="000000"/>
          <w:spacing w:val="2"/>
          <w:sz w:val="22"/>
          <w:szCs w:val="22"/>
        </w:rPr>
        <w:t xml:space="preserve">Faktura bude hrazena z finančních prostředků </w:t>
      </w:r>
      <w:proofErr w:type="spellStart"/>
      <w:r w:rsidRPr="0066072A">
        <w:rPr>
          <w:rFonts w:eastAsia="Times New Roman"/>
          <w:color w:val="000000"/>
          <w:spacing w:val="2"/>
          <w:sz w:val="22"/>
          <w:szCs w:val="22"/>
        </w:rPr>
        <w:t>podopatření</w:t>
      </w:r>
      <w:proofErr w:type="spellEnd"/>
      <w:r w:rsidRPr="0066072A">
        <w:rPr>
          <w:rFonts w:eastAsia="Times New Roman"/>
          <w:color w:val="000000"/>
          <w:spacing w:val="2"/>
          <w:sz w:val="22"/>
          <w:szCs w:val="22"/>
        </w:rPr>
        <w:t xml:space="preserve"> 20.1 Podpora na technickou pomoc (kromě CSV) z Programu rozvoje venkova ČR 2014-2020. Přílohu faktury bude jako její nedílnou součást tvořit protokol</w:t>
      </w:r>
      <w:r w:rsidR="001F5215" w:rsidRPr="0066072A">
        <w:rPr>
          <w:rFonts w:eastAsia="Times New Roman"/>
          <w:color w:val="000000"/>
          <w:spacing w:val="2"/>
          <w:sz w:val="22"/>
          <w:szCs w:val="22"/>
        </w:rPr>
        <w:t xml:space="preserve"> o předání a převzetí d</w:t>
      </w:r>
      <w:r w:rsidR="001412C8" w:rsidRPr="0066072A">
        <w:rPr>
          <w:rFonts w:eastAsia="Times New Roman"/>
          <w:color w:val="000000"/>
          <w:spacing w:val="2"/>
          <w:sz w:val="22"/>
          <w:szCs w:val="22"/>
        </w:rPr>
        <w:t>íla</w:t>
      </w:r>
      <w:r w:rsidR="001F5215" w:rsidRPr="0066072A">
        <w:rPr>
          <w:rFonts w:eastAsia="Times New Roman"/>
          <w:color w:val="000000"/>
          <w:spacing w:val="2"/>
          <w:sz w:val="22"/>
          <w:szCs w:val="22"/>
        </w:rPr>
        <w:t xml:space="preserve"> dle čl. II</w:t>
      </w:r>
      <w:r w:rsidR="00CE3FB0">
        <w:rPr>
          <w:rFonts w:eastAsia="Times New Roman"/>
          <w:color w:val="000000"/>
          <w:spacing w:val="2"/>
          <w:sz w:val="22"/>
          <w:szCs w:val="22"/>
        </w:rPr>
        <w:t>.</w:t>
      </w:r>
      <w:r w:rsidR="001F5215" w:rsidRPr="0066072A">
        <w:rPr>
          <w:rFonts w:eastAsia="Times New Roman"/>
          <w:color w:val="000000"/>
          <w:spacing w:val="2"/>
          <w:sz w:val="22"/>
          <w:szCs w:val="22"/>
        </w:rPr>
        <w:t xml:space="preserve"> odst. 6 (s uvedením, že výsledek plnění odpovídá zadání této </w:t>
      </w:r>
      <w:r w:rsidR="00CE3FB0">
        <w:rPr>
          <w:rFonts w:eastAsia="Times New Roman"/>
          <w:color w:val="000000"/>
          <w:spacing w:val="2"/>
          <w:sz w:val="22"/>
          <w:szCs w:val="22"/>
        </w:rPr>
        <w:t>S</w:t>
      </w:r>
      <w:r w:rsidR="00CE3FB0" w:rsidRPr="0066072A">
        <w:rPr>
          <w:rFonts w:eastAsia="Times New Roman"/>
          <w:color w:val="000000"/>
          <w:spacing w:val="2"/>
          <w:sz w:val="22"/>
          <w:szCs w:val="22"/>
        </w:rPr>
        <w:t>mlouvy</w:t>
      </w:r>
      <w:r w:rsidR="001F5215" w:rsidRPr="0066072A">
        <w:rPr>
          <w:rFonts w:eastAsia="Times New Roman"/>
          <w:color w:val="000000"/>
          <w:spacing w:val="2"/>
          <w:sz w:val="22"/>
          <w:szCs w:val="22"/>
        </w:rPr>
        <w:t>)</w:t>
      </w:r>
      <w:r w:rsidRPr="0066072A">
        <w:rPr>
          <w:rFonts w:eastAsia="Times New Roman"/>
          <w:color w:val="000000"/>
          <w:spacing w:val="2"/>
          <w:sz w:val="22"/>
          <w:szCs w:val="22"/>
        </w:rPr>
        <w:t>.</w:t>
      </w:r>
    </w:p>
    <w:p w14:paraId="2A8D70A3" w14:textId="77777777" w:rsidR="00D91E78" w:rsidRPr="0066072A" w:rsidRDefault="00D91E78" w:rsidP="0066072A">
      <w:pPr>
        <w:numPr>
          <w:ilvl w:val="0"/>
          <w:numId w:val="1"/>
        </w:numPr>
        <w:tabs>
          <w:tab w:val="num" w:pos="851"/>
          <w:tab w:val="left" w:pos="4020"/>
        </w:tabs>
        <w:spacing w:line="240" w:lineRule="atLeast"/>
        <w:jc w:val="both"/>
        <w:rPr>
          <w:rFonts w:eastAsia="Times New Roman"/>
          <w:color w:val="000000"/>
          <w:spacing w:val="2"/>
          <w:sz w:val="22"/>
          <w:szCs w:val="22"/>
        </w:rPr>
      </w:pPr>
      <w:r w:rsidRPr="0066072A">
        <w:rPr>
          <w:rFonts w:eastAsia="Times New Roman"/>
          <w:color w:val="000000"/>
          <w:spacing w:val="2"/>
          <w:sz w:val="22"/>
          <w:szCs w:val="22"/>
        </w:rPr>
        <w:t xml:space="preserve">Faktura </w:t>
      </w:r>
      <w:r w:rsidRPr="0066072A">
        <w:rPr>
          <w:rFonts w:eastAsia="Times New Roman"/>
          <w:sz w:val="22"/>
          <w:szCs w:val="22"/>
          <w:lang w:val="x-none"/>
        </w:rPr>
        <w:t>zhotovi</w:t>
      </w:r>
      <w:r w:rsidRPr="0066072A">
        <w:rPr>
          <w:rFonts w:eastAsia="Times New Roman"/>
          <w:color w:val="000000"/>
          <w:spacing w:val="2"/>
          <w:sz w:val="22"/>
          <w:szCs w:val="22"/>
        </w:rPr>
        <w:t>tele musí obsahovat náležitosti daňového dokladu stanovené v § 29 zákona č. 235/2004 Sb., o dani z přidané hodnoty, ve znění pozdějších předpisů, a informace povinně uváděné na obchodních listinách dle § 435 občanského zákoníku.</w:t>
      </w:r>
    </w:p>
    <w:p w14:paraId="0F26F4F6" w14:textId="77777777" w:rsidR="00D91E78" w:rsidRPr="0066072A" w:rsidRDefault="00D91E78" w:rsidP="0066072A">
      <w:pPr>
        <w:numPr>
          <w:ilvl w:val="0"/>
          <w:numId w:val="1"/>
        </w:numPr>
        <w:tabs>
          <w:tab w:val="num" w:pos="851"/>
          <w:tab w:val="left" w:pos="4020"/>
        </w:tabs>
        <w:spacing w:line="240" w:lineRule="atLeast"/>
        <w:jc w:val="both"/>
        <w:rPr>
          <w:rFonts w:eastAsia="Times New Roman"/>
          <w:color w:val="000000"/>
          <w:spacing w:val="2"/>
          <w:sz w:val="22"/>
          <w:szCs w:val="22"/>
        </w:rPr>
      </w:pPr>
      <w:r w:rsidRPr="0066072A">
        <w:rPr>
          <w:rFonts w:eastAsia="Times New Roman"/>
          <w:color w:val="000000"/>
          <w:spacing w:val="2"/>
          <w:sz w:val="22"/>
          <w:szCs w:val="22"/>
        </w:rPr>
        <w:t xml:space="preserve">Nebude-li faktura obsahovat stanovené náležitosti včetně příloh stanovených touto Smlouvou, je objednatel oprávněn fakturu vrátit k přepracování. V tomto případě neplatí původní lhůta splatnosti, ale celá lhůta splatnosti běží znovu ode dne doručení opravené nebo nově vystavené faktury. </w:t>
      </w:r>
    </w:p>
    <w:p w14:paraId="64902961" w14:textId="77777777" w:rsidR="00D91E78" w:rsidRPr="0066072A" w:rsidRDefault="00D91E78" w:rsidP="0066072A">
      <w:pPr>
        <w:numPr>
          <w:ilvl w:val="0"/>
          <w:numId w:val="1"/>
        </w:numPr>
        <w:tabs>
          <w:tab w:val="num" w:pos="851"/>
          <w:tab w:val="left" w:pos="4020"/>
        </w:tabs>
        <w:spacing w:line="240" w:lineRule="atLeast"/>
        <w:jc w:val="both"/>
        <w:rPr>
          <w:rFonts w:eastAsia="Times New Roman"/>
          <w:color w:val="000000"/>
          <w:spacing w:val="2"/>
          <w:sz w:val="22"/>
          <w:szCs w:val="22"/>
        </w:rPr>
      </w:pPr>
      <w:r w:rsidRPr="0066072A">
        <w:rPr>
          <w:rFonts w:eastAsia="Times New Roman"/>
          <w:color w:val="000000"/>
          <w:spacing w:val="2"/>
          <w:sz w:val="22"/>
          <w:szCs w:val="22"/>
        </w:rPr>
        <w:t xml:space="preserve">Objednatel neposkytne </w:t>
      </w:r>
      <w:r w:rsidRPr="0066072A">
        <w:rPr>
          <w:rFonts w:eastAsia="Times New Roman"/>
          <w:sz w:val="22"/>
          <w:szCs w:val="22"/>
          <w:lang w:val="x-none"/>
        </w:rPr>
        <w:t>zhotovi</w:t>
      </w:r>
      <w:r w:rsidRPr="0066072A">
        <w:rPr>
          <w:rFonts w:eastAsia="Times New Roman"/>
          <w:color w:val="000000"/>
          <w:spacing w:val="2"/>
          <w:sz w:val="22"/>
          <w:szCs w:val="22"/>
        </w:rPr>
        <w:t>teli zálohy.</w:t>
      </w:r>
    </w:p>
    <w:p w14:paraId="099047EE" w14:textId="77777777" w:rsidR="00D91E78" w:rsidRDefault="00D91E78" w:rsidP="0066072A">
      <w:pPr>
        <w:numPr>
          <w:ilvl w:val="0"/>
          <w:numId w:val="1"/>
        </w:numPr>
        <w:tabs>
          <w:tab w:val="num" w:pos="851"/>
          <w:tab w:val="left" w:pos="4020"/>
        </w:tabs>
        <w:spacing w:line="240" w:lineRule="atLeast"/>
        <w:jc w:val="both"/>
        <w:rPr>
          <w:rFonts w:eastAsia="Times New Roman"/>
          <w:color w:val="000000"/>
          <w:spacing w:val="2"/>
          <w:sz w:val="22"/>
          <w:szCs w:val="22"/>
        </w:rPr>
      </w:pPr>
      <w:r w:rsidRPr="0066072A">
        <w:rPr>
          <w:rFonts w:eastAsia="Times New Roman"/>
          <w:color w:val="000000"/>
          <w:spacing w:val="2"/>
          <w:sz w:val="22"/>
          <w:szCs w:val="22"/>
        </w:rPr>
        <w:t>Platba se považuje za splněnou dnem odepsání z účtu objednatele.</w:t>
      </w:r>
    </w:p>
    <w:p w14:paraId="7F243931" w14:textId="0D2F87D4" w:rsidR="004D0F86" w:rsidRPr="00FF29B7" w:rsidRDefault="004D0F86" w:rsidP="004D0F86">
      <w:pPr>
        <w:pStyle w:val="Odstavecseseznamem"/>
        <w:numPr>
          <w:ilvl w:val="0"/>
          <w:numId w:val="1"/>
        </w:numPr>
        <w:autoSpaceDE w:val="0"/>
        <w:autoSpaceDN w:val="0"/>
        <w:adjustRightInd w:val="0"/>
        <w:spacing w:line="240" w:lineRule="atLeast"/>
        <w:jc w:val="both"/>
        <w:rPr>
          <w:color w:val="000000"/>
          <w:spacing w:val="2"/>
        </w:rPr>
      </w:pPr>
      <w:r>
        <w:t xml:space="preserve">Objednatel preferuje zaslání elektronické faktury zhotoviteli do datové schránky objednatele ID DS: yphaax8 nebo na mailovou adresu </w:t>
      </w:r>
      <w:hyperlink r:id="rId8" w:history="1">
        <w:r w:rsidRPr="00F44039">
          <w:rPr>
            <w:rStyle w:val="Hypertextovodkaz"/>
          </w:rPr>
          <w:t>podatelna@mze.cz</w:t>
        </w:r>
      </w:hyperlink>
      <w:r>
        <w:t>, ve strukturovaných formátech dle Evropské směrnice 2014/55/EU nebo ve formátu ISDOC 5.2 a vyšším. Faktura musí obsahovat jméno kontaktní osoby objednatele.</w:t>
      </w:r>
    </w:p>
    <w:p w14:paraId="1B399021" w14:textId="0E9A90F1" w:rsidR="00FF29B7" w:rsidRPr="00FF29B7" w:rsidRDefault="00FF29B7" w:rsidP="00FF29B7">
      <w:pPr>
        <w:ind w:left="357"/>
        <w:jc w:val="both"/>
        <w:rPr>
          <w:sz w:val="22"/>
          <w:szCs w:val="22"/>
        </w:rPr>
      </w:pPr>
    </w:p>
    <w:p w14:paraId="5AB7200D" w14:textId="76FCDD3A" w:rsidR="00FF29B7" w:rsidRDefault="00FF29B7">
      <w:pPr>
        <w:spacing w:after="200" w:line="276" w:lineRule="auto"/>
        <w:rPr>
          <w:sz w:val="22"/>
          <w:szCs w:val="22"/>
        </w:rPr>
      </w:pPr>
      <w:r>
        <w:rPr>
          <w:sz w:val="22"/>
          <w:szCs w:val="22"/>
        </w:rPr>
        <w:br w:type="page"/>
      </w:r>
    </w:p>
    <w:p w14:paraId="5B606428" w14:textId="6A320012" w:rsidR="00D91E78" w:rsidRPr="0066072A" w:rsidRDefault="00D91E78" w:rsidP="00D91E78">
      <w:pPr>
        <w:keepNext/>
        <w:autoSpaceDE w:val="0"/>
        <w:autoSpaceDN w:val="0"/>
        <w:adjustRightInd w:val="0"/>
        <w:spacing w:line="240" w:lineRule="atLeast"/>
        <w:ind w:left="360" w:hanging="360"/>
        <w:jc w:val="center"/>
        <w:outlineLvl w:val="0"/>
        <w:rPr>
          <w:rFonts w:eastAsia="Times New Roman"/>
          <w:b/>
          <w:bCs/>
          <w:color w:val="000000"/>
          <w:spacing w:val="2"/>
          <w:sz w:val="22"/>
          <w:szCs w:val="22"/>
        </w:rPr>
      </w:pPr>
      <w:r w:rsidRPr="0066072A">
        <w:rPr>
          <w:rFonts w:eastAsia="Times New Roman"/>
          <w:b/>
          <w:bCs/>
          <w:color w:val="000000"/>
          <w:spacing w:val="2"/>
          <w:sz w:val="22"/>
          <w:szCs w:val="22"/>
        </w:rPr>
        <w:t>Článek V</w:t>
      </w:r>
      <w:r w:rsidR="00CE3FB0">
        <w:rPr>
          <w:rFonts w:eastAsia="Times New Roman"/>
          <w:b/>
          <w:bCs/>
          <w:color w:val="000000"/>
          <w:spacing w:val="2"/>
          <w:sz w:val="22"/>
          <w:szCs w:val="22"/>
        </w:rPr>
        <w:t>.</w:t>
      </w:r>
    </w:p>
    <w:p w14:paraId="1BEF439A" w14:textId="77777777" w:rsidR="00D91E78" w:rsidRDefault="00D91E78" w:rsidP="00D91E78">
      <w:pPr>
        <w:spacing w:line="240" w:lineRule="atLeast"/>
        <w:ind w:left="360" w:hanging="360"/>
        <w:jc w:val="center"/>
        <w:rPr>
          <w:rFonts w:eastAsia="Times New Roman"/>
          <w:b/>
          <w:color w:val="000000"/>
          <w:spacing w:val="2"/>
          <w:sz w:val="22"/>
          <w:szCs w:val="22"/>
        </w:rPr>
      </w:pPr>
      <w:r w:rsidRPr="0066072A">
        <w:rPr>
          <w:rFonts w:eastAsia="Times New Roman"/>
          <w:b/>
          <w:color w:val="000000"/>
          <w:spacing w:val="2"/>
          <w:sz w:val="22"/>
          <w:szCs w:val="22"/>
        </w:rPr>
        <w:t>Odpovědnost za vady</w:t>
      </w:r>
    </w:p>
    <w:p w14:paraId="45012218" w14:textId="77777777" w:rsidR="0066072A" w:rsidRPr="0066072A" w:rsidRDefault="0066072A" w:rsidP="00D91E78">
      <w:pPr>
        <w:spacing w:line="240" w:lineRule="atLeast"/>
        <w:ind w:left="360" w:hanging="360"/>
        <w:jc w:val="center"/>
        <w:rPr>
          <w:rFonts w:eastAsia="Times New Roman"/>
          <w:b/>
          <w:color w:val="000000"/>
          <w:spacing w:val="2"/>
          <w:sz w:val="22"/>
          <w:szCs w:val="22"/>
        </w:rPr>
      </w:pPr>
    </w:p>
    <w:p w14:paraId="5785C091" w14:textId="77777777" w:rsidR="00D91E78" w:rsidRPr="0066072A" w:rsidRDefault="00D91E78" w:rsidP="00B34D38">
      <w:pPr>
        <w:numPr>
          <w:ilvl w:val="0"/>
          <w:numId w:val="5"/>
        </w:numPr>
        <w:tabs>
          <w:tab w:val="num" w:pos="360"/>
        </w:tabs>
        <w:ind w:left="360"/>
        <w:jc w:val="both"/>
        <w:rPr>
          <w:rFonts w:eastAsia="Times New Roman"/>
          <w:sz w:val="22"/>
          <w:szCs w:val="22"/>
        </w:rPr>
      </w:pPr>
      <w:r w:rsidRPr="0066072A">
        <w:rPr>
          <w:rFonts w:eastAsia="Times New Roman"/>
          <w:sz w:val="22"/>
          <w:szCs w:val="22"/>
        </w:rPr>
        <w:t xml:space="preserve">Zhotovitel garantuje, že </w:t>
      </w:r>
      <w:r w:rsidR="001609FB" w:rsidRPr="0066072A">
        <w:rPr>
          <w:rFonts w:eastAsia="Times New Roman"/>
          <w:sz w:val="22"/>
          <w:szCs w:val="22"/>
        </w:rPr>
        <w:t>dan</w:t>
      </w:r>
      <w:r w:rsidR="00CF4C43">
        <w:rPr>
          <w:rFonts w:eastAsia="Times New Roman"/>
          <w:sz w:val="22"/>
          <w:szCs w:val="22"/>
        </w:rPr>
        <w:t>á</w:t>
      </w:r>
      <w:r w:rsidR="001609FB" w:rsidRPr="0066072A">
        <w:rPr>
          <w:rFonts w:eastAsia="Times New Roman"/>
          <w:sz w:val="22"/>
          <w:szCs w:val="22"/>
        </w:rPr>
        <w:t xml:space="preserve"> </w:t>
      </w:r>
      <w:r w:rsidR="00CF4C43">
        <w:rPr>
          <w:sz w:val="22"/>
          <w:szCs w:val="22"/>
        </w:rPr>
        <w:t>část díla</w:t>
      </w:r>
      <w:r w:rsidR="00CF4C43" w:rsidRPr="0066072A">
        <w:rPr>
          <w:rFonts w:eastAsia="Times New Roman"/>
          <w:sz w:val="22"/>
          <w:szCs w:val="22"/>
        </w:rPr>
        <w:t xml:space="preserve"> </w:t>
      </w:r>
      <w:r w:rsidR="00B47A62" w:rsidRPr="0066072A">
        <w:rPr>
          <w:rFonts w:eastAsia="Times New Roman"/>
          <w:sz w:val="22"/>
          <w:szCs w:val="22"/>
        </w:rPr>
        <w:t>plnění</w:t>
      </w:r>
      <w:r w:rsidRPr="0066072A">
        <w:rPr>
          <w:rFonts w:eastAsia="Times New Roman"/>
          <w:sz w:val="22"/>
          <w:szCs w:val="22"/>
        </w:rPr>
        <w:t xml:space="preserve"> je úpln</w:t>
      </w:r>
      <w:r w:rsidR="00CF4C43">
        <w:rPr>
          <w:rFonts w:eastAsia="Times New Roman"/>
          <w:sz w:val="22"/>
          <w:szCs w:val="22"/>
        </w:rPr>
        <w:t>á</w:t>
      </w:r>
      <w:r w:rsidRPr="0066072A">
        <w:rPr>
          <w:rFonts w:eastAsia="Times New Roman"/>
          <w:sz w:val="22"/>
          <w:szCs w:val="22"/>
        </w:rPr>
        <w:t xml:space="preserve"> a je</w:t>
      </w:r>
      <w:r w:rsidR="004065E2">
        <w:rPr>
          <w:rFonts w:eastAsia="Times New Roman"/>
          <w:sz w:val="22"/>
          <w:szCs w:val="22"/>
        </w:rPr>
        <w:t>jí</w:t>
      </w:r>
      <w:r w:rsidRPr="0066072A">
        <w:rPr>
          <w:rFonts w:eastAsia="Times New Roman"/>
          <w:sz w:val="22"/>
          <w:szCs w:val="22"/>
        </w:rPr>
        <w:t xml:space="preserve"> vlastnosti odpovídají vlastnostem </w:t>
      </w:r>
      <w:r w:rsidR="004065E2">
        <w:rPr>
          <w:sz w:val="22"/>
          <w:szCs w:val="22"/>
        </w:rPr>
        <w:t>části díla</w:t>
      </w:r>
      <w:r w:rsidR="004065E2" w:rsidRPr="0066072A">
        <w:rPr>
          <w:rFonts w:eastAsia="Times New Roman"/>
          <w:sz w:val="22"/>
          <w:szCs w:val="22"/>
        </w:rPr>
        <w:t xml:space="preserve"> </w:t>
      </w:r>
      <w:r w:rsidRPr="0066072A">
        <w:rPr>
          <w:rFonts w:eastAsia="Times New Roman"/>
          <w:sz w:val="22"/>
          <w:szCs w:val="22"/>
        </w:rPr>
        <w:t xml:space="preserve">sjednaným </w:t>
      </w:r>
      <w:r w:rsidR="00CE3FB0">
        <w:rPr>
          <w:rFonts w:eastAsia="Times New Roman"/>
          <w:sz w:val="22"/>
          <w:szCs w:val="22"/>
        </w:rPr>
        <w:t>S</w:t>
      </w:r>
      <w:r w:rsidR="00CE3FB0" w:rsidRPr="0066072A">
        <w:rPr>
          <w:rFonts w:eastAsia="Times New Roman"/>
          <w:sz w:val="22"/>
          <w:szCs w:val="22"/>
        </w:rPr>
        <w:t>mlouvou</w:t>
      </w:r>
      <w:r w:rsidRPr="0066072A">
        <w:rPr>
          <w:rFonts w:eastAsia="Times New Roman"/>
          <w:sz w:val="22"/>
          <w:szCs w:val="22"/>
        </w:rPr>
        <w:t>.</w:t>
      </w:r>
    </w:p>
    <w:p w14:paraId="41397050" w14:textId="77777777" w:rsidR="00D91E78" w:rsidRPr="0066072A" w:rsidRDefault="00D91E78" w:rsidP="0066072A">
      <w:pPr>
        <w:numPr>
          <w:ilvl w:val="0"/>
          <w:numId w:val="5"/>
        </w:numPr>
        <w:tabs>
          <w:tab w:val="num" w:pos="4253"/>
        </w:tabs>
        <w:ind w:left="360"/>
        <w:jc w:val="both"/>
        <w:rPr>
          <w:sz w:val="22"/>
          <w:szCs w:val="22"/>
        </w:rPr>
      </w:pPr>
      <w:r w:rsidRPr="0066072A">
        <w:rPr>
          <w:rFonts w:eastAsia="Times New Roman"/>
          <w:sz w:val="22"/>
          <w:szCs w:val="22"/>
        </w:rPr>
        <w:t xml:space="preserve">Vady </w:t>
      </w:r>
      <w:r w:rsidR="00B64981" w:rsidRPr="0066072A">
        <w:rPr>
          <w:rFonts w:eastAsia="Times New Roman"/>
          <w:sz w:val="22"/>
          <w:szCs w:val="22"/>
        </w:rPr>
        <w:t>jednotlivé</w:t>
      </w:r>
      <w:r w:rsidR="004065E2">
        <w:rPr>
          <w:rFonts w:eastAsia="Times New Roman"/>
          <w:sz w:val="22"/>
          <w:szCs w:val="22"/>
        </w:rPr>
        <w:t xml:space="preserve"> </w:t>
      </w:r>
      <w:r w:rsidR="004065E2">
        <w:rPr>
          <w:sz w:val="22"/>
          <w:szCs w:val="22"/>
        </w:rPr>
        <w:t>části díla</w:t>
      </w:r>
      <w:r w:rsidRPr="0066072A">
        <w:rPr>
          <w:rFonts w:eastAsia="Times New Roman"/>
          <w:sz w:val="22"/>
          <w:szCs w:val="22"/>
        </w:rPr>
        <w:t xml:space="preserve"> budou reklamovány písemnou formou a jejich odstranění provede zhotovitel na svůj náklad. Délka záruční lhůty je 24 měsíců od </w:t>
      </w:r>
      <w:r w:rsidRPr="0066072A">
        <w:rPr>
          <w:sz w:val="22"/>
          <w:szCs w:val="22"/>
        </w:rPr>
        <w:t xml:space="preserve">okamžiku protokolárního předání </w:t>
      </w:r>
      <w:r w:rsidR="00B64981" w:rsidRPr="0066072A">
        <w:rPr>
          <w:sz w:val="22"/>
          <w:szCs w:val="22"/>
        </w:rPr>
        <w:t xml:space="preserve">a převzetí </w:t>
      </w:r>
      <w:r w:rsidR="004065E2">
        <w:rPr>
          <w:sz w:val="22"/>
          <w:szCs w:val="22"/>
        </w:rPr>
        <w:t>části díla</w:t>
      </w:r>
      <w:r w:rsidRPr="0066072A">
        <w:rPr>
          <w:sz w:val="22"/>
          <w:szCs w:val="22"/>
        </w:rPr>
        <w:t xml:space="preserve">. V případě vadného plnění provede zhotovitel opravu </w:t>
      </w:r>
      <w:r w:rsidR="004065E2">
        <w:rPr>
          <w:sz w:val="22"/>
          <w:szCs w:val="22"/>
        </w:rPr>
        <w:t>části díla</w:t>
      </w:r>
      <w:r w:rsidR="00B64981" w:rsidRPr="0066072A">
        <w:rPr>
          <w:sz w:val="22"/>
          <w:szCs w:val="22"/>
        </w:rPr>
        <w:t xml:space="preserve"> plnění</w:t>
      </w:r>
      <w:r w:rsidRPr="0066072A">
        <w:rPr>
          <w:sz w:val="22"/>
          <w:szCs w:val="22"/>
        </w:rPr>
        <w:t xml:space="preserve"> nejpozději do 10 pracovních dnů od obdržení písemné reklamace</w:t>
      </w:r>
      <w:r w:rsidR="001F5215" w:rsidRPr="0066072A">
        <w:rPr>
          <w:sz w:val="22"/>
          <w:szCs w:val="22"/>
        </w:rPr>
        <w:t>, nedohodnou-li se smluvní strany z důvodu faktické nemožnosti odstranění vady v uvedené lhůtě na jiné lhůtě</w:t>
      </w:r>
      <w:r w:rsidRPr="0066072A">
        <w:rPr>
          <w:sz w:val="22"/>
          <w:szCs w:val="22"/>
        </w:rPr>
        <w:t xml:space="preserve">. </w:t>
      </w:r>
    </w:p>
    <w:p w14:paraId="53968DA5" w14:textId="77777777" w:rsidR="00D91E78" w:rsidRPr="0066072A" w:rsidRDefault="00D91E78" w:rsidP="00D91E78">
      <w:pPr>
        <w:keepNext/>
        <w:autoSpaceDE w:val="0"/>
        <w:autoSpaceDN w:val="0"/>
        <w:adjustRightInd w:val="0"/>
        <w:spacing w:line="240" w:lineRule="atLeast"/>
        <w:ind w:left="360" w:hanging="360"/>
        <w:jc w:val="center"/>
        <w:outlineLvl w:val="0"/>
        <w:rPr>
          <w:rFonts w:eastAsia="Times New Roman"/>
          <w:b/>
          <w:bCs/>
          <w:color w:val="000000"/>
          <w:spacing w:val="2"/>
          <w:sz w:val="22"/>
          <w:szCs w:val="22"/>
          <w:highlight w:val="yellow"/>
        </w:rPr>
      </w:pPr>
    </w:p>
    <w:p w14:paraId="51C4D1F3" w14:textId="77777777" w:rsidR="0066072A" w:rsidRPr="0066072A" w:rsidRDefault="0066072A" w:rsidP="00D91E78">
      <w:pPr>
        <w:keepNext/>
        <w:autoSpaceDE w:val="0"/>
        <w:autoSpaceDN w:val="0"/>
        <w:adjustRightInd w:val="0"/>
        <w:spacing w:line="240" w:lineRule="atLeast"/>
        <w:ind w:left="360" w:hanging="360"/>
        <w:jc w:val="center"/>
        <w:outlineLvl w:val="0"/>
        <w:rPr>
          <w:rFonts w:eastAsia="Times New Roman"/>
          <w:b/>
          <w:bCs/>
          <w:color w:val="000000"/>
          <w:spacing w:val="2"/>
          <w:sz w:val="22"/>
          <w:szCs w:val="22"/>
          <w:highlight w:val="yellow"/>
        </w:rPr>
      </w:pPr>
    </w:p>
    <w:p w14:paraId="06B73D69" w14:textId="77777777" w:rsidR="00D91E78" w:rsidRPr="0066072A" w:rsidRDefault="00D91E78" w:rsidP="00D91E78">
      <w:pPr>
        <w:keepNext/>
        <w:autoSpaceDE w:val="0"/>
        <w:autoSpaceDN w:val="0"/>
        <w:adjustRightInd w:val="0"/>
        <w:spacing w:line="240" w:lineRule="atLeast"/>
        <w:ind w:left="360" w:hanging="360"/>
        <w:jc w:val="center"/>
        <w:outlineLvl w:val="0"/>
        <w:rPr>
          <w:rFonts w:eastAsia="Times New Roman"/>
          <w:b/>
          <w:bCs/>
          <w:color w:val="000000"/>
          <w:spacing w:val="2"/>
          <w:sz w:val="22"/>
          <w:szCs w:val="22"/>
        </w:rPr>
      </w:pPr>
      <w:r w:rsidRPr="0066072A">
        <w:rPr>
          <w:rFonts w:eastAsia="Times New Roman"/>
          <w:b/>
          <w:bCs/>
          <w:color w:val="000000"/>
          <w:spacing w:val="2"/>
          <w:sz w:val="22"/>
          <w:szCs w:val="22"/>
        </w:rPr>
        <w:t>Článek VI</w:t>
      </w:r>
      <w:r w:rsidR="00CE3FB0">
        <w:rPr>
          <w:rFonts w:eastAsia="Times New Roman"/>
          <w:b/>
          <w:bCs/>
          <w:color w:val="000000"/>
          <w:spacing w:val="2"/>
          <w:sz w:val="22"/>
          <w:szCs w:val="22"/>
        </w:rPr>
        <w:t>.</w:t>
      </w:r>
    </w:p>
    <w:p w14:paraId="3EBB885C" w14:textId="77777777" w:rsidR="00D91E78" w:rsidRDefault="00D91E78" w:rsidP="00D91E78">
      <w:pPr>
        <w:spacing w:line="240" w:lineRule="atLeast"/>
        <w:ind w:left="360" w:hanging="360"/>
        <w:jc w:val="center"/>
        <w:rPr>
          <w:rFonts w:eastAsia="Times New Roman"/>
          <w:b/>
          <w:color w:val="000000"/>
          <w:spacing w:val="2"/>
          <w:sz w:val="22"/>
          <w:szCs w:val="22"/>
        </w:rPr>
      </w:pPr>
      <w:r w:rsidRPr="0066072A">
        <w:rPr>
          <w:rFonts w:eastAsia="Times New Roman"/>
          <w:b/>
          <w:color w:val="000000"/>
          <w:spacing w:val="2"/>
          <w:sz w:val="22"/>
          <w:szCs w:val="22"/>
        </w:rPr>
        <w:t>Sankční ustanovení, náhrady škody</w:t>
      </w:r>
    </w:p>
    <w:p w14:paraId="3B6B197F" w14:textId="77777777" w:rsidR="0066072A" w:rsidRPr="0066072A" w:rsidRDefault="0066072A" w:rsidP="00D91E78">
      <w:pPr>
        <w:spacing w:line="240" w:lineRule="atLeast"/>
        <w:ind w:left="360" w:hanging="360"/>
        <w:jc w:val="center"/>
        <w:rPr>
          <w:rFonts w:eastAsia="Times New Roman"/>
          <w:b/>
          <w:color w:val="000000"/>
          <w:spacing w:val="2"/>
          <w:sz w:val="22"/>
          <w:szCs w:val="22"/>
        </w:rPr>
      </w:pPr>
    </w:p>
    <w:p w14:paraId="16BE0271" w14:textId="77777777" w:rsidR="00D91E78" w:rsidRPr="0066072A" w:rsidRDefault="00D91E78" w:rsidP="00B34D38">
      <w:pPr>
        <w:numPr>
          <w:ilvl w:val="0"/>
          <w:numId w:val="4"/>
        </w:numPr>
        <w:tabs>
          <w:tab w:val="num" w:pos="360"/>
        </w:tabs>
        <w:ind w:left="360"/>
        <w:jc w:val="both"/>
        <w:rPr>
          <w:rFonts w:eastAsia="Times New Roman"/>
          <w:color w:val="000000"/>
          <w:sz w:val="22"/>
          <w:szCs w:val="22"/>
        </w:rPr>
      </w:pPr>
      <w:r w:rsidRPr="0066072A">
        <w:rPr>
          <w:rFonts w:eastAsia="Times New Roman"/>
          <w:color w:val="000000"/>
          <w:sz w:val="22"/>
          <w:szCs w:val="22"/>
        </w:rPr>
        <w:t>V případě prodlení objednatele s platbou, na kterou vznikl zhotoviteli nárok, uhradí objednatel úrok z prodlení ve výši 0,01 % z dlužné částky za každý i započatý den prodlení.</w:t>
      </w:r>
    </w:p>
    <w:p w14:paraId="127072B5" w14:textId="77777777" w:rsidR="00D91E78" w:rsidRPr="0066072A" w:rsidRDefault="00D91E78" w:rsidP="00B34D38">
      <w:pPr>
        <w:numPr>
          <w:ilvl w:val="0"/>
          <w:numId w:val="4"/>
        </w:numPr>
        <w:tabs>
          <w:tab w:val="num" w:pos="360"/>
        </w:tabs>
        <w:ind w:left="360"/>
        <w:jc w:val="both"/>
        <w:rPr>
          <w:rFonts w:eastAsia="Times New Roman"/>
          <w:color w:val="000000"/>
          <w:sz w:val="22"/>
          <w:szCs w:val="22"/>
        </w:rPr>
      </w:pPr>
      <w:r w:rsidRPr="0066072A">
        <w:rPr>
          <w:rFonts w:eastAsia="Times New Roman"/>
          <w:color w:val="000000"/>
          <w:sz w:val="22"/>
          <w:szCs w:val="22"/>
        </w:rPr>
        <w:t xml:space="preserve">Neodstraní-li zhotovitel při provádění </w:t>
      </w:r>
      <w:r w:rsidR="004065E2">
        <w:rPr>
          <w:sz w:val="22"/>
          <w:szCs w:val="22"/>
        </w:rPr>
        <w:t>části díla</w:t>
      </w:r>
      <w:r w:rsidR="004065E2" w:rsidRPr="0066072A">
        <w:rPr>
          <w:rFonts w:eastAsia="Times New Roman"/>
          <w:color w:val="000000"/>
          <w:sz w:val="22"/>
          <w:szCs w:val="22"/>
        </w:rPr>
        <w:t xml:space="preserve"> </w:t>
      </w:r>
      <w:r w:rsidRPr="0066072A">
        <w:rPr>
          <w:rFonts w:eastAsia="Times New Roman"/>
          <w:color w:val="000000"/>
          <w:sz w:val="22"/>
          <w:szCs w:val="22"/>
        </w:rPr>
        <w:t>zjištěné nedostatky podle čl. II</w:t>
      </w:r>
      <w:r w:rsidR="00CE3FB0">
        <w:rPr>
          <w:rFonts w:eastAsia="Times New Roman"/>
          <w:color w:val="000000"/>
          <w:sz w:val="22"/>
          <w:szCs w:val="22"/>
        </w:rPr>
        <w:t>.</w:t>
      </w:r>
      <w:r w:rsidRPr="0066072A">
        <w:rPr>
          <w:rFonts w:eastAsia="Times New Roman"/>
          <w:color w:val="000000"/>
          <w:sz w:val="22"/>
          <w:szCs w:val="22"/>
        </w:rPr>
        <w:t xml:space="preserve"> odst. 2 ve lhůtě stanovené mu objednatelem, je zhotovitel povinen zaplatit objedn</w:t>
      </w:r>
      <w:r w:rsidR="00B3020B">
        <w:rPr>
          <w:rFonts w:eastAsia="Times New Roman"/>
          <w:color w:val="000000"/>
          <w:sz w:val="22"/>
          <w:szCs w:val="22"/>
        </w:rPr>
        <w:t>ateli smluvní pokutu ve výši 0,1</w:t>
      </w:r>
      <w:r w:rsidRPr="0066072A">
        <w:rPr>
          <w:rFonts w:eastAsia="Times New Roman"/>
          <w:color w:val="000000"/>
          <w:sz w:val="22"/>
          <w:szCs w:val="22"/>
        </w:rPr>
        <w:t xml:space="preserve"> % z ceny </w:t>
      </w:r>
      <w:r w:rsidR="00AA4787" w:rsidRPr="0066072A">
        <w:rPr>
          <w:rFonts w:eastAsia="Times New Roman"/>
          <w:color w:val="000000"/>
          <w:sz w:val="22"/>
          <w:szCs w:val="22"/>
        </w:rPr>
        <w:t>d</w:t>
      </w:r>
      <w:r w:rsidR="00B3020B">
        <w:rPr>
          <w:rFonts w:eastAsia="Times New Roman"/>
          <w:color w:val="000000"/>
          <w:sz w:val="22"/>
          <w:szCs w:val="22"/>
        </w:rPr>
        <w:t xml:space="preserve">íla </w:t>
      </w:r>
      <w:r w:rsidR="00D6330A" w:rsidRPr="0066072A">
        <w:rPr>
          <w:rFonts w:eastAsia="Times New Roman"/>
          <w:color w:val="000000"/>
          <w:sz w:val="22"/>
          <w:szCs w:val="22"/>
        </w:rPr>
        <w:t>uvedené v čl. III</w:t>
      </w:r>
      <w:r w:rsidR="00CE3FB0">
        <w:rPr>
          <w:rFonts w:eastAsia="Times New Roman"/>
          <w:color w:val="000000"/>
          <w:sz w:val="22"/>
          <w:szCs w:val="22"/>
        </w:rPr>
        <w:t>.</w:t>
      </w:r>
      <w:r w:rsidR="00D6330A" w:rsidRPr="0066072A">
        <w:rPr>
          <w:rFonts w:eastAsia="Times New Roman"/>
          <w:color w:val="000000"/>
          <w:sz w:val="22"/>
          <w:szCs w:val="22"/>
        </w:rPr>
        <w:t xml:space="preserve"> odst. 1</w:t>
      </w:r>
      <w:r w:rsidR="00AA4787" w:rsidRPr="0066072A">
        <w:rPr>
          <w:rFonts w:eastAsia="Times New Roman"/>
          <w:color w:val="000000"/>
          <w:sz w:val="22"/>
          <w:szCs w:val="22"/>
        </w:rPr>
        <w:t xml:space="preserve">, a to </w:t>
      </w:r>
      <w:r w:rsidRPr="0066072A">
        <w:rPr>
          <w:rFonts w:eastAsia="Times New Roman"/>
          <w:color w:val="000000"/>
          <w:sz w:val="22"/>
          <w:szCs w:val="22"/>
        </w:rPr>
        <w:t>za každý i započatý den prodlení.</w:t>
      </w:r>
    </w:p>
    <w:p w14:paraId="7EED526E" w14:textId="77777777" w:rsidR="00D91E78" w:rsidRPr="0066072A" w:rsidRDefault="00D91E78" w:rsidP="00B34D38">
      <w:pPr>
        <w:numPr>
          <w:ilvl w:val="0"/>
          <w:numId w:val="4"/>
        </w:numPr>
        <w:tabs>
          <w:tab w:val="num" w:pos="360"/>
        </w:tabs>
        <w:ind w:left="360"/>
        <w:jc w:val="both"/>
        <w:rPr>
          <w:rFonts w:eastAsia="Times New Roman"/>
          <w:color w:val="000000"/>
          <w:sz w:val="22"/>
          <w:szCs w:val="22"/>
        </w:rPr>
      </w:pPr>
      <w:r w:rsidRPr="0066072A">
        <w:rPr>
          <w:rFonts w:eastAsia="Times New Roman"/>
          <w:color w:val="000000"/>
          <w:sz w:val="22"/>
          <w:szCs w:val="22"/>
        </w:rPr>
        <w:t>Za</w:t>
      </w:r>
      <w:r w:rsidR="0005511A" w:rsidRPr="0066072A">
        <w:rPr>
          <w:rFonts w:eastAsia="Times New Roman"/>
          <w:color w:val="000000"/>
          <w:sz w:val="22"/>
          <w:szCs w:val="22"/>
        </w:rPr>
        <w:t xml:space="preserve"> každé</w:t>
      </w:r>
      <w:r w:rsidRPr="0066072A">
        <w:rPr>
          <w:rFonts w:eastAsia="Times New Roman"/>
          <w:color w:val="000000"/>
          <w:sz w:val="22"/>
          <w:szCs w:val="22"/>
        </w:rPr>
        <w:t xml:space="preserve"> porušení povinnosti mlčenlivosti specifikované v té</w:t>
      </w:r>
      <w:r w:rsidR="00EC0510" w:rsidRPr="0066072A">
        <w:rPr>
          <w:rFonts w:eastAsia="Times New Roman"/>
          <w:color w:val="000000"/>
          <w:sz w:val="22"/>
          <w:szCs w:val="22"/>
        </w:rPr>
        <w:t>to smlouvě v článku VII. odst. 1</w:t>
      </w:r>
      <w:r w:rsidRPr="0066072A">
        <w:rPr>
          <w:rFonts w:eastAsia="Times New Roman"/>
          <w:color w:val="000000"/>
          <w:sz w:val="22"/>
          <w:szCs w:val="22"/>
        </w:rPr>
        <w:t>. je zhotovitel povinen uhradit objednateli smluvní pokutu ve výši 5 % z</w:t>
      </w:r>
      <w:r w:rsidR="00AA4787" w:rsidRPr="0066072A">
        <w:rPr>
          <w:rFonts w:eastAsia="Times New Roman"/>
          <w:color w:val="000000"/>
          <w:sz w:val="22"/>
          <w:szCs w:val="22"/>
        </w:rPr>
        <w:t xml:space="preserve"> celkové ceny </w:t>
      </w:r>
      <w:r w:rsidR="00D6330A" w:rsidRPr="0066072A">
        <w:rPr>
          <w:rFonts w:eastAsia="Times New Roman"/>
          <w:color w:val="000000"/>
          <w:sz w:val="22"/>
          <w:szCs w:val="22"/>
        </w:rPr>
        <w:t>uvedené v čl. III</w:t>
      </w:r>
      <w:r w:rsidR="00CE3FB0">
        <w:rPr>
          <w:rFonts w:eastAsia="Times New Roman"/>
          <w:color w:val="000000"/>
          <w:sz w:val="22"/>
          <w:szCs w:val="22"/>
        </w:rPr>
        <w:t>.</w:t>
      </w:r>
      <w:r w:rsidR="00D6330A" w:rsidRPr="0066072A">
        <w:rPr>
          <w:rFonts w:eastAsia="Times New Roman"/>
          <w:color w:val="000000"/>
          <w:sz w:val="22"/>
          <w:szCs w:val="22"/>
        </w:rPr>
        <w:t xml:space="preserve"> odst. 1</w:t>
      </w:r>
      <w:r w:rsidRPr="0066072A">
        <w:rPr>
          <w:rFonts w:eastAsia="Times New Roman"/>
          <w:color w:val="000000"/>
          <w:sz w:val="22"/>
          <w:szCs w:val="22"/>
        </w:rPr>
        <w:t xml:space="preserve"> </w:t>
      </w:r>
      <w:r w:rsidR="001F5215" w:rsidRPr="0066072A">
        <w:rPr>
          <w:rFonts w:eastAsia="Times New Roman"/>
          <w:color w:val="000000"/>
          <w:sz w:val="22"/>
          <w:szCs w:val="22"/>
        </w:rPr>
        <w:t>(</w:t>
      </w:r>
      <w:r w:rsidRPr="0066072A">
        <w:rPr>
          <w:rFonts w:eastAsia="Times New Roman"/>
          <w:color w:val="000000"/>
          <w:sz w:val="22"/>
          <w:szCs w:val="22"/>
        </w:rPr>
        <w:t>s výjimkou ustanovení zákona č. 106/1999 Sb., o svobodném přístupu k informacím, ve znění pozdějších předpisů</w:t>
      </w:r>
      <w:r w:rsidR="001F5215" w:rsidRPr="0066072A">
        <w:rPr>
          <w:rFonts w:eastAsia="Times New Roman"/>
          <w:color w:val="000000"/>
          <w:sz w:val="22"/>
          <w:szCs w:val="22"/>
        </w:rPr>
        <w:t>)</w:t>
      </w:r>
      <w:r w:rsidRPr="0066072A">
        <w:rPr>
          <w:rFonts w:eastAsia="Times New Roman"/>
          <w:color w:val="000000"/>
          <w:sz w:val="22"/>
          <w:szCs w:val="22"/>
        </w:rPr>
        <w:t>, a to za každý jednotlivý případ porušení povinnosti.</w:t>
      </w:r>
    </w:p>
    <w:p w14:paraId="71804D81" w14:textId="77777777" w:rsidR="00D91E78" w:rsidRPr="0066072A" w:rsidRDefault="00D91E78" w:rsidP="00B34D38">
      <w:pPr>
        <w:numPr>
          <w:ilvl w:val="0"/>
          <w:numId w:val="4"/>
        </w:numPr>
        <w:tabs>
          <w:tab w:val="num" w:pos="360"/>
        </w:tabs>
        <w:ind w:left="360"/>
        <w:jc w:val="both"/>
        <w:rPr>
          <w:rFonts w:eastAsia="Times New Roman"/>
          <w:color w:val="000000"/>
          <w:sz w:val="22"/>
          <w:szCs w:val="22"/>
        </w:rPr>
      </w:pPr>
      <w:r w:rsidRPr="0066072A">
        <w:rPr>
          <w:rFonts w:eastAsia="Times New Roman"/>
          <w:color w:val="000000"/>
          <w:sz w:val="22"/>
          <w:szCs w:val="22"/>
        </w:rPr>
        <w:t xml:space="preserve">Zhotovitel souhlasí, aby objednatel každou smluvní pokutu nebo náhradu škody, na níž mu vznikne nárok, započetl vůči platbě (faktuře) ve smyslu ustanovení čl. IV. Pokud nedojde k započtení, zavazuje se k doplacení dlužné částky, a to do 30 kalendářních dnů ode dne převzetí písemné výzvy objednatele. </w:t>
      </w:r>
    </w:p>
    <w:p w14:paraId="622A3E54" w14:textId="77777777" w:rsidR="00D91E78" w:rsidRPr="0066072A" w:rsidRDefault="00D91E78" w:rsidP="00B34D38">
      <w:pPr>
        <w:numPr>
          <w:ilvl w:val="0"/>
          <w:numId w:val="4"/>
        </w:numPr>
        <w:tabs>
          <w:tab w:val="num" w:pos="360"/>
        </w:tabs>
        <w:ind w:left="360"/>
        <w:jc w:val="both"/>
        <w:rPr>
          <w:rFonts w:eastAsia="Times New Roman"/>
          <w:color w:val="000000"/>
          <w:sz w:val="22"/>
          <w:szCs w:val="22"/>
        </w:rPr>
      </w:pPr>
      <w:r w:rsidRPr="0066072A">
        <w:rPr>
          <w:rFonts w:eastAsia="Times New Roman"/>
          <w:color w:val="000000"/>
          <w:sz w:val="22"/>
          <w:szCs w:val="22"/>
        </w:rPr>
        <w:t>Neodstraní-li zhotovitel v záruční době reklamovanou vadu ve smyslu čl. V odst. 2 smlouvy do 10 pracovních dnů ode dne obdržení písemné reklamace objednatelem (popřípadě nebyl-li pro odstranění vady z důvodu faktické nemožnosti odstranění vady v uvedené lhůtě mezi objednatelem a zhotovitelem dohodnut jiný termín), je zhotovitel povinen zaplatit objedn</w:t>
      </w:r>
      <w:r w:rsidR="006C16DF">
        <w:rPr>
          <w:rFonts w:eastAsia="Times New Roman"/>
          <w:color w:val="000000"/>
          <w:sz w:val="22"/>
          <w:szCs w:val="22"/>
        </w:rPr>
        <w:t>ateli smluvní pokutu ve výši 0,1</w:t>
      </w:r>
      <w:r w:rsidRPr="0066072A">
        <w:rPr>
          <w:rFonts w:eastAsia="Times New Roman"/>
          <w:color w:val="000000"/>
          <w:sz w:val="22"/>
          <w:szCs w:val="22"/>
        </w:rPr>
        <w:t xml:space="preserve"> % z ceny</w:t>
      </w:r>
      <w:r w:rsidR="00AA4787" w:rsidRPr="0066072A">
        <w:rPr>
          <w:rFonts w:eastAsia="Times New Roman"/>
          <w:color w:val="000000"/>
          <w:sz w:val="22"/>
          <w:szCs w:val="22"/>
        </w:rPr>
        <w:t xml:space="preserve"> </w:t>
      </w:r>
      <w:r w:rsidR="006C16DF">
        <w:rPr>
          <w:rFonts w:eastAsia="Times New Roman"/>
          <w:color w:val="000000"/>
          <w:sz w:val="22"/>
          <w:szCs w:val="22"/>
        </w:rPr>
        <w:t>díla</w:t>
      </w:r>
      <w:r w:rsidR="00D6330A" w:rsidRPr="0066072A">
        <w:rPr>
          <w:rFonts w:eastAsia="Times New Roman"/>
          <w:color w:val="000000"/>
          <w:sz w:val="22"/>
          <w:szCs w:val="22"/>
        </w:rPr>
        <w:t xml:space="preserve"> uvedené v čl. III odst. 1</w:t>
      </w:r>
      <w:r w:rsidR="00AA4787" w:rsidRPr="0066072A">
        <w:rPr>
          <w:rFonts w:eastAsia="Times New Roman"/>
          <w:color w:val="000000"/>
          <w:sz w:val="22"/>
          <w:szCs w:val="22"/>
        </w:rPr>
        <w:t>, a to</w:t>
      </w:r>
      <w:r w:rsidRPr="0066072A">
        <w:rPr>
          <w:rFonts w:eastAsia="Times New Roman"/>
          <w:color w:val="000000"/>
          <w:sz w:val="22"/>
          <w:szCs w:val="22"/>
        </w:rPr>
        <w:t xml:space="preserve"> za každý i započatý den prodlení.</w:t>
      </w:r>
    </w:p>
    <w:p w14:paraId="09A60F16" w14:textId="77777777" w:rsidR="00D91E78" w:rsidRPr="004065E2" w:rsidRDefault="00D91E78" w:rsidP="00B34D38">
      <w:pPr>
        <w:numPr>
          <w:ilvl w:val="0"/>
          <w:numId w:val="4"/>
        </w:numPr>
        <w:tabs>
          <w:tab w:val="num" w:pos="360"/>
        </w:tabs>
        <w:ind w:left="360"/>
        <w:jc w:val="both"/>
        <w:rPr>
          <w:rFonts w:eastAsia="Times New Roman"/>
          <w:color w:val="000000"/>
          <w:sz w:val="22"/>
          <w:szCs w:val="22"/>
        </w:rPr>
      </w:pPr>
      <w:r w:rsidRPr="0066072A">
        <w:rPr>
          <w:rFonts w:eastAsia="Times New Roman"/>
          <w:color w:val="000000"/>
          <w:sz w:val="22"/>
          <w:szCs w:val="22"/>
        </w:rPr>
        <w:t xml:space="preserve">Smluvní pokuty jsou splatné desátý (10.) den ode dne doručení písemné výzvy oprávněné smluvní strany k jejich úhradě povinnou smluvní stranou, není-li ve výzvě uvedena lhůta </w:t>
      </w:r>
      <w:r w:rsidRPr="004065E2">
        <w:rPr>
          <w:rFonts w:eastAsia="Times New Roman"/>
          <w:color w:val="000000"/>
          <w:sz w:val="22"/>
          <w:szCs w:val="22"/>
        </w:rPr>
        <w:t>delší.</w:t>
      </w:r>
    </w:p>
    <w:p w14:paraId="429D680E" w14:textId="77777777" w:rsidR="00D91E78" w:rsidRPr="0066072A" w:rsidRDefault="00D91E78" w:rsidP="00B34D38">
      <w:pPr>
        <w:numPr>
          <w:ilvl w:val="0"/>
          <w:numId w:val="4"/>
        </w:numPr>
        <w:tabs>
          <w:tab w:val="num" w:pos="360"/>
        </w:tabs>
        <w:ind w:left="360"/>
        <w:jc w:val="both"/>
        <w:rPr>
          <w:rFonts w:eastAsia="Times New Roman"/>
          <w:color w:val="000000"/>
          <w:sz w:val="22"/>
          <w:szCs w:val="22"/>
        </w:rPr>
      </w:pPr>
      <w:r w:rsidRPr="004065E2">
        <w:rPr>
          <w:rFonts w:eastAsia="Times New Roman"/>
          <w:color w:val="000000"/>
          <w:sz w:val="22"/>
          <w:szCs w:val="22"/>
        </w:rPr>
        <w:t xml:space="preserve">Nesplní-li zhotovitel povinnost předat řádně provedené </w:t>
      </w:r>
      <w:r w:rsidR="004065E2" w:rsidRPr="004065E2">
        <w:rPr>
          <w:sz w:val="22"/>
          <w:szCs w:val="22"/>
        </w:rPr>
        <w:t>část díla</w:t>
      </w:r>
      <w:r w:rsidR="004065E2" w:rsidRPr="004065E2">
        <w:rPr>
          <w:rFonts w:eastAsia="Times New Roman"/>
          <w:color w:val="000000"/>
          <w:sz w:val="22"/>
          <w:szCs w:val="22"/>
        </w:rPr>
        <w:t xml:space="preserve"> </w:t>
      </w:r>
      <w:r w:rsidRPr="004065E2">
        <w:rPr>
          <w:rFonts w:eastAsia="Times New Roman"/>
          <w:color w:val="000000"/>
          <w:sz w:val="22"/>
          <w:szCs w:val="22"/>
        </w:rPr>
        <w:t>objednateli v době uvedené v čl. I</w:t>
      </w:r>
      <w:r w:rsidR="00E52CC0" w:rsidRPr="004065E2">
        <w:rPr>
          <w:rFonts w:eastAsia="Times New Roman"/>
          <w:color w:val="000000"/>
          <w:sz w:val="22"/>
          <w:szCs w:val="22"/>
        </w:rPr>
        <w:t>I</w:t>
      </w:r>
      <w:r w:rsidRPr="004065E2">
        <w:rPr>
          <w:rFonts w:eastAsia="Times New Roman"/>
          <w:color w:val="000000"/>
          <w:sz w:val="22"/>
          <w:szCs w:val="22"/>
        </w:rPr>
        <w:t xml:space="preserve"> odst. </w:t>
      </w:r>
      <w:r w:rsidR="00CE3FB0" w:rsidRPr="004065E2">
        <w:rPr>
          <w:rFonts w:eastAsia="Times New Roman"/>
          <w:color w:val="000000"/>
          <w:sz w:val="22"/>
          <w:szCs w:val="22"/>
        </w:rPr>
        <w:t>4</w:t>
      </w:r>
      <w:r w:rsidR="00D6330A" w:rsidRPr="004065E2">
        <w:rPr>
          <w:rFonts w:eastAsia="Times New Roman"/>
          <w:color w:val="000000"/>
          <w:sz w:val="22"/>
          <w:szCs w:val="22"/>
        </w:rPr>
        <w:t>,</w:t>
      </w:r>
      <w:r w:rsidRPr="004065E2">
        <w:rPr>
          <w:rFonts w:eastAsia="Times New Roman"/>
          <w:color w:val="000000"/>
          <w:sz w:val="22"/>
          <w:szCs w:val="22"/>
        </w:rPr>
        <w:t xml:space="preserve"> přísluší objednateli</w:t>
      </w:r>
      <w:r w:rsidRPr="0066072A">
        <w:rPr>
          <w:rFonts w:eastAsia="Times New Roman"/>
          <w:color w:val="000000"/>
          <w:sz w:val="22"/>
          <w:szCs w:val="22"/>
        </w:rPr>
        <w:t xml:space="preserve"> smluvní pokuta ve výši </w:t>
      </w:r>
      <w:r w:rsidR="0032186D" w:rsidRPr="0066072A">
        <w:rPr>
          <w:rFonts w:eastAsia="Times New Roman"/>
          <w:color w:val="000000"/>
          <w:sz w:val="22"/>
          <w:szCs w:val="22"/>
        </w:rPr>
        <w:t>0,</w:t>
      </w:r>
      <w:r w:rsidR="006C16DF">
        <w:rPr>
          <w:rFonts w:eastAsia="Times New Roman"/>
          <w:color w:val="000000"/>
          <w:sz w:val="22"/>
          <w:szCs w:val="22"/>
        </w:rPr>
        <w:t>1</w:t>
      </w:r>
      <w:r w:rsidRPr="0066072A">
        <w:rPr>
          <w:rFonts w:eastAsia="Times New Roman"/>
          <w:color w:val="000000"/>
          <w:sz w:val="22"/>
          <w:szCs w:val="22"/>
        </w:rPr>
        <w:t xml:space="preserve"> % z ceny </w:t>
      </w:r>
      <w:r w:rsidR="006C16DF">
        <w:rPr>
          <w:rFonts w:eastAsia="Times New Roman"/>
          <w:color w:val="000000"/>
          <w:sz w:val="22"/>
          <w:szCs w:val="22"/>
        </w:rPr>
        <w:t>díla</w:t>
      </w:r>
      <w:r w:rsidR="00D6330A" w:rsidRPr="0066072A">
        <w:rPr>
          <w:rFonts w:eastAsia="Times New Roman"/>
          <w:color w:val="000000"/>
          <w:sz w:val="22"/>
          <w:szCs w:val="22"/>
        </w:rPr>
        <w:t xml:space="preserve"> </w:t>
      </w:r>
      <w:r w:rsidRPr="0066072A">
        <w:rPr>
          <w:rFonts w:eastAsia="Times New Roman"/>
          <w:color w:val="000000"/>
          <w:sz w:val="22"/>
          <w:szCs w:val="22"/>
        </w:rPr>
        <w:t xml:space="preserve">uvedené v čl. III. odst. 1., a to za každý </w:t>
      </w:r>
      <w:r w:rsidR="00D6330A" w:rsidRPr="0066072A">
        <w:rPr>
          <w:rFonts w:eastAsia="Times New Roman"/>
          <w:color w:val="000000"/>
          <w:sz w:val="22"/>
          <w:szCs w:val="22"/>
        </w:rPr>
        <w:t xml:space="preserve">i započatý </w:t>
      </w:r>
      <w:r w:rsidRPr="0066072A">
        <w:rPr>
          <w:rFonts w:eastAsia="Times New Roman"/>
          <w:color w:val="000000"/>
          <w:sz w:val="22"/>
          <w:szCs w:val="22"/>
        </w:rPr>
        <w:t>den prodlení.</w:t>
      </w:r>
    </w:p>
    <w:p w14:paraId="2BADA93E" w14:textId="77777777" w:rsidR="00B92C96" w:rsidRPr="0066072A" w:rsidRDefault="00B92C96" w:rsidP="00B34D38">
      <w:pPr>
        <w:numPr>
          <w:ilvl w:val="0"/>
          <w:numId w:val="4"/>
        </w:numPr>
        <w:tabs>
          <w:tab w:val="num" w:pos="360"/>
        </w:tabs>
        <w:ind w:left="360"/>
        <w:jc w:val="both"/>
        <w:rPr>
          <w:rFonts w:eastAsia="Times New Roman"/>
          <w:color w:val="000000"/>
          <w:sz w:val="22"/>
          <w:szCs w:val="22"/>
        </w:rPr>
      </w:pPr>
      <w:r w:rsidRPr="0066072A">
        <w:rPr>
          <w:rFonts w:eastAsia="Times New Roman"/>
          <w:color w:val="000000"/>
          <w:sz w:val="22"/>
          <w:szCs w:val="22"/>
        </w:rPr>
        <w:t>V případě, že zhotovitel písemně neoznámí objednateli změnu v termínu dle čl. IX</w:t>
      </w:r>
      <w:r w:rsidR="00CE3FB0">
        <w:rPr>
          <w:rFonts w:eastAsia="Times New Roman"/>
          <w:color w:val="000000"/>
          <w:sz w:val="22"/>
          <w:szCs w:val="22"/>
        </w:rPr>
        <w:t>.</w:t>
      </w:r>
      <w:r w:rsidRPr="0066072A">
        <w:rPr>
          <w:rFonts w:eastAsia="Times New Roman"/>
          <w:color w:val="000000"/>
          <w:sz w:val="22"/>
          <w:szCs w:val="22"/>
        </w:rPr>
        <w:t xml:space="preserve"> odst. </w:t>
      </w:r>
      <w:r w:rsidR="009F74C9">
        <w:rPr>
          <w:rFonts w:eastAsia="Times New Roman"/>
          <w:color w:val="000000"/>
          <w:sz w:val="22"/>
          <w:szCs w:val="22"/>
        </w:rPr>
        <w:t>6 nebo odst. 7</w:t>
      </w:r>
      <w:r w:rsidRPr="0066072A">
        <w:rPr>
          <w:rFonts w:eastAsia="Times New Roman"/>
          <w:color w:val="000000"/>
          <w:sz w:val="22"/>
          <w:szCs w:val="22"/>
        </w:rPr>
        <w:t xml:space="preserve">, je zhotovitel povinen objednateli uhradit smluvní pokutu ve výši </w:t>
      </w:r>
      <w:r w:rsidR="002804B0" w:rsidRPr="0066072A">
        <w:rPr>
          <w:rFonts w:eastAsia="Times New Roman"/>
          <w:color w:val="000000"/>
          <w:sz w:val="22"/>
          <w:szCs w:val="22"/>
        </w:rPr>
        <w:t xml:space="preserve">20.000,- </w:t>
      </w:r>
      <w:r w:rsidRPr="0066072A">
        <w:rPr>
          <w:rFonts w:eastAsia="Times New Roman"/>
          <w:color w:val="000000"/>
          <w:sz w:val="22"/>
          <w:szCs w:val="22"/>
        </w:rPr>
        <w:t>Kč za každý jednotlivý případ porušení této povinnosti.</w:t>
      </w:r>
    </w:p>
    <w:p w14:paraId="4042864A" w14:textId="77777777" w:rsidR="00B92DA6" w:rsidRPr="004065E2" w:rsidRDefault="00D91E78" w:rsidP="004065E2">
      <w:pPr>
        <w:numPr>
          <w:ilvl w:val="0"/>
          <w:numId w:val="4"/>
        </w:numPr>
        <w:tabs>
          <w:tab w:val="num" w:pos="360"/>
        </w:tabs>
        <w:ind w:left="360"/>
        <w:jc w:val="both"/>
        <w:rPr>
          <w:rFonts w:eastAsia="Times New Roman"/>
          <w:color w:val="000000"/>
          <w:sz w:val="22"/>
          <w:szCs w:val="22"/>
        </w:rPr>
      </w:pPr>
      <w:r w:rsidRPr="0066072A">
        <w:rPr>
          <w:rFonts w:eastAsia="Times New Roman"/>
          <w:color w:val="000000"/>
          <w:sz w:val="22"/>
          <w:szCs w:val="22"/>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 ledaže by objednatel výslovně prohlásil, že na plnění povinnosti netrvá.</w:t>
      </w:r>
    </w:p>
    <w:p w14:paraId="5326ABC2" w14:textId="31AC0079" w:rsidR="00D91E78" w:rsidRDefault="00D91E78" w:rsidP="00A9647F">
      <w:pPr>
        <w:jc w:val="both"/>
        <w:rPr>
          <w:rFonts w:eastAsia="Times New Roman"/>
          <w:spacing w:val="2"/>
          <w:sz w:val="22"/>
          <w:szCs w:val="22"/>
        </w:rPr>
      </w:pPr>
    </w:p>
    <w:p w14:paraId="1F38BA1B" w14:textId="0C5FA20C" w:rsidR="00D91E78" w:rsidRPr="0066072A" w:rsidRDefault="00D91E78" w:rsidP="00FF29B7">
      <w:pPr>
        <w:keepNext/>
        <w:autoSpaceDE w:val="0"/>
        <w:autoSpaceDN w:val="0"/>
        <w:adjustRightInd w:val="0"/>
        <w:spacing w:line="240" w:lineRule="atLeast"/>
        <w:ind w:left="360" w:hanging="360"/>
        <w:jc w:val="center"/>
        <w:outlineLvl w:val="0"/>
        <w:rPr>
          <w:rFonts w:eastAsia="Times New Roman"/>
          <w:b/>
          <w:bCs/>
          <w:color w:val="000000"/>
          <w:spacing w:val="2"/>
          <w:sz w:val="22"/>
          <w:szCs w:val="22"/>
        </w:rPr>
      </w:pPr>
      <w:r w:rsidRPr="0066072A">
        <w:rPr>
          <w:rFonts w:eastAsia="Times New Roman"/>
          <w:b/>
          <w:bCs/>
          <w:color w:val="000000"/>
          <w:spacing w:val="2"/>
          <w:sz w:val="22"/>
          <w:szCs w:val="22"/>
        </w:rPr>
        <w:t>Článek VII</w:t>
      </w:r>
      <w:r w:rsidR="00CE3FB0">
        <w:rPr>
          <w:rFonts w:eastAsia="Times New Roman"/>
          <w:b/>
          <w:bCs/>
          <w:color w:val="000000"/>
          <w:spacing w:val="2"/>
          <w:sz w:val="22"/>
          <w:szCs w:val="22"/>
        </w:rPr>
        <w:t>.</w:t>
      </w:r>
    </w:p>
    <w:p w14:paraId="5E48607E" w14:textId="77777777" w:rsidR="00D91E78" w:rsidRDefault="00D91E78" w:rsidP="00D91E78">
      <w:pPr>
        <w:spacing w:line="240" w:lineRule="atLeast"/>
        <w:ind w:left="360" w:hanging="360"/>
        <w:jc w:val="center"/>
        <w:rPr>
          <w:rFonts w:eastAsia="Times New Roman"/>
          <w:b/>
          <w:color w:val="000000"/>
          <w:spacing w:val="2"/>
          <w:sz w:val="22"/>
          <w:szCs w:val="22"/>
        </w:rPr>
      </w:pPr>
      <w:r w:rsidRPr="0066072A">
        <w:rPr>
          <w:rFonts w:eastAsia="Times New Roman"/>
          <w:b/>
          <w:color w:val="000000"/>
          <w:spacing w:val="2"/>
          <w:sz w:val="22"/>
          <w:szCs w:val="22"/>
        </w:rPr>
        <w:t>Mlčenlivost a finanční kontrola</w:t>
      </w:r>
    </w:p>
    <w:p w14:paraId="19AAB4F1" w14:textId="77777777" w:rsidR="0066072A" w:rsidRPr="0066072A" w:rsidRDefault="0066072A" w:rsidP="00D91E78">
      <w:pPr>
        <w:spacing w:line="240" w:lineRule="atLeast"/>
        <w:ind w:left="360" w:hanging="360"/>
        <w:jc w:val="center"/>
        <w:rPr>
          <w:rFonts w:eastAsia="Times New Roman"/>
          <w:b/>
          <w:color w:val="000000"/>
          <w:spacing w:val="2"/>
          <w:sz w:val="22"/>
          <w:szCs w:val="22"/>
        </w:rPr>
      </w:pPr>
    </w:p>
    <w:p w14:paraId="44EC3BFF" w14:textId="77777777" w:rsidR="00D91E78" w:rsidRPr="0066072A" w:rsidRDefault="00D91E78" w:rsidP="00B34D38">
      <w:pPr>
        <w:numPr>
          <w:ilvl w:val="0"/>
          <w:numId w:val="9"/>
        </w:numPr>
        <w:tabs>
          <w:tab w:val="num" w:pos="426"/>
        </w:tabs>
        <w:ind w:left="426" w:hanging="426"/>
        <w:jc w:val="both"/>
        <w:rPr>
          <w:rFonts w:eastAsia="Times New Roman"/>
          <w:color w:val="000000"/>
          <w:sz w:val="22"/>
          <w:szCs w:val="22"/>
        </w:rPr>
      </w:pPr>
      <w:r w:rsidRPr="0066072A">
        <w:rPr>
          <w:rFonts w:eastAsia="Times New Roman"/>
          <w:color w:val="000000"/>
          <w:sz w:val="22"/>
          <w:szCs w:val="22"/>
        </w:rPr>
        <w:t>Zhotovitel se zavazuje během plnění Smlouvy i po ukončení Smlouvy zachovávat mlčenlivost o všech skutečnostech, o kterých se dozví od objednatele v souvislosti s plněním Smlouvy.</w:t>
      </w:r>
      <w:r w:rsidR="00B43B4B" w:rsidRPr="00B43B4B">
        <w:rPr>
          <w:sz w:val="22"/>
          <w:szCs w:val="22"/>
        </w:rPr>
        <w:t xml:space="preserve"> </w:t>
      </w:r>
      <w:r w:rsidR="00B43B4B" w:rsidRPr="00E9682F">
        <w:rPr>
          <w:sz w:val="22"/>
          <w:szCs w:val="22"/>
        </w:rPr>
        <w:t>Povinnost mlčenlivosti zahrnuje také mlčenlivost zhotovitele ohledně osobních údajů. Bude-li zhotovitel s osobními údaji nakládat při realizaci předmětu této smlouvy, odpovídá zhotovitel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se zákonem č. 110/2019 Sb., o zpracování osobních údajů</w:t>
      </w:r>
      <w:r w:rsidR="00FC569D">
        <w:rPr>
          <w:sz w:val="22"/>
          <w:szCs w:val="22"/>
        </w:rPr>
        <w:t>.</w:t>
      </w:r>
    </w:p>
    <w:p w14:paraId="35C67330" w14:textId="77777777" w:rsidR="00D91E78" w:rsidRPr="0066072A" w:rsidRDefault="00D91E78" w:rsidP="00B34D38">
      <w:pPr>
        <w:numPr>
          <w:ilvl w:val="0"/>
          <w:numId w:val="9"/>
        </w:numPr>
        <w:tabs>
          <w:tab w:val="num" w:pos="426"/>
        </w:tabs>
        <w:ind w:left="426" w:hanging="426"/>
        <w:jc w:val="both"/>
        <w:rPr>
          <w:rFonts w:eastAsia="Times New Roman"/>
          <w:color w:val="000000"/>
          <w:sz w:val="22"/>
          <w:szCs w:val="22"/>
        </w:rPr>
      </w:pPr>
      <w:r w:rsidRPr="0066072A">
        <w:rPr>
          <w:rFonts w:eastAsia="Times New Roman"/>
          <w:color w:val="000000"/>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93DD234" w14:textId="77777777" w:rsidR="00D91E78" w:rsidRPr="0066072A" w:rsidRDefault="00D91E78" w:rsidP="00B34D38">
      <w:pPr>
        <w:numPr>
          <w:ilvl w:val="0"/>
          <w:numId w:val="9"/>
        </w:numPr>
        <w:tabs>
          <w:tab w:val="num" w:pos="426"/>
        </w:tabs>
        <w:ind w:left="426" w:hanging="426"/>
        <w:jc w:val="both"/>
        <w:rPr>
          <w:rFonts w:eastAsia="Times New Roman"/>
          <w:color w:val="000000"/>
          <w:sz w:val="22"/>
          <w:szCs w:val="22"/>
        </w:rPr>
      </w:pPr>
      <w:r w:rsidRPr="0066072A">
        <w:rPr>
          <w:rFonts w:eastAsia="Times New Roman"/>
          <w:color w:val="000000"/>
          <w:spacing w:val="2"/>
          <w:sz w:val="22"/>
          <w:szCs w:val="22"/>
        </w:rPr>
        <w:t xml:space="preserve">Zhotovitel prohlašuje, že je držitelem veškerých povolení a oprávnění umožňujících mu uskutečnit </w:t>
      </w:r>
      <w:r w:rsidR="002E5F3F" w:rsidRPr="0066072A">
        <w:rPr>
          <w:rFonts w:eastAsia="Times New Roman"/>
          <w:color w:val="000000"/>
          <w:spacing w:val="2"/>
          <w:sz w:val="22"/>
          <w:szCs w:val="22"/>
        </w:rPr>
        <w:t>dílo</w:t>
      </w:r>
      <w:r w:rsidRPr="0066072A">
        <w:rPr>
          <w:rFonts w:eastAsia="Times New Roman"/>
          <w:color w:val="000000"/>
          <w:spacing w:val="2"/>
          <w:sz w:val="22"/>
          <w:szCs w:val="22"/>
        </w:rPr>
        <w:t xml:space="preserve"> dle této Smlouvy.</w:t>
      </w:r>
    </w:p>
    <w:p w14:paraId="73B5DF97" w14:textId="77777777" w:rsidR="00D91E78" w:rsidRPr="0066072A" w:rsidRDefault="00D91E78" w:rsidP="00B43B4B">
      <w:pPr>
        <w:ind w:left="426"/>
        <w:jc w:val="both"/>
        <w:rPr>
          <w:rFonts w:eastAsia="Times New Roman"/>
          <w:color w:val="000000"/>
          <w:spacing w:val="2"/>
          <w:sz w:val="22"/>
          <w:szCs w:val="22"/>
        </w:rPr>
      </w:pPr>
    </w:p>
    <w:p w14:paraId="234FA7BB" w14:textId="77777777" w:rsidR="00D91E78" w:rsidRPr="0066072A" w:rsidRDefault="00D91E78" w:rsidP="00D91E78">
      <w:pPr>
        <w:ind w:left="360" w:hanging="360"/>
        <w:rPr>
          <w:rFonts w:eastAsia="Times New Roman"/>
          <w:sz w:val="22"/>
          <w:szCs w:val="22"/>
        </w:rPr>
      </w:pPr>
    </w:p>
    <w:p w14:paraId="41E27EC9" w14:textId="77777777" w:rsidR="0066072A" w:rsidRPr="0066072A" w:rsidRDefault="0066072A" w:rsidP="00D91E78">
      <w:pPr>
        <w:ind w:left="360" w:hanging="360"/>
        <w:rPr>
          <w:rFonts w:eastAsia="Times New Roman"/>
          <w:sz w:val="22"/>
          <w:szCs w:val="22"/>
        </w:rPr>
      </w:pPr>
    </w:p>
    <w:p w14:paraId="2926B44C" w14:textId="77777777" w:rsidR="00D91E78" w:rsidRPr="0066072A" w:rsidRDefault="00D91E78" w:rsidP="00D91E78">
      <w:pPr>
        <w:keepNext/>
        <w:autoSpaceDE w:val="0"/>
        <w:autoSpaceDN w:val="0"/>
        <w:adjustRightInd w:val="0"/>
        <w:spacing w:line="240" w:lineRule="atLeast"/>
        <w:ind w:left="360" w:hanging="360"/>
        <w:jc w:val="center"/>
        <w:outlineLvl w:val="0"/>
        <w:rPr>
          <w:rFonts w:eastAsia="Times New Roman"/>
          <w:b/>
          <w:bCs/>
          <w:color w:val="000000"/>
          <w:sz w:val="22"/>
          <w:szCs w:val="22"/>
        </w:rPr>
      </w:pPr>
      <w:r w:rsidRPr="0066072A">
        <w:rPr>
          <w:rFonts w:eastAsia="Times New Roman"/>
          <w:b/>
          <w:bCs/>
          <w:color w:val="000000"/>
          <w:sz w:val="22"/>
          <w:szCs w:val="22"/>
        </w:rPr>
        <w:t>Článek VIII.</w:t>
      </w:r>
    </w:p>
    <w:p w14:paraId="4CDF81D4" w14:textId="77777777" w:rsidR="00D91E78" w:rsidRDefault="00D91E78" w:rsidP="00D91E78">
      <w:pPr>
        <w:ind w:left="360" w:hanging="360"/>
        <w:jc w:val="center"/>
        <w:rPr>
          <w:rFonts w:eastAsia="Times New Roman"/>
          <w:b/>
          <w:sz w:val="22"/>
          <w:szCs w:val="22"/>
        </w:rPr>
      </w:pPr>
      <w:r w:rsidRPr="0066072A">
        <w:rPr>
          <w:rFonts w:eastAsia="Times New Roman"/>
          <w:b/>
          <w:sz w:val="22"/>
          <w:szCs w:val="22"/>
        </w:rPr>
        <w:t>Licenční ujednání</w:t>
      </w:r>
    </w:p>
    <w:p w14:paraId="35848107" w14:textId="77777777" w:rsidR="0066072A" w:rsidRPr="0066072A" w:rsidRDefault="0066072A" w:rsidP="00D91E78">
      <w:pPr>
        <w:ind w:left="360" w:hanging="360"/>
        <w:jc w:val="center"/>
        <w:rPr>
          <w:rFonts w:eastAsia="Times New Roman"/>
          <w:b/>
          <w:sz w:val="22"/>
          <w:szCs w:val="22"/>
        </w:rPr>
      </w:pPr>
    </w:p>
    <w:p w14:paraId="3756A94F" w14:textId="77777777" w:rsidR="00D91E78" w:rsidRPr="0066072A" w:rsidRDefault="00D91E78" w:rsidP="00B34D38">
      <w:pPr>
        <w:numPr>
          <w:ilvl w:val="0"/>
          <w:numId w:val="10"/>
        </w:numPr>
        <w:jc w:val="both"/>
        <w:rPr>
          <w:rFonts w:eastAsia="Times New Roman"/>
          <w:sz w:val="22"/>
          <w:szCs w:val="22"/>
        </w:rPr>
      </w:pPr>
      <w:r w:rsidRPr="0066072A">
        <w:rPr>
          <w:rFonts w:eastAsia="Times New Roman"/>
          <w:sz w:val="22"/>
          <w:szCs w:val="22"/>
        </w:rPr>
        <w:t xml:space="preserve">V případě, že v souvislosti se zhotovením díla dle této Smlouvy vznikne autorské dílo dle § 2 zákona č. 121/2000 Sb., o právu autorském, o právech souvisejících s právem autorským a o změně některých zákonů (autorský zákon), ve znění pozdějších předpisů (dále v tomto článku také </w:t>
      </w:r>
      <w:proofErr w:type="gramStart"/>
      <w:r w:rsidRPr="0066072A">
        <w:rPr>
          <w:rFonts w:eastAsia="Times New Roman"/>
          <w:sz w:val="22"/>
          <w:szCs w:val="22"/>
        </w:rPr>
        <w:t>jako</w:t>
      </w:r>
      <w:r w:rsidR="00497E5A">
        <w:rPr>
          <w:rFonts w:eastAsia="Times New Roman"/>
          <w:sz w:val="22"/>
          <w:szCs w:val="22"/>
        </w:rPr>
        <w:t xml:space="preserve"> </w:t>
      </w:r>
      <w:r w:rsidRPr="0066072A">
        <w:rPr>
          <w:rFonts w:eastAsia="Times New Roman"/>
          <w:sz w:val="22"/>
          <w:szCs w:val="22"/>
        </w:rPr>
        <w:t>,autorské</w:t>
      </w:r>
      <w:proofErr w:type="gramEnd"/>
      <w:r w:rsidRPr="0066072A">
        <w:rPr>
          <w:rFonts w:eastAsia="Times New Roman"/>
          <w:sz w:val="22"/>
          <w:szCs w:val="22"/>
        </w:rPr>
        <w:t xml:space="preserve"> dílo“ nebo ,,dílo“), dohodly se smluvní strany na následujících licenčních ujednáních:</w:t>
      </w:r>
    </w:p>
    <w:p w14:paraId="12AA0548" w14:textId="77777777" w:rsidR="00D91E78" w:rsidRPr="0066072A" w:rsidRDefault="00D91E78" w:rsidP="0066072A">
      <w:pPr>
        <w:numPr>
          <w:ilvl w:val="1"/>
          <w:numId w:val="10"/>
        </w:numPr>
        <w:ind w:left="709" w:hanging="425"/>
        <w:jc w:val="both"/>
        <w:rPr>
          <w:rFonts w:eastAsia="Times New Roman"/>
          <w:sz w:val="22"/>
          <w:szCs w:val="22"/>
        </w:rPr>
      </w:pPr>
      <w:r w:rsidRPr="0066072A">
        <w:rPr>
          <w:rFonts w:eastAsia="Times New Roman"/>
          <w:sz w:val="22"/>
          <w:szCs w:val="22"/>
        </w:rPr>
        <w:t>Z</w:t>
      </w:r>
      <w:r w:rsidRPr="0066072A">
        <w:rPr>
          <w:rFonts w:eastAsia="Times New Roman"/>
          <w:sz w:val="22"/>
          <w:szCs w:val="22"/>
          <w:lang w:val="x-none"/>
        </w:rPr>
        <w:t>hotovi</w:t>
      </w:r>
      <w:r w:rsidRPr="0066072A">
        <w:rPr>
          <w:rFonts w:eastAsia="Times New Roman"/>
          <w:bCs/>
          <w:sz w:val="22"/>
          <w:szCs w:val="22"/>
        </w:rPr>
        <w:t>tel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14:paraId="1F995CDF" w14:textId="77777777" w:rsidR="00D91E78" w:rsidRPr="0066072A" w:rsidRDefault="00D91E78" w:rsidP="00717F31">
      <w:pPr>
        <w:numPr>
          <w:ilvl w:val="1"/>
          <w:numId w:val="10"/>
        </w:numPr>
        <w:ind w:left="709" w:hanging="425"/>
        <w:jc w:val="both"/>
        <w:rPr>
          <w:rFonts w:eastAsia="Times New Roman"/>
          <w:sz w:val="22"/>
          <w:szCs w:val="22"/>
        </w:rPr>
      </w:pPr>
      <w:r w:rsidRPr="0066072A">
        <w:rPr>
          <w:rFonts w:eastAsia="Times New Roman"/>
          <w:sz w:val="22"/>
          <w:szCs w:val="22"/>
        </w:rPr>
        <w:t>Z</w:t>
      </w:r>
      <w:r w:rsidRPr="00717F31">
        <w:rPr>
          <w:rFonts w:eastAsia="Times New Roman"/>
          <w:sz w:val="22"/>
          <w:szCs w:val="22"/>
        </w:rPr>
        <w:t xml:space="preserve">hotovitel (poskytovatel licence) poskytuje objednateli (nabyvateli licence) oprávnění ke všem v úvahu přicházejícím způsobům užití díla </w:t>
      </w:r>
      <w:r w:rsidR="00997102" w:rsidRPr="00717F31">
        <w:rPr>
          <w:rFonts w:eastAsia="Times New Roman"/>
          <w:sz w:val="22"/>
          <w:szCs w:val="22"/>
        </w:rPr>
        <w:t>ve smyslu ustanovení této smlouvy</w:t>
      </w:r>
      <w:r w:rsidRPr="00717F31">
        <w:rPr>
          <w:rFonts w:eastAsia="Times New Roman"/>
          <w:sz w:val="22"/>
          <w:szCs w:val="22"/>
        </w:rPr>
        <w:t>, a to zejména pokud jde o územní, časový nebo množstevní rozsah užití.</w:t>
      </w:r>
    </w:p>
    <w:p w14:paraId="598C95F3" w14:textId="77777777" w:rsidR="00D91E78" w:rsidRPr="0066072A" w:rsidRDefault="00D91E78" w:rsidP="00717F31">
      <w:pPr>
        <w:numPr>
          <w:ilvl w:val="1"/>
          <w:numId w:val="10"/>
        </w:numPr>
        <w:ind w:left="709" w:hanging="425"/>
        <w:jc w:val="both"/>
        <w:rPr>
          <w:rFonts w:eastAsia="Times New Roman"/>
          <w:sz w:val="22"/>
          <w:szCs w:val="22"/>
        </w:rPr>
      </w:pPr>
      <w:r w:rsidRPr="00717F31">
        <w:rPr>
          <w:rFonts w:eastAsia="Times New Roman"/>
          <w:sz w:val="22"/>
          <w:szCs w:val="22"/>
        </w:rPr>
        <w:t>Smluvní strany se výslovně dohodly, že cena za poskytnutí této licence je již zahrnuta v ceně díla podle čl. I</w:t>
      </w:r>
      <w:r w:rsidR="007F5EC6" w:rsidRPr="00717F31">
        <w:rPr>
          <w:rFonts w:eastAsia="Times New Roman"/>
          <w:sz w:val="22"/>
          <w:szCs w:val="22"/>
        </w:rPr>
        <w:t>II</w:t>
      </w:r>
      <w:r w:rsidRPr="00717F31">
        <w:rPr>
          <w:rFonts w:eastAsia="Times New Roman"/>
          <w:sz w:val="22"/>
          <w:szCs w:val="22"/>
        </w:rPr>
        <w:t>. této Smlouvy.</w:t>
      </w:r>
    </w:p>
    <w:p w14:paraId="01617B4D" w14:textId="77777777" w:rsidR="00015C42" w:rsidRPr="00497E5A" w:rsidRDefault="00015C42" w:rsidP="00015C42">
      <w:pPr>
        <w:numPr>
          <w:ilvl w:val="1"/>
          <w:numId w:val="10"/>
        </w:numPr>
        <w:ind w:left="709" w:hanging="425"/>
        <w:jc w:val="both"/>
        <w:rPr>
          <w:rFonts w:eastAsia="Times New Roman"/>
          <w:sz w:val="22"/>
          <w:szCs w:val="22"/>
        </w:rPr>
      </w:pPr>
      <w:r w:rsidRPr="00497E5A">
        <w:rPr>
          <w:rFonts w:eastAsia="Times New Roman"/>
          <w:sz w:val="22"/>
          <w:szCs w:val="22"/>
        </w:rPr>
        <w:t>Zhotovitel (poskytovatel licence) poskytuje licenci objednateli (nabyvateli licence) jako výhradní, kdy se zavazuje neposkytnout licenci třetí osobě</w:t>
      </w:r>
      <w:r w:rsidR="0083484D" w:rsidRPr="00497E5A">
        <w:rPr>
          <w:rFonts w:eastAsia="Times New Roman"/>
          <w:sz w:val="22"/>
          <w:szCs w:val="22"/>
        </w:rPr>
        <w:t>;</w:t>
      </w:r>
      <w:r w:rsidRPr="00497E5A">
        <w:rPr>
          <w:rFonts w:eastAsia="Times New Roman"/>
          <w:sz w:val="22"/>
          <w:szCs w:val="22"/>
        </w:rPr>
        <w:t xml:space="preserve"> </w:t>
      </w:r>
      <w:r w:rsidR="0083484D" w:rsidRPr="00497E5A">
        <w:rPr>
          <w:rFonts w:eastAsia="Times New Roman"/>
          <w:sz w:val="22"/>
          <w:szCs w:val="22"/>
        </w:rPr>
        <w:t xml:space="preserve">sám zhotovitel je však oprávněn </w:t>
      </w:r>
      <w:r w:rsidRPr="00497E5A">
        <w:rPr>
          <w:rFonts w:eastAsia="Times New Roman"/>
          <w:sz w:val="22"/>
          <w:szCs w:val="22"/>
        </w:rPr>
        <w:t>dílo užít.</w:t>
      </w:r>
    </w:p>
    <w:p w14:paraId="13C3DB4B" w14:textId="77777777" w:rsidR="00D91E78" w:rsidRPr="0066072A" w:rsidRDefault="00D91E78" w:rsidP="00717F31">
      <w:pPr>
        <w:numPr>
          <w:ilvl w:val="1"/>
          <w:numId w:val="10"/>
        </w:numPr>
        <w:ind w:left="709" w:hanging="425"/>
        <w:jc w:val="both"/>
        <w:rPr>
          <w:rFonts w:eastAsia="Times New Roman"/>
          <w:sz w:val="22"/>
          <w:szCs w:val="22"/>
        </w:rPr>
      </w:pPr>
      <w:r w:rsidRPr="00717F31">
        <w:rPr>
          <w:rFonts w:eastAsia="Times New Roman"/>
          <w:sz w:val="22"/>
          <w:szCs w:val="22"/>
        </w:rPr>
        <w:t>Objednatel (nabyvatel licence) není povinen licenci využít.</w:t>
      </w:r>
    </w:p>
    <w:p w14:paraId="5BC08711" w14:textId="77777777" w:rsidR="00D91E78" w:rsidRPr="0066072A" w:rsidRDefault="00D91E78" w:rsidP="00717F31">
      <w:pPr>
        <w:numPr>
          <w:ilvl w:val="1"/>
          <w:numId w:val="10"/>
        </w:numPr>
        <w:ind w:left="709" w:hanging="425"/>
        <w:jc w:val="both"/>
        <w:rPr>
          <w:rFonts w:eastAsia="Times New Roman"/>
          <w:sz w:val="22"/>
          <w:szCs w:val="22"/>
        </w:rPr>
      </w:pPr>
      <w:r w:rsidRPr="00717F31">
        <w:rPr>
          <w:rFonts w:eastAsia="Times New Roman"/>
          <w:sz w:val="22"/>
          <w:szCs w:val="22"/>
        </w:rPr>
        <w:t>Objednatel (nabyvatel licence) je oprávněn práva tvořící součást licence zcela nebo zčásti jako podlicenci poskytnou třetí osobě neomezeně.</w:t>
      </w:r>
    </w:p>
    <w:p w14:paraId="040A6CB6" w14:textId="77777777" w:rsidR="00D91E78" w:rsidRPr="0066072A" w:rsidRDefault="00D91E78" w:rsidP="00717F31">
      <w:pPr>
        <w:numPr>
          <w:ilvl w:val="1"/>
          <w:numId w:val="10"/>
        </w:numPr>
        <w:ind w:left="709" w:hanging="425"/>
        <w:jc w:val="both"/>
        <w:rPr>
          <w:rFonts w:eastAsia="Times New Roman"/>
          <w:sz w:val="22"/>
          <w:szCs w:val="22"/>
        </w:rPr>
      </w:pPr>
      <w:r w:rsidRPr="0066072A">
        <w:rPr>
          <w:rFonts w:eastAsia="Times New Roman"/>
          <w:sz w:val="22"/>
          <w:szCs w:val="22"/>
        </w:rPr>
        <w:t xml:space="preserve">Objednatel díla (nabyvatel licence) může </w:t>
      </w:r>
      <w:r w:rsidR="00EF2490" w:rsidRPr="0066072A">
        <w:rPr>
          <w:rFonts w:eastAsia="Times New Roman"/>
          <w:sz w:val="22"/>
          <w:szCs w:val="22"/>
        </w:rPr>
        <w:t>udělit</w:t>
      </w:r>
      <w:r w:rsidRPr="0066072A">
        <w:rPr>
          <w:rFonts w:eastAsia="Times New Roman"/>
          <w:sz w:val="22"/>
          <w:szCs w:val="22"/>
        </w:rPr>
        <w:t xml:space="preserve"> souhlas s tím, aby zhotovitel využíval dílo k nekomerčním účelům v souladu se svým posláním, včetně případného zveřejnění díla nebo jeho části, využití díla v odborných publikacích a uložení díla v některém veřejném </w:t>
      </w:r>
      <w:proofErr w:type="spellStart"/>
      <w:r w:rsidRPr="0066072A">
        <w:rPr>
          <w:rFonts w:eastAsia="Times New Roman"/>
          <w:sz w:val="22"/>
          <w:szCs w:val="22"/>
        </w:rPr>
        <w:t>repozitáři</w:t>
      </w:r>
      <w:proofErr w:type="spellEnd"/>
      <w:r w:rsidRPr="0066072A">
        <w:rPr>
          <w:rFonts w:eastAsia="Times New Roman"/>
          <w:sz w:val="22"/>
          <w:szCs w:val="22"/>
        </w:rPr>
        <w:t xml:space="preserve"> šedé literatury. Souhlas objednatele s takovýmto užitím díla musí mít písemnou podobu a z předchozí žádosti zhotovitele musí být zřejmé, k jakým konkrétním účelům je souhlas vyžadován.</w:t>
      </w:r>
    </w:p>
    <w:p w14:paraId="1EF92F87" w14:textId="77777777" w:rsidR="00D91E78" w:rsidRPr="0066072A" w:rsidRDefault="00D91E78" w:rsidP="00717F31">
      <w:pPr>
        <w:numPr>
          <w:ilvl w:val="1"/>
          <w:numId w:val="10"/>
        </w:numPr>
        <w:ind w:left="709" w:hanging="425"/>
        <w:jc w:val="both"/>
        <w:rPr>
          <w:rFonts w:eastAsia="Times New Roman"/>
          <w:sz w:val="22"/>
          <w:szCs w:val="22"/>
        </w:rPr>
      </w:pPr>
      <w:r w:rsidRPr="00717F31">
        <w:rPr>
          <w:rFonts w:eastAsia="Times New Roman"/>
          <w:sz w:val="22"/>
          <w:szCs w:val="22"/>
        </w:rPr>
        <w:t>Objednatel (nabyvatel licence), stejně jako nabyvatel podlicence, je oprávněn upravit či jinak měnit dílo, jeho název nebo označení autorů, stejně jako spojit dílo s jiným dílem nebo zařadit dílo do díla souborného, a to přímo nebo prostřednictvím třetích osob.</w:t>
      </w:r>
    </w:p>
    <w:p w14:paraId="58A1045D" w14:textId="77777777" w:rsidR="00D91E78" w:rsidRPr="0066072A" w:rsidRDefault="00D91E78" w:rsidP="00717F31">
      <w:pPr>
        <w:numPr>
          <w:ilvl w:val="1"/>
          <w:numId w:val="10"/>
        </w:numPr>
        <w:ind w:left="709" w:hanging="425"/>
        <w:jc w:val="both"/>
        <w:rPr>
          <w:rFonts w:eastAsia="Times New Roman"/>
          <w:sz w:val="22"/>
          <w:szCs w:val="22"/>
        </w:rPr>
      </w:pPr>
      <w:r w:rsidRPr="00717F31">
        <w:rPr>
          <w:rFonts w:eastAsia="Times New Roman"/>
          <w:sz w:val="22"/>
          <w:szCs w:val="22"/>
        </w:rPr>
        <w:t>Smluvní strany se výslovně dohodly, že vylučují § 2364, § 2370 a § 2378 občanského zákoníku.</w:t>
      </w:r>
    </w:p>
    <w:p w14:paraId="34315813" w14:textId="77777777" w:rsidR="0066072A" w:rsidRPr="0066072A" w:rsidRDefault="0066072A" w:rsidP="007C2624">
      <w:pPr>
        <w:jc w:val="both"/>
        <w:rPr>
          <w:rFonts w:eastAsia="Times New Roman"/>
          <w:sz w:val="22"/>
          <w:szCs w:val="22"/>
        </w:rPr>
      </w:pPr>
    </w:p>
    <w:p w14:paraId="640CA725" w14:textId="77777777" w:rsidR="00D91E78" w:rsidRPr="0066072A" w:rsidRDefault="00D91E78" w:rsidP="00D91E78">
      <w:pPr>
        <w:ind w:left="360" w:hanging="360"/>
        <w:rPr>
          <w:rFonts w:eastAsia="Times New Roman"/>
          <w:sz w:val="22"/>
          <w:szCs w:val="22"/>
        </w:rPr>
      </w:pPr>
    </w:p>
    <w:p w14:paraId="547512E7" w14:textId="77777777" w:rsidR="00D91E78" w:rsidRPr="0066072A" w:rsidRDefault="00D91E78" w:rsidP="00D91E78">
      <w:pPr>
        <w:keepNext/>
        <w:autoSpaceDE w:val="0"/>
        <w:autoSpaceDN w:val="0"/>
        <w:adjustRightInd w:val="0"/>
        <w:spacing w:line="240" w:lineRule="atLeast"/>
        <w:ind w:left="360" w:hanging="360"/>
        <w:jc w:val="center"/>
        <w:outlineLvl w:val="0"/>
        <w:rPr>
          <w:rFonts w:eastAsia="Times New Roman"/>
          <w:b/>
          <w:bCs/>
          <w:color w:val="000000"/>
          <w:sz w:val="22"/>
          <w:szCs w:val="22"/>
        </w:rPr>
      </w:pPr>
      <w:r w:rsidRPr="0066072A">
        <w:rPr>
          <w:rFonts w:eastAsia="Times New Roman"/>
          <w:b/>
          <w:bCs/>
          <w:color w:val="000000"/>
          <w:sz w:val="22"/>
          <w:szCs w:val="22"/>
        </w:rPr>
        <w:t>Článek IX</w:t>
      </w:r>
      <w:r w:rsidR="00CE3FB0">
        <w:rPr>
          <w:rFonts w:eastAsia="Times New Roman"/>
          <w:b/>
          <w:bCs/>
          <w:color w:val="000000"/>
          <w:sz w:val="22"/>
          <w:szCs w:val="22"/>
        </w:rPr>
        <w:t>.</w:t>
      </w:r>
    </w:p>
    <w:p w14:paraId="2A63074E" w14:textId="77777777" w:rsidR="00D91E78" w:rsidRDefault="00D91E78" w:rsidP="00D91E78">
      <w:pPr>
        <w:spacing w:line="240" w:lineRule="atLeast"/>
        <w:ind w:left="360" w:hanging="360"/>
        <w:jc w:val="center"/>
        <w:rPr>
          <w:rFonts w:eastAsia="Times New Roman"/>
          <w:b/>
          <w:color w:val="000000"/>
          <w:spacing w:val="2"/>
          <w:sz w:val="22"/>
          <w:szCs w:val="22"/>
        </w:rPr>
      </w:pPr>
      <w:r w:rsidRPr="0066072A">
        <w:rPr>
          <w:rFonts w:eastAsia="Times New Roman"/>
          <w:b/>
          <w:color w:val="000000"/>
          <w:spacing w:val="2"/>
          <w:sz w:val="22"/>
          <w:szCs w:val="22"/>
        </w:rPr>
        <w:t>Závěrečná ustanovení</w:t>
      </w:r>
    </w:p>
    <w:p w14:paraId="341BF794" w14:textId="77777777" w:rsidR="002D2BB5" w:rsidRPr="0066072A" w:rsidRDefault="002D2BB5" w:rsidP="00D91E78">
      <w:pPr>
        <w:spacing w:line="240" w:lineRule="atLeast"/>
        <w:ind w:left="360" w:hanging="360"/>
        <w:jc w:val="center"/>
        <w:rPr>
          <w:rFonts w:eastAsia="Times New Roman"/>
          <w:b/>
          <w:color w:val="000000"/>
          <w:spacing w:val="2"/>
          <w:sz w:val="22"/>
          <w:szCs w:val="22"/>
        </w:rPr>
      </w:pPr>
    </w:p>
    <w:p w14:paraId="2FF5C41B" w14:textId="77777777" w:rsidR="00D91E78" w:rsidRPr="0066072A" w:rsidRDefault="00D91E78" w:rsidP="00B34D38">
      <w:pPr>
        <w:numPr>
          <w:ilvl w:val="0"/>
          <w:numId w:val="6"/>
        </w:numPr>
        <w:tabs>
          <w:tab w:val="num" w:pos="360"/>
        </w:tabs>
        <w:autoSpaceDE w:val="0"/>
        <w:autoSpaceDN w:val="0"/>
        <w:adjustRightInd w:val="0"/>
        <w:ind w:left="360"/>
        <w:jc w:val="both"/>
        <w:rPr>
          <w:rFonts w:eastAsia="Times New Roman"/>
          <w:sz w:val="22"/>
          <w:szCs w:val="22"/>
        </w:rPr>
      </w:pPr>
      <w:r w:rsidRPr="0066072A">
        <w:rPr>
          <w:rFonts w:eastAsia="Times New Roman"/>
          <w:sz w:val="22"/>
          <w:szCs w:val="22"/>
        </w:rPr>
        <w:t xml:space="preserve">Zhotovitel je povinen všechny </w:t>
      </w:r>
      <w:r w:rsidR="00FC4339" w:rsidRPr="0066072A">
        <w:rPr>
          <w:rFonts w:eastAsia="Times New Roman"/>
          <w:sz w:val="22"/>
          <w:szCs w:val="22"/>
        </w:rPr>
        <w:t xml:space="preserve">výstupy </w:t>
      </w:r>
      <w:r w:rsidR="004065E2">
        <w:rPr>
          <w:sz w:val="22"/>
          <w:szCs w:val="22"/>
        </w:rPr>
        <w:t>díla</w:t>
      </w:r>
      <w:r w:rsidRPr="0066072A">
        <w:rPr>
          <w:rFonts w:eastAsia="Times New Roman"/>
          <w:sz w:val="22"/>
          <w:szCs w:val="22"/>
        </w:rPr>
        <w:t xml:space="preserve"> opatřit jasným uvedením účasti EU, symbolem EU a logem PRV.</w:t>
      </w:r>
    </w:p>
    <w:p w14:paraId="02710366" w14:textId="77777777" w:rsidR="00D91E78" w:rsidRPr="0066072A" w:rsidRDefault="00D91E78" w:rsidP="00B34D38">
      <w:pPr>
        <w:numPr>
          <w:ilvl w:val="0"/>
          <w:numId w:val="6"/>
        </w:numPr>
        <w:tabs>
          <w:tab w:val="num" w:pos="360"/>
        </w:tabs>
        <w:ind w:left="360"/>
        <w:jc w:val="both"/>
        <w:rPr>
          <w:rFonts w:eastAsia="Times New Roman"/>
          <w:sz w:val="22"/>
          <w:szCs w:val="22"/>
        </w:rPr>
      </w:pPr>
      <w:r w:rsidRPr="0066072A">
        <w:rPr>
          <w:rFonts w:eastAsia="Times New Roman"/>
          <w:sz w:val="22"/>
          <w:szCs w:val="22"/>
        </w:rPr>
        <w:t>Zhotovitel tímto prohlašuje, že je držitelem veškerých povolení a oprávnění, umožňujících mu uskutečnit dílo dle smlouvy.</w:t>
      </w:r>
    </w:p>
    <w:p w14:paraId="449C0D63" w14:textId="77777777" w:rsidR="00D91E78" w:rsidRDefault="00D91E78" w:rsidP="00B34D38">
      <w:pPr>
        <w:numPr>
          <w:ilvl w:val="0"/>
          <w:numId w:val="6"/>
        </w:numPr>
        <w:tabs>
          <w:tab w:val="num" w:pos="360"/>
        </w:tabs>
        <w:ind w:left="360"/>
        <w:jc w:val="both"/>
        <w:rPr>
          <w:rFonts w:eastAsia="Times New Roman"/>
          <w:sz w:val="22"/>
          <w:szCs w:val="22"/>
        </w:rPr>
      </w:pPr>
      <w:r w:rsidRPr="0066072A">
        <w:rPr>
          <w:rFonts w:eastAsia="Times New Roman"/>
          <w:sz w:val="22"/>
          <w:szCs w:val="22"/>
        </w:rPr>
        <w:t>Zhotovitel tímto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společnosti.</w:t>
      </w:r>
    </w:p>
    <w:p w14:paraId="31BA64B0" w14:textId="77777777" w:rsidR="00391D4D" w:rsidRPr="0066072A" w:rsidRDefault="00391D4D" w:rsidP="00B34D38">
      <w:pPr>
        <w:numPr>
          <w:ilvl w:val="0"/>
          <w:numId w:val="6"/>
        </w:numPr>
        <w:tabs>
          <w:tab w:val="num" w:pos="360"/>
        </w:tabs>
        <w:ind w:left="360"/>
        <w:jc w:val="both"/>
        <w:rPr>
          <w:rFonts w:eastAsia="Times New Roman"/>
          <w:sz w:val="22"/>
          <w:szCs w:val="22"/>
        </w:rPr>
      </w:pPr>
      <w:r>
        <w:rPr>
          <w:sz w:val="22"/>
          <w:szCs w:val="22"/>
        </w:rPr>
        <w:t xml:space="preserve">Smluvní strany se </w:t>
      </w:r>
      <w:r w:rsidRPr="006F5464">
        <w:rPr>
          <w:sz w:val="22"/>
          <w:szCs w:val="22"/>
        </w:rPr>
        <w:t>dohodly, že použití ustanovení § 1765 a § 1766 občanského zákoníku je pro tuto smlouvou vyloučeno</w:t>
      </w:r>
    </w:p>
    <w:p w14:paraId="56B5769F" w14:textId="77777777" w:rsidR="00D91E78" w:rsidRPr="0066072A" w:rsidRDefault="00D91E78" w:rsidP="00B34D38">
      <w:pPr>
        <w:numPr>
          <w:ilvl w:val="0"/>
          <w:numId w:val="6"/>
        </w:numPr>
        <w:tabs>
          <w:tab w:val="num" w:pos="360"/>
        </w:tabs>
        <w:ind w:left="360"/>
        <w:jc w:val="both"/>
        <w:rPr>
          <w:rFonts w:eastAsia="Times New Roman"/>
          <w:sz w:val="22"/>
          <w:szCs w:val="22"/>
        </w:rPr>
      </w:pPr>
      <w:r w:rsidRPr="0066072A">
        <w:rPr>
          <w:rFonts w:eastAsia="Times New Roman"/>
          <w:sz w:val="22"/>
          <w:szCs w:val="22"/>
        </w:rPr>
        <w:t xml:space="preserve">Objednatel je </w:t>
      </w:r>
      <w:r w:rsidR="004E4164" w:rsidRPr="0066072A">
        <w:rPr>
          <w:rFonts w:eastAsia="Times New Roman"/>
          <w:sz w:val="22"/>
          <w:szCs w:val="22"/>
        </w:rPr>
        <w:t xml:space="preserve">bez jakékoliv sankce vůči jeho osobě </w:t>
      </w:r>
      <w:r w:rsidRPr="0066072A">
        <w:rPr>
          <w:rFonts w:eastAsia="Times New Roman"/>
          <w:sz w:val="22"/>
          <w:szCs w:val="22"/>
        </w:rPr>
        <w:t>oprávněn odstoupi</w:t>
      </w:r>
      <w:r w:rsidR="007F5EC6" w:rsidRPr="0066072A">
        <w:rPr>
          <w:rFonts w:eastAsia="Times New Roman"/>
          <w:sz w:val="22"/>
          <w:szCs w:val="22"/>
        </w:rPr>
        <w:t>t od této smlouvy v případě, že</w:t>
      </w:r>
    </w:p>
    <w:p w14:paraId="0A94A4EE" w14:textId="77777777" w:rsidR="00D91E78" w:rsidRPr="0066072A" w:rsidRDefault="00391D4D" w:rsidP="006D2D38">
      <w:pPr>
        <w:ind w:left="426"/>
        <w:jc w:val="both"/>
        <w:rPr>
          <w:rFonts w:eastAsia="Times New Roman"/>
          <w:sz w:val="22"/>
          <w:szCs w:val="22"/>
        </w:rPr>
      </w:pPr>
      <w:r>
        <w:rPr>
          <w:rFonts w:eastAsia="Times New Roman"/>
          <w:sz w:val="22"/>
          <w:szCs w:val="22"/>
        </w:rPr>
        <w:t>5</w:t>
      </w:r>
      <w:r w:rsidR="006D2D38">
        <w:rPr>
          <w:rFonts w:eastAsia="Times New Roman"/>
          <w:sz w:val="22"/>
          <w:szCs w:val="22"/>
        </w:rPr>
        <w:t xml:space="preserve">. 1. </w:t>
      </w:r>
      <w:r w:rsidR="00B9065B" w:rsidRPr="0066072A">
        <w:rPr>
          <w:rFonts w:eastAsia="Times New Roman"/>
          <w:sz w:val="22"/>
          <w:szCs w:val="22"/>
        </w:rPr>
        <w:t>bude vydáno rozhodnutí o úpadku zhotovitele</w:t>
      </w:r>
      <w:r w:rsidR="00D91E78" w:rsidRPr="0066072A">
        <w:rPr>
          <w:rFonts w:eastAsia="Times New Roman"/>
          <w:sz w:val="22"/>
          <w:szCs w:val="22"/>
        </w:rPr>
        <w:t xml:space="preserve"> nebo</w:t>
      </w:r>
    </w:p>
    <w:p w14:paraId="0387F8E9" w14:textId="77777777" w:rsidR="00D91E78" w:rsidRPr="0066072A" w:rsidRDefault="00391D4D" w:rsidP="006D2D38">
      <w:pPr>
        <w:ind w:left="426"/>
        <w:jc w:val="both"/>
        <w:rPr>
          <w:rFonts w:eastAsia="Times New Roman"/>
          <w:sz w:val="22"/>
          <w:szCs w:val="22"/>
        </w:rPr>
      </w:pPr>
      <w:r>
        <w:rPr>
          <w:rFonts w:eastAsia="Times New Roman"/>
          <w:sz w:val="22"/>
          <w:szCs w:val="22"/>
        </w:rPr>
        <w:t>5</w:t>
      </w:r>
      <w:r w:rsidR="006D2D38">
        <w:rPr>
          <w:rFonts w:eastAsia="Times New Roman"/>
          <w:sz w:val="22"/>
          <w:szCs w:val="22"/>
        </w:rPr>
        <w:t xml:space="preserve">. 2. </w:t>
      </w:r>
      <w:r w:rsidR="00D91E78" w:rsidRPr="0066072A">
        <w:rPr>
          <w:rFonts w:eastAsia="Times New Roman"/>
          <w:sz w:val="22"/>
          <w:szCs w:val="22"/>
        </w:rPr>
        <w:t>zhotovitel sám podá dlužnický návrh na zahájení insolvenčního řízení nebo</w:t>
      </w:r>
    </w:p>
    <w:p w14:paraId="1264A9D6" w14:textId="77777777" w:rsidR="00D91E78" w:rsidRPr="0066072A" w:rsidRDefault="00391D4D" w:rsidP="006D2D38">
      <w:pPr>
        <w:ind w:left="426"/>
        <w:jc w:val="both"/>
        <w:rPr>
          <w:rFonts w:eastAsia="Times New Roman"/>
          <w:sz w:val="22"/>
          <w:szCs w:val="22"/>
        </w:rPr>
      </w:pPr>
      <w:r>
        <w:rPr>
          <w:rFonts w:eastAsia="Times New Roman"/>
          <w:sz w:val="22"/>
          <w:szCs w:val="22"/>
        </w:rPr>
        <w:t>5</w:t>
      </w:r>
      <w:r w:rsidR="006D2D38">
        <w:rPr>
          <w:rFonts w:eastAsia="Times New Roman"/>
          <w:sz w:val="22"/>
          <w:szCs w:val="22"/>
        </w:rPr>
        <w:t xml:space="preserve">. 3. </w:t>
      </w:r>
      <w:r w:rsidR="00B9065B" w:rsidRPr="0066072A">
        <w:rPr>
          <w:rFonts w:eastAsia="Times New Roman"/>
          <w:sz w:val="22"/>
          <w:szCs w:val="22"/>
        </w:rPr>
        <w:t>bude zahájeno insolvenční řízení se zhotovitelem</w:t>
      </w:r>
      <w:r w:rsidR="00D91E78" w:rsidRPr="0066072A">
        <w:rPr>
          <w:rFonts w:eastAsia="Times New Roman"/>
          <w:sz w:val="22"/>
          <w:szCs w:val="22"/>
        </w:rPr>
        <w:t xml:space="preserve"> nebo</w:t>
      </w:r>
    </w:p>
    <w:p w14:paraId="3AD42A25" w14:textId="77777777" w:rsidR="00D91E78" w:rsidRPr="0066072A" w:rsidRDefault="00391D4D" w:rsidP="006D2D38">
      <w:pPr>
        <w:ind w:left="426"/>
        <w:jc w:val="both"/>
        <w:rPr>
          <w:rFonts w:eastAsia="Times New Roman"/>
          <w:sz w:val="22"/>
          <w:szCs w:val="22"/>
        </w:rPr>
      </w:pPr>
      <w:r>
        <w:rPr>
          <w:rFonts w:eastAsia="Times New Roman"/>
          <w:sz w:val="22"/>
          <w:szCs w:val="22"/>
        </w:rPr>
        <w:t>5</w:t>
      </w:r>
      <w:r w:rsidR="006D2D38">
        <w:rPr>
          <w:rFonts w:eastAsia="Times New Roman"/>
          <w:sz w:val="22"/>
          <w:szCs w:val="22"/>
        </w:rPr>
        <w:t xml:space="preserve">. 4. </w:t>
      </w:r>
      <w:r w:rsidR="00D91E78" w:rsidRPr="0066072A">
        <w:rPr>
          <w:rFonts w:eastAsia="Times New Roman"/>
          <w:sz w:val="22"/>
          <w:szCs w:val="22"/>
        </w:rPr>
        <w:t>zhotovitel vstoupí do likvidace nebo</w:t>
      </w:r>
    </w:p>
    <w:p w14:paraId="78619824" w14:textId="77777777" w:rsidR="009E4823" w:rsidRDefault="00391D4D" w:rsidP="006D2D38">
      <w:pPr>
        <w:ind w:left="426"/>
        <w:jc w:val="both"/>
        <w:rPr>
          <w:rFonts w:eastAsia="Times New Roman"/>
          <w:sz w:val="22"/>
          <w:szCs w:val="22"/>
        </w:rPr>
      </w:pPr>
      <w:r>
        <w:rPr>
          <w:rFonts w:eastAsia="Times New Roman"/>
          <w:sz w:val="22"/>
          <w:szCs w:val="22"/>
        </w:rPr>
        <w:t>5</w:t>
      </w:r>
      <w:r w:rsidR="006D2D38">
        <w:rPr>
          <w:rFonts w:eastAsia="Times New Roman"/>
          <w:sz w:val="22"/>
          <w:szCs w:val="22"/>
        </w:rPr>
        <w:t xml:space="preserve"> 5. </w:t>
      </w:r>
      <w:r w:rsidR="00D91E78" w:rsidRPr="0066072A">
        <w:rPr>
          <w:rFonts w:eastAsia="Times New Roman"/>
          <w:sz w:val="22"/>
          <w:szCs w:val="22"/>
        </w:rPr>
        <w:t xml:space="preserve">v případě, kdy dojde k podstatnému porušení povinnosti zhotovitele, za něž se považuje prodlení zhotovitele s předáním </w:t>
      </w:r>
      <w:r w:rsidR="004065E2">
        <w:rPr>
          <w:sz w:val="22"/>
          <w:szCs w:val="22"/>
        </w:rPr>
        <w:t>části díla</w:t>
      </w:r>
      <w:r w:rsidR="004065E2" w:rsidRPr="0066072A">
        <w:rPr>
          <w:rFonts w:eastAsia="Times New Roman"/>
          <w:sz w:val="22"/>
          <w:szCs w:val="22"/>
        </w:rPr>
        <w:t xml:space="preserve"> </w:t>
      </w:r>
      <w:r w:rsidR="00D91E78" w:rsidRPr="0066072A">
        <w:rPr>
          <w:rFonts w:eastAsia="Times New Roman"/>
          <w:sz w:val="22"/>
          <w:szCs w:val="22"/>
        </w:rPr>
        <w:t>delší 30 kalendářních dnů</w:t>
      </w:r>
      <w:r w:rsidR="00CA406A" w:rsidRPr="0066072A">
        <w:rPr>
          <w:rFonts w:eastAsia="Times New Roman"/>
          <w:sz w:val="22"/>
          <w:szCs w:val="22"/>
        </w:rPr>
        <w:t xml:space="preserve"> oproti termínu uvedenému v čl. II odst. </w:t>
      </w:r>
      <w:r w:rsidR="00CE3FB0">
        <w:rPr>
          <w:rFonts w:eastAsia="Times New Roman"/>
          <w:sz w:val="22"/>
          <w:szCs w:val="22"/>
        </w:rPr>
        <w:t>4</w:t>
      </w:r>
      <w:r w:rsidR="009E4823">
        <w:rPr>
          <w:rFonts w:eastAsia="Times New Roman"/>
          <w:sz w:val="22"/>
          <w:szCs w:val="22"/>
        </w:rPr>
        <w:t xml:space="preserve"> nebo</w:t>
      </w:r>
    </w:p>
    <w:p w14:paraId="5316A0F3" w14:textId="77777777" w:rsidR="009E4823" w:rsidRDefault="009E4823" w:rsidP="006D2D38">
      <w:pPr>
        <w:ind w:left="426"/>
        <w:jc w:val="both"/>
        <w:rPr>
          <w:rFonts w:eastAsia="Arial"/>
          <w:bCs/>
          <w:sz w:val="22"/>
          <w:szCs w:val="22"/>
        </w:rPr>
      </w:pPr>
      <w:proofErr w:type="gramStart"/>
      <w:r>
        <w:rPr>
          <w:rFonts w:eastAsia="Times New Roman"/>
          <w:sz w:val="22"/>
          <w:szCs w:val="22"/>
        </w:rPr>
        <w:t xml:space="preserve">5.6. </w:t>
      </w:r>
      <w:r>
        <w:rPr>
          <w:rFonts w:eastAsia="Arial"/>
          <w:bCs/>
          <w:sz w:val="22"/>
          <w:szCs w:val="22"/>
        </w:rPr>
        <w:t>z</w:t>
      </w:r>
      <w:r w:rsidR="00C453C5">
        <w:rPr>
          <w:rFonts w:eastAsia="Arial"/>
          <w:bCs/>
          <w:sz w:val="22"/>
          <w:szCs w:val="22"/>
        </w:rPr>
        <w:t>hot</w:t>
      </w:r>
      <w:r>
        <w:rPr>
          <w:rFonts w:eastAsia="Arial"/>
          <w:bCs/>
          <w:sz w:val="22"/>
          <w:szCs w:val="22"/>
        </w:rPr>
        <w:t>ovitel</w:t>
      </w:r>
      <w:proofErr w:type="gramEnd"/>
      <w:r>
        <w:rPr>
          <w:rFonts w:eastAsia="Arial"/>
          <w:bCs/>
          <w:sz w:val="22"/>
          <w:szCs w:val="22"/>
        </w:rPr>
        <w:t xml:space="preserve"> nedodrží svůj  závazek</w:t>
      </w:r>
      <w:r w:rsidR="0054392C">
        <w:rPr>
          <w:rFonts w:eastAsia="Arial"/>
          <w:bCs/>
          <w:sz w:val="22"/>
          <w:szCs w:val="22"/>
        </w:rPr>
        <w:t xml:space="preserve"> dle čl. I. odst.</w:t>
      </w:r>
      <w:r w:rsidR="004065E2">
        <w:rPr>
          <w:rFonts w:eastAsia="Arial"/>
          <w:bCs/>
          <w:sz w:val="22"/>
          <w:szCs w:val="22"/>
        </w:rPr>
        <w:t xml:space="preserve"> </w:t>
      </w:r>
      <w:r w:rsidR="0054392C">
        <w:rPr>
          <w:rFonts w:eastAsia="Arial"/>
          <w:bCs/>
          <w:sz w:val="22"/>
          <w:szCs w:val="22"/>
        </w:rPr>
        <w:t>6</w:t>
      </w:r>
      <w:r w:rsidRPr="005E4B53">
        <w:rPr>
          <w:rFonts w:eastAsia="Arial"/>
          <w:bCs/>
          <w:sz w:val="22"/>
          <w:szCs w:val="22"/>
        </w:rPr>
        <w:t xml:space="preserve"> smlouvy</w:t>
      </w:r>
      <w:r>
        <w:rPr>
          <w:rFonts w:eastAsia="Arial"/>
          <w:bCs/>
          <w:sz w:val="22"/>
          <w:szCs w:val="22"/>
        </w:rPr>
        <w:t xml:space="preserve"> nebo</w:t>
      </w:r>
    </w:p>
    <w:p w14:paraId="26297E7E" w14:textId="77777777" w:rsidR="00C453C5" w:rsidRDefault="00C453C5" w:rsidP="006D2D38">
      <w:pPr>
        <w:ind w:left="426"/>
        <w:jc w:val="both"/>
        <w:rPr>
          <w:rFonts w:eastAsia="Times New Roman"/>
          <w:sz w:val="22"/>
          <w:szCs w:val="22"/>
        </w:rPr>
      </w:pPr>
      <w:r>
        <w:rPr>
          <w:rFonts w:eastAsia="Arial"/>
          <w:bCs/>
          <w:sz w:val="22"/>
          <w:szCs w:val="22"/>
        </w:rPr>
        <w:t>5.7</w:t>
      </w:r>
      <w:r w:rsidRPr="00C453C5">
        <w:rPr>
          <w:rFonts w:eastAsia="Arial"/>
          <w:bCs/>
          <w:sz w:val="22"/>
          <w:szCs w:val="22"/>
        </w:rPr>
        <w:t xml:space="preserve"> </w:t>
      </w:r>
      <w:r>
        <w:rPr>
          <w:rFonts w:eastAsia="Arial"/>
          <w:bCs/>
          <w:sz w:val="22"/>
          <w:szCs w:val="22"/>
        </w:rPr>
        <w:t xml:space="preserve">zhotovitel poruší svoji </w:t>
      </w:r>
      <w:r w:rsidR="00944BEE">
        <w:rPr>
          <w:rFonts w:eastAsia="Arial"/>
          <w:bCs/>
          <w:sz w:val="22"/>
          <w:szCs w:val="22"/>
        </w:rPr>
        <w:t xml:space="preserve">povinnosti dle čl. IX. odst. </w:t>
      </w:r>
      <w:r w:rsidR="002A0B16">
        <w:rPr>
          <w:rFonts w:eastAsia="Arial"/>
          <w:bCs/>
          <w:sz w:val="22"/>
          <w:szCs w:val="22"/>
        </w:rPr>
        <w:t>9</w:t>
      </w:r>
      <w:r w:rsidR="008B2A83">
        <w:rPr>
          <w:rFonts w:eastAsia="Arial"/>
          <w:bCs/>
          <w:sz w:val="22"/>
          <w:szCs w:val="22"/>
        </w:rPr>
        <w:t>.</w:t>
      </w:r>
    </w:p>
    <w:p w14:paraId="20E6770D" w14:textId="77777777" w:rsidR="00D91E78" w:rsidRPr="0066072A" w:rsidRDefault="009E4823" w:rsidP="006D2D38">
      <w:pPr>
        <w:ind w:left="426"/>
        <w:jc w:val="both"/>
        <w:rPr>
          <w:rFonts w:eastAsia="Times New Roman"/>
          <w:sz w:val="22"/>
          <w:szCs w:val="22"/>
        </w:rPr>
      </w:pPr>
      <w:r>
        <w:rPr>
          <w:rFonts w:eastAsia="Times New Roman"/>
          <w:sz w:val="22"/>
          <w:szCs w:val="22"/>
        </w:rPr>
        <w:t xml:space="preserve"> </w:t>
      </w:r>
      <w:r w:rsidR="00D91E78" w:rsidRPr="0066072A">
        <w:rPr>
          <w:rFonts w:eastAsia="Times New Roman"/>
          <w:sz w:val="22"/>
          <w:szCs w:val="22"/>
        </w:rPr>
        <w:t xml:space="preserve">. </w:t>
      </w:r>
    </w:p>
    <w:p w14:paraId="4471E7F1" w14:textId="77777777" w:rsidR="00A75C5A" w:rsidRPr="0066072A" w:rsidRDefault="00A75C5A" w:rsidP="002804B0">
      <w:pPr>
        <w:ind w:left="360"/>
        <w:jc w:val="both"/>
        <w:rPr>
          <w:rFonts w:eastAsia="Times New Roman"/>
          <w:sz w:val="22"/>
          <w:szCs w:val="22"/>
        </w:rPr>
      </w:pPr>
      <w:r w:rsidRPr="0066072A">
        <w:rPr>
          <w:rFonts w:eastAsia="Times New Roman"/>
          <w:sz w:val="22"/>
          <w:szCs w:val="22"/>
        </w:rPr>
        <w:t>Účinky odstoupení od smlouvy nastávají dnem doručení písemného oznámení o odstoupení druhé smluvní straně.</w:t>
      </w:r>
    </w:p>
    <w:p w14:paraId="60DBE78F" w14:textId="77777777" w:rsidR="00A75C5A" w:rsidRDefault="00A75C5A" w:rsidP="00B34D38">
      <w:pPr>
        <w:numPr>
          <w:ilvl w:val="0"/>
          <w:numId w:val="6"/>
        </w:numPr>
        <w:tabs>
          <w:tab w:val="num" w:pos="360"/>
        </w:tabs>
        <w:ind w:left="360"/>
        <w:jc w:val="both"/>
        <w:rPr>
          <w:rFonts w:eastAsia="Times New Roman"/>
          <w:sz w:val="22"/>
          <w:szCs w:val="22"/>
        </w:rPr>
      </w:pPr>
      <w:r w:rsidRPr="0066072A">
        <w:rPr>
          <w:rFonts w:eastAsia="Times New Roman"/>
          <w:sz w:val="22"/>
          <w:szCs w:val="22"/>
        </w:rPr>
        <w:t xml:space="preserve">Zhotovitel je povinen písemně oznámit objednateli změnu údajů o zhotoviteli uvedených v záhlaví </w:t>
      </w:r>
      <w:r w:rsidR="00CE3FB0">
        <w:rPr>
          <w:rFonts w:eastAsia="Times New Roman"/>
          <w:sz w:val="22"/>
          <w:szCs w:val="22"/>
        </w:rPr>
        <w:t>S</w:t>
      </w:r>
      <w:r w:rsidR="00CE3FB0" w:rsidRPr="0066072A">
        <w:rPr>
          <w:rFonts w:eastAsia="Times New Roman"/>
          <w:sz w:val="22"/>
          <w:szCs w:val="22"/>
        </w:rPr>
        <w:t xml:space="preserve">mlouvy </w:t>
      </w:r>
      <w:r w:rsidRPr="0066072A">
        <w:rPr>
          <w:rFonts w:eastAsia="Times New Roman"/>
          <w:sz w:val="22"/>
          <w:szCs w:val="22"/>
        </w:rPr>
        <w:t>a jakékoliv změny týkající se zhotovitelovi ne/registrace jako plátce DPH, a to nejpozději do 5 pracovních dnů od uskutečnění takové změny.</w:t>
      </w:r>
    </w:p>
    <w:p w14:paraId="6F4F3F13" w14:textId="77777777" w:rsidR="009F74C9" w:rsidRPr="0066072A" w:rsidRDefault="009F74C9" w:rsidP="00B34D38">
      <w:pPr>
        <w:numPr>
          <w:ilvl w:val="0"/>
          <w:numId w:val="6"/>
        </w:numPr>
        <w:tabs>
          <w:tab w:val="num" w:pos="360"/>
        </w:tabs>
        <w:ind w:left="360"/>
        <w:jc w:val="both"/>
        <w:rPr>
          <w:rFonts w:eastAsia="Times New Roman"/>
          <w:sz w:val="22"/>
          <w:szCs w:val="22"/>
        </w:rPr>
      </w:pPr>
      <w:r w:rsidRPr="005028DA">
        <w:rPr>
          <w:bCs/>
          <w:sz w:val="22"/>
          <w:szCs w:val="22"/>
        </w:rPr>
        <w:t xml:space="preserve">Dále zhotovitel </w:t>
      </w:r>
      <w:r w:rsidRPr="005028DA">
        <w:rPr>
          <w:sz w:val="22"/>
          <w:szCs w:val="22"/>
        </w:rPr>
        <w:t xml:space="preserve">povinen bezodkladně (nejpozději však do 3 pracovních dnů ode dne, kdy příslušná změna nastala) oznámit Objednateli změnu jakýchkoliv skutečností  v ustanovení čl. </w:t>
      </w:r>
      <w:proofErr w:type="gramStart"/>
      <w:r>
        <w:rPr>
          <w:sz w:val="22"/>
          <w:szCs w:val="22"/>
        </w:rPr>
        <w:t xml:space="preserve">II </w:t>
      </w:r>
      <w:r w:rsidRPr="005028DA">
        <w:rPr>
          <w:sz w:val="22"/>
          <w:szCs w:val="22"/>
        </w:rPr>
        <w:t>. odst.</w:t>
      </w:r>
      <w:proofErr w:type="gramEnd"/>
      <w:r w:rsidRPr="005028DA">
        <w:rPr>
          <w:sz w:val="22"/>
          <w:szCs w:val="22"/>
        </w:rPr>
        <w:t xml:space="preserve"> </w:t>
      </w:r>
      <w:r>
        <w:rPr>
          <w:sz w:val="22"/>
          <w:szCs w:val="22"/>
        </w:rPr>
        <w:t>3</w:t>
      </w:r>
      <w:r w:rsidRPr="005028DA">
        <w:rPr>
          <w:sz w:val="22"/>
          <w:szCs w:val="22"/>
        </w:rPr>
        <w:t xml:space="preserve">. </w:t>
      </w:r>
      <w:r>
        <w:rPr>
          <w:sz w:val="22"/>
          <w:szCs w:val="22"/>
        </w:rPr>
        <w:t>s</w:t>
      </w:r>
      <w:r w:rsidRPr="005028DA">
        <w:rPr>
          <w:sz w:val="22"/>
          <w:szCs w:val="22"/>
        </w:rPr>
        <w:t>mlouvy</w:t>
      </w:r>
    </w:p>
    <w:p w14:paraId="4E33ABD8" w14:textId="77777777" w:rsidR="00B87B19" w:rsidRPr="0066072A" w:rsidRDefault="00B87B19" w:rsidP="006312B5">
      <w:pPr>
        <w:numPr>
          <w:ilvl w:val="0"/>
          <w:numId w:val="6"/>
        </w:numPr>
        <w:tabs>
          <w:tab w:val="num" w:pos="360"/>
        </w:tabs>
        <w:ind w:left="360"/>
        <w:jc w:val="both"/>
        <w:rPr>
          <w:rFonts w:eastAsia="Times New Roman"/>
          <w:sz w:val="22"/>
          <w:szCs w:val="22"/>
        </w:rPr>
      </w:pPr>
      <w:r w:rsidRPr="0066072A">
        <w:rPr>
          <w:rFonts w:eastAsia="Times New Roman"/>
          <w:sz w:val="22"/>
          <w:szCs w:val="22"/>
        </w:rPr>
        <w:t xml:space="preserve">Objednatel je </w:t>
      </w:r>
      <w:r w:rsidR="00980526" w:rsidRPr="0066072A">
        <w:rPr>
          <w:rFonts w:eastAsia="Times New Roman"/>
          <w:sz w:val="22"/>
          <w:szCs w:val="22"/>
        </w:rPr>
        <w:t xml:space="preserve">bez jakékoliv sankce vůči jeho osobě </w:t>
      </w:r>
      <w:r w:rsidRPr="0066072A">
        <w:rPr>
          <w:rFonts w:eastAsia="Times New Roman"/>
          <w:sz w:val="22"/>
          <w:szCs w:val="22"/>
        </w:rPr>
        <w:t xml:space="preserve">oprávněn tuto </w:t>
      </w:r>
      <w:r w:rsidR="003B4318">
        <w:rPr>
          <w:rFonts w:eastAsia="Times New Roman"/>
          <w:sz w:val="22"/>
          <w:szCs w:val="22"/>
        </w:rPr>
        <w:t>S</w:t>
      </w:r>
      <w:r w:rsidR="003B4318" w:rsidRPr="0066072A">
        <w:rPr>
          <w:rFonts w:eastAsia="Times New Roman"/>
          <w:sz w:val="22"/>
          <w:szCs w:val="22"/>
        </w:rPr>
        <w:t xml:space="preserve">mlouvu </w:t>
      </w:r>
      <w:r w:rsidRPr="0066072A">
        <w:rPr>
          <w:rFonts w:eastAsia="Times New Roman"/>
          <w:sz w:val="22"/>
          <w:szCs w:val="22"/>
        </w:rPr>
        <w:t>vypovědět, nebo částečně vypovědět,</w:t>
      </w:r>
      <w:r w:rsidR="00E972B7" w:rsidRPr="0066072A">
        <w:rPr>
          <w:rFonts w:eastAsia="Times New Roman"/>
          <w:sz w:val="22"/>
          <w:szCs w:val="22"/>
        </w:rPr>
        <w:t xml:space="preserve"> a to</w:t>
      </w:r>
      <w:r w:rsidRPr="0066072A">
        <w:rPr>
          <w:rFonts w:eastAsia="Times New Roman"/>
          <w:sz w:val="22"/>
          <w:szCs w:val="22"/>
        </w:rPr>
        <w:t xml:space="preserve"> bez udání důvodu</w:t>
      </w:r>
      <w:r w:rsidR="00BF4E4F" w:rsidRPr="0066072A">
        <w:rPr>
          <w:rFonts w:eastAsia="Times New Roman"/>
          <w:sz w:val="22"/>
          <w:szCs w:val="22"/>
        </w:rPr>
        <w:t xml:space="preserve"> s</w:t>
      </w:r>
      <w:r w:rsidR="004E4164" w:rsidRPr="0066072A">
        <w:rPr>
          <w:rFonts w:eastAsia="Times New Roman"/>
          <w:sz w:val="22"/>
          <w:szCs w:val="22"/>
        </w:rPr>
        <w:t xml:space="preserve"> </w:t>
      </w:r>
      <w:r w:rsidRPr="0066072A">
        <w:rPr>
          <w:rFonts w:eastAsia="Times New Roman"/>
          <w:sz w:val="22"/>
          <w:szCs w:val="22"/>
        </w:rPr>
        <w:t>výpovědní dobou jeden kalendářní měsíc. Výpovědní doba počíná běžet prvním dnem kalendářního měsíce následujícího po dni, kdy byla výpověď doručena zhotoviteli.</w:t>
      </w:r>
    </w:p>
    <w:p w14:paraId="2F5465B2" w14:textId="77777777" w:rsidR="00D91E78" w:rsidRPr="0066072A" w:rsidRDefault="00D91E78" w:rsidP="00B34D38">
      <w:pPr>
        <w:numPr>
          <w:ilvl w:val="0"/>
          <w:numId w:val="6"/>
        </w:numPr>
        <w:tabs>
          <w:tab w:val="num" w:pos="360"/>
        </w:tabs>
        <w:ind w:left="360"/>
        <w:jc w:val="both"/>
        <w:rPr>
          <w:rFonts w:eastAsia="Times New Roman"/>
          <w:sz w:val="22"/>
          <w:szCs w:val="22"/>
        </w:rPr>
      </w:pPr>
      <w:r w:rsidRPr="0066072A">
        <w:rPr>
          <w:rFonts w:eastAsia="Times New Roman"/>
          <w:sz w:val="22"/>
          <w:szCs w:val="22"/>
        </w:rPr>
        <w:t xml:space="preserve">Zhotovitel má povinnost řídit se veškerými písemnými nebo ústními pokyny objednatele, pokud nejsou v přímém rozporu se zněním </w:t>
      </w:r>
      <w:r w:rsidR="003B4318">
        <w:rPr>
          <w:rFonts w:eastAsia="Times New Roman"/>
          <w:sz w:val="22"/>
          <w:szCs w:val="22"/>
        </w:rPr>
        <w:t>S</w:t>
      </w:r>
      <w:r w:rsidR="003B4318" w:rsidRPr="0066072A">
        <w:rPr>
          <w:rFonts w:eastAsia="Times New Roman"/>
          <w:sz w:val="22"/>
          <w:szCs w:val="22"/>
        </w:rPr>
        <w:t xml:space="preserve">mlouvy </w:t>
      </w:r>
      <w:r w:rsidRPr="0066072A">
        <w:rPr>
          <w:rFonts w:eastAsia="Times New Roman"/>
          <w:sz w:val="22"/>
          <w:szCs w:val="22"/>
        </w:rPr>
        <w:t xml:space="preserve">a s příslušnými platnými právními předpisy. </w:t>
      </w:r>
    </w:p>
    <w:p w14:paraId="53CE2A8A" w14:textId="77777777" w:rsidR="00D91E78" w:rsidRPr="0066072A" w:rsidRDefault="00D91E78" w:rsidP="00B34D38">
      <w:pPr>
        <w:numPr>
          <w:ilvl w:val="0"/>
          <w:numId w:val="6"/>
        </w:numPr>
        <w:tabs>
          <w:tab w:val="num" w:pos="360"/>
        </w:tabs>
        <w:ind w:left="360"/>
        <w:jc w:val="both"/>
        <w:rPr>
          <w:rFonts w:eastAsia="Times New Roman"/>
          <w:sz w:val="22"/>
          <w:szCs w:val="22"/>
        </w:rPr>
      </w:pPr>
      <w:r w:rsidRPr="0066072A">
        <w:rPr>
          <w:rFonts w:eastAsia="Times New Roman"/>
          <w:sz w:val="22"/>
          <w:szCs w:val="22"/>
        </w:rPr>
        <w:t xml:space="preserve">Objednatel nebo jím písemně pověřená právnická osoba může provést u zhotovitele kontrolu plnění </w:t>
      </w:r>
      <w:r w:rsidR="003B4318">
        <w:rPr>
          <w:rFonts w:eastAsia="Times New Roman"/>
          <w:sz w:val="22"/>
          <w:szCs w:val="22"/>
        </w:rPr>
        <w:t>S</w:t>
      </w:r>
      <w:r w:rsidR="003B4318" w:rsidRPr="0066072A">
        <w:rPr>
          <w:rFonts w:eastAsia="Times New Roman"/>
          <w:sz w:val="22"/>
          <w:szCs w:val="22"/>
        </w:rPr>
        <w:t xml:space="preserve">mlouvy </w:t>
      </w:r>
      <w:r w:rsidRPr="0066072A">
        <w:rPr>
          <w:rFonts w:eastAsia="Times New Roman"/>
          <w:sz w:val="22"/>
          <w:szCs w:val="22"/>
        </w:rPr>
        <w:t xml:space="preserve">zaměřenou zejména na věcné plnění </w:t>
      </w:r>
      <w:r w:rsidR="003B4318">
        <w:rPr>
          <w:rFonts w:eastAsia="Times New Roman"/>
          <w:sz w:val="22"/>
          <w:szCs w:val="22"/>
        </w:rPr>
        <w:t>S</w:t>
      </w:r>
      <w:r w:rsidR="003B4318" w:rsidRPr="0066072A">
        <w:rPr>
          <w:rFonts w:eastAsia="Times New Roman"/>
          <w:sz w:val="22"/>
          <w:szCs w:val="22"/>
        </w:rPr>
        <w:t>mlouvy</w:t>
      </w:r>
      <w:r w:rsidRPr="0066072A">
        <w:rPr>
          <w:rFonts w:eastAsia="Times New Roman"/>
          <w:sz w:val="22"/>
          <w:szCs w:val="22"/>
        </w:rPr>
        <w:t xml:space="preserve">, výsledky plnění </w:t>
      </w:r>
      <w:r w:rsidR="003B4318">
        <w:rPr>
          <w:rFonts w:eastAsia="Times New Roman"/>
          <w:sz w:val="22"/>
          <w:szCs w:val="22"/>
        </w:rPr>
        <w:t>S</w:t>
      </w:r>
      <w:r w:rsidR="003B4318" w:rsidRPr="0066072A">
        <w:rPr>
          <w:rFonts w:eastAsia="Times New Roman"/>
          <w:sz w:val="22"/>
          <w:szCs w:val="22"/>
        </w:rPr>
        <w:t xml:space="preserve">mlouvy </w:t>
      </w:r>
      <w:r w:rsidRPr="0066072A">
        <w:rPr>
          <w:rFonts w:eastAsia="Times New Roman"/>
          <w:sz w:val="22"/>
          <w:szCs w:val="22"/>
        </w:rPr>
        <w:t xml:space="preserve">dosažené ke dni kontroly a způsob jejich realizace, účelné čerpání poskytnutých finančních prostředků a odhad dalšího čerpání na následující období, kontrolu plnění smluvních povinností smluvními stranami. O této kontrole se vyhotovuje protokol podepsanými všemi zúčastněnými. </w:t>
      </w:r>
    </w:p>
    <w:p w14:paraId="2742D7E9" w14:textId="77777777" w:rsidR="00D91E78" w:rsidRPr="0066072A" w:rsidRDefault="00D91E78" w:rsidP="00B34D38">
      <w:pPr>
        <w:numPr>
          <w:ilvl w:val="0"/>
          <w:numId w:val="6"/>
        </w:numPr>
        <w:tabs>
          <w:tab w:val="num" w:pos="360"/>
        </w:tabs>
        <w:ind w:left="360"/>
        <w:jc w:val="both"/>
        <w:rPr>
          <w:rFonts w:eastAsia="Times New Roman"/>
          <w:sz w:val="22"/>
          <w:szCs w:val="22"/>
        </w:rPr>
      </w:pPr>
      <w:r w:rsidRPr="0066072A">
        <w:rPr>
          <w:rFonts w:eastAsia="Times New Roman"/>
          <w:sz w:val="22"/>
          <w:szCs w:val="22"/>
        </w:rPr>
        <w:t xml:space="preserve">Objednatel si vyhrazuje právo mít připomínky k rozsahu díla. </w:t>
      </w:r>
    </w:p>
    <w:p w14:paraId="4A61CF13" w14:textId="77777777" w:rsidR="00D91E78" w:rsidRPr="0066072A" w:rsidRDefault="00D91E78" w:rsidP="002D2BB5">
      <w:pPr>
        <w:ind w:left="360"/>
        <w:jc w:val="both"/>
        <w:rPr>
          <w:rFonts w:eastAsia="Times New Roman"/>
          <w:sz w:val="22"/>
          <w:szCs w:val="22"/>
        </w:rPr>
      </w:pPr>
    </w:p>
    <w:p w14:paraId="2551E60B" w14:textId="77777777" w:rsidR="00D91E78" w:rsidRPr="0066072A" w:rsidRDefault="004425B9" w:rsidP="00B34D38">
      <w:pPr>
        <w:numPr>
          <w:ilvl w:val="0"/>
          <w:numId w:val="6"/>
        </w:numPr>
        <w:tabs>
          <w:tab w:val="clear" w:pos="502"/>
          <w:tab w:val="num" w:pos="426"/>
        </w:tabs>
        <w:ind w:left="360"/>
        <w:jc w:val="both"/>
        <w:rPr>
          <w:rFonts w:eastAsia="Times New Roman"/>
          <w:sz w:val="22"/>
          <w:szCs w:val="22"/>
        </w:rPr>
      </w:pPr>
      <w:r w:rsidRPr="0066072A">
        <w:rPr>
          <w:rFonts w:eastAsia="Times New Roman"/>
          <w:iCs/>
          <w:sz w:val="22"/>
          <w:szCs w:val="22"/>
        </w:rPr>
        <w:t xml:space="preserve">Zhotovitel svým podpisem níže potvrzuje, že souhlasí s tím, aby obraz Smlouvy včetně jejích příloh a případných dodatků a </w:t>
      </w:r>
      <w:proofErr w:type="spellStart"/>
      <w:r w:rsidRPr="0066072A">
        <w:rPr>
          <w:rFonts w:eastAsia="Times New Roman"/>
          <w:iCs/>
          <w:sz w:val="22"/>
          <w:szCs w:val="22"/>
        </w:rPr>
        <w:t>metadata</w:t>
      </w:r>
      <w:proofErr w:type="spellEnd"/>
      <w:r w:rsidRPr="0066072A">
        <w:rPr>
          <w:rFonts w:eastAsia="Times New Roman"/>
          <w:iCs/>
          <w:sz w:val="22"/>
          <w:szCs w:val="22"/>
        </w:rPr>
        <w:t xml:space="preserve"> k této Smlouvě byl uveřejněn v registru smluv v souladu se zákonem č. 340/2015 Sb., o zvláštních podmínkách účinnosti některých smluv, uveřejňování těchto smluv a o registru smluv, ve znění pozdějších předpisů (zákon o registru smluv). Smluvní strany se dohodly, že podklady dle předchozí věty odešle za účelem jejich uveřejnění správci registru smluv objednatel; tím není dotčeno právo zhotovitele k jejich odeslání. Z důvodu uveřejnění Smlouvy v registru smluv tato Smlouva již nepodléhá povinnosti uveřejnění na profilu zadavatele (objednatele) s odkazem na ustanovení § 219 odst. 1 písm. d) ZZVZ</w:t>
      </w:r>
      <w:r w:rsidR="00756769" w:rsidRPr="0066072A">
        <w:rPr>
          <w:rFonts w:eastAsia="Times New Roman"/>
          <w:iCs/>
          <w:sz w:val="22"/>
          <w:szCs w:val="22"/>
        </w:rPr>
        <w:t>.</w:t>
      </w:r>
    </w:p>
    <w:p w14:paraId="51F2FB2D" w14:textId="77777777" w:rsidR="00D91E78" w:rsidRPr="0066072A" w:rsidRDefault="00D91E78" w:rsidP="00B34D38">
      <w:pPr>
        <w:numPr>
          <w:ilvl w:val="0"/>
          <w:numId w:val="6"/>
        </w:numPr>
        <w:tabs>
          <w:tab w:val="clear" w:pos="502"/>
          <w:tab w:val="num" w:pos="426"/>
        </w:tabs>
        <w:ind w:left="360"/>
        <w:jc w:val="both"/>
        <w:rPr>
          <w:rFonts w:eastAsia="Times New Roman"/>
          <w:sz w:val="22"/>
          <w:szCs w:val="22"/>
        </w:rPr>
      </w:pPr>
      <w:r w:rsidRPr="0066072A">
        <w:rPr>
          <w:rFonts w:eastAsia="Times New Roman"/>
          <w:sz w:val="22"/>
          <w:szCs w:val="22"/>
        </w:rPr>
        <w:t xml:space="preserve">Veškeré změny a doplňky </w:t>
      </w:r>
      <w:r w:rsidR="00975A2E">
        <w:rPr>
          <w:rFonts w:eastAsia="Times New Roman"/>
          <w:sz w:val="22"/>
          <w:szCs w:val="22"/>
        </w:rPr>
        <w:t>S</w:t>
      </w:r>
      <w:r w:rsidR="00975A2E" w:rsidRPr="0066072A">
        <w:rPr>
          <w:rFonts w:eastAsia="Times New Roman"/>
          <w:sz w:val="22"/>
          <w:szCs w:val="22"/>
        </w:rPr>
        <w:t xml:space="preserve">mlouvy </w:t>
      </w:r>
      <w:r w:rsidRPr="0066072A">
        <w:rPr>
          <w:rFonts w:eastAsia="Times New Roman"/>
          <w:sz w:val="22"/>
          <w:szCs w:val="22"/>
        </w:rPr>
        <w:t>budou uskutečněny po vzájemné dohodě smluvních stran formou písemných dodatků, podepsanými oprávněnými zástupci obou smluvních stran.</w:t>
      </w:r>
    </w:p>
    <w:p w14:paraId="719ADC9D" w14:textId="77777777" w:rsidR="00D91E78" w:rsidRPr="0066072A" w:rsidRDefault="00D91E78" w:rsidP="00B34D38">
      <w:pPr>
        <w:numPr>
          <w:ilvl w:val="0"/>
          <w:numId w:val="6"/>
        </w:numPr>
        <w:tabs>
          <w:tab w:val="clear" w:pos="502"/>
          <w:tab w:val="num" w:pos="426"/>
        </w:tabs>
        <w:ind w:left="360"/>
        <w:jc w:val="both"/>
        <w:rPr>
          <w:rFonts w:eastAsia="Times New Roman"/>
          <w:sz w:val="22"/>
          <w:szCs w:val="22"/>
        </w:rPr>
      </w:pPr>
      <w:r w:rsidRPr="0066072A">
        <w:rPr>
          <w:rFonts w:eastAsia="Times New Roman"/>
          <w:sz w:val="22"/>
          <w:szCs w:val="22"/>
        </w:rPr>
        <w:t xml:space="preserve">V případě, že práva a povinnosti smluvních stran nejsou upraveny touto </w:t>
      </w:r>
      <w:r w:rsidR="00975A2E">
        <w:rPr>
          <w:rFonts w:eastAsia="Times New Roman"/>
          <w:sz w:val="22"/>
          <w:szCs w:val="22"/>
        </w:rPr>
        <w:t>S</w:t>
      </w:r>
      <w:r w:rsidR="00975A2E" w:rsidRPr="0066072A">
        <w:rPr>
          <w:rFonts w:eastAsia="Times New Roman"/>
          <w:sz w:val="22"/>
          <w:szCs w:val="22"/>
        </w:rPr>
        <w:t>mlouvou</w:t>
      </w:r>
      <w:r w:rsidRPr="0066072A">
        <w:rPr>
          <w:rFonts w:eastAsia="Times New Roman"/>
          <w:sz w:val="22"/>
          <w:szCs w:val="22"/>
        </w:rPr>
        <w:t>, řídí se ustanoveními § 2586 a násl. občanského zákoníku subsidiárně dalšími ustanoveními občanského zákoníku.</w:t>
      </w:r>
    </w:p>
    <w:p w14:paraId="5D0E691F" w14:textId="77777777" w:rsidR="00D91E78" w:rsidRPr="0066072A" w:rsidRDefault="004425B9" w:rsidP="00B34D38">
      <w:pPr>
        <w:pStyle w:val="Odstavecseseznamem"/>
        <w:numPr>
          <w:ilvl w:val="0"/>
          <w:numId w:val="6"/>
        </w:numPr>
        <w:tabs>
          <w:tab w:val="clear" w:pos="502"/>
          <w:tab w:val="num" w:pos="426"/>
        </w:tabs>
        <w:ind w:left="360"/>
        <w:jc w:val="both"/>
        <w:rPr>
          <w:rFonts w:eastAsia="Times New Roman"/>
          <w:sz w:val="22"/>
          <w:szCs w:val="22"/>
        </w:rPr>
      </w:pPr>
      <w:r w:rsidRPr="0066072A">
        <w:rPr>
          <w:rFonts w:eastAsia="Times New Roman"/>
          <w:sz w:val="22"/>
          <w:szCs w:val="22"/>
        </w:rPr>
        <w:t xml:space="preserve">Smlouva nabývá platnosti dnem podpisu oprávněných zástupců smluvních stran a účinnosti dnem </w:t>
      </w:r>
      <w:r w:rsidR="006755B5">
        <w:rPr>
          <w:rFonts w:eastAsia="Times New Roman"/>
          <w:sz w:val="22"/>
          <w:szCs w:val="22"/>
        </w:rPr>
        <w:t>u</w:t>
      </w:r>
      <w:r w:rsidRPr="0066072A">
        <w:rPr>
          <w:rFonts w:eastAsia="Times New Roman"/>
          <w:sz w:val="22"/>
          <w:szCs w:val="22"/>
        </w:rPr>
        <w:t>veřejnění v registru smluv.</w:t>
      </w:r>
    </w:p>
    <w:p w14:paraId="0CE3AE4B" w14:textId="77777777" w:rsidR="00D91E78" w:rsidRPr="0066072A" w:rsidRDefault="00D91E78" w:rsidP="00B34D38">
      <w:pPr>
        <w:numPr>
          <w:ilvl w:val="0"/>
          <w:numId w:val="6"/>
        </w:numPr>
        <w:tabs>
          <w:tab w:val="clear" w:pos="502"/>
          <w:tab w:val="num" w:pos="426"/>
        </w:tabs>
        <w:ind w:left="360"/>
        <w:jc w:val="both"/>
        <w:rPr>
          <w:rFonts w:eastAsia="Times New Roman"/>
          <w:sz w:val="22"/>
          <w:szCs w:val="22"/>
        </w:rPr>
      </w:pPr>
      <w:r w:rsidRPr="0066072A">
        <w:rPr>
          <w:rFonts w:eastAsia="Times New Roman"/>
          <w:sz w:val="22"/>
          <w:szCs w:val="22"/>
        </w:rPr>
        <w:t xml:space="preserve">Tato  </w:t>
      </w:r>
      <w:r w:rsidR="00975A2E">
        <w:rPr>
          <w:rFonts w:eastAsia="Times New Roman"/>
          <w:sz w:val="22"/>
          <w:szCs w:val="22"/>
        </w:rPr>
        <w:t>S</w:t>
      </w:r>
      <w:r w:rsidR="00975A2E" w:rsidRPr="0066072A">
        <w:rPr>
          <w:rFonts w:eastAsia="Times New Roman"/>
          <w:sz w:val="22"/>
          <w:szCs w:val="22"/>
        </w:rPr>
        <w:t xml:space="preserve">mlouva  </w:t>
      </w:r>
      <w:r w:rsidRPr="0066072A">
        <w:rPr>
          <w:rFonts w:eastAsia="Times New Roman"/>
          <w:sz w:val="22"/>
          <w:szCs w:val="22"/>
        </w:rPr>
        <w:t>je vyhotovena ve  4  stejnopisech každý s platností originálu, z nichž objednatel obdrží 3 výtisky a zhotovitel obdrží 1 výtisk.</w:t>
      </w:r>
    </w:p>
    <w:p w14:paraId="15A23988" w14:textId="77777777" w:rsidR="00D91E78" w:rsidRPr="0066072A" w:rsidRDefault="00D91E78" w:rsidP="00B34D38">
      <w:pPr>
        <w:numPr>
          <w:ilvl w:val="0"/>
          <w:numId w:val="6"/>
        </w:numPr>
        <w:tabs>
          <w:tab w:val="clear" w:pos="502"/>
          <w:tab w:val="num" w:pos="426"/>
        </w:tabs>
        <w:ind w:left="360"/>
        <w:jc w:val="both"/>
        <w:rPr>
          <w:rFonts w:eastAsia="Times New Roman"/>
          <w:sz w:val="22"/>
          <w:szCs w:val="22"/>
        </w:rPr>
      </w:pPr>
      <w:r w:rsidRPr="0066072A">
        <w:rPr>
          <w:rFonts w:eastAsia="Times New Roman"/>
          <w:sz w:val="22"/>
          <w:szCs w:val="22"/>
        </w:rPr>
        <w:t>Smlouva zaniká jejím splněním</w:t>
      </w:r>
      <w:r w:rsidR="00F67583" w:rsidRPr="0066072A">
        <w:rPr>
          <w:rFonts w:eastAsia="Times New Roman"/>
          <w:sz w:val="22"/>
          <w:szCs w:val="22"/>
        </w:rPr>
        <w:t>.</w:t>
      </w:r>
      <w:r w:rsidRPr="0066072A">
        <w:rPr>
          <w:rFonts w:eastAsia="Times New Roman"/>
          <w:sz w:val="22"/>
          <w:szCs w:val="22"/>
        </w:rPr>
        <w:t xml:space="preserve"> </w:t>
      </w:r>
      <w:r w:rsidR="00F67583" w:rsidRPr="0066072A">
        <w:rPr>
          <w:rFonts w:eastAsia="Times New Roman"/>
          <w:sz w:val="22"/>
          <w:szCs w:val="22"/>
        </w:rPr>
        <w:t>U</w:t>
      </w:r>
      <w:r w:rsidRPr="0066072A">
        <w:rPr>
          <w:rFonts w:eastAsia="Times New Roman"/>
          <w:sz w:val="22"/>
          <w:szCs w:val="22"/>
        </w:rPr>
        <w:t xml:space="preserve">končením účinnosti </w:t>
      </w:r>
      <w:r w:rsidR="00975A2E">
        <w:rPr>
          <w:rFonts w:eastAsia="Times New Roman"/>
          <w:sz w:val="22"/>
          <w:szCs w:val="22"/>
        </w:rPr>
        <w:t>S</w:t>
      </w:r>
      <w:r w:rsidR="00975A2E" w:rsidRPr="0066072A">
        <w:rPr>
          <w:rFonts w:eastAsia="Times New Roman"/>
          <w:sz w:val="22"/>
          <w:szCs w:val="22"/>
        </w:rPr>
        <w:t xml:space="preserve">mlouvy </w:t>
      </w:r>
      <w:r w:rsidRPr="0066072A">
        <w:rPr>
          <w:rFonts w:eastAsia="Times New Roman"/>
          <w:sz w:val="22"/>
          <w:szCs w:val="22"/>
        </w:rPr>
        <w:t xml:space="preserve">nejsou dotčena </w:t>
      </w:r>
      <w:r w:rsidR="00F67583" w:rsidRPr="0066072A">
        <w:rPr>
          <w:rFonts w:eastAsia="Times New Roman"/>
          <w:sz w:val="22"/>
          <w:szCs w:val="22"/>
        </w:rPr>
        <w:t xml:space="preserve">ustanovení smlouvy týkající se nároku z vadného plnění, nároku z náhrady škody, nároku ze smluvních pokut či úroků z prodlení, </w:t>
      </w:r>
      <w:r w:rsidRPr="0066072A">
        <w:rPr>
          <w:rFonts w:eastAsia="Times New Roman"/>
          <w:sz w:val="22"/>
          <w:szCs w:val="22"/>
        </w:rPr>
        <w:t xml:space="preserve">ustanovení o ochraně informací, licenční ustanovení ani další ustanovení a nároky, z jejichž povahy vyplývá, že mají trvat i po zániku účinnosti této </w:t>
      </w:r>
      <w:r w:rsidR="00975A2E">
        <w:rPr>
          <w:rFonts w:eastAsia="Times New Roman"/>
          <w:sz w:val="22"/>
          <w:szCs w:val="22"/>
        </w:rPr>
        <w:t>S</w:t>
      </w:r>
      <w:r w:rsidRPr="0066072A">
        <w:rPr>
          <w:rFonts w:eastAsia="Times New Roman"/>
          <w:sz w:val="22"/>
          <w:szCs w:val="22"/>
        </w:rPr>
        <w:t>mlouvy.</w:t>
      </w:r>
    </w:p>
    <w:p w14:paraId="0B85D86C" w14:textId="77777777" w:rsidR="00D91E78" w:rsidRPr="0066072A" w:rsidRDefault="00D91E78" w:rsidP="00B34D38">
      <w:pPr>
        <w:numPr>
          <w:ilvl w:val="0"/>
          <w:numId w:val="6"/>
        </w:numPr>
        <w:tabs>
          <w:tab w:val="clear" w:pos="502"/>
          <w:tab w:val="num" w:pos="426"/>
        </w:tabs>
        <w:ind w:left="360"/>
        <w:jc w:val="both"/>
        <w:rPr>
          <w:rFonts w:eastAsia="Times New Roman"/>
          <w:sz w:val="22"/>
          <w:szCs w:val="22"/>
        </w:rPr>
      </w:pPr>
      <w:r w:rsidRPr="0066072A">
        <w:rPr>
          <w:rFonts w:eastAsia="Times New Roman"/>
          <w:sz w:val="22"/>
          <w:szCs w:val="22"/>
        </w:rPr>
        <w:t>K této smlouvě neexistují žádná vedlejší ustanovení.</w:t>
      </w:r>
    </w:p>
    <w:p w14:paraId="28CC5BB0" w14:textId="77777777" w:rsidR="00D91E78" w:rsidRPr="0066072A" w:rsidRDefault="00D91E78" w:rsidP="00B34D38">
      <w:pPr>
        <w:numPr>
          <w:ilvl w:val="0"/>
          <w:numId w:val="6"/>
        </w:numPr>
        <w:tabs>
          <w:tab w:val="clear" w:pos="502"/>
          <w:tab w:val="num" w:pos="426"/>
        </w:tabs>
        <w:ind w:left="360"/>
        <w:jc w:val="both"/>
        <w:rPr>
          <w:rFonts w:eastAsia="Times New Roman"/>
          <w:sz w:val="22"/>
          <w:szCs w:val="22"/>
        </w:rPr>
      </w:pPr>
      <w:r w:rsidRPr="0066072A">
        <w:rPr>
          <w:rFonts w:eastAsia="Times New Roman"/>
          <w:sz w:val="22"/>
          <w:szCs w:val="22"/>
        </w:rPr>
        <w:t xml:space="preserve">Smluvní strany prohlašují, že se s obsahem </w:t>
      </w:r>
      <w:r w:rsidR="00975A2E">
        <w:rPr>
          <w:rFonts w:eastAsia="Times New Roman"/>
          <w:sz w:val="22"/>
          <w:szCs w:val="22"/>
        </w:rPr>
        <w:t>S</w:t>
      </w:r>
      <w:r w:rsidRPr="0066072A">
        <w:rPr>
          <w:rFonts w:eastAsia="Times New Roman"/>
          <w:sz w:val="22"/>
          <w:szCs w:val="22"/>
        </w:rPr>
        <w:t xml:space="preserve">mlouvy seznámily, rozumějí mu a souhlasí s ním, a dále že potvrzují, že </w:t>
      </w:r>
      <w:r w:rsidR="00975A2E">
        <w:rPr>
          <w:rFonts w:eastAsia="Times New Roman"/>
          <w:sz w:val="22"/>
          <w:szCs w:val="22"/>
        </w:rPr>
        <w:t>S</w:t>
      </w:r>
      <w:r w:rsidRPr="0066072A">
        <w:rPr>
          <w:rFonts w:eastAsia="Times New Roman"/>
          <w:sz w:val="22"/>
          <w:szCs w:val="22"/>
        </w:rPr>
        <w:t xml:space="preserve">mlouva je uzavřena bez jakýchkoli podmínek znevýhodňujících jednu ze stran. Tato </w:t>
      </w:r>
      <w:r w:rsidR="00975A2E">
        <w:rPr>
          <w:rFonts w:eastAsia="Times New Roman"/>
          <w:sz w:val="22"/>
          <w:szCs w:val="22"/>
        </w:rPr>
        <w:t>S</w:t>
      </w:r>
      <w:r w:rsidRPr="0066072A">
        <w:rPr>
          <w:rFonts w:eastAsia="Times New Roman"/>
          <w:sz w:val="22"/>
          <w:szCs w:val="22"/>
        </w:rPr>
        <w:t>mlouva je projevem vážné, pravé a svobodné vůle smluvních stran, na důkaz čehož připojují své vlastnoruční podpisy.</w:t>
      </w:r>
    </w:p>
    <w:p w14:paraId="42E6281C" w14:textId="77777777" w:rsidR="00D91E78" w:rsidRPr="0066072A" w:rsidRDefault="00D91E78" w:rsidP="00D91E78">
      <w:pPr>
        <w:tabs>
          <w:tab w:val="left" w:pos="540"/>
          <w:tab w:val="left" w:pos="5760"/>
        </w:tabs>
        <w:ind w:left="360" w:hanging="360"/>
        <w:rPr>
          <w:rFonts w:eastAsia="Times New Roman"/>
          <w:spacing w:val="2"/>
          <w:sz w:val="22"/>
          <w:szCs w:val="22"/>
        </w:rPr>
      </w:pPr>
    </w:p>
    <w:p w14:paraId="129D845B" w14:textId="77777777" w:rsidR="00D91E78" w:rsidRPr="0066072A" w:rsidRDefault="00D91E78" w:rsidP="00D91E78">
      <w:pPr>
        <w:tabs>
          <w:tab w:val="left" w:pos="540"/>
          <w:tab w:val="left" w:pos="5760"/>
        </w:tabs>
        <w:ind w:left="360" w:hanging="360"/>
        <w:rPr>
          <w:rFonts w:eastAsia="Times New Roman"/>
          <w:spacing w:val="2"/>
          <w:sz w:val="22"/>
          <w:szCs w:val="22"/>
        </w:rPr>
      </w:pPr>
    </w:p>
    <w:p w14:paraId="3FEB43CB" w14:textId="77777777" w:rsidR="00D91E78" w:rsidRPr="0066072A" w:rsidRDefault="00D91E78" w:rsidP="00D91E78">
      <w:pPr>
        <w:tabs>
          <w:tab w:val="left" w:pos="540"/>
          <w:tab w:val="left" w:pos="5760"/>
        </w:tabs>
        <w:ind w:left="360" w:hanging="360"/>
        <w:rPr>
          <w:rFonts w:eastAsia="Times New Roman"/>
          <w:spacing w:val="2"/>
          <w:sz w:val="22"/>
          <w:szCs w:val="22"/>
        </w:rPr>
      </w:pPr>
      <w:r w:rsidRPr="0066072A">
        <w:rPr>
          <w:rFonts w:eastAsia="Times New Roman"/>
          <w:spacing w:val="2"/>
          <w:sz w:val="22"/>
          <w:szCs w:val="22"/>
        </w:rPr>
        <w:t>V Praze</w:t>
      </w:r>
      <w:r w:rsidRPr="0066072A">
        <w:rPr>
          <w:rFonts w:eastAsia="Times New Roman"/>
          <w:spacing w:val="2"/>
          <w:sz w:val="22"/>
          <w:szCs w:val="22"/>
        </w:rPr>
        <w:tab/>
        <w:t>V Praze</w:t>
      </w:r>
    </w:p>
    <w:p w14:paraId="3F948715" w14:textId="13E5C807" w:rsidR="00D91E78" w:rsidRPr="0066072A" w:rsidRDefault="00D91E78" w:rsidP="00D91E78">
      <w:pPr>
        <w:tabs>
          <w:tab w:val="left" w:pos="540"/>
          <w:tab w:val="left" w:pos="5760"/>
        </w:tabs>
        <w:ind w:left="360" w:hanging="360"/>
        <w:rPr>
          <w:rFonts w:eastAsia="Times New Roman"/>
          <w:color w:val="000000"/>
          <w:spacing w:val="2"/>
          <w:sz w:val="22"/>
          <w:szCs w:val="22"/>
        </w:rPr>
      </w:pPr>
      <w:r w:rsidRPr="0066072A">
        <w:rPr>
          <w:rFonts w:eastAsia="Times New Roman"/>
          <w:color w:val="000000"/>
          <w:spacing w:val="2"/>
          <w:sz w:val="22"/>
          <w:szCs w:val="22"/>
        </w:rPr>
        <w:t xml:space="preserve">Datum:  </w:t>
      </w:r>
      <w:r w:rsidR="00FF29B7">
        <w:rPr>
          <w:rFonts w:eastAsia="Times New Roman"/>
          <w:color w:val="000000"/>
          <w:spacing w:val="2"/>
          <w:sz w:val="22"/>
          <w:szCs w:val="22"/>
        </w:rPr>
        <w:t>19.</w:t>
      </w:r>
      <w:r w:rsidR="00FF4E37">
        <w:rPr>
          <w:rFonts w:eastAsia="Times New Roman"/>
          <w:color w:val="000000"/>
          <w:spacing w:val="2"/>
          <w:sz w:val="22"/>
          <w:szCs w:val="22"/>
        </w:rPr>
        <w:t xml:space="preserve"> </w:t>
      </w:r>
      <w:r w:rsidR="00FF29B7">
        <w:rPr>
          <w:rFonts w:eastAsia="Times New Roman"/>
          <w:color w:val="000000"/>
          <w:spacing w:val="2"/>
          <w:sz w:val="22"/>
          <w:szCs w:val="22"/>
        </w:rPr>
        <w:t>7.</w:t>
      </w:r>
      <w:r w:rsidR="00FF4E37">
        <w:rPr>
          <w:rFonts w:eastAsia="Times New Roman"/>
          <w:color w:val="000000"/>
          <w:spacing w:val="2"/>
          <w:sz w:val="22"/>
          <w:szCs w:val="22"/>
        </w:rPr>
        <w:t xml:space="preserve"> </w:t>
      </w:r>
      <w:r w:rsidR="00FF29B7">
        <w:rPr>
          <w:rFonts w:eastAsia="Times New Roman"/>
          <w:color w:val="000000"/>
          <w:spacing w:val="2"/>
          <w:sz w:val="22"/>
          <w:szCs w:val="22"/>
        </w:rPr>
        <w:t>2022</w:t>
      </w:r>
      <w:r w:rsidRPr="0066072A">
        <w:rPr>
          <w:rFonts w:eastAsia="Times New Roman"/>
          <w:color w:val="000000"/>
          <w:spacing w:val="2"/>
          <w:sz w:val="22"/>
          <w:szCs w:val="22"/>
        </w:rPr>
        <w:tab/>
        <w:t xml:space="preserve">Datum:  </w:t>
      </w:r>
    </w:p>
    <w:p w14:paraId="400EFD48" w14:textId="77777777" w:rsidR="00D91E78" w:rsidRPr="0066072A" w:rsidRDefault="00D91E78" w:rsidP="00D91E78">
      <w:pPr>
        <w:tabs>
          <w:tab w:val="center" w:pos="2160"/>
          <w:tab w:val="center" w:pos="7200"/>
        </w:tabs>
        <w:ind w:left="360" w:hanging="360"/>
        <w:rPr>
          <w:rFonts w:eastAsia="Times New Roman"/>
          <w:color w:val="000000"/>
          <w:spacing w:val="2"/>
          <w:sz w:val="22"/>
          <w:szCs w:val="22"/>
        </w:rPr>
      </w:pPr>
    </w:p>
    <w:p w14:paraId="137D9057" w14:textId="77777777" w:rsidR="000F0348" w:rsidRPr="0066072A" w:rsidRDefault="000F0348" w:rsidP="00D91E78">
      <w:pPr>
        <w:tabs>
          <w:tab w:val="center" w:pos="2160"/>
          <w:tab w:val="center" w:pos="7200"/>
        </w:tabs>
        <w:ind w:left="360" w:hanging="360"/>
        <w:rPr>
          <w:rFonts w:eastAsia="Times New Roman"/>
          <w:color w:val="000000"/>
          <w:spacing w:val="2"/>
          <w:sz w:val="22"/>
          <w:szCs w:val="22"/>
        </w:rPr>
      </w:pPr>
    </w:p>
    <w:p w14:paraId="53170C42" w14:textId="77777777" w:rsidR="000F0348" w:rsidRPr="0066072A" w:rsidRDefault="000F0348" w:rsidP="00D91E78">
      <w:pPr>
        <w:tabs>
          <w:tab w:val="center" w:pos="2160"/>
          <w:tab w:val="center" w:pos="7200"/>
        </w:tabs>
        <w:ind w:left="360" w:hanging="360"/>
        <w:rPr>
          <w:rFonts w:eastAsia="Times New Roman"/>
          <w:color w:val="000000"/>
          <w:spacing w:val="2"/>
          <w:sz w:val="22"/>
          <w:szCs w:val="22"/>
        </w:rPr>
      </w:pPr>
    </w:p>
    <w:p w14:paraId="363E11B9" w14:textId="77777777" w:rsidR="000F0348" w:rsidRPr="0066072A" w:rsidRDefault="000F0348" w:rsidP="00D91E78">
      <w:pPr>
        <w:tabs>
          <w:tab w:val="center" w:pos="2160"/>
          <w:tab w:val="center" w:pos="7200"/>
        </w:tabs>
        <w:ind w:left="360" w:hanging="360"/>
        <w:rPr>
          <w:rFonts w:eastAsia="Times New Roman"/>
          <w:color w:val="000000"/>
          <w:spacing w:val="2"/>
          <w:sz w:val="22"/>
          <w:szCs w:val="22"/>
        </w:rPr>
      </w:pPr>
    </w:p>
    <w:p w14:paraId="063AC692" w14:textId="77777777" w:rsidR="00D91E78" w:rsidRPr="0066072A" w:rsidRDefault="00D91E78" w:rsidP="00D91E78">
      <w:pPr>
        <w:tabs>
          <w:tab w:val="center" w:pos="2268"/>
          <w:tab w:val="center" w:pos="7371"/>
        </w:tabs>
        <w:ind w:left="360" w:right="-567" w:hanging="360"/>
        <w:rPr>
          <w:rFonts w:eastAsia="Times New Roman"/>
          <w:color w:val="000000"/>
          <w:spacing w:val="2"/>
          <w:sz w:val="22"/>
          <w:szCs w:val="22"/>
        </w:rPr>
      </w:pPr>
      <w:r w:rsidRPr="0066072A">
        <w:rPr>
          <w:rFonts w:eastAsia="Times New Roman"/>
          <w:color w:val="000000"/>
          <w:spacing w:val="2"/>
          <w:sz w:val="22"/>
          <w:szCs w:val="22"/>
        </w:rPr>
        <w:tab/>
        <w:t>..........................................................</w:t>
      </w:r>
      <w:r w:rsidRPr="0066072A">
        <w:rPr>
          <w:rFonts w:eastAsia="Times New Roman"/>
          <w:color w:val="000000"/>
          <w:spacing w:val="2"/>
          <w:sz w:val="22"/>
          <w:szCs w:val="22"/>
        </w:rPr>
        <w:tab/>
        <w:t>..........................................................</w:t>
      </w:r>
    </w:p>
    <w:p w14:paraId="17E072C8" w14:textId="77777777" w:rsidR="00D91E78" w:rsidRPr="0066072A" w:rsidRDefault="00D91E78" w:rsidP="00132D6F">
      <w:pPr>
        <w:tabs>
          <w:tab w:val="center" w:pos="2268"/>
          <w:tab w:val="center" w:pos="7371"/>
        </w:tabs>
        <w:autoSpaceDE w:val="0"/>
        <w:autoSpaceDN w:val="0"/>
        <w:adjustRightInd w:val="0"/>
        <w:spacing w:line="240" w:lineRule="atLeast"/>
        <w:ind w:left="360" w:right="-567" w:hanging="360"/>
        <w:rPr>
          <w:rFonts w:eastAsia="Times New Roman"/>
          <w:color w:val="000000"/>
          <w:spacing w:val="2"/>
          <w:sz w:val="22"/>
          <w:szCs w:val="22"/>
        </w:rPr>
      </w:pPr>
      <w:r w:rsidRPr="0066072A">
        <w:rPr>
          <w:rFonts w:eastAsia="Times New Roman"/>
          <w:b/>
          <w:color w:val="000000"/>
          <w:spacing w:val="2"/>
          <w:sz w:val="22"/>
          <w:szCs w:val="22"/>
        </w:rPr>
        <w:tab/>
      </w:r>
      <w:r w:rsidRPr="0066072A">
        <w:rPr>
          <w:rFonts w:eastAsia="Times New Roman"/>
          <w:color w:val="000000"/>
          <w:spacing w:val="2"/>
          <w:sz w:val="22"/>
          <w:szCs w:val="22"/>
        </w:rPr>
        <w:t xml:space="preserve">Česká republika – </w:t>
      </w:r>
      <w:r w:rsidRPr="0066072A">
        <w:rPr>
          <w:rFonts w:eastAsia="Times New Roman"/>
          <w:color w:val="000000"/>
          <w:spacing w:val="2"/>
          <w:sz w:val="22"/>
          <w:szCs w:val="22"/>
        </w:rPr>
        <w:tab/>
        <w:t>Ministerstvo zemědělství</w:t>
      </w:r>
      <w:r w:rsidRPr="0066072A">
        <w:rPr>
          <w:rFonts w:eastAsia="Times New Roman"/>
          <w:color w:val="000000"/>
          <w:spacing w:val="2"/>
          <w:sz w:val="22"/>
          <w:szCs w:val="22"/>
        </w:rPr>
        <w:tab/>
      </w:r>
      <w:r w:rsidR="000D10CC" w:rsidRPr="0066072A">
        <w:rPr>
          <w:rFonts w:eastAsia="Times New Roman"/>
          <w:color w:val="000000"/>
          <w:spacing w:val="2"/>
          <w:sz w:val="22"/>
          <w:szCs w:val="22"/>
        </w:rPr>
        <w:t>Český hydrometeorologický ústav</w:t>
      </w:r>
      <w:r w:rsidRPr="0066072A">
        <w:rPr>
          <w:rFonts w:eastAsia="Times New Roman"/>
          <w:color w:val="000000"/>
          <w:spacing w:val="2"/>
          <w:sz w:val="22"/>
          <w:szCs w:val="22"/>
        </w:rPr>
        <w:tab/>
        <w:t>Ministerstvo zemědělství</w:t>
      </w:r>
      <w:r w:rsidRPr="0066072A">
        <w:rPr>
          <w:rFonts w:eastAsia="Times New Roman"/>
          <w:color w:val="000000"/>
          <w:spacing w:val="2"/>
          <w:sz w:val="22"/>
          <w:szCs w:val="22"/>
        </w:rPr>
        <w:tab/>
      </w:r>
      <w:r w:rsidR="000D10CC" w:rsidRPr="0066072A">
        <w:rPr>
          <w:rFonts w:eastAsia="Times New Roman"/>
          <w:color w:val="000000"/>
          <w:spacing w:val="2"/>
          <w:sz w:val="22"/>
          <w:szCs w:val="22"/>
        </w:rPr>
        <w:t xml:space="preserve">Mgr. Mark </w:t>
      </w:r>
      <w:proofErr w:type="spellStart"/>
      <w:r w:rsidR="000D10CC" w:rsidRPr="0066072A">
        <w:rPr>
          <w:rFonts w:eastAsia="Times New Roman"/>
          <w:color w:val="000000"/>
          <w:spacing w:val="2"/>
          <w:sz w:val="22"/>
          <w:szCs w:val="22"/>
        </w:rPr>
        <w:t>Rieder</w:t>
      </w:r>
      <w:proofErr w:type="spellEnd"/>
    </w:p>
    <w:p w14:paraId="18A02EC9" w14:textId="77777777" w:rsidR="00D91E78" w:rsidRPr="0066072A" w:rsidRDefault="00D91E78" w:rsidP="00D91E78">
      <w:pPr>
        <w:tabs>
          <w:tab w:val="center" w:pos="2268"/>
          <w:tab w:val="center" w:pos="7371"/>
        </w:tabs>
        <w:autoSpaceDE w:val="0"/>
        <w:autoSpaceDN w:val="0"/>
        <w:adjustRightInd w:val="0"/>
        <w:spacing w:line="240" w:lineRule="atLeast"/>
        <w:ind w:right="-567"/>
        <w:rPr>
          <w:rFonts w:eastAsia="Times New Roman"/>
          <w:color w:val="000000"/>
          <w:spacing w:val="2"/>
          <w:sz w:val="22"/>
          <w:szCs w:val="22"/>
        </w:rPr>
      </w:pPr>
      <w:r w:rsidRPr="0066072A">
        <w:rPr>
          <w:rFonts w:eastAsia="Times New Roman"/>
          <w:color w:val="000000"/>
          <w:spacing w:val="2"/>
          <w:sz w:val="22"/>
          <w:szCs w:val="22"/>
        </w:rPr>
        <w:tab/>
        <w:t>Ing. David Kuna,</w:t>
      </w:r>
      <w:r w:rsidRPr="0066072A">
        <w:rPr>
          <w:rFonts w:eastAsia="Times New Roman"/>
          <w:color w:val="000000"/>
          <w:spacing w:val="2"/>
          <w:sz w:val="22"/>
          <w:szCs w:val="22"/>
        </w:rPr>
        <w:tab/>
      </w:r>
      <w:r w:rsidR="000D10CC" w:rsidRPr="0066072A">
        <w:rPr>
          <w:rFonts w:eastAsia="Times New Roman"/>
          <w:color w:val="000000"/>
          <w:spacing w:val="2"/>
          <w:sz w:val="22"/>
          <w:szCs w:val="22"/>
        </w:rPr>
        <w:t>ředitel</w:t>
      </w:r>
    </w:p>
    <w:p w14:paraId="542F9D79" w14:textId="77777777" w:rsidR="000F0348" w:rsidRPr="0066072A" w:rsidRDefault="00B15341" w:rsidP="002512C2">
      <w:pPr>
        <w:tabs>
          <w:tab w:val="center" w:pos="2268"/>
          <w:tab w:val="center" w:pos="7371"/>
        </w:tabs>
        <w:autoSpaceDE w:val="0"/>
        <w:autoSpaceDN w:val="0"/>
        <w:adjustRightInd w:val="0"/>
        <w:spacing w:line="240" w:lineRule="atLeast"/>
        <w:ind w:right="-567"/>
        <w:rPr>
          <w:rFonts w:eastAsia="Times New Roman"/>
          <w:color w:val="000000"/>
          <w:sz w:val="22"/>
          <w:szCs w:val="22"/>
        </w:rPr>
      </w:pPr>
      <w:r w:rsidRPr="0066072A">
        <w:rPr>
          <w:rFonts w:eastAsia="Times New Roman"/>
          <w:color w:val="000000"/>
          <w:spacing w:val="2"/>
          <w:sz w:val="22"/>
          <w:szCs w:val="22"/>
        </w:rPr>
        <w:t>ředitel Odboru environmentálních podpor PRV</w:t>
      </w:r>
      <w:r w:rsidR="00132D6F" w:rsidRPr="0066072A">
        <w:rPr>
          <w:rFonts w:eastAsia="Times New Roman"/>
          <w:color w:val="000000"/>
          <w:spacing w:val="2"/>
          <w:sz w:val="22"/>
          <w:szCs w:val="22"/>
        </w:rPr>
        <w:tab/>
      </w:r>
    </w:p>
    <w:sectPr w:rsidR="000F0348" w:rsidRPr="0066072A" w:rsidSect="00F52121">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ABD02" w14:textId="77777777" w:rsidR="003C5647" w:rsidRDefault="003C5647">
      <w:r>
        <w:separator/>
      </w:r>
    </w:p>
  </w:endnote>
  <w:endnote w:type="continuationSeparator" w:id="0">
    <w:p w14:paraId="562143E4" w14:textId="77777777" w:rsidR="003C5647" w:rsidRDefault="003C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rown">
    <w:altName w:val="Arial"/>
    <w:panose1 w:val="00000000000000000000"/>
    <w:charset w:val="00"/>
    <w:family w:val="modern"/>
    <w:notTrueType/>
    <w:pitch w:val="variable"/>
    <w:sig w:usb0="00000001" w:usb1="4000206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C4BF9" w14:textId="77777777" w:rsidR="005B0157" w:rsidRDefault="005B01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7B506B" w14:textId="77777777" w:rsidR="005B0157" w:rsidRDefault="005B01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A01D9" w14:textId="0B5E603A" w:rsidR="005B0157" w:rsidRDefault="005B01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C36A1">
      <w:rPr>
        <w:rStyle w:val="slostrnky"/>
        <w:noProof/>
      </w:rPr>
      <w:t>2</w:t>
    </w:r>
    <w:r>
      <w:rPr>
        <w:rStyle w:val="slostrnky"/>
      </w:rPr>
      <w:fldChar w:fldCharType="end"/>
    </w:r>
  </w:p>
  <w:p w14:paraId="6585A6C4" w14:textId="77777777" w:rsidR="005B0157" w:rsidRDefault="005B01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CD273" w14:textId="77777777" w:rsidR="003C5647" w:rsidRDefault="003C5647">
      <w:r>
        <w:separator/>
      </w:r>
    </w:p>
  </w:footnote>
  <w:footnote w:type="continuationSeparator" w:id="0">
    <w:p w14:paraId="2B2BDFE0" w14:textId="77777777" w:rsidR="003C5647" w:rsidRDefault="003C5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558B9" w14:textId="77777777" w:rsidR="005B0157" w:rsidRDefault="005B0157">
    <w:pPr>
      <w:pStyle w:val="Zhlav"/>
    </w:pPr>
    <w:r>
      <w:rPr>
        <w:noProof/>
      </w:rPr>
      <w:drawing>
        <wp:anchor distT="0" distB="0" distL="114300" distR="114300" simplePos="0" relativeHeight="251659264" behindDoc="1" locked="0" layoutInCell="1" allowOverlap="1" wp14:anchorId="7300DD63" wp14:editId="033A0240">
          <wp:simplePos x="0" y="0"/>
          <wp:positionH relativeFrom="column">
            <wp:posOffset>-579755</wp:posOffset>
          </wp:positionH>
          <wp:positionV relativeFrom="paragraph">
            <wp:posOffset>-181610</wp:posOffset>
          </wp:positionV>
          <wp:extent cx="3265170" cy="858520"/>
          <wp:effectExtent l="0" t="0" r="0" b="0"/>
          <wp:wrapTight wrapText="bothSides">
            <wp:wrapPolygon edited="0">
              <wp:start x="0" y="0"/>
              <wp:lineTo x="0" y="21089"/>
              <wp:lineTo x="21424" y="21089"/>
              <wp:lineTo x="2142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517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99012" w14:textId="77777777" w:rsidR="005B0157" w:rsidRDefault="005B0157" w:rsidP="00F52121">
    <w:pPr>
      <w:pStyle w:val="Zhlav"/>
      <w:tabs>
        <w:tab w:val="clear" w:pos="4536"/>
        <w:tab w:val="clear" w:pos="9072"/>
        <w:tab w:val="left" w:pos="6265"/>
      </w:tabs>
    </w:pPr>
    <w:r>
      <w:rPr>
        <w:noProof/>
      </w:rPr>
      <w:drawing>
        <wp:anchor distT="0" distB="0" distL="114300" distR="114300" simplePos="0" relativeHeight="251660288" behindDoc="1" locked="0" layoutInCell="1" allowOverlap="1" wp14:anchorId="6374F849" wp14:editId="1965FAB7">
          <wp:simplePos x="0" y="0"/>
          <wp:positionH relativeFrom="column">
            <wp:posOffset>4560570</wp:posOffset>
          </wp:positionH>
          <wp:positionV relativeFrom="paragraph">
            <wp:posOffset>-457835</wp:posOffset>
          </wp:positionV>
          <wp:extent cx="1878965" cy="1067435"/>
          <wp:effectExtent l="0" t="0" r="6985"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896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46B"/>
    <w:multiLevelType w:val="hybridMultilevel"/>
    <w:tmpl w:val="543046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C4A06"/>
    <w:multiLevelType w:val="multilevel"/>
    <w:tmpl w:val="3374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C6111"/>
    <w:multiLevelType w:val="hybridMultilevel"/>
    <w:tmpl w:val="27A8DB4E"/>
    <w:lvl w:ilvl="0" w:tplc="07D241CC">
      <w:start w:val="1"/>
      <w:numFmt w:val="decimal"/>
      <w:lvlText w:val="%1."/>
      <w:lvlJc w:val="left"/>
      <w:pPr>
        <w:tabs>
          <w:tab w:val="num" w:pos="786"/>
        </w:tabs>
        <w:ind w:left="786" w:hanging="360"/>
      </w:pPr>
      <w:rPr>
        <w:rFonts w:cs="Times New Roman" w:hint="default"/>
        <w:b w:val="0"/>
        <w:bCs w:val="0"/>
        <w:i w:val="0"/>
        <w:iCs w:val="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3" w15:restartNumberingAfterBreak="0">
    <w:nsid w:val="08AE2915"/>
    <w:multiLevelType w:val="multilevel"/>
    <w:tmpl w:val="77321806"/>
    <w:styleLink w:val="WWNum5"/>
    <w:lvl w:ilvl="0">
      <w:numFmt w:val="bullet"/>
      <w:lvlText w:val="-"/>
      <w:lvlJc w:val="left"/>
      <w:pPr>
        <w:ind w:left="0" w:firstLine="0"/>
      </w:pPr>
      <w:rPr>
        <w:rFonts w:ascii="Times New Roman" w:hAnsi="Times New Roman" w:cs="Calibri"/>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 w15:restartNumberingAfterBreak="0">
    <w:nsid w:val="0A6577AC"/>
    <w:multiLevelType w:val="hybridMultilevel"/>
    <w:tmpl w:val="27A8DB4E"/>
    <w:lvl w:ilvl="0" w:tplc="07D241CC">
      <w:start w:val="1"/>
      <w:numFmt w:val="decimal"/>
      <w:lvlText w:val="%1."/>
      <w:lvlJc w:val="left"/>
      <w:pPr>
        <w:tabs>
          <w:tab w:val="num" w:pos="786"/>
        </w:tabs>
        <w:ind w:left="786" w:hanging="360"/>
      </w:pPr>
      <w:rPr>
        <w:rFonts w:cs="Times New Roman" w:hint="default"/>
        <w:b w:val="0"/>
        <w:bCs w:val="0"/>
        <w:i w:val="0"/>
        <w:iCs w:val="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5" w15:restartNumberingAfterBreak="0">
    <w:nsid w:val="0CC75C61"/>
    <w:multiLevelType w:val="hybridMultilevel"/>
    <w:tmpl w:val="5C802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0D3B44"/>
    <w:multiLevelType w:val="hybridMultilevel"/>
    <w:tmpl w:val="A00454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5B3195"/>
    <w:multiLevelType w:val="hybridMultilevel"/>
    <w:tmpl w:val="5C802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72311F"/>
    <w:multiLevelType w:val="hybridMultilevel"/>
    <w:tmpl w:val="5C802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B843C8"/>
    <w:multiLevelType w:val="hybridMultilevel"/>
    <w:tmpl w:val="16C259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A216D0"/>
    <w:multiLevelType w:val="hybridMultilevel"/>
    <w:tmpl w:val="2100463A"/>
    <w:lvl w:ilvl="0" w:tplc="86E8F5AA">
      <w:start w:val="1"/>
      <w:numFmt w:val="decimal"/>
      <w:lvlText w:val="%1."/>
      <w:lvlJc w:val="left"/>
      <w:pPr>
        <w:tabs>
          <w:tab w:val="num" w:pos="786"/>
        </w:tabs>
        <w:ind w:left="786" w:hanging="360"/>
      </w:pPr>
      <w:rPr>
        <w:rFonts w:ascii="Arial" w:hAnsi="Arial" w:cs="Arial" w:hint="default"/>
      </w:r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1" w15:restartNumberingAfterBreak="0">
    <w:nsid w:val="1D102998"/>
    <w:multiLevelType w:val="multilevel"/>
    <w:tmpl w:val="7A92BF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0BA427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DC5BFD"/>
    <w:multiLevelType w:val="multilevel"/>
    <w:tmpl w:val="73981788"/>
    <w:styleLink w:val="WWNum4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15:restartNumberingAfterBreak="0">
    <w:nsid w:val="257D7074"/>
    <w:multiLevelType w:val="hybridMultilevel"/>
    <w:tmpl w:val="F03CDF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07076B"/>
    <w:multiLevelType w:val="multilevel"/>
    <w:tmpl w:val="96BA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7334D9"/>
    <w:multiLevelType w:val="multilevel"/>
    <w:tmpl w:val="6436D7C2"/>
    <w:lvl w:ilvl="0">
      <w:start w:val="1"/>
      <w:numFmt w:val="decimal"/>
      <w:lvlText w:val="%1."/>
      <w:lvlJc w:val="left"/>
      <w:pPr>
        <w:ind w:left="360" w:hanging="360"/>
      </w:pPr>
    </w:lvl>
    <w:lvl w:ilvl="1">
      <w:numFmt w:val="bullet"/>
      <w:lvlText w:val="-"/>
      <w:lvlJc w:val="left"/>
      <w:pPr>
        <w:ind w:left="792" w:hanging="432"/>
      </w:pPr>
      <w:rPr>
        <w:rFonts w:ascii="Calibri" w:eastAsia="Calibri" w:hAnsi="Calibri" w:cs="Times New Roman" w:hint="default"/>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8F7A9C"/>
    <w:multiLevelType w:val="multilevel"/>
    <w:tmpl w:val="0A5835E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3598398C"/>
    <w:multiLevelType w:val="hybridMultilevel"/>
    <w:tmpl w:val="A022A078"/>
    <w:lvl w:ilvl="0" w:tplc="B5503B1E">
      <w:start w:val="1"/>
      <w:numFmt w:val="decimal"/>
      <w:lvlText w:val="%1."/>
      <w:lvlJc w:val="left"/>
      <w:pPr>
        <w:ind w:left="786" w:hanging="360"/>
      </w:pPr>
      <w:rPr>
        <w:rFonts w:hint="default"/>
        <w:b w:val="0"/>
        <w:i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36A5215B"/>
    <w:multiLevelType w:val="hybridMultilevel"/>
    <w:tmpl w:val="071038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E72FBD"/>
    <w:multiLevelType w:val="hybridMultilevel"/>
    <w:tmpl w:val="3F0C42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EA17D6"/>
    <w:multiLevelType w:val="multilevel"/>
    <w:tmpl w:val="E00A62FE"/>
    <w:lvl w:ilvl="0">
      <w:start w:val="1"/>
      <w:numFmt w:val="decimal"/>
      <w:lvlText w:val="%1."/>
      <w:lvlJc w:val="left"/>
      <w:pPr>
        <w:ind w:left="360" w:hanging="360"/>
      </w:pPr>
      <w:rPr>
        <w:rFonts w:hint="default"/>
      </w:rPr>
    </w:lvl>
    <w:lvl w:ilvl="1">
      <w:start w:val="3"/>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EC3497"/>
    <w:multiLevelType w:val="hybridMultilevel"/>
    <w:tmpl w:val="414C887A"/>
    <w:lvl w:ilvl="0" w:tplc="7CD462BC">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4AF2E4E"/>
    <w:multiLevelType w:val="hybridMultilevel"/>
    <w:tmpl w:val="E812839C"/>
    <w:lvl w:ilvl="0" w:tplc="0405000F">
      <w:start w:val="1"/>
      <w:numFmt w:val="decimal"/>
      <w:lvlText w:val="%1."/>
      <w:lvlJc w:val="left"/>
      <w:pPr>
        <w:tabs>
          <w:tab w:val="num" w:pos="786"/>
        </w:tabs>
        <w:ind w:left="786" w:hanging="360"/>
      </w:p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4" w15:restartNumberingAfterBreak="0">
    <w:nsid w:val="4D39442F"/>
    <w:multiLevelType w:val="hybridMultilevel"/>
    <w:tmpl w:val="73C822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467AEF"/>
    <w:multiLevelType w:val="multilevel"/>
    <w:tmpl w:val="0C9AD29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658"/>
        </w:tabs>
        <w:ind w:left="1658" w:hanging="360"/>
      </w:pPr>
    </w:lvl>
    <w:lvl w:ilvl="2" w:tentative="1">
      <w:start w:val="1"/>
      <w:numFmt w:val="lowerRoman"/>
      <w:lvlText w:val="%3."/>
      <w:lvlJc w:val="right"/>
      <w:pPr>
        <w:tabs>
          <w:tab w:val="num" w:pos="2378"/>
        </w:tabs>
        <w:ind w:left="2378" w:hanging="180"/>
      </w:pPr>
    </w:lvl>
    <w:lvl w:ilvl="3">
      <w:start w:val="1"/>
      <w:numFmt w:val="decimal"/>
      <w:lvlText w:val="%4."/>
      <w:lvlJc w:val="left"/>
      <w:pPr>
        <w:tabs>
          <w:tab w:val="num" w:pos="3098"/>
        </w:tabs>
        <w:ind w:left="3098" w:hanging="360"/>
      </w:pPr>
    </w:lvl>
    <w:lvl w:ilvl="4" w:tentative="1">
      <w:start w:val="1"/>
      <w:numFmt w:val="lowerLetter"/>
      <w:lvlText w:val="%5."/>
      <w:lvlJc w:val="left"/>
      <w:pPr>
        <w:tabs>
          <w:tab w:val="num" w:pos="3818"/>
        </w:tabs>
        <w:ind w:left="3818" w:hanging="360"/>
      </w:pPr>
    </w:lvl>
    <w:lvl w:ilvl="5" w:tentative="1">
      <w:start w:val="1"/>
      <w:numFmt w:val="lowerRoman"/>
      <w:lvlText w:val="%6."/>
      <w:lvlJc w:val="right"/>
      <w:pPr>
        <w:tabs>
          <w:tab w:val="num" w:pos="4538"/>
        </w:tabs>
        <w:ind w:left="4538" w:hanging="180"/>
      </w:pPr>
    </w:lvl>
    <w:lvl w:ilvl="6" w:tentative="1">
      <w:start w:val="1"/>
      <w:numFmt w:val="decimal"/>
      <w:lvlText w:val="%7."/>
      <w:lvlJc w:val="left"/>
      <w:pPr>
        <w:tabs>
          <w:tab w:val="num" w:pos="5258"/>
        </w:tabs>
        <w:ind w:left="5258" w:hanging="360"/>
      </w:pPr>
    </w:lvl>
    <w:lvl w:ilvl="7" w:tentative="1">
      <w:start w:val="1"/>
      <w:numFmt w:val="lowerLetter"/>
      <w:lvlText w:val="%8."/>
      <w:lvlJc w:val="left"/>
      <w:pPr>
        <w:tabs>
          <w:tab w:val="num" w:pos="5978"/>
        </w:tabs>
        <w:ind w:left="5978" w:hanging="360"/>
      </w:pPr>
    </w:lvl>
    <w:lvl w:ilvl="8" w:tentative="1">
      <w:start w:val="1"/>
      <w:numFmt w:val="lowerRoman"/>
      <w:lvlText w:val="%9."/>
      <w:lvlJc w:val="right"/>
      <w:pPr>
        <w:tabs>
          <w:tab w:val="num" w:pos="6698"/>
        </w:tabs>
        <w:ind w:left="6698" w:hanging="180"/>
      </w:pPr>
    </w:lvl>
  </w:abstractNum>
  <w:abstractNum w:abstractNumId="26" w15:restartNumberingAfterBreak="0">
    <w:nsid w:val="558E6D7D"/>
    <w:multiLevelType w:val="hybridMultilevel"/>
    <w:tmpl w:val="C4905898"/>
    <w:lvl w:ilvl="0" w:tplc="62BC3470">
      <w:start w:val="1"/>
      <w:numFmt w:val="bullet"/>
      <w:pStyle w:val="Seznamsodrkami3"/>
      <w:lvlText w:val=""/>
      <w:lvlJc w:val="left"/>
      <w:pPr>
        <w:tabs>
          <w:tab w:val="num" w:pos="3549"/>
        </w:tabs>
        <w:ind w:left="3192" w:firstLine="357"/>
      </w:pPr>
      <w:rPr>
        <w:rFonts w:ascii="Symbol" w:hAnsi="Symbol" w:hint="default"/>
      </w:rPr>
    </w:lvl>
    <w:lvl w:ilvl="1" w:tplc="04050003">
      <w:start w:val="1"/>
      <w:numFmt w:val="bullet"/>
      <w:lvlText w:val="o"/>
      <w:lvlJc w:val="left"/>
      <w:pPr>
        <w:tabs>
          <w:tab w:val="num" w:pos="4629"/>
        </w:tabs>
        <w:ind w:left="4629" w:hanging="360"/>
      </w:pPr>
      <w:rPr>
        <w:rFonts w:ascii="Courier New" w:hAnsi="Courier New" w:cs="Courier New" w:hint="default"/>
      </w:rPr>
    </w:lvl>
    <w:lvl w:ilvl="2" w:tplc="04050005" w:tentative="1">
      <w:start w:val="1"/>
      <w:numFmt w:val="bullet"/>
      <w:lvlText w:val=""/>
      <w:lvlJc w:val="left"/>
      <w:pPr>
        <w:tabs>
          <w:tab w:val="num" w:pos="5349"/>
        </w:tabs>
        <w:ind w:left="5349" w:hanging="360"/>
      </w:pPr>
      <w:rPr>
        <w:rFonts w:ascii="Wingdings" w:hAnsi="Wingdings" w:hint="default"/>
      </w:rPr>
    </w:lvl>
    <w:lvl w:ilvl="3" w:tplc="04050001" w:tentative="1">
      <w:start w:val="1"/>
      <w:numFmt w:val="bullet"/>
      <w:lvlText w:val=""/>
      <w:lvlJc w:val="left"/>
      <w:pPr>
        <w:tabs>
          <w:tab w:val="num" w:pos="6069"/>
        </w:tabs>
        <w:ind w:left="6069" w:hanging="360"/>
      </w:pPr>
      <w:rPr>
        <w:rFonts w:ascii="Symbol" w:hAnsi="Symbol" w:hint="default"/>
      </w:rPr>
    </w:lvl>
    <w:lvl w:ilvl="4" w:tplc="04050003" w:tentative="1">
      <w:start w:val="1"/>
      <w:numFmt w:val="bullet"/>
      <w:lvlText w:val="o"/>
      <w:lvlJc w:val="left"/>
      <w:pPr>
        <w:tabs>
          <w:tab w:val="num" w:pos="6789"/>
        </w:tabs>
        <w:ind w:left="6789" w:hanging="360"/>
      </w:pPr>
      <w:rPr>
        <w:rFonts w:ascii="Courier New" w:hAnsi="Courier New" w:cs="Courier New" w:hint="default"/>
      </w:rPr>
    </w:lvl>
    <w:lvl w:ilvl="5" w:tplc="04050005" w:tentative="1">
      <w:start w:val="1"/>
      <w:numFmt w:val="bullet"/>
      <w:lvlText w:val=""/>
      <w:lvlJc w:val="left"/>
      <w:pPr>
        <w:tabs>
          <w:tab w:val="num" w:pos="7509"/>
        </w:tabs>
        <w:ind w:left="7509" w:hanging="360"/>
      </w:pPr>
      <w:rPr>
        <w:rFonts w:ascii="Wingdings" w:hAnsi="Wingdings" w:hint="default"/>
      </w:rPr>
    </w:lvl>
    <w:lvl w:ilvl="6" w:tplc="04050001" w:tentative="1">
      <w:start w:val="1"/>
      <w:numFmt w:val="bullet"/>
      <w:lvlText w:val=""/>
      <w:lvlJc w:val="left"/>
      <w:pPr>
        <w:tabs>
          <w:tab w:val="num" w:pos="8229"/>
        </w:tabs>
        <w:ind w:left="8229" w:hanging="360"/>
      </w:pPr>
      <w:rPr>
        <w:rFonts w:ascii="Symbol" w:hAnsi="Symbol" w:hint="default"/>
      </w:rPr>
    </w:lvl>
    <w:lvl w:ilvl="7" w:tplc="04050003" w:tentative="1">
      <w:start w:val="1"/>
      <w:numFmt w:val="bullet"/>
      <w:lvlText w:val="o"/>
      <w:lvlJc w:val="left"/>
      <w:pPr>
        <w:tabs>
          <w:tab w:val="num" w:pos="8949"/>
        </w:tabs>
        <w:ind w:left="8949" w:hanging="360"/>
      </w:pPr>
      <w:rPr>
        <w:rFonts w:ascii="Courier New" w:hAnsi="Courier New" w:cs="Courier New" w:hint="default"/>
      </w:rPr>
    </w:lvl>
    <w:lvl w:ilvl="8" w:tplc="04050005" w:tentative="1">
      <w:start w:val="1"/>
      <w:numFmt w:val="bullet"/>
      <w:lvlText w:val=""/>
      <w:lvlJc w:val="left"/>
      <w:pPr>
        <w:tabs>
          <w:tab w:val="num" w:pos="9669"/>
        </w:tabs>
        <w:ind w:left="9669" w:hanging="360"/>
      </w:pPr>
      <w:rPr>
        <w:rFonts w:ascii="Wingdings" w:hAnsi="Wingdings" w:hint="default"/>
      </w:rPr>
    </w:lvl>
  </w:abstractNum>
  <w:abstractNum w:abstractNumId="27" w15:restartNumberingAfterBreak="0">
    <w:nsid w:val="591124C5"/>
    <w:multiLevelType w:val="multilevel"/>
    <w:tmpl w:val="D3563E88"/>
    <w:lvl w:ilvl="0">
      <w:start w:val="1"/>
      <w:numFmt w:val="decimal"/>
      <w:lvlText w:val="%1."/>
      <w:lvlJc w:val="left"/>
      <w:pPr>
        <w:tabs>
          <w:tab w:val="num" w:pos="502"/>
        </w:tabs>
        <w:ind w:left="502" w:hanging="360"/>
      </w:pPr>
      <w:rPr>
        <w:rFonts w:ascii="Arial" w:hAnsi="Arial" w:cs="Arial"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97F1785"/>
    <w:multiLevelType w:val="hybridMultilevel"/>
    <w:tmpl w:val="8A8819F6"/>
    <w:lvl w:ilvl="0" w:tplc="EB3ABC98">
      <w:start w:val="1"/>
      <w:numFmt w:val="bullet"/>
      <w:lvlText w:val=""/>
      <w:lvlJc w:val="left"/>
      <w:pPr>
        <w:ind w:left="720" w:hanging="360"/>
      </w:pPr>
      <w:rPr>
        <w:rFonts w:ascii="Symbol" w:hAnsi="Symbol" w:hint="default"/>
      </w:rPr>
    </w:lvl>
    <w:lvl w:ilvl="1" w:tplc="10865DD0">
      <w:numFmt w:val="bullet"/>
      <w:lvlText w:val="-"/>
      <w:lvlJc w:val="left"/>
      <w:pPr>
        <w:ind w:left="1785" w:hanging="705"/>
      </w:pPr>
      <w:rPr>
        <w:rFonts w:ascii="Arial" w:eastAsia="Calibr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53E397B"/>
    <w:multiLevelType w:val="multilevel"/>
    <w:tmpl w:val="C9B84CC8"/>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0" w15:restartNumberingAfterBreak="0">
    <w:nsid w:val="68401D81"/>
    <w:multiLevelType w:val="hybridMultilevel"/>
    <w:tmpl w:val="E812839C"/>
    <w:lvl w:ilvl="0" w:tplc="0405000F">
      <w:start w:val="1"/>
      <w:numFmt w:val="decimal"/>
      <w:lvlText w:val="%1."/>
      <w:lvlJc w:val="left"/>
      <w:pPr>
        <w:tabs>
          <w:tab w:val="num" w:pos="786"/>
        </w:tabs>
        <w:ind w:left="786" w:hanging="360"/>
      </w:p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1" w15:restartNumberingAfterBreak="0">
    <w:nsid w:val="6C280BA9"/>
    <w:multiLevelType w:val="hybridMultilevel"/>
    <w:tmpl w:val="9CD069DE"/>
    <w:lvl w:ilvl="0" w:tplc="CCAA1AEE">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3330E6"/>
    <w:multiLevelType w:val="hybridMultilevel"/>
    <w:tmpl w:val="5C802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4E4A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27351F"/>
    <w:multiLevelType w:val="multilevel"/>
    <w:tmpl w:val="3942E9AA"/>
    <w:lvl w:ilvl="0">
      <w:start w:val="1"/>
      <w:numFmt w:val="lowerLetter"/>
      <w:lvlText w:val="%1)"/>
      <w:lvlJc w:val="left"/>
      <w:pPr>
        <w:tabs>
          <w:tab w:val="num" w:pos="2508"/>
        </w:tabs>
        <w:ind w:left="2508" w:hanging="360"/>
      </w:pPr>
      <w:rPr>
        <w:rFonts w:hint="default"/>
      </w:rPr>
    </w:lvl>
    <w:lvl w:ilvl="1" w:tentative="1">
      <w:start w:val="1"/>
      <w:numFmt w:val="lowerLetter"/>
      <w:lvlText w:val="%2."/>
      <w:lvlJc w:val="left"/>
      <w:pPr>
        <w:tabs>
          <w:tab w:val="num" w:pos="3446"/>
        </w:tabs>
        <w:ind w:left="3446" w:hanging="360"/>
      </w:pPr>
    </w:lvl>
    <w:lvl w:ilvl="2" w:tentative="1">
      <w:start w:val="1"/>
      <w:numFmt w:val="lowerRoman"/>
      <w:lvlText w:val="%3."/>
      <w:lvlJc w:val="right"/>
      <w:pPr>
        <w:tabs>
          <w:tab w:val="num" w:pos="4166"/>
        </w:tabs>
        <w:ind w:left="4166" w:hanging="180"/>
      </w:pPr>
    </w:lvl>
    <w:lvl w:ilvl="3">
      <w:start w:val="1"/>
      <w:numFmt w:val="decimal"/>
      <w:lvlText w:val="%4."/>
      <w:lvlJc w:val="left"/>
      <w:pPr>
        <w:tabs>
          <w:tab w:val="num" w:pos="4886"/>
        </w:tabs>
        <w:ind w:left="4886" w:hanging="360"/>
      </w:pPr>
    </w:lvl>
    <w:lvl w:ilvl="4" w:tentative="1">
      <w:start w:val="1"/>
      <w:numFmt w:val="lowerLetter"/>
      <w:lvlText w:val="%5."/>
      <w:lvlJc w:val="left"/>
      <w:pPr>
        <w:tabs>
          <w:tab w:val="num" w:pos="5606"/>
        </w:tabs>
        <w:ind w:left="5606" w:hanging="360"/>
      </w:pPr>
    </w:lvl>
    <w:lvl w:ilvl="5" w:tentative="1">
      <w:start w:val="1"/>
      <w:numFmt w:val="lowerRoman"/>
      <w:lvlText w:val="%6."/>
      <w:lvlJc w:val="right"/>
      <w:pPr>
        <w:tabs>
          <w:tab w:val="num" w:pos="6326"/>
        </w:tabs>
        <w:ind w:left="6326" w:hanging="180"/>
      </w:pPr>
    </w:lvl>
    <w:lvl w:ilvl="6" w:tentative="1">
      <w:start w:val="1"/>
      <w:numFmt w:val="decimal"/>
      <w:lvlText w:val="%7."/>
      <w:lvlJc w:val="left"/>
      <w:pPr>
        <w:tabs>
          <w:tab w:val="num" w:pos="7046"/>
        </w:tabs>
        <w:ind w:left="7046" w:hanging="360"/>
      </w:pPr>
    </w:lvl>
    <w:lvl w:ilvl="7" w:tentative="1">
      <w:start w:val="1"/>
      <w:numFmt w:val="lowerLetter"/>
      <w:lvlText w:val="%8."/>
      <w:lvlJc w:val="left"/>
      <w:pPr>
        <w:tabs>
          <w:tab w:val="num" w:pos="7766"/>
        </w:tabs>
        <w:ind w:left="7766" w:hanging="360"/>
      </w:pPr>
    </w:lvl>
    <w:lvl w:ilvl="8" w:tentative="1">
      <w:start w:val="1"/>
      <w:numFmt w:val="lowerRoman"/>
      <w:lvlText w:val="%9."/>
      <w:lvlJc w:val="right"/>
      <w:pPr>
        <w:tabs>
          <w:tab w:val="num" w:pos="8486"/>
        </w:tabs>
        <w:ind w:left="8486" w:hanging="180"/>
      </w:pPr>
    </w:lvl>
  </w:abstractNum>
  <w:abstractNum w:abstractNumId="35" w15:restartNumberingAfterBreak="0">
    <w:nsid w:val="7DB43CB7"/>
    <w:multiLevelType w:val="hybridMultilevel"/>
    <w:tmpl w:val="1F4CF46E"/>
    <w:lvl w:ilvl="0" w:tplc="B65EECA0">
      <w:start w:val="1"/>
      <w:numFmt w:val="decimal"/>
      <w:lvlText w:val="%1."/>
      <w:lvlJc w:val="left"/>
      <w:pPr>
        <w:tabs>
          <w:tab w:val="num" w:pos="360"/>
        </w:tabs>
        <w:ind w:left="360" w:hanging="360"/>
      </w:pPr>
      <w:rPr>
        <w:rFonts w:ascii="Arial" w:hAnsi="Arial" w:cs="Arial"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7DF20335"/>
    <w:multiLevelType w:val="hybridMultilevel"/>
    <w:tmpl w:val="BABE7D00"/>
    <w:lvl w:ilvl="0" w:tplc="D04EFAFC">
      <w:start w:val="1"/>
      <w:numFmt w:val="decimal"/>
      <w:lvlText w:val="%1."/>
      <w:lvlJc w:val="left"/>
      <w:pPr>
        <w:ind w:left="1068" w:hanging="360"/>
      </w:pPr>
      <w:rPr>
        <w:rFonts w:hint="default"/>
        <w:b w:val="0"/>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35"/>
  </w:num>
  <w:num w:numId="2">
    <w:abstractNumId w:val="23"/>
  </w:num>
  <w:num w:numId="3">
    <w:abstractNumId w:val="16"/>
  </w:num>
  <w:num w:numId="4">
    <w:abstractNumId w:val="30"/>
  </w:num>
  <w:num w:numId="5">
    <w:abstractNumId w:val="11"/>
  </w:num>
  <w:num w:numId="6">
    <w:abstractNumId w:val="27"/>
  </w:num>
  <w:num w:numId="7">
    <w:abstractNumId w:val="34"/>
  </w:num>
  <w:num w:numId="8">
    <w:abstractNumId w:val="28"/>
  </w:num>
  <w:num w:numId="9">
    <w:abstractNumId w:val="10"/>
  </w:num>
  <w:num w:numId="10">
    <w:abstractNumId w:val="33"/>
  </w:num>
  <w:num w:numId="11">
    <w:abstractNumId w:val="12"/>
  </w:num>
  <w:num w:numId="12">
    <w:abstractNumId w:val="26"/>
  </w:num>
  <w:num w:numId="13">
    <w:abstractNumId w:val="22"/>
  </w:num>
  <w:num w:numId="14">
    <w:abstractNumId w:val="8"/>
  </w:num>
  <w:num w:numId="15">
    <w:abstractNumId w:val="7"/>
  </w:num>
  <w:num w:numId="16">
    <w:abstractNumId w:val="0"/>
  </w:num>
  <w:num w:numId="17">
    <w:abstractNumId w:val="32"/>
  </w:num>
  <w:num w:numId="18">
    <w:abstractNumId w:val="5"/>
  </w:num>
  <w:num w:numId="19">
    <w:abstractNumId w:val="29"/>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
  </w:num>
  <w:num w:numId="23">
    <w:abstractNumId w:val="6"/>
  </w:num>
  <w:num w:numId="24">
    <w:abstractNumId w:val="9"/>
  </w:num>
  <w:num w:numId="25">
    <w:abstractNumId w:val="24"/>
  </w:num>
  <w:num w:numId="26">
    <w:abstractNumId w:val="19"/>
  </w:num>
  <w:num w:numId="27">
    <w:abstractNumId w:val="14"/>
  </w:num>
  <w:num w:numId="28">
    <w:abstractNumId w:val="20"/>
  </w:num>
  <w:num w:numId="29">
    <w:abstractNumId w:val="15"/>
  </w:num>
  <w:num w:numId="30">
    <w:abstractNumId w:val="1"/>
  </w:num>
  <w:num w:numId="31">
    <w:abstractNumId w:val="17"/>
  </w:num>
  <w:num w:numId="32">
    <w:abstractNumId w:val="21"/>
  </w:num>
  <w:num w:numId="33">
    <w:abstractNumId w:val="25"/>
  </w:num>
  <w:num w:numId="34">
    <w:abstractNumId w:val="18"/>
  </w:num>
  <w:num w:numId="35">
    <w:abstractNumId w:val="36"/>
  </w:num>
  <w:num w:numId="36">
    <w:abstractNumId w:val="4"/>
  </w:num>
  <w:num w:numId="37">
    <w:abstractNumId w:val="2"/>
  </w:num>
  <w:num w:numId="38">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GwNDIzNTC0MLWwtDBW0lEKTi0uzszPAykwrAUA2aG2jCwAAAA="/>
  </w:docVars>
  <w:rsids>
    <w:rsidRoot w:val="001602EA"/>
    <w:rsid w:val="0000666C"/>
    <w:rsid w:val="00015C42"/>
    <w:rsid w:val="00015EC8"/>
    <w:rsid w:val="000168B4"/>
    <w:rsid w:val="00020298"/>
    <w:rsid w:val="000269E5"/>
    <w:rsid w:val="00027434"/>
    <w:rsid w:val="00031F84"/>
    <w:rsid w:val="00040157"/>
    <w:rsid w:val="00045509"/>
    <w:rsid w:val="00046CAB"/>
    <w:rsid w:val="0005511A"/>
    <w:rsid w:val="000657EA"/>
    <w:rsid w:val="000678C5"/>
    <w:rsid w:val="00074436"/>
    <w:rsid w:val="00074D7B"/>
    <w:rsid w:val="00076042"/>
    <w:rsid w:val="00076F79"/>
    <w:rsid w:val="00084E48"/>
    <w:rsid w:val="00092FF6"/>
    <w:rsid w:val="000946D8"/>
    <w:rsid w:val="00096999"/>
    <w:rsid w:val="000A04FC"/>
    <w:rsid w:val="000B17C1"/>
    <w:rsid w:val="000C700A"/>
    <w:rsid w:val="000C7BA3"/>
    <w:rsid w:val="000D10CC"/>
    <w:rsid w:val="000D2D49"/>
    <w:rsid w:val="000D37F2"/>
    <w:rsid w:val="000E0666"/>
    <w:rsid w:val="000E568C"/>
    <w:rsid w:val="000F0348"/>
    <w:rsid w:val="000F424F"/>
    <w:rsid w:val="000F6CE7"/>
    <w:rsid w:val="00103D89"/>
    <w:rsid w:val="0011341A"/>
    <w:rsid w:val="00132BFF"/>
    <w:rsid w:val="00132D6F"/>
    <w:rsid w:val="00135482"/>
    <w:rsid w:val="001412C8"/>
    <w:rsid w:val="00141BF4"/>
    <w:rsid w:val="001479C8"/>
    <w:rsid w:val="00153E27"/>
    <w:rsid w:val="00156A2A"/>
    <w:rsid w:val="001602EA"/>
    <w:rsid w:val="001609FB"/>
    <w:rsid w:val="00166FCC"/>
    <w:rsid w:val="0018200D"/>
    <w:rsid w:val="001911A0"/>
    <w:rsid w:val="00192984"/>
    <w:rsid w:val="001A3246"/>
    <w:rsid w:val="001B4146"/>
    <w:rsid w:val="001B7ED8"/>
    <w:rsid w:val="001C3211"/>
    <w:rsid w:val="001E2751"/>
    <w:rsid w:val="001E442A"/>
    <w:rsid w:val="001E63DE"/>
    <w:rsid w:val="001F5215"/>
    <w:rsid w:val="001F6F0A"/>
    <w:rsid w:val="0020571D"/>
    <w:rsid w:val="0021397B"/>
    <w:rsid w:val="00215410"/>
    <w:rsid w:val="0022034D"/>
    <w:rsid w:val="002337FA"/>
    <w:rsid w:val="00234DEE"/>
    <w:rsid w:val="002441EF"/>
    <w:rsid w:val="0024700B"/>
    <w:rsid w:val="002512C2"/>
    <w:rsid w:val="00251370"/>
    <w:rsid w:val="00253D96"/>
    <w:rsid w:val="002612F0"/>
    <w:rsid w:val="00264150"/>
    <w:rsid w:val="002654A9"/>
    <w:rsid w:val="002804B0"/>
    <w:rsid w:val="00297D40"/>
    <w:rsid w:val="002A0B16"/>
    <w:rsid w:val="002A334E"/>
    <w:rsid w:val="002C502E"/>
    <w:rsid w:val="002C5B06"/>
    <w:rsid w:val="002C633B"/>
    <w:rsid w:val="002C6E53"/>
    <w:rsid w:val="002D1B1F"/>
    <w:rsid w:val="002D2BB5"/>
    <w:rsid w:val="002D34D1"/>
    <w:rsid w:val="002E1BD4"/>
    <w:rsid w:val="002E5BF5"/>
    <w:rsid w:val="002E5F3F"/>
    <w:rsid w:val="002F7E33"/>
    <w:rsid w:val="0030366C"/>
    <w:rsid w:val="00307E35"/>
    <w:rsid w:val="00312AFD"/>
    <w:rsid w:val="00316988"/>
    <w:rsid w:val="003177C3"/>
    <w:rsid w:val="0032106B"/>
    <w:rsid w:val="0032186D"/>
    <w:rsid w:val="003220DF"/>
    <w:rsid w:val="0032254E"/>
    <w:rsid w:val="003560DC"/>
    <w:rsid w:val="00357F8E"/>
    <w:rsid w:val="00390E25"/>
    <w:rsid w:val="00391D4D"/>
    <w:rsid w:val="00392AD1"/>
    <w:rsid w:val="00393237"/>
    <w:rsid w:val="003A0D11"/>
    <w:rsid w:val="003B4318"/>
    <w:rsid w:val="003C12FD"/>
    <w:rsid w:val="003C5069"/>
    <w:rsid w:val="003C5647"/>
    <w:rsid w:val="003D0757"/>
    <w:rsid w:val="003D191F"/>
    <w:rsid w:val="003D27CF"/>
    <w:rsid w:val="003E2436"/>
    <w:rsid w:val="003E3AC1"/>
    <w:rsid w:val="003E7BE6"/>
    <w:rsid w:val="00400752"/>
    <w:rsid w:val="00404A85"/>
    <w:rsid w:val="004065E2"/>
    <w:rsid w:val="004125BF"/>
    <w:rsid w:val="00416E30"/>
    <w:rsid w:val="00422A51"/>
    <w:rsid w:val="00422F2B"/>
    <w:rsid w:val="00425FB4"/>
    <w:rsid w:val="00430BA3"/>
    <w:rsid w:val="004425B9"/>
    <w:rsid w:val="00444A7E"/>
    <w:rsid w:val="00454003"/>
    <w:rsid w:val="00461849"/>
    <w:rsid w:val="00462E52"/>
    <w:rsid w:val="00463738"/>
    <w:rsid w:val="00464A18"/>
    <w:rsid w:val="0047006F"/>
    <w:rsid w:val="00470C5A"/>
    <w:rsid w:val="00471AC3"/>
    <w:rsid w:val="0047300D"/>
    <w:rsid w:val="00473495"/>
    <w:rsid w:val="00474AE8"/>
    <w:rsid w:val="0048789D"/>
    <w:rsid w:val="00490FD9"/>
    <w:rsid w:val="00493D13"/>
    <w:rsid w:val="00494919"/>
    <w:rsid w:val="00497E5A"/>
    <w:rsid w:val="004A6C98"/>
    <w:rsid w:val="004B1BCB"/>
    <w:rsid w:val="004C2DE6"/>
    <w:rsid w:val="004D03CD"/>
    <w:rsid w:val="004D0F86"/>
    <w:rsid w:val="004D707D"/>
    <w:rsid w:val="004E3197"/>
    <w:rsid w:val="004E4164"/>
    <w:rsid w:val="004E734F"/>
    <w:rsid w:val="004E7896"/>
    <w:rsid w:val="004F6404"/>
    <w:rsid w:val="00501B2F"/>
    <w:rsid w:val="00510E22"/>
    <w:rsid w:val="005123E8"/>
    <w:rsid w:val="005266F7"/>
    <w:rsid w:val="00531D0B"/>
    <w:rsid w:val="00533E5C"/>
    <w:rsid w:val="005368AD"/>
    <w:rsid w:val="0054392C"/>
    <w:rsid w:val="0054530F"/>
    <w:rsid w:val="00564EA2"/>
    <w:rsid w:val="005650DB"/>
    <w:rsid w:val="005672DF"/>
    <w:rsid w:val="00573984"/>
    <w:rsid w:val="00573F70"/>
    <w:rsid w:val="0057702B"/>
    <w:rsid w:val="0058532B"/>
    <w:rsid w:val="005869AB"/>
    <w:rsid w:val="005913E3"/>
    <w:rsid w:val="00593EFC"/>
    <w:rsid w:val="00595B8E"/>
    <w:rsid w:val="0059695A"/>
    <w:rsid w:val="005A1CE1"/>
    <w:rsid w:val="005A1E34"/>
    <w:rsid w:val="005A2651"/>
    <w:rsid w:val="005A3BF7"/>
    <w:rsid w:val="005B0157"/>
    <w:rsid w:val="005C1070"/>
    <w:rsid w:val="005C7DD2"/>
    <w:rsid w:val="005D7C57"/>
    <w:rsid w:val="005E30CF"/>
    <w:rsid w:val="005E51B7"/>
    <w:rsid w:val="005E59AC"/>
    <w:rsid w:val="005F4AEA"/>
    <w:rsid w:val="00600109"/>
    <w:rsid w:val="00603C4A"/>
    <w:rsid w:val="00606A1A"/>
    <w:rsid w:val="00610F53"/>
    <w:rsid w:val="00617CB9"/>
    <w:rsid w:val="00620845"/>
    <w:rsid w:val="00623BA0"/>
    <w:rsid w:val="006312B5"/>
    <w:rsid w:val="006351AF"/>
    <w:rsid w:val="00637138"/>
    <w:rsid w:val="0066072A"/>
    <w:rsid w:val="00661DBF"/>
    <w:rsid w:val="00663BAD"/>
    <w:rsid w:val="00664F2F"/>
    <w:rsid w:val="00665157"/>
    <w:rsid w:val="006660C7"/>
    <w:rsid w:val="006664B6"/>
    <w:rsid w:val="00670551"/>
    <w:rsid w:val="006723C6"/>
    <w:rsid w:val="006723E5"/>
    <w:rsid w:val="0067482A"/>
    <w:rsid w:val="00674EC1"/>
    <w:rsid w:val="006755B5"/>
    <w:rsid w:val="00676AB3"/>
    <w:rsid w:val="0068124B"/>
    <w:rsid w:val="006817AA"/>
    <w:rsid w:val="00681904"/>
    <w:rsid w:val="00693C15"/>
    <w:rsid w:val="00697030"/>
    <w:rsid w:val="00697F82"/>
    <w:rsid w:val="006A07B0"/>
    <w:rsid w:val="006B0926"/>
    <w:rsid w:val="006B6F60"/>
    <w:rsid w:val="006B794E"/>
    <w:rsid w:val="006C16DF"/>
    <w:rsid w:val="006C36A1"/>
    <w:rsid w:val="006C59CA"/>
    <w:rsid w:val="006D2D38"/>
    <w:rsid w:val="006D5D3A"/>
    <w:rsid w:val="006E07C1"/>
    <w:rsid w:val="006E0D97"/>
    <w:rsid w:val="006F0F5C"/>
    <w:rsid w:val="006F56EB"/>
    <w:rsid w:val="00702C9A"/>
    <w:rsid w:val="007062C8"/>
    <w:rsid w:val="00715574"/>
    <w:rsid w:val="00717F31"/>
    <w:rsid w:val="00721C7F"/>
    <w:rsid w:val="00726348"/>
    <w:rsid w:val="0072651B"/>
    <w:rsid w:val="00731423"/>
    <w:rsid w:val="00732AF4"/>
    <w:rsid w:val="007412D8"/>
    <w:rsid w:val="00742E20"/>
    <w:rsid w:val="007474BE"/>
    <w:rsid w:val="00752D8F"/>
    <w:rsid w:val="00754F7A"/>
    <w:rsid w:val="00755F3B"/>
    <w:rsid w:val="00756769"/>
    <w:rsid w:val="00767064"/>
    <w:rsid w:val="00781C7A"/>
    <w:rsid w:val="007852BC"/>
    <w:rsid w:val="0079099C"/>
    <w:rsid w:val="00794D76"/>
    <w:rsid w:val="007A1A70"/>
    <w:rsid w:val="007A2BF6"/>
    <w:rsid w:val="007A4675"/>
    <w:rsid w:val="007A5125"/>
    <w:rsid w:val="007B071C"/>
    <w:rsid w:val="007B351B"/>
    <w:rsid w:val="007C1508"/>
    <w:rsid w:val="007C2624"/>
    <w:rsid w:val="007C36DC"/>
    <w:rsid w:val="007E4403"/>
    <w:rsid w:val="007F0053"/>
    <w:rsid w:val="007F4466"/>
    <w:rsid w:val="007F5EC6"/>
    <w:rsid w:val="007F706B"/>
    <w:rsid w:val="00802BC0"/>
    <w:rsid w:val="008077F9"/>
    <w:rsid w:val="008131CA"/>
    <w:rsid w:val="0081451E"/>
    <w:rsid w:val="00816520"/>
    <w:rsid w:val="00817077"/>
    <w:rsid w:val="0081784B"/>
    <w:rsid w:val="00820005"/>
    <w:rsid w:val="0082624E"/>
    <w:rsid w:val="0083484D"/>
    <w:rsid w:val="00836AA7"/>
    <w:rsid w:val="00844D36"/>
    <w:rsid w:val="00851D9F"/>
    <w:rsid w:val="0085455C"/>
    <w:rsid w:val="008554D4"/>
    <w:rsid w:val="00861870"/>
    <w:rsid w:val="00863405"/>
    <w:rsid w:val="00874EC5"/>
    <w:rsid w:val="00877722"/>
    <w:rsid w:val="00886FB1"/>
    <w:rsid w:val="008947E9"/>
    <w:rsid w:val="0089689E"/>
    <w:rsid w:val="008A3A14"/>
    <w:rsid w:val="008B01F8"/>
    <w:rsid w:val="008B2A83"/>
    <w:rsid w:val="008B5172"/>
    <w:rsid w:val="008C0F3B"/>
    <w:rsid w:val="008C50C3"/>
    <w:rsid w:val="008C5318"/>
    <w:rsid w:val="008C67C9"/>
    <w:rsid w:val="008D36D7"/>
    <w:rsid w:val="008D7108"/>
    <w:rsid w:val="008E6021"/>
    <w:rsid w:val="008F0786"/>
    <w:rsid w:val="008F5920"/>
    <w:rsid w:val="00906787"/>
    <w:rsid w:val="00921375"/>
    <w:rsid w:val="00921852"/>
    <w:rsid w:val="00921F29"/>
    <w:rsid w:val="009258B7"/>
    <w:rsid w:val="00931D5C"/>
    <w:rsid w:val="00940F77"/>
    <w:rsid w:val="00940FF7"/>
    <w:rsid w:val="00944BEE"/>
    <w:rsid w:val="00946E26"/>
    <w:rsid w:val="00955EC6"/>
    <w:rsid w:val="00956AFB"/>
    <w:rsid w:val="0096475B"/>
    <w:rsid w:val="0097338D"/>
    <w:rsid w:val="00975A2E"/>
    <w:rsid w:val="00977129"/>
    <w:rsid w:val="00980526"/>
    <w:rsid w:val="0098717D"/>
    <w:rsid w:val="009935EF"/>
    <w:rsid w:val="00997102"/>
    <w:rsid w:val="00997738"/>
    <w:rsid w:val="00997DDF"/>
    <w:rsid w:val="009A2A33"/>
    <w:rsid w:val="009A31FC"/>
    <w:rsid w:val="009A6E96"/>
    <w:rsid w:val="009D3E5F"/>
    <w:rsid w:val="009D544C"/>
    <w:rsid w:val="009E1B09"/>
    <w:rsid w:val="009E4823"/>
    <w:rsid w:val="009F2D08"/>
    <w:rsid w:val="009F5C94"/>
    <w:rsid w:val="009F74C9"/>
    <w:rsid w:val="00A01FB5"/>
    <w:rsid w:val="00A161E2"/>
    <w:rsid w:val="00A216CA"/>
    <w:rsid w:val="00A35D8F"/>
    <w:rsid w:val="00A378D3"/>
    <w:rsid w:val="00A53E53"/>
    <w:rsid w:val="00A55720"/>
    <w:rsid w:val="00A5678E"/>
    <w:rsid w:val="00A57939"/>
    <w:rsid w:val="00A718FF"/>
    <w:rsid w:val="00A7460B"/>
    <w:rsid w:val="00A75C5A"/>
    <w:rsid w:val="00A86940"/>
    <w:rsid w:val="00A87256"/>
    <w:rsid w:val="00A9647F"/>
    <w:rsid w:val="00AA4787"/>
    <w:rsid w:val="00AC5DEE"/>
    <w:rsid w:val="00AD102E"/>
    <w:rsid w:val="00AE22A2"/>
    <w:rsid w:val="00AF0843"/>
    <w:rsid w:val="00AF24CF"/>
    <w:rsid w:val="00AF2E97"/>
    <w:rsid w:val="00AF5421"/>
    <w:rsid w:val="00AF6199"/>
    <w:rsid w:val="00B15341"/>
    <w:rsid w:val="00B27E33"/>
    <w:rsid w:val="00B3020B"/>
    <w:rsid w:val="00B34497"/>
    <w:rsid w:val="00B34D38"/>
    <w:rsid w:val="00B34E89"/>
    <w:rsid w:val="00B413ED"/>
    <w:rsid w:val="00B43921"/>
    <w:rsid w:val="00B43B4B"/>
    <w:rsid w:val="00B464B9"/>
    <w:rsid w:val="00B467A5"/>
    <w:rsid w:val="00B47A62"/>
    <w:rsid w:val="00B5180B"/>
    <w:rsid w:val="00B53BD6"/>
    <w:rsid w:val="00B54315"/>
    <w:rsid w:val="00B64981"/>
    <w:rsid w:val="00B67350"/>
    <w:rsid w:val="00B7650B"/>
    <w:rsid w:val="00B77583"/>
    <w:rsid w:val="00B87B19"/>
    <w:rsid w:val="00B9065B"/>
    <w:rsid w:val="00B92C96"/>
    <w:rsid w:val="00B92DA6"/>
    <w:rsid w:val="00BA3CDD"/>
    <w:rsid w:val="00BA5115"/>
    <w:rsid w:val="00BA7057"/>
    <w:rsid w:val="00BB27B0"/>
    <w:rsid w:val="00BB7DA2"/>
    <w:rsid w:val="00BC7E9F"/>
    <w:rsid w:val="00BD4CB4"/>
    <w:rsid w:val="00BF0078"/>
    <w:rsid w:val="00BF4E4F"/>
    <w:rsid w:val="00C0553D"/>
    <w:rsid w:val="00C065E2"/>
    <w:rsid w:val="00C0772C"/>
    <w:rsid w:val="00C12E15"/>
    <w:rsid w:val="00C2092D"/>
    <w:rsid w:val="00C23F6A"/>
    <w:rsid w:val="00C44713"/>
    <w:rsid w:val="00C453C5"/>
    <w:rsid w:val="00C579CB"/>
    <w:rsid w:val="00C70FA6"/>
    <w:rsid w:val="00C77E21"/>
    <w:rsid w:val="00C80E10"/>
    <w:rsid w:val="00C81A32"/>
    <w:rsid w:val="00C9026E"/>
    <w:rsid w:val="00C92070"/>
    <w:rsid w:val="00C953C6"/>
    <w:rsid w:val="00C96415"/>
    <w:rsid w:val="00CA3DEB"/>
    <w:rsid w:val="00CA406A"/>
    <w:rsid w:val="00CA56F8"/>
    <w:rsid w:val="00CA62E0"/>
    <w:rsid w:val="00CB5AB4"/>
    <w:rsid w:val="00CC56E8"/>
    <w:rsid w:val="00CD0C3F"/>
    <w:rsid w:val="00CD5307"/>
    <w:rsid w:val="00CE1FFE"/>
    <w:rsid w:val="00CE291B"/>
    <w:rsid w:val="00CE306A"/>
    <w:rsid w:val="00CE3982"/>
    <w:rsid w:val="00CE3FB0"/>
    <w:rsid w:val="00CF1CC7"/>
    <w:rsid w:val="00CF1CE3"/>
    <w:rsid w:val="00CF472A"/>
    <w:rsid w:val="00CF4C43"/>
    <w:rsid w:val="00CF56BC"/>
    <w:rsid w:val="00CF5730"/>
    <w:rsid w:val="00D12B86"/>
    <w:rsid w:val="00D13B67"/>
    <w:rsid w:val="00D214C4"/>
    <w:rsid w:val="00D26EA7"/>
    <w:rsid w:val="00D33CBB"/>
    <w:rsid w:val="00D41759"/>
    <w:rsid w:val="00D4464A"/>
    <w:rsid w:val="00D455FD"/>
    <w:rsid w:val="00D6330A"/>
    <w:rsid w:val="00D63AD8"/>
    <w:rsid w:val="00D7260B"/>
    <w:rsid w:val="00D84B65"/>
    <w:rsid w:val="00D85D05"/>
    <w:rsid w:val="00D87543"/>
    <w:rsid w:val="00D91E78"/>
    <w:rsid w:val="00D965DE"/>
    <w:rsid w:val="00DA221B"/>
    <w:rsid w:val="00DB4494"/>
    <w:rsid w:val="00DC6B25"/>
    <w:rsid w:val="00DE7EFD"/>
    <w:rsid w:val="00E02107"/>
    <w:rsid w:val="00E1406D"/>
    <w:rsid w:val="00E143A7"/>
    <w:rsid w:val="00E1588E"/>
    <w:rsid w:val="00E27159"/>
    <w:rsid w:val="00E27784"/>
    <w:rsid w:val="00E34919"/>
    <w:rsid w:val="00E34C2D"/>
    <w:rsid w:val="00E36817"/>
    <w:rsid w:val="00E4724E"/>
    <w:rsid w:val="00E52325"/>
    <w:rsid w:val="00E52CC0"/>
    <w:rsid w:val="00E54C9B"/>
    <w:rsid w:val="00E60747"/>
    <w:rsid w:val="00E62722"/>
    <w:rsid w:val="00E62B86"/>
    <w:rsid w:val="00E63F53"/>
    <w:rsid w:val="00E7794B"/>
    <w:rsid w:val="00E81313"/>
    <w:rsid w:val="00E87F93"/>
    <w:rsid w:val="00E96FF5"/>
    <w:rsid w:val="00E972B7"/>
    <w:rsid w:val="00EA7FE6"/>
    <w:rsid w:val="00EB3D3E"/>
    <w:rsid w:val="00EB5DF9"/>
    <w:rsid w:val="00EB6CF1"/>
    <w:rsid w:val="00EC0510"/>
    <w:rsid w:val="00EC52F0"/>
    <w:rsid w:val="00ED0F8C"/>
    <w:rsid w:val="00ED3FA5"/>
    <w:rsid w:val="00ED6D97"/>
    <w:rsid w:val="00ED7FFB"/>
    <w:rsid w:val="00EE0D0F"/>
    <w:rsid w:val="00EE12E6"/>
    <w:rsid w:val="00EE3B6F"/>
    <w:rsid w:val="00EF1DED"/>
    <w:rsid w:val="00EF2490"/>
    <w:rsid w:val="00F01C3B"/>
    <w:rsid w:val="00F03AC4"/>
    <w:rsid w:val="00F0482F"/>
    <w:rsid w:val="00F07D47"/>
    <w:rsid w:val="00F110BD"/>
    <w:rsid w:val="00F122CB"/>
    <w:rsid w:val="00F123EF"/>
    <w:rsid w:val="00F13F22"/>
    <w:rsid w:val="00F3240B"/>
    <w:rsid w:val="00F34B46"/>
    <w:rsid w:val="00F40B85"/>
    <w:rsid w:val="00F42FF7"/>
    <w:rsid w:val="00F43988"/>
    <w:rsid w:val="00F47126"/>
    <w:rsid w:val="00F50B2D"/>
    <w:rsid w:val="00F52121"/>
    <w:rsid w:val="00F544F1"/>
    <w:rsid w:val="00F62434"/>
    <w:rsid w:val="00F656C8"/>
    <w:rsid w:val="00F67583"/>
    <w:rsid w:val="00F725F0"/>
    <w:rsid w:val="00F73F0D"/>
    <w:rsid w:val="00F87CFA"/>
    <w:rsid w:val="00F92005"/>
    <w:rsid w:val="00FA2AB9"/>
    <w:rsid w:val="00FA2FBD"/>
    <w:rsid w:val="00FC3067"/>
    <w:rsid w:val="00FC4339"/>
    <w:rsid w:val="00FC569D"/>
    <w:rsid w:val="00FD5A02"/>
    <w:rsid w:val="00FE0880"/>
    <w:rsid w:val="00FE2C37"/>
    <w:rsid w:val="00FE38D0"/>
    <w:rsid w:val="00FE5B78"/>
    <w:rsid w:val="00FF29B7"/>
    <w:rsid w:val="00FF2A28"/>
    <w:rsid w:val="00FF4E3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19DF"/>
  <w15:docId w15:val="{3E87B6EA-D945-4ED2-BCB9-C0A0B9D3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260B"/>
    <w:pPr>
      <w:spacing w:after="0" w:line="240" w:lineRule="auto"/>
    </w:pPr>
    <w:rPr>
      <w:rFonts w:ascii="Arial" w:eastAsia="Calibri" w:hAnsi="Arial" w:cs="Arial"/>
      <w:sz w:val="24"/>
      <w:szCs w:val="24"/>
      <w:lang w:eastAsia="cs-CZ"/>
    </w:rPr>
  </w:style>
  <w:style w:type="paragraph" w:styleId="Nadpis1">
    <w:name w:val="heading 1"/>
    <w:basedOn w:val="Normln"/>
    <w:next w:val="Normln"/>
    <w:link w:val="Nadpis1Char"/>
    <w:uiPriority w:val="9"/>
    <w:qFormat/>
    <w:rsid w:val="0021397B"/>
    <w:pPr>
      <w:keepNext/>
      <w:keepLines/>
      <w:spacing w:before="480" w:line="276" w:lineRule="auto"/>
      <w:outlineLvl w:val="0"/>
    </w:pPr>
    <w:rPr>
      <w:rFonts w:ascii="Brown" w:eastAsiaTheme="majorEastAsia" w:hAnsi="Brown" w:cstheme="majorBidi"/>
      <w:b/>
      <w:bCs/>
      <w:color w:val="005581"/>
      <w:sz w:val="36"/>
      <w:szCs w:val="28"/>
      <w:lang w:eastAsia="en-US"/>
    </w:rPr>
  </w:style>
  <w:style w:type="paragraph" w:styleId="Nadpis2">
    <w:name w:val="heading 2"/>
    <w:basedOn w:val="Normln"/>
    <w:next w:val="Normln"/>
    <w:link w:val="Nadpis2Char"/>
    <w:uiPriority w:val="9"/>
    <w:unhideWhenUsed/>
    <w:qFormat/>
    <w:rsid w:val="0021397B"/>
    <w:pPr>
      <w:keepNext/>
      <w:keepLines/>
      <w:spacing w:before="200" w:line="276" w:lineRule="auto"/>
      <w:outlineLvl w:val="1"/>
    </w:pPr>
    <w:rPr>
      <w:rFonts w:ascii="Brown" w:eastAsiaTheme="majorEastAsia" w:hAnsi="Brown" w:cstheme="majorBidi"/>
      <w:b/>
      <w:bCs/>
      <w:color w:val="0D0D0D" w:themeColor="text1" w:themeTint="F2"/>
      <w:sz w:val="28"/>
      <w:szCs w:val="26"/>
      <w:lang w:eastAsia="en-US"/>
    </w:rPr>
  </w:style>
  <w:style w:type="paragraph" w:styleId="Nadpis3">
    <w:name w:val="heading 3"/>
    <w:basedOn w:val="Normln"/>
    <w:next w:val="Normln"/>
    <w:link w:val="Nadpis3Char"/>
    <w:uiPriority w:val="9"/>
    <w:unhideWhenUsed/>
    <w:qFormat/>
    <w:rsid w:val="0021397B"/>
    <w:pPr>
      <w:keepNext/>
      <w:keepLines/>
      <w:spacing w:before="200" w:line="276" w:lineRule="auto"/>
      <w:outlineLvl w:val="2"/>
    </w:pPr>
    <w:rPr>
      <w:rFonts w:ascii="Brown" w:eastAsiaTheme="majorEastAsia" w:hAnsi="Brown" w:cstheme="majorBidi"/>
      <w:b/>
      <w:bCs/>
      <w:color w:val="0D0D0D" w:themeColor="text1" w:themeTint="F2"/>
      <w:szCs w:val="22"/>
      <w:lang w:eastAsia="en-US"/>
    </w:rPr>
  </w:style>
  <w:style w:type="paragraph" w:styleId="Nadpis4">
    <w:name w:val="heading 4"/>
    <w:basedOn w:val="Normln"/>
    <w:next w:val="Normln"/>
    <w:link w:val="Nadpis4Char"/>
    <w:uiPriority w:val="9"/>
    <w:unhideWhenUsed/>
    <w:qFormat/>
    <w:rsid w:val="0021397B"/>
    <w:pPr>
      <w:keepNext/>
      <w:keepLines/>
      <w:spacing w:before="200" w:line="276" w:lineRule="auto"/>
      <w:outlineLvl w:val="3"/>
    </w:pPr>
    <w:rPr>
      <w:rFonts w:ascii="Brown" w:eastAsiaTheme="majorEastAsia" w:hAnsi="Brown" w:cstheme="majorBidi"/>
      <w:b/>
      <w:bCs/>
      <w:i/>
      <w:iCs/>
      <w:color w:val="0D0D0D" w:themeColor="text1" w:themeTint="F2"/>
      <w:sz w:val="22"/>
      <w:szCs w:val="22"/>
      <w:lang w:eastAsia="en-US"/>
    </w:rPr>
  </w:style>
  <w:style w:type="paragraph" w:styleId="Nadpis5">
    <w:name w:val="heading 5"/>
    <w:basedOn w:val="Normln"/>
    <w:next w:val="Normln"/>
    <w:link w:val="Nadpis5Char"/>
    <w:uiPriority w:val="9"/>
    <w:semiHidden/>
    <w:unhideWhenUsed/>
    <w:qFormat/>
    <w:rsid w:val="0021397B"/>
    <w:pPr>
      <w:keepNext/>
      <w:keepLines/>
      <w:spacing w:before="200" w:line="276" w:lineRule="auto"/>
      <w:outlineLvl w:val="4"/>
    </w:pPr>
    <w:rPr>
      <w:rFonts w:ascii="Brown" w:eastAsiaTheme="majorEastAsia" w:hAnsi="Brown" w:cstheme="majorBidi"/>
      <w:color w:val="262626" w:themeColor="text1" w:themeTint="D9"/>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D7260B"/>
    <w:pPr>
      <w:jc w:val="center"/>
    </w:pPr>
    <w:rPr>
      <w:b/>
      <w:bCs/>
      <w:sz w:val="40"/>
      <w:szCs w:val="40"/>
    </w:rPr>
  </w:style>
  <w:style w:type="character" w:customStyle="1" w:styleId="NzevChar">
    <w:name w:val="Název Char"/>
    <w:basedOn w:val="Standardnpsmoodstavce"/>
    <w:link w:val="Nzev"/>
    <w:uiPriority w:val="10"/>
    <w:rsid w:val="00D7260B"/>
    <w:rPr>
      <w:rFonts w:ascii="Arial" w:eastAsia="Calibri" w:hAnsi="Arial" w:cs="Arial"/>
      <w:b/>
      <w:bCs/>
      <w:sz w:val="40"/>
      <w:szCs w:val="40"/>
      <w:lang w:eastAsia="cs-CZ"/>
    </w:rPr>
  </w:style>
  <w:style w:type="paragraph" w:styleId="Zkladntext">
    <w:name w:val="Body Text"/>
    <w:basedOn w:val="Normln"/>
    <w:link w:val="ZkladntextChar"/>
    <w:unhideWhenUsed/>
    <w:rsid w:val="00D7260B"/>
    <w:pPr>
      <w:jc w:val="both"/>
    </w:pPr>
    <w:rPr>
      <w:rFonts w:ascii="Times New Roman" w:hAnsi="Times New Roman" w:cs="Times New Roman"/>
      <w:sz w:val="28"/>
      <w:szCs w:val="28"/>
    </w:rPr>
  </w:style>
  <w:style w:type="character" w:customStyle="1" w:styleId="ZkladntextChar">
    <w:name w:val="Základní text Char"/>
    <w:basedOn w:val="Standardnpsmoodstavce"/>
    <w:link w:val="Zkladntext"/>
    <w:rsid w:val="00D7260B"/>
    <w:rPr>
      <w:rFonts w:ascii="Times New Roman" w:eastAsia="Calibri" w:hAnsi="Times New Roman" w:cs="Times New Roman"/>
      <w:sz w:val="28"/>
      <w:szCs w:val="28"/>
      <w:lang w:eastAsia="cs-CZ"/>
    </w:rPr>
  </w:style>
  <w:style w:type="paragraph" w:styleId="Zkladntextodsazen">
    <w:name w:val="Body Text Indent"/>
    <w:basedOn w:val="Normln"/>
    <w:link w:val="ZkladntextodsazenChar"/>
    <w:unhideWhenUsed/>
    <w:rsid w:val="00D7260B"/>
    <w:pPr>
      <w:ind w:left="708" w:hanging="708"/>
    </w:pPr>
  </w:style>
  <w:style w:type="character" w:customStyle="1" w:styleId="ZkladntextodsazenChar">
    <w:name w:val="Základní text odsazený Char"/>
    <w:basedOn w:val="Standardnpsmoodstavce"/>
    <w:link w:val="Zkladntextodsazen"/>
    <w:rsid w:val="00D7260B"/>
    <w:rPr>
      <w:rFonts w:ascii="Arial" w:eastAsia="Calibri" w:hAnsi="Arial" w:cs="Arial"/>
      <w:sz w:val="24"/>
      <w:szCs w:val="24"/>
      <w:lang w:eastAsia="cs-CZ"/>
    </w:rPr>
  </w:style>
  <w:style w:type="paragraph" w:styleId="Odstavecseseznamem">
    <w:name w:val="List Paragraph"/>
    <w:basedOn w:val="Normln"/>
    <w:uiPriority w:val="99"/>
    <w:qFormat/>
    <w:rsid w:val="00D7260B"/>
    <w:pPr>
      <w:ind w:left="720"/>
      <w:contextualSpacing/>
    </w:pPr>
  </w:style>
  <w:style w:type="paragraph" w:customStyle="1" w:styleId="Normln1">
    <w:name w:val="Normální1"/>
    <w:basedOn w:val="Normln"/>
    <w:rsid w:val="00D7260B"/>
    <w:pPr>
      <w:widowControl w:val="0"/>
    </w:pPr>
    <w:rPr>
      <w:rFonts w:ascii="Times New Roman" w:eastAsia="Times New Roman" w:hAnsi="Times New Roman" w:cs="Times New Roman"/>
      <w:sz w:val="20"/>
      <w:szCs w:val="20"/>
      <w:lang w:val="sv-SE"/>
    </w:rPr>
  </w:style>
  <w:style w:type="paragraph" w:styleId="Zpat">
    <w:name w:val="footer"/>
    <w:basedOn w:val="Normln"/>
    <w:link w:val="ZpatChar"/>
    <w:uiPriority w:val="99"/>
    <w:rsid w:val="00D7260B"/>
    <w:pPr>
      <w:tabs>
        <w:tab w:val="center" w:pos="4536"/>
        <w:tab w:val="right" w:pos="9072"/>
      </w:tabs>
    </w:pPr>
  </w:style>
  <w:style w:type="character" w:customStyle="1" w:styleId="ZpatChar">
    <w:name w:val="Zápatí Char"/>
    <w:basedOn w:val="Standardnpsmoodstavce"/>
    <w:link w:val="Zpat"/>
    <w:uiPriority w:val="99"/>
    <w:rsid w:val="00D7260B"/>
    <w:rPr>
      <w:rFonts w:ascii="Arial" w:eastAsia="Calibri" w:hAnsi="Arial" w:cs="Arial"/>
      <w:sz w:val="24"/>
      <w:szCs w:val="24"/>
      <w:lang w:eastAsia="cs-CZ"/>
    </w:rPr>
  </w:style>
  <w:style w:type="character" w:styleId="slostrnky">
    <w:name w:val="page number"/>
    <w:basedOn w:val="Standardnpsmoodstavce"/>
    <w:semiHidden/>
    <w:rsid w:val="00D7260B"/>
  </w:style>
  <w:style w:type="character" w:styleId="Hypertextovodkaz">
    <w:name w:val="Hyperlink"/>
    <w:basedOn w:val="Standardnpsmoodstavce"/>
    <w:uiPriority w:val="99"/>
    <w:unhideWhenUsed/>
    <w:rsid w:val="00D7260B"/>
    <w:rPr>
      <w:color w:val="0000FF" w:themeColor="hyperlink"/>
      <w:u w:val="single"/>
    </w:rPr>
  </w:style>
  <w:style w:type="paragraph" w:styleId="Zhlav">
    <w:name w:val="header"/>
    <w:basedOn w:val="Normln"/>
    <w:link w:val="ZhlavChar"/>
    <w:uiPriority w:val="99"/>
    <w:unhideWhenUsed/>
    <w:rsid w:val="00D7260B"/>
    <w:pPr>
      <w:tabs>
        <w:tab w:val="center" w:pos="4536"/>
        <w:tab w:val="right" w:pos="9072"/>
      </w:tabs>
    </w:pPr>
  </w:style>
  <w:style w:type="character" w:customStyle="1" w:styleId="ZhlavChar">
    <w:name w:val="Záhlaví Char"/>
    <w:basedOn w:val="Standardnpsmoodstavce"/>
    <w:link w:val="Zhlav"/>
    <w:uiPriority w:val="99"/>
    <w:rsid w:val="00D7260B"/>
    <w:rPr>
      <w:rFonts w:ascii="Arial" w:eastAsia="Calibri" w:hAnsi="Arial" w:cs="Arial"/>
      <w:sz w:val="24"/>
      <w:szCs w:val="24"/>
      <w:lang w:eastAsia="cs-CZ"/>
    </w:rPr>
  </w:style>
  <w:style w:type="paragraph" w:styleId="Textbubliny">
    <w:name w:val="Balloon Text"/>
    <w:basedOn w:val="Normln"/>
    <w:link w:val="TextbublinyChar"/>
    <w:uiPriority w:val="99"/>
    <w:semiHidden/>
    <w:unhideWhenUsed/>
    <w:rsid w:val="00AE22A2"/>
    <w:rPr>
      <w:rFonts w:ascii="Tahoma" w:hAnsi="Tahoma" w:cs="Tahoma"/>
      <w:sz w:val="16"/>
      <w:szCs w:val="16"/>
    </w:rPr>
  </w:style>
  <w:style w:type="character" w:customStyle="1" w:styleId="TextbublinyChar">
    <w:name w:val="Text bubliny Char"/>
    <w:basedOn w:val="Standardnpsmoodstavce"/>
    <w:link w:val="Textbubliny"/>
    <w:uiPriority w:val="99"/>
    <w:semiHidden/>
    <w:rsid w:val="00AE22A2"/>
    <w:rPr>
      <w:rFonts w:ascii="Tahoma" w:eastAsia="Calibri" w:hAnsi="Tahoma" w:cs="Tahoma"/>
      <w:sz w:val="16"/>
      <w:szCs w:val="16"/>
      <w:lang w:eastAsia="cs-CZ"/>
    </w:rPr>
  </w:style>
  <w:style w:type="character" w:styleId="Odkaznakoment">
    <w:name w:val="annotation reference"/>
    <w:basedOn w:val="Standardnpsmoodstavce"/>
    <w:uiPriority w:val="99"/>
    <w:unhideWhenUsed/>
    <w:rsid w:val="00794D76"/>
    <w:rPr>
      <w:sz w:val="16"/>
      <w:szCs w:val="16"/>
    </w:rPr>
  </w:style>
  <w:style w:type="paragraph" w:styleId="Textkomente">
    <w:name w:val="annotation text"/>
    <w:basedOn w:val="Normln"/>
    <w:link w:val="TextkomenteChar"/>
    <w:uiPriority w:val="99"/>
    <w:unhideWhenUsed/>
    <w:rsid w:val="00794D76"/>
    <w:rPr>
      <w:sz w:val="20"/>
      <w:szCs w:val="20"/>
    </w:rPr>
  </w:style>
  <w:style w:type="character" w:customStyle="1" w:styleId="TextkomenteChar">
    <w:name w:val="Text komentáře Char"/>
    <w:basedOn w:val="Standardnpsmoodstavce"/>
    <w:link w:val="Textkomente"/>
    <w:uiPriority w:val="99"/>
    <w:rsid w:val="00794D76"/>
    <w:rPr>
      <w:rFonts w:ascii="Arial" w:eastAsia="Calibri"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794D76"/>
    <w:rPr>
      <w:b/>
      <w:bCs/>
    </w:rPr>
  </w:style>
  <w:style w:type="character" w:customStyle="1" w:styleId="PedmtkomenteChar">
    <w:name w:val="Předmět komentáře Char"/>
    <w:basedOn w:val="TextkomenteChar"/>
    <w:link w:val="Pedmtkomente"/>
    <w:uiPriority w:val="99"/>
    <w:semiHidden/>
    <w:rsid w:val="00794D76"/>
    <w:rPr>
      <w:rFonts w:ascii="Arial" w:eastAsia="Calibri" w:hAnsi="Arial" w:cs="Arial"/>
      <w:b/>
      <w:bCs/>
      <w:sz w:val="20"/>
      <w:szCs w:val="20"/>
      <w:lang w:eastAsia="cs-CZ"/>
    </w:rPr>
  </w:style>
  <w:style w:type="character" w:customStyle="1" w:styleId="Nadpis1Char">
    <w:name w:val="Nadpis 1 Char"/>
    <w:basedOn w:val="Standardnpsmoodstavce"/>
    <w:link w:val="Nadpis1"/>
    <w:uiPriority w:val="9"/>
    <w:rsid w:val="0021397B"/>
    <w:rPr>
      <w:rFonts w:ascii="Brown" w:eastAsiaTheme="majorEastAsia" w:hAnsi="Brown" w:cstheme="majorBidi"/>
      <w:b/>
      <w:bCs/>
      <w:color w:val="005581"/>
      <w:sz w:val="36"/>
      <w:szCs w:val="28"/>
    </w:rPr>
  </w:style>
  <w:style w:type="character" w:customStyle="1" w:styleId="Nadpis2Char">
    <w:name w:val="Nadpis 2 Char"/>
    <w:basedOn w:val="Standardnpsmoodstavce"/>
    <w:link w:val="Nadpis2"/>
    <w:uiPriority w:val="9"/>
    <w:rsid w:val="0021397B"/>
    <w:rPr>
      <w:rFonts w:ascii="Brown" w:eastAsiaTheme="majorEastAsia" w:hAnsi="Brown" w:cstheme="majorBidi"/>
      <w:b/>
      <w:bCs/>
      <w:color w:val="0D0D0D" w:themeColor="text1" w:themeTint="F2"/>
      <w:sz w:val="28"/>
      <w:szCs w:val="26"/>
    </w:rPr>
  </w:style>
  <w:style w:type="character" w:customStyle="1" w:styleId="Nadpis3Char">
    <w:name w:val="Nadpis 3 Char"/>
    <w:basedOn w:val="Standardnpsmoodstavce"/>
    <w:link w:val="Nadpis3"/>
    <w:uiPriority w:val="9"/>
    <w:rsid w:val="0021397B"/>
    <w:rPr>
      <w:rFonts w:ascii="Brown" w:eastAsiaTheme="majorEastAsia" w:hAnsi="Brown" w:cstheme="majorBidi"/>
      <w:b/>
      <w:bCs/>
      <w:color w:val="0D0D0D" w:themeColor="text1" w:themeTint="F2"/>
      <w:sz w:val="24"/>
    </w:rPr>
  </w:style>
  <w:style w:type="character" w:customStyle="1" w:styleId="Nadpis4Char">
    <w:name w:val="Nadpis 4 Char"/>
    <w:basedOn w:val="Standardnpsmoodstavce"/>
    <w:link w:val="Nadpis4"/>
    <w:uiPriority w:val="9"/>
    <w:rsid w:val="0021397B"/>
    <w:rPr>
      <w:rFonts w:ascii="Brown" w:eastAsiaTheme="majorEastAsia" w:hAnsi="Brown" w:cstheme="majorBidi"/>
      <w:b/>
      <w:bCs/>
      <w:i/>
      <w:iCs/>
      <w:color w:val="0D0D0D" w:themeColor="text1" w:themeTint="F2"/>
    </w:rPr>
  </w:style>
  <w:style w:type="character" w:customStyle="1" w:styleId="Nadpis5Char">
    <w:name w:val="Nadpis 5 Char"/>
    <w:basedOn w:val="Standardnpsmoodstavce"/>
    <w:link w:val="Nadpis5"/>
    <w:uiPriority w:val="9"/>
    <w:semiHidden/>
    <w:rsid w:val="0021397B"/>
    <w:rPr>
      <w:rFonts w:ascii="Brown" w:eastAsiaTheme="majorEastAsia" w:hAnsi="Brown" w:cstheme="majorBidi"/>
      <w:color w:val="262626" w:themeColor="text1" w:themeTint="D9"/>
      <w:sz w:val="24"/>
    </w:rPr>
  </w:style>
  <w:style w:type="paragraph" w:styleId="Bezmezer">
    <w:name w:val="No Spacing"/>
    <w:uiPriority w:val="1"/>
    <w:rsid w:val="0021397B"/>
    <w:pPr>
      <w:spacing w:after="0" w:line="240" w:lineRule="auto"/>
    </w:pPr>
    <w:rPr>
      <w:color w:val="262626" w:themeColor="text1" w:themeTint="D9"/>
    </w:rPr>
  </w:style>
  <w:style w:type="paragraph" w:styleId="Podnadpis">
    <w:name w:val="Subtitle"/>
    <w:basedOn w:val="Normln"/>
    <w:next w:val="Normln"/>
    <w:link w:val="PodnadpisChar"/>
    <w:uiPriority w:val="11"/>
    <w:qFormat/>
    <w:rsid w:val="0021397B"/>
    <w:pPr>
      <w:numPr>
        <w:ilvl w:val="1"/>
      </w:numPr>
      <w:spacing w:after="200" w:line="276" w:lineRule="auto"/>
    </w:pPr>
    <w:rPr>
      <w:rFonts w:ascii="Brown" w:eastAsiaTheme="majorEastAsia" w:hAnsi="Brown" w:cstheme="majorBidi"/>
      <w:i/>
      <w:iCs/>
      <w:color w:val="005581"/>
      <w:spacing w:val="15"/>
      <w:lang w:eastAsia="en-US"/>
    </w:rPr>
  </w:style>
  <w:style w:type="character" w:customStyle="1" w:styleId="PodnadpisChar">
    <w:name w:val="Podnadpis Char"/>
    <w:basedOn w:val="Standardnpsmoodstavce"/>
    <w:link w:val="Podnadpis"/>
    <w:uiPriority w:val="11"/>
    <w:rsid w:val="0021397B"/>
    <w:rPr>
      <w:rFonts w:ascii="Brown" w:eastAsiaTheme="majorEastAsia" w:hAnsi="Brown" w:cstheme="majorBidi"/>
      <w:i/>
      <w:iCs/>
      <w:color w:val="005581"/>
      <w:spacing w:val="15"/>
      <w:sz w:val="24"/>
      <w:szCs w:val="24"/>
    </w:rPr>
  </w:style>
  <w:style w:type="character" w:styleId="Zdraznnjemn">
    <w:name w:val="Subtle Emphasis"/>
    <w:basedOn w:val="Standardnpsmoodstavce"/>
    <w:uiPriority w:val="19"/>
    <w:qFormat/>
    <w:rsid w:val="0021397B"/>
    <w:rPr>
      <w:i/>
      <w:iCs/>
      <w:color w:val="000000" w:themeColor="text1"/>
    </w:rPr>
  </w:style>
  <w:style w:type="paragraph" w:styleId="Titulek">
    <w:name w:val="caption"/>
    <w:basedOn w:val="Normln"/>
    <w:next w:val="Normln"/>
    <w:link w:val="TitulekChar"/>
    <w:uiPriority w:val="35"/>
    <w:unhideWhenUsed/>
    <w:qFormat/>
    <w:rsid w:val="0021397B"/>
    <w:pPr>
      <w:spacing w:after="200"/>
    </w:pPr>
    <w:rPr>
      <w:rFonts w:ascii="Brown" w:eastAsiaTheme="minorHAnsi" w:hAnsi="Brown" w:cstheme="minorBidi"/>
      <w:b/>
      <w:bCs/>
      <w:color w:val="4F81BD" w:themeColor="accent1"/>
      <w:sz w:val="18"/>
      <w:szCs w:val="18"/>
      <w:lang w:eastAsia="en-US"/>
    </w:rPr>
  </w:style>
  <w:style w:type="paragraph" w:customStyle="1" w:styleId="Obrzek">
    <w:name w:val="Obrázek"/>
    <w:basedOn w:val="Titulek"/>
    <w:link w:val="ObrzekChar"/>
    <w:qFormat/>
    <w:rsid w:val="0021397B"/>
    <w:rPr>
      <w:i/>
      <w:color w:val="0D0D0D" w:themeColor="text1" w:themeTint="F2"/>
      <w:sz w:val="16"/>
    </w:rPr>
  </w:style>
  <w:style w:type="table" w:styleId="Mkatabulky">
    <w:name w:val="Table Grid"/>
    <w:basedOn w:val="Normlntabulka"/>
    <w:uiPriority w:val="59"/>
    <w:rsid w:val="00213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ekChar">
    <w:name w:val="Titulek Char"/>
    <w:basedOn w:val="Standardnpsmoodstavce"/>
    <w:link w:val="Titulek"/>
    <w:uiPriority w:val="35"/>
    <w:rsid w:val="0021397B"/>
    <w:rPr>
      <w:rFonts w:ascii="Brown" w:hAnsi="Brown"/>
      <w:b/>
      <w:bCs/>
      <w:color w:val="4F81BD" w:themeColor="accent1"/>
      <w:sz w:val="18"/>
      <w:szCs w:val="18"/>
    </w:rPr>
  </w:style>
  <w:style w:type="character" w:customStyle="1" w:styleId="ObrzekChar">
    <w:name w:val="Obrázek Char"/>
    <w:basedOn w:val="TitulekChar"/>
    <w:link w:val="Obrzek"/>
    <w:rsid w:val="0021397B"/>
    <w:rPr>
      <w:rFonts w:ascii="Brown" w:hAnsi="Brown"/>
      <w:b/>
      <w:bCs/>
      <w:i/>
      <w:color w:val="0D0D0D" w:themeColor="text1" w:themeTint="F2"/>
      <w:sz w:val="16"/>
      <w:szCs w:val="18"/>
    </w:rPr>
  </w:style>
  <w:style w:type="paragraph" w:customStyle="1" w:styleId="Tabulka">
    <w:name w:val="Tabulka"/>
    <w:basedOn w:val="Titulek"/>
    <w:link w:val="TabulkaChar"/>
    <w:qFormat/>
    <w:rsid w:val="0021397B"/>
    <w:rPr>
      <w:i/>
      <w:color w:val="000000" w:themeColor="text1"/>
      <w:sz w:val="16"/>
    </w:rPr>
  </w:style>
  <w:style w:type="character" w:styleId="Zdraznn">
    <w:name w:val="Emphasis"/>
    <w:basedOn w:val="Standardnpsmoodstavce"/>
    <w:uiPriority w:val="20"/>
    <w:qFormat/>
    <w:rsid w:val="0021397B"/>
    <w:rPr>
      <w:i/>
      <w:iCs/>
    </w:rPr>
  </w:style>
  <w:style w:type="character" w:customStyle="1" w:styleId="TabulkaChar">
    <w:name w:val="Tabulka Char"/>
    <w:basedOn w:val="TitulekChar"/>
    <w:link w:val="Tabulka"/>
    <w:rsid w:val="0021397B"/>
    <w:rPr>
      <w:rFonts w:ascii="Brown" w:hAnsi="Brown"/>
      <w:b/>
      <w:bCs/>
      <w:i/>
      <w:color w:val="000000" w:themeColor="text1"/>
      <w:sz w:val="16"/>
      <w:szCs w:val="18"/>
    </w:rPr>
  </w:style>
  <w:style w:type="character" w:styleId="Zdraznnintenzivn">
    <w:name w:val="Intense Emphasis"/>
    <w:basedOn w:val="Standardnpsmoodstavce"/>
    <w:uiPriority w:val="21"/>
    <w:qFormat/>
    <w:rsid w:val="0021397B"/>
    <w:rPr>
      <w:b/>
      <w:bCs/>
      <w:i/>
      <w:iCs/>
      <w:color w:val="4F81BD" w:themeColor="accent1"/>
    </w:rPr>
  </w:style>
  <w:style w:type="character" w:customStyle="1" w:styleId="apple-converted-space">
    <w:name w:val="apple-converted-space"/>
    <w:basedOn w:val="Standardnpsmoodstavce"/>
    <w:rsid w:val="0021397B"/>
  </w:style>
  <w:style w:type="paragraph" w:styleId="Nadpisobsahu">
    <w:name w:val="TOC Heading"/>
    <w:basedOn w:val="Nadpis1"/>
    <w:next w:val="Normln"/>
    <w:uiPriority w:val="39"/>
    <w:unhideWhenUsed/>
    <w:qFormat/>
    <w:rsid w:val="0021397B"/>
    <w:pPr>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21397B"/>
    <w:pPr>
      <w:spacing w:after="100" w:line="276" w:lineRule="auto"/>
    </w:pPr>
    <w:rPr>
      <w:rFonts w:ascii="Brown" w:eastAsiaTheme="minorHAnsi" w:hAnsi="Brown" w:cstheme="minorBidi"/>
      <w:color w:val="262626" w:themeColor="text1" w:themeTint="D9"/>
      <w:sz w:val="22"/>
      <w:szCs w:val="22"/>
      <w:lang w:eastAsia="en-US"/>
    </w:rPr>
  </w:style>
  <w:style w:type="paragraph" w:styleId="Obsah2">
    <w:name w:val="toc 2"/>
    <w:basedOn w:val="Normln"/>
    <w:next w:val="Normln"/>
    <w:autoRedefine/>
    <w:uiPriority w:val="39"/>
    <w:unhideWhenUsed/>
    <w:rsid w:val="0021397B"/>
    <w:pPr>
      <w:spacing w:after="100" w:line="276" w:lineRule="auto"/>
      <w:ind w:left="220"/>
    </w:pPr>
    <w:rPr>
      <w:rFonts w:ascii="Brown" w:eastAsiaTheme="minorHAnsi" w:hAnsi="Brown" w:cstheme="minorBidi"/>
      <w:color w:val="262626" w:themeColor="text1" w:themeTint="D9"/>
      <w:sz w:val="22"/>
      <w:szCs w:val="22"/>
      <w:lang w:eastAsia="en-US"/>
    </w:rPr>
  </w:style>
  <w:style w:type="paragraph" w:styleId="Obsah3">
    <w:name w:val="toc 3"/>
    <w:basedOn w:val="Normln"/>
    <w:next w:val="Normln"/>
    <w:autoRedefine/>
    <w:uiPriority w:val="39"/>
    <w:unhideWhenUsed/>
    <w:rsid w:val="0021397B"/>
    <w:pPr>
      <w:spacing w:after="100" w:line="276" w:lineRule="auto"/>
      <w:ind w:left="440"/>
    </w:pPr>
    <w:rPr>
      <w:rFonts w:ascii="Brown" w:eastAsiaTheme="minorHAnsi" w:hAnsi="Brown" w:cstheme="minorBidi"/>
      <w:color w:val="262626" w:themeColor="text1" w:themeTint="D9"/>
      <w:sz w:val="22"/>
      <w:szCs w:val="22"/>
      <w:lang w:eastAsia="en-US"/>
    </w:rPr>
  </w:style>
  <w:style w:type="paragraph" w:styleId="Seznamsodrkami3">
    <w:name w:val="List Bullet 3"/>
    <w:basedOn w:val="Normln"/>
    <w:rsid w:val="0021397B"/>
    <w:pPr>
      <w:numPr>
        <w:numId w:val="12"/>
      </w:numPr>
      <w:spacing w:line="276" w:lineRule="auto"/>
      <w:jc w:val="both"/>
    </w:pPr>
    <w:rPr>
      <w:rFonts w:eastAsia="Times New Roman" w:cs="Times New Roman"/>
      <w:sz w:val="20"/>
    </w:rPr>
  </w:style>
  <w:style w:type="paragraph" w:customStyle="1" w:styleId="Default">
    <w:name w:val="Default"/>
    <w:rsid w:val="0021397B"/>
    <w:pPr>
      <w:autoSpaceDE w:val="0"/>
      <w:autoSpaceDN w:val="0"/>
      <w:adjustRightInd w:val="0"/>
      <w:spacing w:after="0" w:line="240" w:lineRule="auto"/>
    </w:pPr>
    <w:rPr>
      <w:rFonts w:ascii="Times New Roman" w:hAnsi="Times New Roman" w:cs="Times New Roman"/>
      <w:color w:val="000000"/>
      <w:sz w:val="24"/>
      <w:szCs w:val="24"/>
    </w:rPr>
  </w:style>
  <w:style w:type="paragraph" w:styleId="Prosttext">
    <w:name w:val="Plain Text"/>
    <w:basedOn w:val="Normln"/>
    <w:link w:val="ProsttextChar"/>
    <w:uiPriority w:val="99"/>
    <w:unhideWhenUsed/>
    <w:rsid w:val="0021397B"/>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rsid w:val="0021397B"/>
    <w:rPr>
      <w:rFonts w:ascii="Consolas" w:hAnsi="Consolas" w:cs="Consolas"/>
      <w:sz w:val="21"/>
      <w:szCs w:val="21"/>
    </w:rPr>
  </w:style>
  <w:style w:type="paragraph" w:styleId="Normlnweb">
    <w:name w:val="Normal (Web)"/>
    <w:basedOn w:val="Normln"/>
    <w:uiPriority w:val="99"/>
    <w:semiHidden/>
    <w:unhideWhenUsed/>
    <w:rsid w:val="0021397B"/>
    <w:pPr>
      <w:spacing w:before="100" w:beforeAutospacing="1" w:after="100" w:afterAutospacing="1"/>
    </w:pPr>
    <w:rPr>
      <w:rFonts w:ascii="Times New Roman" w:eastAsia="Times New Roman" w:hAnsi="Times New Roman" w:cs="Times New Roman"/>
      <w:color w:val="000000"/>
    </w:rPr>
  </w:style>
  <w:style w:type="paragraph" w:customStyle="1" w:styleId="Standard">
    <w:name w:val="Standard"/>
    <w:rsid w:val="0021397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Num11">
    <w:name w:val="WWNum11"/>
    <w:rsid w:val="0021397B"/>
    <w:pPr>
      <w:numPr>
        <w:numId w:val="19"/>
      </w:numPr>
    </w:pPr>
  </w:style>
  <w:style w:type="paragraph" w:customStyle="1" w:styleId="Odstavecseseznamem1">
    <w:name w:val="Odstavec se seznamem1"/>
    <w:basedOn w:val="Normln"/>
    <w:rsid w:val="0021397B"/>
    <w:pPr>
      <w:widowControl w:val="0"/>
      <w:suppressAutoHyphens/>
      <w:ind w:left="720"/>
    </w:pPr>
    <w:rPr>
      <w:rFonts w:ascii="Times New Roman" w:eastAsia="SimSun" w:hAnsi="Times New Roman" w:cs="Mangal"/>
      <w:kern w:val="2"/>
      <w:lang w:eastAsia="hi-IN" w:bidi="hi-IN"/>
    </w:rPr>
  </w:style>
  <w:style w:type="numbering" w:customStyle="1" w:styleId="WWNum40">
    <w:name w:val="WWNum40"/>
    <w:rsid w:val="0021397B"/>
    <w:pPr>
      <w:numPr>
        <w:numId w:val="21"/>
      </w:numPr>
    </w:pPr>
  </w:style>
  <w:style w:type="numbering" w:customStyle="1" w:styleId="WWNum5">
    <w:name w:val="WWNum5"/>
    <w:rsid w:val="0021397B"/>
    <w:pPr>
      <w:numPr>
        <w:numId w:val="22"/>
      </w:numPr>
    </w:pPr>
  </w:style>
  <w:style w:type="table" w:customStyle="1" w:styleId="Stednstnovn2zvraznn11">
    <w:name w:val="Střední stínování 2 – zvýraznění 11"/>
    <w:basedOn w:val="Normlntabulka"/>
    <w:uiPriority w:val="64"/>
    <w:rsid w:val="0021397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vtlstnovn">
    <w:name w:val="Light Shading"/>
    <w:basedOn w:val="Normlntabulka"/>
    <w:uiPriority w:val="60"/>
    <w:rsid w:val="00D446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D4464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78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z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DA1AA-D3EB-43E1-B134-6CE5D714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3152</Words>
  <Characters>18599</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Kokulová Lucie</dc:creator>
  <cp:lastModifiedBy>Martinec Radovan</cp:lastModifiedBy>
  <cp:revision>10</cp:revision>
  <cp:lastPrinted>2020-06-25T12:39:00Z</cp:lastPrinted>
  <dcterms:created xsi:type="dcterms:W3CDTF">2022-07-01T12:01:00Z</dcterms:created>
  <dcterms:modified xsi:type="dcterms:W3CDTF">2022-07-28T09:20:00Z</dcterms:modified>
</cp:coreProperties>
</file>