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E" w:rsidRDefault="00C41B8E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E1529E" w:rsidRDefault="00C145C2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t>O</w:t>
      </w:r>
      <w:r w:rsidR="00E1529E" w:rsidRPr="004B66BC">
        <w:rPr>
          <w:rFonts w:ascii="Times New Roman" w:hAnsi="Times New Roman"/>
          <w:b/>
          <w:sz w:val="36"/>
          <w:szCs w:val="36"/>
          <w:lang w:val="cs-CZ"/>
        </w:rPr>
        <w:t>bjednávka</w:t>
      </w:r>
    </w:p>
    <w:p w:rsidR="00C145C2" w:rsidRPr="004B66BC" w:rsidRDefault="00C145C2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E1529E" w:rsidRPr="0094169E" w:rsidRDefault="00E1529E" w:rsidP="00E1529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zadavatele</w:t>
      </w:r>
    </w:p>
    <w:p w:rsidR="00E1529E" w:rsidRPr="0094169E" w:rsidRDefault="00E1529E" w:rsidP="00E1529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Moravské zemské muzeum</w:t>
      </w:r>
      <w:r w:rsidRPr="0094169E">
        <w:rPr>
          <w:sz w:val="22"/>
          <w:szCs w:val="22"/>
        </w:rPr>
        <w:br/>
        <w:t>Zelný trh 299/6</w:t>
      </w:r>
      <w:r w:rsidRPr="0094169E">
        <w:rPr>
          <w:sz w:val="22"/>
          <w:szCs w:val="22"/>
        </w:rPr>
        <w:br/>
        <w:t>602 00 Brno</w:t>
      </w:r>
      <w:r w:rsidRPr="0094169E">
        <w:rPr>
          <w:sz w:val="22"/>
          <w:szCs w:val="22"/>
        </w:rPr>
        <w:br/>
        <w:t>IČO: 00094862</w:t>
      </w:r>
    </w:p>
    <w:p w:rsidR="00E1529E" w:rsidRPr="0094169E" w:rsidRDefault="00E1529E" w:rsidP="009E6128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DIČ:CZ00094862</w:t>
      </w:r>
      <w:r w:rsidRPr="0094169E">
        <w:rPr>
          <w:sz w:val="22"/>
          <w:szCs w:val="22"/>
        </w:rPr>
        <w:br/>
      </w:r>
      <w:proofErr w:type="spellStart"/>
      <w:r w:rsidR="009E6128">
        <w:rPr>
          <w:sz w:val="22"/>
          <w:szCs w:val="22"/>
        </w:rPr>
        <w:t>xxx</w:t>
      </w:r>
      <w:proofErr w:type="spellEnd"/>
    </w:p>
    <w:p w:rsidR="0076137D" w:rsidRPr="0094169E" w:rsidRDefault="0076137D" w:rsidP="00EB4980">
      <w:pPr>
        <w:rPr>
          <w:rFonts w:ascii="Times New Roman" w:hAnsi="Times New Roman"/>
          <w:sz w:val="22"/>
          <w:szCs w:val="22"/>
          <w:lang w:val="cs-CZ"/>
        </w:rPr>
      </w:pPr>
    </w:p>
    <w:p w:rsidR="00E1529E" w:rsidRPr="0094169E" w:rsidRDefault="00E1529E" w:rsidP="00E1529E">
      <w:pPr>
        <w:rPr>
          <w:rFonts w:ascii="Times New Roman" w:hAnsi="Times New Roman"/>
          <w:b/>
          <w:sz w:val="22"/>
          <w:szCs w:val="22"/>
        </w:rPr>
      </w:pPr>
      <w:r w:rsidRPr="0094169E">
        <w:rPr>
          <w:rFonts w:ascii="Times New Roman" w:hAnsi="Times New Roman"/>
          <w:b/>
          <w:sz w:val="22"/>
          <w:szCs w:val="22"/>
          <w:lang w:val="cs-CZ"/>
        </w:rPr>
        <w:t>Identifikace dodavatele</w:t>
      </w:r>
    </w:p>
    <w:p w:rsidR="0075635E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Ondřej Bílek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Na Drážce 353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proofErr w:type="gramStart"/>
      <w:r w:rsidRPr="0094169E">
        <w:rPr>
          <w:sz w:val="22"/>
          <w:szCs w:val="22"/>
        </w:rPr>
        <w:t>530 03  Pardubice</w:t>
      </w:r>
      <w:proofErr w:type="gramEnd"/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DIČ: CZ8807033620</w:t>
      </w:r>
    </w:p>
    <w:p w:rsidR="000D126D" w:rsidRPr="0094169E" w:rsidRDefault="000D126D" w:rsidP="007563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Neplátce DPH</w:t>
      </w:r>
    </w:p>
    <w:p w:rsidR="000D126D" w:rsidRPr="0094169E" w:rsidRDefault="009E6128" w:rsidP="0075635E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0D126D" w:rsidRPr="0094169E" w:rsidRDefault="000D126D" w:rsidP="0075635E">
      <w:pPr>
        <w:pStyle w:val="Normal0"/>
        <w:rPr>
          <w:b/>
          <w:sz w:val="22"/>
          <w:szCs w:val="22"/>
        </w:rPr>
      </w:pPr>
    </w:p>
    <w:p w:rsidR="0011364E" w:rsidRPr="0094169E" w:rsidRDefault="0011364E" w:rsidP="0011364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969"/>
        <w:gridCol w:w="5670"/>
      </w:tblGrid>
      <w:tr w:rsidR="0011364E" w:rsidRPr="0094169E" w:rsidTr="0011364E">
        <w:trPr>
          <w:cantSplit/>
          <w:trHeight w:val="390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</w:tcPr>
          <w:p w:rsidR="0011364E" w:rsidRPr="0094169E" w:rsidRDefault="0011364E" w:rsidP="0011364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1364E">
              <w:rPr>
                <w:b/>
              </w:rPr>
              <w:t xml:space="preserve">MZM Brno – antropologická rekonstrukce </w:t>
            </w:r>
            <w:proofErr w:type="gramStart"/>
            <w:r w:rsidRPr="0011364E">
              <w:rPr>
                <w:b/>
              </w:rPr>
              <w:t>šamana,      sochařské</w:t>
            </w:r>
            <w:proofErr w:type="gramEnd"/>
            <w:r w:rsidRPr="0011364E">
              <w:rPr>
                <w:b/>
              </w:rPr>
              <w:t xml:space="preserve"> práce</w:t>
            </w:r>
            <w:r>
              <w:rPr>
                <w:b/>
              </w:rPr>
              <w:t xml:space="preserve">  </w:t>
            </w:r>
          </w:p>
        </w:tc>
      </w:tr>
      <w:tr w:rsidR="0011364E" w:rsidRPr="0094169E" w:rsidTr="0011364E">
        <w:trPr>
          <w:cantSplit/>
          <w:trHeight w:val="270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11364E" w:rsidRPr="0094169E" w:rsidRDefault="0011364E" w:rsidP="0011364E">
            <w:pPr>
              <w:ind w:right="-146"/>
              <w:rPr>
                <w:sz w:val="22"/>
                <w:szCs w:val="22"/>
              </w:rPr>
            </w:pPr>
            <w:r w:rsidRPr="0094169E">
              <w:rPr>
                <w:rFonts w:ascii="Times New Roman" w:hAnsi="Times New Roman"/>
                <w:sz w:val="22"/>
                <w:szCs w:val="22"/>
              </w:rPr>
              <w:t>N006/22/V00019126</w:t>
            </w:r>
          </w:p>
        </w:tc>
      </w:tr>
      <w:tr w:rsidR="0011364E" w:rsidRPr="0094169E" w:rsidTr="0011364E">
        <w:trPr>
          <w:cantSplit/>
          <w:trHeight w:val="289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Veřejná zakázka na službu</w:t>
            </w:r>
          </w:p>
        </w:tc>
      </w:tr>
      <w:tr w:rsidR="0011364E" w:rsidRPr="0094169E" w:rsidTr="0011364E">
        <w:trPr>
          <w:cantSplit/>
          <w:trHeight w:val="279"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11364E" w:rsidRPr="0094169E" w:rsidTr="0011364E">
        <w:trPr>
          <w:cantSplit/>
        </w:trPr>
        <w:tc>
          <w:tcPr>
            <w:tcW w:w="3969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76137D" w:rsidRPr="0094169E" w:rsidRDefault="009F5F73" w:rsidP="00E1529E">
      <w:pPr>
        <w:rPr>
          <w:rFonts w:ascii="Times New Roman" w:hAnsi="Times New Roman"/>
          <w:b/>
          <w:sz w:val="22"/>
          <w:szCs w:val="22"/>
          <w:lang w:val="cs-CZ"/>
        </w:rPr>
      </w:pPr>
      <w:r w:rsidRPr="0094169E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                                    </w:t>
      </w:r>
    </w:p>
    <w:p w:rsidR="0011364E" w:rsidRDefault="0011364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11364E" w:rsidRDefault="0011364E" w:rsidP="00113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2"/>
          <w:szCs w:val="22"/>
        </w:rPr>
      </w:pPr>
      <w:r w:rsidRPr="0011364E">
        <w:rPr>
          <w:rFonts w:ascii="Times New Roman" w:hAnsi="Times New Roman"/>
          <w:b/>
          <w:sz w:val="22"/>
          <w:szCs w:val="22"/>
        </w:rPr>
        <w:t>Podrobný popis předmětu objednávky:</w:t>
      </w:r>
    </w:p>
    <w:p w:rsidR="0076137D" w:rsidRDefault="0011364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Předmětem plnění jsou s</w:t>
      </w:r>
      <w:r w:rsidR="000D126D" w:rsidRPr="0011364E">
        <w:rPr>
          <w:rFonts w:ascii="Times New Roman" w:hAnsi="Times New Roman"/>
          <w:sz w:val="22"/>
          <w:szCs w:val="22"/>
          <w:lang w:val="cs-CZ"/>
        </w:rPr>
        <w:t>ochařsk</w:t>
      </w:r>
      <w:r>
        <w:rPr>
          <w:rFonts w:ascii="Times New Roman" w:hAnsi="Times New Roman"/>
          <w:sz w:val="22"/>
          <w:szCs w:val="22"/>
          <w:lang w:val="cs-CZ"/>
        </w:rPr>
        <w:t>é</w:t>
      </w:r>
      <w:r w:rsidR="000D126D" w:rsidRPr="0011364E">
        <w:rPr>
          <w:rFonts w:ascii="Times New Roman" w:hAnsi="Times New Roman"/>
          <w:sz w:val="22"/>
          <w:szCs w:val="22"/>
          <w:lang w:val="cs-CZ"/>
        </w:rPr>
        <w:t xml:space="preserve"> prác</w:t>
      </w:r>
      <w:r>
        <w:rPr>
          <w:rFonts w:ascii="Times New Roman" w:hAnsi="Times New Roman"/>
          <w:sz w:val="22"/>
          <w:szCs w:val="22"/>
          <w:lang w:val="cs-CZ"/>
        </w:rPr>
        <w:t>e spočívající ve</w:t>
      </w:r>
      <w:r w:rsidR="000D126D" w:rsidRPr="0011364E">
        <w:rPr>
          <w:rFonts w:ascii="Times New Roman" w:hAnsi="Times New Roman"/>
          <w:sz w:val="22"/>
          <w:szCs w:val="22"/>
          <w:lang w:val="cs-CZ"/>
        </w:rPr>
        <w:t xml:space="preserve"> výrob</w:t>
      </w:r>
      <w:r>
        <w:rPr>
          <w:rFonts w:ascii="Times New Roman" w:hAnsi="Times New Roman"/>
          <w:sz w:val="22"/>
          <w:szCs w:val="22"/>
          <w:lang w:val="cs-CZ"/>
        </w:rPr>
        <w:t>ě</w:t>
      </w:r>
      <w:r w:rsidR="000D126D" w:rsidRPr="0011364E">
        <w:rPr>
          <w:rFonts w:ascii="Times New Roman" w:hAnsi="Times New Roman"/>
          <w:sz w:val="22"/>
          <w:szCs w:val="22"/>
          <w:lang w:val="cs-CZ"/>
        </w:rPr>
        <w:t xml:space="preserve"> modelu „Šamana“ včetně zajištění modelačního materiálu, formy, silikonu,</w:t>
      </w:r>
      <w:r>
        <w:rPr>
          <w:rFonts w:ascii="Times New Roman" w:hAnsi="Times New Roman"/>
          <w:sz w:val="22"/>
          <w:szCs w:val="22"/>
          <w:lang w:val="cs-CZ"/>
        </w:rPr>
        <w:t xml:space="preserve"> frézování, podpůrné konstrukce a protetických pomůcek - oči, vlasy ve vazbě na dotační projekt MZM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„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>Figurativní antropologická rekonstrukce Šamana z Francouzské, Brno</w:t>
      </w:r>
      <w:r>
        <w:rPr>
          <w:rFonts w:ascii="Times New Roman" w:hAnsi="Times New Roman"/>
          <w:sz w:val="22"/>
          <w:szCs w:val="22"/>
          <w:lang w:val="cs-CZ"/>
        </w:rPr>
        <w:t>“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>.</w:t>
      </w:r>
    </w:p>
    <w:p w:rsidR="0094169E" w:rsidRPr="0094169E" w:rsidRDefault="0094169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11364E" w:rsidRDefault="0011364E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Celková cena plnění za celý předmět VZ nepřesáhne 250 000</w:t>
      </w:r>
      <w:r w:rsidRPr="00384DA9">
        <w:rPr>
          <w:sz w:val="22"/>
          <w:szCs w:val="22"/>
        </w:rPr>
        <w:t>,- Kč bez DPH</w:t>
      </w:r>
    </w:p>
    <w:p w:rsidR="00C145C2" w:rsidRDefault="00C145C2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proběhne na základě předávacího protokolu, splatnost faktur se stanovuje na 30 dní</w:t>
      </w:r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Default="0011364E" w:rsidP="0011364E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11364E" w:rsidRDefault="0011364E" w:rsidP="0011364E">
      <w:pPr>
        <w:pStyle w:val="Normal0"/>
        <w:rPr>
          <w:sz w:val="22"/>
          <w:szCs w:val="22"/>
        </w:rPr>
      </w:pPr>
      <w:r w:rsidRPr="00C05C78">
        <w:rPr>
          <w:sz w:val="22"/>
          <w:szCs w:val="22"/>
        </w:rPr>
        <w:t xml:space="preserve">Pavilon </w:t>
      </w:r>
      <w:proofErr w:type="spellStart"/>
      <w:r w:rsidRPr="00C05C78">
        <w:rPr>
          <w:sz w:val="22"/>
          <w:szCs w:val="22"/>
        </w:rPr>
        <w:t>Anthropos</w:t>
      </w:r>
      <w:proofErr w:type="spellEnd"/>
      <w:r w:rsidRPr="00C05C78">
        <w:rPr>
          <w:sz w:val="22"/>
          <w:szCs w:val="22"/>
        </w:rPr>
        <w:t>, Pisárecká 5, Brno</w:t>
      </w:r>
    </w:p>
    <w:p w:rsidR="0011364E" w:rsidRPr="00384DA9" w:rsidRDefault="0011364E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 xml:space="preserve">Termín </w:t>
      </w:r>
      <w:r w:rsidRPr="00336B77">
        <w:rPr>
          <w:b/>
        </w:rPr>
        <w:t>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11364E" w:rsidRDefault="00C05C78" w:rsidP="0011364E">
      <w:pPr>
        <w:pStyle w:val="Normal0"/>
        <w:rPr>
          <w:sz w:val="22"/>
          <w:szCs w:val="22"/>
        </w:rPr>
      </w:pPr>
      <w:r w:rsidRPr="00C05C78">
        <w:rPr>
          <w:sz w:val="22"/>
          <w:szCs w:val="22"/>
        </w:rPr>
        <w:t>18. 8.</w:t>
      </w:r>
      <w:r w:rsidR="0011364E" w:rsidRPr="00C05C78">
        <w:rPr>
          <w:sz w:val="22"/>
          <w:szCs w:val="22"/>
        </w:rPr>
        <w:t xml:space="preserve"> 2022</w:t>
      </w:r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 w:rsidRPr="00336B77">
        <w:rPr>
          <w:b/>
        </w:rPr>
        <w:t>Datum vytvoření objednávky</w:t>
      </w:r>
      <w:r>
        <w:rPr>
          <w:b/>
        </w:rPr>
        <w:t>:</w:t>
      </w:r>
    </w:p>
    <w:p w:rsidR="0011364E" w:rsidRDefault="00C05C78" w:rsidP="0011364E">
      <w:pPr>
        <w:pStyle w:val="Normal0"/>
      </w:pPr>
      <w:r w:rsidRPr="00C05C78">
        <w:rPr>
          <w:sz w:val="22"/>
          <w:szCs w:val="22"/>
        </w:rPr>
        <w:t xml:space="preserve">9. </w:t>
      </w:r>
      <w:r w:rsidR="003D2E0F">
        <w:rPr>
          <w:sz w:val="22"/>
          <w:szCs w:val="22"/>
        </w:rPr>
        <w:t>5</w:t>
      </w:r>
      <w:r w:rsidRPr="00C05C78">
        <w:rPr>
          <w:sz w:val="22"/>
          <w:szCs w:val="22"/>
        </w:rPr>
        <w:t xml:space="preserve">. </w:t>
      </w:r>
      <w:r w:rsidR="00C145C2" w:rsidRPr="00C05C78">
        <w:rPr>
          <w:sz w:val="22"/>
          <w:szCs w:val="22"/>
        </w:rPr>
        <w:t>2022</w:t>
      </w:r>
    </w:p>
    <w:p w:rsidR="0011364E" w:rsidRDefault="0011364E" w:rsidP="0011364E">
      <w:pPr>
        <w:pStyle w:val="Normal0"/>
      </w:pPr>
    </w:p>
    <w:p w:rsidR="0011364E" w:rsidRPr="00384DA9" w:rsidRDefault="0011364E" w:rsidP="0011364E">
      <w:pPr>
        <w:pStyle w:val="Normal0"/>
        <w:spacing w:line="276" w:lineRule="auto"/>
        <w:rPr>
          <w:sz w:val="22"/>
          <w:szCs w:val="22"/>
        </w:rPr>
      </w:pPr>
      <w:r w:rsidRPr="00C020BF">
        <w:rPr>
          <w:sz w:val="22"/>
          <w:szCs w:val="22"/>
        </w:rPr>
        <w:t>Autor dokumentu:</w:t>
      </w:r>
      <w:r>
        <w:tab/>
      </w:r>
      <w:proofErr w:type="spellStart"/>
      <w:r w:rsidR="009E6128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 </w:t>
      </w:r>
    </w:p>
    <w:p w:rsidR="00E1529E" w:rsidRPr="00C145C2" w:rsidRDefault="0011364E" w:rsidP="0011364E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C020BF">
        <w:rPr>
          <w:rFonts w:ascii="Times New Roman" w:hAnsi="Times New Roman"/>
          <w:b/>
          <w:sz w:val="24"/>
          <w:szCs w:val="24"/>
        </w:rPr>
        <w:t>Schválil:</w:t>
      </w:r>
      <w:r w:rsidRPr="00C145C2">
        <w:rPr>
          <w:rFonts w:ascii="Times New Roman" w:hAnsi="Times New Roman"/>
          <w:sz w:val="22"/>
          <w:szCs w:val="22"/>
        </w:rPr>
        <w:t xml:space="preserve"> </w:t>
      </w:r>
      <w:r w:rsidRPr="00C145C2">
        <w:rPr>
          <w:rFonts w:ascii="Times New Roman" w:hAnsi="Times New Roman"/>
          <w:sz w:val="22"/>
          <w:szCs w:val="22"/>
        </w:rPr>
        <w:tab/>
      </w:r>
      <w:r w:rsidRPr="00C145C2">
        <w:rPr>
          <w:rFonts w:ascii="Times New Roman" w:hAnsi="Times New Roman"/>
          <w:sz w:val="22"/>
          <w:szCs w:val="22"/>
        </w:rPr>
        <w:tab/>
      </w:r>
      <w:r w:rsidR="009E6128">
        <w:rPr>
          <w:rFonts w:ascii="Times New Roman" w:hAnsi="Times New Roman"/>
          <w:sz w:val="22"/>
          <w:szCs w:val="22"/>
        </w:rPr>
        <w:t>xxx</w:t>
      </w:r>
      <w:r w:rsidRPr="00C145C2">
        <w:rPr>
          <w:rFonts w:ascii="Times New Roman" w:hAnsi="Times New Roman"/>
          <w:sz w:val="22"/>
          <w:szCs w:val="22"/>
        </w:rPr>
        <w:t>, generální ředitel MZM</w:t>
      </w:r>
    </w:p>
    <w:sectPr w:rsidR="00E1529E" w:rsidRPr="00C145C2" w:rsidSect="00C41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3A" w:rsidRDefault="00625E3A" w:rsidP="00977953">
      <w:r>
        <w:separator/>
      </w:r>
    </w:p>
  </w:endnote>
  <w:endnote w:type="continuationSeparator" w:id="0">
    <w:p w:rsidR="00625E3A" w:rsidRDefault="00625E3A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8" w:rsidRDefault="009E61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0C" w:rsidRDefault="009E6128" w:rsidP="009E6128">
    <w:pPr>
      <w:pStyle w:val="Zpat"/>
      <w:jc w:val="center"/>
    </w:pPr>
    <w:r>
      <w:rPr>
        <w:noProof/>
        <w:szCs w:val="16"/>
        <w:lang w:val="cs-CZ" w:eastAsia="cs-CZ"/>
      </w:rPr>
      <w:t>xxx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3A" w:rsidRDefault="00625E3A" w:rsidP="00977953">
      <w:r>
        <w:separator/>
      </w:r>
    </w:p>
  </w:footnote>
  <w:footnote w:type="continuationSeparator" w:id="0">
    <w:p w:rsidR="00625E3A" w:rsidRDefault="00625E3A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8" w:rsidRDefault="009E61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Default="00977953" w:rsidP="00977953">
    <w:pPr>
      <w:pStyle w:val="Zhlav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7" w:rsidRDefault="00C41B8E">
    <w:pPr>
      <w:pStyle w:val="Zhlav"/>
    </w:pPr>
    <w:r>
      <w:rPr>
        <w:noProof/>
        <w:lang w:val="cs-CZ" w:eastAsia="cs-CZ"/>
      </w:rPr>
      <w:drawing>
        <wp:inline distT="0" distB="0" distL="0" distR="0" wp14:anchorId="2CFC6727" wp14:editId="6A0E05A1">
          <wp:extent cx="4997450" cy="542290"/>
          <wp:effectExtent l="0" t="0" r="0" b="0"/>
          <wp:docPr id="79" name="Obrázek 7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A56B2"/>
    <w:rsid w:val="000C48CC"/>
    <w:rsid w:val="000D126D"/>
    <w:rsid w:val="000E0995"/>
    <w:rsid w:val="00103751"/>
    <w:rsid w:val="0011364E"/>
    <w:rsid w:val="00125B81"/>
    <w:rsid w:val="00147C0C"/>
    <w:rsid w:val="00191F42"/>
    <w:rsid w:val="00192CF2"/>
    <w:rsid w:val="001A19C3"/>
    <w:rsid w:val="001A2349"/>
    <w:rsid w:val="001A43D7"/>
    <w:rsid w:val="001B2E87"/>
    <w:rsid w:val="001F503E"/>
    <w:rsid w:val="00222EA8"/>
    <w:rsid w:val="002354C6"/>
    <w:rsid w:val="00244ED8"/>
    <w:rsid w:val="002A11AF"/>
    <w:rsid w:val="002C7277"/>
    <w:rsid w:val="00327659"/>
    <w:rsid w:val="00371F6E"/>
    <w:rsid w:val="00380000"/>
    <w:rsid w:val="003A5966"/>
    <w:rsid w:val="003D2392"/>
    <w:rsid w:val="003D2E0F"/>
    <w:rsid w:val="003F66F5"/>
    <w:rsid w:val="00406E39"/>
    <w:rsid w:val="00476D1C"/>
    <w:rsid w:val="00497E5A"/>
    <w:rsid w:val="004D38F7"/>
    <w:rsid w:val="00535714"/>
    <w:rsid w:val="00587FF3"/>
    <w:rsid w:val="005C5102"/>
    <w:rsid w:val="00625E3A"/>
    <w:rsid w:val="00664C8F"/>
    <w:rsid w:val="0066791E"/>
    <w:rsid w:val="006E2ADB"/>
    <w:rsid w:val="00712E06"/>
    <w:rsid w:val="00713720"/>
    <w:rsid w:val="0075635E"/>
    <w:rsid w:val="0076137D"/>
    <w:rsid w:val="00792A44"/>
    <w:rsid w:val="007B0B81"/>
    <w:rsid w:val="007B66A9"/>
    <w:rsid w:val="007F3637"/>
    <w:rsid w:val="00803B49"/>
    <w:rsid w:val="008459C8"/>
    <w:rsid w:val="00845A45"/>
    <w:rsid w:val="0087186C"/>
    <w:rsid w:val="008C35DD"/>
    <w:rsid w:val="008E2DE8"/>
    <w:rsid w:val="009256EA"/>
    <w:rsid w:val="00934B05"/>
    <w:rsid w:val="0094169E"/>
    <w:rsid w:val="009473B7"/>
    <w:rsid w:val="00975395"/>
    <w:rsid w:val="00977953"/>
    <w:rsid w:val="009972BC"/>
    <w:rsid w:val="009D68D6"/>
    <w:rsid w:val="009E6128"/>
    <w:rsid w:val="009F5CAE"/>
    <w:rsid w:val="009F5F73"/>
    <w:rsid w:val="00A7195E"/>
    <w:rsid w:val="00A76CC4"/>
    <w:rsid w:val="00A93E4E"/>
    <w:rsid w:val="00AB1645"/>
    <w:rsid w:val="00B30F5F"/>
    <w:rsid w:val="00B44E40"/>
    <w:rsid w:val="00B71242"/>
    <w:rsid w:val="00B740BF"/>
    <w:rsid w:val="00B87938"/>
    <w:rsid w:val="00BC76D0"/>
    <w:rsid w:val="00BE0B47"/>
    <w:rsid w:val="00C020BF"/>
    <w:rsid w:val="00C05C78"/>
    <w:rsid w:val="00C07BE0"/>
    <w:rsid w:val="00C10D32"/>
    <w:rsid w:val="00C145C2"/>
    <w:rsid w:val="00C34FDE"/>
    <w:rsid w:val="00C41B8E"/>
    <w:rsid w:val="00C54596"/>
    <w:rsid w:val="00CA1E7F"/>
    <w:rsid w:val="00CC20D4"/>
    <w:rsid w:val="00D22C1B"/>
    <w:rsid w:val="00D30B12"/>
    <w:rsid w:val="00D35F51"/>
    <w:rsid w:val="00D76EE9"/>
    <w:rsid w:val="00D96423"/>
    <w:rsid w:val="00DF3548"/>
    <w:rsid w:val="00E1529E"/>
    <w:rsid w:val="00E1747F"/>
    <w:rsid w:val="00E62BE6"/>
    <w:rsid w:val="00E8776A"/>
    <w:rsid w:val="00E96392"/>
    <w:rsid w:val="00EA3BCD"/>
    <w:rsid w:val="00EB4980"/>
    <w:rsid w:val="00EE57AB"/>
    <w:rsid w:val="00F15AC7"/>
    <w:rsid w:val="00F4549D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650A"/>
  <w15:docId w15:val="{A82218C5-BF56-4B8A-B7CE-BB55039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3390-7AC1-4760-BFA7-05E1E011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2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Divišová</cp:lastModifiedBy>
  <cp:revision>3</cp:revision>
  <cp:lastPrinted>2022-07-25T07:41:00Z</cp:lastPrinted>
  <dcterms:created xsi:type="dcterms:W3CDTF">2022-07-27T13:31:00Z</dcterms:created>
  <dcterms:modified xsi:type="dcterms:W3CDTF">2022-07-27T13:35:00Z</dcterms:modified>
</cp:coreProperties>
</file>