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119A" w14:textId="74612BA8" w:rsidR="004243BC" w:rsidRPr="00D06D0F" w:rsidRDefault="004243BC" w:rsidP="000B0AA7">
      <w:pPr>
        <w:pStyle w:val="StylDoprava"/>
      </w:pPr>
      <w:r w:rsidRPr="00EE71EF">
        <w:t xml:space="preserve">Č.j. </w:t>
      </w:r>
      <w:r w:rsidR="00EE71EF" w:rsidRPr="00EE71EF">
        <w:t>SPU 223855/2022/Tal</w:t>
      </w:r>
      <w:r w:rsidRPr="00D06D0F">
        <w:t xml:space="preserve"> </w:t>
      </w:r>
    </w:p>
    <w:p w14:paraId="085B15EB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9648B19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113916CD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562C6C58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01455CD1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Jiří Veselý, ředitel Krajského pozemkového úřadu pro Středočeský kraj a hl. m. Praha</w:t>
      </w:r>
    </w:p>
    <w:p w14:paraId="5D06602B" w14:textId="77777777" w:rsidR="00FB6E4E" w:rsidRPr="00D06D0F" w:rsidRDefault="00BC17A6" w:rsidP="000B0AA7">
      <w:pPr>
        <w:pStyle w:val="VnitrniText"/>
        <w:ind w:firstLine="0"/>
      </w:pPr>
      <w:r w:rsidRPr="00D06D0F">
        <w:t>adresa náměstí W. Churchilla 1800/2, 13000 Praha</w:t>
      </w:r>
    </w:p>
    <w:p w14:paraId="58A42BD6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2D328A5C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06F2A831" w14:textId="77777777" w:rsidR="00BC17A6" w:rsidRPr="00D06D0F" w:rsidRDefault="00BC17A6" w:rsidP="000B0AA7">
      <w:pPr>
        <w:pStyle w:val="VnitrniText"/>
        <w:ind w:firstLine="0"/>
      </w:pPr>
    </w:p>
    <w:p w14:paraId="262B1F31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F5867E7" w14:textId="77777777" w:rsidR="00BC17A6" w:rsidRPr="00D06D0F" w:rsidRDefault="00BC17A6" w:rsidP="000B0AA7">
      <w:pPr>
        <w:pStyle w:val="VnitrniText"/>
        <w:ind w:firstLine="0"/>
      </w:pPr>
    </w:p>
    <w:p w14:paraId="4863BB37" w14:textId="77777777" w:rsidR="00C40239" w:rsidRDefault="00C40239" w:rsidP="00C40239">
      <w:pPr>
        <w:pStyle w:val="VnitrniText"/>
        <w:ind w:firstLine="0"/>
      </w:pPr>
      <w:r>
        <w:rPr>
          <w:b/>
        </w:rPr>
        <w:t>Ředitelství silnic a dálnic ČR</w:t>
      </w:r>
      <w:r>
        <w:t xml:space="preserve">, </w:t>
      </w:r>
      <w:r>
        <w:rPr>
          <w:b/>
        </w:rPr>
        <w:t>státní příspěvková organizace</w:t>
      </w:r>
      <w:r>
        <w:t>,</w:t>
      </w:r>
    </w:p>
    <w:p w14:paraId="3511F7E9" w14:textId="77777777" w:rsidR="00C40239" w:rsidRDefault="00C40239" w:rsidP="00C40239">
      <w:pPr>
        <w:pStyle w:val="VnitrniText"/>
        <w:ind w:firstLine="0"/>
      </w:pPr>
      <w:r>
        <w:t>sídlo Na Pankráci 546/56, Praha 4, PSČ 140 00</w:t>
      </w:r>
    </w:p>
    <w:p w14:paraId="0D6071B3" w14:textId="77777777" w:rsidR="00C40239" w:rsidRDefault="00C40239" w:rsidP="00C40239">
      <w:pPr>
        <w:pStyle w:val="VnitrniText"/>
        <w:ind w:firstLine="0"/>
      </w:pPr>
      <w:r>
        <w:t>IČO 65993390</w:t>
      </w:r>
    </w:p>
    <w:p w14:paraId="47F6A184" w14:textId="77777777" w:rsidR="00C40239" w:rsidRDefault="00C40239" w:rsidP="00C40239">
      <w:pPr>
        <w:pStyle w:val="VnitrniText"/>
        <w:ind w:firstLine="0"/>
      </w:pPr>
      <w:r>
        <w:t>DIČ CZ65993390</w:t>
      </w:r>
    </w:p>
    <w:p w14:paraId="5B9F155A" w14:textId="77777777" w:rsidR="00C40239" w:rsidRDefault="00C40239" w:rsidP="00C402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 Ing. Tomáš Gross, Ph.D., ředitel Závodu Praha na základě pověření ze dne 2. 3. 2015</w:t>
      </w:r>
    </w:p>
    <w:p w14:paraId="0102F3B8" w14:textId="77777777" w:rsidR="00C40239" w:rsidRDefault="00C40239" w:rsidP="00C40239">
      <w:pPr>
        <w:pStyle w:val="VnitrniText"/>
        <w:ind w:firstLine="0"/>
      </w:pPr>
      <w:r>
        <w:t>(dále jen "přejímající")</w:t>
      </w:r>
    </w:p>
    <w:p w14:paraId="4437C5BB" w14:textId="77777777" w:rsidR="00BC17A6" w:rsidRPr="00D06D0F" w:rsidRDefault="00BC17A6" w:rsidP="000B0AA7">
      <w:pPr>
        <w:pStyle w:val="VnitrniText"/>
        <w:ind w:firstLine="0"/>
      </w:pPr>
    </w:p>
    <w:p w14:paraId="2AA9702D" w14:textId="77777777" w:rsidR="00CF17C0" w:rsidRPr="00D06D0F" w:rsidRDefault="00CF17C0" w:rsidP="000B0AA7">
      <w:pPr>
        <w:pStyle w:val="VnitrniText"/>
        <w:ind w:firstLine="0"/>
      </w:pPr>
    </w:p>
    <w:p w14:paraId="41412EA3" w14:textId="7E7F23EF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7CA6F735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2C669DD9" w14:textId="77777777" w:rsidR="00CF17C0" w:rsidRDefault="00CF17C0" w:rsidP="001274AE"/>
    <w:p w14:paraId="77C24F64" w14:textId="77777777" w:rsidR="00830569" w:rsidRPr="00D06D0F" w:rsidRDefault="00830569" w:rsidP="001274AE"/>
    <w:p w14:paraId="746CAD0E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0837EA80" w14:textId="77777777" w:rsidR="00CF17C0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1002H22/81</w:t>
      </w:r>
    </w:p>
    <w:p w14:paraId="27C45A44" w14:textId="2E7A2D24" w:rsidR="0043176E" w:rsidRPr="000B0AA7" w:rsidRDefault="0043176E" w:rsidP="00D06D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č. RSD-39422/2022</w:t>
      </w:r>
    </w:p>
    <w:p w14:paraId="642BE014" w14:textId="77777777" w:rsidR="00CF17C0" w:rsidRPr="00D06D0F" w:rsidRDefault="00CF17C0" w:rsidP="00D06D0F"/>
    <w:p w14:paraId="02404639" w14:textId="77777777" w:rsidR="00CF17C0" w:rsidRPr="00D06D0F" w:rsidRDefault="00CF17C0" w:rsidP="00D06D0F"/>
    <w:p w14:paraId="76D29BD8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08B1B4F2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24775BB1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12055C7C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2B9C9F3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5C85655D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48E84D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6A8A0C3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Tuchoměřice</w:t>
      </w:r>
      <w:r w:rsidRPr="00257EB0">
        <w:rPr>
          <w:rStyle w:val="tabulkyNemovitosti"/>
        </w:rPr>
        <w:tab/>
        <w:t>Kněžívka</w:t>
      </w:r>
      <w:r w:rsidRPr="00257EB0">
        <w:rPr>
          <w:rStyle w:val="tabulkyNemovitosti"/>
        </w:rPr>
        <w:tab/>
        <w:t>478/40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4D0335A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F2D3C4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556F358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Tuchoměřice</w:t>
      </w:r>
      <w:r w:rsidRPr="00257EB0">
        <w:rPr>
          <w:rStyle w:val="tabulkyNemovitosti"/>
        </w:rPr>
        <w:tab/>
        <w:t>Kněžívka</w:t>
      </w:r>
      <w:r w:rsidRPr="00257EB0">
        <w:rPr>
          <w:rStyle w:val="tabulkyNemovitosti"/>
        </w:rPr>
        <w:tab/>
        <w:t>489/11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26648668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98516E0" w14:textId="04A9BB32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Středočeský kraj, Katastrální pracoviště Praha - západ.</w:t>
      </w:r>
    </w:p>
    <w:p w14:paraId="01CB7A14" w14:textId="77777777" w:rsidR="008D5012" w:rsidRDefault="008D5012" w:rsidP="000B0AA7">
      <w:pPr>
        <w:pStyle w:val="VnitrniText"/>
        <w:ind w:firstLine="0"/>
      </w:pPr>
    </w:p>
    <w:p w14:paraId="7616F78D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6A23D575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7BC0D65F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2FECF7CB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30EAF532" w14:textId="77777777" w:rsidR="00797D70" w:rsidRDefault="00797D70" w:rsidP="00971877">
      <w:pPr>
        <w:pStyle w:val="VnitrniText"/>
      </w:pPr>
    </w:p>
    <w:p w14:paraId="40CD5FD2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21E1E145" w14:textId="77777777" w:rsidR="00797D70" w:rsidRDefault="00797D70" w:rsidP="00971877">
      <w:pPr>
        <w:pStyle w:val="VnitrniText"/>
      </w:pPr>
    </w:p>
    <w:p w14:paraId="718BCFB5" w14:textId="700F13C8" w:rsidR="00F65859" w:rsidRDefault="00971877" w:rsidP="00971877">
      <w:pPr>
        <w:pStyle w:val="VnitrniText"/>
      </w:pPr>
      <w:r>
        <w:t>3.</w:t>
      </w:r>
      <w:r w:rsidR="00F65859">
        <w:t xml:space="preserve"> že budou pozemky uvedené v čl. I. této smlouvy trvale zastavěny veřejně prospěšnou stavbou </w:t>
      </w:r>
      <w:r w:rsidR="009C36A8">
        <w:t xml:space="preserve">dopravní infrastruktury </w:t>
      </w:r>
      <w:r w:rsidR="00F65859">
        <w:t>"D7 MÚK Kněževes, přídatné pruhy" pro kterou bylo Krajským úřadem Středočeského kraje, odborem územního plánování a stavebního řádu dne 29.5.2020 pod č.j. 070750/2020/</w:t>
      </w:r>
      <w:r w:rsidR="009C36A8">
        <w:t xml:space="preserve">KUSK </w:t>
      </w:r>
      <w:r w:rsidR="00F65859">
        <w:t xml:space="preserve">vydáno územní rozhodnutí, které nabylo právní moci dne 10.7.2022 </w:t>
      </w:r>
    </w:p>
    <w:p w14:paraId="1BAC4313" w14:textId="77777777" w:rsidR="00F65859" w:rsidRPr="00057863" w:rsidRDefault="00F65859" w:rsidP="00971877">
      <w:pPr>
        <w:pStyle w:val="VnitrniText"/>
      </w:pPr>
    </w:p>
    <w:p w14:paraId="3A95EE2B" w14:textId="77777777" w:rsidR="005C5AF6" w:rsidRPr="005C5AF6" w:rsidRDefault="005C5AF6" w:rsidP="00F65859">
      <w:pPr>
        <w:pStyle w:val="VnitrniText"/>
      </w:pPr>
    </w:p>
    <w:p w14:paraId="24DEBF4A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105D414B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649E91B1" w14:textId="77777777" w:rsidR="00CF17C0" w:rsidRPr="00D06D0F" w:rsidRDefault="00CF17C0" w:rsidP="000B0AA7">
      <w:pPr>
        <w:pStyle w:val="VnitrniText"/>
      </w:pPr>
    </w:p>
    <w:p w14:paraId="32481D07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138E5456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14:paraId="564622F6" w14:textId="77777777" w:rsidR="00864B6B" w:rsidRDefault="00864B6B" w:rsidP="00864B6B">
      <w:pPr>
        <w:pStyle w:val="VnitrniText"/>
      </w:pPr>
    </w:p>
    <w:p w14:paraId="5BB8084A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3E22DF51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5ADDF77F" w14:textId="77777777" w:rsidR="00797D70" w:rsidRDefault="00797D70" w:rsidP="00864B6B">
      <w:pPr>
        <w:pStyle w:val="VnitrniText"/>
        <w:rPr>
          <w:color w:val="000000"/>
        </w:rPr>
      </w:pPr>
    </w:p>
    <w:p w14:paraId="106CB182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34E2910F" w14:textId="77777777" w:rsidR="00864B6B" w:rsidRDefault="00864B6B" w:rsidP="00864B6B">
      <w:pPr>
        <w:pStyle w:val="VnitrniText"/>
        <w:rPr>
          <w:color w:val="000000"/>
        </w:rPr>
      </w:pPr>
    </w:p>
    <w:p w14:paraId="72E3B534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24AB740B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608F900D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7E963C8D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49DFAC3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Kněžívka</w:t>
      </w:r>
      <w:r w:rsidRPr="003E6EDE">
        <w:rPr>
          <w:rStyle w:val="Styl11b"/>
          <w:sz w:val="16"/>
          <w:szCs w:val="16"/>
        </w:rPr>
        <w:tab/>
        <w:t>478/40</w:t>
      </w:r>
      <w:r w:rsidRPr="003E6EDE">
        <w:rPr>
          <w:rStyle w:val="Styl11b"/>
          <w:sz w:val="16"/>
          <w:szCs w:val="16"/>
        </w:rPr>
        <w:tab/>
        <w:t>653,30 Kč</w:t>
      </w:r>
    </w:p>
    <w:p w14:paraId="1BA9E95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068F0D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Kněžívka</w:t>
      </w:r>
      <w:r w:rsidRPr="003E6EDE">
        <w:rPr>
          <w:rStyle w:val="Styl11b"/>
          <w:sz w:val="16"/>
          <w:szCs w:val="16"/>
        </w:rPr>
        <w:tab/>
        <w:t>489/11</w:t>
      </w:r>
      <w:r w:rsidRPr="003E6EDE">
        <w:rPr>
          <w:rStyle w:val="Styl11b"/>
          <w:sz w:val="16"/>
          <w:szCs w:val="16"/>
        </w:rPr>
        <w:tab/>
        <w:t>264,10 Kč</w:t>
      </w:r>
    </w:p>
    <w:p w14:paraId="34ED34B7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B0C0F93" w14:textId="77777777"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917,40 Kč</w:t>
      </w:r>
    </w:p>
    <w:p w14:paraId="68BE2BA1" w14:textId="77777777" w:rsidR="00080A5E" w:rsidRDefault="00080A5E" w:rsidP="00080A5E">
      <w:pPr>
        <w:pStyle w:val="VnitrniText"/>
        <w:ind w:firstLine="0"/>
      </w:pPr>
    </w:p>
    <w:p w14:paraId="629CA64A" w14:textId="77777777"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14:paraId="2EA446D1" w14:textId="77777777" w:rsidR="00971877" w:rsidRDefault="00971877" w:rsidP="00864B6B">
      <w:pPr>
        <w:pStyle w:val="VnitrniText"/>
      </w:pPr>
    </w:p>
    <w:p w14:paraId="6F3D82E9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25D40D52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30FD330" w14:textId="77777777"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2125AE75" w14:textId="77777777" w:rsidR="001D73FD" w:rsidRPr="00D06D0F" w:rsidRDefault="001D73FD" w:rsidP="000B0AA7">
      <w:pPr>
        <w:pStyle w:val="VnitrniText"/>
      </w:pPr>
    </w:p>
    <w:p w14:paraId="3DA28610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nemovitosti nejsou zatíženy užívacími právy třetích osob.</w:t>
      </w:r>
    </w:p>
    <w:p w14:paraId="1EFDD933" w14:textId="77777777" w:rsidR="001D73FD" w:rsidRDefault="001D73FD" w:rsidP="000B0AA7">
      <w:pPr>
        <w:pStyle w:val="VnitrniText"/>
      </w:pPr>
    </w:p>
    <w:p w14:paraId="0B8234A6" w14:textId="77777777" w:rsidR="0037157C" w:rsidRDefault="0037157C" w:rsidP="00EB6C54">
      <w:pPr>
        <w:pStyle w:val="VnitrniText"/>
      </w:pPr>
    </w:p>
    <w:p w14:paraId="1D2A83D9" w14:textId="77777777" w:rsidR="00782107" w:rsidRPr="00D06D0F" w:rsidRDefault="00782107" w:rsidP="00EB6C54">
      <w:pPr>
        <w:pStyle w:val="VnitrniText"/>
      </w:pPr>
    </w:p>
    <w:p w14:paraId="0310D083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371BD94D" w14:textId="77777777"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426C4328" w14:textId="77777777" w:rsidR="00E43A39" w:rsidRDefault="00E43A39" w:rsidP="00E43A39">
      <w:pPr>
        <w:pStyle w:val="VnitrniText"/>
      </w:pPr>
    </w:p>
    <w:p w14:paraId="4E591A64" w14:textId="77777777" w:rsidR="00D4325F" w:rsidRPr="00D06D0F" w:rsidRDefault="00D4325F" w:rsidP="00D4325F"/>
    <w:p w14:paraId="4B564565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47B11014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6EC2A7AE" w14:textId="77777777" w:rsidR="00797D70" w:rsidRPr="0022782E" w:rsidRDefault="00797D70" w:rsidP="00E43A39">
      <w:pPr>
        <w:pStyle w:val="VnitrniText"/>
      </w:pPr>
    </w:p>
    <w:p w14:paraId="3CA7A4F0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066F663B" w14:textId="77777777" w:rsidR="00797D70" w:rsidRDefault="00797D70" w:rsidP="00E43A39">
      <w:pPr>
        <w:pStyle w:val="VnitrniText"/>
      </w:pPr>
    </w:p>
    <w:p w14:paraId="7AB18D24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0880A8A0" w14:textId="0D7FFEB9" w:rsidR="00CE2E85" w:rsidRDefault="00E43A39" w:rsidP="002D00F2">
      <w:pPr>
        <w:pStyle w:val="VnitrniText"/>
      </w:pPr>
      <w:r w:rsidRPr="00357422">
        <w:lastRenderedPageBreak/>
        <w:t>Pro účely uveřejnění v registru smluv smluvní strany navzájem prohlašují, že smlouva neobsahuje žádné obchodní tajemství</w:t>
      </w:r>
      <w:r w:rsidR="00C26BA5">
        <w:t>.</w:t>
      </w:r>
    </w:p>
    <w:p w14:paraId="025BB0D0" w14:textId="77777777" w:rsidR="00C26BA5" w:rsidRDefault="00C26BA5" w:rsidP="002D00F2">
      <w:pPr>
        <w:pStyle w:val="VnitrniText"/>
      </w:pPr>
    </w:p>
    <w:p w14:paraId="2BE6272D" w14:textId="77777777" w:rsidR="00C26BA5" w:rsidRDefault="00C26BA5" w:rsidP="00C26BA5">
      <w:pPr>
        <w:pStyle w:val="VnitrniText"/>
      </w:pPr>
      <w:r>
        <w:t>4.</w:t>
      </w:r>
      <w:r>
        <w:tab/>
        <w:t>Dle § 2h odst. 2 zákona č. 416/2009 Sb., liniový zákon, v platném znění, tato smlouva nepodléhá schválení zřizovatelem přejímajícího.</w:t>
      </w:r>
    </w:p>
    <w:p w14:paraId="4AD1B00E" w14:textId="77777777" w:rsidR="00E43A39" w:rsidRPr="0022782E" w:rsidRDefault="00E43A39" w:rsidP="00E43A39"/>
    <w:p w14:paraId="695BF02F" w14:textId="77777777" w:rsidR="00651DC0" w:rsidRDefault="00651DC0" w:rsidP="00651DC0">
      <w:pPr>
        <w:pStyle w:val="VnitrniText"/>
      </w:pPr>
    </w:p>
    <w:p w14:paraId="071A38E2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1404E89B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1B5C461F" w14:textId="77777777" w:rsidR="00230457" w:rsidRDefault="00230457" w:rsidP="003D6A83"/>
    <w:p w14:paraId="3DFAD580" w14:textId="77777777" w:rsidR="003D6A83" w:rsidRPr="00D06D0F" w:rsidRDefault="003D6A83" w:rsidP="003D6A83">
      <w:r w:rsidRPr="00D06D0F">
        <w:t xml:space="preserve"> </w:t>
      </w:r>
    </w:p>
    <w:p w14:paraId="5ADD58DA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64DBA" w14:paraId="27EC55C4" w14:textId="77777777" w:rsidTr="00864DBA">
        <w:tc>
          <w:tcPr>
            <w:tcW w:w="4888" w:type="dxa"/>
            <w:hideMark/>
          </w:tcPr>
          <w:p w14:paraId="78A69CBA" w14:textId="21AA504A" w:rsidR="00864DBA" w:rsidRDefault="00864DBA">
            <w:pPr>
              <w:pStyle w:val="VnitrniText"/>
              <w:ind w:firstLine="0"/>
            </w:pPr>
            <w:r>
              <w:t xml:space="preserve">V Praze dne </w:t>
            </w:r>
            <w:r w:rsidR="002540FB">
              <w:t>27. 7. 2022</w:t>
            </w:r>
          </w:p>
        </w:tc>
        <w:tc>
          <w:tcPr>
            <w:tcW w:w="4889" w:type="dxa"/>
            <w:hideMark/>
          </w:tcPr>
          <w:p w14:paraId="2AD77D3D" w14:textId="4D16F251" w:rsidR="00864DBA" w:rsidRDefault="00864DBA" w:rsidP="005761F0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5761F0">
              <w:t xml:space="preserve">Praze </w:t>
            </w:r>
            <w:r>
              <w:t xml:space="preserve">dne </w:t>
            </w:r>
            <w:r w:rsidR="002540FB">
              <w:t>14.7. 2022</w:t>
            </w:r>
          </w:p>
        </w:tc>
      </w:tr>
    </w:tbl>
    <w:p w14:paraId="30A31A6B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7C394905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3CB32FF7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64DBA" w14:paraId="70814780" w14:textId="77777777" w:rsidTr="00864DBA">
        <w:tc>
          <w:tcPr>
            <w:tcW w:w="4888" w:type="dxa"/>
          </w:tcPr>
          <w:p w14:paraId="4143E6FB" w14:textId="77777777"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6500F343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14:paraId="10077026" w14:textId="77777777" w:rsidTr="00864DBA">
        <w:tc>
          <w:tcPr>
            <w:tcW w:w="4888" w:type="dxa"/>
          </w:tcPr>
          <w:p w14:paraId="2AA0E480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796AC4A9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C40239" w14:paraId="4B9C2DE7" w14:textId="77777777" w:rsidTr="00864DBA">
        <w:tc>
          <w:tcPr>
            <w:tcW w:w="4888" w:type="dxa"/>
          </w:tcPr>
          <w:p w14:paraId="086612E3" w14:textId="48149866" w:rsidR="00C40239" w:rsidRDefault="00C40239" w:rsidP="00C4023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4EEF40F7" w14:textId="571026C4" w:rsidR="00C40239" w:rsidRDefault="00C40239" w:rsidP="00C4023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Ředitelství silnic a dálnic ČR </w:t>
            </w:r>
          </w:p>
        </w:tc>
      </w:tr>
      <w:tr w:rsidR="00C40239" w14:paraId="4DA62BA7" w14:textId="77777777" w:rsidTr="00864DBA">
        <w:tc>
          <w:tcPr>
            <w:tcW w:w="4888" w:type="dxa"/>
          </w:tcPr>
          <w:p w14:paraId="4199DF85" w14:textId="6132102C" w:rsidR="00C40239" w:rsidRDefault="00C40239" w:rsidP="00C4023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4720BAAC" w14:textId="0DBBC3D0" w:rsidR="00C40239" w:rsidRDefault="00C40239" w:rsidP="00C4023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Závodu Praha</w:t>
            </w:r>
          </w:p>
        </w:tc>
      </w:tr>
      <w:tr w:rsidR="00C40239" w14:paraId="6A9E2D2C" w14:textId="77777777" w:rsidTr="00864DBA">
        <w:tc>
          <w:tcPr>
            <w:tcW w:w="4888" w:type="dxa"/>
          </w:tcPr>
          <w:p w14:paraId="7AE59755" w14:textId="6463EDCF" w:rsidR="00C40239" w:rsidRDefault="00C40239" w:rsidP="00C4023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</w:tcPr>
          <w:p w14:paraId="54EB86C6" w14:textId="68A6FE7B" w:rsidR="00C40239" w:rsidRDefault="00C40239" w:rsidP="00C4023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Ing. Tomáš Gross, Ph.D.</w:t>
            </w:r>
          </w:p>
        </w:tc>
      </w:tr>
      <w:tr w:rsidR="00C40239" w14:paraId="48D9949B" w14:textId="77777777" w:rsidTr="00864DBA">
        <w:tc>
          <w:tcPr>
            <w:tcW w:w="4888" w:type="dxa"/>
          </w:tcPr>
          <w:p w14:paraId="5137E99E" w14:textId="132A4153" w:rsidR="00C40239" w:rsidRDefault="00C40239" w:rsidP="00C4023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690A3D2B" w14:textId="5718D53B" w:rsidR="00C40239" w:rsidRDefault="00C40239" w:rsidP="00C4023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5E26CD0F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958E9F" w14:textId="77777777" w:rsidR="00A84636" w:rsidRDefault="00A84636" w:rsidP="00A84636">
      <w:pPr>
        <w:pStyle w:val="VnitrniText"/>
        <w:ind w:firstLine="142"/>
      </w:pPr>
    </w:p>
    <w:p w14:paraId="318D18E5" w14:textId="77777777" w:rsidR="00722C9B" w:rsidRPr="00D06D0F" w:rsidRDefault="00722C9B" w:rsidP="000B0AA7">
      <w:pPr>
        <w:pStyle w:val="VnitrniText"/>
      </w:pPr>
    </w:p>
    <w:p w14:paraId="0D00C656" w14:textId="77777777" w:rsidR="008E0F46" w:rsidRDefault="008E0F46" w:rsidP="008E0F46">
      <w:pPr>
        <w:pStyle w:val="VnitrniText"/>
        <w:ind w:firstLine="0"/>
      </w:pPr>
    </w:p>
    <w:p w14:paraId="71C58D1B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42C34A08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58FBED3F" w14:textId="77777777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53C969A5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0E6BE06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5F14D946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DE03E40" w14:textId="60B01271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C40239">
        <w:rPr>
          <w:rFonts w:ascii="Arial" w:hAnsi="Arial" w:cs="Arial"/>
          <w:sz w:val="20"/>
          <w:szCs w:val="20"/>
        </w:rPr>
        <w:t>Praze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5EC105B3" w14:textId="77777777"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E0485CF" w14:textId="77777777" w:rsidR="008E0F46" w:rsidRPr="00D06D0F" w:rsidRDefault="008E0F46" w:rsidP="008E0F46">
      <w:pPr>
        <w:pStyle w:val="VnitrniText"/>
        <w:ind w:firstLine="0"/>
      </w:pPr>
    </w:p>
    <w:p w14:paraId="7E8E319C" w14:textId="77777777" w:rsidR="00F66E72" w:rsidRPr="00D06D0F" w:rsidRDefault="00F66E72" w:rsidP="000B0AA7">
      <w:pPr>
        <w:pStyle w:val="VnitrniText"/>
        <w:ind w:firstLine="0"/>
      </w:pPr>
    </w:p>
    <w:p w14:paraId="422C5681" w14:textId="45959E95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pro Středočeský kraj a hl</w:t>
      </w:r>
      <w:r w:rsidR="00EE71EF">
        <w:t>avní</w:t>
      </w:r>
      <w:r w:rsidRPr="0026235E">
        <w:t xml:space="preserve"> m</w:t>
      </w:r>
      <w:r w:rsidR="00EE71EF">
        <w:t>ěsto</w:t>
      </w:r>
      <w:r w:rsidRPr="0026235E">
        <w:t xml:space="preserve"> Praha</w:t>
      </w:r>
      <w:r w:rsidR="00C40239">
        <w:t xml:space="preserve"> </w:t>
      </w:r>
      <w:r w:rsidRPr="0026235E">
        <w:t xml:space="preserve">Ing. </w:t>
      </w:r>
      <w:r w:rsidR="00C40239">
        <w:t>Michaela Svobodová</w:t>
      </w:r>
    </w:p>
    <w:p w14:paraId="39FF6FED" w14:textId="77777777" w:rsidR="0026235E" w:rsidRDefault="0026235E" w:rsidP="000B0AA7">
      <w:pPr>
        <w:pStyle w:val="VnitrniText"/>
        <w:ind w:firstLine="0"/>
      </w:pPr>
    </w:p>
    <w:p w14:paraId="1775A181" w14:textId="77777777" w:rsidR="00C845A8" w:rsidRDefault="00C845A8" w:rsidP="00C845A8">
      <w:pPr>
        <w:pStyle w:val="VnitrniText"/>
        <w:ind w:firstLine="0"/>
      </w:pPr>
    </w:p>
    <w:p w14:paraId="16C19381" w14:textId="77777777" w:rsidR="00C845A8" w:rsidRDefault="00C845A8" w:rsidP="00C845A8">
      <w:pPr>
        <w:pStyle w:val="VnitrniText"/>
        <w:ind w:firstLine="0"/>
      </w:pPr>
    </w:p>
    <w:p w14:paraId="1B4473D6" w14:textId="77777777" w:rsidR="00C845A8" w:rsidRDefault="00C845A8" w:rsidP="00C845A8">
      <w:pPr>
        <w:pStyle w:val="VnitrniText"/>
        <w:ind w:firstLine="0"/>
      </w:pPr>
    </w:p>
    <w:p w14:paraId="2C1CA685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622D049F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74172C76" w14:textId="77777777" w:rsidR="00C845A8" w:rsidRDefault="00C845A8" w:rsidP="00C845A8">
      <w:pPr>
        <w:pStyle w:val="VnitrniText"/>
        <w:ind w:firstLine="0"/>
      </w:pPr>
    </w:p>
    <w:p w14:paraId="3811AFDE" w14:textId="77777777" w:rsidR="00C845A8" w:rsidRDefault="00C845A8" w:rsidP="00C845A8">
      <w:pPr>
        <w:pStyle w:val="VnitrniText"/>
        <w:ind w:firstLine="0"/>
      </w:pPr>
    </w:p>
    <w:p w14:paraId="19949B03" w14:textId="77777777" w:rsidR="00C845A8" w:rsidRDefault="00C845A8" w:rsidP="00C845A8">
      <w:pPr>
        <w:pStyle w:val="VnitrniText"/>
        <w:ind w:firstLine="0"/>
      </w:pPr>
      <w:r>
        <w:t>Za správnost KPÚ: Bc. Iveta Talichová</w:t>
      </w:r>
    </w:p>
    <w:p w14:paraId="750B80E0" w14:textId="77777777" w:rsidR="00C845A8" w:rsidRDefault="00C845A8" w:rsidP="00C845A8">
      <w:pPr>
        <w:pStyle w:val="VnitrniText"/>
        <w:ind w:firstLine="0"/>
      </w:pPr>
    </w:p>
    <w:p w14:paraId="555C19D2" w14:textId="77777777" w:rsidR="00C845A8" w:rsidRDefault="00C845A8" w:rsidP="00C845A8">
      <w:pPr>
        <w:pStyle w:val="VnitrniText"/>
        <w:ind w:firstLine="0"/>
      </w:pPr>
    </w:p>
    <w:p w14:paraId="49575E49" w14:textId="77777777" w:rsidR="00C845A8" w:rsidRDefault="00C845A8" w:rsidP="00C845A8">
      <w:pPr>
        <w:pStyle w:val="VnitrniText"/>
        <w:ind w:firstLine="0"/>
      </w:pPr>
    </w:p>
    <w:p w14:paraId="37C8FDEC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34C213B0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147A0F52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EE05" w14:textId="77777777" w:rsidR="00DE205D" w:rsidRDefault="00DE205D">
      <w:r>
        <w:separator/>
      </w:r>
    </w:p>
  </w:endnote>
  <w:endnote w:type="continuationSeparator" w:id="0">
    <w:p w14:paraId="662DE9C6" w14:textId="77777777" w:rsidR="00DE205D" w:rsidRDefault="00DE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3A0A" w14:textId="77777777" w:rsidR="00DE205D" w:rsidRDefault="00DE205D">
      <w:r>
        <w:separator/>
      </w:r>
    </w:p>
  </w:footnote>
  <w:footnote w:type="continuationSeparator" w:id="0">
    <w:p w14:paraId="76735D8C" w14:textId="77777777" w:rsidR="00DE205D" w:rsidRDefault="00DE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40F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176E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0366C"/>
    <w:rsid w:val="005211F0"/>
    <w:rsid w:val="00523DF8"/>
    <w:rsid w:val="00526280"/>
    <w:rsid w:val="00540B3F"/>
    <w:rsid w:val="005426D4"/>
    <w:rsid w:val="00556316"/>
    <w:rsid w:val="00565DF2"/>
    <w:rsid w:val="005761F0"/>
    <w:rsid w:val="00576EE6"/>
    <w:rsid w:val="00583F66"/>
    <w:rsid w:val="005C2F5D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09A3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1685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66FBD"/>
    <w:rsid w:val="00970C02"/>
    <w:rsid w:val="00970EE4"/>
    <w:rsid w:val="00971877"/>
    <w:rsid w:val="00971DFB"/>
    <w:rsid w:val="009861B2"/>
    <w:rsid w:val="00994A95"/>
    <w:rsid w:val="009966F4"/>
    <w:rsid w:val="009A0B5F"/>
    <w:rsid w:val="009A30E2"/>
    <w:rsid w:val="009B300A"/>
    <w:rsid w:val="009B7782"/>
    <w:rsid w:val="009C2C86"/>
    <w:rsid w:val="009C36A8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3049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26BA5"/>
    <w:rsid w:val="00C30794"/>
    <w:rsid w:val="00C31774"/>
    <w:rsid w:val="00C37A15"/>
    <w:rsid w:val="00C40239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133EB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05D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E71EF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0216F"/>
  <w14:defaultImageDpi w14:val="0"/>
  <w15:docId w15:val="{B0A26E0E-931C-4581-AB7F-D38D75B7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D66B3-A367-4194-B6D6-FA532922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creator>Talichová Iveta Bc.</dc:creator>
  <cp:lastModifiedBy>Talichová Iveta Bc.</cp:lastModifiedBy>
  <cp:revision>2</cp:revision>
  <cp:lastPrinted>2022-06-21T11:06:00Z</cp:lastPrinted>
  <dcterms:created xsi:type="dcterms:W3CDTF">2022-07-27T12:45:00Z</dcterms:created>
  <dcterms:modified xsi:type="dcterms:W3CDTF">2022-07-27T12:45:00Z</dcterms:modified>
</cp:coreProperties>
</file>