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57AE" w14:textId="28B88CF2" w:rsidR="001C7DB8" w:rsidRDefault="0083420C" w:rsidP="001C7DB8">
      <w:pPr>
        <w:pStyle w:val="StylDoprava"/>
        <w:rPr>
          <w:rFonts w:cs="Arial"/>
          <w:sz w:val="22"/>
          <w:szCs w:val="22"/>
        </w:rPr>
      </w:pPr>
      <w:r w:rsidRPr="0083420C">
        <w:rPr>
          <w:rFonts w:cs="Arial"/>
          <w:sz w:val="22"/>
          <w:szCs w:val="22"/>
        </w:rPr>
        <w:t>SPU 246244/2022/121/Gri</w:t>
      </w:r>
    </w:p>
    <w:p w14:paraId="7DF16F52"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3248971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5D8782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JUDr. Roman Brnčal, LL.M., ředitel Krajského pozemkového úřadu pro Olomoucký kraj</w:t>
      </w:r>
    </w:p>
    <w:p w14:paraId="7C86A8F0"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Blanická 383/1, 77900 Olomouc</w:t>
      </w:r>
    </w:p>
    <w:p w14:paraId="550BFC8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7E435F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8F80E6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7F4DDAB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8CD638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1003932252</w:t>
      </w:r>
    </w:p>
    <w:p w14:paraId="2A6FBDA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1BCBB5CB" w14:textId="77777777" w:rsidR="00136D24" w:rsidRPr="00BA0CC9" w:rsidRDefault="00136D24">
      <w:pPr>
        <w:widowControl/>
        <w:rPr>
          <w:rFonts w:ascii="Arial" w:hAnsi="Arial" w:cs="Arial"/>
          <w:color w:val="000000"/>
          <w:sz w:val="22"/>
          <w:szCs w:val="22"/>
        </w:rPr>
      </w:pPr>
    </w:p>
    <w:p w14:paraId="7109E577"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3B4F354" w14:textId="77777777" w:rsidR="00136D24" w:rsidRPr="00BA0CC9" w:rsidRDefault="00136D24">
      <w:pPr>
        <w:widowControl/>
        <w:tabs>
          <w:tab w:val="left" w:pos="120"/>
        </w:tabs>
        <w:jc w:val="both"/>
        <w:rPr>
          <w:rFonts w:ascii="Arial" w:hAnsi="Arial" w:cs="Arial"/>
          <w:i/>
          <w:iCs/>
          <w:sz w:val="22"/>
          <w:szCs w:val="22"/>
        </w:rPr>
      </w:pPr>
    </w:p>
    <w:p w14:paraId="7FCDC11F" w14:textId="77777777" w:rsidR="00A36F94" w:rsidRDefault="00136D24">
      <w:pPr>
        <w:widowControl/>
        <w:rPr>
          <w:rFonts w:ascii="Arial" w:hAnsi="Arial" w:cs="Arial"/>
          <w:color w:val="000000"/>
          <w:sz w:val="22"/>
          <w:szCs w:val="22"/>
        </w:rPr>
      </w:pPr>
      <w:r w:rsidRPr="00BA0CC9">
        <w:rPr>
          <w:rFonts w:ascii="Arial" w:hAnsi="Arial" w:cs="Arial"/>
          <w:b/>
          <w:color w:val="000000"/>
          <w:sz w:val="22"/>
          <w:szCs w:val="22"/>
        </w:rPr>
        <w:t>RenoFarma Tovačov, s.r.o.</w:t>
      </w:r>
      <w:r w:rsidRPr="00BA0CC9">
        <w:rPr>
          <w:rFonts w:ascii="Arial" w:hAnsi="Arial" w:cs="Arial"/>
          <w:color w:val="000000"/>
          <w:sz w:val="22"/>
          <w:szCs w:val="22"/>
        </w:rPr>
        <w:t xml:space="preserve"> </w:t>
      </w:r>
    </w:p>
    <w:p w14:paraId="6FE7A2F9" w14:textId="59CFFB95" w:rsidR="00136D24" w:rsidRDefault="00136D24">
      <w:pPr>
        <w:widowControl/>
        <w:rPr>
          <w:rFonts w:ascii="Arial" w:hAnsi="Arial" w:cs="Arial"/>
          <w:color w:val="000000"/>
          <w:sz w:val="22"/>
          <w:szCs w:val="22"/>
        </w:rPr>
      </w:pPr>
      <w:r w:rsidRPr="00BA0CC9">
        <w:rPr>
          <w:rFonts w:ascii="Arial" w:hAnsi="Arial" w:cs="Arial"/>
          <w:color w:val="000000"/>
          <w:sz w:val="22"/>
          <w:szCs w:val="22"/>
        </w:rPr>
        <w:t>sídlo Olomoucká 525, Tovačov, PSČ 75101, IČO 49607910</w:t>
      </w:r>
    </w:p>
    <w:p w14:paraId="1AF37300" w14:textId="11A2661E" w:rsidR="00A36F94" w:rsidRPr="00BA0CC9" w:rsidRDefault="00A36F94">
      <w:pPr>
        <w:widowControl/>
        <w:rPr>
          <w:rFonts w:ascii="Arial" w:hAnsi="Arial" w:cs="Arial"/>
          <w:color w:val="000000"/>
          <w:sz w:val="22"/>
          <w:szCs w:val="22"/>
        </w:rPr>
      </w:pPr>
      <w:r>
        <w:rPr>
          <w:rFonts w:ascii="Arial" w:hAnsi="Arial" w:cs="Arial"/>
          <w:color w:val="000000"/>
          <w:sz w:val="22"/>
          <w:szCs w:val="22"/>
        </w:rPr>
        <w:t>Mgr. Petr Vlasák - jednatel</w:t>
      </w:r>
    </w:p>
    <w:p w14:paraId="246412E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E363037" w14:textId="77777777" w:rsidR="00136D24" w:rsidRPr="00BA0CC9" w:rsidRDefault="00136D24">
      <w:pPr>
        <w:widowControl/>
        <w:rPr>
          <w:rFonts w:ascii="Arial" w:hAnsi="Arial" w:cs="Arial"/>
          <w:color w:val="000000"/>
          <w:sz w:val="22"/>
          <w:szCs w:val="22"/>
        </w:rPr>
      </w:pPr>
    </w:p>
    <w:p w14:paraId="6FE470F7"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9CE9C6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7653122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BED44BA" w14:textId="77777777" w:rsidR="00136D24" w:rsidRPr="00BA0CC9" w:rsidRDefault="00136D24">
      <w:pPr>
        <w:pStyle w:val="para"/>
        <w:widowControl/>
        <w:rPr>
          <w:rFonts w:ascii="Arial" w:hAnsi="Arial" w:cs="Arial"/>
          <w:sz w:val="22"/>
          <w:szCs w:val="22"/>
        </w:rPr>
      </w:pPr>
    </w:p>
    <w:p w14:paraId="0872817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1003932252</w:t>
      </w:r>
    </w:p>
    <w:p w14:paraId="2BDE843C" w14:textId="77777777" w:rsidR="00136D24" w:rsidRPr="00BA0CC9" w:rsidRDefault="00136D24">
      <w:pPr>
        <w:widowControl/>
        <w:rPr>
          <w:rFonts w:ascii="Arial" w:hAnsi="Arial" w:cs="Arial"/>
          <w:color w:val="000000"/>
          <w:sz w:val="22"/>
          <w:szCs w:val="22"/>
        </w:rPr>
      </w:pPr>
    </w:p>
    <w:p w14:paraId="1283B3E3"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198C6E2" w14:textId="1E3457E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Olomoucký kraj, Katastrální pracoviště Přerov na LV 10 002:</w:t>
      </w:r>
    </w:p>
    <w:p w14:paraId="3D12A78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FB13D8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D9173C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014559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7236A3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362/3</w:t>
      </w:r>
      <w:r w:rsidRPr="00BA0CC9">
        <w:rPr>
          <w:rFonts w:ascii="Arial" w:hAnsi="Arial" w:cs="Arial"/>
          <w:sz w:val="18"/>
          <w:szCs w:val="18"/>
        </w:rPr>
        <w:tab/>
        <w:t>orná půda</w:t>
      </w:r>
    </w:p>
    <w:p w14:paraId="04AE0E28" w14:textId="77777777" w:rsidR="00136D24" w:rsidRPr="00BA0CC9" w:rsidRDefault="00136D24">
      <w:pPr>
        <w:pStyle w:val="obec1"/>
        <w:widowControl/>
        <w:rPr>
          <w:rFonts w:ascii="Arial" w:hAnsi="Arial" w:cs="Arial"/>
          <w:sz w:val="18"/>
          <w:szCs w:val="18"/>
        </w:rPr>
      </w:pPr>
    </w:p>
    <w:p w14:paraId="2461D0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776588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362/134</w:t>
      </w:r>
      <w:r w:rsidRPr="00BA0CC9">
        <w:rPr>
          <w:rFonts w:ascii="Arial" w:hAnsi="Arial" w:cs="Arial"/>
          <w:sz w:val="18"/>
          <w:szCs w:val="18"/>
        </w:rPr>
        <w:tab/>
        <w:t>orná půda</w:t>
      </w:r>
    </w:p>
    <w:p w14:paraId="723052BE" w14:textId="77777777" w:rsidR="00136D24" w:rsidRPr="00BA0CC9" w:rsidRDefault="00136D24">
      <w:pPr>
        <w:pStyle w:val="obec1"/>
        <w:widowControl/>
        <w:rPr>
          <w:rFonts w:ascii="Arial" w:hAnsi="Arial" w:cs="Arial"/>
          <w:sz w:val="18"/>
          <w:szCs w:val="18"/>
        </w:rPr>
      </w:pPr>
    </w:p>
    <w:p w14:paraId="42E3395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21B6AE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362/141</w:t>
      </w:r>
      <w:r w:rsidRPr="00BA0CC9">
        <w:rPr>
          <w:rFonts w:ascii="Arial" w:hAnsi="Arial" w:cs="Arial"/>
          <w:sz w:val="18"/>
          <w:szCs w:val="18"/>
        </w:rPr>
        <w:tab/>
        <w:t>ostatní plocha</w:t>
      </w:r>
    </w:p>
    <w:p w14:paraId="10E06DB8" w14:textId="77777777" w:rsidR="00136D24" w:rsidRPr="00BA0CC9" w:rsidRDefault="00136D24">
      <w:pPr>
        <w:pStyle w:val="obec1"/>
        <w:widowControl/>
        <w:rPr>
          <w:rFonts w:ascii="Arial" w:hAnsi="Arial" w:cs="Arial"/>
          <w:sz w:val="18"/>
          <w:szCs w:val="18"/>
        </w:rPr>
      </w:pPr>
    </w:p>
    <w:p w14:paraId="0CDDEAD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887CA8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362/143</w:t>
      </w:r>
      <w:r w:rsidRPr="00BA0CC9">
        <w:rPr>
          <w:rFonts w:ascii="Arial" w:hAnsi="Arial" w:cs="Arial"/>
          <w:sz w:val="18"/>
          <w:szCs w:val="18"/>
        </w:rPr>
        <w:tab/>
        <w:t>ostatní plocha</w:t>
      </w:r>
    </w:p>
    <w:p w14:paraId="4C72216B" w14:textId="77777777" w:rsidR="00136D24" w:rsidRPr="00BA0CC9" w:rsidRDefault="00136D24">
      <w:pPr>
        <w:pStyle w:val="obec1"/>
        <w:widowControl/>
        <w:rPr>
          <w:rFonts w:ascii="Arial" w:hAnsi="Arial" w:cs="Arial"/>
          <w:sz w:val="18"/>
          <w:szCs w:val="18"/>
        </w:rPr>
      </w:pPr>
    </w:p>
    <w:p w14:paraId="5178E7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6532D7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362/144</w:t>
      </w:r>
      <w:r w:rsidRPr="00BA0CC9">
        <w:rPr>
          <w:rFonts w:ascii="Arial" w:hAnsi="Arial" w:cs="Arial"/>
          <w:sz w:val="18"/>
          <w:szCs w:val="18"/>
        </w:rPr>
        <w:tab/>
        <w:t>ostatní plocha</w:t>
      </w:r>
    </w:p>
    <w:p w14:paraId="60042B82" w14:textId="77777777" w:rsidR="00136D24" w:rsidRPr="00BA0CC9" w:rsidRDefault="00136D24">
      <w:pPr>
        <w:pStyle w:val="obec1"/>
        <w:widowControl/>
        <w:rPr>
          <w:rFonts w:ascii="Arial" w:hAnsi="Arial" w:cs="Arial"/>
          <w:sz w:val="18"/>
          <w:szCs w:val="18"/>
        </w:rPr>
      </w:pPr>
    </w:p>
    <w:p w14:paraId="1B060F0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27BD34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362/161</w:t>
      </w:r>
      <w:r w:rsidRPr="00BA0CC9">
        <w:rPr>
          <w:rFonts w:ascii="Arial" w:hAnsi="Arial" w:cs="Arial"/>
          <w:sz w:val="18"/>
          <w:szCs w:val="18"/>
        </w:rPr>
        <w:tab/>
        <w:t>ostatní plocha</w:t>
      </w:r>
    </w:p>
    <w:p w14:paraId="7365A3DB" w14:textId="77777777" w:rsidR="00136D24" w:rsidRPr="00BA0CC9" w:rsidRDefault="00136D24">
      <w:pPr>
        <w:pStyle w:val="obec1"/>
        <w:widowControl/>
        <w:rPr>
          <w:rFonts w:ascii="Arial" w:hAnsi="Arial" w:cs="Arial"/>
          <w:sz w:val="18"/>
          <w:szCs w:val="18"/>
        </w:rPr>
      </w:pPr>
    </w:p>
    <w:p w14:paraId="1D4C10E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A32446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362/166</w:t>
      </w:r>
      <w:r w:rsidRPr="00BA0CC9">
        <w:rPr>
          <w:rFonts w:ascii="Arial" w:hAnsi="Arial" w:cs="Arial"/>
          <w:sz w:val="18"/>
          <w:szCs w:val="18"/>
        </w:rPr>
        <w:tab/>
        <w:t>ostatní plocha</w:t>
      </w:r>
    </w:p>
    <w:p w14:paraId="45777B10" w14:textId="77777777" w:rsidR="00136D24" w:rsidRPr="00BA0CC9" w:rsidRDefault="00136D24">
      <w:pPr>
        <w:pStyle w:val="obec1"/>
        <w:widowControl/>
        <w:rPr>
          <w:rFonts w:ascii="Arial" w:hAnsi="Arial" w:cs="Arial"/>
          <w:sz w:val="18"/>
          <w:szCs w:val="18"/>
        </w:rPr>
      </w:pPr>
    </w:p>
    <w:p w14:paraId="13B8E58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7499E1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Tovačov</w:t>
      </w:r>
      <w:r w:rsidRPr="00BA0CC9">
        <w:rPr>
          <w:rFonts w:ascii="Arial" w:hAnsi="Arial" w:cs="Arial"/>
          <w:sz w:val="18"/>
          <w:szCs w:val="18"/>
        </w:rPr>
        <w:tab/>
        <w:t>Tovačov</w:t>
      </w:r>
      <w:r w:rsidRPr="00BA0CC9">
        <w:rPr>
          <w:rFonts w:ascii="Arial" w:hAnsi="Arial" w:cs="Arial"/>
          <w:sz w:val="18"/>
          <w:szCs w:val="18"/>
        </w:rPr>
        <w:tab/>
        <w:t>679/1</w:t>
      </w:r>
      <w:r w:rsidRPr="00BA0CC9">
        <w:rPr>
          <w:rFonts w:ascii="Arial" w:hAnsi="Arial" w:cs="Arial"/>
          <w:sz w:val="18"/>
          <w:szCs w:val="18"/>
        </w:rPr>
        <w:tab/>
        <w:t>zastavěná plocha a nádvoří</w:t>
      </w:r>
    </w:p>
    <w:p w14:paraId="1E43C25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8832420"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A0DB305" w14:textId="77777777" w:rsidR="00136D24" w:rsidRPr="00BA0CC9" w:rsidRDefault="00136D24">
      <w:pPr>
        <w:widowControl/>
        <w:rPr>
          <w:rFonts w:ascii="Arial" w:hAnsi="Arial" w:cs="Arial"/>
          <w:sz w:val="22"/>
          <w:szCs w:val="22"/>
        </w:rPr>
      </w:pPr>
    </w:p>
    <w:p w14:paraId="0A99A70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43A973B6" w14:textId="752186F0"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A36F94">
        <w:rPr>
          <w:rFonts w:ascii="Arial" w:hAnsi="Arial" w:cs="Arial"/>
          <w:sz w:val="22"/>
          <w:szCs w:val="22"/>
        </w:rPr>
        <w:t>§10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6C8E17C" w14:textId="77777777" w:rsidR="00136D24" w:rsidRPr="00BA0CC9" w:rsidRDefault="00136D24">
      <w:pPr>
        <w:pStyle w:val="vnitrniText"/>
        <w:widowControl/>
        <w:rPr>
          <w:rFonts w:ascii="Arial" w:hAnsi="Arial" w:cs="Arial"/>
          <w:sz w:val="22"/>
          <w:szCs w:val="22"/>
        </w:rPr>
      </w:pPr>
    </w:p>
    <w:p w14:paraId="737F401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3CB923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3B54795" w14:textId="77777777" w:rsidR="00136D24" w:rsidRPr="00BA0CC9" w:rsidRDefault="00136D24">
      <w:pPr>
        <w:pStyle w:val="vnitrniText"/>
        <w:widowControl/>
        <w:jc w:val="left"/>
        <w:rPr>
          <w:rFonts w:ascii="Arial" w:hAnsi="Arial" w:cs="Arial"/>
          <w:b/>
          <w:bCs/>
          <w:color w:val="000000"/>
          <w:sz w:val="22"/>
          <w:szCs w:val="22"/>
        </w:rPr>
      </w:pPr>
    </w:p>
    <w:p w14:paraId="3C8805D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49557D85"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1) Kupní cena prodávaných pozemků byla stanovena a je hrazena takto: </w:t>
      </w:r>
    </w:p>
    <w:tbl>
      <w:tblPr>
        <w:tblW w:w="0" w:type="auto"/>
        <w:tblInd w:w="-34" w:type="dxa"/>
        <w:tblLayout w:type="fixed"/>
        <w:tblLook w:val="0000" w:firstRow="0" w:lastRow="0" w:firstColumn="0" w:lastColumn="0" w:noHBand="0" w:noVBand="0"/>
      </w:tblPr>
      <w:tblGrid>
        <w:gridCol w:w="2404"/>
        <w:gridCol w:w="1170"/>
        <w:gridCol w:w="1603"/>
        <w:gridCol w:w="1769"/>
        <w:gridCol w:w="2410"/>
      </w:tblGrid>
      <w:tr w:rsidR="00CE3A00" w:rsidRPr="00D71322" w14:paraId="0DA8FE3E" w14:textId="77777777">
        <w:tc>
          <w:tcPr>
            <w:tcW w:w="2404" w:type="dxa"/>
            <w:tcBorders>
              <w:top w:val="single" w:sz="6" w:space="0" w:color="auto"/>
              <w:left w:val="single" w:sz="6" w:space="0" w:color="auto"/>
              <w:bottom w:val="single" w:sz="6" w:space="0" w:color="auto"/>
              <w:right w:val="single" w:sz="6" w:space="0" w:color="auto"/>
            </w:tcBorders>
          </w:tcPr>
          <w:p w14:paraId="6FBD44C9" w14:textId="77777777" w:rsidR="00CE3A00" w:rsidRPr="00D71322" w:rsidRDefault="00CE3A00">
            <w:pPr>
              <w:widowControl/>
              <w:jc w:val="center"/>
              <w:rPr>
                <w:rFonts w:ascii="Arial" w:hAnsi="Arial" w:cs="Arial"/>
                <w:sz w:val="18"/>
                <w:szCs w:val="18"/>
              </w:rPr>
            </w:pPr>
          </w:p>
          <w:p w14:paraId="4B04BB5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Katastrální</w:t>
            </w:r>
          </w:p>
          <w:p w14:paraId="0F930CA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území</w:t>
            </w:r>
          </w:p>
        </w:tc>
        <w:tc>
          <w:tcPr>
            <w:tcW w:w="1170" w:type="dxa"/>
            <w:tcBorders>
              <w:top w:val="single" w:sz="6" w:space="0" w:color="auto"/>
              <w:left w:val="single" w:sz="6" w:space="0" w:color="auto"/>
              <w:bottom w:val="single" w:sz="6" w:space="0" w:color="auto"/>
              <w:right w:val="single" w:sz="6" w:space="0" w:color="auto"/>
            </w:tcBorders>
          </w:tcPr>
          <w:p w14:paraId="17588682" w14:textId="77777777" w:rsidR="00CE3A00" w:rsidRPr="00D71322" w:rsidRDefault="00CE3A00">
            <w:pPr>
              <w:widowControl/>
              <w:jc w:val="center"/>
              <w:rPr>
                <w:rFonts w:ascii="Arial" w:hAnsi="Arial" w:cs="Arial"/>
                <w:sz w:val="18"/>
                <w:szCs w:val="18"/>
              </w:rPr>
            </w:pPr>
          </w:p>
          <w:p w14:paraId="3A2CF30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Parc.č.</w:t>
            </w:r>
          </w:p>
        </w:tc>
        <w:tc>
          <w:tcPr>
            <w:tcW w:w="1603" w:type="dxa"/>
            <w:tcBorders>
              <w:top w:val="single" w:sz="6" w:space="0" w:color="auto"/>
              <w:left w:val="single" w:sz="6" w:space="0" w:color="auto"/>
              <w:bottom w:val="single" w:sz="6" w:space="0" w:color="auto"/>
              <w:right w:val="single" w:sz="6" w:space="0" w:color="auto"/>
            </w:tcBorders>
          </w:tcPr>
          <w:p w14:paraId="69745085" w14:textId="77777777" w:rsidR="00CE3A00" w:rsidRPr="00D71322" w:rsidRDefault="00CE3A00">
            <w:pPr>
              <w:widowControl/>
              <w:jc w:val="center"/>
              <w:rPr>
                <w:rFonts w:ascii="Arial" w:hAnsi="Arial" w:cs="Arial"/>
                <w:sz w:val="18"/>
                <w:szCs w:val="18"/>
              </w:rPr>
            </w:pPr>
          </w:p>
          <w:p w14:paraId="2E41FD9F"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Kupní cena</w:t>
            </w:r>
          </w:p>
          <w:p w14:paraId="34AB878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v Kč</w:t>
            </w:r>
          </w:p>
        </w:tc>
        <w:tc>
          <w:tcPr>
            <w:tcW w:w="1769" w:type="dxa"/>
            <w:tcBorders>
              <w:top w:val="single" w:sz="6" w:space="0" w:color="auto"/>
              <w:left w:val="single" w:sz="6" w:space="0" w:color="auto"/>
              <w:bottom w:val="single" w:sz="6" w:space="0" w:color="auto"/>
              <w:right w:val="single" w:sz="6" w:space="0" w:color="auto"/>
            </w:tcBorders>
          </w:tcPr>
          <w:p w14:paraId="337B9D9D" w14:textId="77777777" w:rsidR="00CE3A00" w:rsidRPr="00D71322" w:rsidRDefault="00CE3A00">
            <w:pPr>
              <w:widowControl/>
              <w:jc w:val="center"/>
              <w:rPr>
                <w:rFonts w:ascii="Arial" w:hAnsi="Arial" w:cs="Arial"/>
                <w:sz w:val="18"/>
                <w:szCs w:val="18"/>
              </w:rPr>
            </w:pPr>
          </w:p>
          <w:p w14:paraId="285A59C4"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Před podpisem zaplaceno na úhradu kupní ceny v Kč</w:t>
            </w:r>
          </w:p>
        </w:tc>
        <w:tc>
          <w:tcPr>
            <w:tcW w:w="2410" w:type="dxa"/>
            <w:tcBorders>
              <w:top w:val="single" w:sz="6" w:space="0" w:color="auto"/>
              <w:left w:val="single" w:sz="6" w:space="0" w:color="auto"/>
              <w:bottom w:val="single" w:sz="6" w:space="0" w:color="auto"/>
              <w:right w:val="single" w:sz="6" w:space="0" w:color="auto"/>
            </w:tcBorders>
          </w:tcPr>
          <w:p w14:paraId="2D3283D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Při podpisu započteny na úhradu kupní ceny níže uvedené nároky na náhradu dle § 18a zákona</w:t>
            </w:r>
          </w:p>
          <w:p w14:paraId="05F91F4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č. 229/1991 Sb.,</w:t>
            </w:r>
          </w:p>
          <w:p w14:paraId="4130F161"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vyjádřené v Kč </w:t>
            </w:r>
          </w:p>
        </w:tc>
      </w:tr>
      <w:tr w:rsidR="00CE3A00" w:rsidRPr="00D71322" w14:paraId="4D189764" w14:textId="77777777">
        <w:tc>
          <w:tcPr>
            <w:tcW w:w="2404" w:type="dxa"/>
            <w:tcBorders>
              <w:top w:val="single" w:sz="6" w:space="0" w:color="auto"/>
              <w:left w:val="single" w:sz="6" w:space="0" w:color="auto"/>
              <w:bottom w:val="single" w:sz="6" w:space="0" w:color="auto"/>
              <w:right w:val="single" w:sz="6" w:space="0" w:color="auto"/>
            </w:tcBorders>
          </w:tcPr>
          <w:p w14:paraId="272E487F"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359FFDEA"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 xml:space="preserve"> 362/3</w:t>
            </w:r>
          </w:p>
        </w:tc>
        <w:tc>
          <w:tcPr>
            <w:tcW w:w="1603" w:type="dxa"/>
            <w:tcBorders>
              <w:top w:val="single" w:sz="6" w:space="0" w:color="auto"/>
              <w:left w:val="single" w:sz="6" w:space="0" w:color="auto"/>
              <w:bottom w:val="single" w:sz="6" w:space="0" w:color="auto"/>
              <w:right w:val="single" w:sz="6" w:space="0" w:color="auto"/>
            </w:tcBorders>
          </w:tcPr>
          <w:p w14:paraId="55DCC250"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188 738,00 Kč</w:t>
            </w:r>
          </w:p>
        </w:tc>
        <w:tc>
          <w:tcPr>
            <w:tcW w:w="1769" w:type="dxa"/>
            <w:tcBorders>
              <w:top w:val="single" w:sz="6" w:space="0" w:color="auto"/>
              <w:left w:val="single" w:sz="6" w:space="0" w:color="auto"/>
              <w:bottom w:val="single" w:sz="6" w:space="0" w:color="auto"/>
              <w:right w:val="single" w:sz="6" w:space="0" w:color="auto"/>
            </w:tcBorders>
          </w:tcPr>
          <w:p w14:paraId="11175BC5"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188 724,00 Kč</w:t>
            </w:r>
          </w:p>
        </w:tc>
        <w:tc>
          <w:tcPr>
            <w:tcW w:w="2410" w:type="dxa"/>
            <w:tcBorders>
              <w:top w:val="single" w:sz="6" w:space="0" w:color="auto"/>
              <w:left w:val="single" w:sz="6" w:space="0" w:color="auto"/>
              <w:bottom w:val="single" w:sz="6" w:space="0" w:color="auto"/>
              <w:right w:val="single" w:sz="6" w:space="0" w:color="auto"/>
            </w:tcBorders>
          </w:tcPr>
          <w:p w14:paraId="48284CD6"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14,00 Kč</w:t>
            </w:r>
          </w:p>
        </w:tc>
      </w:tr>
      <w:tr w:rsidR="00CE3A00" w:rsidRPr="00D71322" w14:paraId="2E2E0026" w14:textId="77777777">
        <w:tc>
          <w:tcPr>
            <w:tcW w:w="2404" w:type="dxa"/>
            <w:tcBorders>
              <w:top w:val="single" w:sz="6" w:space="0" w:color="auto"/>
              <w:left w:val="single" w:sz="6" w:space="0" w:color="auto"/>
              <w:bottom w:val="single" w:sz="6" w:space="0" w:color="auto"/>
              <w:right w:val="single" w:sz="6" w:space="0" w:color="auto"/>
            </w:tcBorders>
          </w:tcPr>
          <w:p w14:paraId="4374B58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6F6448C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362/134</w:t>
            </w:r>
          </w:p>
        </w:tc>
        <w:tc>
          <w:tcPr>
            <w:tcW w:w="1603" w:type="dxa"/>
            <w:tcBorders>
              <w:top w:val="single" w:sz="6" w:space="0" w:color="auto"/>
              <w:left w:val="single" w:sz="6" w:space="0" w:color="auto"/>
              <w:bottom w:val="single" w:sz="6" w:space="0" w:color="auto"/>
              <w:right w:val="single" w:sz="6" w:space="0" w:color="auto"/>
            </w:tcBorders>
          </w:tcPr>
          <w:p w14:paraId="7549644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261 855,00 Kč</w:t>
            </w:r>
          </w:p>
        </w:tc>
        <w:tc>
          <w:tcPr>
            <w:tcW w:w="1769" w:type="dxa"/>
            <w:tcBorders>
              <w:top w:val="single" w:sz="6" w:space="0" w:color="auto"/>
              <w:left w:val="single" w:sz="6" w:space="0" w:color="auto"/>
              <w:bottom w:val="single" w:sz="6" w:space="0" w:color="auto"/>
              <w:right w:val="single" w:sz="6" w:space="0" w:color="auto"/>
            </w:tcBorders>
          </w:tcPr>
          <w:p w14:paraId="1B99754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261 836,00 Kč</w:t>
            </w:r>
          </w:p>
        </w:tc>
        <w:tc>
          <w:tcPr>
            <w:tcW w:w="2410" w:type="dxa"/>
            <w:tcBorders>
              <w:top w:val="single" w:sz="6" w:space="0" w:color="auto"/>
              <w:left w:val="single" w:sz="6" w:space="0" w:color="auto"/>
              <w:bottom w:val="single" w:sz="6" w:space="0" w:color="auto"/>
              <w:right w:val="single" w:sz="6" w:space="0" w:color="auto"/>
            </w:tcBorders>
          </w:tcPr>
          <w:p w14:paraId="6934EB26"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19,00 Kč</w:t>
            </w:r>
          </w:p>
        </w:tc>
      </w:tr>
      <w:tr w:rsidR="00CE3A00" w:rsidRPr="00D71322" w14:paraId="5CF72E6E" w14:textId="77777777">
        <w:tc>
          <w:tcPr>
            <w:tcW w:w="2404" w:type="dxa"/>
            <w:tcBorders>
              <w:top w:val="single" w:sz="6" w:space="0" w:color="auto"/>
              <w:left w:val="single" w:sz="6" w:space="0" w:color="auto"/>
              <w:bottom w:val="single" w:sz="6" w:space="0" w:color="auto"/>
              <w:right w:val="single" w:sz="6" w:space="0" w:color="auto"/>
            </w:tcBorders>
          </w:tcPr>
          <w:p w14:paraId="35C8887F"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6929500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362/141</w:t>
            </w:r>
          </w:p>
        </w:tc>
        <w:tc>
          <w:tcPr>
            <w:tcW w:w="1603" w:type="dxa"/>
            <w:tcBorders>
              <w:top w:val="single" w:sz="6" w:space="0" w:color="auto"/>
              <w:left w:val="single" w:sz="6" w:space="0" w:color="auto"/>
              <w:bottom w:val="single" w:sz="6" w:space="0" w:color="auto"/>
              <w:right w:val="single" w:sz="6" w:space="0" w:color="auto"/>
            </w:tcBorders>
          </w:tcPr>
          <w:p w14:paraId="70F0A304"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63 503,00 Kč</w:t>
            </w:r>
          </w:p>
        </w:tc>
        <w:tc>
          <w:tcPr>
            <w:tcW w:w="1769" w:type="dxa"/>
            <w:tcBorders>
              <w:top w:val="single" w:sz="6" w:space="0" w:color="auto"/>
              <w:left w:val="single" w:sz="6" w:space="0" w:color="auto"/>
              <w:bottom w:val="single" w:sz="6" w:space="0" w:color="auto"/>
              <w:right w:val="single" w:sz="6" w:space="0" w:color="auto"/>
            </w:tcBorders>
          </w:tcPr>
          <w:p w14:paraId="5AAAB54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63 498,00 Kč</w:t>
            </w:r>
          </w:p>
        </w:tc>
        <w:tc>
          <w:tcPr>
            <w:tcW w:w="2410" w:type="dxa"/>
            <w:tcBorders>
              <w:top w:val="single" w:sz="6" w:space="0" w:color="auto"/>
              <w:left w:val="single" w:sz="6" w:space="0" w:color="auto"/>
              <w:bottom w:val="single" w:sz="6" w:space="0" w:color="auto"/>
              <w:right w:val="single" w:sz="6" w:space="0" w:color="auto"/>
            </w:tcBorders>
          </w:tcPr>
          <w:p w14:paraId="61FA5E0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5,00 Kč</w:t>
            </w:r>
          </w:p>
        </w:tc>
      </w:tr>
      <w:tr w:rsidR="00CE3A00" w:rsidRPr="00D71322" w14:paraId="4F9973B8" w14:textId="77777777">
        <w:tc>
          <w:tcPr>
            <w:tcW w:w="2404" w:type="dxa"/>
            <w:tcBorders>
              <w:top w:val="single" w:sz="6" w:space="0" w:color="auto"/>
              <w:left w:val="single" w:sz="6" w:space="0" w:color="auto"/>
              <w:bottom w:val="single" w:sz="6" w:space="0" w:color="auto"/>
              <w:right w:val="single" w:sz="6" w:space="0" w:color="auto"/>
            </w:tcBorders>
          </w:tcPr>
          <w:p w14:paraId="11BD08A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1C01CE94"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362/143</w:t>
            </w:r>
          </w:p>
        </w:tc>
        <w:tc>
          <w:tcPr>
            <w:tcW w:w="1603" w:type="dxa"/>
            <w:tcBorders>
              <w:top w:val="single" w:sz="6" w:space="0" w:color="auto"/>
              <w:left w:val="single" w:sz="6" w:space="0" w:color="auto"/>
              <w:bottom w:val="single" w:sz="6" w:space="0" w:color="auto"/>
              <w:right w:val="single" w:sz="6" w:space="0" w:color="auto"/>
            </w:tcBorders>
          </w:tcPr>
          <w:p w14:paraId="0C5ECA6D"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293 986,00 Kč</w:t>
            </w:r>
          </w:p>
        </w:tc>
        <w:tc>
          <w:tcPr>
            <w:tcW w:w="1769" w:type="dxa"/>
            <w:tcBorders>
              <w:top w:val="single" w:sz="6" w:space="0" w:color="auto"/>
              <w:left w:val="single" w:sz="6" w:space="0" w:color="auto"/>
              <w:bottom w:val="single" w:sz="6" w:space="0" w:color="auto"/>
              <w:right w:val="single" w:sz="6" w:space="0" w:color="auto"/>
            </w:tcBorders>
          </w:tcPr>
          <w:p w14:paraId="2B88761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293 965,00 Kč</w:t>
            </w:r>
          </w:p>
        </w:tc>
        <w:tc>
          <w:tcPr>
            <w:tcW w:w="2410" w:type="dxa"/>
            <w:tcBorders>
              <w:top w:val="single" w:sz="6" w:space="0" w:color="auto"/>
              <w:left w:val="single" w:sz="6" w:space="0" w:color="auto"/>
              <w:bottom w:val="single" w:sz="6" w:space="0" w:color="auto"/>
              <w:right w:val="single" w:sz="6" w:space="0" w:color="auto"/>
            </w:tcBorders>
          </w:tcPr>
          <w:p w14:paraId="2D271691"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21,00 Kč</w:t>
            </w:r>
          </w:p>
        </w:tc>
      </w:tr>
      <w:tr w:rsidR="00CE3A00" w:rsidRPr="00D71322" w14:paraId="6D2117A7" w14:textId="77777777">
        <w:tc>
          <w:tcPr>
            <w:tcW w:w="2404" w:type="dxa"/>
            <w:tcBorders>
              <w:top w:val="single" w:sz="6" w:space="0" w:color="auto"/>
              <w:left w:val="single" w:sz="6" w:space="0" w:color="auto"/>
              <w:bottom w:val="single" w:sz="6" w:space="0" w:color="auto"/>
              <w:right w:val="single" w:sz="6" w:space="0" w:color="auto"/>
            </w:tcBorders>
          </w:tcPr>
          <w:p w14:paraId="4CF938C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10040975"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362/144</w:t>
            </w:r>
          </w:p>
        </w:tc>
        <w:tc>
          <w:tcPr>
            <w:tcW w:w="1603" w:type="dxa"/>
            <w:tcBorders>
              <w:top w:val="single" w:sz="6" w:space="0" w:color="auto"/>
              <w:left w:val="single" w:sz="6" w:space="0" w:color="auto"/>
              <w:bottom w:val="single" w:sz="6" w:space="0" w:color="auto"/>
              <w:right w:val="single" w:sz="6" w:space="0" w:color="auto"/>
            </w:tcBorders>
          </w:tcPr>
          <w:p w14:paraId="05EB74D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459 448,00 Kč</w:t>
            </w:r>
          </w:p>
        </w:tc>
        <w:tc>
          <w:tcPr>
            <w:tcW w:w="1769" w:type="dxa"/>
            <w:tcBorders>
              <w:top w:val="single" w:sz="6" w:space="0" w:color="auto"/>
              <w:left w:val="single" w:sz="6" w:space="0" w:color="auto"/>
              <w:bottom w:val="single" w:sz="6" w:space="0" w:color="auto"/>
              <w:right w:val="single" w:sz="6" w:space="0" w:color="auto"/>
            </w:tcBorders>
          </w:tcPr>
          <w:p w14:paraId="34EE43CF"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459 415,00 Kč</w:t>
            </w:r>
          </w:p>
        </w:tc>
        <w:tc>
          <w:tcPr>
            <w:tcW w:w="2410" w:type="dxa"/>
            <w:tcBorders>
              <w:top w:val="single" w:sz="6" w:space="0" w:color="auto"/>
              <w:left w:val="single" w:sz="6" w:space="0" w:color="auto"/>
              <w:bottom w:val="single" w:sz="6" w:space="0" w:color="auto"/>
              <w:right w:val="single" w:sz="6" w:space="0" w:color="auto"/>
            </w:tcBorders>
          </w:tcPr>
          <w:p w14:paraId="33AC1EA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33,00 Kč</w:t>
            </w:r>
          </w:p>
        </w:tc>
      </w:tr>
      <w:tr w:rsidR="00CE3A00" w:rsidRPr="00D71322" w14:paraId="6643C996" w14:textId="77777777">
        <w:tc>
          <w:tcPr>
            <w:tcW w:w="2404" w:type="dxa"/>
            <w:tcBorders>
              <w:top w:val="single" w:sz="6" w:space="0" w:color="auto"/>
              <w:left w:val="single" w:sz="6" w:space="0" w:color="auto"/>
              <w:bottom w:val="single" w:sz="6" w:space="0" w:color="auto"/>
              <w:right w:val="single" w:sz="6" w:space="0" w:color="auto"/>
            </w:tcBorders>
          </w:tcPr>
          <w:p w14:paraId="29954ED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5FFE5A9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362/161</w:t>
            </w:r>
          </w:p>
        </w:tc>
        <w:tc>
          <w:tcPr>
            <w:tcW w:w="1603" w:type="dxa"/>
            <w:tcBorders>
              <w:top w:val="single" w:sz="6" w:space="0" w:color="auto"/>
              <w:left w:val="single" w:sz="6" w:space="0" w:color="auto"/>
              <w:bottom w:val="single" w:sz="6" w:space="0" w:color="auto"/>
              <w:right w:val="single" w:sz="6" w:space="0" w:color="auto"/>
            </w:tcBorders>
          </w:tcPr>
          <w:p w14:paraId="3BE6D79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71 093,00 Kč</w:t>
            </w:r>
          </w:p>
        </w:tc>
        <w:tc>
          <w:tcPr>
            <w:tcW w:w="1769" w:type="dxa"/>
            <w:tcBorders>
              <w:top w:val="single" w:sz="6" w:space="0" w:color="auto"/>
              <w:left w:val="single" w:sz="6" w:space="0" w:color="auto"/>
              <w:bottom w:val="single" w:sz="6" w:space="0" w:color="auto"/>
              <w:right w:val="single" w:sz="6" w:space="0" w:color="auto"/>
            </w:tcBorders>
          </w:tcPr>
          <w:p w14:paraId="21EA335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71 088,00 Kč</w:t>
            </w:r>
          </w:p>
        </w:tc>
        <w:tc>
          <w:tcPr>
            <w:tcW w:w="2410" w:type="dxa"/>
            <w:tcBorders>
              <w:top w:val="single" w:sz="6" w:space="0" w:color="auto"/>
              <w:left w:val="single" w:sz="6" w:space="0" w:color="auto"/>
              <w:bottom w:val="single" w:sz="6" w:space="0" w:color="auto"/>
              <w:right w:val="single" w:sz="6" w:space="0" w:color="auto"/>
            </w:tcBorders>
          </w:tcPr>
          <w:p w14:paraId="30C08F3C"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5,00 Kč</w:t>
            </w:r>
          </w:p>
        </w:tc>
      </w:tr>
      <w:tr w:rsidR="00CE3A00" w:rsidRPr="00D71322" w14:paraId="2CA2C001" w14:textId="77777777">
        <w:tc>
          <w:tcPr>
            <w:tcW w:w="2404" w:type="dxa"/>
            <w:tcBorders>
              <w:top w:val="single" w:sz="6" w:space="0" w:color="auto"/>
              <w:left w:val="single" w:sz="6" w:space="0" w:color="auto"/>
              <w:bottom w:val="single" w:sz="6" w:space="0" w:color="auto"/>
              <w:right w:val="single" w:sz="6" w:space="0" w:color="auto"/>
            </w:tcBorders>
          </w:tcPr>
          <w:p w14:paraId="519962B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046C3364"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362/166</w:t>
            </w:r>
          </w:p>
        </w:tc>
        <w:tc>
          <w:tcPr>
            <w:tcW w:w="1603" w:type="dxa"/>
            <w:tcBorders>
              <w:top w:val="single" w:sz="6" w:space="0" w:color="auto"/>
              <w:left w:val="single" w:sz="6" w:space="0" w:color="auto"/>
              <w:bottom w:val="single" w:sz="6" w:space="0" w:color="auto"/>
              <w:right w:val="single" w:sz="6" w:space="0" w:color="auto"/>
            </w:tcBorders>
          </w:tcPr>
          <w:p w14:paraId="45FC25F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47 817,00 Kč</w:t>
            </w:r>
          </w:p>
        </w:tc>
        <w:tc>
          <w:tcPr>
            <w:tcW w:w="1769" w:type="dxa"/>
            <w:tcBorders>
              <w:top w:val="single" w:sz="6" w:space="0" w:color="auto"/>
              <w:left w:val="single" w:sz="6" w:space="0" w:color="auto"/>
              <w:bottom w:val="single" w:sz="6" w:space="0" w:color="auto"/>
              <w:right w:val="single" w:sz="6" w:space="0" w:color="auto"/>
            </w:tcBorders>
          </w:tcPr>
          <w:p w14:paraId="75488B9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47 814,00 Kč</w:t>
            </w:r>
          </w:p>
        </w:tc>
        <w:tc>
          <w:tcPr>
            <w:tcW w:w="2410" w:type="dxa"/>
            <w:tcBorders>
              <w:top w:val="single" w:sz="6" w:space="0" w:color="auto"/>
              <w:left w:val="single" w:sz="6" w:space="0" w:color="auto"/>
              <w:bottom w:val="single" w:sz="6" w:space="0" w:color="auto"/>
              <w:right w:val="single" w:sz="6" w:space="0" w:color="auto"/>
            </w:tcBorders>
          </w:tcPr>
          <w:p w14:paraId="7B20993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3,00 Kč</w:t>
            </w:r>
          </w:p>
        </w:tc>
      </w:tr>
      <w:tr w:rsidR="00CE3A00" w:rsidRPr="00D71322" w14:paraId="38F9939B" w14:textId="77777777">
        <w:tc>
          <w:tcPr>
            <w:tcW w:w="2404" w:type="dxa"/>
            <w:tcBorders>
              <w:top w:val="single" w:sz="6" w:space="0" w:color="auto"/>
              <w:left w:val="single" w:sz="6" w:space="0" w:color="auto"/>
              <w:bottom w:val="single" w:sz="6" w:space="0" w:color="auto"/>
              <w:right w:val="single" w:sz="6" w:space="0" w:color="auto"/>
            </w:tcBorders>
          </w:tcPr>
          <w:p w14:paraId="7AACA4ED"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Tovačov</w:t>
            </w:r>
          </w:p>
        </w:tc>
        <w:tc>
          <w:tcPr>
            <w:tcW w:w="1170" w:type="dxa"/>
            <w:tcBorders>
              <w:top w:val="single" w:sz="6" w:space="0" w:color="auto"/>
              <w:left w:val="single" w:sz="6" w:space="0" w:color="auto"/>
              <w:bottom w:val="single" w:sz="6" w:space="0" w:color="auto"/>
              <w:right w:val="single" w:sz="6" w:space="0" w:color="auto"/>
            </w:tcBorders>
          </w:tcPr>
          <w:p w14:paraId="4C400BA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679/1</w:t>
            </w:r>
          </w:p>
        </w:tc>
        <w:tc>
          <w:tcPr>
            <w:tcW w:w="1603" w:type="dxa"/>
            <w:tcBorders>
              <w:top w:val="single" w:sz="6" w:space="0" w:color="auto"/>
              <w:left w:val="single" w:sz="6" w:space="0" w:color="auto"/>
              <w:bottom w:val="single" w:sz="6" w:space="0" w:color="auto"/>
              <w:right w:val="single" w:sz="6" w:space="0" w:color="auto"/>
            </w:tcBorders>
          </w:tcPr>
          <w:p w14:paraId="500B49A6"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1 265,00 Kč</w:t>
            </w:r>
          </w:p>
        </w:tc>
        <w:tc>
          <w:tcPr>
            <w:tcW w:w="1769" w:type="dxa"/>
            <w:tcBorders>
              <w:top w:val="single" w:sz="6" w:space="0" w:color="auto"/>
              <w:left w:val="single" w:sz="6" w:space="0" w:color="auto"/>
              <w:bottom w:val="single" w:sz="6" w:space="0" w:color="auto"/>
              <w:right w:val="single" w:sz="6" w:space="0" w:color="auto"/>
            </w:tcBorders>
          </w:tcPr>
          <w:p w14:paraId="5C15528C"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1 265,00 Kč</w:t>
            </w:r>
          </w:p>
        </w:tc>
        <w:tc>
          <w:tcPr>
            <w:tcW w:w="2410" w:type="dxa"/>
            <w:tcBorders>
              <w:top w:val="single" w:sz="6" w:space="0" w:color="auto"/>
              <w:left w:val="single" w:sz="6" w:space="0" w:color="auto"/>
              <w:bottom w:val="single" w:sz="6" w:space="0" w:color="auto"/>
              <w:right w:val="single" w:sz="6" w:space="0" w:color="auto"/>
            </w:tcBorders>
          </w:tcPr>
          <w:p w14:paraId="390CBE9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0,00 Kč</w:t>
            </w:r>
          </w:p>
        </w:tc>
      </w:tr>
    </w:tbl>
    <w:p w14:paraId="59A083D7" w14:textId="77777777" w:rsidR="00CE3A00" w:rsidRPr="00D71322" w:rsidRDefault="00CE3A00">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3574"/>
        <w:gridCol w:w="1603"/>
        <w:gridCol w:w="1769"/>
        <w:gridCol w:w="2410"/>
      </w:tblGrid>
      <w:tr w:rsidR="00CE3A00" w:rsidRPr="00D71322" w14:paraId="47CE9A39" w14:textId="77777777">
        <w:tc>
          <w:tcPr>
            <w:tcW w:w="3574" w:type="dxa"/>
            <w:tcBorders>
              <w:top w:val="single" w:sz="6" w:space="0" w:color="auto"/>
              <w:left w:val="single" w:sz="6" w:space="0" w:color="auto"/>
              <w:bottom w:val="single" w:sz="6" w:space="0" w:color="auto"/>
              <w:right w:val="single" w:sz="6" w:space="0" w:color="auto"/>
            </w:tcBorders>
          </w:tcPr>
          <w:p w14:paraId="7DEEA37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Celkem</w:t>
            </w:r>
          </w:p>
        </w:tc>
        <w:tc>
          <w:tcPr>
            <w:tcW w:w="1603" w:type="dxa"/>
            <w:tcBorders>
              <w:top w:val="single" w:sz="6" w:space="0" w:color="auto"/>
              <w:left w:val="single" w:sz="6" w:space="0" w:color="auto"/>
              <w:bottom w:val="single" w:sz="6" w:space="0" w:color="auto"/>
              <w:right w:val="single" w:sz="6" w:space="0" w:color="auto"/>
            </w:tcBorders>
          </w:tcPr>
          <w:p w14:paraId="4702470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1 387 705,00 Kč</w:t>
            </w:r>
          </w:p>
        </w:tc>
        <w:tc>
          <w:tcPr>
            <w:tcW w:w="1769" w:type="dxa"/>
            <w:tcBorders>
              <w:top w:val="single" w:sz="6" w:space="0" w:color="auto"/>
              <w:left w:val="single" w:sz="6" w:space="0" w:color="auto"/>
              <w:bottom w:val="single" w:sz="6" w:space="0" w:color="auto"/>
              <w:right w:val="single" w:sz="6" w:space="0" w:color="auto"/>
            </w:tcBorders>
          </w:tcPr>
          <w:p w14:paraId="3D6BAAF0"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1 387 605,00 Kč</w:t>
            </w:r>
          </w:p>
        </w:tc>
        <w:tc>
          <w:tcPr>
            <w:tcW w:w="2410" w:type="dxa"/>
            <w:tcBorders>
              <w:top w:val="single" w:sz="6" w:space="0" w:color="auto"/>
              <w:left w:val="single" w:sz="6" w:space="0" w:color="auto"/>
              <w:bottom w:val="single" w:sz="6" w:space="0" w:color="auto"/>
              <w:right w:val="single" w:sz="6" w:space="0" w:color="auto"/>
            </w:tcBorders>
          </w:tcPr>
          <w:p w14:paraId="66899965"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100,00 Kč</w:t>
            </w:r>
          </w:p>
        </w:tc>
      </w:tr>
    </w:tbl>
    <w:p w14:paraId="5BFF5113" w14:textId="77777777" w:rsidR="00115CB4" w:rsidRPr="00D71322" w:rsidRDefault="00115CB4" w:rsidP="00115CB4">
      <w:pPr>
        <w:widowControl/>
        <w:tabs>
          <w:tab w:val="left" w:pos="426"/>
        </w:tabs>
        <w:jc w:val="both"/>
        <w:rPr>
          <w:rFonts w:ascii="Arial" w:hAnsi="Arial" w:cs="Arial"/>
          <w:sz w:val="18"/>
          <w:szCs w:val="18"/>
        </w:rPr>
      </w:pPr>
    </w:p>
    <w:p w14:paraId="6CD633F8"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2) Kupující uplatňuje podle § 18a zákona č. 229/1991 Sb., ve znění pozdějších předpisů, právo na náhradu ve výši 100,00 Kč (slovy: jedno sto korun českých), kterou je povinen poskytnout prodávající. </w:t>
      </w:r>
    </w:p>
    <w:p w14:paraId="7094AAC6" w14:textId="00D7596D"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Specifikace náhrady je obsažena ve Smlouvě o postoupení pohledávky uzavřené mezi Ing. </w:t>
      </w:r>
      <w:r w:rsidR="00D80E57">
        <w:rPr>
          <w:rFonts w:ascii="Arial" w:hAnsi="Arial" w:cs="Arial"/>
          <w:sz w:val="22"/>
          <w:szCs w:val="22"/>
        </w:rPr>
        <w:t>xxxxxxxxx</w:t>
      </w:r>
      <w:r w:rsidRPr="00D71322">
        <w:rPr>
          <w:rFonts w:ascii="Arial" w:hAnsi="Arial" w:cs="Arial"/>
          <w:sz w:val="22"/>
          <w:szCs w:val="22"/>
        </w:rPr>
        <w:t xml:space="preserve"> r.č.  (IČ) </w:t>
      </w:r>
      <w:r w:rsidR="00D80E57">
        <w:rPr>
          <w:rFonts w:ascii="Arial" w:hAnsi="Arial" w:cs="Arial"/>
          <w:sz w:val="22"/>
          <w:szCs w:val="22"/>
        </w:rPr>
        <w:t>xxxxxxxxxxxx</w:t>
      </w:r>
      <w:r w:rsidRPr="00D71322">
        <w:rPr>
          <w:rFonts w:ascii="Arial" w:hAnsi="Arial" w:cs="Arial"/>
          <w:sz w:val="22"/>
          <w:szCs w:val="22"/>
        </w:rPr>
        <w:t xml:space="preserve"> a RenoFarmou Tovačov, s.r.o. r.č.  (IČ) 49607910 ze dne </w:t>
      </w:r>
      <w:r w:rsidR="006E3304">
        <w:rPr>
          <w:rFonts w:ascii="Arial" w:hAnsi="Arial" w:cs="Arial"/>
          <w:sz w:val="22"/>
          <w:szCs w:val="22"/>
        </w:rPr>
        <w:t>xxxxx</w:t>
      </w:r>
      <w:r w:rsidRPr="00D71322">
        <w:rPr>
          <w:rFonts w:ascii="Arial" w:hAnsi="Arial" w:cs="Arial"/>
          <w:sz w:val="22"/>
          <w:szCs w:val="22"/>
        </w:rPr>
        <w:t xml:space="preserve">. Postoupený nárok je doložen: Dohodami č. 210 a č. 211 o poskytnutí náhrady za nevydané stavby podle §14 a §16 zákona č. 229/1991 Sb., Smlouvami o postoupení pohledávek ze dne 8.12.2006, ze dne 13.3.2007, </w:t>
      </w:r>
      <w:r w:rsidR="00A36F94">
        <w:rPr>
          <w:rFonts w:ascii="Arial" w:hAnsi="Arial" w:cs="Arial"/>
          <w:sz w:val="22"/>
          <w:szCs w:val="22"/>
        </w:rPr>
        <w:t xml:space="preserve">ze dne </w:t>
      </w:r>
      <w:r w:rsidRPr="00D71322">
        <w:rPr>
          <w:rFonts w:ascii="Arial" w:hAnsi="Arial" w:cs="Arial"/>
          <w:sz w:val="22"/>
          <w:szCs w:val="22"/>
        </w:rPr>
        <w:t>7.2.2019 a</w:t>
      </w:r>
      <w:r w:rsidR="00A36F94">
        <w:rPr>
          <w:rFonts w:ascii="Arial" w:hAnsi="Arial" w:cs="Arial"/>
          <w:sz w:val="22"/>
          <w:szCs w:val="22"/>
        </w:rPr>
        <w:t xml:space="preserve"> ze dne</w:t>
      </w:r>
      <w:r w:rsidRPr="00D71322">
        <w:rPr>
          <w:rFonts w:ascii="Arial" w:hAnsi="Arial" w:cs="Arial"/>
          <w:sz w:val="22"/>
          <w:szCs w:val="22"/>
        </w:rPr>
        <w:t xml:space="preserve"> 10.9.2020, Usnesením Městského soudu v Brně o rozdělení pozůstalosti čj. </w:t>
      </w:r>
      <w:r w:rsidR="006E3304">
        <w:rPr>
          <w:rFonts w:ascii="Arial" w:hAnsi="Arial" w:cs="Arial"/>
          <w:sz w:val="22"/>
          <w:szCs w:val="22"/>
        </w:rPr>
        <w:t>xxxxxxx</w:t>
      </w:r>
      <w:r w:rsidRPr="00D71322">
        <w:rPr>
          <w:rFonts w:ascii="Arial" w:hAnsi="Arial" w:cs="Arial"/>
          <w:sz w:val="22"/>
          <w:szCs w:val="22"/>
        </w:rPr>
        <w:t>.</w:t>
      </w:r>
    </w:p>
    <w:p w14:paraId="4B3EE122"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3) </w:t>
      </w:r>
      <w:r w:rsidR="00F4435A" w:rsidRPr="00D71322">
        <w:rPr>
          <w:rFonts w:ascii="Arial" w:hAnsi="Arial" w:cs="Arial"/>
          <w:sz w:val="22"/>
          <w:szCs w:val="22"/>
        </w:rPr>
        <w:t>N</w:t>
      </w:r>
      <w:r w:rsidRPr="00D71322">
        <w:rPr>
          <w:rFonts w:ascii="Arial" w:hAnsi="Arial" w:cs="Arial"/>
          <w:sz w:val="22"/>
          <w:szCs w:val="22"/>
        </w:rPr>
        <w:t xml:space="preserve">a úhradu části kupní ceny, snížené o část kupní ceny zaplacené před podpisem této smlouvy, </w:t>
      </w:r>
      <w:r w:rsidR="00F4435A" w:rsidRPr="00D71322">
        <w:rPr>
          <w:rFonts w:ascii="Arial" w:hAnsi="Arial" w:cs="Arial"/>
          <w:sz w:val="22"/>
          <w:szCs w:val="22"/>
        </w:rPr>
        <w:t xml:space="preserve">budou podle § 14 zákona č. </w:t>
      </w:r>
      <w:r w:rsidR="00C05BC3" w:rsidRPr="00D71322">
        <w:rPr>
          <w:rFonts w:ascii="Arial" w:hAnsi="Arial" w:cs="Arial"/>
          <w:sz w:val="22"/>
          <w:szCs w:val="22"/>
        </w:rPr>
        <w:t>503/2012</w:t>
      </w:r>
      <w:r w:rsidR="00F4435A" w:rsidRPr="00D71322">
        <w:rPr>
          <w:rFonts w:ascii="Arial" w:hAnsi="Arial" w:cs="Arial"/>
          <w:sz w:val="22"/>
          <w:szCs w:val="22"/>
        </w:rPr>
        <w:t xml:space="preserve"> Sb., o Státním pozemkovém úřadu, započteny </w:t>
      </w:r>
      <w:r w:rsidRPr="00D71322">
        <w:rPr>
          <w:rFonts w:ascii="Arial" w:hAnsi="Arial" w:cs="Arial"/>
          <w:sz w:val="22"/>
          <w:szCs w:val="22"/>
        </w:rPr>
        <w:t xml:space="preserve"> pohledávky kupujícího ve výši 100,00 Kč (slovy jedno sto korun českých) specifikované v tomto článku ke dni podpisu této smlouvy. </w:t>
      </w:r>
    </w:p>
    <w:p w14:paraId="464FB050"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Započtením pohledávek podle této smlouvy jsou vypořádány vzájemné závazky smluvních stran specifikované v tomto článku.</w:t>
      </w:r>
    </w:p>
    <w:p w14:paraId="7A2BDA88"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4) Kupující prohlašuje, že pohledávky podle zákona č. 229/1991 Sb., ve znění pozdějších předpisů, specifikované v tomto článku nebyly dosud vypořádány ani je nepostoupil žádnému postupníkovi.</w:t>
      </w:r>
    </w:p>
    <w:p w14:paraId="7F6B7BB4"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5)  Kupující bere na vědomí a je srozuměn s tím, že nepravdivost tvrzení obsažených ve výše uvedeném prohlášení má za následek neplatnost této smlouvy od samého počátku.</w:t>
      </w:r>
    </w:p>
    <w:p w14:paraId="5975A299" w14:textId="77777777" w:rsidR="00CE3A00" w:rsidRPr="00D71322" w:rsidRDefault="00CE3A00">
      <w:pPr>
        <w:widowControl/>
        <w:rPr>
          <w:rFonts w:ascii="Arial" w:hAnsi="Arial" w:cs="Arial"/>
          <w:sz w:val="22"/>
          <w:szCs w:val="22"/>
        </w:rPr>
      </w:pPr>
    </w:p>
    <w:p w14:paraId="10EBAB51" w14:textId="77777777" w:rsidR="002505A1" w:rsidRDefault="002505A1">
      <w:pPr>
        <w:widowControl/>
      </w:pPr>
    </w:p>
    <w:p w14:paraId="3C17ECD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CE5A03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0411D7A"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D14989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 xml:space="preserve">2)  Užívací vztah k prodávaným pozemkům: </w:t>
      </w:r>
    </w:p>
    <w:p w14:paraId="0A2E35A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Tovačov KN 362/141, </w:t>
      </w:r>
    </w:p>
    <w:p w14:paraId="29CCA02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Tovačov KN 362/143, </w:t>
      </w:r>
    </w:p>
    <w:p w14:paraId="2A29E91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Tovačov KN 362/144, </w:t>
      </w:r>
    </w:p>
    <w:p w14:paraId="24E0E6A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Tovačov KN 362/161, </w:t>
      </w:r>
    </w:p>
    <w:p w14:paraId="62FDB52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Tovačov KN 362/166, </w:t>
      </w:r>
    </w:p>
    <w:p w14:paraId="3A1BE8F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Tovačov KN st. 679/1</w:t>
      </w:r>
    </w:p>
    <w:p w14:paraId="5BC459D7" w14:textId="77777777" w:rsidR="00136D24" w:rsidRPr="00BA0CC9" w:rsidRDefault="00136D24" w:rsidP="00A36F94">
      <w:pPr>
        <w:pStyle w:val="vnitrniText"/>
        <w:widowControl/>
        <w:ind w:firstLine="0"/>
        <w:rPr>
          <w:rFonts w:ascii="Arial" w:hAnsi="Arial" w:cs="Arial"/>
          <w:sz w:val="22"/>
          <w:szCs w:val="22"/>
        </w:rPr>
      </w:pPr>
      <w:r w:rsidRPr="00BA0CC9">
        <w:rPr>
          <w:rFonts w:ascii="Arial" w:hAnsi="Arial" w:cs="Arial"/>
          <w:sz w:val="22"/>
          <w:szCs w:val="22"/>
        </w:rPr>
        <w:t xml:space="preserve">je řešen nájemní smlouvou č. 49N12/52, kterou se Státním pozemkovým úřadem, resp. dříve PF ČR uzavřel RenoFarma Tovačov, s.r.o., jakožto nájemce. </w:t>
      </w:r>
    </w:p>
    <w:p w14:paraId="16B7635A" w14:textId="77777777" w:rsidR="00136D24" w:rsidRPr="00BA0CC9" w:rsidRDefault="00136D24">
      <w:pPr>
        <w:pStyle w:val="vnitrniText"/>
        <w:widowControl/>
        <w:rPr>
          <w:rFonts w:ascii="Arial" w:hAnsi="Arial" w:cs="Arial"/>
          <w:sz w:val="22"/>
          <w:szCs w:val="22"/>
        </w:rPr>
      </w:pPr>
    </w:p>
    <w:p w14:paraId="146B29C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
    <w:p w14:paraId="6E2F302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Tovačov KN 362/3, </w:t>
      </w:r>
    </w:p>
    <w:p w14:paraId="2356449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Tovačov KN 362/134</w:t>
      </w:r>
    </w:p>
    <w:p w14:paraId="3F92568F" w14:textId="2F340FD1" w:rsidR="00136D24" w:rsidRDefault="00136D24" w:rsidP="00A36F94">
      <w:pPr>
        <w:pStyle w:val="vnitrniText"/>
        <w:widowControl/>
        <w:ind w:firstLine="0"/>
        <w:rPr>
          <w:rFonts w:ascii="Arial" w:hAnsi="Arial" w:cs="Arial"/>
          <w:sz w:val="22"/>
          <w:szCs w:val="22"/>
        </w:rPr>
      </w:pPr>
      <w:r w:rsidRPr="00BA0CC9">
        <w:rPr>
          <w:rFonts w:ascii="Arial" w:hAnsi="Arial" w:cs="Arial"/>
          <w:sz w:val="22"/>
          <w:szCs w:val="22"/>
        </w:rPr>
        <w:t xml:space="preserve">je řešen nájemní smlouvou č. 50N12/52, kterou se Státním pozemkovým úřadem, resp. dříve PF ČR uzavřel RenoFarma Tovačov, s.r.o., jakožto nájemce. </w:t>
      </w:r>
    </w:p>
    <w:p w14:paraId="7B4F9EFC" w14:textId="77777777" w:rsidR="00A36F94" w:rsidRPr="00BA0CC9" w:rsidRDefault="00A36F94" w:rsidP="00A36F94">
      <w:pPr>
        <w:pStyle w:val="vnitrniText"/>
        <w:widowControl/>
        <w:ind w:firstLine="0"/>
        <w:rPr>
          <w:rFonts w:ascii="Arial" w:hAnsi="Arial" w:cs="Arial"/>
          <w:sz w:val="22"/>
          <w:szCs w:val="22"/>
        </w:rPr>
      </w:pPr>
    </w:p>
    <w:p w14:paraId="77CFE10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3) Na prodávaném pozemku váznou tato práva třetích osob:</w:t>
      </w:r>
    </w:p>
    <w:p w14:paraId="7CF87C31" w14:textId="77777777" w:rsidR="00136D24" w:rsidRPr="00BA0CC9" w:rsidRDefault="00136D24" w:rsidP="00A36F94">
      <w:pPr>
        <w:pStyle w:val="vnitrniText"/>
        <w:widowControl/>
        <w:ind w:firstLine="0"/>
        <w:rPr>
          <w:rFonts w:ascii="Arial" w:hAnsi="Arial" w:cs="Arial"/>
          <w:sz w:val="22"/>
          <w:szCs w:val="22"/>
        </w:rPr>
      </w:pPr>
      <w:r w:rsidRPr="00BA0CC9">
        <w:rPr>
          <w:rFonts w:ascii="Arial" w:hAnsi="Arial" w:cs="Arial"/>
          <w:sz w:val="22"/>
          <w:szCs w:val="22"/>
        </w:rPr>
        <w:t xml:space="preserve">Na prodávaných pozemcích č. 362/134, 362/141, 362/143, 362/144, 362/161 a 362/3 k.ú. Tovačov vázne věcné břemeno umístění a provozování elektrorozvodného zařízení ve prospěch ČEZ Distribuce, a.s. </w:t>
      </w:r>
    </w:p>
    <w:p w14:paraId="63C15BE9" w14:textId="77777777" w:rsidR="007A5D1C" w:rsidRPr="00BA0CC9" w:rsidRDefault="007A5D1C" w:rsidP="007A5D1C">
      <w:pPr>
        <w:pStyle w:val="vnitrniText"/>
        <w:widowControl/>
        <w:rPr>
          <w:rFonts w:ascii="Arial" w:hAnsi="Arial" w:cs="Arial"/>
          <w:sz w:val="22"/>
          <w:szCs w:val="22"/>
        </w:rPr>
      </w:pPr>
    </w:p>
    <w:p w14:paraId="61FC8B9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084CEDE"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7200E367"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720CE92" w14:textId="77777777" w:rsidR="00136D24" w:rsidRPr="00BA0CC9" w:rsidRDefault="00136D24">
      <w:pPr>
        <w:widowControl/>
        <w:rPr>
          <w:rFonts w:ascii="Arial" w:hAnsi="Arial" w:cs="Arial"/>
          <w:b/>
          <w:bCs/>
          <w:sz w:val="22"/>
          <w:szCs w:val="22"/>
        </w:rPr>
      </w:pPr>
    </w:p>
    <w:p w14:paraId="30A17D1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3E48FB8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0E7376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1452278"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44803FA"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9CD5200" w14:textId="77777777" w:rsidR="00136D24" w:rsidRPr="00BA0CC9" w:rsidRDefault="00136D24">
      <w:pPr>
        <w:pStyle w:val="vnitrniText"/>
        <w:widowControl/>
        <w:rPr>
          <w:rFonts w:ascii="Arial" w:hAnsi="Arial" w:cs="Arial"/>
          <w:sz w:val="22"/>
          <w:szCs w:val="22"/>
        </w:rPr>
      </w:pPr>
    </w:p>
    <w:p w14:paraId="54CFD571"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43C2B3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w:t>
      </w:r>
      <w:r w:rsidRPr="00BA0CC9">
        <w:rPr>
          <w:rFonts w:ascii="Arial" w:hAnsi="Arial" w:cs="Arial"/>
          <w:sz w:val="22"/>
          <w:szCs w:val="22"/>
        </w:rPr>
        <w:lastRenderedPageBreak/>
        <w:t xml:space="preserve">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3539F2C" w14:textId="52F34EA1"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A36F94">
        <w:rPr>
          <w:rFonts w:ascii="Arial" w:hAnsi="Arial" w:cs="Arial"/>
          <w:sz w:val="22"/>
          <w:szCs w:val="22"/>
        </w:rPr>
        <w:t>§10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A36F94">
        <w:rPr>
          <w:rFonts w:ascii="Arial" w:hAnsi="Arial" w:cs="Arial"/>
          <w:sz w:val="22"/>
          <w:szCs w:val="22"/>
        </w:rPr>
        <w:t>.</w:t>
      </w:r>
    </w:p>
    <w:p w14:paraId="4A0E36EC"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E5DD0B5"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01C627C" w14:textId="77777777" w:rsidR="00136D24" w:rsidRPr="00BA0CC9" w:rsidRDefault="00136D24">
      <w:pPr>
        <w:widowControl/>
        <w:ind w:firstLine="426"/>
        <w:jc w:val="both"/>
        <w:rPr>
          <w:rFonts w:ascii="Arial" w:hAnsi="Arial" w:cs="Arial"/>
          <w:sz w:val="22"/>
          <w:szCs w:val="22"/>
        </w:rPr>
      </w:pPr>
    </w:p>
    <w:p w14:paraId="2BFAE16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2A5E24A"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0E721BA" w14:textId="77777777" w:rsidR="00136D24" w:rsidRPr="00BA0CC9" w:rsidRDefault="00136D24">
      <w:pPr>
        <w:widowControl/>
        <w:jc w:val="both"/>
        <w:rPr>
          <w:rFonts w:ascii="Arial" w:hAnsi="Arial" w:cs="Arial"/>
          <w:sz w:val="22"/>
          <w:szCs w:val="22"/>
        </w:rPr>
      </w:pPr>
    </w:p>
    <w:p w14:paraId="7E05A52C" w14:textId="77777777" w:rsidR="00136D24" w:rsidRPr="00BA0CC9" w:rsidRDefault="00136D24">
      <w:pPr>
        <w:widowControl/>
        <w:jc w:val="both"/>
        <w:rPr>
          <w:rFonts w:ascii="Arial" w:hAnsi="Arial" w:cs="Arial"/>
          <w:sz w:val="22"/>
          <w:szCs w:val="22"/>
        </w:rPr>
      </w:pPr>
    </w:p>
    <w:p w14:paraId="399E8990" w14:textId="35213BA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Olomouci dne </w:t>
      </w:r>
      <w:r w:rsidR="00891DD1">
        <w:rPr>
          <w:rFonts w:ascii="Arial" w:hAnsi="Arial" w:cs="Arial"/>
          <w:sz w:val="22"/>
          <w:szCs w:val="22"/>
        </w:rPr>
        <w:t>27.7.2022</w:t>
      </w:r>
      <w:r w:rsidRPr="00BA0CC9">
        <w:rPr>
          <w:rFonts w:ascii="Arial" w:hAnsi="Arial" w:cs="Arial"/>
          <w:sz w:val="22"/>
          <w:szCs w:val="22"/>
        </w:rPr>
        <w:tab/>
      </w:r>
      <w:r w:rsidR="00891DD1">
        <w:rPr>
          <w:rFonts w:ascii="Arial" w:hAnsi="Arial" w:cs="Arial"/>
          <w:sz w:val="22"/>
          <w:szCs w:val="22"/>
        </w:rPr>
        <w:t>V Olomouci d</w:t>
      </w:r>
      <w:r w:rsidRPr="00BA0CC9">
        <w:rPr>
          <w:rFonts w:ascii="Arial" w:hAnsi="Arial" w:cs="Arial"/>
          <w:sz w:val="22"/>
          <w:szCs w:val="22"/>
        </w:rPr>
        <w:t xml:space="preserve">ne </w:t>
      </w:r>
      <w:r w:rsidR="00103832">
        <w:rPr>
          <w:rFonts w:ascii="Arial" w:hAnsi="Arial" w:cs="Arial"/>
          <w:sz w:val="22"/>
          <w:szCs w:val="22"/>
        </w:rPr>
        <w:t>20.7.2022</w:t>
      </w:r>
    </w:p>
    <w:p w14:paraId="12102777" w14:textId="77777777" w:rsidR="00136D24" w:rsidRPr="00BA0CC9" w:rsidRDefault="00136D24">
      <w:pPr>
        <w:widowControl/>
        <w:rPr>
          <w:rFonts w:ascii="Arial" w:hAnsi="Arial" w:cs="Arial"/>
          <w:sz w:val="22"/>
          <w:szCs w:val="22"/>
        </w:rPr>
      </w:pPr>
    </w:p>
    <w:p w14:paraId="10C6C505" w14:textId="77777777" w:rsidR="00136D24" w:rsidRPr="00BA0CC9" w:rsidRDefault="00136D24">
      <w:pPr>
        <w:widowControl/>
        <w:rPr>
          <w:rFonts w:ascii="Arial" w:hAnsi="Arial" w:cs="Arial"/>
          <w:sz w:val="22"/>
          <w:szCs w:val="22"/>
        </w:rPr>
      </w:pPr>
    </w:p>
    <w:p w14:paraId="3480FA8D" w14:textId="77777777" w:rsidR="00136D24" w:rsidRPr="00BA0CC9" w:rsidRDefault="00136D24">
      <w:pPr>
        <w:widowControl/>
        <w:rPr>
          <w:rFonts w:ascii="Arial" w:hAnsi="Arial" w:cs="Arial"/>
          <w:sz w:val="22"/>
          <w:szCs w:val="22"/>
        </w:rPr>
      </w:pPr>
    </w:p>
    <w:p w14:paraId="5318D3BB" w14:textId="7E4B6E26" w:rsidR="00136D24" w:rsidRDefault="00136D24">
      <w:pPr>
        <w:widowControl/>
        <w:rPr>
          <w:rFonts w:ascii="Arial" w:hAnsi="Arial" w:cs="Arial"/>
          <w:sz w:val="22"/>
          <w:szCs w:val="22"/>
        </w:rPr>
      </w:pPr>
    </w:p>
    <w:p w14:paraId="2ECD95A7" w14:textId="77777777" w:rsidR="00A36F94" w:rsidRPr="00BA0CC9" w:rsidRDefault="00A36F94">
      <w:pPr>
        <w:widowControl/>
        <w:rPr>
          <w:rFonts w:ascii="Arial" w:hAnsi="Arial" w:cs="Arial"/>
          <w:sz w:val="22"/>
          <w:szCs w:val="22"/>
        </w:rPr>
      </w:pPr>
    </w:p>
    <w:p w14:paraId="7A7F84F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91D2EB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RenoFarma Tovačov, s.r.o.</w:t>
      </w:r>
    </w:p>
    <w:p w14:paraId="3F959F1C" w14:textId="3068032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A36F94">
        <w:rPr>
          <w:rFonts w:ascii="Arial" w:hAnsi="Arial" w:cs="Arial"/>
          <w:sz w:val="22"/>
          <w:szCs w:val="22"/>
        </w:rPr>
        <w:t>jednatel</w:t>
      </w:r>
    </w:p>
    <w:p w14:paraId="6A05C857" w14:textId="0EB8E7D8"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Olomoucký kraj</w:t>
      </w:r>
      <w:r w:rsidRPr="00BA0CC9">
        <w:rPr>
          <w:rFonts w:ascii="Arial" w:hAnsi="Arial" w:cs="Arial"/>
          <w:sz w:val="22"/>
          <w:szCs w:val="22"/>
        </w:rPr>
        <w:tab/>
      </w:r>
      <w:r w:rsidR="00A36F94">
        <w:rPr>
          <w:rFonts w:ascii="Arial" w:hAnsi="Arial" w:cs="Arial"/>
          <w:sz w:val="22"/>
          <w:szCs w:val="22"/>
        </w:rPr>
        <w:t>Mgr. Petr Vlasák</w:t>
      </w:r>
    </w:p>
    <w:p w14:paraId="7AE3A345" w14:textId="1CF5019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JUDr. Roman Brnčal, LL.M.</w:t>
      </w:r>
      <w:r w:rsidRPr="00BA0CC9">
        <w:rPr>
          <w:rFonts w:ascii="Arial" w:hAnsi="Arial" w:cs="Arial"/>
          <w:sz w:val="22"/>
          <w:szCs w:val="22"/>
        </w:rPr>
        <w:tab/>
      </w:r>
      <w:r w:rsidR="00A36F94" w:rsidRPr="00BA0CC9">
        <w:rPr>
          <w:rFonts w:ascii="Arial" w:hAnsi="Arial" w:cs="Arial"/>
          <w:sz w:val="22"/>
          <w:szCs w:val="22"/>
        </w:rPr>
        <w:t>kupující</w:t>
      </w:r>
    </w:p>
    <w:p w14:paraId="09FB7CF7" w14:textId="371432F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0FF5BC9E" w14:textId="77777777" w:rsidR="00136D24" w:rsidRPr="00BA0CC9" w:rsidRDefault="00136D24">
      <w:pPr>
        <w:widowControl/>
        <w:ind w:left="5104" w:hanging="5104"/>
        <w:rPr>
          <w:rFonts w:ascii="Arial" w:hAnsi="Arial" w:cs="Arial"/>
          <w:sz w:val="22"/>
          <w:szCs w:val="22"/>
        </w:rPr>
      </w:pPr>
    </w:p>
    <w:p w14:paraId="6151A54E" w14:textId="1FF2E63C" w:rsidR="00136D24" w:rsidRDefault="00136D24">
      <w:pPr>
        <w:widowControl/>
        <w:rPr>
          <w:rFonts w:ascii="Arial" w:hAnsi="Arial" w:cs="Arial"/>
          <w:sz w:val="22"/>
          <w:szCs w:val="22"/>
        </w:rPr>
      </w:pPr>
    </w:p>
    <w:p w14:paraId="447758F9" w14:textId="319D25BE" w:rsidR="00A36F94" w:rsidRDefault="00A36F94">
      <w:pPr>
        <w:widowControl/>
        <w:rPr>
          <w:rFonts w:ascii="Arial" w:hAnsi="Arial" w:cs="Arial"/>
          <w:sz w:val="22"/>
          <w:szCs w:val="22"/>
        </w:rPr>
      </w:pPr>
    </w:p>
    <w:p w14:paraId="74BDC954" w14:textId="2FE19D84" w:rsidR="00A36F94" w:rsidRDefault="00A36F94">
      <w:pPr>
        <w:widowControl/>
        <w:rPr>
          <w:rFonts w:ascii="Arial" w:hAnsi="Arial" w:cs="Arial"/>
          <w:sz w:val="22"/>
          <w:szCs w:val="22"/>
        </w:rPr>
      </w:pPr>
    </w:p>
    <w:p w14:paraId="7D64B07C" w14:textId="1AD37597" w:rsidR="00A36F94" w:rsidRDefault="00A36F94">
      <w:pPr>
        <w:widowControl/>
        <w:rPr>
          <w:rFonts w:ascii="Arial" w:hAnsi="Arial" w:cs="Arial"/>
          <w:sz w:val="22"/>
          <w:szCs w:val="22"/>
        </w:rPr>
      </w:pPr>
    </w:p>
    <w:p w14:paraId="3D52F51A" w14:textId="77777777" w:rsidR="00A36F94" w:rsidRPr="00BA0CC9" w:rsidRDefault="00A36F94">
      <w:pPr>
        <w:widowControl/>
        <w:rPr>
          <w:rFonts w:ascii="Arial" w:hAnsi="Arial" w:cs="Arial"/>
          <w:sz w:val="22"/>
          <w:szCs w:val="22"/>
        </w:rPr>
      </w:pPr>
    </w:p>
    <w:p w14:paraId="143F8C1D" w14:textId="3291B8B8" w:rsidR="00136D24"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1551352, 1551752, 1551952, 1552052, 1552152, 1552652, 1552852, 1554152</w:t>
      </w:r>
      <w:r w:rsidRPr="00BA0CC9">
        <w:rPr>
          <w:rFonts w:ascii="Arial" w:hAnsi="Arial" w:cs="Arial"/>
          <w:color w:val="000000"/>
          <w:sz w:val="22"/>
          <w:szCs w:val="22"/>
        </w:rPr>
        <w:br/>
      </w:r>
    </w:p>
    <w:p w14:paraId="1B682F41" w14:textId="06E9A43D" w:rsidR="00A36F94" w:rsidRDefault="00A36F94">
      <w:pPr>
        <w:widowControl/>
        <w:rPr>
          <w:rFonts w:ascii="Arial" w:hAnsi="Arial" w:cs="Arial"/>
          <w:sz w:val="22"/>
          <w:szCs w:val="22"/>
        </w:rPr>
      </w:pPr>
    </w:p>
    <w:p w14:paraId="4C4E608C" w14:textId="75DAB106" w:rsidR="00A36F94" w:rsidRDefault="00A36F94">
      <w:pPr>
        <w:widowControl/>
        <w:rPr>
          <w:rFonts w:ascii="Arial" w:hAnsi="Arial" w:cs="Arial"/>
          <w:sz w:val="22"/>
          <w:szCs w:val="22"/>
        </w:rPr>
      </w:pPr>
    </w:p>
    <w:p w14:paraId="61C62F09" w14:textId="0B074FDA" w:rsidR="00A36F94" w:rsidRDefault="00A36F94">
      <w:pPr>
        <w:widowControl/>
        <w:rPr>
          <w:rFonts w:ascii="Arial" w:hAnsi="Arial" w:cs="Arial"/>
          <w:sz w:val="22"/>
          <w:szCs w:val="22"/>
        </w:rPr>
      </w:pPr>
    </w:p>
    <w:p w14:paraId="328F2108" w14:textId="37F30AA5" w:rsidR="00A36F94" w:rsidRDefault="00A36F94">
      <w:pPr>
        <w:widowControl/>
        <w:rPr>
          <w:rFonts w:ascii="Arial" w:hAnsi="Arial" w:cs="Arial"/>
          <w:sz w:val="22"/>
          <w:szCs w:val="22"/>
        </w:rPr>
      </w:pPr>
    </w:p>
    <w:p w14:paraId="01EC3483" w14:textId="77777777" w:rsidR="00A36F94" w:rsidRPr="00BA0CC9" w:rsidRDefault="00A36F94">
      <w:pPr>
        <w:widowControl/>
        <w:rPr>
          <w:rFonts w:ascii="Arial" w:hAnsi="Arial" w:cs="Arial"/>
          <w:sz w:val="22"/>
          <w:szCs w:val="22"/>
        </w:rPr>
      </w:pPr>
    </w:p>
    <w:p w14:paraId="64EEE1CA" w14:textId="77777777" w:rsidR="00136D24" w:rsidRPr="00BA0CC9" w:rsidRDefault="00136D24">
      <w:pPr>
        <w:widowControl/>
        <w:jc w:val="both"/>
        <w:rPr>
          <w:rFonts w:ascii="Arial" w:hAnsi="Arial" w:cs="Arial"/>
          <w:sz w:val="22"/>
          <w:szCs w:val="22"/>
        </w:rPr>
      </w:pPr>
    </w:p>
    <w:p w14:paraId="3B58F77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F1B994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Olomoucký kraj</w:t>
      </w:r>
    </w:p>
    <w:p w14:paraId="40D51AD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Alena Dostálová</w:t>
      </w:r>
    </w:p>
    <w:p w14:paraId="4A731A85" w14:textId="77777777" w:rsidR="008C265A" w:rsidRPr="00BA0CC9" w:rsidRDefault="008C265A" w:rsidP="008C265A">
      <w:pPr>
        <w:widowControl/>
        <w:rPr>
          <w:rFonts w:ascii="Arial" w:hAnsi="Arial" w:cs="Arial"/>
          <w:sz w:val="22"/>
          <w:szCs w:val="22"/>
        </w:rPr>
      </w:pPr>
    </w:p>
    <w:p w14:paraId="3CCD428C"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97ED3B8"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18D120A" w14:textId="77777777" w:rsidR="008C265A" w:rsidRPr="00BA0CC9" w:rsidRDefault="008C265A">
      <w:pPr>
        <w:widowControl/>
        <w:tabs>
          <w:tab w:val="left" w:pos="120"/>
        </w:tabs>
        <w:jc w:val="both"/>
        <w:rPr>
          <w:rFonts w:ascii="Arial" w:hAnsi="Arial" w:cs="Arial"/>
          <w:sz w:val="22"/>
          <w:szCs w:val="22"/>
        </w:rPr>
      </w:pPr>
    </w:p>
    <w:p w14:paraId="1BF9B518"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Lenka Grigárková</w:t>
      </w:r>
    </w:p>
    <w:p w14:paraId="39FD7D0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4CB3839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DCB005C" w14:textId="77777777" w:rsidR="00CD75A6" w:rsidRPr="00BA0CC9" w:rsidRDefault="00CD75A6" w:rsidP="00CD75A6">
      <w:pPr>
        <w:widowControl/>
        <w:rPr>
          <w:rFonts w:ascii="Arial" w:hAnsi="Arial" w:cs="Arial"/>
          <w:sz w:val="22"/>
          <w:szCs w:val="22"/>
        </w:rPr>
      </w:pPr>
    </w:p>
    <w:p w14:paraId="0FD9831F" w14:textId="77777777" w:rsidR="00CD75A6" w:rsidRPr="00BA0CC9" w:rsidRDefault="00CD75A6" w:rsidP="00CD75A6">
      <w:pPr>
        <w:widowControl/>
        <w:rPr>
          <w:rFonts w:ascii="Arial" w:hAnsi="Arial" w:cs="Arial"/>
          <w:sz w:val="22"/>
          <w:szCs w:val="22"/>
        </w:rPr>
      </w:pPr>
    </w:p>
    <w:p w14:paraId="2687EA7F" w14:textId="77777777" w:rsidR="00CD75A6" w:rsidRPr="00BA0CC9" w:rsidRDefault="00CD75A6" w:rsidP="00CD75A6">
      <w:pPr>
        <w:widowControl/>
        <w:jc w:val="both"/>
        <w:rPr>
          <w:rFonts w:ascii="Arial" w:hAnsi="Arial" w:cs="Arial"/>
          <w:sz w:val="22"/>
          <w:szCs w:val="22"/>
        </w:rPr>
      </w:pPr>
    </w:p>
    <w:p w14:paraId="473BC06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5A505CE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809A41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4E92F2C" w14:textId="77777777" w:rsidR="00CD75A6" w:rsidRPr="00BA0CC9" w:rsidRDefault="00CD75A6" w:rsidP="00CD75A6">
      <w:pPr>
        <w:jc w:val="both"/>
        <w:rPr>
          <w:rFonts w:ascii="Arial" w:hAnsi="Arial" w:cs="Arial"/>
          <w:sz w:val="22"/>
          <w:szCs w:val="22"/>
        </w:rPr>
      </w:pPr>
    </w:p>
    <w:p w14:paraId="00C3678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36776E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348E24C" w14:textId="77777777" w:rsidR="00CD75A6" w:rsidRPr="00BA0CC9" w:rsidRDefault="00CD75A6" w:rsidP="00CD75A6">
      <w:pPr>
        <w:jc w:val="both"/>
        <w:rPr>
          <w:rFonts w:ascii="Arial" w:hAnsi="Arial" w:cs="Arial"/>
          <w:i/>
          <w:sz w:val="22"/>
          <w:szCs w:val="22"/>
        </w:rPr>
      </w:pPr>
    </w:p>
    <w:p w14:paraId="6E1E37E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8537EE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5637F946" w14:textId="77777777" w:rsidR="00224A79" w:rsidRDefault="00224A79" w:rsidP="00224A79">
      <w:pPr>
        <w:jc w:val="both"/>
        <w:rPr>
          <w:rFonts w:ascii="Arial" w:hAnsi="Arial" w:cs="Arial"/>
          <w:color w:val="FF0000"/>
          <w:sz w:val="22"/>
          <w:szCs w:val="22"/>
        </w:rPr>
      </w:pPr>
    </w:p>
    <w:p w14:paraId="3C62C35A" w14:textId="77777777" w:rsidR="00224A79" w:rsidRDefault="00224A79" w:rsidP="00224A79">
      <w:pPr>
        <w:jc w:val="both"/>
        <w:rPr>
          <w:rFonts w:ascii="Arial" w:hAnsi="Arial" w:cs="Arial"/>
          <w:sz w:val="22"/>
          <w:szCs w:val="22"/>
        </w:rPr>
      </w:pPr>
      <w:r>
        <w:rPr>
          <w:rFonts w:ascii="Arial" w:hAnsi="Arial" w:cs="Arial"/>
          <w:sz w:val="22"/>
          <w:szCs w:val="22"/>
        </w:rPr>
        <w:t>………………………</w:t>
      </w:r>
    </w:p>
    <w:p w14:paraId="33ED3421" w14:textId="77777777" w:rsidR="00224A79" w:rsidRDefault="00224A79" w:rsidP="00224A79">
      <w:pPr>
        <w:jc w:val="both"/>
        <w:rPr>
          <w:rFonts w:ascii="Arial" w:hAnsi="Arial" w:cs="Arial"/>
          <w:sz w:val="22"/>
          <w:szCs w:val="22"/>
        </w:rPr>
      </w:pPr>
      <w:r>
        <w:rPr>
          <w:rFonts w:ascii="Arial" w:hAnsi="Arial" w:cs="Arial"/>
          <w:sz w:val="22"/>
          <w:szCs w:val="22"/>
        </w:rPr>
        <w:t>ID verze</w:t>
      </w:r>
    </w:p>
    <w:p w14:paraId="2DF5A710" w14:textId="77777777" w:rsidR="00052C6E" w:rsidRPr="00BA0CC9" w:rsidRDefault="00052C6E" w:rsidP="00052C6E">
      <w:pPr>
        <w:jc w:val="both"/>
        <w:rPr>
          <w:rFonts w:ascii="Arial" w:hAnsi="Arial" w:cs="Arial"/>
          <w:sz w:val="22"/>
          <w:szCs w:val="22"/>
        </w:rPr>
      </w:pPr>
    </w:p>
    <w:p w14:paraId="3B88B91F" w14:textId="5FDC6F44"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r w:rsidR="00A36F94">
        <w:rPr>
          <w:rFonts w:ascii="Arial" w:hAnsi="Arial" w:cs="Arial"/>
          <w:sz w:val="22"/>
          <w:szCs w:val="22"/>
        </w:rPr>
        <w:t>a Lenka Grigárková</w:t>
      </w:r>
    </w:p>
    <w:p w14:paraId="0732A305" w14:textId="77777777" w:rsidR="00052C6E" w:rsidRPr="00BA0CC9" w:rsidRDefault="00052C6E" w:rsidP="00052C6E">
      <w:pPr>
        <w:jc w:val="both"/>
        <w:rPr>
          <w:rFonts w:ascii="Arial" w:hAnsi="Arial" w:cs="Arial"/>
          <w:sz w:val="22"/>
          <w:szCs w:val="22"/>
        </w:rPr>
      </w:pPr>
    </w:p>
    <w:p w14:paraId="3CA4B89B" w14:textId="77777777" w:rsidR="00052C6E" w:rsidRPr="00BA0CC9" w:rsidRDefault="00052C6E" w:rsidP="00052C6E">
      <w:pPr>
        <w:jc w:val="both"/>
        <w:rPr>
          <w:rFonts w:ascii="Arial" w:hAnsi="Arial" w:cs="Arial"/>
          <w:sz w:val="22"/>
          <w:szCs w:val="22"/>
        </w:rPr>
      </w:pPr>
    </w:p>
    <w:p w14:paraId="164AD838" w14:textId="3E6B8C28" w:rsidR="00052C6E" w:rsidRPr="00BA0CC9" w:rsidRDefault="00A36F94" w:rsidP="00052C6E">
      <w:pPr>
        <w:jc w:val="both"/>
        <w:rPr>
          <w:rFonts w:ascii="Arial" w:hAnsi="Arial" w:cs="Arial"/>
          <w:sz w:val="22"/>
          <w:szCs w:val="22"/>
        </w:rPr>
      </w:pPr>
      <w:r>
        <w:rPr>
          <w:rFonts w:ascii="Arial" w:hAnsi="Arial" w:cs="Arial"/>
          <w:sz w:val="22"/>
          <w:szCs w:val="22"/>
        </w:rPr>
        <w:t>V Olomouci</w:t>
      </w:r>
      <w:r>
        <w:rPr>
          <w:rFonts w:ascii="Arial" w:hAnsi="Arial" w:cs="Arial"/>
          <w:sz w:val="22"/>
          <w:szCs w:val="22"/>
        </w:rPr>
        <w:tab/>
      </w:r>
      <w:r w:rsidR="00052C6E" w:rsidRPr="00BA0CC9">
        <w:rPr>
          <w:rFonts w:ascii="Arial" w:hAnsi="Arial" w:cs="Arial"/>
          <w:sz w:val="22"/>
          <w:szCs w:val="22"/>
        </w:rPr>
        <w:tab/>
      </w:r>
      <w:r w:rsidR="00052C6E" w:rsidRPr="00BA0CC9">
        <w:rPr>
          <w:rFonts w:ascii="Arial" w:hAnsi="Arial" w:cs="Arial"/>
          <w:sz w:val="22"/>
          <w:szCs w:val="22"/>
        </w:rPr>
        <w:tab/>
        <w:t>……………………………….</w:t>
      </w:r>
    </w:p>
    <w:p w14:paraId="5055A1E0"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02FFDCC"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4C283268"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31CA" w14:textId="77777777" w:rsidR="00D04027" w:rsidRDefault="00D04027">
      <w:r>
        <w:separator/>
      </w:r>
    </w:p>
  </w:endnote>
  <w:endnote w:type="continuationSeparator" w:id="0">
    <w:p w14:paraId="21F0BF7B" w14:textId="77777777" w:rsidR="00D04027" w:rsidRDefault="00D0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1F21" w14:textId="77777777" w:rsidR="00D04027" w:rsidRDefault="00D04027">
      <w:r>
        <w:separator/>
      </w:r>
    </w:p>
  </w:footnote>
  <w:footnote w:type="continuationSeparator" w:id="0">
    <w:p w14:paraId="05902D6A" w14:textId="77777777" w:rsidR="00D04027" w:rsidRDefault="00D0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D44E"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B4F47"/>
    <w:rsid w:val="000C15E5"/>
    <w:rsid w:val="000D38CD"/>
    <w:rsid w:val="000F22E7"/>
    <w:rsid w:val="0010217E"/>
    <w:rsid w:val="00103832"/>
    <w:rsid w:val="00107D52"/>
    <w:rsid w:val="00110AFC"/>
    <w:rsid w:val="00115CB4"/>
    <w:rsid w:val="00136D24"/>
    <w:rsid w:val="001C7DB8"/>
    <w:rsid w:val="002055A2"/>
    <w:rsid w:val="002115AE"/>
    <w:rsid w:val="00224A79"/>
    <w:rsid w:val="002359DB"/>
    <w:rsid w:val="002505A1"/>
    <w:rsid w:val="002605CC"/>
    <w:rsid w:val="002750DE"/>
    <w:rsid w:val="00365047"/>
    <w:rsid w:val="00371381"/>
    <w:rsid w:val="00371BEF"/>
    <w:rsid w:val="003B6AD2"/>
    <w:rsid w:val="0043604A"/>
    <w:rsid w:val="00474106"/>
    <w:rsid w:val="00493949"/>
    <w:rsid w:val="00495B42"/>
    <w:rsid w:val="00534FBE"/>
    <w:rsid w:val="00562C72"/>
    <w:rsid w:val="0056566C"/>
    <w:rsid w:val="005A7486"/>
    <w:rsid w:val="005C47E0"/>
    <w:rsid w:val="00625710"/>
    <w:rsid w:val="00634F8F"/>
    <w:rsid w:val="006B26DB"/>
    <w:rsid w:val="006E3304"/>
    <w:rsid w:val="0070264E"/>
    <w:rsid w:val="00722FCE"/>
    <w:rsid w:val="00724A2B"/>
    <w:rsid w:val="00732D29"/>
    <w:rsid w:val="00740872"/>
    <w:rsid w:val="007A5D1C"/>
    <w:rsid w:val="007E3A0A"/>
    <w:rsid w:val="007F129E"/>
    <w:rsid w:val="007F4AFB"/>
    <w:rsid w:val="008058B7"/>
    <w:rsid w:val="0081111C"/>
    <w:rsid w:val="00822906"/>
    <w:rsid w:val="00831AF0"/>
    <w:rsid w:val="0083420C"/>
    <w:rsid w:val="00881E28"/>
    <w:rsid w:val="00891DD1"/>
    <w:rsid w:val="008A0853"/>
    <w:rsid w:val="008A5273"/>
    <w:rsid w:val="008C265A"/>
    <w:rsid w:val="009C7561"/>
    <w:rsid w:val="009E770C"/>
    <w:rsid w:val="00A31C3B"/>
    <w:rsid w:val="00A349C4"/>
    <w:rsid w:val="00A36F94"/>
    <w:rsid w:val="00A57686"/>
    <w:rsid w:val="00A723F9"/>
    <w:rsid w:val="00A75050"/>
    <w:rsid w:val="00A84EFA"/>
    <w:rsid w:val="00A97C81"/>
    <w:rsid w:val="00B078C0"/>
    <w:rsid w:val="00B201D6"/>
    <w:rsid w:val="00B32B99"/>
    <w:rsid w:val="00B56780"/>
    <w:rsid w:val="00BA0CC9"/>
    <w:rsid w:val="00C02AD1"/>
    <w:rsid w:val="00C05BC3"/>
    <w:rsid w:val="00C06373"/>
    <w:rsid w:val="00C15974"/>
    <w:rsid w:val="00C70A46"/>
    <w:rsid w:val="00C9419D"/>
    <w:rsid w:val="00CD75A6"/>
    <w:rsid w:val="00CE3A00"/>
    <w:rsid w:val="00CF3A15"/>
    <w:rsid w:val="00D04027"/>
    <w:rsid w:val="00D63429"/>
    <w:rsid w:val="00D65B9D"/>
    <w:rsid w:val="00D71322"/>
    <w:rsid w:val="00D80E57"/>
    <w:rsid w:val="00DF7F8F"/>
    <w:rsid w:val="00E66585"/>
    <w:rsid w:val="00E85DC1"/>
    <w:rsid w:val="00EC3E05"/>
    <w:rsid w:val="00F357C4"/>
    <w:rsid w:val="00F4435A"/>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A32A1"/>
  <w14:defaultImageDpi w14:val="0"/>
  <w15:docId w15:val="{C2C9AE50-6A32-4182-85DC-504627E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4417">
      <w:marLeft w:val="0"/>
      <w:marRight w:val="0"/>
      <w:marTop w:val="0"/>
      <w:marBottom w:val="0"/>
      <w:divBdr>
        <w:top w:val="none" w:sz="0" w:space="0" w:color="auto"/>
        <w:left w:val="none" w:sz="0" w:space="0" w:color="auto"/>
        <w:bottom w:val="none" w:sz="0" w:space="0" w:color="auto"/>
        <w:right w:val="none" w:sz="0" w:space="0" w:color="auto"/>
      </w:divBdr>
    </w:div>
    <w:div w:id="178004418">
      <w:marLeft w:val="0"/>
      <w:marRight w:val="0"/>
      <w:marTop w:val="0"/>
      <w:marBottom w:val="0"/>
      <w:divBdr>
        <w:top w:val="none" w:sz="0" w:space="0" w:color="auto"/>
        <w:left w:val="none" w:sz="0" w:space="0" w:color="auto"/>
        <w:bottom w:val="none" w:sz="0" w:space="0" w:color="auto"/>
        <w:right w:val="none" w:sz="0" w:space="0" w:color="auto"/>
      </w:divBdr>
    </w:div>
    <w:div w:id="178004419">
      <w:marLeft w:val="0"/>
      <w:marRight w:val="0"/>
      <w:marTop w:val="0"/>
      <w:marBottom w:val="0"/>
      <w:divBdr>
        <w:top w:val="none" w:sz="0" w:space="0" w:color="auto"/>
        <w:left w:val="none" w:sz="0" w:space="0" w:color="auto"/>
        <w:bottom w:val="none" w:sz="0" w:space="0" w:color="auto"/>
        <w:right w:val="none" w:sz="0" w:space="0" w:color="auto"/>
      </w:divBdr>
    </w:div>
    <w:div w:id="178004420">
      <w:marLeft w:val="0"/>
      <w:marRight w:val="0"/>
      <w:marTop w:val="0"/>
      <w:marBottom w:val="0"/>
      <w:divBdr>
        <w:top w:val="none" w:sz="0" w:space="0" w:color="auto"/>
        <w:left w:val="none" w:sz="0" w:space="0" w:color="auto"/>
        <w:bottom w:val="none" w:sz="0" w:space="0" w:color="auto"/>
        <w:right w:val="none" w:sz="0" w:space="0" w:color="auto"/>
      </w:divBdr>
    </w:div>
    <w:div w:id="178004421">
      <w:marLeft w:val="0"/>
      <w:marRight w:val="0"/>
      <w:marTop w:val="0"/>
      <w:marBottom w:val="0"/>
      <w:divBdr>
        <w:top w:val="none" w:sz="0" w:space="0" w:color="auto"/>
        <w:left w:val="none" w:sz="0" w:space="0" w:color="auto"/>
        <w:bottom w:val="none" w:sz="0" w:space="0" w:color="auto"/>
        <w:right w:val="none" w:sz="0" w:space="0" w:color="auto"/>
      </w:divBdr>
    </w:div>
    <w:div w:id="178004422">
      <w:marLeft w:val="0"/>
      <w:marRight w:val="0"/>
      <w:marTop w:val="0"/>
      <w:marBottom w:val="0"/>
      <w:divBdr>
        <w:top w:val="none" w:sz="0" w:space="0" w:color="auto"/>
        <w:left w:val="none" w:sz="0" w:space="0" w:color="auto"/>
        <w:bottom w:val="none" w:sz="0" w:space="0" w:color="auto"/>
        <w:right w:val="none" w:sz="0" w:space="0" w:color="auto"/>
      </w:divBdr>
    </w:div>
    <w:div w:id="178004423">
      <w:marLeft w:val="0"/>
      <w:marRight w:val="0"/>
      <w:marTop w:val="0"/>
      <w:marBottom w:val="0"/>
      <w:divBdr>
        <w:top w:val="none" w:sz="0" w:space="0" w:color="auto"/>
        <w:left w:val="none" w:sz="0" w:space="0" w:color="auto"/>
        <w:bottom w:val="none" w:sz="0" w:space="0" w:color="auto"/>
        <w:right w:val="none" w:sz="0" w:space="0" w:color="auto"/>
      </w:divBdr>
    </w:div>
    <w:div w:id="178004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1525</Words>
  <Characters>9001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Grigárková Lenka Ing.</dc:creator>
  <cp:keywords/>
  <dc:description/>
  <cp:lastModifiedBy>Grigárková Lenka Ing.</cp:lastModifiedBy>
  <cp:revision>6</cp:revision>
  <cp:lastPrinted>2000-06-22T10:13:00Z</cp:lastPrinted>
  <dcterms:created xsi:type="dcterms:W3CDTF">2022-07-14T08:01:00Z</dcterms:created>
  <dcterms:modified xsi:type="dcterms:W3CDTF">2022-07-27T13:01:00Z</dcterms:modified>
</cp:coreProperties>
</file>