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2C" w:rsidRDefault="000F5BD1">
      <w:pPr>
        <w:spacing w:after="0" w:line="259" w:lineRule="auto"/>
        <w:ind w:right="257"/>
        <w:jc w:val="center"/>
      </w:pPr>
      <w:r>
        <w:rPr>
          <w:b/>
          <w:sz w:val="28"/>
        </w:rPr>
        <w:t xml:space="preserve">DODATEK č. 4 </w:t>
      </w:r>
    </w:p>
    <w:p w:rsidR="0064152C" w:rsidRDefault="000F5BD1">
      <w:pPr>
        <w:spacing w:after="0" w:line="259" w:lineRule="auto"/>
        <w:ind w:right="5"/>
        <w:jc w:val="center"/>
      </w:pPr>
      <w:r>
        <w:rPr>
          <w:b/>
          <w:sz w:val="28"/>
        </w:rPr>
        <w:t xml:space="preserve">KE SMLOUVĚ O NÁJMU MOVITÉ VĚCI </w:t>
      </w:r>
    </w:p>
    <w:p w:rsidR="0064152C" w:rsidRDefault="000F5BD1">
      <w:pPr>
        <w:spacing w:after="0" w:line="259" w:lineRule="auto"/>
        <w:ind w:right="5"/>
        <w:jc w:val="center"/>
      </w:pPr>
      <w:r>
        <w:rPr>
          <w:b/>
          <w:sz w:val="28"/>
        </w:rPr>
        <w:t xml:space="preserve">”ALL - IN” </w:t>
      </w:r>
    </w:p>
    <w:p w:rsidR="0064152C" w:rsidRDefault="000F5BD1">
      <w:pPr>
        <w:spacing w:after="0" w:line="259" w:lineRule="auto"/>
        <w:ind w:right="5"/>
        <w:jc w:val="center"/>
      </w:pPr>
      <w:r>
        <w:rPr>
          <w:b/>
          <w:sz w:val="28"/>
        </w:rPr>
        <w:t>č. 754/</w:t>
      </w:r>
      <w:proofErr w:type="spellStart"/>
      <w:r>
        <w:rPr>
          <w:b/>
          <w:sz w:val="28"/>
        </w:rPr>
        <w:t>ZSRohacovky</w:t>
      </w:r>
      <w:proofErr w:type="spellEnd"/>
      <w:r>
        <w:rPr>
          <w:b/>
          <w:sz w:val="28"/>
        </w:rPr>
        <w:t xml:space="preserve">/ALLIN/40411 </w:t>
      </w:r>
    </w:p>
    <w:p w:rsidR="0064152C" w:rsidRDefault="000F5BD1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64152C" w:rsidRDefault="000F5BD1">
      <w:pPr>
        <w:spacing w:after="3" w:line="259" w:lineRule="auto"/>
        <w:ind w:right="7"/>
        <w:jc w:val="center"/>
      </w:pPr>
      <w:r>
        <w:rPr>
          <w:b/>
        </w:rPr>
        <w:t xml:space="preserve">Čl. I. </w:t>
      </w:r>
    </w:p>
    <w:p w:rsidR="0064152C" w:rsidRDefault="000F5BD1">
      <w:pPr>
        <w:spacing w:after="3" w:line="259" w:lineRule="auto"/>
        <w:ind w:right="6"/>
        <w:jc w:val="center"/>
      </w:pPr>
      <w:r>
        <w:rPr>
          <w:b/>
        </w:rPr>
        <w:t xml:space="preserve">Smluvní strany </w:t>
      </w:r>
    </w:p>
    <w:p w:rsidR="0064152C" w:rsidRDefault="000F5BD1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83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573"/>
      </w:tblGrid>
      <w:tr w:rsidR="0064152C">
        <w:trPr>
          <w:trHeight w:val="22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Pronajímatel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rPr>
                <w:b/>
              </w:rPr>
              <w:t xml:space="preserve">TA </w:t>
            </w:r>
            <w:proofErr w:type="spellStart"/>
            <w:r>
              <w:rPr>
                <w:b/>
              </w:rPr>
              <w:t>Triumph</w:t>
            </w:r>
            <w:proofErr w:type="spellEnd"/>
            <w:r>
              <w:rPr>
                <w:b/>
              </w:rPr>
              <w:t xml:space="preserve">-Adler Česká republika s.r.o.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sídlo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Michelská 12a/čp. 18, 145 01 Praha 4  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IČ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41191021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DIČ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CZ41191021 </w:t>
            </w:r>
          </w:p>
        </w:tc>
      </w:tr>
      <w:tr w:rsidR="0064152C">
        <w:trPr>
          <w:trHeight w:val="4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15" w:line="259" w:lineRule="auto"/>
              <w:ind w:left="0" w:firstLine="0"/>
              <w:jc w:val="left"/>
            </w:pPr>
            <w:r>
              <w:t xml:space="preserve">plátce DPH </w:t>
            </w:r>
          </w:p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zápis v obchodním rejstříku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11" w:line="259" w:lineRule="auto"/>
              <w:ind w:left="626" w:firstLine="0"/>
              <w:jc w:val="left"/>
            </w:pPr>
            <w:r>
              <w:t xml:space="preserve">Ano </w:t>
            </w:r>
          </w:p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Městský soud v Praze, oddíl C, vložka 3350 </w:t>
            </w:r>
          </w:p>
        </w:tc>
      </w:tr>
      <w:tr w:rsidR="0064152C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odpovědný zástupce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Ing. Jiří Hubený, jednatel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bankovní spojení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Raiffeisenbank</w:t>
            </w:r>
            <w:proofErr w:type="spellEnd"/>
            <w:r>
              <w:t xml:space="preserve">, a.s. </w:t>
            </w:r>
            <w:proofErr w:type="spellStart"/>
            <w:proofErr w:type="gramStart"/>
            <w:r>
              <w:t>č.ú</w:t>
            </w:r>
            <w:proofErr w:type="spellEnd"/>
            <w:r>
              <w:t>. 1121103246/5500</w:t>
            </w:r>
            <w:proofErr w:type="gramEnd"/>
            <w:r>
              <w:t xml:space="preserve"> </w:t>
            </w:r>
          </w:p>
        </w:tc>
      </w:tr>
      <w:tr w:rsidR="0064152C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  <w:tr w:rsidR="0064152C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kontaktní osoba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</w:t>
            </w:r>
            <w:proofErr w:type="spellEnd"/>
            <w:r w:rsidR="000F5BD1">
              <w:t xml:space="preserve"> obchodní zástupce </w:t>
            </w:r>
          </w:p>
        </w:tc>
      </w:tr>
      <w:tr w:rsidR="0064152C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xxxxxxxxxxxxxxxxxxxxxxx</w:t>
            </w:r>
            <w:proofErr w:type="spellEnd"/>
          </w:p>
        </w:tc>
      </w:tr>
      <w:tr w:rsidR="0064152C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e – mail: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xxxxxxxxxxxxxxxxxxxxxxx</w:t>
            </w:r>
            <w:proofErr w:type="spellEnd"/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  <w:tr w:rsidR="0064152C">
        <w:trPr>
          <w:trHeight w:val="46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Nájemce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</w:pPr>
            <w:r>
              <w:rPr>
                <w:b/>
              </w:rPr>
              <w:t xml:space="preserve">Základní škola, Praha 10, U Roháčkových kasáren 1381/19, příspěvková organizace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sídlo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U Roháčkových kasáren 1381/19, 100 00  Praha 10 </w:t>
            </w:r>
          </w:p>
        </w:tc>
      </w:tr>
      <w:tr w:rsidR="0064152C">
        <w:trPr>
          <w:trHeight w:val="68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right="2301" w:firstLine="0"/>
              <w:jc w:val="left"/>
            </w:pPr>
            <w:r>
              <w:t xml:space="preserve">IČ </w:t>
            </w:r>
            <w:r>
              <w:t xml:space="preserve">plátce DPH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65993225 </w:t>
            </w:r>
          </w:p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Ne </w:t>
            </w:r>
          </w:p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  <w:tr w:rsidR="0064152C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odpovědný zástupce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</w:t>
            </w:r>
            <w:proofErr w:type="spellEnd"/>
            <w:r w:rsidR="000F5BD1">
              <w:t xml:space="preserve"> ředitelka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bankovní spojení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xxxxxxxxxxxxxxxxxxxxxxxxxxxx</w:t>
            </w:r>
            <w:proofErr w:type="spellEnd"/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  <w:tr w:rsidR="0064152C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kontaktní osoba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</w:t>
            </w:r>
            <w:proofErr w:type="spellEnd"/>
          </w:p>
        </w:tc>
      </w:tr>
      <w:tr w:rsidR="0064152C">
        <w:trPr>
          <w:trHeight w:val="22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</w:t>
            </w:r>
            <w:proofErr w:type="spellEnd"/>
          </w:p>
        </w:tc>
      </w:tr>
      <w:tr w:rsidR="0064152C">
        <w:trPr>
          <w:trHeight w:val="231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e – mail: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6F4E12" w:rsidP="006F4E12">
            <w:pPr>
              <w:spacing w:after="0" w:line="259" w:lineRule="auto"/>
              <w:ind w:left="626" w:firstLine="0"/>
              <w:jc w:val="left"/>
            </w:pPr>
            <w:proofErr w:type="spellStart"/>
            <w:r>
              <w:t>xxxxxxxxxxxxxxxxxxxxx</w:t>
            </w:r>
            <w:proofErr w:type="spellEnd"/>
            <w:r w:rsidR="000F5BD1">
              <w:t xml:space="preserve">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52C">
        <w:trPr>
          <w:trHeight w:val="23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  <w:tr w:rsidR="0064152C">
        <w:trPr>
          <w:trHeight w:val="226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4152C" w:rsidRDefault="000F5BD1">
            <w:pPr>
              <w:spacing w:after="0" w:line="259" w:lineRule="auto"/>
              <w:ind w:left="626" w:firstLine="0"/>
              <w:jc w:val="left"/>
            </w:pPr>
            <w:r>
              <w:t xml:space="preserve"> </w:t>
            </w:r>
          </w:p>
        </w:tc>
      </w:tr>
    </w:tbl>
    <w:p w:rsidR="0064152C" w:rsidRDefault="000F5BD1">
      <w:r>
        <w:t xml:space="preserve">(společně dále jen </w:t>
      </w:r>
      <w:r>
        <w:rPr>
          <w:b/>
        </w:rPr>
        <w:t>„Smluvní strany“</w:t>
      </w:r>
      <w:r>
        <w:t xml:space="preserve">)  </w:t>
      </w:r>
    </w:p>
    <w:p w:rsidR="0064152C" w:rsidRDefault="000F5BD1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3" w:line="259" w:lineRule="auto"/>
        <w:ind w:right="5"/>
        <w:jc w:val="center"/>
      </w:pPr>
      <w:r>
        <w:rPr>
          <w:b/>
        </w:rPr>
        <w:t xml:space="preserve">Čl. II. </w:t>
      </w:r>
    </w:p>
    <w:p w:rsidR="0064152C" w:rsidRDefault="000F5BD1">
      <w:pPr>
        <w:spacing w:after="3" w:line="259" w:lineRule="auto"/>
        <w:ind w:right="7"/>
        <w:jc w:val="center"/>
      </w:pPr>
      <w:r>
        <w:rPr>
          <w:b/>
        </w:rPr>
        <w:t xml:space="preserve">Předmět dodatku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r>
        <w:t xml:space="preserve">Na základě oboustranné dohody mezi pronajímatelem a nájemcem je předmětem dodatku úprava smlouvy o nájmu movité věci č. </w:t>
      </w:r>
      <w:r>
        <w:rPr>
          <w:b/>
        </w:rPr>
        <w:t>754/</w:t>
      </w:r>
      <w:proofErr w:type="spellStart"/>
      <w:r>
        <w:rPr>
          <w:b/>
        </w:rPr>
        <w:t>ZSRohacovky</w:t>
      </w:r>
      <w:proofErr w:type="spellEnd"/>
      <w:r>
        <w:rPr>
          <w:b/>
        </w:rPr>
        <w:t>/ALLIN/40411</w:t>
      </w:r>
      <w:r>
        <w:t xml:space="preserve"> a to následovně: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line="255" w:lineRule="auto"/>
        <w:ind w:left="705" w:hanging="360"/>
      </w:pPr>
      <w:r>
        <w:rPr>
          <w:b/>
        </w:rPr>
        <w:t xml:space="preserve">1. </w:t>
      </w:r>
      <w:r>
        <w:t xml:space="preserve">Ukončení části předmětu nájmu, tj. </w:t>
      </w:r>
      <w:r>
        <w:rPr>
          <w:b/>
        </w:rPr>
        <w:t>1 ks kopírovacího stroje TA 4006ci (</w:t>
      </w:r>
      <w:proofErr w:type="spellStart"/>
      <w:proofErr w:type="gramStart"/>
      <w:r>
        <w:rPr>
          <w:b/>
        </w:rPr>
        <w:t>v.č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VG68307593) </w:t>
      </w:r>
      <w:r>
        <w:t xml:space="preserve">a to ke dni </w:t>
      </w:r>
      <w:r>
        <w:rPr>
          <w:b/>
        </w:rPr>
        <w:t xml:space="preserve">instalace nového stroje. </w:t>
      </w:r>
    </w:p>
    <w:p w:rsidR="0064152C" w:rsidRDefault="000F5BD1">
      <w:pPr>
        <w:ind w:left="718"/>
      </w:pPr>
      <w:r>
        <w:t xml:space="preserve">Bezprostředně po ukončení bude předmět nájmu, tj. </w:t>
      </w:r>
      <w:r>
        <w:rPr>
          <w:b/>
        </w:rPr>
        <w:t>1 ks</w:t>
      </w:r>
      <w:r>
        <w:t xml:space="preserve"> </w:t>
      </w:r>
      <w:r>
        <w:rPr>
          <w:b/>
        </w:rPr>
        <w:t>TA 4006ci (</w:t>
      </w:r>
      <w:proofErr w:type="spellStart"/>
      <w:proofErr w:type="gramStart"/>
      <w:r>
        <w:rPr>
          <w:b/>
        </w:rPr>
        <w:t>v.č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VG68307593)  </w:t>
      </w:r>
      <w:r>
        <w:t xml:space="preserve">vč. příslušenství </w:t>
      </w:r>
      <w:r>
        <w:rPr>
          <w:b/>
        </w:rPr>
        <w:t>1 ks DP-7100</w:t>
      </w:r>
      <w:r>
        <w:t xml:space="preserve"> (automatický po</w:t>
      </w:r>
      <w:r>
        <w:t xml:space="preserve">davač na 140 listů), </w:t>
      </w:r>
      <w:r>
        <w:rPr>
          <w:b/>
        </w:rPr>
        <w:t xml:space="preserve">1 ks PF-7100 </w:t>
      </w:r>
      <w:r>
        <w:t>(přídavný zásobník 2x500 listů) a včetně nespotřebovaných tonerů odvezen servisním technikem pronajímatele od nájemce. Odvozu bude přecházet technická prohlídka stavu předmětu nájmu. O odebrání předmětu nájmu pronajímatele</w:t>
      </w:r>
      <w:r>
        <w:t>m zpět bude sepsán Protokol o převzetí, ve kterém bude kromě jiného popsán i technický stav, zejména skutečnost, zda tento odpovídá běžnému opotřebení odpovídajícímu době provozu a stav počítadla pro konečné vyúčtování kopií/výtisků a spotřebovaných tonerů</w:t>
      </w:r>
      <w:r>
        <w:t>. Protokol bude podepsán oběma smluvními stranami.</w:t>
      </w: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ind w:left="370"/>
      </w:pPr>
      <w:r>
        <w:t xml:space="preserve">Dále je předmětem dodatku rozšíření této smlouvy č. </w:t>
      </w:r>
      <w:r>
        <w:rPr>
          <w:b/>
        </w:rPr>
        <w:t>754/</w:t>
      </w:r>
      <w:proofErr w:type="spellStart"/>
      <w:r>
        <w:rPr>
          <w:b/>
        </w:rPr>
        <w:t>ZSRohacovky</w:t>
      </w:r>
      <w:proofErr w:type="spellEnd"/>
      <w:r>
        <w:rPr>
          <w:b/>
        </w:rPr>
        <w:t>/ALLIN/40411</w:t>
      </w:r>
      <w:r>
        <w:t xml:space="preserve">   </w:t>
      </w:r>
    </w:p>
    <w:p w:rsidR="0064152C" w:rsidRDefault="000F5BD1">
      <w:pPr>
        <w:spacing w:after="15" w:line="259" w:lineRule="auto"/>
        <w:ind w:left="360" w:firstLine="0"/>
        <w:jc w:val="left"/>
      </w:pPr>
      <w:r>
        <w:t xml:space="preserve"> </w:t>
      </w:r>
    </w:p>
    <w:p w:rsidR="0064152C" w:rsidRDefault="000F5BD1">
      <w:pPr>
        <w:spacing w:line="255" w:lineRule="auto"/>
        <w:ind w:left="355"/>
      </w:pPr>
      <w:r>
        <w:rPr>
          <w:b/>
        </w:rPr>
        <w:t xml:space="preserve">1. Čl. III. „Předmět nájmu“: </w:t>
      </w:r>
    </w:p>
    <w:p w:rsidR="0064152C" w:rsidRDefault="000F5BD1">
      <w:pPr>
        <w:spacing w:after="7" w:line="259" w:lineRule="auto"/>
        <w:ind w:left="360" w:firstLine="0"/>
        <w:jc w:val="left"/>
      </w:pPr>
      <w:r>
        <w:t xml:space="preserve"> </w:t>
      </w:r>
    </w:p>
    <w:p w:rsidR="0064152C" w:rsidRDefault="000F5BD1">
      <w:pPr>
        <w:ind w:left="278"/>
      </w:pPr>
      <w:r>
        <w:t xml:space="preserve">Předmět nájmu se rozšiřuje o </w:t>
      </w:r>
      <w:r>
        <w:rPr>
          <w:b/>
        </w:rPr>
        <w:t>1 ks kopírovacího stroje</w:t>
      </w:r>
      <w:r>
        <w:t xml:space="preserve"> </w:t>
      </w:r>
      <w:r>
        <w:rPr>
          <w:b/>
        </w:rPr>
        <w:t xml:space="preserve">TA 5008ci </w:t>
      </w:r>
      <w:r>
        <w:t xml:space="preserve">vč. </w:t>
      </w:r>
      <w:r>
        <w:t xml:space="preserve">příslušenství </w:t>
      </w:r>
      <w:r>
        <w:rPr>
          <w:b/>
        </w:rPr>
        <w:t xml:space="preserve">1 ks DP-7170 </w:t>
      </w:r>
      <w:r>
        <w:t xml:space="preserve">(automatický podavač s oboustranným skenováním 320 listů), </w:t>
      </w:r>
      <w:r>
        <w:rPr>
          <w:b/>
        </w:rPr>
        <w:t xml:space="preserve">1 ks PF-7140 </w:t>
      </w:r>
    </w:p>
    <w:p w:rsidR="0064152C" w:rsidRDefault="000F5BD1">
      <w:pPr>
        <w:ind w:left="278"/>
      </w:pPr>
      <w:r>
        <w:t xml:space="preserve">(přídavný zásobník 2x500 listů), </w:t>
      </w:r>
      <w:r>
        <w:rPr>
          <w:b/>
        </w:rPr>
        <w:t xml:space="preserve">1 ks DF-7140 </w:t>
      </w:r>
      <w:r>
        <w:t xml:space="preserve">(finišer na 4000 listů), </w:t>
      </w:r>
      <w:r>
        <w:rPr>
          <w:b/>
        </w:rPr>
        <w:t xml:space="preserve">1 ks AK-7110 </w:t>
      </w:r>
      <w:r>
        <w:t xml:space="preserve">(montážní sada), </w:t>
      </w:r>
    </w:p>
    <w:p w:rsidR="0064152C" w:rsidRDefault="000F5BD1">
      <w:pPr>
        <w:spacing w:line="255" w:lineRule="auto"/>
        <w:ind w:left="293"/>
      </w:pPr>
      <w:r>
        <w:rPr>
          <w:b/>
        </w:rPr>
        <w:t xml:space="preserve">1 ks BF-730 </w:t>
      </w:r>
      <w:r>
        <w:t>(</w:t>
      </w:r>
      <w:proofErr w:type="spellStart"/>
      <w:r>
        <w:t>brožovací</w:t>
      </w:r>
      <w:proofErr w:type="spellEnd"/>
      <w:r>
        <w:t xml:space="preserve"> jednotka), </w:t>
      </w:r>
      <w:r>
        <w:rPr>
          <w:b/>
        </w:rPr>
        <w:t xml:space="preserve">1 ks CAK </w:t>
      </w:r>
      <w:r>
        <w:t>(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Authe</w:t>
      </w:r>
      <w:r>
        <w:t>ntication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(B)), </w:t>
      </w:r>
      <w:r>
        <w:rPr>
          <w:b/>
        </w:rPr>
        <w:t xml:space="preserve">1 ks </w:t>
      </w:r>
      <w:proofErr w:type="spellStart"/>
      <w:r>
        <w:rPr>
          <w:b/>
        </w:rPr>
        <w:t>MyQ</w:t>
      </w:r>
      <w:proofErr w:type="spellEnd"/>
      <w:r>
        <w:rPr>
          <w:b/>
        </w:rPr>
        <w:t xml:space="preserve"> LF </w:t>
      </w:r>
      <w:proofErr w:type="spellStart"/>
      <w:r>
        <w:rPr>
          <w:b/>
        </w:rPr>
        <w:t>reader</w:t>
      </w:r>
      <w:proofErr w:type="spellEnd"/>
      <w:r>
        <w:rPr>
          <w:b/>
        </w:rPr>
        <w:t xml:space="preserve"> w/standard </w:t>
      </w:r>
      <w:proofErr w:type="spellStart"/>
      <w:r>
        <w:rPr>
          <w:b/>
        </w:rPr>
        <w:t>formats</w:t>
      </w:r>
      <w:proofErr w:type="spellEnd"/>
      <w:r>
        <w:rPr>
          <w:b/>
        </w:rPr>
        <w:t xml:space="preserve"> </w:t>
      </w:r>
      <w:r>
        <w:t xml:space="preserve">(autorizační čtečka), </w:t>
      </w:r>
      <w:r>
        <w:rPr>
          <w:b/>
        </w:rPr>
        <w:t xml:space="preserve">1 ks </w:t>
      </w:r>
      <w:proofErr w:type="spellStart"/>
      <w:r>
        <w:rPr>
          <w:b/>
        </w:rPr>
        <w:t>MyQ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Licence </w:t>
      </w:r>
      <w:r>
        <w:t xml:space="preserve">(1-9 </w:t>
      </w:r>
      <w:proofErr w:type="spellStart"/>
      <w:r>
        <w:t>pcs</w:t>
      </w:r>
      <w:proofErr w:type="spellEnd"/>
      <w:r>
        <w:t xml:space="preserve">), </w:t>
      </w:r>
      <w:r>
        <w:rPr>
          <w:b/>
        </w:rPr>
        <w:t xml:space="preserve">1 ks </w:t>
      </w:r>
      <w:proofErr w:type="spellStart"/>
      <w:r>
        <w:rPr>
          <w:b/>
        </w:rPr>
        <w:t>MyQ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Assurance</w:t>
      </w:r>
      <w:proofErr w:type="spellEnd"/>
      <w:r>
        <w:rPr>
          <w:b/>
        </w:rPr>
        <w:t xml:space="preserve"> 5Y </w:t>
      </w:r>
      <w:r>
        <w:t xml:space="preserve">(1-9 </w:t>
      </w:r>
      <w:proofErr w:type="spellStart"/>
      <w:r>
        <w:t>pcs</w:t>
      </w:r>
      <w:proofErr w:type="spellEnd"/>
      <w:r>
        <w:t xml:space="preserve">), </w:t>
      </w:r>
      <w:r>
        <w:rPr>
          <w:b/>
        </w:rPr>
        <w:t>1 ks servisního modulu</w:t>
      </w:r>
      <w:r>
        <w:t xml:space="preserve"> (TA </w:t>
      </w:r>
      <w:proofErr w:type="spellStart"/>
      <w:r>
        <w:t>Fleet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). </w:t>
      </w:r>
    </w:p>
    <w:p w:rsidR="0064152C" w:rsidRDefault="000F5BD1">
      <w:pPr>
        <w:spacing w:after="7" w:line="259" w:lineRule="auto"/>
        <w:ind w:left="0" w:firstLine="0"/>
        <w:jc w:val="left"/>
      </w:pPr>
      <w:r>
        <w:t xml:space="preserve">       </w:t>
      </w:r>
    </w:p>
    <w:p w:rsidR="0064152C" w:rsidRDefault="000F5BD1">
      <w:pPr>
        <w:ind w:left="278"/>
      </w:pPr>
      <w:r>
        <w:t>Umístění předmětu nájmu: Základní škol</w:t>
      </w:r>
      <w:r>
        <w:t xml:space="preserve">a, U Roháčových kasáren 1381/19, 100 00  Praha 10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12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line="255" w:lineRule="auto"/>
        <w:ind w:left="355"/>
      </w:pPr>
      <w:r>
        <w:rPr>
          <w:b/>
        </w:rPr>
        <w:t xml:space="preserve">2. Čl. VI. „Nájemné‘‘: </w:t>
      </w:r>
    </w:p>
    <w:p w:rsidR="0064152C" w:rsidRDefault="000F5BD1">
      <w:pPr>
        <w:spacing w:after="14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73" w:lineRule="auto"/>
        <w:ind w:left="283" w:right="1389" w:firstLine="0"/>
        <w:jc w:val="left"/>
      </w:pPr>
      <w:r>
        <w:t xml:space="preserve">Smluvní strany se dohodly, že měsíční nájemné za užívání předmětu nájmu činí </w:t>
      </w:r>
      <w:r>
        <w:rPr>
          <w:b/>
        </w:rPr>
        <w:t>2 800,00 Kč</w:t>
      </w:r>
      <w:r>
        <w:t xml:space="preserve"> Cena každé vyhotovené černobílé kopie/výtisku formátu A4 činí </w:t>
      </w:r>
      <w:r>
        <w:rPr>
          <w:b/>
        </w:rPr>
        <w:t>0,19 Kč</w:t>
      </w:r>
      <w:r>
        <w:t xml:space="preserve">. </w:t>
      </w:r>
      <w:r>
        <w:t xml:space="preserve">Cena každé vyhotovené barevné kopie/výtisku formátu A4 činí </w:t>
      </w:r>
      <w:r>
        <w:rPr>
          <w:b/>
        </w:rPr>
        <w:t>0,73 Kč</w:t>
      </w:r>
      <w:r>
        <w:t xml:space="preserve">. </w:t>
      </w:r>
    </w:p>
    <w:p w:rsidR="0064152C" w:rsidRDefault="000F5BD1">
      <w:pPr>
        <w:spacing w:after="0" w:line="259" w:lineRule="auto"/>
        <w:ind w:left="283" w:firstLine="0"/>
        <w:jc w:val="left"/>
      </w:pPr>
      <w:r>
        <w:t xml:space="preserve"> </w:t>
      </w:r>
    </w:p>
    <w:p w:rsidR="0064152C" w:rsidRDefault="000F5BD1">
      <w:pPr>
        <w:ind w:left="278"/>
      </w:pPr>
      <w:r>
        <w:t>Případná nadměrná spotřeba tonerů bude pronajímatelem nájemci vyúčtována vždy k 28. 2. (případně 29. 2.) a 31. 8. každého kalendářního roku a při ukončení smlouvy, a to porovnáním počt</w:t>
      </w:r>
      <w:r>
        <w:t>u dodaných tonerů a vyhotovených kopií/výtisků za příslušné sledované období. Pro výpočet nadměrné spotřeby tonerů je rozhodující výtěžnost tonerů deklarovaná výrobcem. Pro zjištění skutečného počtu spotřebovaných tonerů může být nájemce pronajímatelem vyz</w:t>
      </w:r>
      <w:r>
        <w:t xml:space="preserve">ván k fyzickému prověření a neprodlenému písemnému nahlášení počtu tonerů v zásobě. Zjištěné a vypočtené množství nadměrně spotřebovaných tonerů bude nájemci pronajímatelem vyúčtováno samostatnou fakturou v termínu fakturace a zdanitelného plnění platného </w:t>
      </w:r>
      <w:r>
        <w:t xml:space="preserve">pro příslušné kalendářní období a při ukončení smlouvy za níže uvedené ceny.  </w:t>
      </w:r>
      <w:r>
        <w:rPr>
          <w:b/>
        </w:rPr>
        <w:t xml:space="preserve">TA 5008ci </w:t>
      </w:r>
    </w:p>
    <w:p w:rsidR="0064152C" w:rsidRDefault="000F5BD1">
      <w:pPr>
        <w:ind w:left="278"/>
      </w:pPr>
      <w:r>
        <w:t xml:space="preserve">Toner černý deklarovaná výtěžnost 40 000 kopií/výtisků, prodejní cena za 1 ks </w:t>
      </w:r>
      <w:r>
        <w:rPr>
          <w:b/>
        </w:rPr>
        <w:t>2 900,00 Kč</w:t>
      </w:r>
      <w:r>
        <w:t xml:space="preserve">. </w:t>
      </w:r>
    </w:p>
    <w:p w:rsidR="0064152C" w:rsidRDefault="000F5BD1">
      <w:pPr>
        <w:ind w:left="278"/>
      </w:pPr>
      <w:r>
        <w:t>Toner barevný (CMY) deklarovaná výtěžnost 24 000 kopií/výtisků, prodejní ce</w:t>
      </w:r>
      <w:r>
        <w:t xml:space="preserve">na za 1 ks </w:t>
      </w:r>
      <w:r>
        <w:rPr>
          <w:b/>
        </w:rPr>
        <w:t>4 270,00 Kč</w:t>
      </w:r>
      <w:r>
        <w:t xml:space="preserve">. </w:t>
      </w:r>
    </w:p>
    <w:p w:rsidR="0064152C" w:rsidRDefault="000F5BD1">
      <w:pPr>
        <w:spacing w:after="16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ind w:left="278"/>
      </w:pPr>
      <w:r>
        <w:t xml:space="preserve">V ceně kopií/výtisků </w:t>
      </w:r>
      <w:r>
        <w:rPr>
          <w:b/>
        </w:rPr>
        <w:t>není</w:t>
      </w:r>
      <w:r>
        <w:t xml:space="preserve"> dodávka kopírovacího papíru. </w:t>
      </w:r>
    </w:p>
    <w:p w:rsidR="0064152C" w:rsidRDefault="000F5BD1">
      <w:pPr>
        <w:spacing w:after="0" w:line="259" w:lineRule="auto"/>
        <w:ind w:left="283" w:firstLine="0"/>
        <w:jc w:val="left"/>
      </w:pPr>
      <w:r>
        <w:t xml:space="preserve"> </w:t>
      </w:r>
    </w:p>
    <w:p w:rsidR="0064152C" w:rsidRDefault="000F5BD1">
      <w:pPr>
        <w:spacing w:after="10" w:line="259" w:lineRule="auto"/>
        <w:ind w:left="283" w:firstLine="0"/>
        <w:jc w:val="left"/>
      </w:pPr>
      <w:r>
        <w:t xml:space="preserve"> </w:t>
      </w:r>
    </w:p>
    <w:p w:rsidR="0064152C" w:rsidRDefault="000F5BD1">
      <w:pPr>
        <w:numPr>
          <w:ilvl w:val="0"/>
          <w:numId w:val="1"/>
        </w:numPr>
        <w:spacing w:line="255" w:lineRule="auto"/>
        <w:ind w:hanging="348"/>
      </w:pPr>
      <w:r>
        <w:rPr>
          <w:b/>
        </w:rPr>
        <w:t xml:space="preserve">Čl. IX. „Povinnosti nájemce‘‘: </w:t>
      </w:r>
    </w:p>
    <w:p w:rsidR="0064152C" w:rsidRDefault="000F5BD1">
      <w:pPr>
        <w:spacing w:after="15" w:line="259" w:lineRule="auto"/>
        <w:ind w:left="720" w:firstLine="0"/>
        <w:jc w:val="left"/>
      </w:pPr>
      <w:r>
        <w:rPr>
          <w:b/>
        </w:rPr>
        <w:t xml:space="preserve"> </w:t>
      </w:r>
    </w:p>
    <w:p w:rsidR="0064152C" w:rsidRDefault="000F5BD1">
      <w:pPr>
        <w:ind w:left="278"/>
      </w:pPr>
      <w:r>
        <w:t>Hlášení stavu počítadel u kopírovacího stroje TA 5008ci bude nastaveno na automatické odesílání ze stroje prostřednictvím servisního mo</w:t>
      </w:r>
      <w:r>
        <w:t xml:space="preserve">dulu. V případě, že se z technických příčin hlášení neodešle, je nájemce povinen po výzvě pronajímatele stavy počítadel pronajímateli nahlásit e-mailem na adresu </w:t>
      </w:r>
      <w:r>
        <w:rPr>
          <w:b/>
        </w:rPr>
        <w:t>allin@ta.cz</w:t>
      </w:r>
      <w:r>
        <w:t>. Pokud nájemce nesplní tuto povinnost, je pronajímatel oprávněn považovat za skute</w:t>
      </w:r>
      <w:r>
        <w:t>čně vyhotovený počet kopií/výtisků v daném měsíci aritmetický průměr skutečně vyhotoveného počtu kopií/výtisků za poslední tři měsíce předcházející měsíci běžnému. Netrval-li nájem dosud tři měsíce, je pronajímatel oprávněn předpokládaný počet kopií/výtisk</w:t>
      </w:r>
      <w:r>
        <w:t>ů stanovit jednostranně vlastním odhadem. Na tuto skutečnost upozorní pronajímatel v textu faktury. Poté co nájemce tuto povinnost splní, pronajímatel skutečně vyhotovený počet kopií/výtisků zohlední v nejbližší faktuře. Tuto skutečnost pronajímatel opět u</w:t>
      </w:r>
      <w:r>
        <w:t xml:space="preserve">vede v textu předmětné faktury. </w:t>
      </w:r>
    </w:p>
    <w:p w:rsidR="0064152C" w:rsidRDefault="000F5BD1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64152C" w:rsidRDefault="000F5BD1">
      <w:pPr>
        <w:numPr>
          <w:ilvl w:val="0"/>
          <w:numId w:val="1"/>
        </w:numPr>
        <w:spacing w:line="255" w:lineRule="auto"/>
        <w:ind w:hanging="348"/>
      </w:pPr>
      <w:r>
        <w:rPr>
          <w:b/>
        </w:rPr>
        <w:t xml:space="preserve">Čl. XI. „Doba nájmu‘‘: </w:t>
      </w:r>
    </w:p>
    <w:p w:rsidR="0064152C" w:rsidRDefault="000F5BD1">
      <w:pPr>
        <w:spacing w:after="12" w:line="259" w:lineRule="auto"/>
        <w:ind w:left="720" w:firstLine="0"/>
        <w:jc w:val="left"/>
      </w:pPr>
      <w:r>
        <w:t xml:space="preserve"> </w:t>
      </w:r>
    </w:p>
    <w:p w:rsidR="0064152C" w:rsidRDefault="000F5BD1">
      <w:pPr>
        <w:ind w:left="278"/>
      </w:pPr>
      <w:r>
        <w:t xml:space="preserve">Doba trvání nájmu výše uvedeného stroje je </w:t>
      </w:r>
      <w:r>
        <w:rPr>
          <w:b/>
        </w:rPr>
        <w:t>5 let</w:t>
      </w:r>
      <w:r>
        <w:t xml:space="preserve"> ode dne instalace předmětu nájmu.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142" w:firstLine="0"/>
        <w:jc w:val="left"/>
      </w:pPr>
      <w:r>
        <w:t xml:space="preserve"> </w:t>
      </w:r>
    </w:p>
    <w:p w:rsidR="0064152C" w:rsidRDefault="000F5BD1">
      <w:pPr>
        <w:spacing w:after="3" w:line="259" w:lineRule="auto"/>
        <w:ind w:right="8"/>
        <w:jc w:val="center"/>
      </w:pPr>
      <w:r>
        <w:rPr>
          <w:b/>
        </w:rPr>
        <w:t xml:space="preserve">Čl. III. </w:t>
      </w:r>
    </w:p>
    <w:p w:rsidR="0064152C" w:rsidRDefault="000F5BD1">
      <w:pPr>
        <w:spacing w:after="3" w:line="259" w:lineRule="auto"/>
        <w:ind w:right="6"/>
        <w:jc w:val="center"/>
      </w:pPr>
      <w:r>
        <w:rPr>
          <w:b/>
        </w:rPr>
        <w:t xml:space="preserve">Ostatní ujednání </w:t>
      </w:r>
    </w:p>
    <w:p w:rsidR="0064152C" w:rsidRDefault="000F5BD1">
      <w:pPr>
        <w:spacing w:after="6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numPr>
          <w:ilvl w:val="0"/>
          <w:numId w:val="2"/>
        </w:numPr>
        <w:ind w:hanging="360"/>
      </w:pPr>
      <w:r>
        <w:t xml:space="preserve">Všechna ostatní ustanovení smlouvy </w:t>
      </w:r>
      <w:r>
        <w:rPr>
          <w:b/>
        </w:rPr>
        <w:t>754/</w:t>
      </w:r>
      <w:proofErr w:type="spellStart"/>
      <w:r>
        <w:rPr>
          <w:b/>
        </w:rPr>
        <w:t>ZSRohacovky</w:t>
      </w:r>
      <w:proofErr w:type="spellEnd"/>
      <w:r>
        <w:rPr>
          <w:b/>
        </w:rPr>
        <w:t>/ALLIN/40411</w:t>
      </w:r>
      <w:r>
        <w:t xml:space="preserve"> zůstávají v platnosti beze změny. </w:t>
      </w:r>
    </w:p>
    <w:p w:rsidR="0064152C" w:rsidRDefault="000F5BD1">
      <w:pPr>
        <w:spacing w:after="6" w:line="259" w:lineRule="auto"/>
        <w:ind w:left="360" w:firstLine="0"/>
        <w:jc w:val="left"/>
      </w:pPr>
      <w:r>
        <w:t xml:space="preserve"> </w:t>
      </w:r>
    </w:p>
    <w:p w:rsidR="0064152C" w:rsidRDefault="000F5BD1">
      <w:pPr>
        <w:numPr>
          <w:ilvl w:val="0"/>
          <w:numId w:val="2"/>
        </w:numPr>
        <w:ind w:hanging="360"/>
      </w:pPr>
      <w:r>
        <w:t xml:space="preserve">Dodatek obsahuje 3 strany a je sepsán ve dvou vyhotoveních, z nichž každá smluvní strana obdrží </w:t>
      </w:r>
      <w:proofErr w:type="gramStart"/>
      <w:r>
        <w:t>po</w:t>
      </w:r>
      <w:proofErr w:type="gramEnd"/>
      <w:r>
        <w:t xml:space="preserve"> </w:t>
      </w:r>
    </w:p>
    <w:p w:rsidR="0064152C" w:rsidRDefault="000F5BD1">
      <w:pPr>
        <w:ind w:left="370"/>
      </w:pPr>
      <w:proofErr w:type="gramStart"/>
      <w:r>
        <w:t>jednom</w:t>
      </w:r>
      <w:proofErr w:type="gramEnd"/>
      <w:r>
        <w:t xml:space="preserve"> výtisku. </w:t>
      </w:r>
    </w:p>
    <w:p w:rsidR="0064152C" w:rsidRDefault="000F5BD1">
      <w:pPr>
        <w:spacing w:after="17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numPr>
          <w:ilvl w:val="0"/>
          <w:numId w:val="2"/>
        </w:numPr>
        <w:ind w:hanging="360"/>
      </w:pPr>
      <w:r>
        <w:t>Platnosti a účinnosti dodatek nabývá dnem jeho podpisu oběma smluvními s</w:t>
      </w:r>
      <w:r>
        <w:t xml:space="preserve">tranami. </w:t>
      </w:r>
    </w:p>
    <w:p w:rsidR="0064152C" w:rsidRDefault="000F5BD1">
      <w:pPr>
        <w:spacing w:after="0" w:line="259" w:lineRule="auto"/>
        <w:ind w:left="0" w:firstLine="0"/>
        <w:jc w:val="left"/>
      </w:pPr>
      <w: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tabs>
          <w:tab w:val="center" w:pos="2126"/>
          <w:tab w:val="center" w:pos="2837"/>
          <w:tab w:val="center" w:pos="3545"/>
          <w:tab w:val="center" w:pos="4253"/>
          <w:tab w:val="center" w:pos="5723"/>
        </w:tabs>
        <w:spacing w:line="255" w:lineRule="auto"/>
        <w:ind w:left="0" w:firstLine="0"/>
        <w:jc w:val="left"/>
      </w:pPr>
      <w:r>
        <w:rPr>
          <w:b/>
        </w:rPr>
        <w:t xml:space="preserve">Datum podpisu: </w:t>
      </w:r>
      <w:r>
        <w:rPr>
          <w:b/>
        </w:rPr>
        <w:tab/>
      </w:r>
      <w:bookmarkStart w:id="0" w:name="_GoBack"/>
      <w:proofErr w:type="gramStart"/>
      <w:r w:rsidR="006F4E12" w:rsidRPr="006F4E12">
        <w:t>17.3.2022</w:t>
      </w:r>
      <w:proofErr w:type="gramEnd"/>
      <w:r>
        <w:rPr>
          <w:b/>
        </w:rPr>
        <w:t xml:space="preserve"> </w:t>
      </w:r>
      <w:bookmarkEnd w:id="0"/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Datum podpisu:</w:t>
      </w:r>
      <w:r>
        <w:t xml:space="preserve">  </w:t>
      </w:r>
      <w:proofErr w:type="gramStart"/>
      <w:r w:rsidR="006F4E12">
        <w:t>21.3.2022</w:t>
      </w:r>
      <w:proofErr w:type="gramEnd"/>
    </w:p>
    <w:p w:rsidR="0064152C" w:rsidRDefault="000F5BD1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tabs>
          <w:tab w:val="center" w:pos="2126"/>
          <w:tab w:val="center" w:pos="2837"/>
          <w:tab w:val="center" w:pos="3545"/>
          <w:tab w:val="center" w:pos="4253"/>
          <w:tab w:val="center" w:pos="5407"/>
        </w:tabs>
        <w:spacing w:line="255" w:lineRule="auto"/>
        <w:ind w:left="0" w:firstLine="0"/>
        <w:jc w:val="left"/>
      </w:pPr>
      <w:r>
        <w:rPr>
          <w:b/>
        </w:rPr>
        <w:t xml:space="preserve">Pronajímatel: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Nájemce: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tabs>
          <w:tab w:val="center" w:pos="4253"/>
          <w:tab w:val="center" w:pos="6791"/>
        </w:tabs>
        <w:ind w:left="0" w:firstLine="0"/>
        <w:jc w:val="left"/>
      </w:pPr>
      <w:r>
        <w:t xml:space="preserve">…………………………………………….  </w:t>
      </w:r>
      <w:r>
        <w:tab/>
        <w:t xml:space="preserve"> </w:t>
      </w:r>
      <w:r>
        <w:tab/>
        <w:t xml:space="preserve">………………………………………………. </w:t>
      </w:r>
    </w:p>
    <w:p w:rsidR="0064152C" w:rsidRDefault="000F5BD1">
      <w:pPr>
        <w:spacing w:after="0" w:line="284" w:lineRule="auto"/>
        <w:ind w:left="0" w:right="1008" w:firstLine="0"/>
        <w:jc w:val="right"/>
      </w:pPr>
      <w:r>
        <w:rPr>
          <w:b/>
        </w:rPr>
        <w:t xml:space="preserve">TA </w:t>
      </w:r>
      <w:proofErr w:type="spellStart"/>
      <w:r>
        <w:rPr>
          <w:b/>
        </w:rPr>
        <w:t>Triumph</w:t>
      </w:r>
      <w:proofErr w:type="spellEnd"/>
      <w:r>
        <w:rPr>
          <w:b/>
        </w:rPr>
        <w:t xml:space="preserve">-Adler Česká republika s.r.o. </w:t>
      </w:r>
      <w:r>
        <w:rPr>
          <w:b/>
        </w:rPr>
        <w:tab/>
        <w:t xml:space="preserve"> </w:t>
      </w:r>
      <w:r>
        <w:rPr>
          <w:b/>
        </w:rPr>
        <w:tab/>
        <w:t xml:space="preserve">Základní škola, Praha 10, U Roháčkových  </w:t>
      </w:r>
      <w:r>
        <w:rPr>
          <w:b/>
        </w:rPr>
        <w:t xml:space="preserve">kasáren 1381/19, příspěvková organizace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4152C" w:rsidRDefault="000F5B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64152C">
      <w:footerReference w:type="even" r:id="rId7"/>
      <w:footerReference w:type="default" r:id="rId8"/>
      <w:footerReference w:type="first" r:id="rId9"/>
      <w:pgSz w:w="11906" w:h="16838"/>
      <w:pgMar w:top="1161" w:right="703" w:bottom="986" w:left="130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D1" w:rsidRDefault="000F5BD1">
      <w:pPr>
        <w:spacing w:after="0" w:line="240" w:lineRule="auto"/>
      </w:pPr>
      <w:r>
        <w:separator/>
      </w:r>
    </w:p>
  </w:endnote>
  <w:endnote w:type="continuationSeparator" w:id="0">
    <w:p w:rsidR="000F5BD1" w:rsidRDefault="000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2C" w:rsidRDefault="000F5BD1">
    <w:pPr>
      <w:tabs>
        <w:tab w:val="center" w:pos="4767"/>
        <w:tab w:val="right" w:pos="989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2C" w:rsidRDefault="000F5BD1">
    <w:pPr>
      <w:tabs>
        <w:tab w:val="center" w:pos="4767"/>
        <w:tab w:val="right" w:pos="989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F4E12" w:rsidRPr="006F4E1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2C" w:rsidRDefault="000F5BD1">
    <w:pPr>
      <w:tabs>
        <w:tab w:val="center" w:pos="4767"/>
        <w:tab w:val="right" w:pos="989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D1" w:rsidRDefault="000F5BD1">
      <w:pPr>
        <w:spacing w:after="0" w:line="240" w:lineRule="auto"/>
      </w:pPr>
      <w:r>
        <w:separator/>
      </w:r>
    </w:p>
  </w:footnote>
  <w:footnote w:type="continuationSeparator" w:id="0">
    <w:p w:rsidR="000F5BD1" w:rsidRDefault="000F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8B0"/>
    <w:multiLevelType w:val="hybridMultilevel"/>
    <w:tmpl w:val="54686A54"/>
    <w:lvl w:ilvl="0" w:tplc="750CB3B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8DD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89E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E9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036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6C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87E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6E3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891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60C13"/>
    <w:multiLevelType w:val="hybridMultilevel"/>
    <w:tmpl w:val="AE2A2C78"/>
    <w:lvl w:ilvl="0" w:tplc="56E2A9C4">
      <w:start w:val="3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6C2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C3F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02F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229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098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281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C73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04A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2C"/>
    <w:rsid w:val="000F5BD1"/>
    <w:rsid w:val="0064152C"/>
    <w:rsid w:val="006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8C36"/>
  <w15:docId w15:val="{087E62A4-E464-4BE1-AD44-1ED542A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Lenka Podroužková</dc:creator>
  <cp:keywords/>
  <cp:lastModifiedBy>Eva Štrobachová</cp:lastModifiedBy>
  <cp:revision>3</cp:revision>
  <dcterms:created xsi:type="dcterms:W3CDTF">2022-07-25T10:44:00Z</dcterms:created>
  <dcterms:modified xsi:type="dcterms:W3CDTF">2022-07-25T10:44:00Z</dcterms:modified>
</cp:coreProperties>
</file>