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CD" w:rsidRDefault="001958B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12700</wp:posOffset>
                </wp:positionV>
                <wp:extent cx="6016625" cy="8382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838200"/>
                        </a:xfrm>
                        <a:prstGeom prst="rect">
                          <a:avLst/>
                        </a:prstGeom>
                        <a:solidFill>
                          <a:srgbClr val="FBFCFC"/>
                        </a:solidFill>
                      </wps:spPr>
                      <wps:txbx>
                        <w:txbxContent>
                          <w:p w:rsidR="001F78CD" w:rsidRDefault="001958B5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5342"/>
                              </w:tabs>
                            </w:pPr>
                            <w:r>
                              <w:t xml:space="preserve">Individuální příslib - </w:t>
                            </w:r>
                            <w:proofErr w:type="spellStart"/>
                            <w:r>
                              <w:t>žádankana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  <w:t>Druh položek:</w:t>
                            </w:r>
                          </w:p>
                          <w:p w:rsidR="001F78CD" w:rsidRDefault="001958B5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  <w:ind w:left="4940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t xml:space="preserve">501 Materiálové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  <w:t>v</w:t>
                            </w:r>
                          </w:p>
                          <w:p w:rsidR="001F78CD" w:rsidRDefault="001958B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4805"/>
                                <w:tab w:val="left" w:pos="7152"/>
                              </w:tabs>
                              <w:spacing w:after="80" w:line="240" w:lineRule="auto"/>
                              <w:jc w:val="both"/>
                            </w:pPr>
                            <w:r>
                              <w:t>Žadatel</w:t>
                            </w:r>
                            <w:r>
                              <w:tab/>
                              <w:t>Vyhotoveno dne:</w:t>
                            </w:r>
                            <w:r>
                              <w:tab/>
                              <w:t>Do nákupu došlo dne</w:t>
                            </w:r>
                          </w:p>
                          <w:p w:rsidR="001F78CD" w:rsidRDefault="001958B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6882"/>
                                <w:tab w:val="left" w:pos="9171"/>
                              </w:tabs>
                              <w:spacing w:after="100" w:line="240" w:lineRule="auto"/>
                              <w:ind w:left="4520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t xml:space="preserve">D </w:t>
                            </w:r>
                            <w:proofErr w:type="gramStart"/>
                            <w:r>
                              <w:t>11.7.2022</w:t>
                            </w:r>
                            <w:proofErr w:type="gramEnd"/>
                            <w: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  <w:tab/>
                              <w:t>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5pt;margin-top:1.pt;width:473.75pt;height:66.pt;z-index:-125829375;mso-wrap-distance-left:0;mso-wrap-distance-right:0;mso-position-horizontal-relative:page" fillcolor="#FBFCFC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342" w:val="left"/>
                        </w:tabs>
                        <w:bidi w:val="0"/>
                        <w:spacing w:before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Individuální příslib - žádankana:</w:t>
                        <w:tab/>
                        <w:t>Druh položek: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4940" w:right="0" w:firstLine="0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501 Materiálové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805" w:val="left"/>
                          <w:tab w:pos="7152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Žadatel</w:t>
                        <w:tab/>
                        <w:t>Vyhotoveno dne:</w:t>
                        <w:tab/>
                        <w:t>Do nákupu došlo dne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882" w:val="left"/>
                          <w:tab w:pos="9171" w:val="left"/>
                        </w:tabs>
                        <w:bidi w:val="0"/>
                        <w:spacing w:before="0" w:after="100" w:line="240" w:lineRule="auto"/>
                        <w:ind w:left="4520" w:right="0" w:firstLine="0"/>
                        <w:jc w:val="both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 11.7.2022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cs-CZ" w:eastAsia="cs-CZ" w:bidi="cs-CZ"/>
                        </w:rPr>
                        <w:t>H</w:t>
                        <w:tab/>
                        <w:t>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24130" distL="114300" distR="3521710" simplePos="0" relativeHeight="125829380" behindDoc="0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4754880</wp:posOffset>
                </wp:positionV>
                <wp:extent cx="2614930" cy="17799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177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8CD" w:rsidRDefault="001958B5">
                            <w:pPr>
                              <w:pStyle w:val="Zkladntext1"/>
                              <w:shd w:val="clear" w:color="auto" w:fill="auto"/>
                              <w:spacing w:after="380" w:line="372" w:lineRule="auto"/>
                            </w:pPr>
                            <w:r>
                              <w:t>Zdůvodnění výdaje: doplnění zásob pohonných hmot</w:t>
                            </w:r>
                          </w:p>
                          <w:p w:rsidR="001F78CD" w:rsidRDefault="001958B5">
                            <w:pPr>
                              <w:pStyle w:val="Zkladntext1"/>
                              <w:shd w:val="clear" w:color="auto" w:fill="auto"/>
                              <w:spacing w:after="100" w:line="430" w:lineRule="auto"/>
                            </w:pPr>
                            <w:r>
                              <w:t>Nákup: na fakturu @ na fakturu O v hotovosti</w:t>
                            </w:r>
                          </w:p>
                          <w:p w:rsidR="001F78CD" w:rsidRDefault="001958B5">
                            <w:pPr>
                              <w:pStyle w:val="Zkladntext1"/>
                              <w:shd w:val="clear" w:color="auto" w:fill="auto"/>
                              <w:spacing w:line="430" w:lineRule="auto"/>
                            </w:pPr>
                            <w:r>
                              <w:t xml:space="preserve">Žádám o vyplacení zálohy ve </w:t>
                            </w:r>
                            <w:r>
                              <w:t>výši:</w:t>
                            </w:r>
                          </w:p>
                          <w:p w:rsidR="001F78CD" w:rsidRDefault="001958B5">
                            <w:pPr>
                              <w:pStyle w:val="Zkladntext1"/>
                              <w:shd w:val="clear" w:color="auto" w:fill="auto"/>
                              <w:spacing w:after="240" w:line="430" w:lineRule="auto"/>
                            </w:pPr>
                            <w:r>
                              <w:t>Na zajištění nákupu za hotové, zálohu převezme: Termín vyúčtování zálohy: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1.549999999999997pt;margin-top:374.39999999999998pt;width:205.90000000000001pt;height:140.15000000000001pt;z-index:-125829373;mso-wrap-distance-left:9.pt;mso-wrap-distance-top:8.pt;mso-wrap-distance-right:277.30000000000001pt;mso-wrap-distance-bottom:1.89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37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Zdůvodnění výdaje: doplnění zásob pohonných hmot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4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Nákup: na fakturu @ na fakturu O v hotovosti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Žádám o vyplacení zálohy ve výši: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4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zajištění nákupu za hotové, zálohu převezme: Termín vyúčtování zálohy: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4710" distB="0" distL="3250565" distR="114300" simplePos="0" relativeHeight="125829382" behindDoc="0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5507990</wp:posOffset>
                </wp:positionV>
                <wp:extent cx="2886710" cy="10515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051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8CD" w:rsidRDefault="001958B5">
                            <w:pPr>
                              <w:pStyle w:val="Zkladntext4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color w:val="303864"/>
                              </w:rPr>
                              <w:t>ifl</w:t>
                            </w:r>
                            <w:proofErr w:type="spellEnd"/>
                            <w:r>
                              <w:rPr>
                                <w:color w:val="303864"/>
                              </w:rPr>
                              <w:t xml:space="preserve"> </w:t>
                            </w:r>
                            <w:r>
                              <w:t>Kliknutím sem můžete připojit soubor.</w:t>
                            </w:r>
                          </w:p>
                          <w:p w:rsidR="001F78CD" w:rsidRDefault="001958B5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8.5pt;margin-top:433.69999999999999pt;width:227.30000000000001pt;height:82.799999999999997pt;z-index:-125829371;mso-wrap-distance-left:255.94999999999999pt;mso-wrap-distance-top:67.299999999999997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303864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ifl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Kliknutím sem můžete připojit soubor.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78CD" w:rsidRDefault="001958B5">
      <w:pPr>
        <w:pStyle w:val="Nadpis30"/>
        <w:keepNext/>
        <w:keepLines/>
        <w:shd w:val="clear" w:color="auto" w:fill="auto"/>
        <w:tabs>
          <w:tab w:val="left" w:pos="5705"/>
        </w:tabs>
        <w:rPr>
          <w:sz w:val="32"/>
          <w:szCs w:val="32"/>
        </w:rPr>
      </w:pPr>
      <w:bookmarkStart w:id="0" w:name="bookmark0"/>
      <w:r>
        <w:t>/Z?7&gt;2z?ý/./}</w:t>
      </w:r>
      <w:r>
        <w:rPr>
          <w:smallCaps w:val="0"/>
          <w:sz w:val="32"/>
          <w:szCs w:val="32"/>
        </w:rPr>
        <w:tab/>
        <w:t>-W-S</w:t>
      </w:r>
      <w:bookmarkEnd w:id="0"/>
    </w:p>
    <w:p w:rsidR="001F78CD" w:rsidRDefault="001958B5">
      <w:pPr>
        <w:pStyle w:val="Zkladntext20"/>
        <w:shd w:val="clear" w:color="auto" w:fill="auto"/>
        <w:spacing w:after="80"/>
        <w:ind w:left="360"/>
      </w:pPr>
      <w:r>
        <w:t>Příloha č. 2a ke Směrnici ředitele č. 19/2007</w:t>
      </w:r>
    </w:p>
    <w:p w:rsidR="001F78CD" w:rsidRDefault="001958B5">
      <w:pPr>
        <w:pStyle w:val="Nadpis10"/>
        <w:keepNext/>
        <w:keepLines/>
        <w:shd w:val="clear" w:color="auto" w:fill="auto"/>
      </w:pPr>
      <w:bookmarkStart w:id="1" w:name="bookmark1"/>
      <w:r>
        <w:rPr>
          <w:u w:val="none"/>
        </w:rPr>
        <w:t>V</w:t>
      </w:r>
      <w:r>
        <w:t>ýzkumný ústav rostlinné výrob</w:t>
      </w:r>
      <w:r>
        <w:rPr>
          <w:u w:val="none"/>
        </w:rPr>
        <w:t xml:space="preserve">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rPr>
          <w:u w:val="none"/>
        </w:rPr>
        <w:t xml:space="preserve">, </w:t>
      </w:r>
      <w:proofErr w:type="spellStart"/>
      <w:r>
        <w:t>Dmovská</w:t>
      </w:r>
      <w:proofErr w:type="spellEnd"/>
      <w:r>
        <w:t xml:space="preserve"> 507</w:t>
      </w:r>
      <w:r>
        <w:rPr>
          <w:u w:val="none"/>
        </w:rPr>
        <w:t xml:space="preserve">, </w:t>
      </w:r>
      <w:r>
        <w:t>Praha 6 -</w:t>
      </w:r>
      <w:r>
        <w:t xml:space="preserve"> Ruzyně</w:t>
      </w:r>
      <w:bookmarkEnd w:id="1"/>
    </w:p>
    <w:p w:rsidR="001F78CD" w:rsidRDefault="001958B5">
      <w:pPr>
        <w:pStyle w:val="Nadpis20"/>
        <w:keepNext/>
        <w:keepLines/>
        <w:shd w:val="clear" w:color="auto" w:fill="auto"/>
      </w:pPr>
      <w:bookmarkStart w:id="2" w:name="bookmark2"/>
      <w:r>
        <w:t>PODKLAD K PŘÍPRAVĚ ZÁVAZKU (VÝDAJE) *</w:t>
      </w:r>
      <w:bookmarkEnd w:id="2"/>
    </w:p>
    <w:p w:rsidR="001F78CD" w:rsidRDefault="001958B5">
      <w:pPr>
        <w:pStyle w:val="Zkladntext20"/>
        <w:shd w:val="clear" w:color="auto" w:fill="auto"/>
        <w:spacing w:after="300"/>
        <w:ind w:left="3340"/>
      </w:pPr>
      <w:r>
        <w:t xml:space="preserve">podle zákona č. 320/2001Sb. a </w:t>
      </w:r>
      <w:proofErr w:type="spellStart"/>
      <w:r>
        <w:t>vyhl</w:t>
      </w:r>
      <w:proofErr w:type="spellEnd"/>
      <w:r>
        <w:t>. č. 416/2004 Sb.</w:t>
      </w:r>
    </w:p>
    <w:p w:rsidR="001F78CD" w:rsidRDefault="001958B5">
      <w:pPr>
        <w:pStyle w:val="Zkladntext1"/>
        <w:shd w:val="clear" w:color="auto" w:fill="auto"/>
        <w:tabs>
          <w:tab w:val="left" w:pos="6000"/>
        </w:tabs>
        <w:spacing w:line="240" w:lineRule="auto"/>
        <w:jc w:val="both"/>
        <w:rPr>
          <w:sz w:val="34"/>
          <w:szCs w:val="34"/>
        </w:rPr>
      </w:pPr>
      <w:r>
        <w:t>Odbor: Odbor pokusných stanic</w:t>
      </w:r>
      <w:r>
        <w:tab/>
      </w:r>
      <w:r>
        <w:rPr>
          <w:rFonts w:ascii="Times New Roman" w:eastAsia="Times New Roman" w:hAnsi="Times New Roman" w:cs="Times New Roman"/>
          <w:sz w:val="34"/>
          <w:szCs w:val="34"/>
        </w:rPr>
        <w:t>v</w:t>
      </w:r>
    </w:p>
    <w:p w:rsidR="001F78CD" w:rsidRDefault="001958B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45110" distB="18415" distL="114300" distR="3909060" simplePos="0" relativeHeight="125829384" behindDoc="0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254000</wp:posOffset>
                </wp:positionV>
                <wp:extent cx="2054225" cy="176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8CD" w:rsidRDefault="001958B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309"/>
                              </w:tabs>
                              <w:spacing w:line="240" w:lineRule="auto"/>
                              <w:jc w:val="both"/>
                            </w:pPr>
                            <w:r>
                              <w:t>a) stanovení limitu:</w:t>
                            </w:r>
                            <w:r>
                              <w:tab/>
                              <w:t xml:space="preserve">149 </w:t>
                            </w:r>
                            <w:proofErr w:type="spellStart"/>
                            <w:r>
                              <w:rPr>
                                <w:smallCaps/>
                              </w:rPr>
                              <w:t>qqo</w:t>
                            </w:r>
                            <w:proofErr w:type="spellEnd"/>
                            <w:r>
                              <w:rPr>
                                <w:smallCaps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2.5pt;margin-top:20.pt;width:161.75pt;height:13.9pt;z-index:-125829369;mso-wrap-distance-left:9.pt;mso-wrap-distance-top:19.300000000000001pt;mso-wrap-distance-right:307.80000000000001pt;mso-wrap-distance-bottom:1.4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0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a) stanovení limitu:</w:t>
                        <w:tab/>
                        <w:t xml:space="preserve">149 </w:t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qqo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5110" distB="30480" distL="3641090" distR="1516380" simplePos="0" relativeHeight="125829386" behindDoc="0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254000</wp:posOffset>
                </wp:positionV>
                <wp:extent cx="920750" cy="1644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8CD" w:rsidRDefault="001958B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b) určené období: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40.19999999999999pt;margin-top:20.pt;width:72.5pt;height:12.949999999999999pt;z-index:-125829367;mso-wrap-distance-left:286.69999999999999pt;mso-wrap-distance-top:19.300000000000001pt;mso-wrap-distance-right:119.40000000000001pt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b) určené období: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1940" distB="0" distL="5106670" distR="114300" simplePos="0" relativeHeight="125829388" behindDoc="0" locked="0" layoutInCell="1" allowOverlap="1">
                <wp:simplePos x="0" y="0"/>
                <wp:positionH relativeFrom="page">
                  <wp:posOffset>5786755</wp:posOffset>
                </wp:positionH>
                <wp:positionV relativeFrom="paragraph">
                  <wp:posOffset>290830</wp:posOffset>
                </wp:positionV>
                <wp:extent cx="856615" cy="1676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78CD" w:rsidRDefault="001958B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ČERVENEC 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55.64999999999998pt;margin-top:22.899999999999999pt;width:67.450000000000003pt;height:13.199999999999999pt;z-index:-125829365;mso-wrap-distance-left:402.10000000000002pt;mso-wrap-distance-top:22.1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ČERVENEC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2261"/>
        <w:gridCol w:w="2827"/>
        <w:gridCol w:w="2122"/>
      </w:tblGrid>
      <w:tr w:rsidR="001F78CD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ind w:left="1080"/>
            </w:pPr>
            <w:r>
              <w:rPr>
                <w:i/>
                <w:iCs/>
              </w:rPr>
              <w:t>Položka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ind w:left="540"/>
              <w:jc w:val="both"/>
            </w:pPr>
            <w:r>
              <w:rPr>
                <w:i/>
                <w:iCs/>
              </w:rPr>
              <w:t>Množství Jednotka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ind w:left="1040"/>
            </w:pPr>
            <w:r>
              <w:rPr>
                <w:i/>
                <w:iCs/>
              </w:rPr>
              <w:t>Podrobný popis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spacing w:line="202" w:lineRule="auto"/>
              <w:ind w:right="80"/>
              <w:jc w:val="center"/>
            </w:pPr>
            <w:r>
              <w:rPr>
                <w:i/>
                <w:iCs/>
              </w:rPr>
              <w:t>Cena</w:t>
            </w:r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v </w:t>
            </w:r>
            <w:r>
              <w:rPr>
                <w:i/>
                <w:iCs/>
              </w:rPr>
              <w:t xml:space="preserve">Kč </w:t>
            </w:r>
            <w:r>
              <w:t>(včetně DPH)</w:t>
            </w: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ind w:left="180"/>
            </w:pPr>
            <w:r>
              <w:t xml:space="preserve">1- </w:t>
            </w:r>
            <w:proofErr w:type="gramStart"/>
            <w:r>
              <w:t>P.H.</w:t>
            </w:r>
            <w:proofErr w:type="gramEnd"/>
            <w:r>
              <w:t>M.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tabs>
                <w:tab w:val="left" w:pos="1442"/>
              </w:tabs>
              <w:ind w:left="540"/>
              <w:jc w:val="both"/>
              <w:rPr>
                <w:sz w:val="34"/>
                <w:szCs w:val="34"/>
              </w:rPr>
            </w:pPr>
            <w:r>
              <w:t>4000</w:t>
            </w:r>
            <w:r>
              <w:tab/>
            </w:r>
            <w:proofErr w:type="spellStart"/>
            <w:r>
              <w:t>lt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v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</w:pPr>
            <w:r>
              <w:t>nafta motorová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ind w:right="220"/>
              <w:jc w:val="right"/>
            </w:pPr>
            <w:r>
              <w:t>149 000</w:t>
            </w: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F78CD">
            <w:pPr>
              <w:framePr w:w="9542" w:h="5107" w:vSpace="499" w:wrap="notBeside" w:vAnchor="text" w:hAnchor="text" w:y="500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F78CD">
            <w:pPr>
              <w:framePr w:w="9542" w:h="5107" w:vSpace="499" w:wrap="notBeside" w:vAnchor="text" w:hAnchor="text" w:y="500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jc w:val="right"/>
            </w:pPr>
            <w:r>
              <w:t>Celkem: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ind w:right="220"/>
              <w:jc w:val="right"/>
            </w:pPr>
            <w:r>
              <w:t>149 000 Kč</w:t>
            </w: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54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</w:pPr>
            <w:r>
              <w:rPr>
                <w:color w:val="1180A7"/>
              </w:rPr>
              <w:t xml:space="preserve">□ </w:t>
            </w:r>
            <w:r>
              <w:t>Vložit položku</w:t>
            </w: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F78CD">
            <w:pPr>
              <w:framePr w:w="9542" w:h="5107" w:vSpace="499" w:wrap="notBeside" w:vAnchor="text" w:hAnchor="text" w:y="500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F78CD">
            <w:pPr>
              <w:framePr w:w="9542" w:h="5107" w:vSpace="499" w:wrap="notBeside" w:vAnchor="text" w:hAnchor="text" w:y="500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F78CD">
            <w:pPr>
              <w:framePr w:w="9542" w:h="5107" w:vSpace="499" w:wrap="notBeside" w:vAnchor="text" w:hAnchor="text" w:y="500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ind w:right="80"/>
              <w:jc w:val="center"/>
            </w:pPr>
            <w:r>
              <w:t>Více než jeden účel</w:t>
            </w: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tabs>
                <w:tab w:val="left" w:pos="1771"/>
              </w:tabs>
              <w:jc w:val="both"/>
            </w:pPr>
            <w:r>
              <w:t>Středisko</w:t>
            </w:r>
            <w:r>
              <w:tab/>
              <w:t>^20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ind w:left="360"/>
              <w:jc w:val="center"/>
              <w:rPr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24843C"/>
                <w:sz w:val="34"/>
                <w:szCs w:val="34"/>
              </w:rPr>
              <w:t>GG</w:t>
            </w:r>
          </w:p>
        </w:tc>
        <w:tc>
          <w:tcPr>
            <w:tcW w:w="2827" w:type="dxa"/>
            <w:shd w:val="clear" w:color="auto" w:fill="FFFFFF"/>
          </w:tcPr>
          <w:p w:rsidR="001F78CD" w:rsidRDefault="001F78CD">
            <w:pPr>
              <w:framePr w:w="9542" w:h="5107" w:vSpace="499" w:wrap="notBeside" w:vAnchor="text" w:hAnchor="text" w:y="500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:rsidR="001F78CD" w:rsidRDefault="001F78CD">
            <w:pPr>
              <w:framePr w:w="9542" w:h="5107" w:vSpace="499" w:wrap="notBeside" w:vAnchor="text" w:hAnchor="text" w:y="500"/>
              <w:rPr>
                <w:sz w:val="10"/>
                <w:szCs w:val="10"/>
              </w:rPr>
            </w:pP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jc w:val="both"/>
            </w:pPr>
            <w:r>
              <w:t>Účel (číslo úkolu): 5^20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ind w:left="360"/>
              <w:jc w:val="center"/>
              <w:rPr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24843C"/>
                <w:sz w:val="34"/>
                <w:szCs w:val="34"/>
              </w:rPr>
              <w:t>GG</w:t>
            </w:r>
          </w:p>
        </w:tc>
        <w:tc>
          <w:tcPr>
            <w:tcW w:w="2827" w:type="dxa"/>
            <w:shd w:val="clear" w:color="auto" w:fill="FFFFFF"/>
          </w:tcPr>
          <w:p w:rsidR="001F78CD" w:rsidRDefault="001F78CD">
            <w:pPr>
              <w:framePr w:w="9542" w:h="5107" w:vSpace="499" w:wrap="notBeside" w:vAnchor="text" w:hAnchor="text" w:y="500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:rsidR="001F78CD" w:rsidRDefault="001F78CD">
            <w:pPr>
              <w:framePr w:w="9542" w:h="5107" w:vSpace="499" w:wrap="notBeside" w:vAnchor="text" w:hAnchor="text" w:y="500"/>
              <w:rPr>
                <w:sz w:val="10"/>
                <w:szCs w:val="10"/>
              </w:rPr>
            </w:pP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jc w:val="both"/>
            </w:pPr>
            <w:r>
              <w:t>Dodavatel (je-li znám):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F78CD">
            <w:pPr>
              <w:framePr w:w="9542" w:h="5107" w:vSpace="499" w:wrap="notBeside" w:vAnchor="text" w:hAnchor="text" w:y="500"/>
              <w:rPr>
                <w:sz w:val="10"/>
                <w:szCs w:val="10"/>
              </w:rPr>
            </w:pPr>
          </w:p>
        </w:tc>
        <w:tc>
          <w:tcPr>
            <w:tcW w:w="2827" w:type="dxa"/>
            <w:shd w:val="clear" w:color="auto" w:fill="FFFFFF"/>
            <w:vAlign w:val="bottom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ind w:right="100"/>
              <w:jc w:val="center"/>
            </w:pPr>
            <w:r>
              <w:t>Předpokládaný termín plnění: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</w:pPr>
            <w:r>
              <w:t>18. 7. 2022</w:t>
            </w: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333" w:type="dxa"/>
            <w:shd w:val="clear" w:color="auto" w:fill="FFFFFF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jc w:val="both"/>
            </w:pPr>
            <w:r>
              <w:t xml:space="preserve">Registrovaní </w:t>
            </w:r>
            <w:r>
              <w:t>dodavatelé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spacing w:before="80"/>
            </w:pPr>
            <w:r>
              <w:t xml:space="preserve">ROBIN </w:t>
            </w:r>
            <w:proofErr w:type="spellStart"/>
            <w:r>
              <w:t>OILspol.s.r.o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framePr w:w="9542" w:h="5107" w:vSpace="499" w:wrap="notBeside" w:vAnchor="text" w:hAnchor="text" w:y="500"/>
              <w:shd w:val="clear" w:color="auto" w:fill="auto"/>
              <w:ind w:left="1500"/>
              <w:rPr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24843C"/>
                <w:sz w:val="34"/>
                <w:szCs w:val="34"/>
              </w:rPr>
              <w:t>GG</w:t>
            </w:r>
          </w:p>
        </w:tc>
        <w:tc>
          <w:tcPr>
            <w:tcW w:w="2122" w:type="dxa"/>
            <w:shd w:val="clear" w:color="auto" w:fill="FFFFFF"/>
          </w:tcPr>
          <w:p w:rsidR="001F78CD" w:rsidRDefault="001F78CD">
            <w:pPr>
              <w:framePr w:w="9542" w:h="5107" w:vSpace="499" w:wrap="notBeside" w:vAnchor="text" w:hAnchor="text" w:y="500"/>
              <w:rPr>
                <w:sz w:val="10"/>
                <w:szCs w:val="10"/>
              </w:rPr>
            </w:pPr>
          </w:p>
        </w:tc>
      </w:tr>
    </w:tbl>
    <w:p w:rsidR="001F78CD" w:rsidRDefault="001958B5">
      <w:pPr>
        <w:pStyle w:val="Titulektabulky0"/>
        <w:framePr w:w="854" w:h="259" w:hSpace="8688" w:wrap="notBeside" w:vAnchor="text" w:hAnchor="text" w:x="116" w:y="1"/>
        <w:shd w:val="clear" w:color="auto" w:fill="auto"/>
        <w:rPr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Ste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panele</w:t>
      </w:r>
      <w:proofErr w:type="gramEnd"/>
      <w:r>
        <w:rPr>
          <w:rFonts w:ascii="Calibri" w:eastAsia="Calibri" w:hAnsi="Calibri" w:cs="Calibri"/>
          <w:sz w:val="18"/>
          <w:szCs w:val="18"/>
        </w:rPr>
        <w:t>;</w:t>
      </w:r>
    </w:p>
    <w:p w:rsidR="001F78CD" w:rsidRDefault="001F78CD">
      <w:pPr>
        <w:spacing w:line="14" w:lineRule="exact"/>
      </w:pPr>
    </w:p>
    <w:p w:rsidR="001F78CD" w:rsidRDefault="001958B5">
      <w:pPr>
        <w:pStyle w:val="Zkladntext1"/>
        <w:shd w:val="clear" w:color="auto" w:fill="auto"/>
        <w:spacing w:line="269" w:lineRule="auto"/>
        <w:ind w:right="7340"/>
      </w:pPr>
      <w:r>
        <w:t xml:space="preserve">Zadejte jméno </w:t>
      </w:r>
      <w:proofErr w:type="gramStart"/>
      <w:r>
        <w:t>dodavatele pokud</w:t>
      </w:r>
      <w:proofErr w:type="gramEnd"/>
      <w:r>
        <w:t xml:space="preserve"> není registrován</w:t>
      </w:r>
    </w:p>
    <w:p w:rsidR="001F78CD" w:rsidRDefault="001958B5">
      <w:pPr>
        <w:pStyle w:val="Zkladntext1"/>
        <w:shd w:val="clear" w:color="auto" w:fill="auto"/>
        <w:spacing w:line="276" w:lineRule="auto"/>
        <w:ind w:right="620"/>
      </w:pPr>
      <w:r>
        <w:t xml:space="preserve">Požadavek se vztahuje k řešení pracovních úkolů/projektů/ zakázek, žadatel ověřil požadované parametry a způsobilost produktu/ zboží/ materiálu/ služby, který </w:t>
      </w:r>
      <w:r>
        <w:t>vyhovuje danému účelu a žadatel vybral dodavatele dle ekonomických a kvalitativních parametrů.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7872"/>
      </w:tblGrid>
      <w:tr w:rsidR="001F78C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lastRenderedPageBreak/>
              <w:t>Status</w:t>
            </w:r>
          </w:p>
        </w:tc>
        <w:tc>
          <w:tcPr>
            <w:tcW w:w="7872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Protokol o schválení žádanky</w:t>
            </w: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958B5">
            <w:pPr>
              <w:pStyle w:val="Jin0"/>
              <w:shd w:val="clear" w:color="auto" w:fill="auto"/>
            </w:pPr>
            <w:r>
              <w:t>Schváleno</w:t>
            </w:r>
          </w:p>
        </w:tc>
        <w:tc>
          <w:tcPr>
            <w:tcW w:w="7872" w:type="dxa"/>
            <w:tcBorders>
              <w:top w:val="single" w:sz="4" w:space="0" w:color="auto"/>
            </w:tcBorders>
            <w:shd w:val="clear" w:color="auto" w:fill="FFFFFF"/>
          </w:tcPr>
          <w:p w:rsidR="001F78CD" w:rsidRDefault="001958B5" w:rsidP="00CB3278">
            <w:pPr>
              <w:pStyle w:val="Jin0"/>
              <w:shd w:val="clear" w:color="auto" w:fill="auto"/>
              <w:ind w:left="180"/>
            </w:pPr>
            <w:r>
              <w:t>11. července 2022</w:t>
            </w:r>
            <w:r>
              <w:t>:</w:t>
            </w: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8CD" w:rsidRDefault="001958B5">
            <w:pPr>
              <w:pStyle w:val="Jin0"/>
              <w:shd w:val="clear" w:color="auto" w:fill="auto"/>
            </w:pPr>
            <w:r>
              <w:t>Schváleno</w:t>
            </w:r>
          </w:p>
        </w:tc>
        <w:tc>
          <w:tcPr>
            <w:tcW w:w="7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8CD" w:rsidRDefault="001958B5" w:rsidP="00CB3278">
            <w:pPr>
              <w:pStyle w:val="Jin0"/>
              <w:shd w:val="clear" w:color="auto" w:fill="auto"/>
              <w:ind w:left="180"/>
            </w:pPr>
            <w:r>
              <w:t>11. července 2022</w:t>
            </w:r>
            <w:r>
              <w:t>:</w:t>
            </w: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78CD" w:rsidRDefault="001958B5">
            <w:pPr>
              <w:pStyle w:val="Jin0"/>
              <w:shd w:val="clear" w:color="auto" w:fill="auto"/>
            </w:pPr>
            <w:r>
              <w:t>Schváleno</w:t>
            </w:r>
          </w:p>
        </w:tc>
        <w:tc>
          <w:tcPr>
            <w:tcW w:w="78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78CD" w:rsidRDefault="001958B5" w:rsidP="00CB3278">
            <w:pPr>
              <w:pStyle w:val="Jin0"/>
              <w:shd w:val="clear" w:color="auto" w:fill="auto"/>
              <w:ind w:left="180"/>
            </w:pPr>
            <w:r>
              <w:t xml:space="preserve">12. července 2022 </w:t>
            </w: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8CD" w:rsidRDefault="001958B5">
            <w:pPr>
              <w:pStyle w:val="Jin0"/>
              <w:shd w:val="clear" w:color="auto" w:fill="auto"/>
            </w:pPr>
            <w:r>
              <w:t>Schváleno</w:t>
            </w:r>
          </w:p>
        </w:tc>
        <w:tc>
          <w:tcPr>
            <w:tcW w:w="7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8CD" w:rsidRDefault="001958B5" w:rsidP="00CB3278">
            <w:pPr>
              <w:pStyle w:val="Jin0"/>
              <w:shd w:val="clear" w:color="auto" w:fill="auto"/>
              <w:ind w:left="180"/>
            </w:pPr>
            <w:r>
              <w:t xml:space="preserve">13. července 2022 </w:t>
            </w:r>
          </w:p>
        </w:tc>
      </w:tr>
      <w:tr w:rsidR="001F78C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8CD" w:rsidRDefault="001958B5">
            <w:pPr>
              <w:pStyle w:val="Jin0"/>
              <w:shd w:val="clear" w:color="auto" w:fill="auto"/>
            </w:pPr>
            <w:r>
              <w:rPr>
                <w:b/>
                <w:bCs/>
                <w:color w:val="24843C"/>
              </w:rPr>
              <w:t xml:space="preserve">Žádanka </w:t>
            </w:r>
            <w:proofErr w:type="gramStart"/>
            <w:r>
              <w:rPr>
                <w:b/>
                <w:bCs/>
                <w:color w:val="24843C"/>
              </w:rPr>
              <w:t>schval...</w:t>
            </w:r>
            <w:proofErr w:type="gramEnd"/>
          </w:p>
        </w:tc>
        <w:tc>
          <w:tcPr>
            <w:tcW w:w="7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8CD" w:rsidRDefault="001958B5">
            <w:pPr>
              <w:pStyle w:val="Jin0"/>
              <w:shd w:val="clear" w:color="auto" w:fill="auto"/>
              <w:ind w:left="180"/>
            </w:pPr>
            <w:r>
              <w:rPr>
                <w:b/>
                <w:bCs/>
                <w:color w:val="24843C"/>
              </w:rPr>
              <w:t>Žádanka byla schválena účastníky schvalovacího procesu.</w:t>
            </w:r>
          </w:p>
        </w:tc>
      </w:tr>
    </w:tbl>
    <w:p w:rsidR="001F78CD" w:rsidRDefault="001958B5">
      <w:pPr>
        <w:pStyle w:val="Titulektabulky0"/>
        <w:shd w:val="clear" w:color="auto" w:fill="auto"/>
        <w:ind w:left="8021"/>
      </w:pPr>
      <w:r>
        <w:t>ZA202200001739</w:t>
      </w:r>
    </w:p>
    <w:p w:rsidR="001F78CD" w:rsidRDefault="001F78CD">
      <w:pPr>
        <w:spacing w:line="14" w:lineRule="exact"/>
      </w:pPr>
      <w:bookmarkStart w:id="3" w:name="_GoBack"/>
      <w:bookmarkEnd w:id="3"/>
    </w:p>
    <w:sectPr w:rsidR="001F78CD">
      <w:pgSz w:w="11900" w:h="16840"/>
      <w:pgMar w:top="390" w:right="1136" w:bottom="387" w:left="122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B5" w:rsidRDefault="001958B5">
      <w:r>
        <w:separator/>
      </w:r>
    </w:p>
  </w:endnote>
  <w:endnote w:type="continuationSeparator" w:id="0">
    <w:p w:rsidR="001958B5" w:rsidRDefault="0019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B5" w:rsidRDefault="001958B5"/>
  </w:footnote>
  <w:footnote w:type="continuationSeparator" w:id="0">
    <w:p w:rsidR="001958B5" w:rsidRDefault="001958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F78CD"/>
    <w:rsid w:val="001958B5"/>
    <w:rsid w:val="001F78CD"/>
    <w:rsid w:val="00C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927D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03864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Calibri" w:eastAsia="Calibri" w:hAnsi="Calibri" w:cs="Calibr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40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Times New Roman" w:eastAsia="Times New Roman" w:hAnsi="Times New Roman" w:cs="Times New Roman"/>
      <w:color w:val="78927D"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/>
      <w:ind w:left="1500"/>
      <w:jc w:val="both"/>
      <w:outlineLvl w:val="2"/>
    </w:pPr>
    <w:rPr>
      <w:rFonts w:ascii="Times New Roman" w:eastAsia="Times New Roman" w:hAnsi="Times New Roman" w:cs="Times New Roman"/>
      <w:smallCaps/>
      <w:color w:val="303864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/>
      <w:ind w:left="18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927D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03864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Calibri" w:eastAsia="Calibri" w:hAnsi="Calibri" w:cs="Calibr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40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Times New Roman" w:eastAsia="Times New Roman" w:hAnsi="Times New Roman" w:cs="Times New Roman"/>
      <w:color w:val="78927D"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/>
      <w:ind w:left="1500"/>
      <w:jc w:val="both"/>
      <w:outlineLvl w:val="2"/>
    </w:pPr>
    <w:rPr>
      <w:rFonts w:ascii="Times New Roman" w:eastAsia="Times New Roman" w:hAnsi="Times New Roman" w:cs="Times New Roman"/>
      <w:smallCaps/>
      <w:color w:val="303864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/>
      <w:ind w:left="18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2022-07-27T11:23:00Z</dcterms:created>
  <dcterms:modified xsi:type="dcterms:W3CDTF">2022-07-27T11:24:00Z</dcterms:modified>
</cp:coreProperties>
</file>