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CellMar>
          <w:left w:w="70" w:type="dxa"/>
          <w:right w:w="70" w:type="dxa"/>
        </w:tblCellMar>
        <w:tblLook w:val="0000"/>
      </w:tblPr>
      <w:tblGrid>
        <w:gridCol w:w="2320"/>
        <w:gridCol w:w="3695"/>
        <w:gridCol w:w="1795"/>
        <w:gridCol w:w="1440"/>
        <w:gridCol w:w="389"/>
      </w:tblGrid>
      <w:tr w:rsidR="003B124A">
        <w:trPr>
          <w:cantSplit/>
          <w:trHeight w:hRule="exact" w:val="1261"/>
        </w:trPr>
        <w:tc>
          <w:tcPr>
            <w:tcW w:w="7810" w:type="dxa"/>
            <w:gridSpan w:val="3"/>
            <w:noWrap/>
            <w:vAlign w:val="bottom"/>
          </w:tcPr>
          <w:p w:rsidR="003B124A" w:rsidRPr="009D4A9A" w:rsidRDefault="003B124A">
            <w:pPr>
              <w:rPr>
                <w:rFonts w:ascii="Arial" w:hAnsi="Arial" w:cs="Arial"/>
                <w:caps/>
                <w:sz w:val="42"/>
                <w:szCs w:val="42"/>
              </w:rPr>
            </w:pPr>
            <w:bookmarkStart w:id="0" w:name="_GoBack"/>
            <w:bookmarkEnd w:id="0"/>
            <w:r w:rsidRPr="009D4A9A">
              <w:rPr>
                <w:rFonts w:ascii="Arial" w:hAnsi="Arial" w:cs="Arial"/>
                <w:caps/>
                <w:sz w:val="42"/>
                <w:szCs w:val="42"/>
              </w:rPr>
              <w:t>StatutÁrní město Opava</w:t>
            </w:r>
          </w:p>
        </w:tc>
        <w:tc>
          <w:tcPr>
            <w:tcW w:w="1829" w:type="dxa"/>
            <w:gridSpan w:val="2"/>
            <w:vMerge w:val="restart"/>
            <w:noWrap/>
          </w:tcPr>
          <w:p w:rsidR="003B124A" w:rsidRDefault="006B7809">
            <w:r>
              <w:rPr>
                <w:noProof/>
              </w:rPr>
              <w:drawing>
                <wp:inline distT="0" distB="0" distL="0" distR="0">
                  <wp:extent cx="863600" cy="1085850"/>
                  <wp:effectExtent l="19050" t="0" r="0" b="0"/>
                  <wp:docPr id="1" name="obrázek 1" descr="oficial-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ficial-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24A">
        <w:trPr>
          <w:cantSplit/>
          <w:trHeight w:hRule="exact" w:val="541"/>
        </w:trPr>
        <w:tc>
          <w:tcPr>
            <w:tcW w:w="7810" w:type="dxa"/>
            <w:gridSpan w:val="3"/>
          </w:tcPr>
          <w:p w:rsidR="003B124A" w:rsidRDefault="00930F73">
            <w:pPr>
              <w:rPr>
                <w:sz w:val="42"/>
                <w:szCs w:val="42"/>
              </w:rPr>
            </w:pPr>
            <w:r>
              <w:rPr>
                <w:noProof/>
                <w:sz w:val="42"/>
                <w:szCs w:val="42"/>
              </w:rPr>
              <w:pict>
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in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"/>
              </w:pict>
            </w:r>
          </w:p>
          <w:p w:rsidR="003B124A" w:rsidRDefault="003B124A"/>
        </w:tc>
        <w:tc>
          <w:tcPr>
            <w:tcW w:w="1829" w:type="dxa"/>
            <w:gridSpan w:val="2"/>
            <w:vMerge/>
          </w:tcPr>
          <w:p w:rsidR="003B124A" w:rsidRDefault="003B124A"/>
        </w:tc>
      </w:tr>
      <w:tr w:rsidR="003B124A">
        <w:trPr>
          <w:cantSplit/>
          <w:trHeight w:val="719"/>
        </w:trPr>
        <w:tc>
          <w:tcPr>
            <w:tcW w:w="6015" w:type="dxa"/>
            <w:gridSpan w:val="2"/>
            <w:vMerge w:val="restart"/>
            <w:noWrap/>
          </w:tcPr>
          <w:p w:rsidR="003B124A" w:rsidRDefault="003B124A"/>
        </w:tc>
        <w:tc>
          <w:tcPr>
            <w:tcW w:w="3235" w:type="dxa"/>
            <w:gridSpan w:val="2"/>
            <w:vAlign w:val="center"/>
          </w:tcPr>
          <w:p w:rsidR="003B124A" w:rsidRDefault="003B124A">
            <w:pPr>
              <w:pStyle w:val="Nadpis1"/>
              <w:rPr>
                <w:b w:val="0"/>
                <w:bCs w:val="0"/>
              </w:rPr>
            </w:pPr>
          </w:p>
        </w:tc>
        <w:tc>
          <w:tcPr>
            <w:tcW w:w="389" w:type="dxa"/>
            <w:vMerge w:val="restart"/>
          </w:tcPr>
          <w:p w:rsidR="003B124A" w:rsidRDefault="003B124A"/>
        </w:tc>
      </w:tr>
      <w:tr w:rsidR="003B124A">
        <w:trPr>
          <w:cantSplit/>
          <w:trHeight w:val="360"/>
        </w:trPr>
        <w:tc>
          <w:tcPr>
            <w:tcW w:w="6015" w:type="dxa"/>
            <w:gridSpan w:val="2"/>
            <w:vMerge/>
          </w:tcPr>
          <w:p w:rsidR="003B124A" w:rsidRDefault="003B124A"/>
        </w:tc>
        <w:tc>
          <w:tcPr>
            <w:tcW w:w="3235" w:type="dxa"/>
            <w:gridSpan w:val="2"/>
            <w:vAlign w:val="center"/>
          </w:tcPr>
          <w:p w:rsidR="00754241" w:rsidRPr="00754241" w:rsidRDefault="00754241" w:rsidP="0075424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4241">
              <w:rPr>
                <w:rFonts w:ascii="Arial" w:hAnsi="Arial" w:cs="Arial"/>
                <w:sz w:val="20"/>
                <w:szCs w:val="20"/>
              </w:rPr>
              <w:t>*MMOPP00</w:t>
            </w:r>
            <w:r w:rsidR="00E976C8">
              <w:rPr>
                <w:rFonts w:ascii="Arial" w:hAnsi="Arial" w:cs="Arial"/>
                <w:sz w:val="20"/>
                <w:szCs w:val="20"/>
              </w:rPr>
              <w:t>H2</w:t>
            </w:r>
            <w:r w:rsidR="00C574DA">
              <w:rPr>
                <w:rFonts w:ascii="Arial" w:hAnsi="Arial" w:cs="Arial"/>
                <w:sz w:val="20"/>
                <w:szCs w:val="20"/>
              </w:rPr>
              <w:t>4B8</w:t>
            </w:r>
            <w:r w:rsidRPr="00754241">
              <w:rPr>
                <w:rFonts w:ascii="Arial" w:hAnsi="Arial" w:cs="Arial"/>
                <w:sz w:val="20"/>
                <w:szCs w:val="20"/>
              </w:rPr>
              <w:t>*</w:t>
            </w:r>
          </w:p>
          <w:p w:rsidR="003B124A" w:rsidRDefault="003B124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vMerge/>
          </w:tcPr>
          <w:p w:rsidR="003B124A" w:rsidRDefault="003B124A"/>
        </w:tc>
      </w:tr>
      <w:tr w:rsidR="003B124A">
        <w:trPr>
          <w:trHeight w:val="1039"/>
        </w:trPr>
        <w:tc>
          <w:tcPr>
            <w:tcW w:w="9639" w:type="dxa"/>
            <w:gridSpan w:val="5"/>
            <w:vAlign w:val="bottom"/>
          </w:tcPr>
          <w:p w:rsidR="003B124A" w:rsidRPr="009D4A9A" w:rsidRDefault="003B124A">
            <w:pPr>
              <w:jc w:val="center"/>
              <w:rPr>
                <w:rFonts w:ascii="Arial" w:hAnsi="Arial" w:cs="Arial"/>
                <w:b/>
                <w:caps/>
                <w:sz w:val="42"/>
                <w:szCs w:val="42"/>
              </w:rPr>
            </w:pPr>
            <w:r w:rsidRPr="009D4A9A">
              <w:rPr>
                <w:rFonts w:ascii="Arial" w:hAnsi="Arial" w:cs="Arial"/>
                <w:b/>
                <w:caps/>
                <w:sz w:val="42"/>
                <w:szCs w:val="42"/>
              </w:rPr>
              <w:t>SMLOUVA o poskytnutí účelové dotace z</w:t>
            </w:r>
            <w:r w:rsidR="00724773">
              <w:rPr>
                <w:rFonts w:ascii="Arial" w:hAnsi="Arial" w:cs="Arial"/>
                <w:b/>
                <w:caps/>
                <w:sz w:val="42"/>
                <w:szCs w:val="42"/>
              </w:rPr>
              <w:t> </w:t>
            </w:r>
            <w:r w:rsidRPr="009D4A9A">
              <w:rPr>
                <w:rFonts w:ascii="Arial" w:hAnsi="Arial" w:cs="Arial"/>
                <w:b/>
                <w:caps/>
                <w:sz w:val="42"/>
                <w:szCs w:val="42"/>
              </w:rPr>
              <w:t>rozpočtu</w:t>
            </w:r>
            <w:r w:rsidR="00724773">
              <w:rPr>
                <w:rFonts w:ascii="Arial" w:hAnsi="Arial" w:cs="Arial"/>
                <w:b/>
                <w:caps/>
                <w:sz w:val="42"/>
                <w:szCs w:val="42"/>
              </w:rPr>
              <w:t xml:space="preserve"> MĚSTSKÉ ČÁSTI</w:t>
            </w:r>
            <w:r w:rsidR="00C574DA">
              <w:rPr>
                <w:rFonts w:ascii="Arial" w:hAnsi="Arial" w:cs="Arial"/>
                <w:b/>
                <w:caps/>
                <w:sz w:val="42"/>
                <w:szCs w:val="42"/>
              </w:rPr>
              <w:t xml:space="preserve"> </w:t>
            </w:r>
            <w:r w:rsidRPr="009D4A9A">
              <w:rPr>
                <w:rFonts w:ascii="Arial" w:hAnsi="Arial" w:cs="Arial"/>
                <w:b/>
                <w:caps/>
                <w:sz w:val="42"/>
                <w:szCs w:val="42"/>
              </w:rPr>
              <w:t>statutárního města opavy</w:t>
            </w:r>
          </w:p>
        </w:tc>
      </w:tr>
      <w:tr w:rsidR="003B124A">
        <w:trPr>
          <w:trHeight w:val="345"/>
        </w:trPr>
        <w:tc>
          <w:tcPr>
            <w:tcW w:w="9639" w:type="dxa"/>
            <w:gridSpan w:val="5"/>
            <w:vAlign w:val="center"/>
          </w:tcPr>
          <w:p w:rsidR="003B124A" w:rsidRDefault="004C3FA9" w:rsidP="005A17F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uzavřená d</w:t>
            </w:r>
            <w:r w:rsidR="003B124A">
              <w:rPr>
                <w:rFonts w:ascii="Arial" w:hAnsi="Arial" w:cs="Arial"/>
                <w:sz w:val="20"/>
                <w:szCs w:val="20"/>
              </w:rPr>
              <w:t xml:space="preserve">le § </w:t>
            </w:r>
            <w:r w:rsidR="005A17F5">
              <w:rPr>
                <w:rFonts w:ascii="Arial" w:hAnsi="Arial" w:cs="Arial"/>
                <w:sz w:val="20"/>
                <w:szCs w:val="20"/>
              </w:rPr>
              <w:t xml:space="preserve">10a </w:t>
            </w:r>
            <w:r w:rsidR="00E65211">
              <w:rPr>
                <w:rFonts w:ascii="Arial" w:hAnsi="Arial" w:cs="Arial"/>
                <w:sz w:val="20"/>
                <w:szCs w:val="20"/>
              </w:rPr>
              <w:t xml:space="preserve">zákona č. </w:t>
            </w:r>
            <w:r w:rsidR="005A17F5">
              <w:rPr>
                <w:rFonts w:ascii="Arial" w:hAnsi="Arial" w:cs="Arial"/>
                <w:sz w:val="20"/>
                <w:szCs w:val="20"/>
              </w:rPr>
              <w:t>250/2000</w:t>
            </w:r>
            <w:r w:rsidR="00E65211">
              <w:rPr>
                <w:rFonts w:ascii="Arial" w:hAnsi="Arial" w:cs="Arial"/>
                <w:sz w:val="20"/>
                <w:szCs w:val="20"/>
              </w:rPr>
              <w:t xml:space="preserve"> Sb., </w:t>
            </w:r>
            <w:r w:rsidR="005A17F5">
              <w:rPr>
                <w:rFonts w:ascii="Arial" w:hAnsi="Arial" w:cs="Arial"/>
                <w:sz w:val="20"/>
                <w:szCs w:val="20"/>
              </w:rPr>
              <w:t>o rozpočtových pravidlech územních rozpočtů</w:t>
            </w:r>
          </w:p>
        </w:tc>
      </w:tr>
      <w:tr w:rsidR="003B124A">
        <w:trPr>
          <w:trHeight w:val="553"/>
        </w:trPr>
        <w:tc>
          <w:tcPr>
            <w:tcW w:w="9639" w:type="dxa"/>
            <w:gridSpan w:val="5"/>
            <w:vAlign w:val="bottom"/>
          </w:tcPr>
          <w:p w:rsidR="003B124A" w:rsidRDefault="003B12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Článek I.</w:t>
            </w:r>
          </w:p>
        </w:tc>
      </w:tr>
      <w:tr w:rsidR="003B124A">
        <w:trPr>
          <w:trHeight w:val="345"/>
        </w:trPr>
        <w:tc>
          <w:tcPr>
            <w:tcW w:w="9639" w:type="dxa"/>
            <w:gridSpan w:val="5"/>
            <w:vAlign w:val="bottom"/>
          </w:tcPr>
          <w:p w:rsidR="003B124A" w:rsidRDefault="003B12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123558">
              <w:rPr>
                <w:rFonts w:ascii="Arial" w:hAnsi="Arial" w:cs="Arial"/>
                <w:b/>
                <w:sz w:val="20"/>
                <w:szCs w:val="20"/>
              </w:rPr>
              <w:t>MLUVNÍ STRANY</w:t>
            </w:r>
          </w:p>
        </w:tc>
      </w:tr>
      <w:tr w:rsidR="003B124A" w:rsidTr="009D4A9A">
        <w:trPr>
          <w:trHeight w:val="291"/>
        </w:trPr>
        <w:tc>
          <w:tcPr>
            <w:tcW w:w="9639" w:type="dxa"/>
            <w:gridSpan w:val="5"/>
          </w:tcPr>
          <w:p w:rsidR="003B124A" w:rsidRDefault="003B124A"/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4C3F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Poskytovatel dotace</w:t>
            </w:r>
            <w:r w:rsidR="003B124A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7319" w:type="dxa"/>
            <w:gridSpan w:val="4"/>
          </w:tcPr>
          <w:p w:rsidR="003B124A" w:rsidRDefault="003B124A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Statutární město Opava 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sídlem:</w:t>
            </w:r>
          </w:p>
        </w:tc>
        <w:tc>
          <w:tcPr>
            <w:tcW w:w="7319" w:type="dxa"/>
            <w:gridSpan w:val="4"/>
          </w:tcPr>
          <w:p w:rsidR="003B124A" w:rsidRDefault="003B124A" w:rsidP="009B4146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Horní náměstí </w:t>
            </w:r>
            <w:r w:rsidR="00183191">
              <w:rPr>
                <w:rFonts w:ascii="Arial" w:hAnsi="Arial"/>
                <w:b/>
                <w:sz w:val="20"/>
                <w:szCs w:val="20"/>
              </w:rPr>
              <w:t>382/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69, </w:t>
            </w:r>
            <w:r w:rsidR="00183191">
              <w:rPr>
                <w:rFonts w:ascii="Arial" w:hAnsi="Arial"/>
                <w:b/>
                <w:sz w:val="20"/>
                <w:szCs w:val="20"/>
              </w:rPr>
              <w:t xml:space="preserve">Město,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746 </w:t>
            </w:r>
            <w:r w:rsidR="009B4146">
              <w:rPr>
                <w:rFonts w:ascii="Arial" w:hAnsi="Arial"/>
                <w:b/>
                <w:sz w:val="20"/>
                <w:szCs w:val="20"/>
              </w:rPr>
              <w:t xml:space="preserve">01 </w:t>
            </w:r>
            <w:r>
              <w:rPr>
                <w:rFonts w:ascii="Arial" w:hAnsi="Arial"/>
                <w:b/>
                <w:sz w:val="20"/>
                <w:szCs w:val="20"/>
              </w:rPr>
              <w:t>Opava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IČ:</w:t>
            </w:r>
          </w:p>
        </w:tc>
        <w:tc>
          <w:tcPr>
            <w:tcW w:w="7319" w:type="dxa"/>
            <w:gridSpan w:val="4"/>
          </w:tcPr>
          <w:p w:rsidR="003B124A" w:rsidRDefault="003B124A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00300535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DIČ:</w:t>
            </w:r>
          </w:p>
        </w:tc>
        <w:tc>
          <w:tcPr>
            <w:tcW w:w="7319" w:type="dxa"/>
            <w:gridSpan w:val="4"/>
          </w:tcPr>
          <w:p w:rsidR="003B124A" w:rsidRDefault="003B124A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CZ00300535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Číslo účtu:</w:t>
            </w:r>
          </w:p>
        </w:tc>
        <w:tc>
          <w:tcPr>
            <w:tcW w:w="7319" w:type="dxa"/>
            <w:gridSpan w:val="4"/>
          </w:tcPr>
          <w:p w:rsidR="003B124A" w:rsidRDefault="00550A26">
            <w:pPr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xxxxxxxxx</w:t>
            </w:r>
            <w:proofErr w:type="spellEnd"/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Bankovní spojení:</w:t>
            </w:r>
          </w:p>
        </w:tc>
        <w:tc>
          <w:tcPr>
            <w:tcW w:w="7319" w:type="dxa"/>
            <w:gridSpan w:val="4"/>
          </w:tcPr>
          <w:p w:rsidR="003B124A" w:rsidRDefault="003B124A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Česká spořitelna, a.s., pobočka Opava</w:t>
            </w:r>
          </w:p>
        </w:tc>
      </w:tr>
      <w:tr w:rsidR="003B124A" w:rsidTr="00317B39">
        <w:trPr>
          <w:trHeight w:val="733"/>
        </w:trPr>
        <w:tc>
          <w:tcPr>
            <w:tcW w:w="2320" w:type="dxa"/>
          </w:tcPr>
          <w:p w:rsidR="003B124A" w:rsidRDefault="00D42CB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Jednající</w:t>
            </w:r>
            <w:r w:rsidR="002A0A5F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7319" w:type="dxa"/>
            <w:gridSpan w:val="4"/>
          </w:tcPr>
          <w:p w:rsidR="00032E94" w:rsidRPr="0005736A" w:rsidRDefault="00B84303" w:rsidP="002A70B5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05736A">
              <w:rPr>
                <w:rFonts w:ascii="Arial" w:hAnsi="Arial" w:cs="Arial"/>
                <w:b/>
                <w:sz w:val="20"/>
                <w:szCs w:val="20"/>
              </w:rPr>
              <w:t>Městskou částí Podvihov</w:t>
            </w:r>
          </w:p>
          <w:p w:rsidR="00724773" w:rsidRPr="001255DA" w:rsidRDefault="00B84303" w:rsidP="00550A26">
            <w:pPr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63791F">
              <w:rPr>
                <w:rFonts w:ascii="Arial" w:hAnsi="Arial"/>
                <w:b/>
                <w:sz w:val="20"/>
                <w:szCs w:val="20"/>
              </w:rPr>
              <w:t xml:space="preserve">se sídlem Polomská 178/13, Podvihov, 747 06 Opava  </w:t>
            </w:r>
            <w:r w:rsidRPr="0063791F">
              <w:rPr>
                <w:rFonts w:ascii="Arial" w:hAnsi="Arial"/>
                <w:b/>
                <w:sz w:val="20"/>
                <w:szCs w:val="20"/>
              </w:rPr>
              <w:br/>
            </w:r>
            <w:proofErr w:type="gramStart"/>
            <w:r w:rsidRPr="0063791F">
              <w:rPr>
                <w:rFonts w:ascii="Arial" w:hAnsi="Arial"/>
                <w:b/>
                <w:sz w:val="20"/>
                <w:szCs w:val="20"/>
              </w:rPr>
              <w:t xml:space="preserve">zastoupenou </w:t>
            </w:r>
            <w:r w:rsidR="00550A26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proofErr w:type="spellStart"/>
            <w:r w:rsidR="00550A26">
              <w:rPr>
                <w:rFonts w:ascii="Arial" w:hAnsi="Arial"/>
                <w:b/>
                <w:sz w:val="20"/>
                <w:szCs w:val="20"/>
              </w:rPr>
              <w:t>xxxxxxxx</w:t>
            </w:r>
            <w:proofErr w:type="spellEnd"/>
            <w:proofErr w:type="gramEnd"/>
            <w:r w:rsidRPr="0063791F">
              <w:rPr>
                <w:rFonts w:ascii="Arial" w:hAnsi="Arial"/>
                <w:b/>
                <w:sz w:val="20"/>
                <w:szCs w:val="20"/>
              </w:rPr>
              <w:t xml:space="preserve">, starostou městské části </w:t>
            </w:r>
          </w:p>
        </w:tc>
      </w:tr>
      <w:tr w:rsidR="00F6616F">
        <w:trPr>
          <w:trHeight w:val="357"/>
        </w:trPr>
        <w:tc>
          <w:tcPr>
            <w:tcW w:w="2320" w:type="dxa"/>
          </w:tcPr>
          <w:p w:rsidR="00F6616F" w:rsidRDefault="00F6616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 datové schránky:</w:t>
            </w:r>
          </w:p>
        </w:tc>
        <w:tc>
          <w:tcPr>
            <w:tcW w:w="7319" w:type="dxa"/>
            <w:gridSpan w:val="4"/>
          </w:tcPr>
          <w:p w:rsidR="00F6616F" w:rsidRPr="001255DA" w:rsidRDefault="00CF7D73" w:rsidP="000C4EC6">
            <w:pPr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F16AE9">
              <w:rPr>
                <w:rFonts w:ascii="Arial" w:hAnsi="Arial"/>
                <w:b/>
                <w:sz w:val="20"/>
                <w:szCs w:val="20"/>
              </w:rPr>
              <w:t>eu6army</w:t>
            </w:r>
          </w:p>
        </w:tc>
      </w:tr>
      <w:tr w:rsidR="003B124A">
        <w:trPr>
          <w:trHeight w:hRule="exact" w:val="220"/>
        </w:trPr>
        <w:tc>
          <w:tcPr>
            <w:tcW w:w="2320" w:type="dxa"/>
          </w:tcPr>
          <w:p w:rsidR="003B124A" w:rsidRDefault="003B124A"/>
        </w:tc>
        <w:tc>
          <w:tcPr>
            <w:tcW w:w="7319" w:type="dxa"/>
            <w:gridSpan w:val="4"/>
          </w:tcPr>
          <w:p w:rsidR="003B124A" w:rsidRPr="007E0CCB" w:rsidRDefault="003B124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124A">
        <w:trPr>
          <w:trHeight w:val="357"/>
        </w:trPr>
        <w:tc>
          <w:tcPr>
            <w:tcW w:w="9639" w:type="dxa"/>
            <w:gridSpan w:val="5"/>
          </w:tcPr>
          <w:p w:rsidR="003B124A" w:rsidRDefault="00935F6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B124A">
              <w:rPr>
                <w:rFonts w:ascii="Arial" w:hAnsi="Arial" w:cs="Arial"/>
                <w:sz w:val="18"/>
                <w:szCs w:val="18"/>
              </w:rPr>
              <w:t xml:space="preserve">dále </w:t>
            </w:r>
            <w:r w:rsidR="004C3FA9">
              <w:rPr>
                <w:rFonts w:ascii="Arial" w:hAnsi="Arial" w:cs="Arial"/>
                <w:sz w:val="18"/>
                <w:szCs w:val="18"/>
              </w:rPr>
              <w:t xml:space="preserve">také </w:t>
            </w:r>
            <w:r w:rsidR="003B124A">
              <w:rPr>
                <w:rFonts w:ascii="Arial" w:hAnsi="Arial" w:cs="Arial"/>
                <w:sz w:val="18"/>
                <w:szCs w:val="18"/>
              </w:rPr>
              <w:t xml:space="preserve">jen </w:t>
            </w:r>
            <w:r w:rsidR="003B124A" w:rsidRPr="00142AE6">
              <w:rPr>
                <w:rFonts w:ascii="Arial" w:hAnsi="Arial" w:cs="Arial"/>
                <w:sz w:val="20"/>
                <w:szCs w:val="20"/>
              </w:rPr>
              <w:t>„</w:t>
            </w:r>
            <w:r w:rsidR="003B124A" w:rsidRPr="00142AE6">
              <w:rPr>
                <w:rFonts w:ascii="Arial" w:hAnsi="Arial" w:cs="Arial"/>
                <w:b/>
                <w:sz w:val="20"/>
                <w:szCs w:val="20"/>
              </w:rPr>
              <w:t>poskytovatel</w:t>
            </w:r>
            <w:r w:rsidR="003B124A" w:rsidRPr="00142AE6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19" w:type="dxa"/>
            <w:gridSpan w:val="4"/>
          </w:tcPr>
          <w:p w:rsidR="003B124A" w:rsidRDefault="003B124A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4C3FA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Příjemce dotace</w:t>
            </w:r>
            <w:r w:rsidR="003B124A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  <w:tc>
          <w:tcPr>
            <w:tcW w:w="7319" w:type="dxa"/>
            <w:gridSpan w:val="4"/>
          </w:tcPr>
          <w:p w:rsidR="0064482C" w:rsidRDefault="004C0827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Základní škola a Mateřská škola Raduň</w:t>
            </w:r>
            <w:r w:rsidR="00BD5E73">
              <w:rPr>
                <w:rFonts w:ascii="Arial" w:hAnsi="Arial"/>
                <w:b/>
                <w:sz w:val="20"/>
                <w:szCs w:val="20"/>
              </w:rPr>
              <w:t>, příspěvková organizace</w:t>
            </w:r>
          </w:p>
        </w:tc>
      </w:tr>
      <w:tr w:rsidR="003B124A">
        <w:trPr>
          <w:trHeight w:val="357"/>
        </w:trPr>
        <w:tc>
          <w:tcPr>
            <w:tcW w:w="2320" w:type="dxa"/>
          </w:tcPr>
          <w:p w:rsidR="003B124A" w:rsidRDefault="003B12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sídlem:</w:t>
            </w:r>
          </w:p>
        </w:tc>
        <w:tc>
          <w:tcPr>
            <w:tcW w:w="7319" w:type="dxa"/>
            <w:gridSpan w:val="4"/>
          </w:tcPr>
          <w:p w:rsidR="0064482C" w:rsidRDefault="004C0827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Gudrichova 223</w:t>
            </w:r>
            <w:r w:rsidR="00B84303" w:rsidRPr="0063791F">
              <w:rPr>
                <w:rFonts w:ascii="Arial" w:hAnsi="Arial"/>
                <w:b/>
                <w:sz w:val="20"/>
                <w:szCs w:val="20"/>
              </w:rPr>
              <w:t xml:space="preserve">, 747 </w:t>
            </w:r>
            <w:r>
              <w:rPr>
                <w:rFonts w:ascii="Arial" w:hAnsi="Arial"/>
                <w:b/>
                <w:sz w:val="20"/>
                <w:szCs w:val="20"/>
              </w:rPr>
              <w:t>61</w:t>
            </w:r>
            <w:r w:rsidR="00183191">
              <w:rPr>
                <w:rFonts w:ascii="Arial" w:hAnsi="Arial"/>
                <w:b/>
                <w:sz w:val="20"/>
                <w:szCs w:val="20"/>
              </w:rPr>
              <w:t>Raduň</w:t>
            </w:r>
          </w:p>
        </w:tc>
      </w:tr>
      <w:tr w:rsidR="007733B5" w:rsidTr="0063366F">
        <w:trPr>
          <w:trHeight w:val="357"/>
        </w:trPr>
        <w:tc>
          <w:tcPr>
            <w:tcW w:w="2320" w:type="dxa"/>
          </w:tcPr>
          <w:p w:rsidR="007733B5" w:rsidRDefault="007733B5" w:rsidP="0063366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IČ:</w:t>
            </w:r>
          </w:p>
        </w:tc>
        <w:tc>
          <w:tcPr>
            <w:tcW w:w="7319" w:type="dxa"/>
            <w:gridSpan w:val="4"/>
          </w:tcPr>
          <w:p w:rsidR="0064482C" w:rsidRDefault="004C0827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75029375</w:t>
            </w:r>
          </w:p>
        </w:tc>
      </w:tr>
      <w:tr w:rsidR="004C0827">
        <w:trPr>
          <w:trHeight w:val="357"/>
        </w:trPr>
        <w:tc>
          <w:tcPr>
            <w:tcW w:w="2320" w:type="dxa"/>
          </w:tcPr>
          <w:p w:rsidR="004C0827" w:rsidRDefault="004C08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Zapsán:</w:t>
            </w:r>
          </w:p>
        </w:tc>
        <w:tc>
          <w:tcPr>
            <w:tcW w:w="7319" w:type="dxa"/>
            <w:gridSpan w:val="4"/>
          </w:tcPr>
          <w:p w:rsidR="0064482C" w:rsidRDefault="004C0827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 v rejstříku vedeném u Krajského soudu v Ostravě, </w:t>
            </w:r>
            <w:proofErr w:type="spellStart"/>
            <w:r w:rsidR="00183191">
              <w:rPr>
                <w:rFonts w:ascii="Arial" w:hAnsi="Arial"/>
                <w:b/>
                <w:sz w:val="20"/>
                <w:szCs w:val="20"/>
              </w:rPr>
              <w:t>sp</w:t>
            </w:r>
            <w:proofErr w:type="spellEnd"/>
            <w:r w:rsidR="00183191">
              <w:rPr>
                <w:rFonts w:ascii="Arial" w:hAnsi="Arial"/>
                <w:b/>
                <w:sz w:val="20"/>
                <w:szCs w:val="20"/>
              </w:rPr>
              <w:t xml:space="preserve">. zn.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Pr</w:t>
            </w:r>
            <w:proofErr w:type="spellEnd"/>
            <w:r>
              <w:rPr>
                <w:rFonts w:ascii="Arial" w:hAnsi="Arial"/>
                <w:b/>
                <w:sz w:val="20"/>
                <w:szCs w:val="20"/>
              </w:rPr>
              <w:t xml:space="preserve"> 587</w:t>
            </w:r>
          </w:p>
        </w:tc>
      </w:tr>
      <w:tr w:rsidR="004C0827">
        <w:trPr>
          <w:trHeight w:val="357"/>
        </w:trPr>
        <w:tc>
          <w:tcPr>
            <w:tcW w:w="2320" w:type="dxa"/>
          </w:tcPr>
          <w:p w:rsidR="004C0827" w:rsidRDefault="004C08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Číslo účtu:</w:t>
            </w:r>
          </w:p>
        </w:tc>
        <w:tc>
          <w:tcPr>
            <w:tcW w:w="7319" w:type="dxa"/>
            <w:gridSpan w:val="4"/>
          </w:tcPr>
          <w:p w:rsidR="004C0827" w:rsidRDefault="00550A26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xxxxxxxxx</w:t>
            </w:r>
            <w:proofErr w:type="spellEnd"/>
          </w:p>
        </w:tc>
      </w:tr>
      <w:tr w:rsidR="004C0827">
        <w:trPr>
          <w:trHeight w:val="357"/>
        </w:trPr>
        <w:tc>
          <w:tcPr>
            <w:tcW w:w="2320" w:type="dxa"/>
          </w:tcPr>
          <w:p w:rsidR="004C0827" w:rsidRDefault="004C08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Bankovní spojení:</w:t>
            </w:r>
          </w:p>
        </w:tc>
        <w:tc>
          <w:tcPr>
            <w:tcW w:w="7319" w:type="dxa"/>
            <w:gridSpan w:val="4"/>
          </w:tcPr>
          <w:p w:rsidR="004C0827" w:rsidRDefault="004C0827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Komerční Banka Opava</w:t>
            </w:r>
          </w:p>
        </w:tc>
      </w:tr>
      <w:tr w:rsidR="004C0827">
        <w:trPr>
          <w:trHeight w:val="357"/>
        </w:trPr>
        <w:tc>
          <w:tcPr>
            <w:tcW w:w="2320" w:type="dxa"/>
          </w:tcPr>
          <w:p w:rsidR="004C0827" w:rsidRDefault="004C08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Zastoupen:</w:t>
            </w:r>
          </w:p>
        </w:tc>
        <w:tc>
          <w:tcPr>
            <w:tcW w:w="7319" w:type="dxa"/>
            <w:gridSpan w:val="4"/>
          </w:tcPr>
          <w:p w:rsidR="004C0827" w:rsidRPr="0063791F" w:rsidRDefault="00550A26" w:rsidP="00E976C8">
            <w:pPr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z w:val="20"/>
                <w:szCs w:val="20"/>
              </w:rPr>
              <w:t>xxxxxxxx</w:t>
            </w:r>
            <w:proofErr w:type="spellEnd"/>
            <w:r w:rsidR="00E976C8">
              <w:rPr>
                <w:rFonts w:ascii="Arial" w:hAnsi="Arial"/>
                <w:b/>
                <w:sz w:val="20"/>
                <w:szCs w:val="20"/>
              </w:rPr>
              <w:t>,</w:t>
            </w:r>
            <w:r w:rsidR="004C0827">
              <w:rPr>
                <w:rFonts w:ascii="Arial" w:hAnsi="Arial"/>
                <w:b/>
                <w:sz w:val="20"/>
                <w:szCs w:val="20"/>
              </w:rPr>
              <w:t xml:space="preserve"> ředitel</w:t>
            </w:r>
            <w:r w:rsidR="00E976C8">
              <w:rPr>
                <w:rFonts w:ascii="Arial" w:hAnsi="Arial"/>
                <w:b/>
                <w:sz w:val="20"/>
                <w:szCs w:val="20"/>
              </w:rPr>
              <w:t>kou</w:t>
            </w:r>
          </w:p>
        </w:tc>
      </w:tr>
      <w:tr w:rsidR="004C0827">
        <w:trPr>
          <w:trHeight w:val="357"/>
        </w:trPr>
        <w:tc>
          <w:tcPr>
            <w:tcW w:w="2320" w:type="dxa"/>
          </w:tcPr>
          <w:p w:rsidR="0064482C" w:rsidRDefault="00C50C16" w:rsidP="00C50C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 datové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schránky</w:t>
            </w:r>
            <w:r w:rsidR="004C0827">
              <w:rPr>
                <w:rFonts w:ascii="Arial" w:hAnsi="Arial" w:cs="Arial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7319" w:type="dxa"/>
            <w:gridSpan w:val="4"/>
          </w:tcPr>
          <w:p w:rsidR="004C0827" w:rsidRPr="00832D8D" w:rsidRDefault="00C50C16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r8fmg3a</w:t>
            </w:r>
          </w:p>
        </w:tc>
      </w:tr>
      <w:tr w:rsidR="004C0827">
        <w:trPr>
          <w:trHeight w:hRule="exact" w:val="220"/>
        </w:trPr>
        <w:tc>
          <w:tcPr>
            <w:tcW w:w="2320" w:type="dxa"/>
          </w:tcPr>
          <w:p w:rsidR="004C0827" w:rsidRDefault="004C0827"/>
        </w:tc>
        <w:tc>
          <w:tcPr>
            <w:tcW w:w="7319" w:type="dxa"/>
            <w:gridSpan w:val="4"/>
          </w:tcPr>
          <w:p w:rsidR="004C0827" w:rsidRDefault="004C0827"/>
        </w:tc>
      </w:tr>
      <w:tr w:rsidR="004C0827">
        <w:trPr>
          <w:trHeight w:val="357"/>
        </w:trPr>
        <w:tc>
          <w:tcPr>
            <w:tcW w:w="9639" w:type="dxa"/>
            <w:gridSpan w:val="5"/>
          </w:tcPr>
          <w:p w:rsidR="004C0827" w:rsidRDefault="004C082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dále také jen </w:t>
            </w:r>
            <w:r w:rsidRPr="00142AE6">
              <w:rPr>
                <w:rFonts w:ascii="Arial" w:hAnsi="Arial" w:cs="Arial"/>
                <w:sz w:val="20"/>
                <w:szCs w:val="20"/>
              </w:rPr>
              <w:t>„</w:t>
            </w:r>
            <w:r w:rsidRPr="00142AE6">
              <w:rPr>
                <w:rFonts w:ascii="Arial" w:hAnsi="Arial" w:cs="Arial"/>
                <w:b/>
                <w:sz w:val="20"/>
                <w:szCs w:val="20"/>
              </w:rPr>
              <w:t>příjemce</w:t>
            </w:r>
            <w:r w:rsidRPr="00142AE6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</w:tr>
    </w:tbl>
    <w:p w:rsidR="003B124A" w:rsidRDefault="003B124A"/>
    <w:p w:rsidR="003B124A" w:rsidRDefault="003B124A"/>
    <w:p w:rsidR="003B124A" w:rsidRDefault="003B124A">
      <w:pPr>
        <w:sectPr w:rsidR="003B124A">
          <w:footerReference w:type="even" r:id="rId9"/>
          <w:footerReference w:type="default" r:id="rId10"/>
          <w:pgSz w:w="11906" w:h="16838"/>
          <w:pgMar w:top="567" w:right="1134" w:bottom="720" w:left="1134" w:header="709" w:footer="709" w:gutter="0"/>
          <w:cols w:space="708"/>
          <w:docGrid w:linePitch="360"/>
        </w:sectPr>
      </w:pPr>
    </w:p>
    <w:p w:rsidR="008509EA" w:rsidRDefault="008509EA" w:rsidP="00F156C5">
      <w:pPr>
        <w:ind w:left="510" w:hanging="3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Článek II.</w:t>
      </w:r>
    </w:p>
    <w:p w:rsidR="008509EA" w:rsidRDefault="00E92898" w:rsidP="00F156C5">
      <w:pPr>
        <w:ind w:left="51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ÚVODNÍ</w:t>
      </w:r>
      <w:r w:rsidR="008509EA">
        <w:rPr>
          <w:rFonts w:ascii="Arial" w:hAnsi="Arial" w:cs="Arial"/>
          <w:b/>
          <w:sz w:val="20"/>
          <w:szCs w:val="20"/>
        </w:rPr>
        <w:t xml:space="preserve"> USTANOVENÍ</w:t>
      </w:r>
    </w:p>
    <w:p w:rsidR="00542EC5" w:rsidRPr="00E779A8" w:rsidRDefault="00542EC5" w:rsidP="00542EC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Tato s</w:t>
      </w:r>
      <w:r w:rsidRPr="00542EC5">
        <w:rPr>
          <w:rFonts w:ascii="Arial" w:hAnsi="Arial" w:cs="Arial"/>
          <w:sz w:val="20"/>
          <w:szCs w:val="20"/>
        </w:rPr>
        <w:t xml:space="preserve">mlouva je veřejnoprávní smlouvou uzavíranou podle § 10a zákona č. 250/2000 Sb., </w:t>
      </w:r>
      <w:r>
        <w:rPr>
          <w:rFonts w:ascii="Arial" w:hAnsi="Arial" w:cs="Arial"/>
          <w:sz w:val="20"/>
          <w:szCs w:val="20"/>
        </w:rPr>
        <w:br/>
      </w:r>
      <w:r w:rsidRPr="00542EC5">
        <w:rPr>
          <w:rFonts w:ascii="Arial" w:hAnsi="Arial" w:cs="Arial"/>
          <w:sz w:val="20"/>
          <w:szCs w:val="20"/>
        </w:rPr>
        <w:t xml:space="preserve">o rozpočtových pravidlech územních rozpočtů, potažmo podle § 159 a násl. zákona č. 500/2004 Sb., správní řád, a nevylučuje-li to její povaha a účel, použijí se na ni v souladu s § 170 správního řádu přiměřeně ustanovení občanského zákoníku. </w:t>
      </w:r>
    </w:p>
    <w:p w:rsidR="008509EA" w:rsidRDefault="008509EA" w:rsidP="00F156C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Dotace poskytnutá podle této smlouvy je veřejnou fina</w:t>
      </w:r>
      <w:r w:rsidR="00BD6981">
        <w:rPr>
          <w:rFonts w:ascii="Arial" w:hAnsi="Arial" w:cs="Arial"/>
          <w:sz w:val="20"/>
          <w:szCs w:val="20"/>
        </w:rPr>
        <w:t xml:space="preserve">nční podporou </w:t>
      </w:r>
      <w:r w:rsidR="00542EC5">
        <w:rPr>
          <w:rFonts w:ascii="Arial" w:hAnsi="Arial" w:cs="Arial"/>
          <w:sz w:val="20"/>
          <w:szCs w:val="20"/>
        </w:rPr>
        <w:t xml:space="preserve">dle </w:t>
      </w:r>
      <w:r w:rsidR="00BD6981">
        <w:rPr>
          <w:rFonts w:ascii="Arial" w:hAnsi="Arial" w:cs="Arial"/>
          <w:sz w:val="20"/>
          <w:szCs w:val="20"/>
        </w:rPr>
        <w:t xml:space="preserve">zákona </w:t>
      </w:r>
      <w:r>
        <w:rPr>
          <w:rFonts w:ascii="Arial" w:hAnsi="Arial" w:cs="Arial"/>
          <w:sz w:val="20"/>
          <w:szCs w:val="20"/>
        </w:rPr>
        <w:t xml:space="preserve">č. 320/2001 Sb., </w:t>
      </w:r>
      <w:r w:rsidR="00542EC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finanční kontrole ve veřejné správě a o</w:t>
      </w:r>
      <w:r w:rsidR="00BD6981">
        <w:rPr>
          <w:rFonts w:ascii="Arial" w:hAnsi="Arial" w:cs="Arial"/>
          <w:sz w:val="20"/>
          <w:szCs w:val="20"/>
        </w:rPr>
        <w:t xml:space="preserve"> změně některých zákonů (zákon </w:t>
      </w:r>
      <w:r>
        <w:rPr>
          <w:rFonts w:ascii="Arial" w:hAnsi="Arial" w:cs="Arial"/>
          <w:sz w:val="20"/>
          <w:szCs w:val="20"/>
        </w:rPr>
        <w:t>o finanční kontrole), se všemi právními důsledky s tím spojenými.</w:t>
      </w:r>
    </w:p>
    <w:p w:rsidR="008509EA" w:rsidRDefault="00B71948" w:rsidP="00F156C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Neoprávněné použití nebo zadržení peněžních prostředků tvořících dotaci </w:t>
      </w:r>
      <w:r w:rsidR="008509EA">
        <w:rPr>
          <w:rFonts w:ascii="Arial" w:hAnsi="Arial" w:cs="Arial"/>
          <w:sz w:val="20"/>
          <w:szCs w:val="20"/>
        </w:rPr>
        <w:t xml:space="preserve">je porušením rozpočtové kázně </w:t>
      </w:r>
      <w:r w:rsidR="00542EC5">
        <w:rPr>
          <w:rFonts w:ascii="Arial" w:hAnsi="Arial" w:cs="Arial"/>
          <w:sz w:val="20"/>
          <w:szCs w:val="20"/>
        </w:rPr>
        <w:t xml:space="preserve">dle </w:t>
      </w:r>
      <w:r w:rsidR="008509EA">
        <w:rPr>
          <w:rFonts w:ascii="Arial" w:hAnsi="Arial" w:cs="Arial"/>
          <w:sz w:val="20"/>
          <w:szCs w:val="20"/>
        </w:rPr>
        <w:t>§ 22 zákona č. 250/2000 Sb., o rozpočtových pravidlech územních rozpočtů, se všemi právními důsledky s tím spojenými.</w:t>
      </w:r>
    </w:p>
    <w:p w:rsidR="00F156C5" w:rsidRDefault="00F156C5" w:rsidP="00142AE6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3E0009">
      <w:pPr>
        <w:ind w:left="510" w:hanging="3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III.</w:t>
      </w:r>
    </w:p>
    <w:p w:rsidR="008509EA" w:rsidRDefault="008509EA" w:rsidP="003E0009">
      <w:pPr>
        <w:ind w:left="51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PŘEDMĚT SMLOUVY</w:t>
      </w:r>
    </w:p>
    <w:p w:rsidR="008509EA" w:rsidRDefault="008509EA" w:rsidP="000573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Poskytovatel se touto smlouvou zavazuje poskytnout příjemci </w:t>
      </w:r>
      <w:r w:rsidR="005C30AF">
        <w:rPr>
          <w:rFonts w:ascii="Arial" w:hAnsi="Arial" w:cs="Arial"/>
          <w:sz w:val="20"/>
          <w:szCs w:val="20"/>
        </w:rPr>
        <w:t>za</w:t>
      </w:r>
      <w:r>
        <w:rPr>
          <w:rFonts w:ascii="Arial" w:hAnsi="Arial" w:cs="Arial"/>
          <w:sz w:val="20"/>
          <w:szCs w:val="20"/>
        </w:rPr>
        <w:t xml:space="preserve"> sjednaných podmínek </w:t>
      </w:r>
      <w:r w:rsidR="00387BE7" w:rsidRPr="0005736A">
        <w:rPr>
          <w:rFonts w:ascii="Arial" w:hAnsi="Arial" w:cs="Arial"/>
          <w:sz w:val="20"/>
          <w:szCs w:val="20"/>
        </w:rPr>
        <w:t>neinvestiční</w:t>
      </w:r>
      <w:r>
        <w:rPr>
          <w:rFonts w:ascii="Arial" w:hAnsi="Arial" w:cs="Arial"/>
          <w:sz w:val="20"/>
          <w:szCs w:val="20"/>
        </w:rPr>
        <w:t xml:space="preserve">účelově určenou dotaci </w:t>
      </w:r>
      <w:r w:rsidR="00881D70">
        <w:rPr>
          <w:rFonts w:ascii="Arial" w:hAnsi="Arial" w:cs="Arial"/>
          <w:sz w:val="20"/>
          <w:szCs w:val="20"/>
        </w:rPr>
        <w:t xml:space="preserve">z rozpočtu </w:t>
      </w:r>
      <w:r w:rsidR="00183191">
        <w:rPr>
          <w:rFonts w:ascii="Arial" w:hAnsi="Arial" w:cs="Arial"/>
          <w:sz w:val="20"/>
          <w:szCs w:val="20"/>
        </w:rPr>
        <w:t>m</w:t>
      </w:r>
      <w:r w:rsidR="00724773">
        <w:rPr>
          <w:rFonts w:ascii="Arial" w:hAnsi="Arial" w:cs="Arial"/>
          <w:sz w:val="20"/>
          <w:szCs w:val="20"/>
        </w:rPr>
        <w:t xml:space="preserve">ěstské části </w:t>
      </w:r>
      <w:r w:rsidR="00832D8D">
        <w:rPr>
          <w:rFonts w:ascii="Arial" w:hAnsi="Arial" w:cs="Arial"/>
          <w:sz w:val="20"/>
          <w:szCs w:val="20"/>
        </w:rPr>
        <w:t>Podvihov</w:t>
      </w:r>
      <w:r w:rsidR="00183191">
        <w:rPr>
          <w:rFonts w:ascii="Arial" w:hAnsi="Arial" w:cs="Arial"/>
          <w:sz w:val="20"/>
          <w:szCs w:val="20"/>
        </w:rPr>
        <w:t>s</w:t>
      </w:r>
      <w:r w:rsidR="00881D70">
        <w:rPr>
          <w:rFonts w:ascii="Arial" w:hAnsi="Arial" w:cs="Arial"/>
          <w:sz w:val="20"/>
          <w:szCs w:val="20"/>
        </w:rPr>
        <w:t xml:space="preserve">tatutárního města Opavy </w:t>
      </w:r>
      <w:r>
        <w:rPr>
          <w:rFonts w:ascii="Arial" w:hAnsi="Arial" w:cs="Arial"/>
          <w:sz w:val="20"/>
          <w:szCs w:val="20"/>
        </w:rPr>
        <w:t>a příjemce se zavazuje dotaci přijmout</w:t>
      </w:r>
      <w:r w:rsidR="001B0434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užít </w:t>
      </w:r>
      <w:r w:rsidR="001B0434">
        <w:rPr>
          <w:rFonts w:ascii="Arial" w:hAnsi="Arial" w:cs="Arial"/>
          <w:sz w:val="20"/>
          <w:szCs w:val="20"/>
        </w:rPr>
        <w:t xml:space="preserve">ji </w:t>
      </w:r>
      <w:r>
        <w:rPr>
          <w:rFonts w:ascii="Arial" w:hAnsi="Arial" w:cs="Arial"/>
          <w:sz w:val="20"/>
          <w:szCs w:val="20"/>
        </w:rPr>
        <w:t>v s</w:t>
      </w:r>
      <w:r w:rsidR="001B0434">
        <w:rPr>
          <w:rFonts w:ascii="Arial" w:hAnsi="Arial" w:cs="Arial"/>
          <w:sz w:val="20"/>
          <w:szCs w:val="20"/>
        </w:rPr>
        <w:t xml:space="preserve">ouladu s jejím účelovým určením a splnit další povinnosti stanovené touto smlouvou. </w:t>
      </w:r>
    </w:p>
    <w:p w:rsidR="003E0009" w:rsidRDefault="003E0009" w:rsidP="00475389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1B043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IV.</w:t>
      </w:r>
    </w:p>
    <w:p w:rsidR="008509EA" w:rsidRDefault="008509EA" w:rsidP="001B04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VÝŠE DOTACE</w:t>
      </w:r>
    </w:p>
    <w:p w:rsidR="008509EA" w:rsidRPr="001B0434" w:rsidRDefault="00946B9A" w:rsidP="000573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Výše dotace </w:t>
      </w:r>
      <w:r w:rsidR="00B960FB">
        <w:rPr>
          <w:rFonts w:ascii="Arial" w:hAnsi="Arial" w:cs="Arial"/>
          <w:bCs/>
          <w:sz w:val="20"/>
          <w:szCs w:val="20"/>
        </w:rPr>
        <w:t>činí</w:t>
      </w:r>
      <w:r w:rsidR="00C574DA">
        <w:rPr>
          <w:rFonts w:ascii="Arial" w:hAnsi="Arial" w:cs="Arial"/>
          <w:bCs/>
          <w:sz w:val="20"/>
          <w:szCs w:val="20"/>
        </w:rPr>
        <w:t xml:space="preserve"> </w:t>
      </w:r>
      <w:r w:rsidR="00B84303" w:rsidRPr="0063791F">
        <w:rPr>
          <w:rFonts w:ascii="Arial" w:hAnsi="Arial" w:cs="Arial"/>
          <w:b/>
          <w:bCs/>
          <w:sz w:val="20"/>
          <w:szCs w:val="20"/>
        </w:rPr>
        <w:t>10.000</w:t>
      </w:r>
      <w:r w:rsidR="0041334C" w:rsidRPr="00832D8D">
        <w:rPr>
          <w:rFonts w:ascii="Arial" w:hAnsi="Arial" w:cs="Arial"/>
          <w:b/>
          <w:bCs/>
          <w:sz w:val="20"/>
          <w:szCs w:val="20"/>
        </w:rPr>
        <w:t>,- Kč</w:t>
      </w:r>
      <w:r w:rsidR="001B0434">
        <w:rPr>
          <w:rFonts w:ascii="Arial" w:hAnsi="Arial" w:cs="Arial"/>
          <w:sz w:val="20"/>
          <w:szCs w:val="20"/>
        </w:rPr>
        <w:t xml:space="preserve">. </w:t>
      </w:r>
    </w:p>
    <w:p w:rsidR="001B0434" w:rsidRPr="001B0434" w:rsidRDefault="001B0434" w:rsidP="001B0434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1B04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V.</w:t>
      </w:r>
    </w:p>
    <w:p w:rsidR="008509EA" w:rsidRDefault="008509EA" w:rsidP="001B04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ÚČELOVÉ URČENÍ DOTACE</w:t>
      </w:r>
    </w:p>
    <w:p w:rsidR="00CA518A" w:rsidRPr="0063791F" w:rsidRDefault="008509EA" w:rsidP="0005736A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Příjemce je povinen dotaci použít výhradně k tomuto účelu</w:t>
      </w:r>
      <w:r w:rsidR="00B84303" w:rsidRPr="0063791F">
        <w:rPr>
          <w:rFonts w:ascii="Arial" w:hAnsi="Arial" w:cs="Arial"/>
          <w:sz w:val="20"/>
          <w:szCs w:val="20"/>
        </w:rPr>
        <w:t xml:space="preserve">: </w:t>
      </w:r>
      <w:r w:rsidR="004C0827" w:rsidRPr="0063791F">
        <w:rPr>
          <w:rFonts w:ascii="Arial" w:hAnsi="Arial" w:cs="Arial"/>
          <w:sz w:val="20"/>
          <w:szCs w:val="20"/>
        </w:rPr>
        <w:t>realizace rozvojového programu a zefektivnění výuky v oblasti polytechnické výchovy</w:t>
      </w:r>
      <w:r w:rsidR="00183191">
        <w:rPr>
          <w:rFonts w:ascii="Arial" w:hAnsi="Arial" w:cs="Arial"/>
          <w:sz w:val="20"/>
          <w:szCs w:val="20"/>
        </w:rPr>
        <w:t>.</w:t>
      </w:r>
    </w:p>
    <w:p w:rsidR="00CF0968" w:rsidRPr="0063791F" w:rsidRDefault="00CF0968" w:rsidP="001B0434">
      <w:pPr>
        <w:jc w:val="both"/>
        <w:rPr>
          <w:rFonts w:ascii="Arial" w:hAnsi="Arial" w:cs="Arial"/>
          <w:sz w:val="20"/>
          <w:szCs w:val="20"/>
        </w:rPr>
      </w:pPr>
    </w:p>
    <w:p w:rsidR="00D54261" w:rsidRPr="0063791F" w:rsidRDefault="008509EA" w:rsidP="00D54261">
      <w:pPr>
        <w:jc w:val="center"/>
        <w:rPr>
          <w:rFonts w:ascii="Arial" w:hAnsi="Arial" w:cs="Arial"/>
          <w:b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Článek VI.</w:t>
      </w:r>
    </w:p>
    <w:p w:rsidR="00D54261" w:rsidRPr="0063791F" w:rsidRDefault="00D54261" w:rsidP="00D54261">
      <w:pPr>
        <w:jc w:val="center"/>
        <w:rPr>
          <w:rFonts w:ascii="Arial" w:hAnsi="Arial" w:cs="Arial"/>
          <w:b/>
          <w:sz w:val="20"/>
          <w:szCs w:val="20"/>
        </w:rPr>
      </w:pPr>
      <w:r w:rsidRPr="0063791F">
        <w:rPr>
          <w:rFonts w:ascii="Arial" w:hAnsi="Arial" w:cs="Arial"/>
          <w:b/>
          <w:sz w:val="20"/>
          <w:szCs w:val="20"/>
        </w:rPr>
        <w:t>DOBA POUŽITÍ DOTACE</w:t>
      </w:r>
    </w:p>
    <w:p w:rsidR="00006FF0" w:rsidRDefault="00D54261" w:rsidP="0005736A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 xml:space="preserve">Příjemce je povinen dotaci použít </w:t>
      </w:r>
      <w:r w:rsidR="00EB2AB7" w:rsidRPr="0063791F">
        <w:rPr>
          <w:rFonts w:ascii="Arial" w:hAnsi="Arial" w:cs="Arial"/>
          <w:sz w:val="20"/>
          <w:szCs w:val="20"/>
        </w:rPr>
        <w:t xml:space="preserve">do dne </w:t>
      </w:r>
      <w:proofErr w:type="gramStart"/>
      <w:r w:rsidR="00006C50" w:rsidRPr="0063791F">
        <w:rPr>
          <w:rFonts w:ascii="Arial" w:hAnsi="Arial" w:cs="Arial"/>
          <w:sz w:val="20"/>
          <w:szCs w:val="20"/>
        </w:rPr>
        <w:t>31.12.20</w:t>
      </w:r>
      <w:r w:rsidR="00E92BF9">
        <w:rPr>
          <w:rFonts w:ascii="Arial" w:hAnsi="Arial" w:cs="Arial"/>
          <w:sz w:val="20"/>
          <w:szCs w:val="20"/>
        </w:rPr>
        <w:t>2</w:t>
      </w:r>
      <w:r w:rsidR="00C574DA">
        <w:rPr>
          <w:rFonts w:ascii="Arial" w:hAnsi="Arial" w:cs="Arial"/>
          <w:sz w:val="20"/>
          <w:szCs w:val="20"/>
        </w:rPr>
        <w:t>2</w:t>
      </w:r>
      <w:proofErr w:type="gramEnd"/>
      <w:r w:rsidR="00EB2AB7" w:rsidRPr="0063791F">
        <w:rPr>
          <w:rFonts w:ascii="Arial" w:hAnsi="Arial" w:cs="Arial"/>
          <w:sz w:val="20"/>
          <w:szCs w:val="20"/>
        </w:rPr>
        <w:t xml:space="preserve">, </w:t>
      </w:r>
      <w:r w:rsidR="002C56E9" w:rsidRPr="0063791F">
        <w:rPr>
          <w:rFonts w:ascii="Arial" w:hAnsi="Arial" w:cs="Arial"/>
          <w:sz w:val="20"/>
          <w:szCs w:val="20"/>
        </w:rPr>
        <w:t>a</w:t>
      </w:r>
      <w:r w:rsidR="000E2961">
        <w:rPr>
          <w:rFonts w:ascii="Arial" w:hAnsi="Arial" w:cs="Arial"/>
          <w:sz w:val="20"/>
          <w:szCs w:val="20"/>
        </w:rPr>
        <w:t xml:space="preserve"> </w:t>
      </w:r>
      <w:r w:rsidRPr="0063791F">
        <w:rPr>
          <w:rFonts w:ascii="Arial" w:hAnsi="Arial" w:cs="Arial"/>
          <w:sz w:val="20"/>
          <w:szCs w:val="20"/>
        </w:rPr>
        <w:t xml:space="preserve">to pouze na úhradu nákladů </w:t>
      </w:r>
      <w:r w:rsidR="00006FF0" w:rsidRPr="0063791F">
        <w:rPr>
          <w:rFonts w:ascii="Arial" w:hAnsi="Arial" w:cs="Arial"/>
          <w:sz w:val="20"/>
          <w:szCs w:val="20"/>
        </w:rPr>
        <w:t>vzniklých v</w:t>
      </w:r>
      <w:r w:rsidR="00EB2AB7" w:rsidRPr="0063791F">
        <w:rPr>
          <w:rFonts w:ascii="Arial" w:hAnsi="Arial" w:cs="Arial"/>
          <w:sz w:val="20"/>
          <w:szCs w:val="20"/>
        </w:rPr>
        <w:t> </w:t>
      </w:r>
      <w:r w:rsidR="00006FF0" w:rsidRPr="0063791F">
        <w:rPr>
          <w:rFonts w:ascii="Arial" w:hAnsi="Arial" w:cs="Arial"/>
          <w:sz w:val="20"/>
          <w:szCs w:val="20"/>
        </w:rPr>
        <w:t>období</w:t>
      </w:r>
      <w:r w:rsidR="00501F1B" w:rsidRPr="0063791F">
        <w:rPr>
          <w:rFonts w:ascii="Arial" w:hAnsi="Arial" w:cs="Arial"/>
          <w:sz w:val="20"/>
          <w:szCs w:val="20"/>
        </w:rPr>
        <w:br/>
      </w:r>
      <w:r w:rsidR="000F5DF3" w:rsidRPr="0063791F">
        <w:rPr>
          <w:rFonts w:ascii="Arial" w:hAnsi="Arial" w:cs="Arial"/>
          <w:sz w:val="20"/>
          <w:szCs w:val="20"/>
        </w:rPr>
        <w:t>0</w:t>
      </w:r>
      <w:r w:rsidR="00006C50" w:rsidRPr="0063791F">
        <w:rPr>
          <w:rFonts w:ascii="Arial" w:hAnsi="Arial" w:cs="Arial"/>
          <w:sz w:val="20"/>
          <w:szCs w:val="20"/>
        </w:rPr>
        <w:t>1.</w:t>
      </w:r>
      <w:r w:rsidR="000F5DF3" w:rsidRPr="0063791F">
        <w:rPr>
          <w:rFonts w:ascii="Arial" w:hAnsi="Arial" w:cs="Arial"/>
          <w:sz w:val="20"/>
          <w:szCs w:val="20"/>
        </w:rPr>
        <w:t>0</w:t>
      </w:r>
      <w:r w:rsidR="00006C50" w:rsidRPr="0063791F">
        <w:rPr>
          <w:rFonts w:ascii="Arial" w:hAnsi="Arial" w:cs="Arial"/>
          <w:sz w:val="20"/>
          <w:szCs w:val="20"/>
        </w:rPr>
        <w:t>1.20</w:t>
      </w:r>
      <w:r w:rsidR="00E92BF9">
        <w:rPr>
          <w:rFonts w:ascii="Arial" w:hAnsi="Arial" w:cs="Arial"/>
          <w:sz w:val="20"/>
          <w:szCs w:val="20"/>
        </w:rPr>
        <w:t>2</w:t>
      </w:r>
      <w:r w:rsidR="00C574DA">
        <w:rPr>
          <w:rFonts w:ascii="Arial" w:hAnsi="Arial" w:cs="Arial"/>
          <w:sz w:val="20"/>
          <w:szCs w:val="20"/>
        </w:rPr>
        <w:t>2</w:t>
      </w:r>
      <w:r w:rsidR="00006C50" w:rsidRPr="0063791F">
        <w:rPr>
          <w:rFonts w:ascii="Arial" w:hAnsi="Arial" w:cs="Arial"/>
          <w:sz w:val="20"/>
          <w:szCs w:val="20"/>
        </w:rPr>
        <w:t xml:space="preserve"> – 31.12.20</w:t>
      </w:r>
      <w:r w:rsidR="00E92BF9">
        <w:rPr>
          <w:rFonts w:ascii="Arial" w:hAnsi="Arial" w:cs="Arial"/>
          <w:sz w:val="20"/>
          <w:szCs w:val="20"/>
        </w:rPr>
        <w:t>2</w:t>
      </w:r>
      <w:r w:rsidR="00C574DA">
        <w:rPr>
          <w:rFonts w:ascii="Arial" w:hAnsi="Arial" w:cs="Arial"/>
          <w:sz w:val="20"/>
          <w:szCs w:val="20"/>
        </w:rPr>
        <w:t>2</w:t>
      </w:r>
      <w:r w:rsidR="00006FF0" w:rsidRPr="0063791F">
        <w:rPr>
          <w:rFonts w:ascii="Arial" w:hAnsi="Arial" w:cs="Arial"/>
          <w:sz w:val="20"/>
          <w:szCs w:val="20"/>
        </w:rPr>
        <w:t>.</w:t>
      </w:r>
    </w:p>
    <w:p w:rsidR="00387BE7" w:rsidRDefault="00387BE7" w:rsidP="001B0434">
      <w:pPr>
        <w:jc w:val="both"/>
        <w:rPr>
          <w:rFonts w:ascii="Arial" w:hAnsi="Arial" w:cs="Arial"/>
          <w:sz w:val="20"/>
          <w:szCs w:val="20"/>
        </w:rPr>
      </w:pPr>
    </w:p>
    <w:p w:rsidR="00766C30" w:rsidRDefault="00766C30" w:rsidP="00766C30">
      <w:pPr>
        <w:ind w:left="34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VII.</w:t>
      </w:r>
    </w:p>
    <w:p w:rsidR="00D54261" w:rsidRDefault="00D54261" w:rsidP="00D5426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DOBA A ZPŮSOB POSKYTNUTÍ DOTACE</w:t>
      </w:r>
    </w:p>
    <w:p w:rsidR="00042E47" w:rsidRDefault="00042E47" w:rsidP="0005736A">
      <w:pPr>
        <w:jc w:val="both"/>
        <w:rPr>
          <w:rFonts w:ascii="Arial" w:hAnsi="Arial" w:cs="Arial"/>
          <w:sz w:val="20"/>
          <w:szCs w:val="20"/>
        </w:rPr>
      </w:pPr>
      <w:r w:rsidRPr="00042E47">
        <w:rPr>
          <w:rFonts w:ascii="Arial" w:hAnsi="Arial" w:cs="Arial"/>
          <w:sz w:val="20"/>
          <w:szCs w:val="20"/>
        </w:rPr>
        <w:t xml:space="preserve">Dotace bude poskytnuta bezhotovostním převodem z účtu poskytovatele na účet příjemce uvedený v článku I. této smlouvy, a to do deseti </w:t>
      </w:r>
      <w:r w:rsidR="00D64D7A">
        <w:rPr>
          <w:rFonts w:ascii="Arial" w:hAnsi="Arial" w:cs="Arial"/>
          <w:sz w:val="20"/>
          <w:szCs w:val="20"/>
        </w:rPr>
        <w:t xml:space="preserve">pracovních </w:t>
      </w:r>
      <w:r w:rsidRPr="00042E47">
        <w:rPr>
          <w:rFonts w:ascii="Arial" w:hAnsi="Arial" w:cs="Arial"/>
          <w:sz w:val="20"/>
          <w:szCs w:val="20"/>
        </w:rPr>
        <w:t xml:space="preserve">dnů </w:t>
      </w:r>
      <w:r w:rsidR="00BF027E" w:rsidRPr="0005736A">
        <w:rPr>
          <w:rFonts w:ascii="Arial" w:hAnsi="Arial" w:cs="Arial"/>
          <w:sz w:val="20"/>
          <w:szCs w:val="20"/>
        </w:rPr>
        <w:t xml:space="preserve">od uveřejnění </w:t>
      </w:r>
      <w:r w:rsidR="000F5DF3" w:rsidRPr="0005736A">
        <w:rPr>
          <w:rFonts w:ascii="Arial" w:hAnsi="Arial" w:cs="Arial"/>
          <w:sz w:val="20"/>
          <w:szCs w:val="20"/>
        </w:rPr>
        <w:t xml:space="preserve">této </w:t>
      </w:r>
      <w:r w:rsidR="00BF027E" w:rsidRPr="0005736A">
        <w:rPr>
          <w:rFonts w:ascii="Arial" w:hAnsi="Arial" w:cs="Arial"/>
          <w:sz w:val="20"/>
          <w:szCs w:val="20"/>
        </w:rPr>
        <w:t>smlouvy v registru smluv</w:t>
      </w:r>
      <w:r w:rsidRPr="00BF027E">
        <w:rPr>
          <w:rFonts w:ascii="Arial" w:hAnsi="Arial" w:cs="Arial"/>
          <w:color w:val="FF0000"/>
          <w:sz w:val="20"/>
          <w:szCs w:val="20"/>
        </w:rPr>
        <w:t>.</w:t>
      </w:r>
    </w:p>
    <w:p w:rsidR="00042E47" w:rsidRDefault="00042E47" w:rsidP="00A9300F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965E0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VIII.</w:t>
      </w:r>
    </w:p>
    <w:p w:rsidR="008509EA" w:rsidRDefault="00535E26" w:rsidP="00965E0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NĚKTERÉ DALŠÍ </w:t>
      </w:r>
      <w:r w:rsidR="00AA7D3C">
        <w:rPr>
          <w:rFonts w:ascii="Arial" w:hAnsi="Arial" w:cs="Arial"/>
          <w:b/>
          <w:sz w:val="20"/>
          <w:szCs w:val="20"/>
        </w:rPr>
        <w:t>PRÁVA A POVINNOSTI</w:t>
      </w:r>
      <w:r w:rsidR="008509EA">
        <w:rPr>
          <w:rFonts w:ascii="Arial" w:hAnsi="Arial" w:cs="Arial"/>
          <w:b/>
          <w:sz w:val="20"/>
          <w:szCs w:val="20"/>
        </w:rPr>
        <w:t xml:space="preserve"> SMLUVNÍCH STRAN</w:t>
      </w:r>
    </w:p>
    <w:p w:rsidR="006A1631" w:rsidRPr="006A1631" w:rsidRDefault="006A1631" w:rsidP="00142AE6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6A1631">
        <w:rPr>
          <w:rFonts w:ascii="Arial" w:hAnsi="Arial" w:cs="Arial"/>
          <w:sz w:val="20"/>
          <w:szCs w:val="20"/>
        </w:rPr>
        <w:t>Poskytovatel je oprávněn dotaci či je</w:t>
      </w:r>
      <w:r w:rsidR="00010171">
        <w:rPr>
          <w:rFonts w:ascii="Arial" w:hAnsi="Arial" w:cs="Arial"/>
          <w:sz w:val="20"/>
          <w:szCs w:val="20"/>
        </w:rPr>
        <w:t>jí část příjemci neposkytnout a tuto s</w:t>
      </w:r>
      <w:r w:rsidRPr="006A1631">
        <w:rPr>
          <w:rFonts w:ascii="Arial" w:hAnsi="Arial" w:cs="Arial"/>
          <w:sz w:val="20"/>
          <w:szCs w:val="20"/>
        </w:rPr>
        <w:t xml:space="preserve">mlouvu písemně vypovědět </w:t>
      </w:r>
      <w:r w:rsidR="00010171">
        <w:rPr>
          <w:rFonts w:ascii="Arial" w:hAnsi="Arial" w:cs="Arial"/>
          <w:sz w:val="20"/>
          <w:szCs w:val="20"/>
        </w:rPr>
        <w:br/>
      </w:r>
      <w:r w:rsidRPr="006A1631">
        <w:rPr>
          <w:rFonts w:ascii="Arial" w:hAnsi="Arial" w:cs="Arial"/>
          <w:sz w:val="20"/>
          <w:szCs w:val="20"/>
        </w:rPr>
        <w:t xml:space="preserve">v případě, že existují důvodné pochybnosti o tom, že příjemce použije dotaci řádně ke stanovenému účelu. Příjemce je v takovém případě povinen již poskytnutou dotaci v plné výši vrátit poskytovateli </w:t>
      </w:r>
      <w:r w:rsidR="00010171">
        <w:rPr>
          <w:rFonts w:ascii="Arial" w:hAnsi="Arial" w:cs="Arial"/>
          <w:sz w:val="20"/>
          <w:szCs w:val="20"/>
        </w:rPr>
        <w:br/>
      </w:r>
      <w:r w:rsidRPr="006A1631">
        <w:rPr>
          <w:rFonts w:ascii="Arial" w:hAnsi="Arial" w:cs="Arial"/>
          <w:sz w:val="20"/>
          <w:szCs w:val="20"/>
        </w:rPr>
        <w:t xml:space="preserve">do 1 měsíce ode dne, kdy bude příjemci doručena výpověď </w:t>
      </w:r>
      <w:r w:rsidR="00E34A81">
        <w:rPr>
          <w:rFonts w:ascii="Arial" w:hAnsi="Arial" w:cs="Arial"/>
          <w:sz w:val="20"/>
          <w:szCs w:val="20"/>
        </w:rPr>
        <w:t xml:space="preserve">této </w:t>
      </w:r>
      <w:proofErr w:type="gramStart"/>
      <w:r w:rsidR="00E34A81">
        <w:rPr>
          <w:rFonts w:ascii="Arial" w:hAnsi="Arial" w:cs="Arial"/>
          <w:sz w:val="20"/>
          <w:szCs w:val="20"/>
        </w:rPr>
        <w:t>smlouvy,</w:t>
      </w:r>
      <w:r w:rsidR="00612396">
        <w:rPr>
          <w:rFonts w:ascii="Arial" w:hAnsi="Arial" w:cs="Arial"/>
          <w:sz w:val="20"/>
          <w:szCs w:val="20"/>
        </w:rPr>
        <w:t xml:space="preserve">v </w:t>
      </w:r>
      <w:r w:rsidRPr="006A1631">
        <w:rPr>
          <w:rFonts w:ascii="Arial" w:hAnsi="Arial" w:cs="Arial"/>
          <w:sz w:val="20"/>
          <w:szCs w:val="20"/>
        </w:rPr>
        <w:t>níž</w:t>
      </w:r>
      <w:proofErr w:type="gramEnd"/>
      <w:r w:rsidRPr="006A1631">
        <w:rPr>
          <w:rFonts w:ascii="Arial" w:hAnsi="Arial" w:cs="Arial"/>
          <w:sz w:val="20"/>
          <w:szCs w:val="20"/>
        </w:rPr>
        <w:t xml:space="preserve"> musí být uvedeny důvody výpovědi. Výpovědní doba činí 3 dny a počíná běžet dnem následujícím po dni doručení výpovědi příjemci. Během výpovědní doby poskytovatel není v prodlení s poskytnutím dotace. </w:t>
      </w:r>
    </w:p>
    <w:p w:rsidR="00550F08" w:rsidRDefault="008509EA" w:rsidP="00140DD7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Příjemce</w:t>
      </w:r>
      <w:r w:rsidR="00140DD7">
        <w:rPr>
          <w:rFonts w:ascii="Arial" w:hAnsi="Arial" w:cs="Arial"/>
          <w:sz w:val="20"/>
          <w:szCs w:val="20"/>
        </w:rPr>
        <w:t xml:space="preserve">je povinen využít poskytnutou dotaci </w:t>
      </w:r>
      <w:r w:rsidRPr="00AC7E27">
        <w:rPr>
          <w:rFonts w:ascii="Arial" w:hAnsi="Arial" w:cs="Arial"/>
          <w:sz w:val="20"/>
          <w:szCs w:val="20"/>
        </w:rPr>
        <w:t>hospodárn</w:t>
      </w:r>
      <w:r w:rsidR="00140DD7">
        <w:rPr>
          <w:rFonts w:ascii="Arial" w:hAnsi="Arial" w:cs="Arial"/>
          <w:sz w:val="20"/>
          <w:szCs w:val="20"/>
        </w:rPr>
        <w:t>ě</w:t>
      </w:r>
      <w:r w:rsidRPr="00AC7E27">
        <w:rPr>
          <w:rFonts w:ascii="Arial" w:hAnsi="Arial" w:cs="Arial"/>
          <w:sz w:val="20"/>
          <w:szCs w:val="20"/>
        </w:rPr>
        <w:t>, účeln</w:t>
      </w:r>
      <w:r w:rsidR="00140DD7">
        <w:rPr>
          <w:rFonts w:ascii="Arial" w:hAnsi="Arial" w:cs="Arial"/>
          <w:sz w:val="20"/>
          <w:szCs w:val="20"/>
        </w:rPr>
        <w:t>ě</w:t>
      </w:r>
      <w:r w:rsidRPr="00AC7E27">
        <w:rPr>
          <w:rFonts w:ascii="Arial" w:hAnsi="Arial" w:cs="Arial"/>
          <w:sz w:val="20"/>
          <w:szCs w:val="20"/>
        </w:rPr>
        <w:t xml:space="preserve"> a efektivn</w:t>
      </w:r>
      <w:r w:rsidR="00140DD7">
        <w:rPr>
          <w:rFonts w:ascii="Arial" w:hAnsi="Arial" w:cs="Arial"/>
          <w:sz w:val="20"/>
          <w:szCs w:val="20"/>
        </w:rPr>
        <w:t>ě</w:t>
      </w:r>
      <w:r w:rsidRPr="00AC7E27">
        <w:rPr>
          <w:rFonts w:ascii="Arial" w:hAnsi="Arial" w:cs="Arial"/>
          <w:sz w:val="20"/>
          <w:szCs w:val="20"/>
        </w:rPr>
        <w:t>.</w:t>
      </w:r>
    </w:p>
    <w:p w:rsidR="00203200" w:rsidRDefault="00203200" w:rsidP="00203200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 případě, že příjemce </w:t>
      </w:r>
      <w:r w:rsidRPr="00AC7E27"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z w:val="20"/>
          <w:szCs w:val="20"/>
        </w:rPr>
        <w:t>vy</w:t>
      </w:r>
      <w:r w:rsidRPr="00AC7E27">
        <w:rPr>
          <w:rFonts w:ascii="Arial" w:hAnsi="Arial" w:cs="Arial"/>
          <w:sz w:val="20"/>
          <w:szCs w:val="20"/>
        </w:rPr>
        <w:t xml:space="preserve">užije veškeré peněžní prostředky tvořící dotaci, </w:t>
      </w:r>
      <w:r>
        <w:rPr>
          <w:rFonts w:ascii="Arial" w:hAnsi="Arial" w:cs="Arial"/>
          <w:sz w:val="20"/>
          <w:szCs w:val="20"/>
        </w:rPr>
        <w:t>je povinen nevyužitou část</w:t>
      </w:r>
      <w:r w:rsidR="00C34FF3">
        <w:rPr>
          <w:rFonts w:ascii="Arial" w:hAnsi="Arial" w:cs="Arial"/>
          <w:sz w:val="20"/>
          <w:szCs w:val="20"/>
        </w:rPr>
        <w:t>, je-li vyšší než 50,- Kč,</w:t>
      </w:r>
      <w:r w:rsidR="00C34FF3" w:rsidRPr="00353315">
        <w:rPr>
          <w:rFonts w:ascii="Arial" w:hAnsi="Arial" w:cs="Arial"/>
          <w:sz w:val="20"/>
          <w:szCs w:val="20"/>
        </w:rPr>
        <w:t xml:space="preserve"> ve lhůtě 15 dnů od zjištění této skutečnosti, nejpozději však do konce lhůty pro předložení vyúčtování dotace</w:t>
      </w:r>
      <w:r w:rsidR="00E34A81">
        <w:rPr>
          <w:rFonts w:ascii="Arial" w:hAnsi="Arial" w:cs="Arial"/>
          <w:sz w:val="20"/>
          <w:szCs w:val="20"/>
        </w:rPr>
        <w:t>,</w:t>
      </w:r>
      <w:r w:rsidR="00C34FF3" w:rsidRPr="00353315">
        <w:rPr>
          <w:rFonts w:ascii="Arial" w:hAnsi="Arial" w:cs="Arial"/>
          <w:sz w:val="20"/>
          <w:szCs w:val="20"/>
        </w:rPr>
        <w:t xml:space="preserve"> vrátit na </w:t>
      </w:r>
      <w:r w:rsidR="000A180D" w:rsidRPr="00353315">
        <w:rPr>
          <w:rFonts w:ascii="Arial" w:hAnsi="Arial" w:cs="Arial"/>
          <w:sz w:val="20"/>
          <w:szCs w:val="20"/>
        </w:rPr>
        <w:t>účet poskytovatele</w:t>
      </w:r>
      <w:r w:rsidR="00FA214D">
        <w:rPr>
          <w:rFonts w:ascii="Arial" w:hAnsi="Arial" w:cs="Arial"/>
          <w:sz w:val="20"/>
          <w:szCs w:val="20"/>
        </w:rPr>
        <w:t>, z něhož byla dotace poskytnuta</w:t>
      </w:r>
      <w:r w:rsidR="00C34FF3" w:rsidRPr="00353315">
        <w:rPr>
          <w:rFonts w:ascii="Arial" w:hAnsi="Arial" w:cs="Arial"/>
          <w:sz w:val="20"/>
          <w:szCs w:val="20"/>
        </w:rPr>
        <w:t>, a to po před</w:t>
      </w:r>
      <w:r w:rsidR="00E34A81">
        <w:rPr>
          <w:rFonts w:ascii="Arial" w:hAnsi="Arial" w:cs="Arial"/>
          <w:sz w:val="20"/>
          <w:szCs w:val="20"/>
        </w:rPr>
        <w:t>chozím</w:t>
      </w:r>
      <w:r w:rsidR="00C34FF3" w:rsidRPr="00353315">
        <w:rPr>
          <w:rFonts w:ascii="Arial" w:hAnsi="Arial" w:cs="Arial"/>
          <w:sz w:val="20"/>
          <w:szCs w:val="20"/>
        </w:rPr>
        <w:t xml:space="preserve"> odsouhlasení </w:t>
      </w:r>
      <w:r w:rsidR="00183191">
        <w:rPr>
          <w:rFonts w:ascii="Arial" w:hAnsi="Arial" w:cs="Arial"/>
          <w:sz w:val="20"/>
          <w:szCs w:val="20"/>
        </w:rPr>
        <w:t>Ú</w:t>
      </w:r>
      <w:r w:rsidR="00724773">
        <w:rPr>
          <w:rFonts w:ascii="Arial" w:hAnsi="Arial" w:cs="Arial"/>
          <w:sz w:val="20"/>
          <w:szCs w:val="20"/>
        </w:rPr>
        <w:t xml:space="preserve">řadu </w:t>
      </w:r>
      <w:r w:rsidR="00183191">
        <w:rPr>
          <w:rFonts w:ascii="Arial" w:hAnsi="Arial" w:cs="Arial"/>
          <w:sz w:val="20"/>
          <w:szCs w:val="20"/>
        </w:rPr>
        <w:t>m</w:t>
      </w:r>
      <w:r w:rsidR="00724773">
        <w:rPr>
          <w:rFonts w:ascii="Arial" w:hAnsi="Arial" w:cs="Arial"/>
          <w:sz w:val="20"/>
          <w:szCs w:val="20"/>
        </w:rPr>
        <w:t xml:space="preserve">ěstské části </w:t>
      </w:r>
      <w:r w:rsidR="00832D8D">
        <w:rPr>
          <w:rFonts w:ascii="Arial" w:hAnsi="Arial" w:cs="Arial"/>
          <w:sz w:val="20"/>
          <w:szCs w:val="20"/>
        </w:rPr>
        <w:t>Podvihov</w:t>
      </w:r>
      <w:r w:rsidR="00C50C16">
        <w:rPr>
          <w:rFonts w:ascii="Arial" w:hAnsi="Arial" w:cs="Arial"/>
          <w:sz w:val="20"/>
          <w:szCs w:val="20"/>
        </w:rPr>
        <w:t>,</w:t>
      </w:r>
      <w:r w:rsidR="00C34FF3">
        <w:rPr>
          <w:rFonts w:ascii="Arial" w:hAnsi="Arial" w:cs="Arial"/>
          <w:sz w:val="20"/>
          <w:szCs w:val="20"/>
        </w:rPr>
        <w:t xml:space="preserve"> který sdělí příjemci identifikaci vratné platby</w:t>
      </w:r>
      <w:r w:rsidR="00C34FF3" w:rsidRPr="00353315">
        <w:rPr>
          <w:rFonts w:ascii="Arial" w:hAnsi="Arial" w:cs="Arial"/>
          <w:sz w:val="20"/>
          <w:szCs w:val="20"/>
        </w:rPr>
        <w:t xml:space="preserve">. </w:t>
      </w:r>
    </w:p>
    <w:p w:rsidR="00203200" w:rsidRDefault="00203200" w:rsidP="00DF5821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AC7E27">
        <w:rPr>
          <w:rFonts w:ascii="Arial" w:hAnsi="Arial" w:cs="Arial"/>
          <w:sz w:val="20"/>
          <w:szCs w:val="20"/>
        </w:rPr>
        <w:t xml:space="preserve">Z poskytnuté dotace </w:t>
      </w:r>
      <w:r w:rsidR="000F1491">
        <w:rPr>
          <w:rFonts w:ascii="Arial" w:hAnsi="Arial" w:cs="Arial"/>
          <w:sz w:val="20"/>
          <w:szCs w:val="20"/>
        </w:rPr>
        <w:t>příjemce nesmí hradit tyto náklady (tzv. neuznatelné náklady)</w:t>
      </w:r>
      <w:r w:rsidR="00486BC5">
        <w:rPr>
          <w:rFonts w:ascii="Arial" w:hAnsi="Arial" w:cs="Arial"/>
          <w:sz w:val="20"/>
          <w:szCs w:val="20"/>
        </w:rPr>
        <w:t xml:space="preserve"> a tyto úhrady:</w:t>
      </w:r>
    </w:p>
    <w:p w:rsidR="00BC4E87" w:rsidRDefault="00BC4E87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4.1. nesouvisející</w:t>
      </w:r>
      <w:proofErr w:type="gramEnd"/>
      <w:r>
        <w:rPr>
          <w:rFonts w:ascii="Arial" w:hAnsi="Arial" w:cs="Arial"/>
          <w:sz w:val="20"/>
          <w:szCs w:val="20"/>
        </w:rPr>
        <w:t xml:space="preserve"> s účelovým určením dotace dle čl. V.</w:t>
      </w:r>
      <w:r w:rsidR="00734E83">
        <w:rPr>
          <w:rFonts w:ascii="Arial" w:hAnsi="Arial" w:cs="Arial"/>
          <w:sz w:val="20"/>
          <w:szCs w:val="20"/>
        </w:rPr>
        <w:t>,</w:t>
      </w:r>
    </w:p>
    <w:p w:rsidR="00BC4E87" w:rsidRDefault="00BC4E87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4.2. </w:t>
      </w:r>
      <w:r w:rsidR="00486BC5">
        <w:rPr>
          <w:rFonts w:ascii="Arial" w:hAnsi="Arial" w:cs="Arial"/>
          <w:sz w:val="20"/>
          <w:szCs w:val="20"/>
        </w:rPr>
        <w:t>výdaje</w:t>
      </w:r>
      <w:r>
        <w:rPr>
          <w:rFonts w:ascii="Arial" w:hAnsi="Arial" w:cs="Arial"/>
          <w:sz w:val="20"/>
          <w:szCs w:val="20"/>
        </w:rPr>
        <w:t>na</w:t>
      </w:r>
      <w:proofErr w:type="gramEnd"/>
      <w:r>
        <w:rPr>
          <w:rFonts w:ascii="Arial" w:hAnsi="Arial" w:cs="Arial"/>
          <w:sz w:val="20"/>
          <w:szCs w:val="20"/>
        </w:rPr>
        <w:t xml:space="preserve"> pořízení nebo technické zhodnocení dlouhodobého hmotného a nehmotného majetku (dlouhodobým hmotným majetkem se rozumí majetek, jehož doba použitelnosti je delší než jeden rok a vstupní cena vyšší než 40.000,00 Kč, dlouhodobým nehmotným majetkem se rozumí majetek, jehož doba</w:t>
      </w:r>
      <w:r w:rsidR="006470BD">
        <w:rPr>
          <w:rFonts w:ascii="Arial" w:hAnsi="Arial" w:cs="Arial"/>
          <w:sz w:val="20"/>
          <w:szCs w:val="20"/>
        </w:rPr>
        <w:t xml:space="preserve"> použitelnosti  je delší než jeden rok a vstupní cena vyšší než 60.000,00 Kč),</w:t>
      </w:r>
    </w:p>
    <w:p w:rsidR="006470BD" w:rsidRDefault="006470BD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4.3. odpisy</w:t>
      </w:r>
      <w:proofErr w:type="gramEnd"/>
      <w:r>
        <w:rPr>
          <w:rFonts w:ascii="Arial" w:hAnsi="Arial" w:cs="Arial"/>
          <w:sz w:val="20"/>
          <w:szCs w:val="20"/>
        </w:rPr>
        <w:t xml:space="preserve"> majetku a ostatní náklady spadající pod účtovou skupinu </w:t>
      </w:r>
      <w:r w:rsidR="00183191">
        <w:rPr>
          <w:rFonts w:ascii="Arial" w:hAnsi="Arial" w:cs="Arial"/>
          <w:sz w:val="20"/>
          <w:szCs w:val="20"/>
        </w:rPr>
        <w:t xml:space="preserve">č. </w:t>
      </w:r>
      <w:r>
        <w:rPr>
          <w:rFonts w:ascii="Arial" w:hAnsi="Arial" w:cs="Arial"/>
          <w:sz w:val="20"/>
          <w:szCs w:val="20"/>
        </w:rPr>
        <w:t>55</w:t>
      </w:r>
      <w:r w:rsidR="00734E83">
        <w:rPr>
          <w:rFonts w:ascii="Arial" w:hAnsi="Arial" w:cs="Arial"/>
          <w:sz w:val="20"/>
          <w:szCs w:val="20"/>
        </w:rPr>
        <w:t>,</w:t>
      </w:r>
    </w:p>
    <w:p w:rsidR="006470BD" w:rsidRPr="00121043" w:rsidRDefault="006470BD" w:rsidP="00FB1655">
      <w:pPr>
        <w:ind w:left="709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4.4. na</w:t>
      </w:r>
      <w:proofErr w:type="gramEnd"/>
      <w:r>
        <w:rPr>
          <w:rFonts w:ascii="Arial" w:hAnsi="Arial" w:cs="Arial"/>
          <w:sz w:val="20"/>
          <w:szCs w:val="20"/>
        </w:rPr>
        <w:t xml:space="preserve"> reprezentac</w:t>
      </w:r>
      <w:r w:rsidR="00121043">
        <w:rPr>
          <w:rFonts w:ascii="Arial" w:hAnsi="Arial" w:cs="Arial"/>
          <w:sz w:val="20"/>
          <w:szCs w:val="20"/>
        </w:rPr>
        <w:t>i</w:t>
      </w:r>
      <w:r w:rsidR="00734E83">
        <w:rPr>
          <w:rFonts w:ascii="Arial" w:hAnsi="Arial" w:cs="Arial"/>
          <w:sz w:val="20"/>
          <w:szCs w:val="20"/>
        </w:rPr>
        <w:t>,</w:t>
      </w:r>
      <w:r w:rsidR="00121043">
        <w:rPr>
          <w:rFonts w:ascii="Arial" w:hAnsi="Arial" w:cs="Arial"/>
          <w:sz w:val="20"/>
          <w:szCs w:val="20"/>
        </w:rPr>
        <w:t>výdaje na alkohol a tabákové výrobky</w:t>
      </w:r>
      <w:r w:rsidR="008774BC">
        <w:rPr>
          <w:rFonts w:ascii="Arial" w:hAnsi="Arial" w:cs="Arial"/>
          <w:sz w:val="20"/>
          <w:szCs w:val="20"/>
        </w:rPr>
        <w:t>,</w:t>
      </w:r>
    </w:p>
    <w:p w:rsidR="006470BD" w:rsidRDefault="006470BD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4.5. na</w:t>
      </w:r>
      <w:proofErr w:type="gramEnd"/>
      <w:r>
        <w:rPr>
          <w:rFonts w:ascii="Arial" w:hAnsi="Arial" w:cs="Arial"/>
          <w:sz w:val="20"/>
          <w:szCs w:val="20"/>
        </w:rPr>
        <w:t xml:space="preserve"> činnost funkcionářů např. odměny členů statutárních orgánů a dalších orgánů právnických osob, cestovní náhrady</w:t>
      </w:r>
      <w:r w:rsidR="00121043">
        <w:rPr>
          <w:rFonts w:ascii="Arial" w:hAnsi="Arial" w:cs="Arial"/>
          <w:sz w:val="20"/>
          <w:szCs w:val="20"/>
        </w:rPr>
        <w:t xml:space="preserve"> apod.</w:t>
      </w:r>
      <w:r w:rsidR="00585881">
        <w:rPr>
          <w:rFonts w:ascii="Arial" w:hAnsi="Arial" w:cs="Arial"/>
          <w:sz w:val="20"/>
          <w:szCs w:val="20"/>
        </w:rPr>
        <w:t xml:space="preserve">, vše </w:t>
      </w:r>
      <w:r w:rsidR="00585881" w:rsidRPr="00153C32">
        <w:rPr>
          <w:rFonts w:ascii="Arial" w:hAnsi="Arial" w:cs="Arial"/>
          <w:sz w:val="20"/>
          <w:szCs w:val="20"/>
        </w:rPr>
        <w:t xml:space="preserve">nad rámec zákona </w:t>
      </w:r>
      <w:r w:rsidR="00585881">
        <w:rPr>
          <w:rFonts w:ascii="Arial" w:hAnsi="Arial" w:cs="Arial"/>
          <w:sz w:val="20"/>
          <w:szCs w:val="20"/>
        </w:rPr>
        <w:t>č. 262/2006 Sb., zákoník prác</w:t>
      </w:r>
      <w:r w:rsidR="008774BC">
        <w:rPr>
          <w:rFonts w:ascii="Arial" w:hAnsi="Arial" w:cs="Arial"/>
          <w:sz w:val="20"/>
          <w:szCs w:val="20"/>
        </w:rPr>
        <w:t>e, či plynoucí mimo tento zákon,</w:t>
      </w:r>
    </w:p>
    <w:p w:rsidR="006470BD" w:rsidRDefault="006470BD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4.6. ostatnísociální</w:t>
      </w:r>
      <w:proofErr w:type="gramEnd"/>
      <w:r>
        <w:rPr>
          <w:rFonts w:ascii="Arial" w:hAnsi="Arial" w:cs="Arial"/>
          <w:sz w:val="20"/>
          <w:szCs w:val="20"/>
        </w:rPr>
        <w:t xml:space="preserve"> pojištění a ostatní sociální náklady na zaměstnance, ke kterým nejsou zaměstnavatelé povinni podle zvláštních právních předpisů (příspěvky na penzijní připojištění, životní pojištění, dary k životním jubileím a pracovním výročím, příspěvky na rekreaci apod</w:t>
      </w:r>
      <w:r w:rsidR="005C121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6470BD" w:rsidRDefault="006470BD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4.7. členské poplatky/příspěvky v institucích/asociacích a jiné náklady spadající pod účtovou skupinu </w:t>
      </w:r>
      <w:proofErr w:type="gramStart"/>
      <w:r>
        <w:rPr>
          <w:rFonts w:ascii="Arial" w:hAnsi="Arial" w:cs="Arial"/>
          <w:sz w:val="20"/>
          <w:szCs w:val="20"/>
        </w:rPr>
        <w:t>č.58</w:t>
      </w:r>
      <w:proofErr w:type="gramEnd"/>
      <w:r w:rsidR="008774BC">
        <w:rPr>
          <w:rFonts w:ascii="Arial" w:hAnsi="Arial" w:cs="Arial"/>
          <w:sz w:val="20"/>
          <w:szCs w:val="20"/>
        </w:rPr>
        <w:t>,</w:t>
      </w:r>
    </w:p>
    <w:p w:rsidR="006470BD" w:rsidRDefault="006470BD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4.8. </w:t>
      </w:r>
      <w:r w:rsidR="00486BC5">
        <w:rPr>
          <w:rFonts w:ascii="Arial" w:hAnsi="Arial" w:cs="Arial"/>
          <w:sz w:val="20"/>
          <w:szCs w:val="20"/>
        </w:rPr>
        <w:t>splátky</w:t>
      </w:r>
      <w:proofErr w:type="gramEnd"/>
      <w:r w:rsidR="00486BC5">
        <w:rPr>
          <w:rFonts w:ascii="Arial" w:hAnsi="Arial" w:cs="Arial"/>
          <w:sz w:val="20"/>
          <w:szCs w:val="20"/>
        </w:rPr>
        <w:t xml:space="preserve"> finančních závazků (úvěry, zápůjčky </w:t>
      </w:r>
      <w:r w:rsidR="005C1211">
        <w:rPr>
          <w:rFonts w:ascii="Arial" w:hAnsi="Arial" w:cs="Arial"/>
          <w:sz w:val="20"/>
          <w:szCs w:val="20"/>
        </w:rPr>
        <w:t>apod.</w:t>
      </w:r>
      <w:r w:rsidR="00486BC5">
        <w:rPr>
          <w:rFonts w:ascii="Arial" w:hAnsi="Arial" w:cs="Arial"/>
          <w:sz w:val="20"/>
          <w:szCs w:val="20"/>
        </w:rPr>
        <w:t>) a leasingové splátky</w:t>
      </w:r>
      <w:r w:rsidR="008774BC">
        <w:rPr>
          <w:rFonts w:ascii="Arial" w:hAnsi="Arial" w:cs="Arial"/>
          <w:sz w:val="20"/>
          <w:szCs w:val="20"/>
        </w:rPr>
        <w:t>,</w:t>
      </w:r>
    </w:p>
    <w:p w:rsidR="006470BD" w:rsidRDefault="006470BD" w:rsidP="00183191">
      <w:p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4.9. </w:t>
      </w:r>
      <w:r w:rsidR="00CA5036">
        <w:rPr>
          <w:rFonts w:ascii="Arial" w:hAnsi="Arial" w:cs="Arial"/>
          <w:sz w:val="20"/>
          <w:szCs w:val="20"/>
        </w:rPr>
        <w:t xml:space="preserve">daně a poplatky – účtová skupina </w:t>
      </w:r>
      <w:proofErr w:type="gramStart"/>
      <w:r w:rsidR="00CA5036">
        <w:rPr>
          <w:rFonts w:ascii="Arial" w:hAnsi="Arial" w:cs="Arial"/>
          <w:sz w:val="20"/>
          <w:szCs w:val="20"/>
        </w:rPr>
        <w:t>č.53</w:t>
      </w:r>
      <w:proofErr w:type="gramEnd"/>
      <w:r w:rsidR="00CA5036">
        <w:rPr>
          <w:rFonts w:ascii="Arial" w:hAnsi="Arial" w:cs="Arial"/>
          <w:sz w:val="20"/>
          <w:szCs w:val="20"/>
        </w:rPr>
        <w:t xml:space="preserve"> – daň silniční, daň z nemovitostí,jiné daně a poplatky  (tj. soudní a správní poplatky, poplatky za znečištění ovzduší, poplatky za televizi a rozhlas apod.),</w:t>
      </w:r>
    </w:p>
    <w:p w:rsidR="00734E83" w:rsidRDefault="00734E83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4.10. DPH</w:t>
      </w:r>
      <w:proofErr w:type="gramEnd"/>
      <w:r w:rsidR="005C121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o jejíž vrácení je možné podle příslušného právního předpisu žádat,</w:t>
      </w:r>
    </w:p>
    <w:p w:rsidR="009B4146" w:rsidRDefault="00734E83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4.11. smluvní</w:t>
      </w:r>
      <w:proofErr w:type="gramEnd"/>
      <w:r>
        <w:rPr>
          <w:rFonts w:ascii="Arial" w:hAnsi="Arial" w:cs="Arial"/>
          <w:sz w:val="20"/>
          <w:szCs w:val="20"/>
        </w:rPr>
        <w:t xml:space="preserve"> pokuty, úroky z prodlení, ostatní pokuty a penále, odpisy nedobytných pohledávek, úroky, kurzové ztráty, dary, manka a škody, bankovní poplatky, </w:t>
      </w:r>
      <w:r w:rsidR="00121043">
        <w:rPr>
          <w:rFonts w:ascii="Arial" w:hAnsi="Arial" w:cs="Arial"/>
          <w:sz w:val="20"/>
          <w:szCs w:val="20"/>
        </w:rPr>
        <w:t>náklady za právní služby a</w:t>
      </w:r>
      <w:r w:rsidR="00183191">
        <w:rPr>
          <w:rFonts w:ascii="Arial" w:hAnsi="Arial" w:cs="Arial"/>
          <w:sz w:val="20"/>
          <w:szCs w:val="20"/>
        </w:rPr>
        <w:t> </w:t>
      </w:r>
      <w:r w:rsidR="00121043">
        <w:rPr>
          <w:rFonts w:ascii="Arial" w:hAnsi="Arial" w:cs="Arial"/>
          <w:sz w:val="20"/>
          <w:szCs w:val="20"/>
        </w:rPr>
        <w:t>zastoupení,</w:t>
      </w:r>
    </w:p>
    <w:p w:rsidR="00734E83" w:rsidRDefault="009B4146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proofErr w:type="gramStart"/>
      <w:r w:rsidRPr="009B4146">
        <w:rPr>
          <w:rFonts w:ascii="Arial" w:hAnsi="Arial" w:cs="Arial"/>
          <w:sz w:val="20"/>
          <w:szCs w:val="20"/>
        </w:rPr>
        <w:t>4.12. tvorba</w:t>
      </w:r>
      <w:proofErr w:type="gramEnd"/>
      <w:r w:rsidRPr="009B4146">
        <w:rPr>
          <w:rFonts w:ascii="Arial" w:hAnsi="Arial" w:cs="Arial"/>
          <w:sz w:val="20"/>
          <w:szCs w:val="20"/>
        </w:rPr>
        <w:t xml:space="preserve"> kapitálového jmění,</w:t>
      </w:r>
    </w:p>
    <w:p w:rsidR="00BC4E87" w:rsidRDefault="00734E83" w:rsidP="00DF5821">
      <w:p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9B4146"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>. nespecifikované výdaje (tj. výdaje, které nelze účetně doložit).</w:t>
      </w:r>
    </w:p>
    <w:p w:rsidR="007212C3" w:rsidRDefault="00203200" w:rsidP="00142AE6">
      <w:pPr>
        <w:numPr>
          <w:ilvl w:val="1"/>
          <w:numId w:val="15"/>
        </w:numPr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Dokumenty, kterými bude příjemce při vyúčtování dotace prokazovat řádné použití dotace (smlouvy, faktury, pokladní doklady apod.), musí být vystaveny na osobu příjemce. </w:t>
      </w:r>
      <w:r w:rsidR="00FA5880">
        <w:rPr>
          <w:rFonts w:ascii="Arial" w:hAnsi="Arial" w:cs="Arial"/>
          <w:iCs/>
          <w:sz w:val="20"/>
          <w:szCs w:val="20"/>
        </w:rPr>
        <w:t>Použije-li příjemce daný dokladrovněž k vyúčtování jakéhokoli jiného peněžního příspěvku přijatého příjemcem z veřejných zdrojů, může takový</w:t>
      </w:r>
      <w:r w:rsidR="006A4804">
        <w:rPr>
          <w:rFonts w:ascii="Arial" w:hAnsi="Arial" w:cs="Arial"/>
          <w:iCs/>
          <w:sz w:val="20"/>
          <w:szCs w:val="20"/>
        </w:rPr>
        <w:t>to</w:t>
      </w:r>
      <w:r w:rsidR="00FA5880">
        <w:rPr>
          <w:rFonts w:ascii="Arial" w:hAnsi="Arial" w:cs="Arial"/>
          <w:iCs/>
          <w:sz w:val="20"/>
          <w:szCs w:val="20"/>
        </w:rPr>
        <w:t xml:space="preserve"> doklad</w:t>
      </w:r>
      <w:r w:rsidR="006A4804">
        <w:rPr>
          <w:rFonts w:ascii="Arial" w:hAnsi="Arial" w:cs="Arial"/>
          <w:iCs/>
          <w:sz w:val="20"/>
          <w:szCs w:val="20"/>
        </w:rPr>
        <w:t>prokazující řádné použití dotace dle této smlouvy</w:t>
      </w:r>
      <w:r w:rsidR="00FA5880">
        <w:rPr>
          <w:rFonts w:ascii="Arial" w:hAnsi="Arial" w:cs="Arial"/>
          <w:iCs/>
          <w:sz w:val="20"/>
          <w:szCs w:val="20"/>
        </w:rPr>
        <w:t xml:space="preserve"> použít pouze v rozsahu částky, která není pokryta jiným příspěvkem z veřejných zdrojů (tzn. zásadně nelze tytéž náklady krýt příspěvky z více veřejných zdrojů). </w:t>
      </w:r>
    </w:p>
    <w:p w:rsidR="007212C3" w:rsidRPr="007212C3" w:rsidRDefault="007212C3" w:rsidP="00142AE6">
      <w:pPr>
        <w:numPr>
          <w:ilvl w:val="1"/>
          <w:numId w:val="15"/>
        </w:numPr>
        <w:jc w:val="both"/>
        <w:rPr>
          <w:rFonts w:ascii="Arial" w:hAnsi="Arial" w:cs="Arial"/>
          <w:iCs/>
          <w:sz w:val="20"/>
          <w:szCs w:val="20"/>
        </w:rPr>
      </w:pPr>
      <w:r w:rsidRPr="007212C3">
        <w:rPr>
          <w:rFonts w:ascii="Arial" w:hAnsi="Arial" w:cs="Arial"/>
          <w:iCs/>
          <w:sz w:val="20"/>
          <w:szCs w:val="20"/>
        </w:rPr>
        <w:t xml:space="preserve">Příjemce je povinen ihned písemně oznámit poskytovateli veškeré skutečnosti a okolnosti, které mohou mít vliv na řádné plnění jeho povinností dle </w:t>
      </w:r>
      <w:r>
        <w:rPr>
          <w:rFonts w:ascii="Arial" w:hAnsi="Arial" w:cs="Arial"/>
          <w:iCs/>
          <w:sz w:val="20"/>
          <w:szCs w:val="20"/>
        </w:rPr>
        <w:t>této s</w:t>
      </w:r>
      <w:r w:rsidRPr="007212C3">
        <w:rPr>
          <w:rFonts w:ascii="Arial" w:hAnsi="Arial" w:cs="Arial"/>
          <w:iCs/>
          <w:sz w:val="20"/>
          <w:szCs w:val="20"/>
        </w:rPr>
        <w:t xml:space="preserve">mlouvy, jakož i změnu identifikačních údajů příjemce </w:t>
      </w:r>
      <w:r w:rsidRPr="007212C3">
        <w:rPr>
          <w:rFonts w:ascii="Arial" w:hAnsi="Arial" w:cs="Arial"/>
          <w:iCs/>
          <w:sz w:val="20"/>
          <w:szCs w:val="20"/>
        </w:rPr>
        <w:br/>
        <w:t xml:space="preserve">a jeho statutárních orgánů. </w:t>
      </w:r>
      <w:r w:rsidRPr="0052533B">
        <w:rPr>
          <w:rFonts w:ascii="Arial" w:hAnsi="Arial" w:cs="Arial"/>
          <w:iCs/>
          <w:sz w:val="20"/>
          <w:szCs w:val="20"/>
        </w:rPr>
        <w:t>Je-li příjemce právnickou osobou, je povinen ihned, nejpozději do 7 dnů, písemně oznámit poskytovateli své zrušení s likvidací nebo vlastní přeměnu a poskytnout mu veškeré informace a doklady s tím související, zejména údaje o tom, na kterou nástupnickou právnickou osobu při přeměně přecházejí práva a povinnosti příjemce z</w:t>
      </w:r>
      <w:r w:rsidR="009E2C1B">
        <w:rPr>
          <w:rFonts w:ascii="Arial" w:hAnsi="Arial" w:cs="Arial"/>
          <w:iCs/>
          <w:sz w:val="20"/>
          <w:szCs w:val="20"/>
        </w:rPr>
        <w:t> této smlouvy</w:t>
      </w:r>
      <w:r w:rsidRPr="0052533B">
        <w:rPr>
          <w:rFonts w:ascii="Arial" w:hAnsi="Arial" w:cs="Arial"/>
          <w:iCs/>
          <w:sz w:val="20"/>
          <w:szCs w:val="20"/>
        </w:rPr>
        <w:t>.</w:t>
      </w:r>
    </w:p>
    <w:p w:rsidR="00203200" w:rsidRPr="00133465" w:rsidRDefault="00203200" w:rsidP="007212C3">
      <w:pPr>
        <w:numPr>
          <w:ilvl w:val="1"/>
          <w:numId w:val="15"/>
        </w:numPr>
        <w:jc w:val="both"/>
        <w:rPr>
          <w:rFonts w:ascii="Arial" w:hAnsi="Arial" w:cs="Arial"/>
          <w:iCs/>
          <w:sz w:val="20"/>
          <w:szCs w:val="20"/>
        </w:rPr>
      </w:pPr>
      <w:r w:rsidRPr="007212C3">
        <w:rPr>
          <w:rFonts w:ascii="Arial" w:hAnsi="Arial" w:cs="Arial"/>
          <w:iCs/>
          <w:sz w:val="20"/>
          <w:szCs w:val="20"/>
        </w:rPr>
        <w:t>Příjemce je povinen o poskytnutí dotace poskytovatelem vhodným způsobem informovat veřejnost, např. pro</w:t>
      </w:r>
      <w:r w:rsidRPr="00D400FB">
        <w:rPr>
          <w:rFonts w:ascii="Arial" w:hAnsi="Arial" w:cs="Arial"/>
          <w:iCs/>
          <w:sz w:val="20"/>
          <w:szCs w:val="20"/>
        </w:rPr>
        <w:t xml:space="preserve">střednictvím médií, na internetu, v interních nebo výročních zprávách, během konferencí </w:t>
      </w:r>
      <w:r w:rsidRPr="00D400FB">
        <w:rPr>
          <w:rFonts w:ascii="Arial" w:hAnsi="Arial" w:cs="Arial"/>
          <w:iCs/>
          <w:sz w:val="20"/>
          <w:szCs w:val="20"/>
        </w:rPr>
        <w:br/>
        <w:t>a seminářů apod. Při této prezentaci</w:t>
      </w:r>
      <w:r w:rsidR="00467909" w:rsidRPr="00810B6F">
        <w:rPr>
          <w:rFonts w:ascii="Arial" w:hAnsi="Arial" w:cs="Arial"/>
          <w:iCs/>
          <w:sz w:val="20"/>
          <w:szCs w:val="20"/>
        </w:rPr>
        <w:t>,</w:t>
      </w:r>
      <w:r w:rsidRPr="00810B6F">
        <w:rPr>
          <w:rFonts w:ascii="Arial" w:hAnsi="Arial" w:cs="Arial"/>
          <w:iCs/>
          <w:sz w:val="20"/>
          <w:szCs w:val="20"/>
        </w:rPr>
        <w:t xml:space="preserve"> a výhradně pro tento účel</w:t>
      </w:r>
      <w:r w:rsidR="00467909" w:rsidRPr="00810B6F">
        <w:rPr>
          <w:rFonts w:ascii="Arial" w:hAnsi="Arial" w:cs="Arial"/>
          <w:iCs/>
          <w:sz w:val="20"/>
          <w:szCs w:val="20"/>
        </w:rPr>
        <w:t>,</w:t>
      </w:r>
      <w:r w:rsidRPr="00810B6F">
        <w:rPr>
          <w:rFonts w:ascii="Arial" w:hAnsi="Arial" w:cs="Arial"/>
          <w:iCs/>
          <w:sz w:val="20"/>
          <w:szCs w:val="20"/>
        </w:rPr>
        <w:t xml:space="preserve"> je příjemce oprávněn použít oficiální logo </w:t>
      </w:r>
      <w:r w:rsidR="00183191">
        <w:rPr>
          <w:rFonts w:ascii="Arial" w:hAnsi="Arial" w:cs="Arial"/>
          <w:iCs/>
          <w:sz w:val="20"/>
          <w:szCs w:val="20"/>
        </w:rPr>
        <w:t>s</w:t>
      </w:r>
      <w:r w:rsidRPr="00810B6F">
        <w:rPr>
          <w:rFonts w:ascii="Arial" w:hAnsi="Arial" w:cs="Arial"/>
          <w:iCs/>
          <w:sz w:val="20"/>
          <w:szCs w:val="20"/>
        </w:rPr>
        <w:t>tatutárního města Opavy, jehož grafickou podobu poskytovat</w:t>
      </w:r>
      <w:r w:rsidRPr="00133465">
        <w:rPr>
          <w:rFonts w:ascii="Arial" w:hAnsi="Arial" w:cs="Arial"/>
          <w:iCs/>
          <w:sz w:val="20"/>
          <w:szCs w:val="20"/>
        </w:rPr>
        <w:t xml:space="preserve">el příjemci na jeho žádost poskytne. </w:t>
      </w:r>
    </w:p>
    <w:p w:rsidR="0052533B" w:rsidRDefault="0052533B" w:rsidP="008B0B0F">
      <w:pPr>
        <w:jc w:val="both"/>
        <w:rPr>
          <w:rFonts w:ascii="Arial" w:hAnsi="Arial" w:cs="Arial"/>
          <w:iCs/>
          <w:sz w:val="20"/>
          <w:szCs w:val="20"/>
        </w:rPr>
      </w:pPr>
    </w:p>
    <w:p w:rsidR="008B0B0F" w:rsidRDefault="008B0B0F" w:rsidP="008B0B0F">
      <w:pPr>
        <w:ind w:left="34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IX.</w:t>
      </w:r>
    </w:p>
    <w:p w:rsidR="008B0B0F" w:rsidRDefault="008B0B0F" w:rsidP="008B0B0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VYÚČTOVÁNÍ DOTACE</w:t>
      </w:r>
    </w:p>
    <w:p w:rsidR="009B4146" w:rsidRPr="00D50995" w:rsidRDefault="008B0B0F" w:rsidP="009B4146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Příjemce je povinen předložit poskytovateli vyúčtován</w:t>
      </w:r>
      <w:r w:rsidR="00FA214D" w:rsidRPr="0063791F">
        <w:rPr>
          <w:rFonts w:ascii="Arial" w:hAnsi="Arial" w:cs="Arial"/>
          <w:sz w:val="20"/>
          <w:szCs w:val="20"/>
        </w:rPr>
        <w:t xml:space="preserve">í poskytnuté dotace ve lhůtě </w:t>
      </w:r>
      <w:r w:rsidR="00B84303" w:rsidRPr="0063791F">
        <w:rPr>
          <w:rFonts w:ascii="Arial" w:hAnsi="Arial" w:cs="Arial"/>
          <w:sz w:val="20"/>
          <w:szCs w:val="20"/>
        </w:rPr>
        <w:t xml:space="preserve">do </w:t>
      </w:r>
      <w:proofErr w:type="gramStart"/>
      <w:r w:rsidR="00B84303" w:rsidRPr="0063791F">
        <w:rPr>
          <w:rFonts w:ascii="Arial" w:hAnsi="Arial" w:cs="Arial"/>
          <w:sz w:val="20"/>
          <w:szCs w:val="20"/>
        </w:rPr>
        <w:t>31.12.20</w:t>
      </w:r>
      <w:r w:rsidR="00E92BF9">
        <w:rPr>
          <w:rFonts w:ascii="Arial" w:hAnsi="Arial" w:cs="Arial"/>
          <w:sz w:val="20"/>
          <w:szCs w:val="20"/>
        </w:rPr>
        <w:t>2</w:t>
      </w:r>
      <w:r w:rsidR="000E2961">
        <w:rPr>
          <w:rFonts w:ascii="Arial" w:hAnsi="Arial" w:cs="Arial"/>
          <w:sz w:val="20"/>
          <w:szCs w:val="20"/>
        </w:rPr>
        <w:t>2</w:t>
      </w:r>
      <w:proofErr w:type="gramEnd"/>
      <w:r w:rsidR="009B4146">
        <w:rPr>
          <w:rFonts w:ascii="Arial" w:hAnsi="Arial" w:cs="Arial"/>
          <w:sz w:val="20"/>
          <w:szCs w:val="20"/>
        </w:rPr>
        <w:br/>
      </w:r>
      <w:r w:rsidR="009B4146" w:rsidRPr="00EC7A6D">
        <w:rPr>
          <w:rFonts w:ascii="Arial" w:hAnsi="Arial" w:cs="Arial"/>
          <w:sz w:val="20"/>
          <w:szCs w:val="20"/>
        </w:rPr>
        <w:t>na</w:t>
      </w:r>
      <w:r w:rsidR="009B4146">
        <w:rPr>
          <w:rFonts w:ascii="Arial" w:hAnsi="Arial" w:cs="Arial"/>
          <w:sz w:val="20"/>
          <w:szCs w:val="20"/>
        </w:rPr>
        <w:t xml:space="preserve"> podatelnu Magistrátu města Opavy, Horní náměstí 382/69, Město, 746 01 Opava,přičemž je povinen v termínu do </w:t>
      </w:r>
      <w:r w:rsidR="009B4146">
        <w:rPr>
          <w:rFonts w:ascii="Arial" w:hAnsi="Arial" w:cs="Arial"/>
          <w:iCs/>
          <w:sz w:val="20"/>
          <w:szCs w:val="20"/>
        </w:rPr>
        <w:t>3</w:t>
      </w:r>
      <w:r w:rsidR="009B4146" w:rsidRPr="00447507">
        <w:rPr>
          <w:rFonts w:ascii="Arial" w:hAnsi="Arial" w:cs="Arial"/>
          <w:iCs/>
          <w:sz w:val="20"/>
          <w:szCs w:val="20"/>
        </w:rPr>
        <w:t>1.</w:t>
      </w:r>
      <w:r w:rsidR="009B4146">
        <w:rPr>
          <w:rFonts w:ascii="Arial" w:hAnsi="Arial" w:cs="Arial"/>
          <w:iCs/>
          <w:sz w:val="20"/>
          <w:szCs w:val="20"/>
        </w:rPr>
        <w:t>12</w:t>
      </w:r>
      <w:r w:rsidR="009B4146" w:rsidRPr="00447507">
        <w:rPr>
          <w:rFonts w:ascii="Arial" w:hAnsi="Arial" w:cs="Arial"/>
          <w:iCs/>
          <w:sz w:val="20"/>
          <w:szCs w:val="20"/>
        </w:rPr>
        <w:t>.</w:t>
      </w:r>
      <w:r w:rsidR="009B4146">
        <w:rPr>
          <w:rFonts w:ascii="Arial" w:hAnsi="Arial" w:cs="Arial"/>
          <w:iCs/>
          <w:sz w:val="20"/>
          <w:szCs w:val="20"/>
        </w:rPr>
        <w:t>202</w:t>
      </w:r>
      <w:r w:rsidR="00FD7DEE">
        <w:rPr>
          <w:rFonts w:ascii="Arial" w:hAnsi="Arial" w:cs="Arial"/>
          <w:iCs/>
          <w:sz w:val="20"/>
          <w:szCs w:val="20"/>
        </w:rPr>
        <w:t>2</w:t>
      </w:r>
      <w:r w:rsidR="009B4146">
        <w:rPr>
          <w:rFonts w:ascii="Arial" w:hAnsi="Arial" w:cs="Arial"/>
          <w:sz w:val="20"/>
          <w:szCs w:val="20"/>
        </w:rPr>
        <w:t xml:space="preserve"> oznámit poskytovateli formou čestného prohlášení, zda dotaci použil v plné výši a v souladu s jejím účelovým určením, nebo zda je v tomto ohledu skutečnost jiná, </w:t>
      </w:r>
      <w:r w:rsidR="009B4146">
        <w:rPr>
          <w:rFonts w:ascii="Arial" w:hAnsi="Arial" w:cs="Arial"/>
          <w:sz w:val="20"/>
          <w:szCs w:val="20"/>
        </w:rPr>
        <w:br/>
        <w:t>a případně jaká.</w:t>
      </w:r>
    </w:p>
    <w:p w:rsidR="009B4146" w:rsidRDefault="009B4146" w:rsidP="009B4146">
      <w:pPr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Vyúčtováním dotace se rozumí komplexní zpráva příjemce o skutečném použití poskytnuté dotace, která obsahuje přesné určení, na co a kdy byla dotace použita, a jejíž přílohou jsou dokumenty prokazující tvrzení uvedená v této zprávě (např. </w:t>
      </w:r>
      <w:r w:rsidRPr="006F6192">
        <w:rPr>
          <w:rFonts w:ascii="Arial" w:hAnsi="Arial" w:cs="Arial"/>
          <w:sz w:val="20"/>
          <w:szCs w:val="20"/>
        </w:rPr>
        <w:t xml:space="preserve">seznam dokladů nebo obratová předvaha </w:t>
      </w:r>
      <w:r>
        <w:rPr>
          <w:rFonts w:ascii="Arial" w:hAnsi="Arial" w:cs="Arial"/>
          <w:sz w:val="20"/>
          <w:szCs w:val="20"/>
        </w:rPr>
        <w:br/>
      </w:r>
      <w:r w:rsidRPr="006F6192">
        <w:rPr>
          <w:rFonts w:ascii="Arial" w:hAnsi="Arial" w:cs="Arial"/>
          <w:sz w:val="20"/>
          <w:szCs w:val="20"/>
        </w:rPr>
        <w:t xml:space="preserve">s jednoznačnou identifikací dokladů předložených ve vyúčtování, doklady o úhradě, fotokopie dokladů </w:t>
      </w:r>
      <w:r>
        <w:rPr>
          <w:rFonts w:ascii="Arial" w:hAnsi="Arial" w:cs="Arial"/>
          <w:sz w:val="20"/>
          <w:szCs w:val="20"/>
        </w:rPr>
        <w:br/>
      </w:r>
      <w:r w:rsidRPr="006F6192">
        <w:rPr>
          <w:rFonts w:ascii="Arial" w:hAnsi="Arial" w:cs="Arial"/>
          <w:sz w:val="20"/>
          <w:szCs w:val="20"/>
        </w:rPr>
        <w:t>s označením položek hrazených z dotace, fotografie či nahrávky apod.)</w:t>
      </w:r>
      <w:r>
        <w:rPr>
          <w:rFonts w:ascii="Arial" w:hAnsi="Arial" w:cs="Arial"/>
          <w:sz w:val="20"/>
          <w:szCs w:val="20"/>
        </w:rPr>
        <w:t xml:space="preserve"> a čestné prohlášení příjemce o pravdivosti, správnosti a úplnosti vyúčtování dotace.</w:t>
      </w:r>
    </w:p>
    <w:p w:rsidR="008B0B0F" w:rsidRPr="0063791F" w:rsidRDefault="009B4146" w:rsidP="009B4146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případě žádosti poskytovatele o doložení dalších dokumentů v rámci tohoto vyúčtování je příjemce povinen takovéto dokumenty doložit nejpozději ve lhůtě stanovené v této žádosti poskytovatele.</w:t>
      </w:r>
    </w:p>
    <w:p w:rsidR="00533449" w:rsidRDefault="00533449" w:rsidP="00533449">
      <w:pPr>
        <w:jc w:val="both"/>
        <w:rPr>
          <w:rFonts w:ascii="Arial" w:hAnsi="Arial" w:cs="Arial"/>
          <w:sz w:val="20"/>
          <w:szCs w:val="20"/>
        </w:rPr>
      </w:pPr>
    </w:p>
    <w:p w:rsidR="007C6EA4" w:rsidRDefault="007C6EA4" w:rsidP="007C6EA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X.</w:t>
      </w:r>
    </w:p>
    <w:p w:rsidR="007C6EA4" w:rsidRDefault="007A54DF" w:rsidP="007C6EA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NĚKTERÁ USTANOVENÍ O </w:t>
      </w:r>
      <w:r w:rsidR="007C6EA4" w:rsidRPr="007C6EA4">
        <w:rPr>
          <w:rFonts w:ascii="Arial" w:hAnsi="Arial" w:cs="Arial"/>
          <w:b/>
          <w:sz w:val="20"/>
          <w:szCs w:val="20"/>
        </w:rPr>
        <w:t>PORUŠENÍ ROZPOČTOVÉ KÁZNĚ</w:t>
      </w:r>
    </w:p>
    <w:p w:rsidR="001F1627" w:rsidRDefault="001F1627" w:rsidP="001F1627">
      <w:pPr>
        <w:numPr>
          <w:ilvl w:val="1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Příjemce poruší rozpočtovou kázeň mimo jiné porušením následujících povinností a podmínek, za kterých je dotace poskytována, stanovených touto smlouvou: </w:t>
      </w:r>
    </w:p>
    <w:p w:rsidR="001F1627" w:rsidRDefault="001F1627" w:rsidP="00534543">
      <w:pPr>
        <w:numPr>
          <w:ilvl w:val="2"/>
          <w:numId w:val="27"/>
        </w:num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poruší-li příjemce svou povinnost použít poskytnutou dotaci výhradně ke stanovenému účelu, </w:t>
      </w:r>
      <w:proofErr w:type="gramStart"/>
      <w:r>
        <w:rPr>
          <w:rFonts w:ascii="Arial" w:hAnsi="Arial" w:cs="Arial"/>
          <w:sz w:val="20"/>
          <w:szCs w:val="20"/>
        </w:rPr>
        <w:t>tzn.</w:t>
      </w:r>
      <w:proofErr w:type="gramEnd"/>
      <w:r>
        <w:rPr>
          <w:rFonts w:ascii="Arial" w:hAnsi="Arial" w:cs="Arial"/>
          <w:sz w:val="20"/>
          <w:szCs w:val="20"/>
        </w:rPr>
        <w:t>použije-</w:t>
      </w:r>
      <w:proofErr w:type="gramStart"/>
      <w:r>
        <w:rPr>
          <w:rFonts w:ascii="Arial" w:hAnsi="Arial" w:cs="Arial"/>
          <w:sz w:val="20"/>
          <w:szCs w:val="20"/>
        </w:rPr>
        <w:t>li</w:t>
      </w:r>
      <w:proofErr w:type="gramEnd"/>
      <w:r>
        <w:rPr>
          <w:rFonts w:ascii="Arial" w:hAnsi="Arial" w:cs="Arial"/>
          <w:sz w:val="20"/>
          <w:szCs w:val="20"/>
        </w:rPr>
        <w:t xml:space="preserve"> příjemce byť i jen část peněžních prostředků tvořících dotaci k jinému než stanovenému účelu, </w:t>
      </w:r>
    </w:p>
    <w:p w:rsidR="001F1627" w:rsidRDefault="001F1627" w:rsidP="00534543">
      <w:pPr>
        <w:numPr>
          <w:ilvl w:val="2"/>
          <w:numId w:val="27"/>
        </w:num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poruší-li příjemce svou povinnost použít poskytnutou dotaci ve stanovené době</w:t>
      </w:r>
      <w:r w:rsidR="008157FB" w:rsidRPr="008157FB">
        <w:rPr>
          <w:rFonts w:ascii="Arial" w:hAnsi="Arial" w:cs="Arial"/>
          <w:sz w:val="20"/>
          <w:szCs w:val="20"/>
        </w:rPr>
        <w:t>na úhradu nákladů vzniklých ve stanoveném období</w:t>
      </w:r>
      <w:r>
        <w:rPr>
          <w:rFonts w:ascii="Arial" w:hAnsi="Arial" w:cs="Arial"/>
          <w:sz w:val="20"/>
          <w:szCs w:val="20"/>
        </w:rPr>
        <w:t>,</w:t>
      </w:r>
    </w:p>
    <w:p w:rsidR="001F1627" w:rsidRDefault="001F1627" w:rsidP="00534543">
      <w:pPr>
        <w:numPr>
          <w:ilvl w:val="2"/>
          <w:numId w:val="27"/>
        </w:numPr>
        <w:ind w:left="1225" w:hanging="505"/>
        <w:jc w:val="both"/>
        <w:rPr>
          <w:rFonts w:ascii="Arial" w:hAnsi="Arial" w:cs="Arial"/>
          <w:sz w:val="20"/>
          <w:szCs w:val="20"/>
        </w:rPr>
      </w:pPr>
      <w:r w:rsidRPr="00FB1655">
        <w:rPr>
          <w:rFonts w:ascii="Arial" w:hAnsi="Arial" w:cs="Arial"/>
          <w:sz w:val="20"/>
          <w:szCs w:val="20"/>
        </w:rPr>
        <w:t xml:space="preserve">poruší-li příjemce svou povinnost </w:t>
      </w:r>
      <w:r w:rsidR="00F15BB8" w:rsidRPr="00FB1655">
        <w:rPr>
          <w:rFonts w:ascii="Arial" w:hAnsi="Arial" w:cs="Arial"/>
          <w:sz w:val="20"/>
          <w:szCs w:val="20"/>
        </w:rPr>
        <w:t>využít poskytnutou dotaci hospodárně, účelně a efektivně</w:t>
      </w:r>
      <w:r w:rsidR="00F1715D" w:rsidRPr="00FB1655">
        <w:rPr>
          <w:rFonts w:ascii="Arial" w:hAnsi="Arial" w:cs="Arial"/>
          <w:sz w:val="20"/>
          <w:szCs w:val="20"/>
        </w:rPr>
        <w:t>, či poruší-li příjemce svou povinnost stanovenou v </w:t>
      </w:r>
      <w:r w:rsidR="00533449">
        <w:rPr>
          <w:rFonts w:ascii="Arial" w:hAnsi="Arial" w:cs="Arial"/>
          <w:sz w:val="20"/>
          <w:szCs w:val="20"/>
        </w:rPr>
        <w:t>článku</w:t>
      </w:r>
      <w:r w:rsidR="00F1715D" w:rsidRPr="00FB1655">
        <w:rPr>
          <w:rFonts w:ascii="Arial" w:hAnsi="Arial" w:cs="Arial"/>
          <w:sz w:val="20"/>
          <w:szCs w:val="20"/>
        </w:rPr>
        <w:t xml:space="preserve"> VIII</w:t>
      </w:r>
      <w:r w:rsidR="00533449">
        <w:rPr>
          <w:rFonts w:ascii="Arial" w:hAnsi="Arial" w:cs="Arial"/>
          <w:sz w:val="20"/>
          <w:szCs w:val="20"/>
        </w:rPr>
        <w:t>.</w:t>
      </w:r>
      <w:r w:rsidR="00F1715D" w:rsidRPr="00FB1655">
        <w:rPr>
          <w:rFonts w:ascii="Arial" w:hAnsi="Arial" w:cs="Arial"/>
          <w:sz w:val="20"/>
          <w:szCs w:val="20"/>
        </w:rPr>
        <w:t xml:space="preserve"> odst. </w:t>
      </w:r>
      <w:r w:rsidR="00121043" w:rsidRPr="00FB1655">
        <w:rPr>
          <w:rFonts w:ascii="Arial" w:hAnsi="Arial" w:cs="Arial"/>
          <w:sz w:val="20"/>
          <w:szCs w:val="20"/>
        </w:rPr>
        <w:t>5</w:t>
      </w:r>
      <w:r w:rsidR="00F1715D" w:rsidRPr="00FB1655">
        <w:rPr>
          <w:rFonts w:ascii="Arial" w:hAnsi="Arial" w:cs="Arial"/>
          <w:sz w:val="20"/>
          <w:szCs w:val="20"/>
        </w:rPr>
        <w:t xml:space="preserve"> této smlouvy</w:t>
      </w:r>
      <w:r w:rsidR="00066995">
        <w:rPr>
          <w:rFonts w:ascii="Arial" w:hAnsi="Arial" w:cs="Arial"/>
          <w:sz w:val="20"/>
          <w:szCs w:val="20"/>
        </w:rPr>
        <w:t xml:space="preserve">, </w:t>
      </w:r>
    </w:p>
    <w:p w:rsidR="00066995" w:rsidRPr="00FB1655" w:rsidRDefault="00066995" w:rsidP="00534543">
      <w:pPr>
        <w:numPr>
          <w:ilvl w:val="2"/>
          <w:numId w:val="27"/>
        </w:num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poruší-li příjemce svou povinnost stanovenou v článku VIII. odst. 6 této smlouvy, </w:t>
      </w:r>
    </w:p>
    <w:p w:rsidR="001F1627" w:rsidRDefault="001F1627" w:rsidP="00534543">
      <w:pPr>
        <w:numPr>
          <w:ilvl w:val="2"/>
          <w:numId w:val="27"/>
        </w:numPr>
        <w:ind w:left="1225" w:hanging="50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nepředloží-li příjemce ve stanovené lhůtě vyúčtování dotace, které bude splňovat náležitosti uvedené v </w:t>
      </w:r>
      <w:r w:rsidR="00533449">
        <w:rPr>
          <w:rFonts w:ascii="Arial" w:hAnsi="Arial" w:cs="Arial"/>
          <w:sz w:val="20"/>
          <w:szCs w:val="20"/>
        </w:rPr>
        <w:t>článku</w:t>
      </w:r>
      <w:r>
        <w:rPr>
          <w:rFonts w:ascii="Arial" w:hAnsi="Arial" w:cs="Arial"/>
          <w:sz w:val="20"/>
          <w:szCs w:val="20"/>
        </w:rPr>
        <w:t xml:space="preserve"> IX. této smlouvy. </w:t>
      </w:r>
    </w:p>
    <w:p w:rsidR="001F1627" w:rsidRDefault="001F1627" w:rsidP="001F1627">
      <w:pPr>
        <w:numPr>
          <w:ilvl w:val="1"/>
          <w:numId w:val="2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Poruší-li příjemce rozpočtovou kázeň, je povinen provést odvod za porušení rozpočtové kázně do rozpočtu poskytovatele, který odpovídá:</w:t>
      </w:r>
    </w:p>
    <w:p w:rsidR="001F1627" w:rsidRDefault="001F1627" w:rsidP="001F1627">
      <w:pPr>
        <w:numPr>
          <w:ilvl w:val="2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486B46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případ</w:t>
      </w:r>
      <w:r w:rsidR="00486B46">
        <w:rPr>
          <w:rFonts w:ascii="Arial" w:hAnsi="Arial" w:cs="Arial"/>
          <w:sz w:val="20"/>
          <w:szCs w:val="20"/>
        </w:rPr>
        <w:t>ech uvedených v</w:t>
      </w:r>
      <w:r>
        <w:rPr>
          <w:rFonts w:ascii="Arial" w:hAnsi="Arial" w:cs="Arial"/>
          <w:sz w:val="20"/>
          <w:szCs w:val="20"/>
        </w:rPr>
        <w:t xml:space="preserve"> odstavc</w:t>
      </w:r>
      <w:r w:rsidR="00486B46">
        <w:rPr>
          <w:rFonts w:ascii="Arial" w:hAnsi="Arial" w:cs="Arial"/>
          <w:sz w:val="20"/>
          <w:szCs w:val="20"/>
        </w:rPr>
        <w:t>ích</w:t>
      </w:r>
      <w:r>
        <w:rPr>
          <w:rFonts w:ascii="Arial" w:hAnsi="Arial" w:cs="Arial"/>
          <w:sz w:val="20"/>
          <w:szCs w:val="20"/>
        </w:rPr>
        <w:t>1.1.</w:t>
      </w:r>
      <w:r w:rsidR="00486B46">
        <w:rPr>
          <w:rFonts w:ascii="Arial" w:hAnsi="Arial" w:cs="Arial"/>
          <w:sz w:val="20"/>
          <w:szCs w:val="20"/>
        </w:rPr>
        <w:t xml:space="preserve">, </w:t>
      </w:r>
      <w:proofErr w:type="gramStart"/>
      <w:r w:rsidR="00486B46">
        <w:rPr>
          <w:rFonts w:ascii="Arial" w:hAnsi="Arial" w:cs="Arial"/>
          <w:sz w:val="20"/>
          <w:szCs w:val="20"/>
        </w:rPr>
        <w:t>1.2</w:t>
      </w:r>
      <w:proofErr w:type="gramEnd"/>
      <w:r w:rsidR="00486B46">
        <w:rPr>
          <w:rFonts w:ascii="Arial" w:hAnsi="Arial" w:cs="Arial"/>
          <w:sz w:val="20"/>
          <w:szCs w:val="20"/>
        </w:rPr>
        <w:t>. a 1.3.t</w:t>
      </w:r>
      <w:r w:rsidR="00183191">
        <w:rPr>
          <w:rFonts w:ascii="Arial" w:hAnsi="Arial" w:cs="Arial"/>
          <w:sz w:val="20"/>
          <w:szCs w:val="20"/>
        </w:rPr>
        <w:t>ohoto článku</w:t>
      </w:r>
      <w:r w:rsidR="00486B46">
        <w:rPr>
          <w:rFonts w:ascii="Arial" w:hAnsi="Arial" w:cs="Arial"/>
          <w:sz w:val="20"/>
          <w:szCs w:val="20"/>
        </w:rPr>
        <w:t xml:space="preserve"> smlouvy </w:t>
      </w:r>
      <w:r>
        <w:rPr>
          <w:rFonts w:ascii="Arial" w:hAnsi="Arial" w:cs="Arial"/>
          <w:sz w:val="20"/>
          <w:szCs w:val="20"/>
        </w:rPr>
        <w:t xml:space="preserve">výši neoprávněně použitých nebo zadržených </w:t>
      </w:r>
      <w:r w:rsidR="009E2C1B">
        <w:rPr>
          <w:rFonts w:ascii="Arial" w:hAnsi="Arial" w:cs="Arial"/>
          <w:sz w:val="20"/>
          <w:szCs w:val="20"/>
        </w:rPr>
        <w:t xml:space="preserve">peněžních </w:t>
      </w:r>
      <w:r>
        <w:rPr>
          <w:rFonts w:ascii="Arial" w:hAnsi="Arial" w:cs="Arial"/>
          <w:sz w:val="20"/>
          <w:szCs w:val="20"/>
        </w:rPr>
        <w:t>prostředků,</w:t>
      </w:r>
    </w:p>
    <w:p w:rsidR="00066995" w:rsidRPr="00066995" w:rsidRDefault="00066995" w:rsidP="00066995">
      <w:pPr>
        <w:numPr>
          <w:ilvl w:val="2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případě uvedeném v odstavci </w:t>
      </w:r>
      <w:proofErr w:type="gramStart"/>
      <w:r>
        <w:rPr>
          <w:rFonts w:ascii="Arial" w:hAnsi="Arial" w:cs="Arial"/>
          <w:sz w:val="20"/>
          <w:szCs w:val="20"/>
        </w:rPr>
        <w:t>1.4. t</w:t>
      </w:r>
      <w:r w:rsidR="00183191">
        <w:rPr>
          <w:rFonts w:ascii="Arial" w:hAnsi="Arial" w:cs="Arial"/>
          <w:sz w:val="20"/>
          <w:szCs w:val="20"/>
        </w:rPr>
        <w:t>ohoto</w:t>
      </w:r>
      <w:proofErr w:type="gramEnd"/>
      <w:r w:rsidR="00183191">
        <w:rPr>
          <w:rFonts w:ascii="Arial" w:hAnsi="Arial" w:cs="Arial"/>
          <w:sz w:val="20"/>
          <w:szCs w:val="20"/>
        </w:rPr>
        <w:t xml:space="preserve"> článku</w:t>
      </w:r>
      <w:r>
        <w:rPr>
          <w:rFonts w:ascii="Arial" w:hAnsi="Arial" w:cs="Arial"/>
          <w:sz w:val="20"/>
          <w:szCs w:val="20"/>
        </w:rPr>
        <w:t xml:space="preserve"> smlouvy výši 5 % z celkové </w:t>
      </w:r>
      <w:r w:rsidRPr="00066995">
        <w:rPr>
          <w:rFonts w:ascii="Arial" w:hAnsi="Arial" w:cs="Arial"/>
          <w:sz w:val="20"/>
          <w:szCs w:val="20"/>
        </w:rPr>
        <w:t xml:space="preserve">výše poskytnuté dotace za každé jednotlivé porušení povinnosti, </w:t>
      </w:r>
    </w:p>
    <w:p w:rsidR="001F1627" w:rsidRDefault="001F1627" w:rsidP="001F1627">
      <w:pPr>
        <w:numPr>
          <w:ilvl w:val="2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případě </w:t>
      </w:r>
      <w:r w:rsidR="00486B46">
        <w:rPr>
          <w:rFonts w:ascii="Arial" w:hAnsi="Arial" w:cs="Arial"/>
          <w:sz w:val="20"/>
          <w:szCs w:val="20"/>
        </w:rPr>
        <w:t xml:space="preserve">uvedeném v </w:t>
      </w:r>
      <w:r>
        <w:rPr>
          <w:rFonts w:ascii="Arial" w:hAnsi="Arial" w:cs="Arial"/>
          <w:sz w:val="20"/>
          <w:szCs w:val="20"/>
        </w:rPr>
        <w:t>odstavc</w:t>
      </w:r>
      <w:r w:rsidR="00486B46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1.</w:t>
      </w:r>
      <w:r w:rsidR="00066995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="00486B46">
        <w:rPr>
          <w:rFonts w:ascii="Arial" w:hAnsi="Arial" w:cs="Arial"/>
          <w:sz w:val="20"/>
          <w:szCs w:val="20"/>
        </w:rPr>
        <w:t>t</w:t>
      </w:r>
      <w:r w:rsidR="00183191">
        <w:rPr>
          <w:rFonts w:ascii="Arial" w:hAnsi="Arial" w:cs="Arial"/>
          <w:sz w:val="20"/>
          <w:szCs w:val="20"/>
        </w:rPr>
        <w:t>ohoto článku</w:t>
      </w:r>
      <w:r w:rsidR="00486B46">
        <w:rPr>
          <w:rFonts w:ascii="Arial" w:hAnsi="Arial" w:cs="Arial"/>
          <w:sz w:val="20"/>
          <w:szCs w:val="20"/>
        </w:rPr>
        <w:t xml:space="preserve"> smlouvy </w:t>
      </w:r>
      <w:r>
        <w:rPr>
          <w:rFonts w:ascii="Arial" w:hAnsi="Arial" w:cs="Arial"/>
          <w:sz w:val="20"/>
          <w:szCs w:val="20"/>
        </w:rPr>
        <w:t>výši:</w:t>
      </w:r>
    </w:p>
    <w:p w:rsidR="001F1627" w:rsidRDefault="001F1627" w:rsidP="00066995">
      <w:pPr>
        <w:numPr>
          <w:ilvl w:val="3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5 % </w:t>
      </w:r>
      <w:r w:rsidR="00066995" w:rsidRPr="00066995">
        <w:rPr>
          <w:rFonts w:ascii="Arial" w:hAnsi="Arial" w:cs="Arial"/>
          <w:sz w:val="20"/>
          <w:szCs w:val="20"/>
        </w:rPr>
        <w:t xml:space="preserve">z celkové výše poskytnuté dotace, dostane-li se příjemce do prodlení s předložením řádného vyúčtování dotace trvajícího 1 den až 7 dnů, </w:t>
      </w:r>
    </w:p>
    <w:p w:rsidR="001F1627" w:rsidRDefault="001F1627" w:rsidP="00066995">
      <w:pPr>
        <w:numPr>
          <w:ilvl w:val="3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20 % </w:t>
      </w:r>
      <w:r w:rsidR="00066995" w:rsidRPr="00066995">
        <w:rPr>
          <w:rFonts w:ascii="Arial" w:hAnsi="Arial" w:cs="Arial"/>
          <w:sz w:val="20"/>
          <w:szCs w:val="20"/>
        </w:rPr>
        <w:t xml:space="preserve">z celkové výše poskytnuté dotace, dostane-li se příjemce do prodlení </w:t>
      </w:r>
      <w:r w:rsidR="00066995">
        <w:rPr>
          <w:rFonts w:ascii="Arial" w:hAnsi="Arial" w:cs="Arial"/>
          <w:sz w:val="20"/>
          <w:szCs w:val="20"/>
        </w:rPr>
        <w:br/>
      </w:r>
      <w:r w:rsidR="00066995" w:rsidRPr="00066995">
        <w:rPr>
          <w:rFonts w:ascii="Arial" w:hAnsi="Arial" w:cs="Arial"/>
          <w:sz w:val="20"/>
          <w:szCs w:val="20"/>
        </w:rPr>
        <w:t xml:space="preserve">s předložením řádného vyúčtování dotace trvajícího 8 dnů až </w:t>
      </w:r>
      <w:r w:rsidR="009E2C1B">
        <w:rPr>
          <w:rFonts w:ascii="Arial" w:hAnsi="Arial" w:cs="Arial"/>
          <w:sz w:val="20"/>
          <w:szCs w:val="20"/>
        </w:rPr>
        <w:t>30 dnů</w:t>
      </w:r>
      <w:r w:rsidR="00066995" w:rsidRPr="00066995">
        <w:rPr>
          <w:rFonts w:ascii="Arial" w:hAnsi="Arial" w:cs="Arial"/>
          <w:sz w:val="20"/>
          <w:szCs w:val="20"/>
        </w:rPr>
        <w:t xml:space="preserve">, </w:t>
      </w:r>
    </w:p>
    <w:p w:rsidR="00066995" w:rsidRPr="00066995" w:rsidRDefault="001F1627" w:rsidP="00066995">
      <w:pPr>
        <w:numPr>
          <w:ilvl w:val="3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100 % </w:t>
      </w:r>
      <w:r w:rsidR="00066995" w:rsidRPr="00066995">
        <w:rPr>
          <w:rFonts w:ascii="Arial" w:hAnsi="Arial" w:cs="Arial"/>
          <w:sz w:val="20"/>
          <w:szCs w:val="20"/>
        </w:rPr>
        <w:t xml:space="preserve">z celkové výše poskytnuté dotace, dostane-li se příjemce </w:t>
      </w:r>
      <w:r w:rsidR="00066995">
        <w:rPr>
          <w:rFonts w:ascii="Arial" w:hAnsi="Arial" w:cs="Arial"/>
          <w:sz w:val="20"/>
          <w:szCs w:val="20"/>
        </w:rPr>
        <w:t xml:space="preserve">do prodlení </w:t>
      </w:r>
      <w:r w:rsidR="00066995" w:rsidRPr="00066995">
        <w:rPr>
          <w:rFonts w:ascii="Arial" w:hAnsi="Arial" w:cs="Arial"/>
          <w:sz w:val="20"/>
          <w:szCs w:val="20"/>
        </w:rPr>
        <w:t xml:space="preserve">s předložením řádného vyúčtování dotace </w:t>
      </w:r>
      <w:r w:rsidR="009E2C1B">
        <w:rPr>
          <w:rFonts w:ascii="Arial" w:hAnsi="Arial" w:cs="Arial"/>
          <w:sz w:val="20"/>
          <w:szCs w:val="20"/>
        </w:rPr>
        <w:t>trvajícího 31 dnů a více</w:t>
      </w:r>
      <w:r w:rsidR="00066995" w:rsidRPr="00066995">
        <w:rPr>
          <w:rFonts w:ascii="Arial" w:hAnsi="Arial" w:cs="Arial"/>
          <w:sz w:val="20"/>
          <w:szCs w:val="20"/>
        </w:rPr>
        <w:t xml:space="preserve">. </w:t>
      </w:r>
    </w:p>
    <w:p w:rsidR="001F1627" w:rsidRDefault="001F1627" w:rsidP="001F1627">
      <w:pPr>
        <w:numPr>
          <w:ilvl w:val="0"/>
          <w:numId w:val="29"/>
        </w:numPr>
        <w:tabs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 prodlení s odvodem za porušení rozpočtové kázně je příjemce povinen zaplatit poskytovateli penále ve výši 1 promile z částky odvodu za každý den prodlení, nejvýše však do výše tohoto odvodu.</w:t>
      </w:r>
    </w:p>
    <w:p w:rsidR="001F1627" w:rsidRDefault="001F1627" w:rsidP="001F1627">
      <w:pPr>
        <w:numPr>
          <w:ilvl w:val="0"/>
          <w:numId w:val="29"/>
        </w:numPr>
        <w:tabs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Ostatní záležitosti související s porušením rozpočtové kázně touto smlouvou neupravené se řídí zákonem č. 250/2000 Sb., o rozpočtových pravidlech územních rozpočtů.</w:t>
      </w:r>
    </w:p>
    <w:p w:rsidR="00066995" w:rsidRPr="00066995" w:rsidRDefault="009B4146" w:rsidP="00066995">
      <w:pPr>
        <w:numPr>
          <w:ilvl w:val="0"/>
          <w:numId w:val="29"/>
        </w:numPr>
        <w:tabs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Porušení rozpočtové kázně může mít vliv na posuzování dalších případných žádostí o dotaci.</w:t>
      </w:r>
    </w:p>
    <w:p w:rsidR="0033518C" w:rsidRDefault="0033518C" w:rsidP="005F5AF9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743E9F">
      <w:pPr>
        <w:ind w:left="34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X</w:t>
      </w:r>
      <w:r w:rsidR="00ED62EF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.</w:t>
      </w:r>
    </w:p>
    <w:p w:rsidR="008509EA" w:rsidRDefault="008509EA" w:rsidP="00743E9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KONTROLA NAKLÁDÁNÍ S</w:t>
      </w:r>
      <w:r w:rsidR="009D4A9A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DOTACÍ</w:t>
      </w:r>
    </w:p>
    <w:p w:rsidR="008509EA" w:rsidRDefault="008509EA" w:rsidP="00F60800">
      <w:pPr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B86711">
        <w:rPr>
          <w:rFonts w:ascii="Arial" w:hAnsi="Arial" w:cs="Arial"/>
          <w:sz w:val="20"/>
          <w:szCs w:val="20"/>
        </w:rPr>
        <w:t>Poskytovatel má právo provádět kontrolu dodržení účelovosti poskytnuté dotace</w:t>
      </w:r>
      <w:r w:rsidR="00F60800">
        <w:rPr>
          <w:rFonts w:ascii="Arial" w:hAnsi="Arial" w:cs="Arial"/>
          <w:sz w:val="20"/>
          <w:szCs w:val="20"/>
        </w:rPr>
        <w:t>, jakož i kontrolu splnění dalších povi</w:t>
      </w:r>
      <w:r w:rsidR="00CA53E3">
        <w:rPr>
          <w:rFonts w:ascii="Arial" w:hAnsi="Arial" w:cs="Arial"/>
          <w:sz w:val="20"/>
          <w:szCs w:val="20"/>
        </w:rPr>
        <w:t>nností příjemce</w:t>
      </w:r>
      <w:r w:rsidR="00832A5D">
        <w:rPr>
          <w:rFonts w:ascii="Arial" w:hAnsi="Arial" w:cs="Arial"/>
          <w:sz w:val="20"/>
          <w:szCs w:val="20"/>
        </w:rPr>
        <w:t xml:space="preserve"> dle této smlouvy</w:t>
      </w:r>
      <w:r w:rsidR="00057C5E">
        <w:rPr>
          <w:rFonts w:ascii="Arial" w:hAnsi="Arial" w:cs="Arial"/>
          <w:sz w:val="20"/>
          <w:szCs w:val="20"/>
        </w:rPr>
        <w:t xml:space="preserve"> a podmínek, za kterých </w:t>
      </w:r>
      <w:r w:rsidR="00526BC1">
        <w:rPr>
          <w:rFonts w:ascii="Arial" w:hAnsi="Arial" w:cs="Arial"/>
          <w:sz w:val="20"/>
          <w:szCs w:val="20"/>
        </w:rPr>
        <w:t>j</w:t>
      </w:r>
      <w:r w:rsidR="00057C5E">
        <w:rPr>
          <w:rFonts w:ascii="Arial" w:hAnsi="Arial" w:cs="Arial"/>
          <w:sz w:val="20"/>
          <w:szCs w:val="20"/>
        </w:rPr>
        <w:t>e dotace poskytována</w:t>
      </w:r>
      <w:r w:rsidR="00F60800">
        <w:rPr>
          <w:rFonts w:ascii="Arial" w:hAnsi="Arial" w:cs="Arial"/>
          <w:sz w:val="20"/>
          <w:szCs w:val="20"/>
        </w:rPr>
        <w:t>,</w:t>
      </w:r>
      <w:r w:rsidRPr="00B86711">
        <w:rPr>
          <w:rFonts w:ascii="Arial" w:hAnsi="Arial" w:cs="Arial"/>
          <w:sz w:val="20"/>
          <w:szCs w:val="20"/>
        </w:rPr>
        <w:t xml:space="preserve"> pověřenými pracovníky Magistrátu města Opavy</w:t>
      </w:r>
      <w:r w:rsidR="00724773">
        <w:rPr>
          <w:rFonts w:ascii="Arial" w:hAnsi="Arial" w:cs="Arial"/>
          <w:sz w:val="20"/>
          <w:szCs w:val="20"/>
        </w:rPr>
        <w:t xml:space="preserve"> a </w:t>
      </w:r>
      <w:r w:rsidR="00183191">
        <w:rPr>
          <w:rFonts w:ascii="Arial" w:hAnsi="Arial" w:cs="Arial"/>
          <w:sz w:val="20"/>
          <w:szCs w:val="20"/>
        </w:rPr>
        <w:t>Ú</w:t>
      </w:r>
      <w:r w:rsidR="00724773">
        <w:rPr>
          <w:rFonts w:ascii="Arial" w:hAnsi="Arial" w:cs="Arial"/>
          <w:sz w:val="20"/>
          <w:szCs w:val="20"/>
        </w:rPr>
        <w:t xml:space="preserve">řadu </w:t>
      </w:r>
      <w:r w:rsidR="00183191">
        <w:rPr>
          <w:rFonts w:ascii="Arial" w:hAnsi="Arial" w:cs="Arial"/>
          <w:sz w:val="20"/>
          <w:szCs w:val="20"/>
        </w:rPr>
        <w:t>m</w:t>
      </w:r>
      <w:r w:rsidR="00724773">
        <w:rPr>
          <w:rFonts w:ascii="Arial" w:hAnsi="Arial" w:cs="Arial"/>
          <w:sz w:val="20"/>
          <w:szCs w:val="20"/>
        </w:rPr>
        <w:t xml:space="preserve">ěstské části </w:t>
      </w:r>
      <w:r w:rsidR="006B7809">
        <w:rPr>
          <w:rFonts w:ascii="Arial" w:hAnsi="Arial" w:cs="Arial"/>
          <w:sz w:val="20"/>
          <w:szCs w:val="20"/>
        </w:rPr>
        <w:t xml:space="preserve">Podvihov </w:t>
      </w:r>
      <w:r w:rsidRPr="00B86711">
        <w:rPr>
          <w:rFonts w:ascii="Arial" w:hAnsi="Arial" w:cs="Arial"/>
          <w:sz w:val="20"/>
          <w:szCs w:val="20"/>
        </w:rPr>
        <w:t>v souladu se zákonem č. 320/2001 Sb., o finanční kontrole ve veřejné správě (zákon o finanční kontrole</w:t>
      </w:r>
      <w:r w:rsidR="00F60800">
        <w:rPr>
          <w:rFonts w:ascii="Arial" w:hAnsi="Arial" w:cs="Arial"/>
          <w:sz w:val="20"/>
          <w:szCs w:val="20"/>
        </w:rPr>
        <w:t xml:space="preserve">). </w:t>
      </w:r>
    </w:p>
    <w:p w:rsidR="008509EA" w:rsidRDefault="008509EA" w:rsidP="009121ED">
      <w:pPr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B86711">
        <w:rPr>
          <w:rFonts w:ascii="Arial" w:hAnsi="Arial" w:cs="Arial"/>
          <w:sz w:val="20"/>
          <w:szCs w:val="20"/>
        </w:rPr>
        <w:t xml:space="preserve">Příjemce je povinen provedení kontroly </w:t>
      </w:r>
      <w:r w:rsidR="009121ED">
        <w:rPr>
          <w:rFonts w:ascii="Arial" w:hAnsi="Arial" w:cs="Arial"/>
          <w:sz w:val="20"/>
          <w:szCs w:val="20"/>
        </w:rPr>
        <w:t>umožnit a poskytnout poskytovateli k provedení kontroly maximální součinnost</w:t>
      </w:r>
      <w:r w:rsidR="0006404D">
        <w:rPr>
          <w:rFonts w:ascii="Arial" w:hAnsi="Arial" w:cs="Arial"/>
          <w:sz w:val="20"/>
          <w:szCs w:val="20"/>
        </w:rPr>
        <w:t xml:space="preserve">; v této souvislosti se příjemce zavazuje </w:t>
      </w:r>
      <w:r w:rsidR="009121ED">
        <w:rPr>
          <w:rFonts w:ascii="Arial" w:hAnsi="Arial" w:cs="Arial"/>
          <w:sz w:val="20"/>
          <w:szCs w:val="20"/>
        </w:rPr>
        <w:t xml:space="preserve">zejména </w:t>
      </w:r>
      <w:r w:rsidRPr="00B86711">
        <w:rPr>
          <w:rFonts w:ascii="Arial" w:hAnsi="Arial" w:cs="Arial"/>
          <w:sz w:val="20"/>
          <w:szCs w:val="20"/>
        </w:rPr>
        <w:t xml:space="preserve">předložit </w:t>
      </w:r>
      <w:r w:rsidR="009121ED">
        <w:rPr>
          <w:rFonts w:ascii="Arial" w:hAnsi="Arial" w:cs="Arial"/>
          <w:sz w:val="20"/>
          <w:szCs w:val="20"/>
        </w:rPr>
        <w:t xml:space="preserve">poskytovateli na jeho výzvu </w:t>
      </w:r>
      <w:r w:rsidRPr="00B86711">
        <w:rPr>
          <w:rFonts w:ascii="Arial" w:hAnsi="Arial" w:cs="Arial"/>
          <w:sz w:val="20"/>
          <w:szCs w:val="20"/>
        </w:rPr>
        <w:t>veškeré požadované doklady</w:t>
      </w:r>
      <w:r w:rsidR="0006404D">
        <w:rPr>
          <w:rFonts w:ascii="Arial" w:hAnsi="Arial" w:cs="Arial"/>
          <w:sz w:val="20"/>
          <w:szCs w:val="20"/>
        </w:rPr>
        <w:t xml:space="preserve"> a</w:t>
      </w:r>
      <w:r w:rsidR="009121ED">
        <w:rPr>
          <w:rFonts w:ascii="Arial" w:hAnsi="Arial" w:cs="Arial"/>
          <w:sz w:val="20"/>
          <w:szCs w:val="20"/>
        </w:rPr>
        <w:t xml:space="preserve"> poskytnout mu </w:t>
      </w:r>
      <w:r w:rsidR="0006404D">
        <w:rPr>
          <w:rFonts w:ascii="Arial" w:hAnsi="Arial" w:cs="Arial"/>
          <w:sz w:val="20"/>
          <w:szCs w:val="20"/>
        </w:rPr>
        <w:t xml:space="preserve">veškeré </w:t>
      </w:r>
      <w:r w:rsidR="009121ED">
        <w:rPr>
          <w:rFonts w:ascii="Arial" w:hAnsi="Arial" w:cs="Arial"/>
          <w:sz w:val="20"/>
          <w:szCs w:val="20"/>
        </w:rPr>
        <w:t>požadované informace</w:t>
      </w:r>
      <w:r>
        <w:rPr>
          <w:rFonts w:ascii="Arial" w:hAnsi="Arial" w:cs="Arial"/>
          <w:sz w:val="20"/>
          <w:szCs w:val="20"/>
        </w:rPr>
        <w:t>.</w:t>
      </w:r>
    </w:p>
    <w:p w:rsidR="003376A5" w:rsidRPr="00B86711" w:rsidRDefault="003376A5" w:rsidP="009121ED">
      <w:pPr>
        <w:jc w:val="both"/>
        <w:rPr>
          <w:rFonts w:ascii="Arial" w:hAnsi="Arial" w:cs="Arial"/>
          <w:sz w:val="20"/>
          <w:szCs w:val="20"/>
        </w:rPr>
      </w:pPr>
    </w:p>
    <w:p w:rsidR="008509EA" w:rsidRDefault="008509EA" w:rsidP="003376A5">
      <w:pPr>
        <w:ind w:left="340" w:hanging="3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Článek XI</w:t>
      </w:r>
      <w:r w:rsidR="00ED62EF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.</w:t>
      </w:r>
    </w:p>
    <w:p w:rsidR="008509EA" w:rsidRDefault="008509EA" w:rsidP="003376A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ZÁVĚREČNÁ USTANOVENÍ</w:t>
      </w:r>
    </w:p>
    <w:p w:rsidR="00A55C7A" w:rsidRDefault="00A55C7A" w:rsidP="003376A5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Tuto smlouvu lze měnit či doplňovat pouze písemnou formou. </w:t>
      </w:r>
    </w:p>
    <w:p w:rsidR="003376A5" w:rsidRDefault="008509EA" w:rsidP="003376A5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Tato smlouva je sepsána ve </w:t>
      </w:r>
      <w:r w:rsidR="003376A5">
        <w:rPr>
          <w:rFonts w:ascii="Arial" w:hAnsi="Arial" w:cs="Arial"/>
          <w:sz w:val="20"/>
          <w:szCs w:val="20"/>
        </w:rPr>
        <w:t xml:space="preserve">dvou </w:t>
      </w:r>
      <w:r>
        <w:rPr>
          <w:rFonts w:ascii="Arial" w:hAnsi="Arial" w:cs="Arial"/>
          <w:sz w:val="20"/>
          <w:szCs w:val="20"/>
        </w:rPr>
        <w:t xml:space="preserve">stejnopisech s platností originálu, z nichž </w:t>
      </w:r>
      <w:r w:rsidR="003376A5">
        <w:rPr>
          <w:rFonts w:ascii="Arial" w:hAnsi="Arial" w:cs="Arial"/>
          <w:sz w:val="20"/>
          <w:szCs w:val="20"/>
        </w:rPr>
        <w:t xml:space="preserve">každá smluvní strana obdrží jedno vyhotovení. </w:t>
      </w:r>
    </w:p>
    <w:p w:rsidR="00183191" w:rsidRPr="00183191" w:rsidRDefault="00183191" w:rsidP="0005736A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370C14">
        <w:rPr>
          <w:rFonts w:ascii="Arial" w:hAnsi="Arial" w:cs="Arial"/>
          <w:sz w:val="20"/>
          <w:szCs w:val="20"/>
        </w:rPr>
        <w:t>Smluvní strany se dohodly, že tato smlouva je uzavřena dnem, kdy ji podepí</w:t>
      </w:r>
      <w:r>
        <w:rPr>
          <w:rFonts w:ascii="Arial" w:hAnsi="Arial" w:cs="Arial"/>
          <w:sz w:val="20"/>
          <w:szCs w:val="20"/>
        </w:rPr>
        <w:t>še poslední ze smluvních stran.</w:t>
      </w:r>
    </w:p>
    <w:p w:rsidR="00023C04" w:rsidRDefault="00023C04" w:rsidP="00023C04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Smluvní strany se dohodly, že tato smlouva nabývá účinnosti dnem jejího uveřejnění v registru smluv dle zákona č. 340/2015 Sb., o zvláštních podmínkách účinnosti některých smluv, uveřejňování těchto smluv a o registru smluv (zákon o registru smluv).</w:t>
      </w:r>
    </w:p>
    <w:p w:rsidR="00023C04" w:rsidRPr="00023C04" w:rsidRDefault="00023C04" w:rsidP="00023C04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Je-li příjemcem právnická osoba, pak tato právnická osoba, resp. osoba podepisující za ni tuto smlouvu prohlašuje, že byly splněny veškeré podmínky a náležitosti vyžadované právními předpisy, zakladatelským právním jednáním a případnými dalšími vnitřními předpisy této právnické osoby pro řádné a platné uzavření této smlouvy a že osoba podepisující za právnickou osobu tuto smlouvu je oprávněna tak učinit. </w:t>
      </w:r>
    </w:p>
    <w:p w:rsidR="00EC4239" w:rsidRPr="00EC4239" w:rsidRDefault="00183191" w:rsidP="00A5211D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CB6BD3">
        <w:rPr>
          <w:rFonts w:ascii="Arial" w:hAnsi="Arial" w:cs="Arial"/>
          <w:sz w:val="20"/>
          <w:szCs w:val="20"/>
        </w:rPr>
        <w:t>Smluvní strany se dohodly, že tato smlouva – ať už je povinně uveř</w:t>
      </w:r>
      <w:r>
        <w:rPr>
          <w:rFonts w:ascii="Arial" w:hAnsi="Arial" w:cs="Arial"/>
          <w:sz w:val="20"/>
          <w:szCs w:val="20"/>
        </w:rPr>
        <w:t>ejňovanou smlouvou dle zákona o </w:t>
      </w:r>
      <w:r w:rsidRPr="00CB6BD3">
        <w:rPr>
          <w:rFonts w:ascii="Arial" w:hAnsi="Arial" w:cs="Arial"/>
          <w:sz w:val="20"/>
          <w:szCs w:val="20"/>
        </w:rPr>
        <w:t>registru smluv, či nikoli – bude natrvalo uveřejněna v registru smluv, a to v celém rozsahu včetně příslušných metadat, s výjimkou údajů o fyzických osobách, kte</w:t>
      </w:r>
      <w:r>
        <w:rPr>
          <w:rFonts w:ascii="Arial" w:hAnsi="Arial" w:cs="Arial"/>
          <w:sz w:val="20"/>
          <w:szCs w:val="20"/>
        </w:rPr>
        <w:t>ré nejsou smluvními stranami, a </w:t>
      </w:r>
      <w:r w:rsidRPr="00CB6BD3">
        <w:rPr>
          <w:rFonts w:ascii="Arial" w:hAnsi="Arial" w:cs="Arial"/>
          <w:sz w:val="20"/>
          <w:szCs w:val="20"/>
        </w:rPr>
        <w:t>kontaktních či doplňujících údajů (číslo účtu, telefonní číslo, e-mailová adresa apod.). Uveřejnění této smlouvy v registru smluv zajistí bez zbyteč</w:t>
      </w:r>
      <w:r>
        <w:rPr>
          <w:rFonts w:ascii="Arial" w:hAnsi="Arial" w:cs="Arial"/>
          <w:sz w:val="20"/>
          <w:szCs w:val="20"/>
        </w:rPr>
        <w:t>ného odkladu po jejím uzavření s</w:t>
      </w:r>
      <w:r w:rsidRPr="00CB6BD3">
        <w:rPr>
          <w:rFonts w:ascii="Arial" w:hAnsi="Arial" w:cs="Arial"/>
          <w:sz w:val="20"/>
          <w:szCs w:val="20"/>
        </w:rPr>
        <w:t>tatutární město Opava. Nezajistí-li však uveřejnění této smlouvy v regis</w:t>
      </w:r>
      <w:r>
        <w:rPr>
          <w:rFonts w:ascii="Arial" w:hAnsi="Arial" w:cs="Arial"/>
          <w:sz w:val="20"/>
          <w:szCs w:val="20"/>
        </w:rPr>
        <w:t>tru smluv v souladu se zákonem s</w:t>
      </w:r>
      <w:r w:rsidRPr="00CB6BD3">
        <w:rPr>
          <w:rFonts w:ascii="Arial" w:hAnsi="Arial" w:cs="Arial"/>
          <w:sz w:val="20"/>
          <w:szCs w:val="20"/>
        </w:rPr>
        <w:t>tatutární město Opava nejpozději do 15 dnů od jejího uzavření, je uveřejnění povinna nejpozději do 30 dnů od uzavření této smlouvy v souladu se zákonem zajistit druhá smluvní strana. Strana uveřejňující smlouvu se zavazuje splnit podmínky pro to, aby správce registru smluv zaslal potvrzení o uveřejnění smlouvy také druhé smluvní straně.</w:t>
      </w:r>
    </w:p>
    <w:p w:rsidR="008509EA" w:rsidRPr="0063791F" w:rsidRDefault="008509EA" w:rsidP="003376A5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Ta</w:t>
      </w:r>
      <w:r w:rsidR="000D3459" w:rsidRPr="0063791F">
        <w:rPr>
          <w:rFonts w:ascii="Arial" w:hAnsi="Arial" w:cs="Arial"/>
          <w:sz w:val="20"/>
          <w:szCs w:val="20"/>
        </w:rPr>
        <w:t xml:space="preserve">to smlouva byla schválena </w:t>
      </w:r>
      <w:r w:rsidR="00042E47" w:rsidRPr="0063791F">
        <w:rPr>
          <w:rFonts w:ascii="Arial" w:hAnsi="Arial" w:cs="Arial"/>
          <w:sz w:val="20"/>
          <w:szCs w:val="20"/>
        </w:rPr>
        <w:t>Zastupitelstvem</w:t>
      </w:r>
      <w:r w:rsidR="000E2961">
        <w:rPr>
          <w:rFonts w:ascii="Arial" w:hAnsi="Arial" w:cs="Arial"/>
          <w:sz w:val="20"/>
          <w:szCs w:val="20"/>
        </w:rPr>
        <w:t xml:space="preserve"> </w:t>
      </w:r>
      <w:r w:rsidR="00183191">
        <w:rPr>
          <w:rFonts w:ascii="Arial" w:hAnsi="Arial" w:cs="Arial"/>
          <w:sz w:val="20"/>
          <w:szCs w:val="20"/>
        </w:rPr>
        <w:t>m</w:t>
      </w:r>
      <w:r w:rsidR="00724773" w:rsidRPr="0063791F">
        <w:rPr>
          <w:rFonts w:ascii="Arial" w:hAnsi="Arial" w:cs="Arial"/>
          <w:sz w:val="20"/>
          <w:szCs w:val="20"/>
        </w:rPr>
        <w:t xml:space="preserve">ěstské části </w:t>
      </w:r>
      <w:r w:rsidR="006B7809" w:rsidRPr="0063791F">
        <w:rPr>
          <w:rFonts w:ascii="Arial" w:hAnsi="Arial" w:cs="Arial"/>
          <w:sz w:val="20"/>
          <w:szCs w:val="20"/>
        </w:rPr>
        <w:t>Podvihov</w:t>
      </w:r>
      <w:r w:rsidR="000E2961">
        <w:rPr>
          <w:rFonts w:ascii="Arial" w:hAnsi="Arial" w:cs="Arial"/>
          <w:sz w:val="20"/>
          <w:szCs w:val="20"/>
        </w:rPr>
        <w:t xml:space="preserve"> </w:t>
      </w:r>
      <w:r w:rsidR="00183191">
        <w:rPr>
          <w:rFonts w:ascii="Arial" w:hAnsi="Arial" w:cs="Arial"/>
          <w:sz w:val="20"/>
          <w:szCs w:val="20"/>
        </w:rPr>
        <w:t>s</w:t>
      </w:r>
      <w:r w:rsidRPr="0063791F">
        <w:rPr>
          <w:rFonts w:ascii="Arial" w:hAnsi="Arial" w:cs="Arial"/>
          <w:sz w:val="20"/>
          <w:szCs w:val="20"/>
        </w:rPr>
        <w:t>tatutárního města Opavy</w:t>
      </w:r>
      <w:r w:rsidR="000E2961">
        <w:rPr>
          <w:rFonts w:ascii="Arial" w:hAnsi="Arial" w:cs="Arial"/>
          <w:sz w:val="20"/>
          <w:szCs w:val="20"/>
        </w:rPr>
        <w:t xml:space="preserve"> </w:t>
      </w:r>
      <w:r w:rsidRPr="0063791F">
        <w:rPr>
          <w:rFonts w:ascii="Arial" w:hAnsi="Arial" w:cs="Arial"/>
          <w:sz w:val="20"/>
          <w:szCs w:val="20"/>
        </w:rPr>
        <w:t>dne</w:t>
      </w:r>
      <w:r w:rsidR="000E2961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E2961">
        <w:rPr>
          <w:rFonts w:ascii="Arial" w:hAnsi="Arial" w:cs="Arial"/>
          <w:sz w:val="20"/>
          <w:szCs w:val="20"/>
        </w:rPr>
        <w:t>30</w:t>
      </w:r>
      <w:r w:rsidR="006B7809" w:rsidRPr="0063791F">
        <w:rPr>
          <w:rFonts w:ascii="Arial" w:hAnsi="Arial" w:cs="Arial"/>
          <w:sz w:val="20"/>
          <w:szCs w:val="20"/>
        </w:rPr>
        <w:t>.</w:t>
      </w:r>
      <w:r w:rsidR="000E2961">
        <w:rPr>
          <w:rFonts w:ascii="Arial" w:hAnsi="Arial" w:cs="Arial"/>
          <w:sz w:val="20"/>
          <w:szCs w:val="20"/>
        </w:rPr>
        <w:t>3</w:t>
      </w:r>
      <w:r w:rsidR="006B7809" w:rsidRPr="0063791F">
        <w:rPr>
          <w:rFonts w:ascii="Arial" w:hAnsi="Arial" w:cs="Arial"/>
          <w:sz w:val="20"/>
          <w:szCs w:val="20"/>
        </w:rPr>
        <w:t>.20</w:t>
      </w:r>
      <w:r w:rsidR="00E92BF9">
        <w:rPr>
          <w:rFonts w:ascii="Arial" w:hAnsi="Arial" w:cs="Arial"/>
          <w:sz w:val="20"/>
          <w:szCs w:val="20"/>
        </w:rPr>
        <w:t>2</w:t>
      </w:r>
      <w:r w:rsidR="000E2961">
        <w:rPr>
          <w:rFonts w:ascii="Arial" w:hAnsi="Arial" w:cs="Arial"/>
          <w:sz w:val="20"/>
          <w:szCs w:val="20"/>
        </w:rPr>
        <w:t>2</w:t>
      </w:r>
      <w:proofErr w:type="gramEnd"/>
      <w:r w:rsidR="00B84303" w:rsidRPr="0063791F">
        <w:rPr>
          <w:rFonts w:ascii="Arial" w:hAnsi="Arial" w:cs="Arial"/>
          <w:sz w:val="20"/>
          <w:szCs w:val="20"/>
        </w:rPr>
        <w:t xml:space="preserve"> usnesením č. </w:t>
      </w:r>
      <w:r w:rsidR="004417C3">
        <w:rPr>
          <w:rFonts w:ascii="Arial" w:hAnsi="Arial" w:cs="Arial"/>
          <w:sz w:val="20"/>
          <w:szCs w:val="20"/>
        </w:rPr>
        <w:t>1</w:t>
      </w:r>
      <w:r w:rsidR="000E2961">
        <w:rPr>
          <w:rFonts w:ascii="Arial" w:hAnsi="Arial" w:cs="Arial"/>
          <w:sz w:val="20"/>
          <w:szCs w:val="20"/>
        </w:rPr>
        <w:t>7</w:t>
      </w:r>
      <w:r w:rsidR="00E976C8">
        <w:rPr>
          <w:rFonts w:ascii="Arial" w:hAnsi="Arial" w:cs="Arial"/>
          <w:sz w:val="20"/>
          <w:szCs w:val="20"/>
        </w:rPr>
        <w:t xml:space="preserve">, bod </w:t>
      </w:r>
      <w:r w:rsidR="000E2961">
        <w:rPr>
          <w:rFonts w:ascii="Arial" w:hAnsi="Arial" w:cs="Arial"/>
          <w:sz w:val="20"/>
          <w:szCs w:val="20"/>
        </w:rPr>
        <w:t>11</w:t>
      </w:r>
      <w:r w:rsidR="00183191">
        <w:rPr>
          <w:rFonts w:ascii="Arial" w:hAnsi="Arial" w:cs="Arial"/>
          <w:sz w:val="20"/>
          <w:szCs w:val="20"/>
        </w:rPr>
        <w:t>/</w:t>
      </w:r>
      <w:r w:rsidR="004417C3">
        <w:rPr>
          <w:rFonts w:ascii="Arial" w:hAnsi="Arial" w:cs="Arial"/>
          <w:sz w:val="20"/>
          <w:szCs w:val="20"/>
        </w:rPr>
        <w:t>1</w:t>
      </w:r>
      <w:r w:rsidR="000E2961">
        <w:rPr>
          <w:rFonts w:ascii="Arial" w:hAnsi="Arial" w:cs="Arial"/>
          <w:sz w:val="20"/>
          <w:szCs w:val="20"/>
        </w:rPr>
        <w:t>7</w:t>
      </w:r>
      <w:r w:rsidR="00183191">
        <w:rPr>
          <w:rFonts w:ascii="Arial" w:hAnsi="Arial" w:cs="Arial"/>
          <w:sz w:val="20"/>
          <w:szCs w:val="20"/>
        </w:rPr>
        <w:t>/</w:t>
      </w:r>
      <w:r w:rsidR="00E92BF9">
        <w:rPr>
          <w:rFonts w:ascii="Arial" w:hAnsi="Arial" w:cs="Arial"/>
          <w:sz w:val="20"/>
          <w:szCs w:val="20"/>
        </w:rPr>
        <w:t>2</w:t>
      </w:r>
      <w:r w:rsidR="000E2961">
        <w:rPr>
          <w:rFonts w:ascii="Arial" w:hAnsi="Arial" w:cs="Arial"/>
          <w:sz w:val="20"/>
          <w:szCs w:val="20"/>
        </w:rPr>
        <w:t>2</w:t>
      </w:r>
      <w:r w:rsidR="00183191">
        <w:rPr>
          <w:rFonts w:ascii="Arial" w:hAnsi="Arial" w:cs="Arial"/>
          <w:sz w:val="20"/>
          <w:szCs w:val="20"/>
        </w:rPr>
        <w:t>.</w:t>
      </w:r>
    </w:p>
    <w:p w:rsidR="00A55C7A" w:rsidRPr="0063791F" w:rsidRDefault="00A55C7A" w:rsidP="003376A5">
      <w:pPr>
        <w:jc w:val="both"/>
        <w:rPr>
          <w:rFonts w:ascii="Arial" w:hAnsi="Arial" w:cs="Arial"/>
          <w:sz w:val="20"/>
          <w:szCs w:val="20"/>
        </w:rPr>
      </w:pPr>
    </w:p>
    <w:p w:rsidR="00A55C7A" w:rsidRPr="0063791F" w:rsidRDefault="003376A5" w:rsidP="003376A5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V</w:t>
      </w:r>
      <w:r w:rsidR="000E2961">
        <w:rPr>
          <w:rFonts w:ascii="Arial" w:hAnsi="Arial" w:cs="Arial"/>
          <w:sz w:val="20"/>
          <w:szCs w:val="20"/>
        </w:rPr>
        <w:t> </w:t>
      </w:r>
      <w:r w:rsidR="006B7809" w:rsidRPr="0063791F">
        <w:rPr>
          <w:rFonts w:ascii="Arial" w:hAnsi="Arial" w:cs="Arial"/>
          <w:sz w:val="20"/>
          <w:szCs w:val="20"/>
        </w:rPr>
        <w:t>Podvihově</w:t>
      </w:r>
      <w:r w:rsidR="000E2961">
        <w:rPr>
          <w:rFonts w:ascii="Arial" w:hAnsi="Arial" w:cs="Arial"/>
          <w:sz w:val="20"/>
          <w:szCs w:val="20"/>
        </w:rPr>
        <w:t xml:space="preserve"> </w:t>
      </w:r>
      <w:r w:rsidR="00A55C7A" w:rsidRPr="0063791F">
        <w:rPr>
          <w:rFonts w:ascii="Arial" w:hAnsi="Arial" w:cs="Arial"/>
          <w:sz w:val="20"/>
          <w:szCs w:val="20"/>
        </w:rPr>
        <w:t>dne</w:t>
      </w:r>
      <w:r w:rsidR="00550A26">
        <w:rPr>
          <w:rFonts w:ascii="Arial" w:hAnsi="Arial" w:cs="Arial"/>
          <w:sz w:val="20"/>
          <w:szCs w:val="20"/>
        </w:rPr>
        <w:t xml:space="preserve">: </w:t>
      </w:r>
      <w:proofErr w:type="gramStart"/>
      <w:r w:rsidR="00550A26">
        <w:rPr>
          <w:rFonts w:ascii="Arial" w:hAnsi="Arial" w:cs="Arial"/>
          <w:sz w:val="20"/>
          <w:szCs w:val="20"/>
        </w:rPr>
        <w:t>22.7.2022</w:t>
      </w:r>
      <w:proofErr w:type="gramEnd"/>
      <w:r w:rsidR="00A55C7A" w:rsidRPr="0063791F">
        <w:rPr>
          <w:rFonts w:ascii="Arial" w:hAnsi="Arial" w:cs="Arial"/>
          <w:sz w:val="20"/>
          <w:szCs w:val="20"/>
        </w:rPr>
        <w:tab/>
      </w:r>
      <w:r w:rsidR="00A55C7A" w:rsidRPr="0063791F">
        <w:rPr>
          <w:rFonts w:ascii="Arial" w:hAnsi="Arial" w:cs="Arial"/>
          <w:sz w:val="20"/>
          <w:szCs w:val="20"/>
        </w:rPr>
        <w:tab/>
      </w:r>
      <w:r w:rsidR="00A55C7A" w:rsidRPr="0063791F">
        <w:rPr>
          <w:rFonts w:ascii="Arial" w:hAnsi="Arial" w:cs="Arial"/>
          <w:sz w:val="20"/>
          <w:szCs w:val="20"/>
        </w:rPr>
        <w:tab/>
      </w:r>
      <w:r w:rsidR="00A55C7A" w:rsidRPr="0063791F">
        <w:rPr>
          <w:rFonts w:ascii="Arial" w:hAnsi="Arial" w:cs="Arial"/>
          <w:sz w:val="20"/>
          <w:szCs w:val="20"/>
        </w:rPr>
        <w:tab/>
      </w:r>
      <w:r w:rsidR="000E2961">
        <w:rPr>
          <w:rFonts w:ascii="Arial" w:hAnsi="Arial" w:cs="Arial"/>
          <w:sz w:val="20"/>
          <w:szCs w:val="20"/>
        </w:rPr>
        <w:t xml:space="preserve">            </w:t>
      </w:r>
      <w:r w:rsidR="00A55C7A" w:rsidRPr="0063791F">
        <w:rPr>
          <w:rFonts w:ascii="Arial" w:hAnsi="Arial" w:cs="Arial"/>
          <w:sz w:val="20"/>
          <w:szCs w:val="20"/>
        </w:rPr>
        <w:t xml:space="preserve">V </w:t>
      </w:r>
      <w:r w:rsidR="006B7809" w:rsidRPr="0063791F">
        <w:rPr>
          <w:rFonts w:ascii="Arial" w:hAnsi="Arial" w:cs="Arial"/>
          <w:sz w:val="20"/>
          <w:szCs w:val="20"/>
        </w:rPr>
        <w:t>Podvihově</w:t>
      </w:r>
      <w:r w:rsidR="00A55C7A" w:rsidRPr="0063791F">
        <w:rPr>
          <w:rFonts w:ascii="Arial" w:hAnsi="Arial" w:cs="Arial"/>
          <w:sz w:val="20"/>
          <w:szCs w:val="20"/>
        </w:rPr>
        <w:t xml:space="preserve"> dne</w:t>
      </w:r>
      <w:r w:rsidR="00550A26">
        <w:rPr>
          <w:rFonts w:ascii="Arial" w:hAnsi="Arial" w:cs="Arial"/>
          <w:sz w:val="20"/>
          <w:szCs w:val="20"/>
        </w:rPr>
        <w:t>:22.7.2022</w:t>
      </w:r>
      <w:r w:rsidR="00A55C7A" w:rsidRPr="0063791F">
        <w:rPr>
          <w:rFonts w:ascii="Arial" w:hAnsi="Arial" w:cs="Arial"/>
          <w:sz w:val="20"/>
          <w:szCs w:val="20"/>
        </w:rPr>
        <w:t xml:space="preserve"> </w:t>
      </w:r>
    </w:p>
    <w:p w:rsidR="00A55C7A" w:rsidRPr="0063791F" w:rsidRDefault="00A55C7A" w:rsidP="003376A5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 xml:space="preserve">Za poskytovatele dotace: </w:t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  <w:t xml:space="preserve">Za příjemce dotace: </w:t>
      </w:r>
    </w:p>
    <w:p w:rsidR="00A55C7A" w:rsidRPr="0063791F" w:rsidRDefault="00A55C7A" w:rsidP="003376A5">
      <w:pPr>
        <w:jc w:val="both"/>
        <w:rPr>
          <w:rFonts w:ascii="Arial" w:hAnsi="Arial" w:cs="Arial"/>
          <w:sz w:val="20"/>
          <w:szCs w:val="20"/>
        </w:rPr>
      </w:pPr>
    </w:p>
    <w:p w:rsidR="00A55C7A" w:rsidRPr="0063791F" w:rsidRDefault="00A55C7A" w:rsidP="003376A5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 xml:space="preserve">_____________________ </w:t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</w:r>
      <w:r w:rsidRPr="0063791F">
        <w:rPr>
          <w:rFonts w:ascii="Arial" w:hAnsi="Arial" w:cs="Arial"/>
          <w:sz w:val="20"/>
          <w:szCs w:val="20"/>
        </w:rPr>
        <w:tab/>
        <w:t xml:space="preserve">_____________________ </w:t>
      </w:r>
    </w:p>
    <w:p w:rsidR="00A55C7A" w:rsidRPr="0063791F" w:rsidRDefault="00550A26" w:rsidP="003376A5">
      <w:p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xxxxxxx</w:t>
      </w:r>
      <w:proofErr w:type="spellEnd"/>
      <w:r w:rsidR="0041334C" w:rsidRPr="0063791F">
        <w:rPr>
          <w:rFonts w:ascii="Arial" w:hAnsi="Arial" w:cs="Arial"/>
          <w:sz w:val="20"/>
          <w:szCs w:val="20"/>
        </w:rPr>
        <w:tab/>
      </w:r>
      <w:r w:rsidR="0041334C" w:rsidRPr="0063791F">
        <w:rPr>
          <w:rFonts w:ascii="Arial" w:hAnsi="Arial" w:cs="Arial"/>
          <w:sz w:val="20"/>
          <w:szCs w:val="20"/>
        </w:rPr>
        <w:tab/>
      </w:r>
      <w:r w:rsidR="0041334C" w:rsidRPr="0063791F">
        <w:rPr>
          <w:rFonts w:ascii="Arial" w:hAnsi="Arial" w:cs="Arial"/>
          <w:sz w:val="20"/>
          <w:szCs w:val="20"/>
        </w:rPr>
        <w:tab/>
      </w:r>
      <w:r w:rsidR="0041334C" w:rsidRPr="0063791F">
        <w:rPr>
          <w:rFonts w:ascii="Arial" w:hAnsi="Arial" w:cs="Arial"/>
          <w:sz w:val="20"/>
          <w:szCs w:val="20"/>
        </w:rPr>
        <w:tab/>
      </w:r>
      <w:r w:rsidR="0041334C" w:rsidRPr="0063791F">
        <w:rPr>
          <w:rFonts w:ascii="Arial" w:hAnsi="Arial" w:cs="Arial"/>
          <w:sz w:val="20"/>
          <w:szCs w:val="20"/>
        </w:rPr>
        <w:tab/>
      </w:r>
      <w:r w:rsidR="00D763E9" w:rsidRPr="0063791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</w:t>
      </w:r>
      <w:proofErr w:type="spellStart"/>
      <w:r>
        <w:rPr>
          <w:rFonts w:ascii="Arial" w:hAnsi="Arial" w:cs="Arial"/>
          <w:sz w:val="20"/>
          <w:szCs w:val="20"/>
        </w:rPr>
        <w:t>xxxxxxx</w:t>
      </w:r>
      <w:proofErr w:type="spellEnd"/>
    </w:p>
    <w:p w:rsidR="00D763E9" w:rsidRPr="0041334C" w:rsidRDefault="00724773" w:rsidP="00CF0968">
      <w:pPr>
        <w:jc w:val="both"/>
        <w:rPr>
          <w:rFonts w:ascii="Arial" w:hAnsi="Arial" w:cs="Arial"/>
          <w:sz w:val="20"/>
          <w:szCs w:val="20"/>
        </w:rPr>
      </w:pPr>
      <w:r w:rsidRPr="0063791F">
        <w:rPr>
          <w:rFonts w:ascii="Arial" w:hAnsi="Arial" w:cs="Arial"/>
          <w:sz w:val="20"/>
          <w:szCs w:val="20"/>
        </w:rPr>
        <w:t>staros</w:t>
      </w:r>
      <w:r w:rsidR="004F77A6" w:rsidRPr="0063791F">
        <w:rPr>
          <w:rFonts w:ascii="Arial" w:hAnsi="Arial" w:cs="Arial"/>
          <w:sz w:val="20"/>
          <w:szCs w:val="20"/>
        </w:rPr>
        <w:t>t</w:t>
      </w:r>
      <w:r w:rsidRPr="0063791F">
        <w:rPr>
          <w:rFonts w:ascii="Arial" w:hAnsi="Arial" w:cs="Arial"/>
          <w:sz w:val="20"/>
          <w:szCs w:val="20"/>
        </w:rPr>
        <w:t xml:space="preserve">a </w:t>
      </w:r>
      <w:r w:rsidR="00AE6372" w:rsidRPr="0063791F">
        <w:rPr>
          <w:rFonts w:ascii="Arial" w:hAnsi="Arial" w:cs="Arial"/>
          <w:sz w:val="20"/>
          <w:szCs w:val="20"/>
        </w:rPr>
        <w:t xml:space="preserve">městské části </w:t>
      </w:r>
      <w:r w:rsidR="0041334C" w:rsidRPr="0063791F">
        <w:rPr>
          <w:rFonts w:ascii="Arial" w:hAnsi="Arial" w:cs="Arial"/>
          <w:sz w:val="20"/>
          <w:szCs w:val="20"/>
        </w:rPr>
        <w:tab/>
      </w:r>
      <w:r w:rsidR="0041334C" w:rsidRPr="0063791F">
        <w:rPr>
          <w:rFonts w:ascii="Arial" w:hAnsi="Arial" w:cs="Arial"/>
          <w:sz w:val="20"/>
          <w:szCs w:val="20"/>
        </w:rPr>
        <w:tab/>
      </w:r>
      <w:r w:rsidR="00D763E9" w:rsidRPr="0063791F">
        <w:rPr>
          <w:rFonts w:ascii="Arial" w:hAnsi="Arial" w:cs="Arial"/>
          <w:sz w:val="20"/>
          <w:szCs w:val="20"/>
        </w:rPr>
        <w:tab/>
      </w:r>
      <w:r w:rsidR="00D763E9" w:rsidRPr="0063791F">
        <w:rPr>
          <w:rFonts w:ascii="Arial" w:hAnsi="Arial" w:cs="Arial"/>
          <w:sz w:val="20"/>
          <w:szCs w:val="20"/>
        </w:rPr>
        <w:tab/>
      </w:r>
      <w:r w:rsidR="00AE6372" w:rsidRPr="0063791F">
        <w:rPr>
          <w:rFonts w:ascii="Arial" w:hAnsi="Arial" w:cs="Arial"/>
          <w:sz w:val="20"/>
          <w:szCs w:val="20"/>
        </w:rPr>
        <w:tab/>
      </w:r>
      <w:r w:rsidR="00AE6372" w:rsidRPr="0063791F">
        <w:rPr>
          <w:rFonts w:ascii="Arial" w:hAnsi="Arial" w:cs="Arial"/>
          <w:sz w:val="20"/>
          <w:szCs w:val="20"/>
        </w:rPr>
        <w:tab/>
      </w:r>
      <w:r w:rsidR="004C0827" w:rsidRPr="0063791F">
        <w:rPr>
          <w:rFonts w:ascii="Arial" w:hAnsi="Arial" w:cs="Arial"/>
          <w:sz w:val="20"/>
          <w:szCs w:val="20"/>
        </w:rPr>
        <w:t>ředitel</w:t>
      </w:r>
      <w:r w:rsidR="00E976C8">
        <w:rPr>
          <w:rFonts w:ascii="Arial" w:hAnsi="Arial" w:cs="Arial"/>
          <w:sz w:val="20"/>
          <w:szCs w:val="20"/>
        </w:rPr>
        <w:t>ka</w:t>
      </w:r>
      <w:r w:rsidR="004C0827" w:rsidRPr="0063791F">
        <w:rPr>
          <w:rFonts w:ascii="Arial" w:hAnsi="Arial" w:cs="Arial"/>
          <w:sz w:val="20"/>
          <w:szCs w:val="20"/>
        </w:rPr>
        <w:t xml:space="preserve"> ZŠ a MŠ Raduň</w:t>
      </w:r>
    </w:p>
    <w:sectPr w:rsidR="00D763E9" w:rsidRPr="0041334C" w:rsidSect="0063791F">
      <w:pgSz w:w="11906" w:h="16838"/>
      <w:pgMar w:top="851" w:right="1134" w:bottom="143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DF0" w:rsidRDefault="009A4DF0">
      <w:r>
        <w:separator/>
      </w:r>
    </w:p>
  </w:endnote>
  <w:endnote w:type="continuationSeparator" w:id="1">
    <w:p w:rsidR="009A4DF0" w:rsidRDefault="009A4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@Gulim"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2CB" w:rsidRDefault="00930F73" w:rsidP="00CF111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D62C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D62CB" w:rsidRDefault="00CD62C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2CB" w:rsidRDefault="00CD62CB" w:rsidP="00CF111E">
    <w:pPr>
      <w:pStyle w:val="Zpat"/>
      <w:framePr w:wrap="around" w:vAnchor="text" w:hAnchor="margin" w:xAlign="center" w:y="1"/>
      <w:rPr>
        <w:rStyle w:val="slostrnky"/>
      </w:rPr>
    </w:pPr>
  </w:p>
  <w:p w:rsidR="00CD62CB" w:rsidRDefault="00CD62C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DF0" w:rsidRDefault="009A4DF0">
      <w:r>
        <w:separator/>
      </w:r>
    </w:p>
  </w:footnote>
  <w:footnote w:type="continuationSeparator" w:id="1">
    <w:p w:rsidR="009A4DF0" w:rsidRDefault="009A4D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77EDC"/>
    <w:multiLevelType w:val="hybridMultilevel"/>
    <w:tmpl w:val="136C6BA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906A22"/>
    <w:multiLevelType w:val="multilevel"/>
    <w:tmpl w:val="D63C7A9C"/>
    <w:lvl w:ilvl="0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</w:rPr>
    </w:lvl>
    <w:lvl w:ilvl="1">
      <w:start w:val="6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">
    <w:nsid w:val="0AE06E41"/>
    <w:multiLevelType w:val="hybridMultilevel"/>
    <w:tmpl w:val="ED26933A"/>
    <w:lvl w:ilvl="0" w:tplc="B6300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9274F1"/>
    <w:multiLevelType w:val="multilevel"/>
    <w:tmpl w:val="3F7E1B30"/>
    <w:lvl w:ilvl="0">
      <w:start w:val="1"/>
      <w:numFmt w:val="decimal"/>
      <w:lvlText w:val="%1."/>
      <w:lvlJc w:val="left"/>
      <w:pPr>
        <w:tabs>
          <w:tab w:val="num" w:pos="908"/>
        </w:tabs>
        <w:ind w:left="908" w:hanging="45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C22EC"/>
    <w:multiLevelType w:val="hybridMultilevel"/>
    <w:tmpl w:val="44C4779A"/>
    <w:lvl w:ilvl="0" w:tplc="C5C6EC4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5">
    <w:nsid w:val="17ED2467"/>
    <w:multiLevelType w:val="hybridMultilevel"/>
    <w:tmpl w:val="7A64AC78"/>
    <w:lvl w:ilvl="0" w:tplc="96863D34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6">
    <w:nsid w:val="19191C08"/>
    <w:multiLevelType w:val="hybridMultilevel"/>
    <w:tmpl w:val="41FA718E"/>
    <w:lvl w:ilvl="0" w:tplc="04050005">
      <w:start w:val="1"/>
      <w:numFmt w:val="bullet"/>
      <w:lvlText w:val=""/>
      <w:lvlJc w:val="left"/>
      <w:pPr>
        <w:tabs>
          <w:tab w:val="num" w:pos="316"/>
        </w:tabs>
        <w:ind w:left="31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36"/>
        </w:tabs>
        <w:ind w:left="10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756"/>
        </w:tabs>
        <w:ind w:left="17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476"/>
        </w:tabs>
        <w:ind w:left="24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196"/>
        </w:tabs>
        <w:ind w:left="31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16"/>
        </w:tabs>
        <w:ind w:left="39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36"/>
        </w:tabs>
        <w:ind w:left="46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356"/>
        </w:tabs>
        <w:ind w:left="53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076"/>
        </w:tabs>
        <w:ind w:left="6076" w:hanging="360"/>
      </w:pPr>
      <w:rPr>
        <w:rFonts w:ascii="Wingdings" w:hAnsi="Wingdings" w:hint="default"/>
      </w:rPr>
    </w:lvl>
  </w:abstractNum>
  <w:abstractNum w:abstractNumId="7">
    <w:nsid w:val="1F5C5302"/>
    <w:multiLevelType w:val="hybridMultilevel"/>
    <w:tmpl w:val="91DE89D4"/>
    <w:lvl w:ilvl="0" w:tplc="B46AE44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E05676"/>
    <w:multiLevelType w:val="hybridMultilevel"/>
    <w:tmpl w:val="5D9EDA88"/>
    <w:lvl w:ilvl="0" w:tplc="190E9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652BD5"/>
    <w:multiLevelType w:val="hybridMultilevel"/>
    <w:tmpl w:val="720A7AD6"/>
    <w:lvl w:ilvl="0" w:tplc="9E827D0A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B73308"/>
    <w:multiLevelType w:val="multilevel"/>
    <w:tmpl w:val="FF46DE88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@Gulim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cs="@Gulim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224" w:hanging="504"/>
      </w:pPr>
      <w:rPr>
        <w:rFonts w:cs="@Gulim"/>
      </w:rPr>
    </w:lvl>
    <w:lvl w:ilvl="3">
      <w:start w:val="1"/>
      <w:numFmt w:val="decimal"/>
      <w:lvlText w:val="2.%3.%4."/>
      <w:lvlJc w:val="left"/>
      <w:pPr>
        <w:tabs>
          <w:tab w:val="num" w:pos="0"/>
        </w:tabs>
        <w:ind w:left="1728" w:hanging="648"/>
      </w:pPr>
      <w:rPr>
        <w:rFonts w:cs="@Gulim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@Gulim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@Gulim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@Gulim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@Gulim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@Gulim"/>
      </w:rPr>
    </w:lvl>
  </w:abstractNum>
  <w:abstractNum w:abstractNumId="11">
    <w:nsid w:val="25654287"/>
    <w:multiLevelType w:val="hybridMultilevel"/>
    <w:tmpl w:val="E0E659A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AA53F9"/>
    <w:multiLevelType w:val="hybridMultilevel"/>
    <w:tmpl w:val="8DD219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592266"/>
    <w:multiLevelType w:val="multilevel"/>
    <w:tmpl w:val="8A2C3330"/>
    <w:lvl w:ilvl="0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4">
    <w:nsid w:val="36732AAC"/>
    <w:multiLevelType w:val="hybridMultilevel"/>
    <w:tmpl w:val="D0DE5D22"/>
    <w:lvl w:ilvl="0" w:tplc="E4C02226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002691"/>
    <w:multiLevelType w:val="hybridMultilevel"/>
    <w:tmpl w:val="62B08524"/>
    <w:lvl w:ilvl="0" w:tplc="F67CA3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9623D7"/>
    <w:multiLevelType w:val="hybridMultilevel"/>
    <w:tmpl w:val="2BFCAD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C758B1"/>
    <w:multiLevelType w:val="hybridMultilevel"/>
    <w:tmpl w:val="753CFB96"/>
    <w:lvl w:ilvl="0" w:tplc="04050001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>
    <w:nsid w:val="40A11E80"/>
    <w:multiLevelType w:val="multilevel"/>
    <w:tmpl w:val="77348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6D3029"/>
    <w:multiLevelType w:val="hybridMultilevel"/>
    <w:tmpl w:val="FAFAD834"/>
    <w:lvl w:ilvl="0" w:tplc="00DAF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520F13"/>
    <w:multiLevelType w:val="hybridMultilevel"/>
    <w:tmpl w:val="5EDEF474"/>
    <w:lvl w:ilvl="0" w:tplc="0D166E20">
      <w:start w:val="1"/>
      <w:numFmt w:val="bullet"/>
      <w:lvlText w:val="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1">
    <w:nsid w:val="50801718"/>
    <w:multiLevelType w:val="hybridMultilevel"/>
    <w:tmpl w:val="6E565D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BB589F"/>
    <w:multiLevelType w:val="hybridMultilevel"/>
    <w:tmpl w:val="288CEA48"/>
    <w:lvl w:ilvl="0" w:tplc="AF7A83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5177C3"/>
    <w:multiLevelType w:val="multilevel"/>
    <w:tmpl w:val="753CFB96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4">
    <w:nsid w:val="56426C01"/>
    <w:multiLevelType w:val="hybridMultilevel"/>
    <w:tmpl w:val="E21ABD2A"/>
    <w:lvl w:ilvl="0" w:tplc="FBC69FB6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</w:rPr>
    </w:lvl>
    <w:lvl w:ilvl="1" w:tplc="F8FEB2A6">
      <w:start w:val="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5">
    <w:nsid w:val="5A431622"/>
    <w:multiLevelType w:val="hybridMultilevel"/>
    <w:tmpl w:val="36BC449C"/>
    <w:lvl w:ilvl="0" w:tplc="4D1CA08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1E368976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2" w:tplc="6A12D648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0938A4"/>
    <w:multiLevelType w:val="hybridMultilevel"/>
    <w:tmpl w:val="58E23B12"/>
    <w:lvl w:ilvl="0" w:tplc="91F6140E">
      <w:start w:val="6"/>
      <w:numFmt w:val="decimal"/>
      <w:lvlText w:val="%1. 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color w:val="auto"/>
        <w:sz w:val="20"/>
        <w:szCs w:val="2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1F56F8"/>
    <w:multiLevelType w:val="hybridMultilevel"/>
    <w:tmpl w:val="717C0DD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06E2A1E"/>
    <w:multiLevelType w:val="hybridMultilevel"/>
    <w:tmpl w:val="F3B2ABDC"/>
    <w:lvl w:ilvl="0" w:tplc="ACF4B58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33529DB"/>
    <w:multiLevelType w:val="multilevel"/>
    <w:tmpl w:val="720A7AD6"/>
    <w:lvl w:ilvl="0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A02E95"/>
    <w:multiLevelType w:val="hybridMultilevel"/>
    <w:tmpl w:val="ADA0812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81B1E9A"/>
    <w:multiLevelType w:val="hybridMultilevel"/>
    <w:tmpl w:val="4BEAA8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F66843"/>
    <w:multiLevelType w:val="hybridMultilevel"/>
    <w:tmpl w:val="143A42E0"/>
    <w:lvl w:ilvl="0" w:tplc="DBD641C8">
      <w:start w:val="1"/>
      <w:numFmt w:val="lowerLetter"/>
      <w:lvlText w:val="%1)"/>
      <w:lvlJc w:val="left"/>
      <w:pPr>
        <w:tabs>
          <w:tab w:val="num" w:pos="454"/>
        </w:tabs>
        <w:ind w:left="454" w:hanging="227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667" w:hanging="360"/>
      </w:pPr>
    </w:lvl>
    <w:lvl w:ilvl="2" w:tplc="0405001B" w:tentative="1">
      <w:start w:val="1"/>
      <w:numFmt w:val="lowerRoman"/>
      <w:lvlText w:val="%3."/>
      <w:lvlJc w:val="right"/>
      <w:pPr>
        <w:ind w:left="2387" w:hanging="180"/>
      </w:pPr>
    </w:lvl>
    <w:lvl w:ilvl="3" w:tplc="0405000F" w:tentative="1">
      <w:start w:val="1"/>
      <w:numFmt w:val="decimal"/>
      <w:lvlText w:val="%4."/>
      <w:lvlJc w:val="left"/>
      <w:pPr>
        <w:ind w:left="3107" w:hanging="360"/>
      </w:pPr>
    </w:lvl>
    <w:lvl w:ilvl="4" w:tplc="04050019" w:tentative="1">
      <w:start w:val="1"/>
      <w:numFmt w:val="lowerLetter"/>
      <w:lvlText w:val="%5."/>
      <w:lvlJc w:val="left"/>
      <w:pPr>
        <w:ind w:left="3827" w:hanging="360"/>
      </w:pPr>
    </w:lvl>
    <w:lvl w:ilvl="5" w:tplc="0405001B" w:tentative="1">
      <w:start w:val="1"/>
      <w:numFmt w:val="lowerRoman"/>
      <w:lvlText w:val="%6."/>
      <w:lvlJc w:val="right"/>
      <w:pPr>
        <w:ind w:left="4547" w:hanging="180"/>
      </w:pPr>
    </w:lvl>
    <w:lvl w:ilvl="6" w:tplc="0405000F" w:tentative="1">
      <w:start w:val="1"/>
      <w:numFmt w:val="decimal"/>
      <w:lvlText w:val="%7."/>
      <w:lvlJc w:val="left"/>
      <w:pPr>
        <w:ind w:left="5267" w:hanging="360"/>
      </w:pPr>
    </w:lvl>
    <w:lvl w:ilvl="7" w:tplc="04050019" w:tentative="1">
      <w:start w:val="1"/>
      <w:numFmt w:val="lowerLetter"/>
      <w:lvlText w:val="%8."/>
      <w:lvlJc w:val="left"/>
      <w:pPr>
        <w:ind w:left="5987" w:hanging="360"/>
      </w:pPr>
    </w:lvl>
    <w:lvl w:ilvl="8" w:tplc="040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3">
    <w:nsid w:val="6A296AF8"/>
    <w:multiLevelType w:val="hybridMultilevel"/>
    <w:tmpl w:val="0BC6EB8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EC13715"/>
    <w:multiLevelType w:val="multilevel"/>
    <w:tmpl w:val="96F835D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@Gulim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cs="@Gulim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224" w:hanging="504"/>
      </w:pPr>
      <w:rPr>
        <w:rFonts w:cs="@Gulim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@Gulim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@Gulim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@Gulim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@Gulim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@Gulim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@Gulim"/>
      </w:rPr>
    </w:lvl>
  </w:abstractNum>
  <w:abstractNum w:abstractNumId="35">
    <w:nsid w:val="7E3F0DA2"/>
    <w:multiLevelType w:val="hybridMultilevel"/>
    <w:tmpl w:val="45E2528A"/>
    <w:lvl w:ilvl="0" w:tplc="AE12786A">
      <w:start w:val="1"/>
      <w:numFmt w:val="bullet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b w:val="0"/>
        <w:i w:val="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7E05C9"/>
    <w:multiLevelType w:val="hybridMultilevel"/>
    <w:tmpl w:val="3F7E1B30"/>
    <w:lvl w:ilvl="0" w:tplc="6C2EC352">
      <w:start w:val="1"/>
      <w:numFmt w:val="decimal"/>
      <w:lvlText w:val="%1."/>
      <w:lvlJc w:val="left"/>
      <w:pPr>
        <w:tabs>
          <w:tab w:val="num" w:pos="908"/>
        </w:tabs>
        <w:ind w:left="908" w:hanging="454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9"/>
  </w:num>
  <w:num w:numId="4">
    <w:abstractNumId w:val="8"/>
  </w:num>
  <w:num w:numId="5">
    <w:abstractNumId w:val="31"/>
  </w:num>
  <w:num w:numId="6">
    <w:abstractNumId w:val="16"/>
  </w:num>
  <w:num w:numId="7">
    <w:abstractNumId w:val="28"/>
  </w:num>
  <w:num w:numId="8">
    <w:abstractNumId w:val="6"/>
  </w:num>
  <w:num w:numId="9">
    <w:abstractNumId w:val="26"/>
  </w:num>
  <w:num w:numId="10">
    <w:abstractNumId w:val="27"/>
  </w:num>
  <w:num w:numId="11">
    <w:abstractNumId w:val="17"/>
  </w:num>
  <w:num w:numId="12">
    <w:abstractNumId w:val="18"/>
  </w:num>
  <w:num w:numId="13">
    <w:abstractNumId w:val="25"/>
  </w:num>
  <w:num w:numId="14">
    <w:abstractNumId w:val="23"/>
  </w:num>
  <w:num w:numId="15">
    <w:abstractNumId w:val="24"/>
  </w:num>
  <w:num w:numId="16">
    <w:abstractNumId w:val="13"/>
  </w:num>
  <w:num w:numId="17">
    <w:abstractNumId w:val="9"/>
  </w:num>
  <w:num w:numId="18">
    <w:abstractNumId w:val="29"/>
  </w:num>
  <w:num w:numId="19">
    <w:abstractNumId w:val="36"/>
  </w:num>
  <w:num w:numId="20">
    <w:abstractNumId w:val="3"/>
  </w:num>
  <w:num w:numId="21">
    <w:abstractNumId w:val="2"/>
  </w:num>
  <w:num w:numId="22">
    <w:abstractNumId w:val="15"/>
  </w:num>
  <w:num w:numId="23">
    <w:abstractNumId w:val="7"/>
  </w:num>
  <w:num w:numId="24">
    <w:abstractNumId w:val="1"/>
  </w:num>
  <w:num w:numId="25">
    <w:abstractNumId w:val="35"/>
  </w:num>
  <w:num w:numId="26">
    <w:abstractNumId w:val="25"/>
  </w:num>
  <w:num w:numId="27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24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32"/>
  </w:num>
  <w:num w:numId="34">
    <w:abstractNumId w:val="20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12"/>
  </w:num>
  <w:num w:numId="38">
    <w:abstractNumId w:val="30"/>
  </w:num>
  <w:num w:numId="39">
    <w:abstractNumId w:val="0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0CCB"/>
    <w:rsid w:val="00003C70"/>
    <w:rsid w:val="00006765"/>
    <w:rsid w:val="00006C50"/>
    <w:rsid w:val="00006FF0"/>
    <w:rsid w:val="00010171"/>
    <w:rsid w:val="00013C2E"/>
    <w:rsid w:val="000216F5"/>
    <w:rsid w:val="00023C04"/>
    <w:rsid w:val="00032E94"/>
    <w:rsid w:val="0003569E"/>
    <w:rsid w:val="00036A45"/>
    <w:rsid w:val="00042E47"/>
    <w:rsid w:val="00051BF0"/>
    <w:rsid w:val="00052F76"/>
    <w:rsid w:val="000531C7"/>
    <w:rsid w:val="00055326"/>
    <w:rsid w:val="0005736A"/>
    <w:rsid w:val="00057C5E"/>
    <w:rsid w:val="0006404D"/>
    <w:rsid w:val="00066995"/>
    <w:rsid w:val="000672B3"/>
    <w:rsid w:val="00076676"/>
    <w:rsid w:val="00081ADC"/>
    <w:rsid w:val="00092A90"/>
    <w:rsid w:val="000A180D"/>
    <w:rsid w:val="000B3EAF"/>
    <w:rsid w:val="000B6FF6"/>
    <w:rsid w:val="000C08D4"/>
    <w:rsid w:val="000C148C"/>
    <w:rsid w:val="000C4EC6"/>
    <w:rsid w:val="000D3459"/>
    <w:rsid w:val="000D7B42"/>
    <w:rsid w:val="000E0959"/>
    <w:rsid w:val="000E2961"/>
    <w:rsid w:val="000E5E58"/>
    <w:rsid w:val="000E67C7"/>
    <w:rsid w:val="000E683F"/>
    <w:rsid w:val="000F1491"/>
    <w:rsid w:val="000F5DF3"/>
    <w:rsid w:val="00121043"/>
    <w:rsid w:val="0012204B"/>
    <w:rsid w:val="001223CF"/>
    <w:rsid w:val="00123558"/>
    <w:rsid w:val="00123730"/>
    <w:rsid w:val="001255DA"/>
    <w:rsid w:val="001274FF"/>
    <w:rsid w:val="00133171"/>
    <w:rsid w:val="00133465"/>
    <w:rsid w:val="00135270"/>
    <w:rsid w:val="001352D1"/>
    <w:rsid w:val="00140DD7"/>
    <w:rsid w:val="00142AE6"/>
    <w:rsid w:val="00147A2F"/>
    <w:rsid w:val="00150CC6"/>
    <w:rsid w:val="001520FA"/>
    <w:rsid w:val="00153C32"/>
    <w:rsid w:val="001600D6"/>
    <w:rsid w:val="0016478D"/>
    <w:rsid w:val="00177643"/>
    <w:rsid w:val="00183191"/>
    <w:rsid w:val="00184FA4"/>
    <w:rsid w:val="00190332"/>
    <w:rsid w:val="00191C01"/>
    <w:rsid w:val="001A2111"/>
    <w:rsid w:val="001A25B9"/>
    <w:rsid w:val="001A2B90"/>
    <w:rsid w:val="001A77AC"/>
    <w:rsid w:val="001B0434"/>
    <w:rsid w:val="001B1CA7"/>
    <w:rsid w:val="001B50D0"/>
    <w:rsid w:val="001D0A7B"/>
    <w:rsid w:val="001E2ADC"/>
    <w:rsid w:val="001F1627"/>
    <w:rsid w:val="00203200"/>
    <w:rsid w:val="00222F54"/>
    <w:rsid w:val="00225520"/>
    <w:rsid w:val="00227CB3"/>
    <w:rsid w:val="00236B81"/>
    <w:rsid w:val="002370E7"/>
    <w:rsid w:val="00243D6D"/>
    <w:rsid w:val="0024466F"/>
    <w:rsid w:val="00251083"/>
    <w:rsid w:val="002547F7"/>
    <w:rsid w:val="00260EE2"/>
    <w:rsid w:val="0026699B"/>
    <w:rsid w:val="002707D1"/>
    <w:rsid w:val="00273EA1"/>
    <w:rsid w:val="002751E8"/>
    <w:rsid w:val="0028490F"/>
    <w:rsid w:val="00286754"/>
    <w:rsid w:val="002A0A5F"/>
    <w:rsid w:val="002A70B5"/>
    <w:rsid w:val="002B2848"/>
    <w:rsid w:val="002C140D"/>
    <w:rsid w:val="002C56E9"/>
    <w:rsid w:val="002D02C8"/>
    <w:rsid w:val="002E7390"/>
    <w:rsid w:val="002F03CE"/>
    <w:rsid w:val="002F0601"/>
    <w:rsid w:val="003033FD"/>
    <w:rsid w:val="0030436D"/>
    <w:rsid w:val="00305F63"/>
    <w:rsid w:val="003067B6"/>
    <w:rsid w:val="003174AD"/>
    <w:rsid w:val="00317B39"/>
    <w:rsid w:val="003222E7"/>
    <w:rsid w:val="00324E52"/>
    <w:rsid w:val="0032601D"/>
    <w:rsid w:val="0033229D"/>
    <w:rsid w:val="0033518C"/>
    <w:rsid w:val="003376A5"/>
    <w:rsid w:val="00345C5B"/>
    <w:rsid w:val="003551BB"/>
    <w:rsid w:val="0036484C"/>
    <w:rsid w:val="00365C6C"/>
    <w:rsid w:val="00371298"/>
    <w:rsid w:val="0037672F"/>
    <w:rsid w:val="00377C6A"/>
    <w:rsid w:val="0038431D"/>
    <w:rsid w:val="00386D54"/>
    <w:rsid w:val="00387BE7"/>
    <w:rsid w:val="0039339A"/>
    <w:rsid w:val="003B124A"/>
    <w:rsid w:val="003B1BB3"/>
    <w:rsid w:val="003D2B3D"/>
    <w:rsid w:val="003D337F"/>
    <w:rsid w:val="003D6A3B"/>
    <w:rsid w:val="003E0009"/>
    <w:rsid w:val="003E388E"/>
    <w:rsid w:val="003E7088"/>
    <w:rsid w:val="003F6C0C"/>
    <w:rsid w:val="004019F9"/>
    <w:rsid w:val="00410FA3"/>
    <w:rsid w:val="0041334C"/>
    <w:rsid w:val="004259C7"/>
    <w:rsid w:val="00426D1C"/>
    <w:rsid w:val="00427B76"/>
    <w:rsid w:val="004417C3"/>
    <w:rsid w:val="00446359"/>
    <w:rsid w:val="00451224"/>
    <w:rsid w:val="00451B7F"/>
    <w:rsid w:val="004522C9"/>
    <w:rsid w:val="00457307"/>
    <w:rsid w:val="00466993"/>
    <w:rsid w:val="00467909"/>
    <w:rsid w:val="00475389"/>
    <w:rsid w:val="004754BB"/>
    <w:rsid w:val="00481998"/>
    <w:rsid w:val="00486B46"/>
    <w:rsid w:val="00486BC5"/>
    <w:rsid w:val="004B4089"/>
    <w:rsid w:val="004B4CDF"/>
    <w:rsid w:val="004C0827"/>
    <w:rsid w:val="004C2694"/>
    <w:rsid w:val="004C3FA9"/>
    <w:rsid w:val="004C56D0"/>
    <w:rsid w:val="004D3458"/>
    <w:rsid w:val="004D4194"/>
    <w:rsid w:val="004F0E9C"/>
    <w:rsid w:val="004F1268"/>
    <w:rsid w:val="004F1CB6"/>
    <w:rsid w:val="004F77A6"/>
    <w:rsid w:val="004F7D47"/>
    <w:rsid w:val="00501F1B"/>
    <w:rsid w:val="00502ADD"/>
    <w:rsid w:val="00503773"/>
    <w:rsid w:val="005063CF"/>
    <w:rsid w:val="00522A08"/>
    <w:rsid w:val="0052533B"/>
    <w:rsid w:val="00526BC1"/>
    <w:rsid w:val="005277F9"/>
    <w:rsid w:val="00532C2C"/>
    <w:rsid w:val="00533449"/>
    <w:rsid w:val="00534543"/>
    <w:rsid w:val="00535E26"/>
    <w:rsid w:val="00542EC5"/>
    <w:rsid w:val="00543EC1"/>
    <w:rsid w:val="0055057C"/>
    <w:rsid w:val="005506D1"/>
    <w:rsid w:val="00550A26"/>
    <w:rsid w:val="00550F08"/>
    <w:rsid w:val="00562F96"/>
    <w:rsid w:val="00573EF1"/>
    <w:rsid w:val="00576D46"/>
    <w:rsid w:val="00581972"/>
    <w:rsid w:val="00585881"/>
    <w:rsid w:val="00586BD3"/>
    <w:rsid w:val="005959B6"/>
    <w:rsid w:val="0059743F"/>
    <w:rsid w:val="005A000D"/>
    <w:rsid w:val="005A17F5"/>
    <w:rsid w:val="005A6ED5"/>
    <w:rsid w:val="005B30F1"/>
    <w:rsid w:val="005B6EB2"/>
    <w:rsid w:val="005B7484"/>
    <w:rsid w:val="005B77CC"/>
    <w:rsid w:val="005C0828"/>
    <w:rsid w:val="005C1211"/>
    <w:rsid w:val="005C1555"/>
    <w:rsid w:val="005C1CCC"/>
    <w:rsid w:val="005C30AF"/>
    <w:rsid w:val="005C5343"/>
    <w:rsid w:val="005C7752"/>
    <w:rsid w:val="005D4932"/>
    <w:rsid w:val="005E334B"/>
    <w:rsid w:val="005F47D7"/>
    <w:rsid w:val="005F5AF9"/>
    <w:rsid w:val="005F6091"/>
    <w:rsid w:val="005F7B05"/>
    <w:rsid w:val="00601712"/>
    <w:rsid w:val="00612396"/>
    <w:rsid w:val="00615095"/>
    <w:rsid w:val="00627049"/>
    <w:rsid w:val="0063202F"/>
    <w:rsid w:val="0063366F"/>
    <w:rsid w:val="00633F05"/>
    <w:rsid w:val="0063791F"/>
    <w:rsid w:val="006411EF"/>
    <w:rsid w:val="0064482C"/>
    <w:rsid w:val="006470BD"/>
    <w:rsid w:val="006502BA"/>
    <w:rsid w:val="00654445"/>
    <w:rsid w:val="00660710"/>
    <w:rsid w:val="00664C9B"/>
    <w:rsid w:val="00667165"/>
    <w:rsid w:val="00670837"/>
    <w:rsid w:val="00674792"/>
    <w:rsid w:val="00681CEE"/>
    <w:rsid w:val="00682300"/>
    <w:rsid w:val="00686E45"/>
    <w:rsid w:val="0069048C"/>
    <w:rsid w:val="006A1631"/>
    <w:rsid w:val="006A3A64"/>
    <w:rsid w:val="006A4804"/>
    <w:rsid w:val="006A6E23"/>
    <w:rsid w:val="006B7809"/>
    <w:rsid w:val="006C3897"/>
    <w:rsid w:val="006C559B"/>
    <w:rsid w:val="006E699D"/>
    <w:rsid w:val="006F30AB"/>
    <w:rsid w:val="006F5D47"/>
    <w:rsid w:val="006F6720"/>
    <w:rsid w:val="006F7586"/>
    <w:rsid w:val="00703F09"/>
    <w:rsid w:val="00716027"/>
    <w:rsid w:val="007212C3"/>
    <w:rsid w:val="00724773"/>
    <w:rsid w:val="00727D72"/>
    <w:rsid w:val="00734344"/>
    <w:rsid w:val="00734E83"/>
    <w:rsid w:val="007365FE"/>
    <w:rsid w:val="00743E9F"/>
    <w:rsid w:val="0074539B"/>
    <w:rsid w:val="0075188B"/>
    <w:rsid w:val="00754241"/>
    <w:rsid w:val="00763866"/>
    <w:rsid w:val="00765110"/>
    <w:rsid w:val="00766C30"/>
    <w:rsid w:val="007733B5"/>
    <w:rsid w:val="0078092D"/>
    <w:rsid w:val="007865F1"/>
    <w:rsid w:val="00787ED2"/>
    <w:rsid w:val="00795659"/>
    <w:rsid w:val="007A54DF"/>
    <w:rsid w:val="007A7BA3"/>
    <w:rsid w:val="007B162D"/>
    <w:rsid w:val="007B4DB6"/>
    <w:rsid w:val="007B603A"/>
    <w:rsid w:val="007C2459"/>
    <w:rsid w:val="007C46AB"/>
    <w:rsid w:val="007C4CF5"/>
    <w:rsid w:val="007C5C81"/>
    <w:rsid w:val="007C6EA4"/>
    <w:rsid w:val="007D06F2"/>
    <w:rsid w:val="007D13B0"/>
    <w:rsid w:val="007D18FC"/>
    <w:rsid w:val="007D7A23"/>
    <w:rsid w:val="007E0CCB"/>
    <w:rsid w:val="007E70B5"/>
    <w:rsid w:val="007F0769"/>
    <w:rsid w:val="007F301F"/>
    <w:rsid w:val="0080412C"/>
    <w:rsid w:val="0080530F"/>
    <w:rsid w:val="00810B6F"/>
    <w:rsid w:val="008157FB"/>
    <w:rsid w:val="00816FAF"/>
    <w:rsid w:val="00817E67"/>
    <w:rsid w:val="00823008"/>
    <w:rsid w:val="00824B67"/>
    <w:rsid w:val="008300E3"/>
    <w:rsid w:val="00832A5D"/>
    <w:rsid w:val="00832D8D"/>
    <w:rsid w:val="00835CE8"/>
    <w:rsid w:val="00841092"/>
    <w:rsid w:val="008473F2"/>
    <w:rsid w:val="008509EA"/>
    <w:rsid w:val="008576F3"/>
    <w:rsid w:val="008605B5"/>
    <w:rsid w:val="00860F24"/>
    <w:rsid w:val="00862770"/>
    <w:rsid w:val="00874F73"/>
    <w:rsid w:val="008774BC"/>
    <w:rsid w:val="00881D70"/>
    <w:rsid w:val="00881FAC"/>
    <w:rsid w:val="00884931"/>
    <w:rsid w:val="008928B1"/>
    <w:rsid w:val="00892ECB"/>
    <w:rsid w:val="00896FE0"/>
    <w:rsid w:val="008A0332"/>
    <w:rsid w:val="008A234A"/>
    <w:rsid w:val="008A52A8"/>
    <w:rsid w:val="008B0B0F"/>
    <w:rsid w:val="008B39D1"/>
    <w:rsid w:val="008B5FAB"/>
    <w:rsid w:val="008C362E"/>
    <w:rsid w:val="008C7B65"/>
    <w:rsid w:val="008D4316"/>
    <w:rsid w:val="008E2111"/>
    <w:rsid w:val="008E2391"/>
    <w:rsid w:val="008E77F8"/>
    <w:rsid w:val="008F6148"/>
    <w:rsid w:val="00907E3F"/>
    <w:rsid w:val="009121ED"/>
    <w:rsid w:val="00913CB6"/>
    <w:rsid w:val="00914A5F"/>
    <w:rsid w:val="0091559D"/>
    <w:rsid w:val="00917813"/>
    <w:rsid w:val="009212C6"/>
    <w:rsid w:val="00924EAA"/>
    <w:rsid w:val="00930F73"/>
    <w:rsid w:val="00935F69"/>
    <w:rsid w:val="00946B9A"/>
    <w:rsid w:val="009505FD"/>
    <w:rsid w:val="00955B6F"/>
    <w:rsid w:val="00957785"/>
    <w:rsid w:val="00962781"/>
    <w:rsid w:val="00965E0F"/>
    <w:rsid w:val="00966037"/>
    <w:rsid w:val="00980CFF"/>
    <w:rsid w:val="009A0C25"/>
    <w:rsid w:val="009A2C54"/>
    <w:rsid w:val="009A4DF0"/>
    <w:rsid w:val="009A7B2B"/>
    <w:rsid w:val="009B0BD6"/>
    <w:rsid w:val="009B4146"/>
    <w:rsid w:val="009C19BD"/>
    <w:rsid w:val="009C4146"/>
    <w:rsid w:val="009C5020"/>
    <w:rsid w:val="009D4A9A"/>
    <w:rsid w:val="009D5562"/>
    <w:rsid w:val="009E001D"/>
    <w:rsid w:val="009E2C1B"/>
    <w:rsid w:val="009F0BD7"/>
    <w:rsid w:val="00A020B7"/>
    <w:rsid w:val="00A132F3"/>
    <w:rsid w:val="00A14854"/>
    <w:rsid w:val="00A15765"/>
    <w:rsid w:val="00A2454C"/>
    <w:rsid w:val="00A35E30"/>
    <w:rsid w:val="00A43B94"/>
    <w:rsid w:val="00A45FC8"/>
    <w:rsid w:val="00A4746A"/>
    <w:rsid w:val="00A509DC"/>
    <w:rsid w:val="00A5211D"/>
    <w:rsid w:val="00A55C7A"/>
    <w:rsid w:val="00A57918"/>
    <w:rsid w:val="00A627FA"/>
    <w:rsid w:val="00A65719"/>
    <w:rsid w:val="00A65C13"/>
    <w:rsid w:val="00A664AF"/>
    <w:rsid w:val="00A666AC"/>
    <w:rsid w:val="00A83689"/>
    <w:rsid w:val="00A844FC"/>
    <w:rsid w:val="00A847C0"/>
    <w:rsid w:val="00A87131"/>
    <w:rsid w:val="00A9061E"/>
    <w:rsid w:val="00A9300F"/>
    <w:rsid w:val="00AA17E0"/>
    <w:rsid w:val="00AA7D3C"/>
    <w:rsid w:val="00AB266F"/>
    <w:rsid w:val="00AC5A43"/>
    <w:rsid w:val="00AC63FE"/>
    <w:rsid w:val="00AD065D"/>
    <w:rsid w:val="00AE038E"/>
    <w:rsid w:val="00AE3AFD"/>
    <w:rsid w:val="00AE6372"/>
    <w:rsid w:val="00AE6A8D"/>
    <w:rsid w:val="00B2095B"/>
    <w:rsid w:val="00B21D02"/>
    <w:rsid w:val="00B22460"/>
    <w:rsid w:val="00B354A8"/>
    <w:rsid w:val="00B420D7"/>
    <w:rsid w:val="00B64E2A"/>
    <w:rsid w:val="00B71948"/>
    <w:rsid w:val="00B71DF4"/>
    <w:rsid w:val="00B84303"/>
    <w:rsid w:val="00B86456"/>
    <w:rsid w:val="00B86711"/>
    <w:rsid w:val="00B95E79"/>
    <w:rsid w:val="00B960FB"/>
    <w:rsid w:val="00BA0E6B"/>
    <w:rsid w:val="00BA2D58"/>
    <w:rsid w:val="00BB0445"/>
    <w:rsid w:val="00BB138B"/>
    <w:rsid w:val="00BB64A1"/>
    <w:rsid w:val="00BB7BEC"/>
    <w:rsid w:val="00BC2D09"/>
    <w:rsid w:val="00BC4E87"/>
    <w:rsid w:val="00BD0F3D"/>
    <w:rsid w:val="00BD15D2"/>
    <w:rsid w:val="00BD525F"/>
    <w:rsid w:val="00BD5530"/>
    <w:rsid w:val="00BD5E73"/>
    <w:rsid w:val="00BD6981"/>
    <w:rsid w:val="00BE4AEF"/>
    <w:rsid w:val="00BF027E"/>
    <w:rsid w:val="00BF11C0"/>
    <w:rsid w:val="00BF1551"/>
    <w:rsid w:val="00C0079B"/>
    <w:rsid w:val="00C018A2"/>
    <w:rsid w:val="00C13D8D"/>
    <w:rsid w:val="00C23C46"/>
    <w:rsid w:val="00C34FF3"/>
    <w:rsid w:val="00C3786A"/>
    <w:rsid w:val="00C41A98"/>
    <w:rsid w:val="00C41F11"/>
    <w:rsid w:val="00C50C16"/>
    <w:rsid w:val="00C51332"/>
    <w:rsid w:val="00C574DA"/>
    <w:rsid w:val="00C6269C"/>
    <w:rsid w:val="00C71A80"/>
    <w:rsid w:val="00C77DB2"/>
    <w:rsid w:val="00C80B78"/>
    <w:rsid w:val="00C81706"/>
    <w:rsid w:val="00C840B7"/>
    <w:rsid w:val="00C92402"/>
    <w:rsid w:val="00C93238"/>
    <w:rsid w:val="00C965E6"/>
    <w:rsid w:val="00CA5036"/>
    <w:rsid w:val="00CA518A"/>
    <w:rsid w:val="00CA53E3"/>
    <w:rsid w:val="00CB1F7B"/>
    <w:rsid w:val="00CB59F4"/>
    <w:rsid w:val="00CC4736"/>
    <w:rsid w:val="00CD0602"/>
    <w:rsid w:val="00CD32D2"/>
    <w:rsid w:val="00CD62CB"/>
    <w:rsid w:val="00CF0968"/>
    <w:rsid w:val="00CF111E"/>
    <w:rsid w:val="00CF2600"/>
    <w:rsid w:val="00CF4A4B"/>
    <w:rsid w:val="00CF7D73"/>
    <w:rsid w:val="00D07056"/>
    <w:rsid w:val="00D15AD9"/>
    <w:rsid w:val="00D250B9"/>
    <w:rsid w:val="00D3238B"/>
    <w:rsid w:val="00D35B1D"/>
    <w:rsid w:val="00D400FB"/>
    <w:rsid w:val="00D4199E"/>
    <w:rsid w:val="00D42CB0"/>
    <w:rsid w:val="00D4634B"/>
    <w:rsid w:val="00D54261"/>
    <w:rsid w:val="00D57B59"/>
    <w:rsid w:val="00D57F38"/>
    <w:rsid w:val="00D61D85"/>
    <w:rsid w:val="00D627F1"/>
    <w:rsid w:val="00D64D7A"/>
    <w:rsid w:val="00D66289"/>
    <w:rsid w:val="00D675EE"/>
    <w:rsid w:val="00D70DE9"/>
    <w:rsid w:val="00D763E9"/>
    <w:rsid w:val="00D96808"/>
    <w:rsid w:val="00D971FC"/>
    <w:rsid w:val="00DA17E4"/>
    <w:rsid w:val="00DA4E55"/>
    <w:rsid w:val="00DB109B"/>
    <w:rsid w:val="00DC05F1"/>
    <w:rsid w:val="00DC2DA8"/>
    <w:rsid w:val="00DC3512"/>
    <w:rsid w:val="00DC6A2D"/>
    <w:rsid w:val="00DD72FD"/>
    <w:rsid w:val="00DE70EF"/>
    <w:rsid w:val="00DF13B3"/>
    <w:rsid w:val="00DF3E8A"/>
    <w:rsid w:val="00DF405B"/>
    <w:rsid w:val="00DF5821"/>
    <w:rsid w:val="00E026C7"/>
    <w:rsid w:val="00E15E00"/>
    <w:rsid w:val="00E20742"/>
    <w:rsid w:val="00E229DD"/>
    <w:rsid w:val="00E245BD"/>
    <w:rsid w:val="00E26F75"/>
    <w:rsid w:val="00E304DF"/>
    <w:rsid w:val="00E34A81"/>
    <w:rsid w:val="00E36B5A"/>
    <w:rsid w:val="00E418FA"/>
    <w:rsid w:val="00E4475B"/>
    <w:rsid w:val="00E44CC3"/>
    <w:rsid w:val="00E46F61"/>
    <w:rsid w:val="00E52171"/>
    <w:rsid w:val="00E60F93"/>
    <w:rsid w:val="00E65211"/>
    <w:rsid w:val="00E700C8"/>
    <w:rsid w:val="00E75A37"/>
    <w:rsid w:val="00E779A8"/>
    <w:rsid w:val="00E8110D"/>
    <w:rsid w:val="00E867DB"/>
    <w:rsid w:val="00E87CDE"/>
    <w:rsid w:val="00E92898"/>
    <w:rsid w:val="00E92BF9"/>
    <w:rsid w:val="00E966AB"/>
    <w:rsid w:val="00E976C8"/>
    <w:rsid w:val="00EA3562"/>
    <w:rsid w:val="00EA44CA"/>
    <w:rsid w:val="00EA5732"/>
    <w:rsid w:val="00EA79FC"/>
    <w:rsid w:val="00EB2AB7"/>
    <w:rsid w:val="00EB434D"/>
    <w:rsid w:val="00EB5EC8"/>
    <w:rsid w:val="00EC2142"/>
    <w:rsid w:val="00EC4239"/>
    <w:rsid w:val="00ED2684"/>
    <w:rsid w:val="00ED2EFE"/>
    <w:rsid w:val="00ED62EF"/>
    <w:rsid w:val="00EE08BC"/>
    <w:rsid w:val="00EF0750"/>
    <w:rsid w:val="00F019CB"/>
    <w:rsid w:val="00F0537B"/>
    <w:rsid w:val="00F13227"/>
    <w:rsid w:val="00F14656"/>
    <w:rsid w:val="00F156C5"/>
    <w:rsid w:val="00F15BB8"/>
    <w:rsid w:val="00F1715D"/>
    <w:rsid w:val="00F23098"/>
    <w:rsid w:val="00F257BE"/>
    <w:rsid w:val="00F3329F"/>
    <w:rsid w:val="00F353BE"/>
    <w:rsid w:val="00F41358"/>
    <w:rsid w:val="00F414D2"/>
    <w:rsid w:val="00F44F13"/>
    <w:rsid w:val="00F47299"/>
    <w:rsid w:val="00F51217"/>
    <w:rsid w:val="00F533A2"/>
    <w:rsid w:val="00F54D38"/>
    <w:rsid w:val="00F57D75"/>
    <w:rsid w:val="00F60800"/>
    <w:rsid w:val="00F639D3"/>
    <w:rsid w:val="00F6616F"/>
    <w:rsid w:val="00F84815"/>
    <w:rsid w:val="00F8712B"/>
    <w:rsid w:val="00F96D90"/>
    <w:rsid w:val="00FA0B6F"/>
    <w:rsid w:val="00FA214D"/>
    <w:rsid w:val="00FA5880"/>
    <w:rsid w:val="00FA5DAA"/>
    <w:rsid w:val="00FB1655"/>
    <w:rsid w:val="00FB1C88"/>
    <w:rsid w:val="00FB2D6A"/>
    <w:rsid w:val="00FB4C1D"/>
    <w:rsid w:val="00FB5074"/>
    <w:rsid w:val="00FB6FEA"/>
    <w:rsid w:val="00FC5EF6"/>
    <w:rsid w:val="00FD4AFE"/>
    <w:rsid w:val="00FD7DEE"/>
    <w:rsid w:val="00FE0DA4"/>
    <w:rsid w:val="00FE2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9D3"/>
    <w:rPr>
      <w:sz w:val="24"/>
      <w:szCs w:val="24"/>
    </w:rPr>
  </w:style>
  <w:style w:type="paragraph" w:styleId="Nadpis1">
    <w:name w:val="heading 1"/>
    <w:basedOn w:val="Normln"/>
    <w:next w:val="Normln"/>
    <w:qFormat/>
    <w:rsid w:val="00F639D3"/>
    <w:pPr>
      <w:keepNext/>
      <w:jc w:val="right"/>
      <w:outlineLvl w:val="0"/>
    </w:pPr>
    <w:rPr>
      <w:rFonts w:ascii="CKGinis" w:hAnsi="CKGinis"/>
      <w:b/>
      <w:bCs/>
      <w:sz w:val="72"/>
      <w:szCs w:val="7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F639D3"/>
    <w:rPr>
      <w:rFonts w:ascii="Tahoma" w:hAnsi="Tahoma" w:cs="Tahoma"/>
      <w:sz w:val="16"/>
      <w:szCs w:val="16"/>
    </w:rPr>
  </w:style>
  <w:style w:type="character" w:styleId="Siln">
    <w:name w:val="Strong"/>
    <w:qFormat/>
    <w:rsid w:val="00F639D3"/>
    <w:rPr>
      <w:b/>
      <w:bCs/>
    </w:rPr>
  </w:style>
  <w:style w:type="paragraph" w:customStyle="1" w:styleId="a">
    <w:basedOn w:val="Normln"/>
    <w:rsid w:val="008E23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ormlnIMP">
    <w:name w:val="Normální_IMP"/>
    <w:basedOn w:val="Normln"/>
    <w:rsid w:val="00153C32"/>
    <w:pPr>
      <w:suppressAutoHyphens/>
      <w:overflowPunct w:val="0"/>
      <w:autoSpaceDE w:val="0"/>
      <w:autoSpaceDN w:val="0"/>
      <w:adjustRightInd w:val="0"/>
      <w:spacing w:line="276" w:lineRule="auto"/>
      <w:textAlignment w:val="baseline"/>
    </w:pPr>
    <w:rPr>
      <w:szCs w:val="20"/>
    </w:rPr>
  </w:style>
  <w:style w:type="paragraph" w:styleId="Zpat">
    <w:name w:val="footer"/>
    <w:basedOn w:val="Normln"/>
    <w:rsid w:val="00F156C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156C5"/>
  </w:style>
  <w:style w:type="paragraph" w:styleId="Zhlav">
    <w:name w:val="header"/>
    <w:basedOn w:val="Normln"/>
    <w:rsid w:val="00CD62CB"/>
    <w:pPr>
      <w:tabs>
        <w:tab w:val="center" w:pos="4536"/>
        <w:tab w:val="right" w:pos="9072"/>
      </w:tabs>
    </w:pPr>
  </w:style>
  <w:style w:type="character" w:styleId="Hypertextovodkaz">
    <w:name w:val="Hyperlink"/>
    <w:rsid w:val="002F0601"/>
    <w:rPr>
      <w:color w:val="0000FF"/>
      <w:u w:val="single"/>
    </w:rPr>
  </w:style>
  <w:style w:type="character" w:styleId="Odkaznakoment">
    <w:name w:val="annotation reference"/>
    <w:rsid w:val="00121043"/>
    <w:rPr>
      <w:sz w:val="16"/>
      <w:szCs w:val="16"/>
    </w:rPr>
  </w:style>
  <w:style w:type="paragraph" w:styleId="Textkomente">
    <w:name w:val="annotation text"/>
    <w:basedOn w:val="Normln"/>
    <w:link w:val="TextkomenteChar"/>
    <w:rsid w:val="001210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121043"/>
  </w:style>
  <w:style w:type="paragraph" w:styleId="Pedmtkomente">
    <w:name w:val="annotation subject"/>
    <w:basedOn w:val="Textkomente"/>
    <w:next w:val="Textkomente"/>
    <w:link w:val="PedmtkomenteChar"/>
    <w:rsid w:val="00121043"/>
    <w:rPr>
      <w:b/>
      <w:bCs/>
    </w:rPr>
  </w:style>
  <w:style w:type="character" w:customStyle="1" w:styleId="PedmtkomenteChar">
    <w:name w:val="Předmět komentáře Char"/>
    <w:link w:val="Pedmtkomente"/>
    <w:rsid w:val="00121043"/>
    <w:rPr>
      <w:b/>
      <w:bCs/>
    </w:rPr>
  </w:style>
  <w:style w:type="paragraph" w:customStyle="1" w:styleId="CharChar1CharChar">
    <w:name w:val="Char Char1 Char Char"/>
    <w:basedOn w:val="Normln"/>
    <w:rsid w:val="00C3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CharChar">
    <w:name w:val="Char Char1 Char Char Char"/>
    <w:basedOn w:val="Normln"/>
    <w:rsid w:val="000C4EC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lavkovaA\Data%20aplikac&#237;\Microsoft\&#352;ablony\RMO%20ZMO\Kopie%20-%20smlouva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3A4C-6A68-4E52-8C75-9D3B1FC8C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Kopie - smlouva1</Template>
  <TotalTime>19</TotalTime>
  <Pages>4</Pages>
  <Words>1973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SDH Palhanec</vt:lpstr>
    </vt:vector>
  </TitlesOfParts>
  <Company>SMO</Company>
  <LinksUpToDate>false</LinksUpToDate>
  <CharactersWithSpaces>13790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SDH Palhanec</dc:title>
  <dc:creator>Michalčík Petr</dc:creator>
  <cp:lastModifiedBy>Radka</cp:lastModifiedBy>
  <cp:revision>6</cp:revision>
  <cp:lastPrinted>2022-06-06T11:01:00Z</cp:lastPrinted>
  <dcterms:created xsi:type="dcterms:W3CDTF">2021-03-30T10:14:00Z</dcterms:created>
  <dcterms:modified xsi:type="dcterms:W3CDTF">2022-07-27T10:22:00Z</dcterms:modified>
</cp:coreProperties>
</file>