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1E061" w14:textId="6C4300A2" w:rsidR="004C4BE0" w:rsidRPr="000E1BED" w:rsidRDefault="004C4BE0" w:rsidP="0043487D">
      <w:pPr>
        <w:pStyle w:val="Nadpis10"/>
        <w:shd w:val="clear" w:color="auto" w:fill="auto"/>
        <w:spacing w:before="120" w:line="240" w:lineRule="auto"/>
        <w:ind w:firstLine="0"/>
        <w:rPr>
          <w:rFonts w:ascii="Arial" w:hAnsi="Arial" w:cs="Arial"/>
          <w:sz w:val="22"/>
          <w:szCs w:val="22"/>
        </w:rPr>
      </w:pPr>
    </w:p>
    <w:p w14:paraId="617C38D1" w14:textId="759C8E67" w:rsidR="00D44091" w:rsidRPr="000E1BED" w:rsidRDefault="00D44091" w:rsidP="0043487D">
      <w:pPr>
        <w:pStyle w:val="Nadpis10"/>
        <w:shd w:val="clear" w:color="auto" w:fill="auto"/>
        <w:spacing w:before="120" w:line="240" w:lineRule="auto"/>
        <w:ind w:firstLine="0"/>
        <w:rPr>
          <w:rFonts w:ascii="Arial" w:hAnsi="Arial" w:cs="Arial"/>
          <w:sz w:val="22"/>
          <w:szCs w:val="22"/>
        </w:rPr>
      </w:pPr>
    </w:p>
    <w:p w14:paraId="0D212296" w14:textId="73BD11EA" w:rsidR="007112C3" w:rsidRDefault="00E56ED6" w:rsidP="0043487D">
      <w:pPr>
        <w:pStyle w:val="Nadpis10"/>
        <w:shd w:val="clear" w:color="auto" w:fill="auto"/>
        <w:spacing w:before="120" w:line="240" w:lineRule="auto"/>
        <w:ind w:firstLine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Soutěžní dialog</w:t>
      </w:r>
      <w:r w:rsidR="00DA4D6E">
        <w:rPr>
          <w:rFonts w:ascii="Arial" w:hAnsi="Arial" w:cs="Arial"/>
          <w:sz w:val="32"/>
          <w:szCs w:val="32"/>
        </w:rPr>
        <w:t xml:space="preserve"> s</w:t>
      </w:r>
      <w:r w:rsidR="00CD2E4F">
        <w:rPr>
          <w:rFonts w:ascii="Arial" w:hAnsi="Arial" w:cs="Arial"/>
          <w:sz w:val="32"/>
          <w:szCs w:val="32"/>
        </w:rPr>
        <w:t> </w:t>
      </w:r>
      <w:r w:rsidR="00DA4D6E">
        <w:rPr>
          <w:rFonts w:ascii="Arial" w:hAnsi="Arial" w:cs="Arial"/>
          <w:sz w:val="32"/>
          <w:szCs w:val="32"/>
        </w:rPr>
        <w:t>názvem</w:t>
      </w:r>
      <w:r w:rsidR="00CD2E4F">
        <w:rPr>
          <w:rFonts w:ascii="Arial" w:hAnsi="Arial" w:cs="Arial"/>
          <w:sz w:val="32"/>
          <w:szCs w:val="32"/>
        </w:rPr>
        <w:t xml:space="preserve"> </w:t>
      </w:r>
      <w:r w:rsidR="007112C3">
        <w:rPr>
          <w:rFonts w:ascii="Arial" w:hAnsi="Arial" w:cs="Arial"/>
          <w:sz w:val="32"/>
          <w:szCs w:val="32"/>
        </w:rPr>
        <w:t>/</w:t>
      </w:r>
    </w:p>
    <w:p w14:paraId="7A86348E" w14:textId="77777777" w:rsidR="007112C3" w:rsidRDefault="007112C3" w:rsidP="0043487D">
      <w:pPr>
        <w:pStyle w:val="Nadpis10"/>
        <w:shd w:val="clear" w:color="auto" w:fill="auto"/>
        <w:spacing w:before="120" w:line="240" w:lineRule="auto"/>
        <w:ind w:firstLine="0"/>
        <w:jc w:val="center"/>
        <w:rPr>
          <w:rFonts w:ascii="Arial" w:hAnsi="Arial" w:cs="Arial"/>
          <w:sz w:val="32"/>
          <w:szCs w:val="32"/>
        </w:rPr>
      </w:pPr>
    </w:p>
    <w:p w14:paraId="120FF584" w14:textId="6CA69448" w:rsidR="00D44091" w:rsidRPr="007112C3" w:rsidRDefault="00E56ED6" w:rsidP="0043487D">
      <w:pPr>
        <w:pStyle w:val="Nadpis10"/>
        <w:shd w:val="clear" w:color="auto" w:fill="auto"/>
        <w:spacing w:before="120" w:line="240" w:lineRule="auto"/>
        <w:ind w:firstLine="0"/>
        <w:jc w:val="center"/>
        <w:rPr>
          <w:rFonts w:ascii="Arial" w:hAnsi="Arial" w:cs="Arial"/>
          <w:i/>
          <w:iCs/>
          <w:sz w:val="32"/>
          <w:szCs w:val="32"/>
          <w:lang w:val="en-GB"/>
        </w:rPr>
      </w:pPr>
      <w:r>
        <w:rPr>
          <w:rFonts w:ascii="Arial" w:hAnsi="Arial" w:cs="Arial"/>
          <w:i/>
          <w:iCs/>
          <w:sz w:val="32"/>
          <w:szCs w:val="32"/>
          <w:lang w:val="en-GB"/>
        </w:rPr>
        <w:t>Competitive Dialogue</w:t>
      </w:r>
      <w:r w:rsidR="00CD2E4F" w:rsidRPr="007112C3">
        <w:rPr>
          <w:rFonts w:ascii="Arial" w:hAnsi="Arial" w:cs="Arial"/>
          <w:i/>
          <w:iCs/>
          <w:sz w:val="32"/>
          <w:szCs w:val="32"/>
          <w:lang w:val="en-GB"/>
        </w:rPr>
        <w:t xml:space="preserve"> </w:t>
      </w:r>
      <w:r w:rsidR="007112C3" w:rsidRPr="007112C3">
        <w:rPr>
          <w:rFonts w:ascii="Arial" w:hAnsi="Arial" w:cs="Arial"/>
          <w:i/>
          <w:iCs/>
          <w:sz w:val="32"/>
          <w:szCs w:val="32"/>
          <w:lang w:val="en-GB"/>
        </w:rPr>
        <w:t>for</w:t>
      </w:r>
    </w:p>
    <w:p w14:paraId="4A26B13B" w14:textId="3A3D1A4B" w:rsidR="00D44091" w:rsidRDefault="00D44091" w:rsidP="0043487D">
      <w:pPr>
        <w:pStyle w:val="Nadpis10"/>
        <w:shd w:val="clear" w:color="auto" w:fill="auto"/>
        <w:spacing w:before="120" w:line="240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14:paraId="55269094" w14:textId="77777777" w:rsidR="007112C3" w:rsidRPr="00122AEA" w:rsidRDefault="007112C3" w:rsidP="0043487D">
      <w:pPr>
        <w:pStyle w:val="Nadpis10"/>
        <w:shd w:val="clear" w:color="auto" w:fill="auto"/>
        <w:spacing w:before="120" w:line="240" w:lineRule="auto"/>
        <w:ind w:firstLine="0"/>
        <w:jc w:val="center"/>
        <w:rPr>
          <w:rFonts w:ascii="Arial" w:hAnsi="Arial" w:cs="Arial"/>
          <w:sz w:val="32"/>
          <w:szCs w:val="32"/>
        </w:rPr>
      </w:pPr>
    </w:p>
    <w:p w14:paraId="33F313A3" w14:textId="717DBFF3" w:rsidR="000E1BED" w:rsidRPr="000E4D97" w:rsidRDefault="00E56ED6" w:rsidP="0043487D">
      <w:pPr>
        <w:pStyle w:val="Nadpis10"/>
        <w:shd w:val="clear" w:color="auto" w:fill="auto"/>
        <w:spacing w:before="120" w:line="240" w:lineRule="auto"/>
        <w:ind w:firstLine="0"/>
        <w:jc w:val="center"/>
        <w:rPr>
          <w:rFonts w:ascii="Arial" w:hAnsi="Arial" w:cs="Arial"/>
          <w:b/>
          <w:bCs/>
          <w:caps/>
          <w:sz w:val="32"/>
          <w:szCs w:val="32"/>
          <w:lang w:val="en-GB"/>
        </w:rPr>
      </w:pPr>
      <w:r>
        <w:rPr>
          <w:rFonts w:ascii="Arial" w:hAnsi="Arial" w:cs="Arial"/>
          <w:b/>
          <w:bCs/>
          <w:caps/>
          <w:sz w:val="32"/>
          <w:szCs w:val="32"/>
        </w:rPr>
        <w:t>ROHANSKÝ OSTROV</w:t>
      </w:r>
      <w:r w:rsidR="00CD2E4F">
        <w:rPr>
          <w:rFonts w:ascii="Arial" w:hAnsi="Arial" w:cs="Arial"/>
          <w:b/>
          <w:bCs/>
          <w:caps/>
          <w:sz w:val="32"/>
          <w:szCs w:val="32"/>
        </w:rPr>
        <w:t xml:space="preserve"> </w:t>
      </w:r>
      <w:r w:rsidR="007112C3" w:rsidRPr="00122AEA">
        <w:rPr>
          <w:rFonts w:ascii="Arial" w:hAnsi="Arial" w:cs="Arial"/>
          <w:b/>
          <w:bCs/>
          <w:caps/>
          <w:sz w:val="32"/>
          <w:szCs w:val="32"/>
        </w:rPr>
        <w:t xml:space="preserve">/ </w:t>
      </w:r>
      <w:r>
        <w:rPr>
          <w:rFonts w:ascii="Arial" w:hAnsi="Arial" w:cs="Arial"/>
          <w:b/>
          <w:bCs/>
          <w:i/>
          <w:iCs/>
          <w:caps/>
          <w:sz w:val="32"/>
          <w:szCs w:val="32"/>
          <w:lang w:val="en-GB"/>
        </w:rPr>
        <w:t>ROHAN ISLAND</w:t>
      </w:r>
      <w:r w:rsidR="007112C3" w:rsidRPr="00122AEA">
        <w:rPr>
          <w:rFonts w:ascii="Arial" w:hAnsi="Arial" w:cs="Arial"/>
          <w:b/>
          <w:bCs/>
          <w:i/>
          <w:iCs/>
          <w:caps/>
          <w:sz w:val="32"/>
          <w:szCs w:val="32"/>
          <w:lang w:val="en-GB"/>
        </w:rPr>
        <w:t xml:space="preserve"> </w:t>
      </w:r>
    </w:p>
    <w:p w14:paraId="6D36CA36" w14:textId="5CD00AAC" w:rsidR="007112C3" w:rsidRDefault="007112C3" w:rsidP="0043487D">
      <w:pPr>
        <w:pStyle w:val="Nadpis10"/>
        <w:shd w:val="clear" w:color="auto" w:fill="auto"/>
        <w:spacing w:before="120" w:line="240" w:lineRule="auto"/>
        <w:ind w:firstLine="0"/>
        <w:jc w:val="center"/>
        <w:rPr>
          <w:rFonts w:ascii="Arial" w:hAnsi="Arial" w:cs="Arial"/>
          <w:b/>
          <w:bCs/>
          <w:caps/>
          <w:sz w:val="32"/>
          <w:szCs w:val="32"/>
        </w:rPr>
      </w:pPr>
    </w:p>
    <w:p w14:paraId="34364060" w14:textId="77777777" w:rsidR="0043487D" w:rsidRPr="000E1BED" w:rsidRDefault="0043487D" w:rsidP="0043487D">
      <w:pPr>
        <w:pStyle w:val="Nadpis10"/>
        <w:shd w:val="clear" w:color="auto" w:fill="auto"/>
        <w:spacing w:before="120" w:line="240" w:lineRule="auto"/>
        <w:ind w:firstLine="0"/>
        <w:jc w:val="center"/>
        <w:rPr>
          <w:rFonts w:ascii="Arial" w:hAnsi="Arial" w:cs="Arial"/>
          <w:b/>
          <w:bCs/>
          <w:cap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E1BED" w:rsidRPr="000E1BED" w14:paraId="0E36A14F" w14:textId="77777777" w:rsidTr="000E1BED">
        <w:tc>
          <w:tcPr>
            <w:tcW w:w="1696" w:type="dxa"/>
          </w:tcPr>
          <w:p w14:paraId="42477EE0" w14:textId="77777777" w:rsidR="007112C3" w:rsidRDefault="000E1BED" w:rsidP="0043487D">
            <w:pPr>
              <w:pStyle w:val="Nadpis10"/>
              <w:shd w:val="clear" w:color="auto" w:fill="auto"/>
              <w:spacing w:before="120" w:line="240" w:lineRule="auto"/>
              <w:ind w:firstLine="0"/>
              <w:rPr>
                <w:rFonts w:ascii="Arial" w:eastAsia="Trebuchet MS" w:hAnsi="Arial" w:cs="Arial"/>
                <w:sz w:val="22"/>
                <w:szCs w:val="22"/>
              </w:rPr>
            </w:pPr>
            <w:r w:rsidRPr="000E1BED">
              <w:rPr>
                <w:rFonts w:ascii="Arial" w:eastAsia="Trebuchet MS" w:hAnsi="Arial" w:cs="Arial"/>
                <w:sz w:val="22"/>
                <w:szCs w:val="22"/>
              </w:rPr>
              <w:t>Zadavatel</w:t>
            </w:r>
            <w:r w:rsidR="007112C3">
              <w:rPr>
                <w:rFonts w:ascii="Arial" w:eastAsia="Trebuchet MS" w:hAnsi="Arial" w:cs="Arial"/>
                <w:sz w:val="22"/>
                <w:szCs w:val="22"/>
              </w:rPr>
              <w:t>/</w:t>
            </w:r>
          </w:p>
          <w:p w14:paraId="69A41662" w14:textId="2FF2B9B5" w:rsidR="000E1BED" w:rsidRPr="007112C3" w:rsidRDefault="007112C3" w:rsidP="0043487D">
            <w:pPr>
              <w:pStyle w:val="Nadpis10"/>
              <w:shd w:val="clear" w:color="auto" w:fill="auto"/>
              <w:spacing w:before="120" w:line="240" w:lineRule="auto"/>
              <w:ind w:firstLine="0"/>
              <w:rPr>
                <w:rFonts w:ascii="Arial" w:eastAsia="Trebuchet MS" w:hAnsi="Arial" w:cs="Arial"/>
                <w:sz w:val="22"/>
                <w:szCs w:val="22"/>
                <w:lang w:val="en-GB"/>
              </w:rPr>
            </w:pPr>
            <w:r w:rsidRPr="007112C3">
              <w:rPr>
                <w:rFonts w:ascii="Arial" w:eastAsia="Trebuchet MS" w:hAnsi="Arial" w:cs="Arial"/>
                <w:i/>
                <w:iCs/>
                <w:sz w:val="22"/>
                <w:szCs w:val="22"/>
                <w:lang w:val="en-GB"/>
              </w:rPr>
              <w:t>Contracting Authority</w:t>
            </w:r>
            <w:r w:rsidR="000E1BED" w:rsidRPr="007112C3">
              <w:rPr>
                <w:rFonts w:ascii="Arial" w:eastAsia="Trebuchet MS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366" w:type="dxa"/>
          </w:tcPr>
          <w:p w14:paraId="42AB9F03" w14:textId="636251B1" w:rsidR="000E1BED" w:rsidRDefault="000E1BED" w:rsidP="0043487D">
            <w:pPr>
              <w:pStyle w:val="Nadpis10"/>
              <w:shd w:val="clear" w:color="auto" w:fill="auto"/>
              <w:spacing w:before="120" w:line="240" w:lineRule="auto"/>
              <w:ind w:firstLine="0"/>
              <w:jc w:val="both"/>
              <w:rPr>
                <w:rFonts w:ascii="Arial" w:eastAsia="Trebuchet MS" w:hAnsi="Arial" w:cs="Arial"/>
                <w:b/>
                <w:bCs/>
                <w:sz w:val="22"/>
                <w:szCs w:val="22"/>
              </w:rPr>
            </w:pPr>
            <w:r w:rsidRPr="00DA4D6E">
              <w:rPr>
                <w:rFonts w:ascii="Arial" w:eastAsia="Trebuchet MS" w:hAnsi="Arial" w:cs="Arial"/>
                <w:b/>
                <w:bCs/>
                <w:sz w:val="22"/>
                <w:szCs w:val="22"/>
              </w:rPr>
              <w:t>Institut plánování a rozvoje hlavního města Prahy, příspěvková organizace</w:t>
            </w:r>
          </w:p>
          <w:p w14:paraId="465FD38C" w14:textId="4DE4D169" w:rsidR="007112C3" w:rsidRPr="007112C3" w:rsidRDefault="007112C3" w:rsidP="0043487D">
            <w:pPr>
              <w:pStyle w:val="Nadpis10"/>
              <w:shd w:val="clear" w:color="auto" w:fill="auto"/>
              <w:spacing w:before="120" w:line="240" w:lineRule="auto"/>
              <w:ind w:firstLine="0"/>
              <w:jc w:val="both"/>
              <w:rPr>
                <w:rFonts w:ascii="Arial" w:eastAsia="Trebuchet MS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eastAsia="Trebuchet MS" w:hAnsi="Arial" w:cs="Arial"/>
                <w:b/>
                <w:bCs/>
                <w:sz w:val="22"/>
                <w:szCs w:val="22"/>
                <w:lang w:val="en-US"/>
              </w:rPr>
              <w:t>[</w:t>
            </w:r>
            <w:r w:rsidRPr="007112C3">
              <w:rPr>
                <w:rFonts w:ascii="Arial" w:eastAsia="Trebuchet MS" w:hAnsi="Arial" w:cs="Arial"/>
                <w:b/>
                <w:bCs/>
                <w:i/>
                <w:iCs/>
                <w:sz w:val="22"/>
                <w:szCs w:val="22"/>
                <w:lang w:val="en-GB"/>
              </w:rPr>
              <w:t>Institute of Planning and Development of the City of Prague, contributory organisation</w:t>
            </w:r>
            <w:r>
              <w:rPr>
                <w:rFonts w:ascii="Arial" w:eastAsia="Trebuchet MS" w:hAnsi="Arial" w:cs="Arial"/>
                <w:b/>
                <w:bCs/>
                <w:sz w:val="22"/>
                <w:szCs w:val="22"/>
                <w:lang w:val="en-US"/>
              </w:rPr>
              <w:t>]</w:t>
            </w:r>
          </w:p>
          <w:p w14:paraId="56FBA004" w14:textId="5E428860" w:rsidR="007112C3" w:rsidRPr="007112C3" w:rsidRDefault="007112C3" w:rsidP="0043487D">
            <w:pPr>
              <w:pStyle w:val="Nadpis10"/>
              <w:shd w:val="clear" w:color="auto" w:fill="auto"/>
              <w:spacing w:before="120" w:line="240" w:lineRule="auto"/>
              <w:ind w:firstLine="0"/>
              <w:jc w:val="both"/>
              <w:rPr>
                <w:rFonts w:ascii="Arial" w:eastAsia="Trebuchet MS" w:hAnsi="Arial" w:cs="Arial"/>
                <w:i/>
                <w:iCs/>
                <w:sz w:val="22"/>
                <w:szCs w:val="22"/>
              </w:rPr>
            </w:pPr>
          </w:p>
        </w:tc>
      </w:tr>
    </w:tbl>
    <w:p w14:paraId="55D9577D" w14:textId="77777777" w:rsidR="00FB1DF2" w:rsidRPr="000E1BED" w:rsidRDefault="00FB1DF2" w:rsidP="0043487D">
      <w:pPr>
        <w:pStyle w:val="Nadpis10"/>
        <w:shd w:val="clear" w:color="auto" w:fill="auto"/>
        <w:spacing w:before="120" w:line="240" w:lineRule="auto"/>
        <w:ind w:firstLine="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07A616EB" w14:textId="1816A216" w:rsidR="00D44091" w:rsidRDefault="004C4BE0" w:rsidP="0043487D">
      <w:pPr>
        <w:pStyle w:val="Nadpis10"/>
        <w:shd w:val="clear" w:color="auto" w:fill="auto"/>
        <w:spacing w:before="120" w:line="240" w:lineRule="auto"/>
        <w:ind w:firstLine="0"/>
        <w:jc w:val="both"/>
        <w:rPr>
          <w:rFonts w:ascii="Arial" w:hAnsi="Arial" w:cs="Arial"/>
          <w:caps/>
          <w:sz w:val="28"/>
          <w:szCs w:val="28"/>
        </w:rPr>
      </w:pPr>
      <w:r w:rsidRPr="00DA4D6E">
        <w:rPr>
          <w:rFonts w:ascii="Arial" w:hAnsi="Arial" w:cs="Arial"/>
          <w:caps/>
          <w:sz w:val="28"/>
          <w:szCs w:val="28"/>
        </w:rPr>
        <w:t>Čestné prohlášení –</w:t>
      </w:r>
      <w:r w:rsidR="00177E85">
        <w:rPr>
          <w:rFonts w:ascii="Arial" w:hAnsi="Arial" w:cs="Arial"/>
          <w:caps/>
          <w:sz w:val="28"/>
          <w:szCs w:val="28"/>
        </w:rPr>
        <w:t xml:space="preserve"> </w:t>
      </w:r>
      <w:r w:rsidR="009747C2">
        <w:rPr>
          <w:rFonts w:ascii="Arial" w:hAnsi="Arial" w:cs="Arial"/>
          <w:caps/>
          <w:sz w:val="28"/>
          <w:szCs w:val="28"/>
        </w:rPr>
        <w:t>Expert</w:t>
      </w:r>
      <w:r w:rsidR="008820EA" w:rsidRPr="00DA4D6E">
        <w:rPr>
          <w:rFonts w:ascii="Arial" w:hAnsi="Arial" w:cs="Arial"/>
          <w:caps/>
          <w:sz w:val="28"/>
          <w:szCs w:val="28"/>
        </w:rPr>
        <w:t xml:space="preserve"> </w:t>
      </w:r>
      <w:r w:rsidR="00E56ED6">
        <w:rPr>
          <w:rFonts w:ascii="Arial" w:hAnsi="Arial" w:cs="Arial"/>
          <w:caps/>
          <w:sz w:val="28"/>
          <w:szCs w:val="28"/>
        </w:rPr>
        <w:t>HODNOTÍCÍ KOMISE</w:t>
      </w:r>
      <w:r w:rsidR="007112C3">
        <w:rPr>
          <w:rFonts w:ascii="Arial" w:hAnsi="Arial" w:cs="Arial"/>
          <w:caps/>
          <w:sz w:val="28"/>
          <w:szCs w:val="28"/>
        </w:rPr>
        <w:t xml:space="preserve">/ </w:t>
      </w:r>
    </w:p>
    <w:p w14:paraId="5B2CD485" w14:textId="4DF290F6" w:rsidR="007112C3" w:rsidRPr="007112C3" w:rsidRDefault="007112C3" w:rsidP="0043487D">
      <w:pPr>
        <w:pStyle w:val="Nadpis10"/>
        <w:shd w:val="clear" w:color="auto" w:fill="auto"/>
        <w:spacing w:before="120" w:line="240" w:lineRule="auto"/>
        <w:ind w:firstLine="0"/>
        <w:jc w:val="both"/>
        <w:rPr>
          <w:rFonts w:ascii="Arial" w:hAnsi="Arial" w:cs="Arial"/>
          <w:i/>
          <w:iCs/>
          <w:caps/>
          <w:sz w:val="28"/>
          <w:szCs w:val="28"/>
          <w:lang w:val="en-GB"/>
        </w:rPr>
      </w:pPr>
      <w:r w:rsidRPr="007112C3">
        <w:rPr>
          <w:rFonts w:ascii="Arial" w:hAnsi="Arial" w:cs="Arial"/>
          <w:i/>
          <w:iCs/>
          <w:caps/>
          <w:sz w:val="28"/>
          <w:szCs w:val="28"/>
          <w:lang w:val="en-GB"/>
        </w:rPr>
        <w:t xml:space="preserve">Affidavit - </w:t>
      </w:r>
      <w:r w:rsidR="009747C2" w:rsidRPr="009747C2">
        <w:rPr>
          <w:rFonts w:ascii="Arial" w:hAnsi="Arial" w:cs="Arial"/>
          <w:i/>
          <w:iCs/>
          <w:caps/>
          <w:sz w:val="28"/>
          <w:szCs w:val="28"/>
          <w:lang w:val="en-GB"/>
        </w:rPr>
        <w:t>EXPERT OF THE ASSESSMENT COMMITTEE</w:t>
      </w:r>
    </w:p>
    <w:p w14:paraId="2DC425A5" w14:textId="2611C15D" w:rsidR="008F770B" w:rsidRPr="000E1BED" w:rsidRDefault="004C4BE0" w:rsidP="0043487D">
      <w:pPr>
        <w:pStyle w:val="Nadpis10"/>
        <w:shd w:val="clear" w:color="auto" w:fill="auto"/>
        <w:spacing w:before="120" w:line="240" w:lineRule="auto"/>
        <w:ind w:firstLine="0"/>
        <w:rPr>
          <w:rFonts w:ascii="Arial" w:hAnsi="Arial" w:cs="Arial"/>
          <w:sz w:val="22"/>
          <w:szCs w:val="22"/>
        </w:rPr>
      </w:pPr>
      <w:r w:rsidRPr="000E1BED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470"/>
      </w:tblGrid>
      <w:tr w:rsidR="008F770B" w:rsidRPr="000E1BED" w14:paraId="76982B5E" w14:textId="77777777" w:rsidTr="008F770B">
        <w:tc>
          <w:tcPr>
            <w:tcW w:w="4749" w:type="dxa"/>
          </w:tcPr>
          <w:p w14:paraId="6EF9BC52" w14:textId="4D558AC6" w:rsidR="008F770B" w:rsidRPr="000E1BED" w:rsidRDefault="008F770B" w:rsidP="0043487D">
            <w:pPr>
              <w:pStyle w:val="Zkladntext31"/>
              <w:shd w:val="clear" w:color="auto" w:fill="auto"/>
              <w:tabs>
                <w:tab w:val="left" w:pos="4718"/>
                <w:tab w:val="left" w:leader="underscore" w:pos="6307"/>
              </w:tabs>
              <w:spacing w:before="120" w:after="120" w:line="240" w:lineRule="auto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>Já, níže podepsaný,</w:t>
            </w:r>
          </w:p>
        </w:tc>
        <w:tc>
          <w:tcPr>
            <w:tcW w:w="4470" w:type="dxa"/>
          </w:tcPr>
          <w:p w14:paraId="7DBA7E9C" w14:textId="6C551BF1" w:rsidR="008F770B" w:rsidRPr="007112C3" w:rsidRDefault="007112C3" w:rsidP="0043487D">
            <w:pPr>
              <w:pStyle w:val="Zkladntext31"/>
              <w:shd w:val="clear" w:color="auto" w:fill="auto"/>
              <w:spacing w:before="120" w:after="120" w:line="240" w:lineRule="auto"/>
              <w:ind w:left="385" w:hanging="385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I, the undersigned,</w:t>
            </w:r>
          </w:p>
        </w:tc>
      </w:tr>
      <w:tr w:rsidR="008F770B" w:rsidRPr="000E1BED" w14:paraId="49A780D0" w14:textId="77777777" w:rsidTr="008F770B">
        <w:tc>
          <w:tcPr>
            <w:tcW w:w="9219" w:type="dxa"/>
            <w:gridSpan w:val="2"/>
          </w:tcPr>
          <w:p w14:paraId="1820CD33" w14:textId="77777777" w:rsidR="008F770B" w:rsidRPr="000E1BED" w:rsidRDefault="008F770B" w:rsidP="0043487D">
            <w:pPr>
              <w:pStyle w:val="Zkladntext31"/>
              <w:shd w:val="clear" w:color="auto" w:fill="auto"/>
              <w:spacing w:before="120" w:after="120" w:line="240" w:lineRule="auto"/>
              <w:ind w:left="385" w:hanging="385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CFF0B19" w14:textId="5CCA3C16" w:rsidR="008F770B" w:rsidRPr="00180F00" w:rsidRDefault="008F770B" w:rsidP="0043487D">
            <w:pPr>
              <w:pStyle w:val="Zkladntext31"/>
              <w:shd w:val="clear" w:color="auto" w:fill="auto"/>
              <w:spacing w:before="120" w:after="120" w:line="240" w:lineRule="auto"/>
              <w:ind w:left="385" w:hanging="385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17865">
              <w:rPr>
                <w:rFonts w:ascii="Arial" w:hAnsi="Arial" w:cs="Arial"/>
                <w:sz w:val="22"/>
                <w:szCs w:val="22"/>
              </w:rPr>
              <w:t>JMÉNO A PŘÍJMENÍ</w:t>
            </w:r>
            <w:r w:rsidR="00CD2E4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7112C3" w:rsidRPr="007112C3">
              <w:rPr>
                <w:rFonts w:ascii="Arial" w:hAnsi="Arial" w:cs="Arial"/>
                <w:i/>
                <w:iCs/>
                <w:sz w:val="22"/>
                <w:szCs w:val="22"/>
              </w:rPr>
              <w:t>/ NAME</w:t>
            </w:r>
            <w:r w:rsidR="007112C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SURNAME</w:t>
            </w:r>
            <w:r w:rsidR="00DA4D6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: </w:t>
            </w:r>
            <w:r w:rsidR="002F4214">
              <w:rPr>
                <w:rFonts w:ascii="Arial" w:hAnsi="Arial" w:cs="Arial"/>
                <w:sz w:val="22"/>
                <w:szCs w:val="22"/>
              </w:rPr>
              <w:t>Jan Šturma</w:t>
            </w:r>
          </w:p>
          <w:p w14:paraId="44C950FF" w14:textId="55700037" w:rsidR="004C4BE0" w:rsidRPr="000E1BED" w:rsidRDefault="004C4BE0" w:rsidP="0043487D">
            <w:pPr>
              <w:pStyle w:val="Zkladntext31"/>
              <w:shd w:val="clear" w:color="auto" w:fill="auto"/>
              <w:spacing w:before="120" w:after="120" w:line="240" w:lineRule="auto"/>
              <w:ind w:left="385" w:hanging="385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7865"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CD2E4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7112C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/ </w:t>
            </w:r>
            <w:r w:rsidR="007112C3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date of birth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:</w:t>
            </w:r>
            <w:bookmarkStart w:id="0" w:name="_GoBack"/>
            <w:bookmarkEnd w:id="0"/>
          </w:p>
          <w:p w14:paraId="6F3B1BD4" w14:textId="581A88CD" w:rsidR="008F770B" w:rsidRPr="000E1BED" w:rsidRDefault="008F770B" w:rsidP="00D63750">
            <w:pPr>
              <w:pStyle w:val="Zkladntext31"/>
              <w:shd w:val="clear" w:color="auto" w:fill="auto"/>
              <w:spacing w:before="120" w:after="120" w:line="240" w:lineRule="auto"/>
              <w:ind w:left="385" w:hanging="385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795C49" w:rsidRPr="009747C2" w14:paraId="60DCECDA" w14:textId="77777777" w:rsidTr="008F770B">
        <w:tc>
          <w:tcPr>
            <w:tcW w:w="4749" w:type="dxa"/>
          </w:tcPr>
          <w:p w14:paraId="19A8366C" w14:textId="275B8ABE" w:rsidR="00795C49" w:rsidRPr="002F4214" w:rsidRDefault="00E56ED6" w:rsidP="00795C49">
            <w:pPr>
              <w:pStyle w:val="Zkladntext31"/>
              <w:shd w:val="clear" w:color="auto" w:fill="auto"/>
              <w:tabs>
                <w:tab w:val="left" w:pos="329"/>
                <w:tab w:val="left" w:pos="4718"/>
                <w:tab w:val="left" w:leader="underscore" w:pos="6307"/>
              </w:tabs>
              <w:spacing w:before="120" w:after="120" w:line="240" w:lineRule="auto"/>
              <w:ind w:left="329" w:hanging="32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421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795C49" w:rsidRPr="002F4214">
              <w:rPr>
                <w:rFonts w:ascii="Arial" w:hAnsi="Arial" w:cs="Arial"/>
                <w:sz w:val="22"/>
                <w:szCs w:val="22"/>
              </w:rPr>
              <w:t xml:space="preserve">jako </w:t>
            </w:r>
            <w:r w:rsidR="009747C2" w:rsidRPr="002F4214">
              <w:rPr>
                <w:rFonts w:ascii="Arial" w:hAnsi="Arial" w:cs="Arial"/>
                <w:sz w:val="22"/>
                <w:szCs w:val="22"/>
              </w:rPr>
              <w:t>expert</w:t>
            </w:r>
            <w:r w:rsidR="00795C49" w:rsidRPr="002F4214">
              <w:rPr>
                <w:rFonts w:ascii="Arial" w:hAnsi="Arial" w:cs="Arial"/>
                <w:sz w:val="22"/>
                <w:szCs w:val="22"/>
              </w:rPr>
              <w:t xml:space="preserve"> komise pro posouzení a hodnocení nabídek k zakázce „</w:t>
            </w:r>
            <w:r w:rsidRPr="002F4214">
              <w:rPr>
                <w:rFonts w:ascii="Arial" w:hAnsi="Arial" w:cs="Arial"/>
                <w:sz w:val="22"/>
                <w:szCs w:val="22"/>
              </w:rPr>
              <w:t>Rohanský ostrov</w:t>
            </w:r>
            <w:r w:rsidR="00795C49" w:rsidRPr="002F4214">
              <w:rPr>
                <w:rFonts w:ascii="Arial" w:hAnsi="Arial" w:cs="Arial"/>
                <w:sz w:val="22"/>
                <w:szCs w:val="22"/>
              </w:rPr>
              <w:t xml:space="preserve">“ prohlašuji, že při plnění funkce </w:t>
            </w:r>
            <w:r w:rsidR="009747C2" w:rsidRPr="002F4214">
              <w:rPr>
                <w:rFonts w:ascii="Arial" w:hAnsi="Arial" w:cs="Arial"/>
                <w:sz w:val="22"/>
                <w:szCs w:val="22"/>
              </w:rPr>
              <w:t>experta</w:t>
            </w:r>
            <w:r w:rsidR="00795C49" w:rsidRPr="002F4214">
              <w:rPr>
                <w:rFonts w:ascii="Arial" w:hAnsi="Arial" w:cs="Arial"/>
                <w:sz w:val="22"/>
                <w:szCs w:val="22"/>
              </w:rPr>
              <w:t xml:space="preserve"> komise nejsem ve střetu zájmů</w:t>
            </w:r>
            <w:r w:rsidR="00B04A1D" w:rsidRPr="002F4214">
              <w:rPr>
                <w:rFonts w:ascii="Arial" w:hAnsi="Arial" w:cs="Arial"/>
                <w:sz w:val="22"/>
                <w:szCs w:val="22"/>
              </w:rPr>
              <w:t>. Z</w:t>
            </w:r>
            <w:r w:rsidR="00795C49" w:rsidRPr="002F4214">
              <w:rPr>
                <w:rFonts w:ascii="Arial" w:hAnsi="Arial" w:cs="Arial"/>
                <w:sz w:val="22"/>
                <w:szCs w:val="22"/>
              </w:rPr>
              <w:t xml:space="preserve">a střet zájmů se považuje zejména situace, kdy zájem </w:t>
            </w:r>
            <w:r w:rsidR="009747C2" w:rsidRPr="002F4214">
              <w:rPr>
                <w:rFonts w:ascii="Arial" w:hAnsi="Arial" w:cs="Arial"/>
                <w:sz w:val="22"/>
                <w:szCs w:val="22"/>
              </w:rPr>
              <w:t>experta</w:t>
            </w:r>
            <w:r w:rsidR="00795C49" w:rsidRPr="002F4214">
              <w:rPr>
                <w:rFonts w:ascii="Arial" w:hAnsi="Arial" w:cs="Arial"/>
                <w:sz w:val="22"/>
                <w:szCs w:val="22"/>
              </w:rPr>
              <w:t xml:space="preserve"> komise ohrožuje jeho nestrannost nebo nezávislost v souvislosti se zadávacím řízením. Zájmem </w:t>
            </w:r>
            <w:r w:rsidR="009747C2" w:rsidRPr="002F4214">
              <w:rPr>
                <w:rFonts w:ascii="Arial" w:hAnsi="Arial" w:cs="Arial"/>
                <w:sz w:val="22"/>
                <w:szCs w:val="22"/>
              </w:rPr>
              <w:t>experta</w:t>
            </w:r>
            <w:r w:rsidR="00795C49" w:rsidRPr="002F4214">
              <w:rPr>
                <w:rFonts w:ascii="Arial" w:hAnsi="Arial" w:cs="Arial"/>
                <w:sz w:val="22"/>
                <w:szCs w:val="22"/>
              </w:rPr>
              <w:t xml:space="preserve"> komise se rozumí zájem získat osobní výhodu nebo snížit majetkový nebo jiný prospěch zadavatele</w:t>
            </w:r>
            <w:r w:rsidR="00177E85" w:rsidRPr="002F4214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4470" w:type="dxa"/>
          </w:tcPr>
          <w:p w14:paraId="653C9996" w14:textId="3B3E1962" w:rsidR="00795C49" w:rsidRPr="002F4214" w:rsidRDefault="00E56ED6" w:rsidP="00795C49">
            <w:pPr>
              <w:pStyle w:val="Zkladntext31"/>
              <w:shd w:val="clear" w:color="auto" w:fill="auto"/>
              <w:spacing w:before="120" w:after="120" w:line="240" w:lineRule="auto"/>
              <w:ind w:left="358" w:hanging="348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2F421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as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9747C2" w:rsidRPr="002F4214">
              <w:rPr>
                <w:rFonts w:ascii="Arial" w:hAnsi="Arial" w:cs="Arial"/>
                <w:i/>
                <w:sz w:val="22"/>
                <w:szCs w:val="22"/>
              </w:rPr>
              <w:t>n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747C2" w:rsidRPr="002F4214">
              <w:rPr>
                <w:rFonts w:ascii="Arial" w:hAnsi="Arial" w:cs="Arial"/>
                <w:i/>
                <w:sz w:val="22"/>
                <w:szCs w:val="22"/>
              </w:rPr>
              <w:t>expert</w:t>
            </w:r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177E85" w:rsidRPr="002F4214">
              <w:rPr>
                <w:rFonts w:ascii="Arial" w:hAnsi="Arial" w:cs="Arial"/>
                <w:i/>
                <w:sz w:val="22"/>
                <w:szCs w:val="22"/>
              </w:rPr>
              <w:t>of</w:t>
            </w:r>
            <w:proofErr w:type="spellEnd"/>
            <w:r w:rsidR="00177E85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177E85" w:rsidRPr="002F4214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177E85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committee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for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assessment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and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evaluation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of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tenders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for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contract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"</w:t>
            </w:r>
            <w:r w:rsidRPr="002F4214">
              <w:rPr>
                <w:rFonts w:ascii="Arial" w:hAnsi="Arial" w:cs="Arial"/>
                <w:i/>
                <w:sz w:val="22"/>
                <w:szCs w:val="22"/>
              </w:rPr>
              <w:t>Rohan Island</w:t>
            </w:r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" I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declare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that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I do not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have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a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conflict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of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interest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when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performing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my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duties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as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9747C2" w:rsidRPr="002F4214">
              <w:rPr>
                <w:rFonts w:ascii="Arial" w:hAnsi="Arial" w:cs="Arial"/>
                <w:i/>
                <w:sz w:val="22"/>
                <w:szCs w:val="22"/>
              </w:rPr>
              <w:t>n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747C2" w:rsidRPr="002F4214">
              <w:rPr>
                <w:rFonts w:ascii="Arial" w:hAnsi="Arial" w:cs="Arial"/>
                <w:i/>
                <w:sz w:val="22"/>
                <w:szCs w:val="22"/>
              </w:rPr>
              <w:t>expert</w:t>
            </w:r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of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Commi</w:t>
            </w:r>
            <w:r w:rsidR="00B0326C" w:rsidRPr="002F4214">
              <w:rPr>
                <w:rFonts w:ascii="Arial" w:hAnsi="Arial" w:cs="Arial"/>
                <w:i/>
                <w:sz w:val="22"/>
                <w:szCs w:val="22"/>
              </w:rPr>
              <w:t>ttee</w:t>
            </w:r>
            <w:proofErr w:type="spellEnd"/>
            <w:r w:rsidR="00B0326C" w:rsidRPr="002F4214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0326C" w:rsidRPr="002F4214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conflict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of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interest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is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considered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to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be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in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particular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when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interest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of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9747C2" w:rsidRPr="002F4214">
              <w:rPr>
                <w:rFonts w:ascii="Arial" w:hAnsi="Arial" w:cs="Arial"/>
                <w:i/>
                <w:sz w:val="22"/>
                <w:szCs w:val="22"/>
              </w:rPr>
              <w:t>n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747C2" w:rsidRPr="002F4214">
              <w:rPr>
                <w:rFonts w:ascii="Arial" w:hAnsi="Arial" w:cs="Arial"/>
                <w:i/>
                <w:sz w:val="22"/>
                <w:szCs w:val="22"/>
              </w:rPr>
              <w:t>expert</w:t>
            </w:r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of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Commi</w:t>
            </w:r>
            <w:r w:rsidR="00B0326C" w:rsidRPr="002F4214">
              <w:rPr>
                <w:rFonts w:ascii="Arial" w:hAnsi="Arial" w:cs="Arial"/>
                <w:i/>
                <w:sz w:val="22"/>
                <w:szCs w:val="22"/>
              </w:rPr>
              <w:t>ttee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threatens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his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impartiality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or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independence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in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connection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with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procurement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procedure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interest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of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9747C2" w:rsidRPr="002F4214">
              <w:rPr>
                <w:rFonts w:ascii="Arial" w:hAnsi="Arial" w:cs="Arial"/>
                <w:i/>
                <w:sz w:val="22"/>
                <w:szCs w:val="22"/>
              </w:rPr>
              <w:t>n</w:t>
            </w:r>
            <w:proofErr w:type="spellEnd"/>
            <w:r w:rsidR="009747C2" w:rsidRPr="002F4214">
              <w:rPr>
                <w:rFonts w:ascii="Arial" w:hAnsi="Arial" w:cs="Arial"/>
                <w:i/>
                <w:sz w:val="22"/>
                <w:szCs w:val="22"/>
              </w:rPr>
              <w:t xml:space="preserve"> expert</w:t>
            </w:r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of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Commi</w:t>
            </w:r>
            <w:r w:rsidR="00B0326C" w:rsidRPr="002F4214">
              <w:rPr>
                <w:rFonts w:ascii="Arial" w:hAnsi="Arial" w:cs="Arial"/>
                <w:i/>
                <w:sz w:val="22"/>
                <w:szCs w:val="22"/>
              </w:rPr>
              <w:t>ttee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means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interest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in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obtaining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a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personal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advantage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or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reducing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property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or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lastRenderedPageBreak/>
              <w:t>other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benefit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of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the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Contracting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Authority</w:t>
            </w:r>
            <w:proofErr w:type="spellEnd"/>
            <w:r w:rsidR="00795C49" w:rsidRPr="002F4214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="00177E85" w:rsidRPr="002F4214">
              <w:rPr>
                <w:rFonts w:ascii="Arial" w:hAnsi="Arial" w:cs="Arial"/>
                <w:i/>
                <w:sz w:val="22"/>
                <w:szCs w:val="22"/>
              </w:rPr>
              <w:t>;</w:t>
            </w:r>
          </w:p>
        </w:tc>
      </w:tr>
      <w:tr w:rsidR="008F770B" w:rsidRPr="000E1BED" w14:paraId="56DF3904" w14:textId="77777777" w:rsidTr="008F770B">
        <w:tc>
          <w:tcPr>
            <w:tcW w:w="4749" w:type="dxa"/>
          </w:tcPr>
          <w:p w14:paraId="6D2ACCF4" w14:textId="6B077BE7" w:rsidR="008F770B" w:rsidRPr="00E56ED6" w:rsidRDefault="008F770B" w:rsidP="0043487D">
            <w:pPr>
              <w:pStyle w:val="Zkladntext31"/>
              <w:shd w:val="clear" w:color="auto" w:fill="auto"/>
              <w:tabs>
                <w:tab w:val="left" w:pos="4718"/>
                <w:tab w:val="left" w:leader="underscore" w:pos="6307"/>
              </w:tabs>
              <w:spacing w:before="120" w:after="120" w:line="240" w:lineRule="auto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56ED6">
              <w:rPr>
                <w:rFonts w:ascii="Arial" w:hAnsi="Arial" w:cs="Arial"/>
                <w:sz w:val="22"/>
                <w:szCs w:val="22"/>
              </w:rPr>
              <w:lastRenderedPageBreak/>
              <w:t xml:space="preserve">» </w:t>
            </w:r>
            <w:r w:rsidRPr="00E56ED6">
              <w:rPr>
                <w:rFonts w:ascii="Arial" w:hAnsi="Arial" w:cs="Arial"/>
                <w:sz w:val="22"/>
                <w:szCs w:val="22"/>
              </w:rPr>
              <w:tab/>
            </w:r>
            <w:proofErr w:type="gramEnd"/>
            <w:r w:rsidR="00795C49" w:rsidRPr="00E56ED6">
              <w:rPr>
                <w:rFonts w:ascii="Arial" w:hAnsi="Arial" w:cs="Arial"/>
                <w:sz w:val="22"/>
                <w:szCs w:val="22"/>
              </w:rPr>
              <w:t xml:space="preserve">Potvrzuji, že pokud v průběhu </w:t>
            </w:r>
            <w:r w:rsidR="003C004D">
              <w:rPr>
                <w:rFonts w:ascii="Arial" w:hAnsi="Arial" w:cs="Arial"/>
                <w:sz w:val="22"/>
                <w:szCs w:val="22"/>
              </w:rPr>
              <w:t>zadávacího</w:t>
            </w:r>
            <w:r w:rsidR="00795C49" w:rsidRPr="00E56ED6">
              <w:rPr>
                <w:rFonts w:ascii="Arial" w:hAnsi="Arial" w:cs="Arial"/>
                <w:sz w:val="22"/>
                <w:szCs w:val="22"/>
              </w:rPr>
              <w:t xml:space="preserve"> řízení, zjistím nebo vyjde najevo, že existuje či nastal střet zájmů, neprodleně tuto skutečnost oznámím zadavateli, a pokud se zjistí, že střet zájmů skutečně existuje, upustím od další účasti v </w:t>
            </w:r>
            <w:r w:rsidR="00021851">
              <w:rPr>
                <w:rFonts w:ascii="Arial" w:hAnsi="Arial" w:cs="Arial"/>
                <w:sz w:val="22"/>
                <w:szCs w:val="22"/>
              </w:rPr>
              <w:t>zadávacím</w:t>
            </w:r>
            <w:r w:rsidR="00795C49" w:rsidRPr="00E56ED6">
              <w:rPr>
                <w:rFonts w:ascii="Arial" w:hAnsi="Arial" w:cs="Arial"/>
                <w:sz w:val="22"/>
                <w:szCs w:val="22"/>
              </w:rPr>
              <w:t xml:space="preserve"> řízení a od všech souvisejících činností</w:t>
            </w:r>
            <w:r w:rsidR="00D63750" w:rsidRPr="00E56ED6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4470" w:type="dxa"/>
          </w:tcPr>
          <w:p w14:paraId="1E0592D8" w14:textId="7DCC547D" w:rsidR="008F770B" w:rsidRPr="00E56ED6" w:rsidRDefault="008F770B" w:rsidP="0043487D">
            <w:pPr>
              <w:pStyle w:val="Zkladntext31"/>
              <w:shd w:val="clear" w:color="auto" w:fill="auto"/>
              <w:spacing w:before="120" w:after="120" w:line="240" w:lineRule="auto"/>
              <w:ind w:left="385" w:hanging="3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6ED6">
              <w:rPr>
                <w:rFonts w:ascii="Arial" w:hAnsi="Arial" w:cs="Arial"/>
                <w:sz w:val="22"/>
                <w:szCs w:val="22"/>
              </w:rPr>
              <w:t>»</w:t>
            </w:r>
            <w:r w:rsidRPr="00E56ED6">
              <w:rPr>
                <w:rFonts w:ascii="Arial" w:hAnsi="Arial" w:cs="Arial"/>
                <w:sz w:val="22"/>
                <w:szCs w:val="22"/>
              </w:rPr>
              <w:tab/>
            </w:r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confirm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that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if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in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the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course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of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="003C004D">
              <w:rPr>
                <w:rFonts w:ascii="Arial" w:hAnsi="Arial" w:cs="Arial"/>
                <w:i/>
                <w:iCs/>
                <w:sz w:val="22"/>
                <w:szCs w:val="22"/>
              </w:rPr>
              <w:t>procurement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procedure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I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find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or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come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to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light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that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conflict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of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interest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exists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or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has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arisen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I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will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immediately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notify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the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contracting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authority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of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that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fact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and,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if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it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is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found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that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conflict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of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interest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does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exist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I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will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refrain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from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further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participation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the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21851">
              <w:rPr>
                <w:rFonts w:ascii="Arial" w:hAnsi="Arial" w:cs="Arial"/>
                <w:i/>
                <w:iCs/>
                <w:sz w:val="22"/>
                <w:szCs w:val="22"/>
              </w:rPr>
              <w:t>procurement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procedure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from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all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related</w:t>
            </w:r>
            <w:proofErr w:type="spell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</w:rPr>
              <w:t>activities</w:t>
            </w:r>
            <w:proofErr w:type="spellEnd"/>
            <w:r w:rsidR="00D63750" w:rsidRPr="00E56ED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;</w:t>
            </w:r>
          </w:p>
        </w:tc>
      </w:tr>
      <w:tr w:rsidR="00187C71" w:rsidRPr="000E1BED" w14:paraId="245DB109" w14:textId="77777777" w:rsidTr="008F770B">
        <w:tc>
          <w:tcPr>
            <w:tcW w:w="4749" w:type="dxa"/>
          </w:tcPr>
          <w:p w14:paraId="3C51BA52" w14:textId="3E7BD858" w:rsidR="00187C71" w:rsidRPr="00E56ED6" w:rsidRDefault="0043487D" w:rsidP="0043487D">
            <w:pPr>
              <w:pStyle w:val="Zkladntext31"/>
              <w:shd w:val="clear" w:color="auto" w:fill="auto"/>
              <w:tabs>
                <w:tab w:val="left" w:pos="4718"/>
                <w:tab w:val="left" w:leader="underscore" w:pos="6307"/>
              </w:tabs>
              <w:spacing w:before="120" w:after="120" w:line="240" w:lineRule="auto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6ED6">
              <w:rPr>
                <w:rFonts w:ascii="Arial" w:hAnsi="Arial" w:cs="Arial"/>
                <w:sz w:val="22"/>
                <w:szCs w:val="22"/>
              </w:rPr>
              <w:t>»</w:t>
            </w:r>
            <w:r w:rsidRPr="00E56ED6">
              <w:rPr>
                <w:rFonts w:ascii="Arial" w:hAnsi="Arial" w:cs="Arial"/>
                <w:sz w:val="22"/>
                <w:szCs w:val="22"/>
              </w:rPr>
              <w:tab/>
            </w:r>
            <w:r w:rsidR="00795C49" w:rsidRPr="00E56ED6">
              <w:rPr>
                <w:rFonts w:ascii="Arial" w:hAnsi="Arial" w:cs="Arial"/>
                <w:sz w:val="22"/>
                <w:szCs w:val="22"/>
              </w:rPr>
              <w:t>Rovněž potvrzuji, že zachovám mlčenlivost o všech záležitostech, které mi budou svěřeny v souvislosti s výše uvedenou zakázkou. Nezveřejním žádné důvěrné informace, které mi budou sděleny nebo které zjistím v souvislosti s výše uvedenou zakázkou</w:t>
            </w:r>
            <w:r w:rsidRPr="00E56ED6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4470" w:type="dxa"/>
          </w:tcPr>
          <w:p w14:paraId="2665A452" w14:textId="30277BD1" w:rsidR="00187C71" w:rsidRPr="00E56ED6" w:rsidRDefault="0043487D" w:rsidP="0043487D">
            <w:pPr>
              <w:pStyle w:val="Zkladntext31"/>
              <w:shd w:val="clear" w:color="auto" w:fill="auto"/>
              <w:spacing w:before="120" w:after="120" w:line="240" w:lineRule="auto"/>
              <w:ind w:left="385" w:hanging="3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6ED6">
              <w:rPr>
                <w:rFonts w:ascii="Arial" w:hAnsi="Arial" w:cs="Arial"/>
                <w:sz w:val="22"/>
                <w:szCs w:val="22"/>
              </w:rPr>
              <w:t>»</w:t>
            </w:r>
            <w:r w:rsidRPr="00E56ED6">
              <w:rPr>
                <w:rFonts w:ascii="Arial" w:hAnsi="Arial" w:cs="Arial"/>
                <w:sz w:val="22"/>
                <w:szCs w:val="22"/>
              </w:rPr>
              <w:tab/>
            </w:r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 also confirm that I will maintain confidentiality regarding all matters entrusted to me in connection with the above contract. I will not disclose any confidential information that will be communicated to me or that I become aware of in connection with the above contract</w:t>
            </w:r>
            <w:r w:rsidRPr="00E56ED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;</w:t>
            </w:r>
          </w:p>
        </w:tc>
      </w:tr>
      <w:tr w:rsidR="00D63750" w:rsidRPr="000E1BED" w14:paraId="4B7C302C" w14:textId="77777777" w:rsidTr="008F770B">
        <w:tc>
          <w:tcPr>
            <w:tcW w:w="4749" w:type="dxa"/>
          </w:tcPr>
          <w:p w14:paraId="4EDAE9DF" w14:textId="77777777" w:rsidR="00D63750" w:rsidRDefault="00D63750" w:rsidP="0043487D">
            <w:pPr>
              <w:pStyle w:val="Zkladntext31"/>
              <w:shd w:val="clear" w:color="auto" w:fill="auto"/>
              <w:tabs>
                <w:tab w:val="left" w:pos="4718"/>
                <w:tab w:val="left" w:leader="underscore" w:pos="6307"/>
              </w:tabs>
              <w:spacing w:before="120" w:after="120" w:line="240" w:lineRule="auto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56ED6">
              <w:rPr>
                <w:rFonts w:ascii="Arial" w:hAnsi="Arial" w:cs="Arial"/>
                <w:sz w:val="22"/>
                <w:szCs w:val="22"/>
              </w:rPr>
              <w:t xml:space="preserve">» </w:t>
            </w:r>
            <w:r w:rsidRPr="00E56ED6">
              <w:rPr>
                <w:rFonts w:ascii="Arial" w:hAnsi="Arial" w:cs="Arial"/>
                <w:sz w:val="22"/>
                <w:szCs w:val="22"/>
              </w:rPr>
              <w:tab/>
            </w:r>
            <w:proofErr w:type="gramEnd"/>
            <w:r w:rsidR="00795C49" w:rsidRPr="00E56ED6">
              <w:rPr>
                <w:rFonts w:ascii="Arial" w:hAnsi="Arial" w:cs="Arial"/>
                <w:sz w:val="22"/>
                <w:szCs w:val="22"/>
              </w:rPr>
              <w:t>Rovněž souhlasím, že si neponechám kopie žádných písemných informací, které mi budou poskytnuty, za účelem jejich zneužití</w:t>
            </w:r>
            <w:r w:rsidRPr="00E56ED6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955F238" w14:textId="313A27CF" w:rsidR="00D92DFB" w:rsidRDefault="00D92DFB" w:rsidP="0043487D">
            <w:pPr>
              <w:pStyle w:val="Zkladntext31"/>
              <w:shd w:val="clear" w:color="auto" w:fill="auto"/>
              <w:tabs>
                <w:tab w:val="left" w:pos="4718"/>
                <w:tab w:val="left" w:leader="underscore" w:pos="6307"/>
              </w:tabs>
              <w:spacing w:before="120" w:after="120" w:line="240" w:lineRule="auto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B5E936" w14:textId="73721DD5" w:rsidR="00D92DFB" w:rsidRPr="00E56ED6" w:rsidRDefault="00D92DFB" w:rsidP="0043487D">
            <w:pPr>
              <w:pStyle w:val="Zkladntext31"/>
              <w:shd w:val="clear" w:color="auto" w:fill="auto"/>
              <w:tabs>
                <w:tab w:val="left" w:pos="4718"/>
                <w:tab w:val="left" w:leader="underscore" w:pos="6307"/>
              </w:tabs>
              <w:spacing w:before="120" w:after="120" w:line="240" w:lineRule="auto"/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70" w:type="dxa"/>
          </w:tcPr>
          <w:p w14:paraId="2DC07604" w14:textId="22676E0E" w:rsidR="00D63750" w:rsidRPr="00E56ED6" w:rsidRDefault="00D63750" w:rsidP="0043487D">
            <w:pPr>
              <w:pStyle w:val="Zkladntext31"/>
              <w:shd w:val="clear" w:color="auto" w:fill="auto"/>
              <w:spacing w:before="120" w:after="120" w:line="240" w:lineRule="auto"/>
              <w:ind w:left="385" w:hanging="385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56ED6">
              <w:rPr>
                <w:rFonts w:ascii="Arial" w:hAnsi="Arial" w:cs="Arial"/>
                <w:sz w:val="22"/>
                <w:szCs w:val="22"/>
              </w:rPr>
              <w:t xml:space="preserve">» </w:t>
            </w:r>
            <w:r w:rsidRPr="00E56ED6">
              <w:rPr>
                <w:rFonts w:ascii="Arial" w:hAnsi="Arial" w:cs="Arial"/>
                <w:sz w:val="22"/>
                <w:szCs w:val="22"/>
              </w:rPr>
              <w:tab/>
            </w:r>
            <w:proofErr w:type="gramEnd"/>
            <w:r w:rsidR="00795C49" w:rsidRPr="00E56ED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 also agree not to keep copies of any written information provided to me for the purpose of misuse</w:t>
            </w:r>
            <w:r w:rsidRPr="00E56ED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;</w:t>
            </w:r>
          </w:p>
        </w:tc>
      </w:tr>
      <w:tr w:rsidR="008F770B" w:rsidRPr="000E1BED" w14:paraId="75AE924C" w14:textId="77777777" w:rsidTr="008F770B">
        <w:tc>
          <w:tcPr>
            <w:tcW w:w="4749" w:type="dxa"/>
          </w:tcPr>
          <w:p w14:paraId="529F3C6C" w14:textId="27F3F075" w:rsidR="008F770B" w:rsidRPr="00E56ED6" w:rsidRDefault="008F770B" w:rsidP="0043487D">
            <w:pPr>
              <w:spacing w:before="120" w:after="120"/>
              <w:jc w:val="both"/>
              <w:rPr>
                <w:rFonts w:ascii="Arial" w:eastAsia="Trebuchet MS" w:hAnsi="Arial" w:cs="Arial"/>
                <w:color w:val="auto"/>
                <w:sz w:val="22"/>
                <w:szCs w:val="22"/>
              </w:rPr>
            </w:pPr>
            <w:r w:rsidRPr="00E56ED6">
              <w:rPr>
                <w:rFonts w:ascii="Arial" w:eastAsia="Trebuchet MS" w:hAnsi="Arial" w:cs="Arial"/>
                <w:color w:val="auto"/>
                <w:sz w:val="22"/>
                <w:szCs w:val="22"/>
              </w:rPr>
              <w:t>Toto prohlášení činím na základě své jasné, srozumitelné, svobodné a omylu prosté vůle a jsem si vědom případných právních následků plynoucích z uvedení nepravdivých údajů či plynoucích z případného jednání v rozporu s tímto prohlášením.</w:t>
            </w:r>
          </w:p>
        </w:tc>
        <w:tc>
          <w:tcPr>
            <w:tcW w:w="4470" w:type="dxa"/>
          </w:tcPr>
          <w:p w14:paraId="41DDD12D" w14:textId="4E042E19" w:rsidR="008F770B" w:rsidRPr="00E56ED6" w:rsidRDefault="007112C3" w:rsidP="0043487D">
            <w:pPr>
              <w:pStyle w:val="Zkladntext31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56ED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I am making this declaration on the basis of my clear, intelligible, free and unmistak</w:t>
            </w:r>
            <w:r w:rsidR="00CD2E4F" w:rsidRPr="00E56ED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en </w:t>
            </w:r>
            <w:r w:rsidRPr="00E56ED6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will and I am aware of the possible legal consequences arising from any false statements or from any action taken in contravention of this declaration.</w:t>
            </w:r>
          </w:p>
        </w:tc>
      </w:tr>
      <w:tr w:rsidR="00466EE1" w:rsidRPr="000E1BED" w14:paraId="426108E5" w14:textId="77777777" w:rsidTr="008F15EB">
        <w:tc>
          <w:tcPr>
            <w:tcW w:w="9219" w:type="dxa"/>
            <w:gridSpan w:val="2"/>
          </w:tcPr>
          <w:p w14:paraId="5DB2C26A" w14:textId="54556A7D" w:rsidR="00466EE1" w:rsidRPr="00466EE1" w:rsidRDefault="00466EE1" w:rsidP="0043487D">
            <w:pPr>
              <w:pStyle w:val="Zkladntext31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>Datum</w:t>
            </w:r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Date:</w:t>
            </w:r>
          </w:p>
          <w:p w14:paraId="4521F281" w14:textId="74F5DAE9" w:rsidR="00466EE1" w:rsidRPr="000E1BED" w:rsidRDefault="00466EE1" w:rsidP="0043487D">
            <w:pPr>
              <w:pStyle w:val="Zkladntext31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770B" w:rsidRPr="000E1BED" w14:paraId="11D53C56" w14:textId="77777777" w:rsidTr="000E4D97">
        <w:trPr>
          <w:trHeight w:val="2109"/>
        </w:trPr>
        <w:tc>
          <w:tcPr>
            <w:tcW w:w="9219" w:type="dxa"/>
            <w:gridSpan w:val="2"/>
          </w:tcPr>
          <w:p w14:paraId="1849AD67" w14:textId="67419BCA" w:rsidR="008F770B" w:rsidRPr="000E1BED" w:rsidRDefault="008F770B" w:rsidP="0043487D">
            <w:pPr>
              <w:pStyle w:val="Zkladntext31"/>
              <w:shd w:val="clear" w:color="auto" w:fill="auto"/>
              <w:spacing w:before="120" w:after="120"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E1BED">
              <w:rPr>
                <w:rFonts w:ascii="Arial" w:hAnsi="Arial" w:cs="Arial"/>
                <w:sz w:val="22"/>
                <w:szCs w:val="22"/>
              </w:rPr>
              <w:t>Podpis</w:t>
            </w:r>
            <w:r w:rsidR="001C27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12C3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7112C3"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Signature</w:t>
            </w:r>
            <w:r w:rsidRPr="007112C3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:</w:t>
            </w:r>
            <w:r w:rsidRPr="000E1BE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tbl>
            <w:tblPr>
              <w:tblStyle w:val="Mkatabulky"/>
              <w:tblpPr w:leftFromText="141" w:rightFromText="141" w:vertAnchor="text" w:horzAnchor="margin" w:tblpXSpec="center" w:tblpY="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941"/>
            </w:tblGrid>
            <w:tr w:rsidR="008F770B" w:rsidRPr="000E1BED" w14:paraId="784D718A" w14:textId="77777777" w:rsidTr="00177E85">
              <w:trPr>
                <w:trHeight w:val="983"/>
              </w:trPr>
              <w:tc>
                <w:tcPr>
                  <w:tcW w:w="6941" w:type="dxa"/>
                </w:tcPr>
                <w:p w14:paraId="62CD47EE" w14:textId="0B7B67C9" w:rsidR="008F770B" w:rsidRPr="000E1BED" w:rsidRDefault="008F770B" w:rsidP="0043487D">
                  <w:pPr>
                    <w:pStyle w:val="Zkladntext31"/>
                    <w:shd w:val="clear" w:color="auto" w:fill="auto"/>
                    <w:spacing w:before="120" w:after="120" w:line="240" w:lineRule="auto"/>
                    <w:ind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94350DE" w14:textId="50128143" w:rsidR="008F770B" w:rsidRPr="000E1BED" w:rsidRDefault="008F770B" w:rsidP="0043487D">
            <w:pPr>
              <w:pStyle w:val="Zkladntext31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908F46" w14:textId="677FE268" w:rsidR="008F770B" w:rsidRPr="000E1BED" w:rsidRDefault="008F770B" w:rsidP="0043487D">
            <w:pPr>
              <w:pStyle w:val="Zkladntext31"/>
              <w:shd w:val="clear" w:color="auto" w:fill="auto"/>
              <w:spacing w:before="120" w:after="12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25757" w14:textId="58214731" w:rsidR="008F770B" w:rsidRPr="000E1BED" w:rsidRDefault="008F770B" w:rsidP="0043487D">
      <w:pPr>
        <w:pStyle w:val="Zkladntext31"/>
        <w:shd w:val="clear" w:color="auto" w:fill="auto"/>
        <w:tabs>
          <w:tab w:val="left" w:pos="4718"/>
          <w:tab w:val="left" w:leader="underscore" w:pos="6307"/>
        </w:tabs>
        <w:spacing w:before="120" w:after="120"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sectPr w:rsidR="008F770B" w:rsidRPr="000E1B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011D7" w14:textId="77777777" w:rsidR="005E240A" w:rsidRDefault="005E240A" w:rsidP="004C4BE0">
      <w:r>
        <w:separator/>
      </w:r>
    </w:p>
  </w:endnote>
  <w:endnote w:type="continuationSeparator" w:id="0">
    <w:p w14:paraId="68C2F8ED" w14:textId="77777777" w:rsidR="005E240A" w:rsidRDefault="005E240A" w:rsidP="004C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FAB91" w14:textId="77777777" w:rsidR="005E240A" w:rsidRDefault="005E240A" w:rsidP="004C4BE0">
      <w:r>
        <w:separator/>
      </w:r>
    </w:p>
  </w:footnote>
  <w:footnote w:type="continuationSeparator" w:id="0">
    <w:p w14:paraId="2566BDA7" w14:textId="77777777" w:rsidR="005E240A" w:rsidRDefault="005E240A" w:rsidP="004C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629EB" w14:textId="3E9A26FF" w:rsidR="004C4BE0" w:rsidRDefault="004C4BE0">
    <w:pPr>
      <w:pStyle w:val="Zhlav"/>
    </w:pPr>
    <w:r>
      <w:rPr>
        <w:noProof/>
      </w:rPr>
      <w:drawing>
        <wp:inline distT="0" distB="0" distL="0" distR="0" wp14:anchorId="3AD6CA52" wp14:editId="782BB859">
          <wp:extent cx="5760720" cy="337820"/>
          <wp:effectExtent l="0" t="0" r="0" b="5080"/>
          <wp:docPr id="36" name="Obrázek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Obrázek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37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0B"/>
    <w:rsid w:val="00021851"/>
    <w:rsid w:val="000A3DBE"/>
    <w:rsid w:val="000E1BED"/>
    <w:rsid w:val="000E4D97"/>
    <w:rsid w:val="000F7151"/>
    <w:rsid w:val="00122AEA"/>
    <w:rsid w:val="00140540"/>
    <w:rsid w:val="00177E85"/>
    <w:rsid w:val="00180F00"/>
    <w:rsid w:val="00187C71"/>
    <w:rsid w:val="001C276C"/>
    <w:rsid w:val="0026292A"/>
    <w:rsid w:val="002F4214"/>
    <w:rsid w:val="00325DD3"/>
    <w:rsid w:val="003938F1"/>
    <w:rsid w:val="003C004D"/>
    <w:rsid w:val="0043487D"/>
    <w:rsid w:val="00466EE1"/>
    <w:rsid w:val="004C4BE0"/>
    <w:rsid w:val="004D6CA9"/>
    <w:rsid w:val="004E5A7D"/>
    <w:rsid w:val="004E7B39"/>
    <w:rsid w:val="00527408"/>
    <w:rsid w:val="005E240A"/>
    <w:rsid w:val="007112C3"/>
    <w:rsid w:val="00786D0F"/>
    <w:rsid w:val="00795C49"/>
    <w:rsid w:val="007B5DAD"/>
    <w:rsid w:val="008237FA"/>
    <w:rsid w:val="0088192E"/>
    <w:rsid w:val="008820EA"/>
    <w:rsid w:val="008F770B"/>
    <w:rsid w:val="00907C0D"/>
    <w:rsid w:val="009747C2"/>
    <w:rsid w:val="009E6F5F"/>
    <w:rsid w:val="00A23F7A"/>
    <w:rsid w:val="00A25674"/>
    <w:rsid w:val="00A41F42"/>
    <w:rsid w:val="00AD7C1B"/>
    <w:rsid w:val="00B0326C"/>
    <w:rsid w:val="00B04A1D"/>
    <w:rsid w:val="00B73DED"/>
    <w:rsid w:val="00B95CD2"/>
    <w:rsid w:val="00B96A9B"/>
    <w:rsid w:val="00C04C90"/>
    <w:rsid w:val="00C214C6"/>
    <w:rsid w:val="00C77794"/>
    <w:rsid w:val="00CD2E4F"/>
    <w:rsid w:val="00D44091"/>
    <w:rsid w:val="00D57CEB"/>
    <w:rsid w:val="00D63750"/>
    <w:rsid w:val="00D92DFB"/>
    <w:rsid w:val="00DA4D6E"/>
    <w:rsid w:val="00E17865"/>
    <w:rsid w:val="00E56ED6"/>
    <w:rsid w:val="00E6423F"/>
    <w:rsid w:val="00E76E8D"/>
    <w:rsid w:val="00FB1DF2"/>
    <w:rsid w:val="00FB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93CF"/>
  <w15:chartTrackingRefBased/>
  <w15:docId w15:val="{9022A9FE-5662-421A-A06C-0E9F1886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770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sid w:val="008F770B"/>
    <w:rPr>
      <w:rFonts w:ascii="Garamond" w:eastAsia="Garamond" w:hAnsi="Garamond" w:cs="Garamond"/>
      <w:sz w:val="31"/>
      <w:szCs w:val="31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8F770B"/>
    <w:rPr>
      <w:rFonts w:ascii="Garamond" w:eastAsia="Garamond" w:hAnsi="Garamond" w:cs="Garamond"/>
      <w:sz w:val="25"/>
      <w:szCs w:val="25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8F770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8F770B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Nadpis10">
    <w:name w:val="Nadpis #1"/>
    <w:basedOn w:val="Normln"/>
    <w:link w:val="Nadpis1"/>
    <w:rsid w:val="008F770B"/>
    <w:pPr>
      <w:shd w:val="clear" w:color="auto" w:fill="FFFFFF"/>
      <w:spacing w:after="120" w:line="288" w:lineRule="exact"/>
      <w:ind w:hanging="700"/>
      <w:outlineLvl w:val="0"/>
    </w:pPr>
    <w:rPr>
      <w:rFonts w:ascii="Garamond" w:eastAsia="Garamond" w:hAnsi="Garamond" w:cs="Garamond"/>
      <w:color w:val="auto"/>
      <w:sz w:val="31"/>
      <w:szCs w:val="31"/>
      <w:lang w:val="cs-CZ" w:eastAsia="en-US"/>
    </w:rPr>
  </w:style>
  <w:style w:type="paragraph" w:customStyle="1" w:styleId="Zkladntext30">
    <w:name w:val="Základní text (3)"/>
    <w:basedOn w:val="Normln"/>
    <w:link w:val="Zkladntext3"/>
    <w:rsid w:val="008F770B"/>
    <w:pPr>
      <w:shd w:val="clear" w:color="auto" w:fill="FFFFFF"/>
      <w:spacing w:before="120" w:after="120" w:line="0" w:lineRule="atLeast"/>
      <w:ind w:hanging="700"/>
    </w:pPr>
    <w:rPr>
      <w:rFonts w:ascii="Garamond" w:eastAsia="Garamond" w:hAnsi="Garamond" w:cs="Garamond"/>
      <w:color w:val="auto"/>
      <w:sz w:val="25"/>
      <w:szCs w:val="25"/>
      <w:lang w:val="cs-CZ" w:eastAsia="en-US"/>
    </w:rPr>
  </w:style>
  <w:style w:type="paragraph" w:customStyle="1" w:styleId="Zkladntext20">
    <w:name w:val="Základní text (2)"/>
    <w:basedOn w:val="Normln"/>
    <w:link w:val="Zkladntext2"/>
    <w:rsid w:val="008F770B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z w:val="20"/>
      <w:szCs w:val="20"/>
      <w:lang w:val="cs-CZ" w:eastAsia="en-US"/>
    </w:rPr>
  </w:style>
  <w:style w:type="paragraph" w:customStyle="1" w:styleId="Zkladntext31">
    <w:name w:val="Základní text3"/>
    <w:basedOn w:val="Normln"/>
    <w:link w:val="Zkladntext"/>
    <w:rsid w:val="008F770B"/>
    <w:pPr>
      <w:shd w:val="clear" w:color="auto" w:fill="FFFFFF"/>
      <w:spacing w:line="0" w:lineRule="atLeast"/>
      <w:ind w:hanging="280"/>
    </w:pPr>
    <w:rPr>
      <w:rFonts w:ascii="Trebuchet MS" w:eastAsia="Trebuchet MS" w:hAnsi="Trebuchet MS" w:cs="Trebuchet MS"/>
      <w:color w:val="auto"/>
      <w:sz w:val="19"/>
      <w:szCs w:val="19"/>
      <w:lang w:val="cs-CZ" w:eastAsia="en-US"/>
    </w:rPr>
  </w:style>
  <w:style w:type="table" w:styleId="Mkatabulky">
    <w:name w:val="Table Grid"/>
    <w:basedOn w:val="Normlntabulka"/>
    <w:uiPriority w:val="39"/>
    <w:rsid w:val="008F770B"/>
    <w:pPr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cs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36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6B3"/>
    <w:rPr>
      <w:rFonts w:ascii="Segoe UI" w:eastAsia="Microsoft Sans Serif" w:hAnsi="Segoe UI" w:cs="Segoe UI"/>
      <w:color w:val="000000"/>
      <w:sz w:val="18"/>
      <w:szCs w:val="18"/>
      <w:lang w:val="cs" w:eastAsia="cs-CZ"/>
    </w:rPr>
  </w:style>
  <w:style w:type="paragraph" w:styleId="Zhlav">
    <w:name w:val="header"/>
    <w:basedOn w:val="Normln"/>
    <w:link w:val="ZhlavChar"/>
    <w:uiPriority w:val="99"/>
    <w:unhideWhenUsed/>
    <w:rsid w:val="004C4B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BE0"/>
    <w:rPr>
      <w:rFonts w:ascii="Microsoft Sans Serif" w:eastAsia="Microsoft Sans Serif" w:hAnsi="Microsoft Sans Serif" w:cs="Microsoft Sans Serif"/>
      <w:color w:val="000000"/>
      <w:sz w:val="24"/>
      <w:szCs w:val="24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4C4B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4BE0"/>
    <w:rPr>
      <w:rFonts w:ascii="Microsoft Sans Serif" w:eastAsia="Microsoft Sans Serif" w:hAnsi="Microsoft Sans Serif" w:cs="Microsoft Sans Serif"/>
      <w:color w:val="000000"/>
      <w:sz w:val="24"/>
      <w:szCs w:val="24"/>
      <w:lang w:val="c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747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47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47C2"/>
    <w:rPr>
      <w:rFonts w:ascii="Microsoft Sans Serif" w:eastAsia="Microsoft Sans Serif" w:hAnsi="Microsoft Sans Serif" w:cs="Microsoft Sans Serif"/>
      <w:color w:val="000000"/>
      <w:sz w:val="20"/>
      <w:szCs w:val="20"/>
      <w:lang w:val="c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47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47C2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Fedina Martin Mgr. (SPR/VEZ)</cp:lastModifiedBy>
  <cp:revision>3</cp:revision>
  <dcterms:created xsi:type="dcterms:W3CDTF">2022-07-11T14:23:00Z</dcterms:created>
  <dcterms:modified xsi:type="dcterms:W3CDTF">2022-07-27T09:33:00Z</dcterms:modified>
</cp:coreProperties>
</file>