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B285" w14:textId="77777777" w:rsidR="00F32DD7" w:rsidRDefault="00F32DD7">
      <w:pPr>
        <w:pStyle w:val="Zkladntext"/>
        <w:rPr>
          <w:rFonts w:ascii="Times New Roman"/>
          <w:sz w:val="20"/>
        </w:rPr>
      </w:pPr>
    </w:p>
    <w:p w14:paraId="55528E07" w14:textId="77777777" w:rsidR="00F32DD7" w:rsidRDefault="00F32DD7">
      <w:pPr>
        <w:pStyle w:val="Zkladntext"/>
        <w:spacing w:before="5"/>
        <w:rPr>
          <w:rFonts w:ascii="Times New Roman"/>
          <w:sz w:val="18"/>
        </w:rPr>
      </w:pPr>
    </w:p>
    <w:p w14:paraId="5B1F8A2B" w14:textId="77777777" w:rsidR="00F32DD7" w:rsidRDefault="00863242">
      <w:pPr>
        <w:spacing w:before="93"/>
        <w:ind w:left="3850" w:right="4154"/>
        <w:jc w:val="center"/>
        <w:rPr>
          <w:b/>
        </w:rPr>
      </w:pPr>
      <w:r>
        <w:rPr>
          <w:b/>
          <w:color w:val="585858"/>
        </w:rPr>
        <w:t>Dodatek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  <w:spacing w:val="-10"/>
        </w:rPr>
        <w:t>1</w:t>
      </w:r>
    </w:p>
    <w:p w14:paraId="6404757A" w14:textId="77777777" w:rsidR="00F32DD7" w:rsidRDefault="00F32DD7">
      <w:pPr>
        <w:pStyle w:val="Zkladntext"/>
        <w:rPr>
          <w:b/>
          <w:sz w:val="24"/>
        </w:rPr>
      </w:pPr>
    </w:p>
    <w:p w14:paraId="1A1BABB4" w14:textId="77777777" w:rsidR="00F32DD7" w:rsidRDefault="00F32DD7">
      <w:pPr>
        <w:pStyle w:val="Zkladntext"/>
        <w:spacing w:before="2"/>
        <w:rPr>
          <w:b/>
          <w:sz w:val="32"/>
        </w:rPr>
      </w:pPr>
    </w:p>
    <w:p w14:paraId="3296DED3" w14:textId="77777777" w:rsidR="00F32DD7" w:rsidRDefault="00863242">
      <w:pPr>
        <w:spacing w:before="1" w:line="312" w:lineRule="auto"/>
        <w:ind w:left="232" w:right="549"/>
        <w:jc w:val="center"/>
      </w:pPr>
      <w:r>
        <w:rPr>
          <w:b/>
          <w:color w:val="585858"/>
        </w:rPr>
        <w:t>k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Dílčí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9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k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provoz,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podporu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rozvoj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 xml:space="preserve">informačních systémů č. j. 2020/057 NAKIT ze dne 9. 4. 2020 </w:t>
      </w:r>
      <w:r>
        <w:rPr>
          <w:color w:val="585858"/>
        </w:rPr>
        <w:t>(dále jen „</w:t>
      </w:r>
      <w:r>
        <w:rPr>
          <w:b/>
          <w:color w:val="585858"/>
        </w:rPr>
        <w:t>Rámcová smlouva</w:t>
      </w:r>
      <w:r>
        <w:rPr>
          <w:color w:val="585858"/>
        </w:rPr>
        <w:t>“)</w:t>
      </w:r>
    </w:p>
    <w:p w14:paraId="60EF1499" w14:textId="77777777" w:rsidR="00F32DD7" w:rsidRDefault="00863242">
      <w:pPr>
        <w:pStyle w:val="Zkladntext"/>
        <w:spacing w:before="122"/>
        <w:ind w:left="232" w:right="534"/>
        <w:jc w:val="center"/>
      </w:pPr>
      <w:r>
        <w:rPr>
          <w:color w:val="585858"/>
        </w:rPr>
        <w:t>uzavřené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2021,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2020/175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NAKIT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Dílčí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4EF62A84" w14:textId="77777777" w:rsidR="00F32DD7" w:rsidRDefault="00F32DD7">
      <w:pPr>
        <w:pStyle w:val="Zkladntext"/>
        <w:rPr>
          <w:sz w:val="24"/>
        </w:rPr>
      </w:pPr>
    </w:p>
    <w:p w14:paraId="54C9EA3C" w14:textId="77777777" w:rsidR="00F32DD7" w:rsidRDefault="00F32DD7">
      <w:pPr>
        <w:pStyle w:val="Zkladntext"/>
        <w:spacing w:before="11"/>
        <w:rPr>
          <w:sz w:val="31"/>
        </w:rPr>
      </w:pPr>
    </w:p>
    <w:p w14:paraId="612BE94B" w14:textId="77777777" w:rsidR="00F32DD7" w:rsidRDefault="00863242">
      <w:pPr>
        <w:ind w:left="116"/>
        <w:rPr>
          <w:b/>
        </w:rPr>
      </w:pPr>
      <w:r>
        <w:rPr>
          <w:b/>
          <w:color w:val="585858"/>
        </w:rPr>
        <w:t>Národní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agentura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pro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komunikační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informační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technologie,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s.</w:t>
      </w:r>
      <w:r>
        <w:rPr>
          <w:b/>
          <w:color w:val="585858"/>
          <w:spacing w:val="-5"/>
        </w:rPr>
        <w:t xml:space="preserve"> p.</w:t>
      </w:r>
    </w:p>
    <w:p w14:paraId="6CA1D8DB" w14:textId="77777777" w:rsidR="00F32DD7" w:rsidRDefault="00863242">
      <w:pPr>
        <w:pStyle w:val="Zkladntext"/>
        <w:tabs>
          <w:tab w:val="left" w:pos="3237"/>
        </w:tabs>
        <w:spacing w:before="195"/>
        <w:ind w:left="116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sídlem</w:t>
      </w:r>
      <w:r>
        <w:rPr>
          <w:color w:val="585858"/>
        </w:rPr>
        <w:tab/>
        <w:t>Kodaňská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Praha </w:t>
      </w:r>
      <w:r>
        <w:rPr>
          <w:color w:val="585858"/>
          <w:spacing w:val="-5"/>
        </w:rPr>
        <w:t>10</w:t>
      </w:r>
    </w:p>
    <w:p w14:paraId="18093801" w14:textId="77777777" w:rsidR="00F32DD7" w:rsidRDefault="00863242">
      <w:pPr>
        <w:pStyle w:val="Zkladntext"/>
        <w:tabs>
          <w:tab w:val="left" w:pos="3237"/>
        </w:tabs>
        <w:spacing w:before="75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34B64E50" w14:textId="77777777" w:rsidR="00F32DD7" w:rsidRDefault="00863242">
      <w:pPr>
        <w:pStyle w:val="Zkladntext"/>
        <w:tabs>
          <w:tab w:val="left" w:pos="3213"/>
        </w:tabs>
        <w:spacing w:before="80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0229B2FA" w14:textId="77777777" w:rsidR="00863242" w:rsidRDefault="00863242">
      <w:pPr>
        <w:pStyle w:val="Zkladntext"/>
        <w:tabs>
          <w:tab w:val="left" w:pos="3231"/>
        </w:tabs>
        <w:spacing w:before="75" w:line="312" w:lineRule="auto"/>
        <w:ind w:left="116" w:right="379"/>
        <w:rPr>
          <w:color w:val="585858"/>
          <w:spacing w:val="-53"/>
        </w:rPr>
      </w:pPr>
      <w:r>
        <w:rPr>
          <w:color w:val="585858"/>
          <w:spacing w:val="-2"/>
        </w:rPr>
        <w:t>zastoupen:</w:t>
      </w:r>
      <w:r>
        <w:rPr>
          <w:color w:val="585858"/>
        </w:rPr>
        <w:tab/>
      </w:r>
      <w:r>
        <w:rPr>
          <w:color w:val="585858"/>
          <w:spacing w:val="-53"/>
        </w:rPr>
        <w:t>xxx</w:t>
      </w:r>
    </w:p>
    <w:p w14:paraId="4E9B9822" w14:textId="204489ED" w:rsidR="00F32DD7" w:rsidRDefault="00863242" w:rsidP="00863242">
      <w:pPr>
        <w:pStyle w:val="Zkladntext"/>
        <w:tabs>
          <w:tab w:val="left" w:pos="3231"/>
        </w:tabs>
        <w:spacing w:before="75" w:line="312" w:lineRule="auto"/>
        <w:ind w:left="116" w:right="379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 Praze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77322 bankovní spojení:</w:t>
      </w:r>
      <w:r>
        <w:rPr>
          <w:color w:val="585858"/>
        </w:rPr>
        <w:tab/>
      </w:r>
      <w:r>
        <w:rPr>
          <w:color w:val="585858"/>
          <w:spacing w:val="-52"/>
        </w:rPr>
        <w:t xml:space="preserve"> </w:t>
      </w:r>
      <w:r>
        <w:rPr>
          <w:color w:val="585858"/>
        </w:rPr>
        <w:t>xxx</w:t>
      </w:r>
    </w:p>
    <w:p w14:paraId="422839DA" w14:textId="77777777" w:rsidR="00F32DD7" w:rsidRDefault="00863242">
      <w:pPr>
        <w:spacing w:before="75"/>
        <w:ind w:left="116"/>
      </w:pPr>
      <w:r>
        <w:rPr>
          <w:color w:val="585858"/>
        </w:rPr>
        <w:t>(</w:t>
      </w:r>
      <w:r>
        <w:rPr>
          <w:color w:val="585858"/>
        </w:rPr>
        <w:t>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jen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Objednatel</w:t>
      </w:r>
      <w:r>
        <w:rPr>
          <w:color w:val="585858"/>
          <w:spacing w:val="-2"/>
        </w:rPr>
        <w:t>“)</w:t>
      </w:r>
    </w:p>
    <w:p w14:paraId="1C403072" w14:textId="77777777" w:rsidR="00F32DD7" w:rsidRDefault="00F32DD7">
      <w:pPr>
        <w:pStyle w:val="Zkladntext"/>
        <w:rPr>
          <w:sz w:val="24"/>
        </w:rPr>
      </w:pPr>
    </w:p>
    <w:p w14:paraId="658F4D7E" w14:textId="77777777" w:rsidR="00F32DD7" w:rsidRDefault="00F32DD7">
      <w:pPr>
        <w:pStyle w:val="Zkladntext"/>
        <w:spacing w:before="11"/>
        <w:rPr>
          <w:sz w:val="31"/>
        </w:rPr>
      </w:pPr>
    </w:p>
    <w:p w14:paraId="459CD0EF" w14:textId="77777777" w:rsidR="00F32DD7" w:rsidRDefault="00863242">
      <w:pPr>
        <w:ind w:left="116"/>
        <w:rPr>
          <w:b/>
        </w:rPr>
      </w:pPr>
      <w:r>
        <w:rPr>
          <w:b/>
          <w:color w:val="585858"/>
        </w:rPr>
        <w:t>a</w:t>
      </w:r>
    </w:p>
    <w:p w14:paraId="2C084BD3" w14:textId="77777777" w:rsidR="00F32DD7" w:rsidRDefault="00F32DD7">
      <w:pPr>
        <w:pStyle w:val="Zkladntext"/>
        <w:rPr>
          <w:b/>
          <w:sz w:val="24"/>
        </w:rPr>
      </w:pPr>
    </w:p>
    <w:p w14:paraId="55519FD0" w14:textId="77777777" w:rsidR="00F32DD7" w:rsidRDefault="00F32DD7">
      <w:pPr>
        <w:pStyle w:val="Zkladntext"/>
        <w:spacing w:before="9"/>
        <w:rPr>
          <w:b/>
          <w:sz w:val="21"/>
        </w:rPr>
      </w:pPr>
    </w:p>
    <w:p w14:paraId="376CD750" w14:textId="77777777" w:rsidR="00F32DD7" w:rsidRDefault="00863242">
      <w:pPr>
        <w:ind w:left="116"/>
        <w:rPr>
          <w:b/>
        </w:rPr>
      </w:pPr>
      <w:r>
        <w:rPr>
          <w:b/>
          <w:color w:val="585858"/>
        </w:rPr>
        <w:t>AUTOCONT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  <w:spacing w:val="-4"/>
        </w:rPr>
        <w:t>a.s.</w:t>
      </w:r>
    </w:p>
    <w:p w14:paraId="658CEF5A" w14:textId="77777777" w:rsidR="00F32DD7" w:rsidRDefault="00863242">
      <w:pPr>
        <w:pStyle w:val="Zkladntext"/>
        <w:tabs>
          <w:tab w:val="left" w:pos="3253"/>
        </w:tabs>
        <w:spacing w:before="76"/>
        <w:ind w:left="116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sídlem</w:t>
      </w:r>
      <w:r>
        <w:rPr>
          <w:color w:val="585858"/>
        </w:rPr>
        <w:tab/>
        <w:t>Hornopolní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3322/34,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Moravská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Ostrava,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702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Ostrava</w:t>
      </w:r>
    </w:p>
    <w:p w14:paraId="6AC740FC" w14:textId="77777777" w:rsidR="00F32DD7" w:rsidRDefault="00863242">
      <w:pPr>
        <w:pStyle w:val="Zkladntext"/>
        <w:tabs>
          <w:tab w:val="left" w:pos="3253"/>
        </w:tabs>
        <w:spacing w:before="75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04308697</w:t>
      </w:r>
    </w:p>
    <w:p w14:paraId="7914F5F6" w14:textId="77777777" w:rsidR="00F32DD7" w:rsidRDefault="00863242">
      <w:pPr>
        <w:pStyle w:val="Zkladntext"/>
        <w:tabs>
          <w:tab w:val="left" w:pos="3239"/>
        </w:tabs>
        <w:spacing w:before="75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CZ04308697</w:t>
      </w:r>
    </w:p>
    <w:p w14:paraId="4533F2CD" w14:textId="5FE9BA88" w:rsidR="00F32DD7" w:rsidRPr="00863242" w:rsidRDefault="00863242" w:rsidP="00863242">
      <w:pPr>
        <w:pStyle w:val="Zkladntext"/>
        <w:tabs>
          <w:tab w:val="left" w:pos="3269"/>
        </w:tabs>
        <w:spacing w:before="79"/>
        <w:ind w:left="11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317E7E8B" w14:textId="673E6006" w:rsidR="00F32DD7" w:rsidRDefault="00863242" w:rsidP="00863242">
      <w:pPr>
        <w:pStyle w:val="Zkladntext"/>
        <w:tabs>
          <w:tab w:val="left" w:pos="3305"/>
        </w:tabs>
        <w:spacing w:before="179" w:line="312" w:lineRule="auto"/>
        <w:ind w:left="116" w:right="109"/>
      </w:pPr>
      <w:r>
        <w:rPr>
          <w:color w:val="585858"/>
        </w:rPr>
        <w:t>zapsána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 obchodním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rejstříku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Krajským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Ostravě,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11012 bankovní spojení:</w:t>
      </w:r>
      <w:r>
        <w:rPr>
          <w:color w:val="585858"/>
        </w:rPr>
        <w:tab/>
        <w:t>xxx</w:t>
      </w:r>
    </w:p>
    <w:p w14:paraId="5CC963D9" w14:textId="77777777" w:rsidR="00F32DD7" w:rsidRDefault="00863242">
      <w:pPr>
        <w:spacing w:before="76"/>
        <w:ind w:left="116"/>
      </w:pPr>
      <w:r>
        <w:rPr>
          <w:color w:val="585858"/>
        </w:rPr>
        <w:t>(</w:t>
      </w:r>
      <w:r>
        <w:rPr>
          <w:color w:val="585858"/>
        </w:rPr>
        <w:t>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jen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Dodavatel</w:t>
      </w:r>
      <w:r>
        <w:rPr>
          <w:color w:val="585858"/>
          <w:spacing w:val="-2"/>
        </w:rPr>
        <w:t>“)</w:t>
      </w:r>
    </w:p>
    <w:p w14:paraId="3508755E" w14:textId="77777777" w:rsidR="00F32DD7" w:rsidRDefault="00F32DD7">
      <w:pPr>
        <w:pStyle w:val="Zkladntext"/>
        <w:rPr>
          <w:sz w:val="24"/>
        </w:rPr>
      </w:pPr>
    </w:p>
    <w:p w14:paraId="208B6274" w14:textId="77777777" w:rsidR="00F32DD7" w:rsidRDefault="00F32DD7">
      <w:pPr>
        <w:pStyle w:val="Zkladntext"/>
        <w:spacing w:before="5"/>
        <w:rPr>
          <w:sz w:val="21"/>
        </w:rPr>
      </w:pPr>
    </w:p>
    <w:p w14:paraId="1E4CC4AC" w14:textId="77777777" w:rsidR="00F32DD7" w:rsidRDefault="00863242">
      <w:pPr>
        <w:ind w:left="116"/>
      </w:pPr>
      <w:r>
        <w:rPr>
          <w:color w:val="585858"/>
        </w:rPr>
        <w:t>(Objednatel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  <w:spacing w:val="-2"/>
        </w:rPr>
        <w:t>strany</w:t>
      </w:r>
      <w:r>
        <w:rPr>
          <w:color w:val="585858"/>
          <w:spacing w:val="-2"/>
        </w:rPr>
        <w:t>“),</w:t>
      </w:r>
    </w:p>
    <w:p w14:paraId="0221CDBC" w14:textId="77777777" w:rsidR="00F32DD7" w:rsidRDefault="00863242">
      <w:pPr>
        <w:pStyle w:val="Zkladntext"/>
        <w:spacing w:before="195" w:line="312" w:lineRule="auto"/>
        <w:ind w:left="116" w:right="110"/>
        <w:jc w:val="both"/>
      </w:pPr>
      <w:r>
        <w:rPr>
          <w:color w:val="585858"/>
        </w:rPr>
        <w:t>uzavírají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222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134/2016 Sb., o zadávání veřejných zakázek, ve znění pozdějších předpisů, tento dodatek č. 1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 smlouvě (dále jen „</w:t>
      </w:r>
      <w:r>
        <w:rPr>
          <w:b/>
          <w:color w:val="585858"/>
        </w:rPr>
        <w:t>Dodatek č. 1</w:t>
      </w:r>
      <w:r>
        <w:rPr>
          <w:color w:val="585858"/>
        </w:rPr>
        <w:t>”).</w:t>
      </w:r>
    </w:p>
    <w:p w14:paraId="65DE5134" w14:textId="77777777" w:rsidR="00F32DD7" w:rsidRDefault="00F32DD7">
      <w:pPr>
        <w:spacing w:line="312" w:lineRule="auto"/>
        <w:jc w:val="both"/>
        <w:sectPr w:rsidR="00F32DD7">
          <w:headerReference w:type="default" r:id="rId7"/>
          <w:type w:val="continuous"/>
          <w:pgSz w:w="11910" w:h="16840"/>
          <w:pgMar w:top="1320" w:right="1280" w:bottom="280" w:left="1300" w:header="343" w:footer="0" w:gutter="0"/>
          <w:pgNumType w:start="1"/>
          <w:cols w:space="708"/>
        </w:sectPr>
      </w:pPr>
    </w:p>
    <w:p w14:paraId="1CDE22AB" w14:textId="77777777" w:rsidR="00F32DD7" w:rsidRDefault="00863242">
      <w:pPr>
        <w:spacing w:before="86"/>
        <w:ind w:left="990" w:right="549"/>
        <w:jc w:val="center"/>
        <w:rPr>
          <w:b/>
        </w:rPr>
      </w:pPr>
      <w:r>
        <w:rPr>
          <w:b/>
          <w:color w:val="585858"/>
          <w:spacing w:val="-2"/>
        </w:rPr>
        <w:lastRenderedPageBreak/>
        <w:t>Preambule</w:t>
      </w:r>
    </w:p>
    <w:p w14:paraId="10E4BE62" w14:textId="77777777" w:rsidR="00F32DD7" w:rsidRDefault="00863242">
      <w:pPr>
        <w:pStyle w:val="Zkladntext"/>
        <w:spacing w:before="196" w:line="312" w:lineRule="auto"/>
        <w:ind w:left="116" w:right="119"/>
        <w:jc w:val="both"/>
      </w:pP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 původní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celkové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předpokládané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hodnotě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 Předmět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 výši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23 357 400,-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Kč bez DPH,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kdy pro Službu A dle 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 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1.1.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 spojení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 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 odst. 2.1 písm. a) Dílčí smlouvy byla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předpokládána hodnota 10 611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000,- Kč 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 a pro Službu B dle čl. 1 odst. 1.</w:t>
      </w:r>
      <w:r>
        <w:rPr>
          <w:color w:val="585858"/>
        </w:rPr>
        <w:t>1. písm. b) ve spojení s čl. 2 odst. 2.1 písm. b) Dílčí smlouvy byla předpokládána hodnota 12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746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400,- Kč. Předpokládaná hodnota Dílčí smlouvy byla v době přípravy Předmětu plnění Dílčí smlouvy a Dílčí smlouvy samotné stanovena dle aktuální situace,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odhad</w:t>
      </w:r>
      <w:r>
        <w:rPr>
          <w:color w:val="585858"/>
        </w:rPr>
        <w:t>ovaného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harmonogramu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pracnosti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požadovaném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plnění.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průběhu</w:t>
      </w:r>
      <w:r>
        <w:rPr>
          <w:color w:val="585858"/>
          <w:spacing w:val="67"/>
          <w:w w:val="15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9"/>
          <w:w w:val="15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69"/>
          <w:w w:val="15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73"/>
          <w:w w:val="150"/>
        </w:rPr>
        <w:t xml:space="preserve"> </w:t>
      </w:r>
      <w:r>
        <w:rPr>
          <w:color w:val="585858"/>
        </w:rPr>
        <w:t>došlo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ovšem</w:t>
      </w:r>
      <w:r>
        <w:rPr>
          <w:color w:val="585858"/>
          <w:spacing w:val="69"/>
          <w:w w:val="15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67"/>
          <w:w w:val="15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68"/>
          <w:w w:val="15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korekci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přihlédnutím k aktuálním potřebám čerpání Předmětu plnění.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ohledem na shora uvedené se tedy 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 formou tohoto Dodatku 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 dohodly na snížení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hodnoty Dílčí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 z původní částky 23 357 400,- Kč bez DPH na částku 20 686 400,- Kč bez DPH tak,</w:t>
      </w:r>
      <w:r>
        <w:rPr>
          <w:color w:val="585858"/>
        </w:rPr>
        <w:t xml:space="preserve"> jak je uvedeno níže v těle tohoto Dodatku č. 1.</w:t>
      </w:r>
    </w:p>
    <w:p w14:paraId="32687B49" w14:textId="77777777" w:rsidR="00F32DD7" w:rsidRDefault="00F32DD7">
      <w:pPr>
        <w:pStyle w:val="Zkladntext"/>
        <w:rPr>
          <w:sz w:val="24"/>
        </w:rPr>
      </w:pPr>
    </w:p>
    <w:p w14:paraId="6D4E7682" w14:textId="77777777" w:rsidR="00F32DD7" w:rsidRDefault="00F32DD7">
      <w:pPr>
        <w:pStyle w:val="Zkladntext"/>
        <w:spacing w:before="4"/>
        <w:rPr>
          <w:sz w:val="25"/>
        </w:rPr>
      </w:pPr>
    </w:p>
    <w:p w14:paraId="76255501" w14:textId="77777777" w:rsidR="00F32DD7" w:rsidRDefault="00863242">
      <w:pPr>
        <w:pStyle w:val="Odstavecseseznamem"/>
        <w:numPr>
          <w:ilvl w:val="0"/>
          <w:numId w:val="1"/>
        </w:numPr>
        <w:tabs>
          <w:tab w:val="left" w:pos="3761"/>
          <w:tab w:val="left" w:pos="3762"/>
        </w:tabs>
        <w:spacing w:before="0"/>
        <w:ind w:hanging="453"/>
        <w:rPr>
          <w:b/>
        </w:rPr>
      </w:pPr>
      <w:r>
        <w:rPr>
          <w:b/>
          <w:color w:val="585858"/>
        </w:rPr>
        <w:t>Předmět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Dodatku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  <w:spacing w:val="-10"/>
        </w:rPr>
        <w:t>1</w:t>
      </w:r>
    </w:p>
    <w:p w14:paraId="113B0A44" w14:textId="77777777" w:rsidR="00F32DD7" w:rsidRDefault="00863242">
      <w:pPr>
        <w:pStyle w:val="Odstavecseseznamem"/>
        <w:numPr>
          <w:ilvl w:val="1"/>
          <w:numId w:val="1"/>
        </w:numPr>
        <w:tabs>
          <w:tab w:val="left" w:pos="852"/>
          <w:tab w:val="left" w:pos="853"/>
        </w:tabs>
        <w:spacing w:line="312" w:lineRule="auto"/>
        <w:ind w:right="126"/>
      </w:pPr>
      <w:r>
        <w:rPr>
          <w:color w:val="585858"/>
        </w:rPr>
        <w:t>Předmětem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 strany se proto dohodly na následujících změnách.</w:t>
      </w:r>
    </w:p>
    <w:p w14:paraId="210592C5" w14:textId="77777777" w:rsidR="00F32DD7" w:rsidRDefault="00863242">
      <w:pPr>
        <w:pStyle w:val="Odstavecseseznamem"/>
        <w:numPr>
          <w:ilvl w:val="1"/>
          <w:numId w:val="1"/>
        </w:numPr>
        <w:tabs>
          <w:tab w:val="left" w:pos="852"/>
          <w:tab w:val="left" w:pos="853"/>
        </w:tabs>
        <w:spacing w:before="122" w:line="312" w:lineRule="auto"/>
        <w:ind w:right="125"/>
      </w:pP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stávající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ruší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nově nahrazuje následujícím zněním:</w:t>
      </w:r>
    </w:p>
    <w:p w14:paraId="6DDC4EA7" w14:textId="77777777" w:rsidR="00F32DD7" w:rsidRDefault="00863242">
      <w:pPr>
        <w:spacing w:before="119"/>
        <w:ind w:left="852"/>
        <w:rPr>
          <w:i/>
        </w:rPr>
      </w:pPr>
      <w:r>
        <w:rPr>
          <w:i/>
          <w:color w:val="585858"/>
        </w:rPr>
        <w:t>Cena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plnění</w:t>
      </w:r>
      <w:r>
        <w:rPr>
          <w:i/>
          <w:color w:val="585858"/>
          <w:spacing w:val="-4"/>
        </w:rPr>
        <w:t xml:space="preserve"> činí:</w:t>
      </w:r>
    </w:p>
    <w:p w14:paraId="37C25AA0" w14:textId="77777777" w:rsidR="00F32DD7" w:rsidRDefault="00863242">
      <w:pPr>
        <w:pStyle w:val="Odstavecseseznamem"/>
        <w:numPr>
          <w:ilvl w:val="2"/>
          <w:numId w:val="1"/>
        </w:numPr>
        <w:tabs>
          <w:tab w:val="left" w:pos="1249"/>
        </w:tabs>
        <w:spacing w:line="314" w:lineRule="auto"/>
        <w:ind w:right="121"/>
        <w:rPr>
          <w:i/>
        </w:rPr>
      </w:pPr>
      <w:r>
        <w:rPr>
          <w:i/>
          <w:color w:val="585858"/>
        </w:rPr>
        <w:t>pro Službu A dle čl. 1 odst. 1.1 písm. a) této Smlouvy 7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940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000,00 Kč bez DPH, slovy: sedm milionů devět set čtyřicet tisíc korun českých,</w:t>
      </w:r>
    </w:p>
    <w:p w14:paraId="361B6CA4" w14:textId="77777777" w:rsidR="00F32DD7" w:rsidRDefault="00863242">
      <w:pPr>
        <w:pStyle w:val="Odstavecseseznamem"/>
        <w:numPr>
          <w:ilvl w:val="2"/>
          <w:numId w:val="1"/>
        </w:numPr>
        <w:tabs>
          <w:tab w:val="left" w:pos="1249"/>
        </w:tabs>
        <w:spacing w:before="117" w:line="312" w:lineRule="auto"/>
        <w:ind w:right="123"/>
        <w:rPr>
          <w:i/>
        </w:rPr>
      </w:pPr>
      <w:r>
        <w:rPr>
          <w:i/>
          <w:color w:val="585858"/>
        </w:rPr>
        <w:t>pro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Službu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B</w:t>
      </w:r>
      <w:r>
        <w:rPr>
          <w:i/>
          <w:color w:val="585858"/>
          <w:spacing w:val="-6"/>
        </w:rPr>
        <w:t xml:space="preserve"> </w:t>
      </w:r>
      <w:r>
        <w:rPr>
          <w:i/>
          <w:color w:val="585858"/>
        </w:rPr>
        <w:t>dle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čl.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1</w:t>
      </w:r>
      <w:r>
        <w:rPr>
          <w:i/>
          <w:color w:val="585858"/>
          <w:spacing w:val="-6"/>
        </w:rPr>
        <w:t xml:space="preserve"> </w:t>
      </w:r>
      <w:r>
        <w:rPr>
          <w:i/>
          <w:color w:val="585858"/>
        </w:rPr>
        <w:t>odst.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1.1</w:t>
      </w:r>
      <w:r>
        <w:rPr>
          <w:i/>
          <w:color w:val="585858"/>
          <w:spacing w:val="-6"/>
        </w:rPr>
        <w:t xml:space="preserve"> </w:t>
      </w:r>
      <w:r>
        <w:rPr>
          <w:i/>
          <w:color w:val="585858"/>
        </w:rPr>
        <w:t>písm.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b)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této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Smlouvy 12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</w:rPr>
        <w:t>746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</w:rPr>
        <w:t>400,00</w:t>
      </w:r>
      <w:r>
        <w:rPr>
          <w:i/>
          <w:color w:val="585858"/>
          <w:spacing w:val="-4"/>
        </w:rPr>
        <w:t xml:space="preserve"> </w:t>
      </w:r>
      <w:r>
        <w:rPr>
          <w:i/>
          <w:color w:val="585858"/>
        </w:rPr>
        <w:t>Kč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</w:rPr>
        <w:t>bez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DPH,</w:t>
      </w:r>
      <w:r>
        <w:rPr>
          <w:i/>
          <w:color w:val="585858"/>
        </w:rPr>
        <w:t xml:space="preserve"> slovy: dvanáct milionů sedm set čtyřicet šest tisíc čtyři sta korun českých.</w:t>
      </w:r>
    </w:p>
    <w:p w14:paraId="5523921D" w14:textId="77777777" w:rsidR="00F32DD7" w:rsidRDefault="00863242">
      <w:pPr>
        <w:spacing w:before="118"/>
        <w:ind w:left="852"/>
        <w:rPr>
          <w:i/>
        </w:rPr>
      </w:pPr>
      <w:r>
        <w:rPr>
          <w:i/>
          <w:color w:val="585858"/>
        </w:rPr>
        <w:t>Rozpad</w:t>
      </w:r>
      <w:r>
        <w:rPr>
          <w:i/>
          <w:color w:val="585858"/>
          <w:spacing w:val="-8"/>
        </w:rPr>
        <w:t xml:space="preserve"> </w:t>
      </w:r>
      <w:r>
        <w:rPr>
          <w:i/>
          <w:color w:val="585858"/>
        </w:rPr>
        <w:t>na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jednotkové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ceny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</w:rPr>
        <w:t>je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uveden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Příloze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</w:rPr>
        <w:t>č.</w:t>
      </w:r>
      <w:r>
        <w:rPr>
          <w:i/>
          <w:color w:val="585858"/>
          <w:spacing w:val="-5"/>
        </w:rPr>
        <w:t xml:space="preserve"> </w:t>
      </w:r>
      <w:r>
        <w:rPr>
          <w:i/>
          <w:color w:val="585858"/>
        </w:rPr>
        <w:t>1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této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  <w:spacing w:val="-2"/>
        </w:rPr>
        <w:t>Smlouvy.</w:t>
      </w:r>
    </w:p>
    <w:p w14:paraId="50A947C3" w14:textId="77777777" w:rsidR="00F32DD7" w:rsidRDefault="00863242">
      <w:pPr>
        <w:pStyle w:val="Odstavecseseznamem"/>
        <w:numPr>
          <w:ilvl w:val="1"/>
          <w:numId w:val="1"/>
        </w:numPr>
        <w:tabs>
          <w:tab w:val="left" w:pos="852"/>
          <w:tab w:val="left" w:pos="853"/>
        </w:tabs>
        <w:spacing w:before="196" w:line="314" w:lineRule="auto"/>
        <w:ind w:right="121"/>
      </w:pP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změnou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celkové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dochází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úpravě Přílohy č. 1 Dílčí smlouvy, jejíž nové znění tvoří přílohu tohoto Dodatku č. 1.</w:t>
      </w:r>
    </w:p>
    <w:p w14:paraId="0932ECE5" w14:textId="77777777" w:rsidR="00F32DD7" w:rsidRDefault="00863242">
      <w:pPr>
        <w:pStyle w:val="Odstavecseseznamem"/>
        <w:numPr>
          <w:ilvl w:val="1"/>
          <w:numId w:val="1"/>
        </w:numPr>
        <w:tabs>
          <w:tab w:val="left" w:pos="852"/>
          <w:tab w:val="left" w:pos="853"/>
        </w:tabs>
        <w:spacing w:before="117" w:line="312" w:lineRule="auto"/>
        <w:ind w:right="132"/>
      </w:pPr>
      <w:r>
        <w:rPr>
          <w:color w:val="585858"/>
        </w:rPr>
        <w:t>Ostatní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nedotčená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Dodatkem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zůstávají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 xml:space="preserve">beze </w:t>
      </w:r>
      <w:r>
        <w:rPr>
          <w:color w:val="585858"/>
          <w:spacing w:val="-2"/>
        </w:rPr>
        <w:t>změny.</w:t>
      </w:r>
    </w:p>
    <w:p w14:paraId="01B6B3A2" w14:textId="77777777" w:rsidR="00F32DD7" w:rsidRDefault="00F32DD7">
      <w:pPr>
        <w:pStyle w:val="Zkladntext"/>
        <w:rPr>
          <w:sz w:val="24"/>
        </w:rPr>
      </w:pPr>
    </w:p>
    <w:p w14:paraId="5916084B" w14:textId="77777777" w:rsidR="00F32DD7" w:rsidRDefault="00F32DD7">
      <w:pPr>
        <w:pStyle w:val="Zkladntext"/>
        <w:spacing w:before="10"/>
        <w:rPr>
          <w:sz w:val="21"/>
        </w:rPr>
      </w:pPr>
    </w:p>
    <w:p w14:paraId="3D49192A" w14:textId="77777777" w:rsidR="00F32DD7" w:rsidRDefault="00863242">
      <w:pPr>
        <w:pStyle w:val="Odstavecseseznamem"/>
        <w:numPr>
          <w:ilvl w:val="0"/>
          <w:numId w:val="1"/>
        </w:numPr>
        <w:tabs>
          <w:tab w:val="left" w:pos="3729"/>
          <w:tab w:val="left" w:pos="3730"/>
        </w:tabs>
        <w:spacing w:before="0"/>
        <w:ind w:left="3729" w:hanging="453"/>
        <w:rPr>
          <w:b/>
        </w:rPr>
      </w:pPr>
      <w:r>
        <w:rPr>
          <w:b/>
          <w:color w:val="585858"/>
        </w:rPr>
        <w:t>Závěrečná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  <w:spacing w:val="-2"/>
        </w:rPr>
        <w:t>ustanovení</w:t>
      </w:r>
    </w:p>
    <w:p w14:paraId="38572AAA" w14:textId="77777777" w:rsidR="00F32DD7" w:rsidRDefault="00863242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125"/>
        <w:jc w:val="both"/>
      </w:pPr>
      <w:r>
        <w:rPr>
          <w:color w:val="585858"/>
        </w:rPr>
        <w:t>Dodatek č. 1 nabývá platnosti dnem podpisu oběma Smluvními stranami a účinnosti po splnění zákonné podmínky vyplývající z § 6 odst. 1 zákona č. 340/2015 Sb., o zvláštních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registru smluv (zákon o registru smluv), ve znění pozdějších předpisů (dále jen „</w:t>
      </w:r>
      <w:r>
        <w:rPr>
          <w:b/>
          <w:color w:val="585858"/>
        </w:rPr>
        <w:t>Zákon o registru smluv</w:t>
      </w:r>
      <w:r>
        <w:rPr>
          <w:color w:val="585858"/>
        </w:rPr>
        <w:t>“) avšak s výjimkou ujednání dle tohoto odstavce, který nabývá účinnosti dnem uzavření Dodatku č. 1.</w:t>
      </w:r>
    </w:p>
    <w:p w14:paraId="030C7D66" w14:textId="77777777" w:rsidR="00F32DD7" w:rsidRDefault="00F32DD7">
      <w:pPr>
        <w:spacing w:line="312" w:lineRule="auto"/>
        <w:jc w:val="both"/>
        <w:sectPr w:rsidR="00F32DD7">
          <w:pgSz w:w="11910" w:h="16840"/>
          <w:pgMar w:top="1320" w:right="1280" w:bottom="280" w:left="1300" w:header="343" w:footer="0" w:gutter="0"/>
          <w:cols w:space="708"/>
        </w:sectPr>
      </w:pPr>
    </w:p>
    <w:p w14:paraId="11336A08" w14:textId="77777777" w:rsidR="00F32DD7" w:rsidRDefault="00863242">
      <w:pPr>
        <w:pStyle w:val="Odstavecseseznamem"/>
        <w:numPr>
          <w:ilvl w:val="1"/>
          <w:numId w:val="1"/>
        </w:numPr>
        <w:tabs>
          <w:tab w:val="left" w:pos="853"/>
        </w:tabs>
        <w:spacing w:before="86" w:line="312" w:lineRule="auto"/>
        <w:ind w:right="128"/>
        <w:jc w:val="both"/>
      </w:pPr>
      <w:r>
        <w:rPr>
          <w:color w:val="585858"/>
        </w:rPr>
        <w:lastRenderedPageBreak/>
        <w:t>Objednatel je povinen uveřejnit Do</w:t>
      </w:r>
      <w:r>
        <w:rPr>
          <w:color w:val="585858"/>
        </w:rPr>
        <w:t>datek č. 1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 se Zákonem o registru smluv neprodleně po podpisu Dodatku č. 1 oběma Smluvními stranami.</w:t>
      </w:r>
    </w:p>
    <w:p w14:paraId="7C775C51" w14:textId="77777777" w:rsidR="00F32DD7" w:rsidRDefault="00863242">
      <w:pPr>
        <w:pStyle w:val="Odstavecseseznamem"/>
        <w:numPr>
          <w:ilvl w:val="1"/>
          <w:numId w:val="1"/>
        </w:numPr>
        <w:tabs>
          <w:tab w:val="left" w:pos="853"/>
        </w:tabs>
        <w:spacing w:before="123" w:line="312" w:lineRule="auto"/>
        <w:ind w:right="128"/>
        <w:jc w:val="both"/>
      </w:pPr>
      <w:r>
        <w:rPr>
          <w:color w:val="585858"/>
        </w:rPr>
        <w:t>Smluvní strany prohlašují, že Dodatek č. 1 byl uzavřen po vzájemném projednání, určitě a srozumitelně, na základě jejich pravé, vážně míněné a svo</w:t>
      </w:r>
      <w:r>
        <w:rPr>
          <w:color w:val="585858"/>
        </w:rPr>
        <w:t>bodné vůle, což stvrzují svými vlastnoručními podpisy.</w:t>
      </w:r>
    </w:p>
    <w:p w14:paraId="0A1D951A" w14:textId="77777777" w:rsidR="00F32DD7" w:rsidRDefault="00863242">
      <w:pPr>
        <w:pStyle w:val="Odstavecseseznamem"/>
        <w:numPr>
          <w:ilvl w:val="1"/>
          <w:numId w:val="1"/>
        </w:numPr>
        <w:tabs>
          <w:tab w:val="left" w:pos="853"/>
        </w:tabs>
        <w:spacing w:before="118"/>
        <w:ind w:hanging="737"/>
        <w:jc w:val="both"/>
      </w:pPr>
      <w:r>
        <w:rPr>
          <w:color w:val="585858"/>
        </w:rPr>
        <w:t>Dodatek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uzavírán</w:t>
      </w:r>
      <w:r>
        <w:rPr>
          <w:color w:val="585858"/>
          <w:spacing w:val="-2"/>
        </w:rPr>
        <w:t xml:space="preserve"> elektronicky.</w:t>
      </w:r>
    </w:p>
    <w:p w14:paraId="2BEDBBB9" w14:textId="77777777" w:rsidR="00F32DD7" w:rsidRDefault="00863242">
      <w:pPr>
        <w:pStyle w:val="Odstavecseseznamem"/>
        <w:numPr>
          <w:ilvl w:val="1"/>
          <w:numId w:val="1"/>
        </w:numPr>
        <w:tabs>
          <w:tab w:val="left" w:pos="853"/>
        </w:tabs>
        <w:spacing w:before="199"/>
        <w:ind w:hanging="737"/>
        <w:jc w:val="both"/>
      </w:pPr>
      <w:r>
        <w:rPr>
          <w:color w:val="585858"/>
        </w:rPr>
        <w:t>Nedílnou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 –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ceník</w:t>
      </w:r>
    </w:p>
    <w:p w14:paraId="5A47614D" w14:textId="77777777" w:rsidR="00F32DD7" w:rsidRDefault="00F32DD7">
      <w:pPr>
        <w:pStyle w:val="Zkladntext"/>
        <w:rPr>
          <w:sz w:val="20"/>
        </w:rPr>
      </w:pPr>
    </w:p>
    <w:p w14:paraId="7F6CB08B" w14:textId="77777777" w:rsidR="00F32DD7" w:rsidRDefault="00F32DD7">
      <w:pPr>
        <w:pStyle w:val="Zkladntext"/>
        <w:rPr>
          <w:sz w:val="20"/>
        </w:rPr>
      </w:pPr>
    </w:p>
    <w:p w14:paraId="07BDC214" w14:textId="77777777" w:rsidR="00F32DD7" w:rsidRDefault="00F32DD7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815"/>
        <w:gridCol w:w="3815"/>
      </w:tblGrid>
      <w:tr w:rsidR="00F32DD7" w14:paraId="4EA7F400" w14:textId="77777777">
        <w:trPr>
          <w:trHeight w:val="245"/>
        </w:trPr>
        <w:tc>
          <w:tcPr>
            <w:tcW w:w="3815" w:type="dxa"/>
          </w:tcPr>
          <w:p w14:paraId="15CB3D3A" w14:textId="77777777" w:rsidR="00F32DD7" w:rsidRDefault="00863242">
            <w:pPr>
              <w:pStyle w:val="TableParagraph"/>
              <w:tabs>
                <w:tab w:val="left" w:pos="3029"/>
              </w:tabs>
              <w:spacing w:line="226" w:lineRule="exact"/>
              <w:ind w:left="50"/>
              <w:jc w:val="left"/>
            </w:pPr>
            <w:r>
              <w:rPr>
                <w:color w:val="585858"/>
              </w:rPr>
              <w:t xml:space="preserve">V Praze dne: </w:t>
            </w:r>
            <w:r>
              <w:rPr>
                <w:color w:val="585858"/>
                <w:u w:val="single" w:color="575757"/>
              </w:rPr>
              <w:tab/>
            </w:r>
          </w:p>
        </w:tc>
        <w:tc>
          <w:tcPr>
            <w:tcW w:w="3815" w:type="dxa"/>
          </w:tcPr>
          <w:p w14:paraId="30F8AA3F" w14:textId="77777777" w:rsidR="00F32DD7" w:rsidRDefault="00863242">
            <w:pPr>
              <w:pStyle w:val="TableParagraph"/>
              <w:tabs>
                <w:tab w:val="left" w:pos="3819"/>
              </w:tabs>
              <w:spacing w:line="226" w:lineRule="exact"/>
              <w:ind w:left="840" w:right="-15"/>
              <w:jc w:val="left"/>
            </w:pPr>
            <w:r>
              <w:rPr>
                <w:color w:val="585858"/>
              </w:rPr>
              <w:t xml:space="preserve">V Praze dne: </w:t>
            </w:r>
            <w:r>
              <w:rPr>
                <w:color w:val="585858"/>
                <w:u w:val="single" w:color="575757"/>
              </w:rPr>
              <w:tab/>
            </w:r>
          </w:p>
        </w:tc>
      </w:tr>
    </w:tbl>
    <w:p w14:paraId="1C4877EC" w14:textId="77777777" w:rsidR="00F32DD7" w:rsidRDefault="00F32DD7">
      <w:pPr>
        <w:pStyle w:val="Zkladntext"/>
        <w:spacing w:before="1"/>
        <w:rPr>
          <w:sz w:val="6"/>
        </w:rPr>
      </w:pPr>
    </w:p>
    <w:p w14:paraId="232D5CFF" w14:textId="77777777" w:rsidR="00F32DD7" w:rsidRDefault="00F32DD7">
      <w:pPr>
        <w:rPr>
          <w:sz w:val="6"/>
        </w:rPr>
        <w:sectPr w:rsidR="00F32DD7">
          <w:pgSz w:w="11910" w:h="16840"/>
          <w:pgMar w:top="1320" w:right="1280" w:bottom="280" w:left="1300" w:header="343" w:footer="0" w:gutter="0"/>
          <w:cols w:space="708"/>
        </w:sectPr>
      </w:pPr>
    </w:p>
    <w:p w14:paraId="24E21614" w14:textId="396BB6B3" w:rsidR="00F32DD7" w:rsidRDefault="00863242" w:rsidP="00863242">
      <w:pPr>
        <w:spacing w:before="59" w:line="247" w:lineRule="auto"/>
        <w:ind w:left="261"/>
        <w:rPr>
          <w:rFonts w:ascii="Gill Sans MT"/>
          <w:sz w:val="20"/>
        </w:rPr>
      </w:pPr>
      <w:r>
        <w:pict w14:anchorId="0E06E58F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position:absolute;left:0;text-align:left;margin-left:74.45pt;margin-top:45.65pt;width:444.2pt;height:7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8"/>
                    <w:gridCol w:w="327"/>
                    <w:gridCol w:w="4278"/>
                  </w:tblGrid>
                  <w:tr w:rsidR="00F32DD7" w14:paraId="728DDF5D" w14:textId="77777777">
                    <w:trPr>
                      <w:trHeight w:val="238"/>
                    </w:trPr>
                    <w:tc>
                      <w:tcPr>
                        <w:tcW w:w="4278" w:type="dxa"/>
                        <w:tcBorders>
                          <w:bottom w:val="single" w:sz="6" w:space="0" w:color="575757"/>
                        </w:tcBorders>
                      </w:tcPr>
                      <w:p w14:paraId="39CB5E02" w14:textId="77777777" w:rsidR="00F32DD7" w:rsidRDefault="00F32DD7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</w:tcPr>
                      <w:p w14:paraId="49E23424" w14:textId="77777777" w:rsidR="00F32DD7" w:rsidRDefault="00F32DD7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78" w:type="dxa"/>
                        <w:tcBorders>
                          <w:bottom w:val="single" w:sz="6" w:space="0" w:color="575757"/>
                        </w:tcBorders>
                      </w:tcPr>
                      <w:p w14:paraId="05F71283" w14:textId="77777777" w:rsidR="00F32DD7" w:rsidRDefault="00F32DD7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32DD7" w14:paraId="349773D6" w14:textId="77777777">
                    <w:trPr>
                      <w:trHeight w:val="361"/>
                    </w:trPr>
                    <w:tc>
                      <w:tcPr>
                        <w:tcW w:w="4278" w:type="dxa"/>
                        <w:tcBorders>
                          <w:top w:val="single" w:sz="6" w:space="0" w:color="575757"/>
                        </w:tcBorders>
                      </w:tcPr>
                      <w:p w14:paraId="47BEE055" w14:textId="5BC8F5AC" w:rsidR="00F32DD7" w:rsidRDefault="00863242">
                        <w:pPr>
                          <w:pStyle w:val="TableParagraph"/>
                          <w:spacing w:before="77"/>
                          <w:jc w:val="left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00B0E5F0" w14:textId="77777777" w:rsidR="00F32DD7" w:rsidRDefault="00F32DD7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8" w:type="dxa"/>
                        <w:tcBorders>
                          <w:top w:val="single" w:sz="6" w:space="0" w:color="575757"/>
                        </w:tcBorders>
                      </w:tcPr>
                      <w:p w14:paraId="1D71DF7D" w14:textId="78DA511C" w:rsidR="00F32DD7" w:rsidRDefault="00863242">
                        <w:pPr>
                          <w:pStyle w:val="TableParagraph"/>
                          <w:spacing w:before="77"/>
                          <w:jc w:val="left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F32DD7" w14:paraId="53813988" w14:textId="77777777">
                    <w:trPr>
                      <w:trHeight w:val="946"/>
                    </w:trPr>
                    <w:tc>
                      <w:tcPr>
                        <w:tcW w:w="4278" w:type="dxa"/>
                      </w:tcPr>
                      <w:p w14:paraId="3143AB47" w14:textId="0975D1F4" w:rsidR="00F32DD7" w:rsidRDefault="00863242">
                        <w:pPr>
                          <w:pStyle w:val="TableParagraph"/>
                          <w:spacing w:before="34"/>
                          <w:jc w:val="left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0C0E8C6A" w14:textId="77777777" w:rsidR="00F32DD7" w:rsidRDefault="00863242">
                        <w:pPr>
                          <w:pStyle w:val="TableParagraph"/>
                          <w:spacing w:line="330" w:lineRule="atLeast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r>
                          <w:rPr>
                            <w:b/>
                            <w:color w:val="585858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r>
                          <w:rPr>
                            <w:b/>
                            <w:color w:val="585858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pro</w:t>
                        </w:r>
                        <w:r>
                          <w:rPr>
                            <w:b/>
                            <w:color w:val="585858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r>
                          <w:rPr>
                            <w:b/>
                            <w:color w:val="585858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252D7086" w14:textId="77777777" w:rsidR="00F32DD7" w:rsidRDefault="00F32DD7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8" w:type="dxa"/>
                      </w:tcPr>
                      <w:p w14:paraId="5B4294BD" w14:textId="00CE0A03" w:rsidR="00F32DD7" w:rsidRDefault="00863242">
                        <w:pPr>
                          <w:pStyle w:val="TableParagraph"/>
                          <w:spacing w:before="34"/>
                          <w:jc w:val="left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245106DE" w14:textId="77777777" w:rsidR="00F32DD7" w:rsidRDefault="00863242">
                        <w:pPr>
                          <w:pStyle w:val="TableParagraph"/>
                          <w:spacing w:before="79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AUTOCONT</w:t>
                        </w:r>
                        <w:r>
                          <w:rPr>
                            <w:b/>
                            <w:color w:val="585858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1F88E9CE" w14:textId="77777777" w:rsidR="00F32DD7" w:rsidRDefault="00F32DD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3B617C1E" w14:textId="73327729" w:rsidR="00F32DD7" w:rsidRDefault="00863242" w:rsidP="00863242">
      <w:pPr>
        <w:spacing w:before="96" w:line="256" w:lineRule="auto"/>
        <w:ind w:left="261" w:right="173"/>
        <w:rPr>
          <w:rFonts w:ascii="Gill Sans MT"/>
          <w:sz w:val="12"/>
        </w:rPr>
      </w:pPr>
      <w:r>
        <w:br w:type="column"/>
      </w:r>
    </w:p>
    <w:p w14:paraId="25E3669D" w14:textId="77777777" w:rsidR="00F32DD7" w:rsidRDefault="00F32DD7">
      <w:pPr>
        <w:rPr>
          <w:rFonts w:ascii="Gill Sans MT"/>
          <w:sz w:val="12"/>
        </w:rPr>
        <w:sectPr w:rsidR="00F32DD7">
          <w:type w:val="continuous"/>
          <w:pgSz w:w="11910" w:h="16840"/>
          <w:pgMar w:top="1320" w:right="1280" w:bottom="280" w:left="1300" w:header="343" w:footer="0" w:gutter="0"/>
          <w:cols w:num="3" w:space="708" w:equalWidth="0">
            <w:col w:w="1606" w:space="305"/>
            <w:col w:w="1866" w:space="2990"/>
            <w:col w:w="2563"/>
          </w:cols>
        </w:sectPr>
      </w:pPr>
    </w:p>
    <w:p w14:paraId="1FE4551A" w14:textId="77777777" w:rsidR="00F32DD7" w:rsidRDefault="00863242">
      <w:pPr>
        <w:spacing w:before="86"/>
        <w:ind w:left="116"/>
        <w:rPr>
          <w:b/>
        </w:rPr>
      </w:pPr>
      <w:r>
        <w:lastRenderedPageBreak/>
        <w:pict w14:anchorId="2645AAD5">
          <v:shape id="docshape6" o:spid="_x0000_s1027" style="position:absolute;left:0;text-align:left;margin-left:223.5pt;margin-top:626.75pt;width:170.05pt;height:29.8pt;z-index:-15966208;mso-position-horizontal-relative:page;mso-position-vertical-relative:page" coordorigin="4470,12535" coordsize="3401,596" o:spt="100" adj="0,,0" path="m5954,12535r-1484,596m7870,12535r-1916,596e" filled="f" strokeweight=".4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color w:val="585858"/>
        </w:rPr>
        <w:t>Příloha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1 –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Specifikace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plnění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  <w:spacing w:val="-4"/>
        </w:rPr>
        <w:t>ceník</w:t>
      </w:r>
    </w:p>
    <w:p w14:paraId="15A1858A" w14:textId="77777777" w:rsidR="00F32DD7" w:rsidRDefault="00F32DD7">
      <w:pPr>
        <w:pStyle w:val="Zkladntext"/>
        <w:rPr>
          <w:b/>
          <w:sz w:val="24"/>
        </w:rPr>
      </w:pPr>
    </w:p>
    <w:p w14:paraId="708CB05C" w14:textId="77777777" w:rsidR="00F32DD7" w:rsidRDefault="00F32DD7">
      <w:pPr>
        <w:pStyle w:val="Zkladntext"/>
        <w:spacing w:before="2"/>
        <w:rPr>
          <w:b/>
          <w:sz w:val="29"/>
        </w:rPr>
      </w:pPr>
    </w:p>
    <w:p w14:paraId="6056A039" w14:textId="77777777" w:rsidR="00F32DD7" w:rsidRDefault="00863242">
      <w:pPr>
        <w:ind w:left="116" w:right="91"/>
        <w:rPr>
          <w:b/>
        </w:rPr>
      </w:pPr>
      <w:r>
        <w:rPr>
          <w:b/>
          <w:color w:val="585858"/>
        </w:rPr>
        <w:t>Poskytnutí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odborných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kapacit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pro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vývojové,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architekturní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konfigurační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aktivity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dle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čl. 1 odst. 1.1 písm. a) této Smlouvy:</w:t>
      </w:r>
    </w:p>
    <w:p w14:paraId="764D8CA3" w14:textId="77777777" w:rsidR="00F32DD7" w:rsidRDefault="00F32DD7">
      <w:pPr>
        <w:pStyle w:val="Zkladntext"/>
        <w:rPr>
          <w:b/>
          <w:sz w:val="20"/>
        </w:rPr>
      </w:pPr>
    </w:p>
    <w:p w14:paraId="18193291" w14:textId="77777777" w:rsidR="00F32DD7" w:rsidRDefault="00F32DD7">
      <w:pPr>
        <w:pStyle w:val="Zkladntext"/>
        <w:rPr>
          <w:b/>
          <w:sz w:val="20"/>
        </w:rPr>
      </w:pPr>
    </w:p>
    <w:p w14:paraId="19B5A724" w14:textId="77777777" w:rsidR="00F32DD7" w:rsidRDefault="00F32DD7">
      <w:pPr>
        <w:pStyle w:val="Zkladntext"/>
        <w:spacing w:before="4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484"/>
        <w:gridCol w:w="1916"/>
        <w:gridCol w:w="2620"/>
      </w:tblGrid>
      <w:tr w:rsidR="00F32DD7" w14:paraId="67C59DCD" w14:textId="77777777">
        <w:trPr>
          <w:trHeight w:val="1135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68D9C7F9" w14:textId="77777777" w:rsidR="00F32DD7" w:rsidRDefault="00F32DD7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14:paraId="05D988A2" w14:textId="77777777" w:rsidR="00F32DD7" w:rsidRDefault="00863242">
            <w:pPr>
              <w:pStyle w:val="TableParagraph"/>
              <w:ind w:left="99"/>
              <w:jc w:val="left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2"/>
              </w:rPr>
              <w:t xml:space="preserve"> smlouvy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055B54EB" w14:textId="77777777" w:rsidR="00F32DD7" w:rsidRDefault="00F32DD7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14:paraId="1BD57957" w14:textId="77777777" w:rsidR="00F32DD7" w:rsidRDefault="00863242">
            <w:pPr>
              <w:pStyle w:val="TableParagraph"/>
              <w:spacing w:line="259" w:lineRule="auto"/>
              <w:ind w:left="167" w:firstLine="271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Počet člověkodní</w:t>
            </w:r>
          </w:p>
        </w:tc>
        <w:tc>
          <w:tcPr>
            <w:tcW w:w="19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679CBA65" w14:textId="77777777" w:rsidR="00F32DD7" w:rsidRDefault="00863242">
            <w:pPr>
              <w:pStyle w:val="TableParagraph"/>
              <w:spacing w:before="1" w:line="259" w:lineRule="auto"/>
              <w:ind w:left="351" w:right="339" w:hanging="4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Cena za </w:t>
            </w:r>
            <w:r>
              <w:rPr>
                <w:b/>
                <w:color w:val="FFFFFF"/>
                <w:spacing w:val="-2"/>
              </w:rPr>
              <w:t>člověkoden</w:t>
            </w:r>
          </w:p>
          <w:p w14:paraId="02A7B2F3" w14:textId="77777777" w:rsidR="00F32DD7" w:rsidRDefault="00863242">
            <w:pPr>
              <w:pStyle w:val="TableParagraph"/>
              <w:spacing w:before="158"/>
              <w:ind w:left="167" w:right="155"/>
              <w:jc w:val="center"/>
              <w:rPr>
                <w:b/>
              </w:rPr>
            </w:pPr>
            <w:r>
              <w:rPr>
                <w:b/>
                <w:color w:val="FFFFFF"/>
              </w:rPr>
              <w:t>(v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DPH)</w:t>
            </w:r>
          </w:p>
        </w:tc>
        <w:tc>
          <w:tcPr>
            <w:tcW w:w="2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7688CA39" w14:textId="77777777" w:rsidR="00F32DD7" w:rsidRDefault="00F32DD7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14:paraId="78C2E484" w14:textId="77777777" w:rsidR="00F32DD7" w:rsidRDefault="00863242">
            <w:pPr>
              <w:pStyle w:val="TableParagraph"/>
              <w:spacing w:line="259" w:lineRule="auto"/>
              <w:ind w:left="527" w:right="209" w:firstLine="108"/>
              <w:jc w:val="left"/>
              <w:rPr>
                <w:b/>
              </w:rPr>
            </w:pPr>
            <w:r>
              <w:rPr>
                <w:b/>
                <w:color w:val="FFFFFF"/>
              </w:rPr>
              <w:t>Cena celkem (bez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Kč)</w:t>
            </w:r>
          </w:p>
        </w:tc>
      </w:tr>
      <w:tr w:rsidR="00F32DD7" w14:paraId="18985D38" w14:textId="77777777">
        <w:trPr>
          <w:trHeight w:val="599"/>
        </w:trPr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B96F" w14:textId="77777777" w:rsidR="00F32DD7" w:rsidRDefault="00863242">
            <w:pPr>
              <w:pStyle w:val="TableParagraph"/>
              <w:spacing w:before="1"/>
              <w:ind w:left="71"/>
              <w:jc w:val="left"/>
            </w:pPr>
            <w:r>
              <w:rPr>
                <w:color w:val="808080"/>
                <w:spacing w:val="-2"/>
              </w:rPr>
              <w:t>Analytik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A9BE" w14:textId="77777777" w:rsidR="00F32DD7" w:rsidRDefault="00863242">
            <w:pPr>
              <w:pStyle w:val="TableParagraph"/>
              <w:spacing w:before="169"/>
              <w:ind w:right="52"/>
            </w:pPr>
            <w:r>
              <w:rPr>
                <w:color w:val="808080"/>
                <w:spacing w:val="-5"/>
              </w:rPr>
              <w:t>20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6BD" w14:textId="77777777" w:rsidR="00F32DD7" w:rsidRDefault="00863242">
            <w:pPr>
              <w:pStyle w:val="TableParagraph"/>
              <w:spacing w:before="85"/>
              <w:ind w:right="55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200,00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B5C0" w14:textId="77777777" w:rsidR="00F32DD7" w:rsidRDefault="00863242">
            <w:pPr>
              <w:pStyle w:val="TableParagraph"/>
              <w:spacing w:before="85"/>
              <w:ind w:right="54"/>
            </w:pPr>
            <w:r>
              <w:rPr>
                <w:color w:val="808080"/>
              </w:rPr>
              <w:t>204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4D048228" w14:textId="77777777">
        <w:trPr>
          <w:trHeight w:val="60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F859" w14:textId="77777777" w:rsidR="00F32DD7" w:rsidRDefault="00863242">
            <w:pPr>
              <w:pStyle w:val="TableParagraph"/>
              <w:spacing w:before="4"/>
              <w:ind w:left="71"/>
              <w:jc w:val="left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415A" w14:textId="77777777" w:rsidR="00F32DD7" w:rsidRDefault="00863242">
            <w:pPr>
              <w:pStyle w:val="TableParagraph"/>
              <w:spacing w:before="173"/>
              <w:ind w:right="52"/>
            </w:pPr>
            <w:r>
              <w:rPr>
                <w:color w:val="808080"/>
                <w:spacing w:val="-5"/>
              </w:rPr>
              <w:t>40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FD6C" w14:textId="77777777" w:rsidR="00F32DD7" w:rsidRDefault="00863242">
            <w:pPr>
              <w:pStyle w:val="TableParagraph"/>
              <w:spacing w:before="88"/>
              <w:ind w:right="55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800,00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0F5E" w14:textId="77777777" w:rsidR="00F32DD7" w:rsidRDefault="00863242">
            <w:pPr>
              <w:pStyle w:val="TableParagraph"/>
              <w:spacing w:before="88"/>
              <w:ind w:right="54"/>
            </w:pPr>
            <w:r>
              <w:rPr>
                <w:color w:val="808080"/>
              </w:rPr>
              <w:t>472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0E401E4F" w14:textId="77777777">
        <w:trPr>
          <w:trHeight w:val="59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FC8" w14:textId="77777777" w:rsidR="00F32DD7" w:rsidRDefault="00863242">
            <w:pPr>
              <w:pStyle w:val="TableParagraph"/>
              <w:ind w:left="71"/>
              <w:jc w:val="left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210A" w14:textId="77777777" w:rsidR="00F32DD7" w:rsidRDefault="00863242">
            <w:pPr>
              <w:pStyle w:val="TableParagraph"/>
              <w:spacing w:before="168"/>
              <w:ind w:right="52"/>
            </w:pPr>
            <w:r>
              <w:rPr>
                <w:color w:val="808080"/>
                <w:spacing w:val="-5"/>
              </w:rPr>
              <w:t>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6E5" w14:textId="77777777" w:rsidR="00F32DD7" w:rsidRDefault="00863242">
            <w:pPr>
              <w:pStyle w:val="TableParagraph"/>
              <w:spacing w:before="84"/>
              <w:ind w:right="55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800,00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E3C1" w14:textId="77777777" w:rsidR="00F32DD7" w:rsidRDefault="00863242">
            <w:pPr>
              <w:pStyle w:val="TableParagraph"/>
              <w:spacing w:before="84"/>
              <w:ind w:right="54"/>
            </w:pPr>
            <w:r>
              <w:rPr>
                <w:color w:val="808080"/>
              </w:rPr>
              <w:t>540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720EC529" w14:textId="77777777">
        <w:trPr>
          <w:trHeight w:val="60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8335" w14:textId="77777777" w:rsidR="00F32DD7" w:rsidRDefault="00863242">
            <w:pPr>
              <w:pStyle w:val="TableParagraph"/>
              <w:spacing w:before="4"/>
              <w:ind w:left="71"/>
              <w:jc w:val="left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5F2D" w14:textId="77777777" w:rsidR="00F32DD7" w:rsidRDefault="00863242">
            <w:pPr>
              <w:pStyle w:val="TableParagraph"/>
              <w:spacing w:before="172"/>
              <w:ind w:right="52"/>
            </w:pPr>
            <w:r>
              <w:rPr>
                <w:color w:val="808080"/>
                <w:spacing w:val="-5"/>
              </w:rPr>
              <w:t>45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E96F" w14:textId="77777777" w:rsidR="00F32DD7" w:rsidRDefault="00863242">
            <w:pPr>
              <w:pStyle w:val="TableParagraph"/>
              <w:spacing w:before="88"/>
              <w:ind w:right="55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200,00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7FB" w14:textId="77777777" w:rsidR="00F32DD7" w:rsidRDefault="00863242">
            <w:pPr>
              <w:pStyle w:val="TableParagraph"/>
              <w:spacing w:before="88"/>
              <w:ind w:right="54"/>
            </w:pPr>
            <w:r>
              <w:rPr>
                <w:color w:val="808080"/>
              </w:rPr>
              <w:t>549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009D3FE3" w14:textId="77777777">
        <w:trPr>
          <w:trHeight w:val="59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B533" w14:textId="77777777" w:rsidR="00F32DD7" w:rsidRDefault="00863242">
            <w:pPr>
              <w:pStyle w:val="TableParagraph"/>
              <w:ind w:left="71"/>
              <w:jc w:val="left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3062" w14:textId="77777777" w:rsidR="00F32DD7" w:rsidRDefault="00863242">
            <w:pPr>
              <w:pStyle w:val="TableParagraph"/>
              <w:spacing w:before="168"/>
              <w:ind w:right="52"/>
            </w:pPr>
            <w:r>
              <w:rPr>
                <w:color w:val="808080"/>
                <w:spacing w:val="-5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E4AF" w14:textId="77777777" w:rsidR="00F32DD7" w:rsidRDefault="00863242">
            <w:pPr>
              <w:pStyle w:val="TableParagraph"/>
              <w:spacing w:before="84"/>
              <w:ind w:right="54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F98D" w14:textId="77777777" w:rsidR="00F32DD7" w:rsidRDefault="00863242">
            <w:pPr>
              <w:pStyle w:val="TableParagraph"/>
              <w:spacing w:before="84"/>
              <w:ind w:right="54"/>
            </w:pPr>
            <w:r>
              <w:rPr>
                <w:color w:val="808080"/>
              </w:rPr>
              <w:t>256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0EAB3500" w14:textId="77777777">
        <w:trPr>
          <w:trHeight w:val="60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9AA4" w14:textId="77777777" w:rsidR="00F32DD7" w:rsidRDefault="00863242">
            <w:pPr>
              <w:pStyle w:val="TableParagraph"/>
              <w:spacing w:before="5"/>
              <w:ind w:left="71"/>
              <w:jc w:val="left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61BD" w14:textId="77777777" w:rsidR="00F32DD7" w:rsidRDefault="00863242">
            <w:pPr>
              <w:pStyle w:val="TableParagraph"/>
              <w:spacing w:before="173"/>
              <w:ind w:right="58"/>
            </w:pPr>
            <w:r>
              <w:rPr>
                <w:color w:val="808080"/>
                <w:w w:val="99"/>
              </w:rPr>
              <w:t>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8509" w14:textId="77777777" w:rsidR="00F32DD7" w:rsidRDefault="00863242">
            <w:pPr>
              <w:pStyle w:val="TableParagraph"/>
              <w:spacing w:before="89"/>
              <w:ind w:right="55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200,00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85C1" w14:textId="77777777" w:rsidR="00F32DD7" w:rsidRDefault="00863242">
            <w:pPr>
              <w:pStyle w:val="TableParagraph"/>
              <w:spacing w:before="89"/>
              <w:ind w:right="53"/>
            </w:pPr>
            <w:r>
              <w:rPr>
                <w:color w:val="808080"/>
              </w:rPr>
              <w:t xml:space="preserve">0,00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0CA23262" w14:textId="77777777">
        <w:trPr>
          <w:trHeight w:val="59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0C74" w14:textId="77777777" w:rsidR="00F32DD7" w:rsidRDefault="00863242">
            <w:pPr>
              <w:pStyle w:val="TableParagraph"/>
              <w:ind w:left="71"/>
              <w:jc w:val="left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ICT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949C" w14:textId="77777777" w:rsidR="00F32DD7" w:rsidRDefault="00863242">
            <w:pPr>
              <w:pStyle w:val="TableParagraph"/>
              <w:spacing w:before="168"/>
              <w:ind w:right="52"/>
            </w:pPr>
            <w:r>
              <w:rPr>
                <w:color w:val="808080"/>
                <w:spacing w:val="-5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EFAD" w14:textId="77777777" w:rsidR="00F32DD7" w:rsidRDefault="00863242">
            <w:pPr>
              <w:pStyle w:val="TableParagraph"/>
              <w:spacing w:before="84"/>
              <w:ind w:right="55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900,00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92DF" w14:textId="77777777" w:rsidR="00F32DD7" w:rsidRDefault="00863242">
            <w:pPr>
              <w:pStyle w:val="TableParagraph"/>
              <w:spacing w:before="84"/>
              <w:ind w:right="54"/>
            </w:pPr>
            <w:r>
              <w:rPr>
                <w:color w:val="808080"/>
              </w:rPr>
              <w:t>218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3BE7BC61" w14:textId="77777777">
        <w:trPr>
          <w:trHeight w:val="60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8403" w14:textId="77777777" w:rsidR="00F32DD7" w:rsidRDefault="00863242">
            <w:pPr>
              <w:pStyle w:val="TableParagraph"/>
              <w:spacing w:before="4"/>
              <w:ind w:left="71"/>
              <w:jc w:val="left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3995" w14:textId="77777777" w:rsidR="00F32DD7" w:rsidRDefault="00863242">
            <w:pPr>
              <w:pStyle w:val="TableParagraph"/>
              <w:spacing w:before="172"/>
              <w:ind w:right="52"/>
            </w:pPr>
            <w:r>
              <w:rPr>
                <w:color w:val="808080"/>
                <w:spacing w:val="-5"/>
              </w:rPr>
              <w:t>40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08CF" w14:textId="77777777" w:rsidR="00F32DD7" w:rsidRDefault="00863242">
            <w:pPr>
              <w:pStyle w:val="TableParagraph"/>
              <w:spacing w:before="88"/>
              <w:ind w:right="55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800,00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B475" w14:textId="77777777" w:rsidR="00F32DD7" w:rsidRDefault="00863242">
            <w:pPr>
              <w:pStyle w:val="TableParagraph"/>
              <w:spacing w:before="88"/>
              <w:ind w:right="54"/>
            </w:pPr>
            <w:r>
              <w:rPr>
                <w:color w:val="808080"/>
              </w:rPr>
              <w:t>432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13467212" w14:textId="77777777">
        <w:trPr>
          <w:trHeight w:val="59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A0D7" w14:textId="77777777" w:rsidR="00F32DD7" w:rsidRDefault="00863242">
            <w:pPr>
              <w:pStyle w:val="TableParagraph"/>
              <w:ind w:left="71"/>
              <w:jc w:val="left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manažer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3C82" w14:textId="77777777" w:rsidR="00F32DD7" w:rsidRDefault="00863242">
            <w:pPr>
              <w:pStyle w:val="TableParagraph"/>
              <w:spacing w:before="168"/>
              <w:ind w:right="52"/>
            </w:pPr>
            <w:r>
              <w:rPr>
                <w:color w:val="808080"/>
                <w:spacing w:val="-5"/>
              </w:rPr>
              <w:t>80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3059" w14:textId="77777777" w:rsidR="00F32DD7" w:rsidRDefault="00863242">
            <w:pPr>
              <w:pStyle w:val="TableParagraph"/>
              <w:spacing w:before="84"/>
              <w:ind w:right="55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800,00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C078" w14:textId="77777777" w:rsidR="00F32DD7" w:rsidRDefault="00863242">
            <w:pPr>
              <w:pStyle w:val="TableParagraph"/>
              <w:spacing w:before="84"/>
              <w:ind w:right="54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024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4F5874ED" w14:textId="77777777">
        <w:trPr>
          <w:trHeight w:val="60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D20B" w14:textId="77777777" w:rsidR="00F32DD7" w:rsidRDefault="00863242">
            <w:pPr>
              <w:pStyle w:val="TableParagraph"/>
              <w:spacing w:before="4"/>
              <w:ind w:left="71"/>
              <w:jc w:val="left"/>
            </w:pPr>
            <w:r>
              <w:rPr>
                <w:color w:val="808080"/>
              </w:rPr>
              <w:t>Senior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97A1" w14:textId="77777777" w:rsidR="00F32DD7" w:rsidRDefault="00863242">
            <w:pPr>
              <w:pStyle w:val="TableParagraph"/>
              <w:spacing w:before="172"/>
              <w:ind w:right="58"/>
            </w:pPr>
            <w:r>
              <w:rPr>
                <w:color w:val="808080"/>
                <w:w w:val="99"/>
              </w:rPr>
              <w:t>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FF10" w14:textId="77777777" w:rsidR="00F32DD7" w:rsidRDefault="00863242">
            <w:pPr>
              <w:pStyle w:val="TableParagraph"/>
              <w:spacing w:before="88"/>
              <w:ind w:right="55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900,00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127" w14:textId="77777777" w:rsidR="00F32DD7" w:rsidRDefault="00863242">
            <w:pPr>
              <w:pStyle w:val="TableParagraph"/>
              <w:spacing w:before="88"/>
              <w:ind w:right="53"/>
            </w:pPr>
            <w:r>
              <w:rPr>
                <w:color w:val="808080"/>
              </w:rPr>
              <w:t xml:space="preserve">0,00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10AAD778" w14:textId="77777777">
        <w:trPr>
          <w:trHeight w:val="59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872F" w14:textId="77777777" w:rsidR="00F32DD7" w:rsidRDefault="00863242">
            <w:pPr>
              <w:pStyle w:val="TableParagraph"/>
              <w:ind w:left="71"/>
              <w:jc w:val="left"/>
            </w:pP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DCCE" w14:textId="77777777" w:rsidR="00F32DD7" w:rsidRDefault="00863242">
            <w:pPr>
              <w:pStyle w:val="TableParagraph"/>
              <w:spacing w:before="168"/>
              <w:ind w:right="52"/>
            </w:pPr>
            <w:r>
              <w:rPr>
                <w:color w:val="808080"/>
                <w:spacing w:val="-5"/>
              </w:rPr>
              <w:t>150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B6A9" w14:textId="77777777" w:rsidR="00F32DD7" w:rsidRDefault="00863242">
            <w:pPr>
              <w:pStyle w:val="TableParagraph"/>
              <w:spacing w:before="84"/>
              <w:ind w:right="55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500,00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337C" w14:textId="77777777" w:rsidR="00F32DD7" w:rsidRDefault="00863242">
            <w:pPr>
              <w:pStyle w:val="TableParagraph"/>
              <w:spacing w:before="84"/>
              <w:ind w:right="54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425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49503024" w14:textId="77777777">
        <w:trPr>
          <w:trHeight w:val="60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CBA6" w14:textId="77777777" w:rsidR="00F32DD7" w:rsidRDefault="00863242">
            <w:pPr>
              <w:pStyle w:val="TableParagraph"/>
              <w:spacing w:before="4"/>
              <w:ind w:left="71"/>
              <w:jc w:val="left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437F" w14:textId="77777777" w:rsidR="00F32DD7" w:rsidRDefault="00863242">
            <w:pPr>
              <w:pStyle w:val="TableParagraph"/>
              <w:spacing w:before="172"/>
              <w:ind w:right="52"/>
            </w:pPr>
            <w:r>
              <w:rPr>
                <w:color w:val="808080"/>
                <w:spacing w:val="-5"/>
              </w:rPr>
              <w:t>150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2EB6" w14:textId="77777777" w:rsidR="00F32DD7" w:rsidRDefault="00863242">
            <w:pPr>
              <w:pStyle w:val="TableParagraph"/>
              <w:spacing w:before="88"/>
              <w:ind w:right="55"/>
            </w:pPr>
            <w:r>
              <w:rPr>
                <w:color w:val="808080"/>
              </w:rPr>
              <w:t>8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235" w14:textId="77777777" w:rsidR="00F32DD7" w:rsidRDefault="00863242">
            <w:pPr>
              <w:pStyle w:val="TableParagraph"/>
              <w:spacing w:before="88"/>
              <w:ind w:right="54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335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12817574" w14:textId="77777777">
        <w:trPr>
          <w:trHeight w:val="59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CB5" w14:textId="77777777" w:rsidR="00F32DD7" w:rsidRDefault="00863242">
            <w:pPr>
              <w:pStyle w:val="TableParagraph"/>
              <w:ind w:left="71"/>
              <w:jc w:val="left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2"/>
              </w:rPr>
              <w:t xml:space="preserve"> senior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273F" w14:textId="77777777" w:rsidR="00F32DD7" w:rsidRDefault="00863242">
            <w:pPr>
              <w:pStyle w:val="TableParagraph"/>
              <w:spacing w:before="168"/>
              <w:ind w:right="52"/>
            </w:pPr>
            <w:r>
              <w:rPr>
                <w:color w:val="808080"/>
                <w:spacing w:val="-5"/>
              </w:rPr>
              <w:t>150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7E44" w14:textId="77777777" w:rsidR="00F32DD7" w:rsidRDefault="00863242">
            <w:pPr>
              <w:pStyle w:val="TableParagraph"/>
              <w:spacing w:before="84"/>
              <w:ind w:right="55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37F" w14:textId="77777777" w:rsidR="00F32DD7" w:rsidRDefault="00863242">
            <w:pPr>
              <w:pStyle w:val="TableParagraph"/>
              <w:spacing w:before="84"/>
              <w:ind w:right="54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485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6ECB1444" w14:textId="77777777">
        <w:trPr>
          <w:trHeight w:val="60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8F6D" w14:textId="77777777" w:rsidR="00F32DD7" w:rsidRDefault="00863242">
            <w:pPr>
              <w:pStyle w:val="TableParagraph"/>
              <w:spacing w:before="88"/>
              <w:ind w:left="71"/>
              <w:jc w:val="left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(Kč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DPH)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97C" w14:textId="77777777" w:rsidR="00F32DD7" w:rsidRDefault="00F32DD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BF6D" w14:textId="77777777" w:rsidR="00F32DD7" w:rsidRDefault="00F32DD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939" w14:textId="77777777" w:rsidR="00F32DD7" w:rsidRDefault="00863242">
            <w:pPr>
              <w:pStyle w:val="TableParagraph"/>
              <w:spacing w:before="88"/>
              <w:ind w:right="54"/>
            </w:pPr>
            <w:r>
              <w:rPr>
                <w:color w:val="808080"/>
              </w:rPr>
              <w:t>7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940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</w:tbl>
    <w:p w14:paraId="7FD55642" w14:textId="77777777" w:rsidR="00F32DD7" w:rsidRDefault="00F32DD7">
      <w:pPr>
        <w:sectPr w:rsidR="00F32DD7">
          <w:pgSz w:w="11910" w:h="16840"/>
          <w:pgMar w:top="1320" w:right="1280" w:bottom="280" w:left="1300" w:header="343" w:footer="0" w:gutter="0"/>
          <w:cols w:space="708"/>
        </w:sectPr>
      </w:pPr>
    </w:p>
    <w:p w14:paraId="365B0F00" w14:textId="77777777" w:rsidR="00F32DD7" w:rsidRDefault="00863242">
      <w:pPr>
        <w:spacing w:before="83"/>
        <w:ind w:left="116" w:right="140"/>
        <w:jc w:val="both"/>
        <w:rPr>
          <w:b/>
        </w:rPr>
      </w:pPr>
      <w:r>
        <w:rPr>
          <w:b/>
          <w:color w:val="585858"/>
        </w:rPr>
        <w:lastRenderedPageBreak/>
        <w:t>Plnění B – Instalační služby, konfigurace, implementace, customizace aplikačního vybavení,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SW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infrastruktury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a DB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části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eGSB2 – režim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D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dle čl.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1 odst.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1.1 písm.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b)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 xml:space="preserve">této </w:t>
      </w:r>
      <w:r>
        <w:rPr>
          <w:b/>
          <w:color w:val="585858"/>
          <w:spacing w:val="-2"/>
        </w:rPr>
        <w:t>Smlouvy:</w:t>
      </w:r>
    </w:p>
    <w:p w14:paraId="5E5B3190" w14:textId="77777777" w:rsidR="00F32DD7" w:rsidRDefault="00F32DD7">
      <w:pPr>
        <w:pStyle w:val="Zkladntext"/>
        <w:rPr>
          <w:b/>
          <w:sz w:val="20"/>
        </w:rPr>
      </w:pPr>
    </w:p>
    <w:p w14:paraId="6B8954D9" w14:textId="77777777" w:rsidR="00F32DD7" w:rsidRDefault="00F32DD7">
      <w:pPr>
        <w:pStyle w:val="Zkladntext"/>
        <w:spacing w:before="2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484"/>
        <w:gridCol w:w="1916"/>
        <w:gridCol w:w="2620"/>
      </w:tblGrid>
      <w:tr w:rsidR="00F32DD7" w14:paraId="425D84C3" w14:textId="77777777">
        <w:trPr>
          <w:trHeight w:val="1140"/>
        </w:trPr>
        <w:tc>
          <w:tcPr>
            <w:tcW w:w="3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0E890C7C" w14:textId="77777777" w:rsidR="00F32DD7" w:rsidRDefault="00F32DD7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3AB0AA11" w14:textId="77777777" w:rsidR="00F32DD7" w:rsidRDefault="00863242">
            <w:pPr>
              <w:pStyle w:val="TableParagraph"/>
              <w:ind w:left="99"/>
              <w:jc w:val="left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2"/>
              </w:rPr>
              <w:t xml:space="preserve"> smlouvy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267930C9" w14:textId="77777777" w:rsidR="00F32DD7" w:rsidRDefault="00863242">
            <w:pPr>
              <w:pStyle w:val="TableParagraph"/>
              <w:spacing w:before="81" w:line="259" w:lineRule="auto"/>
              <w:ind w:left="134" w:right="123" w:hanging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Počet člověkodní/ měsíc</w:t>
            </w:r>
          </w:p>
        </w:tc>
        <w:tc>
          <w:tcPr>
            <w:tcW w:w="19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125143FF" w14:textId="77777777" w:rsidR="00F32DD7" w:rsidRDefault="00863242">
            <w:pPr>
              <w:pStyle w:val="TableParagraph"/>
              <w:spacing w:before="1" w:line="261" w:lineRule="auto"/>
              <w:ind w:left="351" w:right="339" w:hanging="4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Cena za </w:t>
            </w:r>
            <w:r>
              <w:rPr>
                <w:b/>
                <w:color w:val="FFFFFF"/>
                <w:spacing w:val="-2"/>
              </w:rPr>
              <w:t>člověkoden</w:t>
            </w:r>
          </w:p>
          <w:p w14:paraId="52AA5139" w14:textId="77777777" w:rsidR="00F32DD7" w:rsidRDefault="00863242">
            <w:pPr>
              <w:pStyle w:val="TableParagraph"/>
              <w:spacing w:before="157"/>
              <w:ind w:left="167" w:right="155"/>
              <w:jc w:val="center"/>
              <w:rPr>
                <w:b/>
              </w:rPr>
            </w:pPr>
            <w:r>
              <w:rPr>
                <w:b/>
                <w:color w:val="FFFFFF"/>
              </w:rPr>
              <w:t>(v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DPH)</w:t>
            </w:r>
          </w:p>
        </w:tc>
        <w:tc>
          <w:tcPr>
            <w:tcW w:w="2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6AFACB66" w14:textId="77777777" w:rsidR="00F32DD7" w:rsidRDefault="00F32DD7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325A0423" w14:textId="77777777" w:rsidR="00F32DD7" w:rsidRDefault="00863242">
            <w:pPr>
              <w:pStyle w:val="TableParagraph"/>
              <w:spacing w:before="1" w:line="259" w:lineRule="auto"/>
              <w:ind w:left="156" w:right="137" w:firstLine="480"/>
              <w:jc w:val="left"/>
              <w:rPr>
                <w:b/>
              </w:rPr>
            </w:pPr>
            <w:r>
              <w:rPr>
                <w:b/>
                <w:color w:val="FFFFFF"/>
              </w:rPr>
              <w:t>Cena celkem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(bez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Kč)/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měsíc</w:t>
            </w:r>
          </w:p>
        </w:tc>
      </w:tr>
      <w:tr w:rsidR="00F32DD7" w14:paraId="2E282E32" w14:textId="77777777">
        <w:trPr>
          <w:trHeight w:val="599"/>
        </w:trPr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02B6" w14:textId="77777777" w:rsidR="00F32DD7" w:rsidRDefault="00863242">
            <w:pPr>
              <w:pStyle w:val="TableParagraph"/>
              <w:spacing w:before="1"/>
              <w:ind w:left="71"/>
              <w:jc w:val="left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B9BC" w14:textId="77777777" w:rsidR="00F32DD7" w:rsidRDefault="00863242">
            <w:pPr>
              <w:pStyle w:val="TableParagraph"/>
              <w:spacing w:before="169"/>
              <w:ind w:right="58"/>
            </w:pPr>
            <w:r>
              <w:rPr>
                <w:color w:val="808080"/>
                <w:w w:val="99"/>
              </w:rPr>
              <w:t>9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5549" w14:textId="77777777" w:rsidR="00F32DD7" w:rsidRDefault="00863242">
            <w:pPr>
              <w:pStyle w:val="TableParagraph"/>
              <w:spacing w:before="85"/>
              <w:ind w:right="55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800,00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B240" w14:textId="77777777" w:rsidR="00F32DD7" w:rsidRDefault="00863242">
            <w:pPr>
              <w:pStyle w:val="TableParagraph"/>
              <w:spacing w:before="85"/>
              <w:ind w:right="53"/>
            </w:pPr>
            <w:r>
              <w:rPr>
                <w:color w:val="808080"/>
              </w:rPr>
              <w:t>97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6AE09270" w14:textId="77777777">
        <w:trPr>
          <w:trHeight w:val="60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120C" w14:textId="77777777" w:rsidR="00F32DD7" w:rsidRDefault="00863242">
            <w:pPr>
              <w:pStyle w:val="TableParagraph"/>
              <w:spacing w:before="4"/>
              <w:ind w:left="71"/>
              <w:jc w:val="left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70E" w14:textId="77777777" w:rsidR="00F32DD7" w:rsidRDefault="00863242">
            <w:pPr>
              <w:pStyle w:val="TableParagraph"/>
              <w:spacing w:before="168"/>
              <w:ind w:right="58"/>
            </w:pPr>
            <w:r>
              <w:rPr>
                <w:color w:val="808080"/>
                <w:w w:val="99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EC1" w14:textId="77777777" w:rsidR="00F32DD7" w:rsidRDefault="00863242">
            <w:pPr>
              <w:pStyle w:val="TableParagraph"/>
              <w:spacing w:before="88"/>
              <w:ind w:right="55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800,00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3492" w14:textId="77777777" w:rsidR="00F32DD7" w:rsidRDefault="00863242">
            <w:pPr>
              <w:pStyle w:val="TableParagraph"/>
              <w:spacing w:before="88"/>
              <w:ind w:right="53"/>
            </w:pPr>
            <w:r>
              <w:rPr>
                <w:color w:val="808080"/>
              </w:rPr>
              <w:t>75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600,00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6F9AFBD6" w14:textId="77777777">
        <w:trPr>
          <w:trHeight w:val="59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C4E1" w14:textId="77777777" w:rsidR="00F32DD7" w:rsidRDefault="00863242">
            <w:pPr>
              <w:pStyle w:val="TableParagraph"/>
              <w:ind w:left="71"/>
              <w:jc w:val="left"/>
            </w:pPr>
            <w:r>
              <w:rPr>
                <w:color w:val="808080"/>
              </w:rPr>
              <w:t>Senior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BEB0" w14:textId="77777777" w:rsidR="00F32DD7" w:rsidRDefault="00863242">
            <w:pPr>
              <w:pStyle w:val="TableParagraph"/>
              <w:spacing w:before="168"/>
              <w:ind w:right="52"/>
            </w:pPr>
            <w:r>
              <w:rPr>
                <w:color w:val="808080"/>
                <w:spacing w:val="-5"/>
              </w:rPr>
              <w:t>21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1C56" w14:textId="77777777" w:rsidR="00F32DD7" w:rsidRDefault="00863242">
            <w:pPr>
              <w:pStyle w:val="TableParagraph"/>
              <w:spacing w:before="84"/>
              <w:ind w:right="55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900,00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423" w14:textId="77777777" w:rsidR="00F32DD7" w:rsidRDefault="00863242">
            <w:pPr>
              <w:pStyle w:val="TableParagraph"/>
              <w:spacing w:before="84"/>
              <w:ind w:right="53"/>
            </w:pPr>
            <w:r>
              <w:rPr>
                <w:color w:val="808080"/>
              </w:rPr>
              <w:t>228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F32DD7" w14:paraId="0420ED88" w14:textId="77777777">
        <w:trPr>
          <w:trHeight w:val="60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3AE1" w14:textId="77777777" w:rsidR="00F32DD7" w:rsidRDefault="00863242">
            <w:pPr>
              <w:pStyle w:val="TableParagraph"/>
              <w:spacing w:before="4"/>
              <w:ind w:left="71"/>
              <w:jc w:val="left"/>
            </w:pP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8035" w14:textId="77777777" w:rsidR="00F32DD7" w:rsidRDefault="00863242">
            <w:pPr>
              <w:pStyle w:val="TableParagraph"/>
              <w:spacing w:before="168"/>
              <w:ind w:right="58"/>
            </w:pPr>
            <w:r>
              <w:rPr>
                <w:color w:val="808080"/>
                <w:w w:val="99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737B" w14:textId="77777777" w:rsidR="00F32DD7" w:rsidRDefault="00863242">
            <w:pPr>
              <w:pStyle w:val="TableParagraph"/>
              <w:spacing w:before="88"/>
              <w:ind w:right="55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500,00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03D5" w14:textId="77777777" w:rsidR="00F32DD7" w:rsidRDefault="00863242">
            <w:pPr>
              <w:pStyle w:val="TableParagraph"/>
              <w:spacing w:before="88"/>
              <w:ind w:right="53"/>
            </w:pPr>
            <w:r>
              <w:rPr>
                <w:color w:val="808080"/>
              </w:rPr>
              <w:t>76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0BD7543D" w14:textId="77777777">
        <w:trPr>
          <w:trHeight w:val="59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2423" w14:textId="77777777" w:rsidR="00F32DD7" w:rsidRDefault="00863242">
            <w:pPr>
              <w:pStyle w:val="TableParagraph"/>
              <w:spacing w:before="1"/>
              <w:ind w:left="71"/>
              <w:jc w:val="left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5996" w14:textId="77777777" w:rsidR="00F32DD7" w:rsidRDefault="00863242">
            <w:pPr>
              <w:pStyle w:val="TableParagraph"/>
              <w:spacing w:before="169"/>
              <w:ind w:right="58"/>
            </w:pPr>
            <w:r>
              <w:rPr>
                <w:color w:val="808080"/>
                <w:w w:val="99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A789" w14:textId="77777777" w:rsidR="00F32DD7" w:rsidRDefault="00863242">
            <w:pPr>
              <w:pStyle w:val="TableParagraph"/>
              <w:spacing w:before="84"/>
              <w:ind w:right="55"/>
            </w:pPr>
            <w:r>
              <w:rPr>
                <w:color w:val="808080"/>
              </w:rPr>
              <w:t>8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F6A8" w14:textId="77777777" w:rsidR="00F32DD7" w:rsidRDefault="00863242">
            <w:pPr>
              <w:pStyle w:val="TableParagraph"/>
              <w:spacing w:before="84"/>
              <w:ind w:right="53"/>
            </w:pPr>
            <w:r>
              <w:rPr>
                <w:color w:val="808080"/>
              </w:rPr>
              <w:t>53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32DD7" w14:paraId="67BC1639" w14:textId="77777777">
        <w:trPr>
          <w:trHeight w:val="70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6D64" w14:textId="77777777" w:rsidR="00F32DD7" w:rsidRDefault="00863242">
            <w:pPr>
              <w:pStyle w:val="TableParagraph"/>
              <w:spacing w:before="4" w:line="259" w:lineRule="auto"/>
              <w:ind w:left="71"/>
              <w:jc w:val="left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za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měsíc</w:t>
            </w:r>
            <w:r>
              <w:rPr>
                <w:b/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</w:rPr>
              <w:t>(Kč bez DPH)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8F3D" w14:textId="77777777" w:rsidR="00F32DD7" w:rsidRDefault="00F32DD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DEF2" w14:textId="77777777" w:rsidR="00F32DD7" w:rsidRDefault="00F32DD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9DD7" w14:textId="77777777" w:rsidR="00F32DD7" w:rsidRDefault="00863242">
            <w:pPr>
              <w:pStyle w:val="TableParagraph"/>
              <w:spacing w:before="140"/>
              <w:ind w:right="53"/>
              <w:rPr>
                <w:b/>
              </w:rPr>
            </w:pPr>
            <w:r>
              <w:rPr>
                <w:b/>
                <w:color w:val="808080"/>
              </w:rPr>
              <w:t>531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100,00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  <w:tr w:rsidR="00F32DD7" w14:paraId="7B9C27EF" w14:textId="77777777">
        <w:trPr>
          <w:trHeight w:val="70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5AD6FBC" w14:textId="77777777" w:rsidR="00F32DD7" w:rsidRDefault="00F32DD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9A44FC5" w14:textId="77777777" w:rsidR="00F32DD7" w:rsidRDefault="00863242">
            <w:pPr>
              <w:pStyle w:val="TableParagraph"/>
              <w:spacing w:before="4" w:line="259" w:lineRule="auto"/>
              <w:ind w:left="358" w:right="349" w:firstLine="80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Počet měsíců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0F95158E" w14:textId="77777777" w:rsidR="00F32DD7" w:rsidRDefault="00863242">
            <w:pPr>
              <w:pStyle w:val="TableParagraph"/>
              <w:spacing w:before="141"/>
              <w:ind w:left="199"/>
              <w:jc w:val="lef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za </w:t>
            </w:r>
            <w:r>
              <w:rPr>
                <w:b/>
                <w:color w:val="FFFFFF"/>
                <w:spacing w:val="-4"/>
              </w:rPr>
              <w:t>měsíc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568AC05" w14:textId="77777777" w:rsidR="00F32DD7" w:rsidRDefault="00863242">
            <w:pPr>
              <w:pStyle w:val="TableParagraph"/>
              <w:spacing w:before="141"/>
              <w:ind w:left="639"/>
              <w:jc w:val="lef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celkem</w:t>
            </w:r>
          </w:p>
        </w:tc>
      </w:tr>
      <w:tr w:rsidR="00F32DD7" w14:paraId="5503C71D" w14:textId="77777777">
        <w:trPr>
          <w:trHeight w:val="70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0026" w14:textId="77777777" w:rsidR="00F32DD7" w:rsidRDefault="00863242">
            <w:pPr>
              <w:pStyle w:val="TableParagraph"/>
              <w:spacing w:before="4" w:line="259" w:lineRule="auto"/>
              <w:ind w:left="71"/>
              <w:jc w:val="left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plnění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B</w:t>
            </w:r>
            <w:r>
              <w:rPr>
                <w:b/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</w:rPr>
              <w:t>(Kč bez DPH)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341" w14:textId="77777777" w:rsidR="00F32DD7" w:rsidRDefault="00863242">
            <w:pPr>
              <w:pStyle w:val="TableParagraph"/>
              <w:spacing w:before="140"/>
              <w:ind w:left="605" w:right="594"/>
              <w:jc w:val="center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24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91A" w14:textId="77777777" w:rsidR="00F32DD7" w:rsidRDefault="00863242">
            <w:pPr>
              <w:pStyle w:val="TableParagraph"/>
              <w:spacing w:before="140"/>
              <w:ind w:right="54"/>
              <w:rPr>
                <w:b/>
              </w:rPr>
            </w:pPr>
            <w:r>
              <w:rPr>
                <w:b/>
                <w:color w:val="808080"/>
              </w:rPr>
              <w:t>531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100,00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AEAB" w14:textId="77777777" w:rsidR="00F32DD7" w:rsidRDefault="00863242">
            <w:pPr>
              <w:pStyle w:val="TableParagraph"/>
              <w:spacing w:before="140"/>
              <w:ind w:right="53"/>
              <w:rPr>
                <w:b/>
              </w:rPr>
            </w:pPr>
            <w:r>
              <w:rPr>
                <w:b/>
                <w:color w:val="808080"/>
              </w:rPr>
              <w:t>12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746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400,00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0CFA7A15" w14:textId="77777777" w:rsidR="00F32DD7" w:rsidRDefault="00F32DD7">
      <w:pPr>
        <w:pStyle w:val="Zkladntext"/>
        <w:rPr>
          <w:b/>
          <w:sz w:val="24"/>
        </w:rPr>
      </w:pPr>
    </w:p>
    <w:p w14:paraId="002A233E" w14:textId="77777777" w:rsidR="00F32DD7" w:rsidRDefault="00F32DD7">
      <w:pPr>
        <w:pStyle w:val="Zkladntext"/>
        <w:spacing w:before="2"/>
        <w:rPr>
          <w:b/>
          <w:sz w:val="20"/>
        </w:rPr>
      </w:pPr>
    </w:p>
    <w:p w14:paraId="6B96AA0F" w14:textId="77777777" w:rsidR="00F32DD7" w:rsidRDefault="00863242">
      <w:pPr>
        <w:pStyle w:val="Zkladntext"/>
        <w:spacing w:line="242" w:lineRule="auto"/>
        <w:ind w:left="116" w:right="145"/>
        <w:jc w:val="both"/>
      </w:pPr>
      <w:r>
        <w:pict w14:anchorId="59B784AB">
          <v:shape id="docshape7" o:spid="_x0000_s1026" style="position:absolute;left:0;text-align:left;margin-left:223.5pt;margin-top:-132.5pt;width:170.05pt;height:35pt;z-index:-15965696;mso-position-horizontal-relative:page" coordorigin="4470,-2650" coordsize="3401,700" o:spt="100" adj="0,,0" path="m5954,-2650r-1484,700m7870,-2650r-1916,700e" filled="f" strokeweight=".4pt">
            <v:stroke joinstyle="round"/>
            <v:formulas/>
            <v:path arrowok="t" o:connecttype="segments"/>
            <w10:wrap anchorx="page"/>
          </v:shape>
        </w:pict>
      </w:r>
      <w:r>
        <w:rPr>
          <w:color w:val="818181"/>
        </w:rPr>
        <w:t>Počet člověkodní u jednotlivých rolí je indikativní a Objednatel jej může v průběhu trvání Smlouvy měnit,</w:t>
      </w:r>
      <w:r>
        <w:rPr>
          <w:color w:val="818181"/>
          <w:spacing w:val="-1"/>
        </w:rPr>
        <w:t xml:space="preserve"> </w:t>
      </w:r>
      <w:r>
        <w:rPr>
          <w:color w:val="818181"/>
        </w:rPr>
        <w:t>a to za předpokladu,</w:t>
      </w:r>
      <w:r>
        <w:rPr>
          <w:color w:val="818181"/>
          <w:spacing w:val="-1"/>
        </w:rPr>
        <w:t xml:space="preserve"> </w:t>
      </w:r>
      <w:r>
        <w:rPr>
          <w:color w:val="818181"/>
        </w:rPr>
        <w:t>že nebude překročena celková cena za Předmět</w:t>
      </w:r>
      <w:r>
        <w:rPr>
          <w:color w:val="818181"/>
          <w:spacing w:val="-1"/>
        </w:rPr>
        <w:t xml:space="preserve"> </w:t>
      </w:r>
      <w:r>
        <w:rPr>
          <w:color w:val="818181"/>
        </w:rPr>
        <w:t>plnění dle čl. 2 odst. 2.1 této Smlouvy.</w:t>
      </w:r>
    </w:p>
    <w:sectPr w:rsidR="00F32DD7">
      <w:pgSz w:w="11910" w:h="16840"/>
      <w:pgMar w:top="1320" w:right="1280" w:bottom="280" w:left="130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CAEC" w14:textId="77777777" w:rsidR="00000000" w:rsidRDefault="00863242">
      <w:r>
        <w:separator/>
      </w:r>
    </w:p>
  </w:endnote>
  <w:endnote w:type="continuationSeparator" w:id="0">
    <w:p w14:paraId="7B446CFB" w14:textId="77777777" w:rsidR="00000000" w:rsidRDefault="0086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8569" w14:textId="77777777" w:rsidR="00000000" w:rsidRDefault="00863242">
      <w:r>
        <w:separator/>
      </w:r>
    </w:p>
  </w:footnote>
  <w:footnote w:type="continuationSeparator" w:id="0">
    <w:p w14:paraId="1B6BF8E1" w14:textId="77777777" w:rsidR="00000000" w:rsidRDefault="0086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3329" w14:textId="77777777" w:rsidR="00F32DD7" w:rsidRDefault="0086324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8736" behindDoc="1" locked="0" layoutInCell="1" allowOverlap="1" wp14:anchorId="2968B318" wp14:editId="30AB6195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6033"/>
    <w:multiLevelType w:val="multilevel"/>
    <w:tmpl w:val="68CA8904"/>
    <w:lvl w:ilvl="0">
      <w:start w:val="1"/>
      <w:numFmt w:val="decimal"/>
      <w:lvlText w:val="%1."/>
      <w:lvlJc w:val="left"/>
      <w:pPr>
        <w:ind w:left="3761" w:hanging="45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2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9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56" w:hanging="39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52" w:hanging="3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48" w:hanging="3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44" w:hanging="3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40" w:hanging="3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6" w:hanging="397"/>
      </w:pPr>
      <w:rPr>
        <w:rFonts w:hint="default"/>
        <w:lang w:val="cs-CZ" w:eastAsia="en-US" w:bidi="ar-SA"/>
      </w:rPr>
    </w:lvl>
  </w:abstractNum>
  <w:num w:numId="1" w16cid:durableId="4623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DD7"/>
    <w:rsid w:val="00863242"/>
    <w:rsid w:val="00F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D217166"/>
  <w15:docId w15:val="{C218F85A-C414-4AB4-9867-DC69DB36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5"/>
      <w:ind w:left="852" w:hanging="736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2</cp:revision>
  <dcterms:created xsi:type="dcterms:W3CDTF">2022-07-27T08:33:00Z</dcterms:created>
  <dcterms:modified xsi:type="dcterms:W3CDTF">2022-07-27T08:37:00Z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2022-07-27T00:00:00Z</vt:filetime>
  </property>
  <property fmtid="{D5CDD505-2E9C-101B-9397-08002B2CF9AE}" pid="5" name="Producer">
    <vt:lpwstr>Microsoft® Word pro Microsoft 365</vt:lpwstr>
  </property>
</Properties>
</file>