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48FC" w14:textId="0E676D07" w:rsidR="00F12D68" w:rsidRDefault="00F12D68" w:rsidP="00F12D6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SPÚ 232811/2022/121/Vym</w:t>
      </w:r>
    </w:p>
    <w:p w14:paraId="0D7BC52A" w14:textId="77777777"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6047A486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1024/11a,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14:paraId="377F9D15" w14:textId="77777777"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35B9FC1B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14:paraId="3B096A9B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14:paraId="734B8B21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 CZ01312774</w:t>
      </w:r>
    </w:p>
    <w:p w14:paraId="3425747D" w14:textId="77777777"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1BF2B0DC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877AC68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14:paraId="321DEC5F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5923CC89" w14:textId="77777777" w:rsidR="00832D7D" w:rsidRPr="00832D7D" w:rsidRDefault="00832D7D" w:rsidP="00832D7D">
      <w:pPr>
        <w:pStyle w:val="Zkladntext"/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</w:pPr>
      <w:r w:rsidRPr="00832D7D"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  <w:t>Statutární město Prostějov</w:t>
      </w:r>
    </w:p>
    <w:p w14:paraId="4D6A7EBB" w14:textId="77777777" w:rsidR="00832D7D" w:rsidRPr="00832D7D" w:rsidRDefault="00832D7D" w:rsidP="00832D7D">
      <w:pPr>
        <w:pStyle w:val="Zkladntext"/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</w:pPr>
      <w:r w:rsidRPr="00832D7D">
        <w:rPr>
          <w:rFonts w:ascii="Arial" w:hAnsi="Arial" w:cs="Arial"/>
          <w:i w:val="0"/>
          <w:iCs w:val="0"/>
          <w:sz w:val="22"/>
          <w:szCs w:val="22"/>
          <w:u w:val="none"/>
        </w:rPr>
        <w:t>sídlo:</w:t>
      </w:r>
      <w:r w:rsidRPr="00832D7D"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  <w:t xml:space="preserve"> Nám. T.G. Masaryka 130/14, 796 01 Prostějov</w:t>
      </w:r>
    </w:p>
    <w:p w14:paraId="76B18CB7" w14:textId="41B212D3" w:rsidR="00832D7D" w:rsidRPr="00832D7D" w:rsidRDefault="00832D7D" w:rsidP="00832D7D">
      <w:pPr>
        <w:pStyle w:val="Zkladntext"/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</w:pPr>
      <w:r w:rsidRPr="00832D7D">
        <w:rPr>
          <w:rFonts w:ascii="Arial" w:hAnsi="Arial" w:cs="Arial"/>
          <w:i w:val="0"/>
          <w:iCs w:val="0"/>
          <w:sz w:val="22"/>
          <w:szCs w:val="22"/>
          <w:u w:val="none"/>
        </w:rPr>
        <w:t>IČ:</w:t>
      </w:r>
      <w:r w:rsidRPr="00832D7D"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  <w:t xml:space="preserve"> 00288659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  <w:t xml:space="preserve">, </w:t>
      </w:r>
      <w:r w:rsidRPr="00832D7D">
        <w:rPr>
          <w:rFonts w:ascii="Arial" w:hAnsi="Arial" w:cs="Arial"/>
          <w:i w:val="0"/>
          <w:iCs w:val="0"/>
          <w:sz w:val="22"/>
          <w:szCs w:val="22"/>
          <w:u w:val="none"/>
        </w:rPr>
        <w:t xml:space="preserve">DIČ: </w:t>
      </w:r>
      <w:r w:rsidRPr="00832D7D"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  <w:t>CZ00288659</w:t>
      </w:r>
    </w:p>
    <w:p w14:paraId="1F7211E1" w14:textId="147042B1" w:rsidR="00832D7D" w:rsidRPr="00832D7D" w:rsidRDefault="00832D7D" w:rsidP="00832D7D">
      <w:pPr>
        <w:widowControl/>
        <w:rPr>
          <w:rFonts w:ascii="Arial" w:hAnsi="Arial" w:cs="Arial"/>
          <w:color w:val="000000"/>
          <w:sz w:val="22"/>
          <w:szCs w:val="22"/>
        </w:rPr>
      </w:pPr>
      <w:r w:rsidRPr="00832D7D">
        <w:rPr>
          <w:rFonts w:ascii="Arial" w:hAnsi="Arial" w:cs="Arial"/>
          <w:i/>
          <w:iCs/>
          <w:sz w:val="22"/>
          <w:szCs w:val="22"/>
        </w:rPr>
        <w:t>zastoupeno:</w:t>
      </w:r>
      <w:r w:rsidRPr="00832D7D">
        <w:rPr>
          <w:rFonts w:ascii="Arial" w:hAnsi="Arial" w:cs="Arial"/>
          <w:b/>
          <w:bCs/>
          <w:i/>
          <w:iCs/>
          <w:sz w:val="22"/>
          <w:szCs w:val="22"/>
        </w:rPr>
        <w:t xml:space="preserve"> Mgr. Jiří Pospíšil, 1. náměstek primátora na základě plné moci ze dne 14.11.2018</w:t>
      </w:r>
    </w:p>
    <w:p w14:paraId="7BA8129E" w14:textId="46A93F9A" w:rsidR="00FF50F6" w:rsidRPr="00832D7D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832D7D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79DF2FBB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2370E5A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52E3816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92A6FF9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C1674FA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64928CA2" w14:textId="77777777"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52A1FAE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1001992253</w:t>
      </w:r>
    </w:p>
    <w:p w14:paraId="1C0E4794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ADCCBC9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3382C1C0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3A4FB399" w14:textId="6937CE55"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pro Olomoucký kraj</w:t>
      </w:r>
      <w:r w:rsidR="008664FD">
        <w:rPr>
          <w:rFonts w:ascii="Arial" w:hAnsi="Arial" w:cs="Arial"/>
          <w:sz w:val="22"/>
          <w:szCs w:val="22"/>
        </w:rPr>
        <w:t>,</w:t>
      </w:r>
      <w:r w:rsidR="00FF50F6" w:rsidRPr="00E83DB9">
        <w:rPr>
          <w:rFonts w:ascii="Arial" w:hAnsi="Arial" w:cs="Arial"/>
          <w:sz w:val="22"/>
          <w:szCs w:val="22"/>
        </w:rPr>
        <w:t xml:space="preserve"> Katastrální pracoviště Prostějov na LV 10 002:</w:t>
      </w:r>
    </w:p>
    <w:p w14:paraId="1EA9CE0C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352778D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3DC14A38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B4912B2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Katastr nemovitostí - pozemkové</w:t>
      </w:r>
    </w:p>
    <w:p w14:paraId="7D5F1405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Prostějov</w:t>
      </w:r>
      <w:r w:rsidRPr="00E83DB9">
        <w:rPr>
          <w:rFonts w:ascii="Arial" w:hAnsi="Arial" w:cs="Arial"/>
          <w:sz w:val="18"/>
          <w:szCs w:val="18"/>
        </w:rPr>
        <w:tab/>
        <w:t>Prostějov</w:t>
      </w:r>
      <w:r w:rsidRPr="00E83DB9">
        <w:rPr>
          <w:rFonts w:ascii="Arial" w:hAnsi="Arial" w:cs="Arial"/>
          <w:sz w:val="18"/>
          <w:szCs w:val="18"/>
        </w:rPr>
        <w:tab/>
        <w:t>7542/43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14:paraId="43901075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8D43019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14:paraId="4F45EF85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4902A33F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053D913D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2 písmeno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25F99379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729B5947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4CBCEE35" w14:textId="4948AFC9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 touto smlouvou převádí do vlastnictví nabyvatele pozemek specifikovaný v čl. I. této smlouvy a ten jej do svého vlastnictví, ve stavu</w:t>
      </w:r>
      <w:r w:rsidR="00595CB0">
        <w:rPr>
          <w:rFonts w:ascii="Arial" w:hAnsi="Arial" w:cs="Arial"/>
          <w:sz w:val="22"/>
          <w:szCs w:val="22"/>
        </w:rPr>
        <w:t>,</w:t>
      </w:r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070B3303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3B09FB4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14:paraId="39EB9D46" w14:textId="77777777" w:rsidR="00FF50F6" w:rsidRPr="00E83DB9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silničním pozemkem, který je zastavěn komunikací ve vlastnictví nabyvatele.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14:paraId="0F0AC6B4" w14:textId="77777777" w:rsidTr="007D461D">
        <w:tc>
          <w:tcPr>
            <w:tcW w:w="3261" w:type="dxa"/>
            <w:hideMark/>
          </w:tcPr>
          <w:p w14:paraId="1EFD5AF3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7896F1EB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14:paraId="51CBB5D0" w14:textId="77777777"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14:paraId="00D71745" w14:textId="77777777" w:rsidTr="007D461D">
        <w:tc>
          <w:tcPr>
            <w:tcW w:w="3261" w:type="dxa"/>
            <w:hideMark/>
          </w:tcPr>
          <w:p w14:paraId="2B75AE93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Prostějov</w:t>
            </w:r>
          </w:p>
        </w:tc>
        <w:tc>
          <w:tcPr>
            <w:tcW w:w="2551" w:type="dxa"/>
            <w:hideMark/>
          </w:tcPr>
          <w:p w14:paraId="5CB7064E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7542/43</w:t>
            </w:r>
          </w:p>
        </w:tc>
        <w:tc>
          <w:tcPr>
            <w:tcW w:w="3260" w:type="dxa"/>
            <w:hideMark/>
          </w:tcPr>
          <w:p w14:paraId="7479D46C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1 085,80 Kč</w:t>
            </w:r>
          </w:p>
        </w:tc>
      </w:tr>
    </w:tbl>
    <w:p w14:paraId="56A4520F" w14:textId="77777777"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14:paraId="78ECF8CA" w14:textId="77777777"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61165E7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V.</w:t>
      </w:r>
    </w:p>
    <w:p w14:paraId="547F26F5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2D066F41" w14:textId="77777777"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6AE6D9D1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Užívací vztah k převáděnému pozemku je řešen: nájemní smlouvou č. 45N1853, kterou s SPÚ, resp. dříve PF ČR uzavřelo Statutární město Prostějov, jakožto nájemce. S obsahem nájemní smlouvy byl nabyvatel seznámen před podpisem této smlouvy, což stvrzuje svým podpisem.</w:t>
      </w:r>
    </w:p>
    <w:p w14:paraId="353F1286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548E2DB" w14:textId="77777777" w:rsidR="00FF50F6" w:rsidRPr="00E83DB9" w:rsidRDefault="00FF50F6" w:rsidP="00F92B72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78339F7B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6F7A2D2A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3D238B49" w14:textId="77777777" w:rsidR="006704D9" w:rsidRPr="00E83DB9" w:rsidRDefault="006C5721" w:rsidP="006D7E48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14:paraId="17A34012" w14:textId="01DA6B7D" w:rsidR="00FF50F6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335A450C" w14:textId="77777777" w:rsidR="00F92B72" w:rsidRPr="00E83DB9" w:rsidRDefault="00F92B7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6CDDB021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0FBAC7AB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0B8AB155" w14:textId="212DC779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="00F92B72">
        <w:rPr>
          <w:rFonts w:ascii="Arial" w:hAnsi="Arial" w:cs="Arial"/>
          <w:color w:val="000000"/>
          <w:sz w:val="22"/>
          <w:szCs w:val="22"/>
        </w:rPr>
        <w:t>4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 a ostatní jsou určeny pro převádějícího.</w:t>
      </w:r>
    </w:p>
    <w:p w14:paraId="62C1C4EC" w14:textId="77777777"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3EAC70AB" w14:textId="77777777" w:rsidR="00B950F1" w:rsidRPr="00587CA8" w:rsidRDefault="00B950F1" w:rsidP="00B950F1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786B2F47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301AADB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14:paraId="32047B56" w14:textId="7777777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70FC5BAB" w14:textId="7777777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2 písmeno a) zákona 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1C55AFA0" w14:textId="77777777"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>Nabyvatel prohlašuje, že nabytí pozemku odsouhlasilo zastupitelstvo Statutárního města Prostějov dne 8.9.2020 usnesením č. 1151.</w:t>
      </w:r>
    </w:p>
    <w:p w14:paraId="1E3F5462" w14:textId="77777777" w:rsidR="00042BCC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7E950379" w14:textId="6A9E677A" w:rsidR="00FF50F6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59F49720" w14:textId="17567E5E" w:rsidR="002E352E" w:rsidRDefault="002E352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6C3AAA85" w14:textId="21ACB05F" w:rsidR="002E352E" w:rsidRDefault="002E352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78F6F052" w14:textId="346E6264" w:rsidR="002E352E" w:rsidRDefault="002E352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09C15FB0" w14:textId="77777777" w:rsidR="002E352E" w:rsidRPr="00E83DB9" w:rsidRDefault="002E352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35B32AED" w14:textId="77777777"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14:paraId="35828437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6B16FBB5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BC344C3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D31F057" w14:textId="59A56460"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V Olomouci dne </w:t>
      </w:r>
      <w:r w:rsidR="00E97DC5">
        <w:rPr>
          <w:rFonts w:ascii="Arial" w:hAnsi="Arial" w:cs="Arial"/>
          <w:sz w:val="22"/>
          <w:szCs w:val="22"/>
        </w:rPr>
        <w:t>27.7.2022</w:t>
      </w:r>
      <w:r w:rsidRPr="00E83DB9">
        <w:rPr>
          <w:rFonts w:ascii="Arial" w:hAnsi="Arial" w:cs="Arial"/>
          <w:sz w:val="22"/>
          <w:szCs w:val="22"/>
        </w:rPr>
        <w:tab/>
        <w:t xml:space="preserve">V </w:t>
      </w:r>
      <w:r w:rsidR="00E97DC5">
        <w:rPr>
          <w:rFonts w:ascii="Arial" w:hAnsi="Arial" w:cs="Arial"/>
          <w:sz w:val="22"/>
          <w:szCs w:val="22"/>
        </w:rPr>
        <w:t>Prostějově</w:t>
      </w:r>
      <w:r w:rsidRPr="00E83DB9">
        <w:rPr>
          <w:rFonts w:ascii="Arial" w:hAnsi="Arial" w:cs="Arial"/>
          <w:sz w:val="22"/>
          <w:szCs w:val="22"/>
        </w:rPr>
        <w:t xml:space="preserve"> dne </w:t>
      </w:r>
      <w:r w:rsidR="00E97DC5">
        <w:rPr>
          <w:rFonts w:ascii="Arial" w:hAnsi="Arial" w:cs="Arial"/>
          <w:sz w:val="22"/>
          <w:szCs w:val="22"/>
        </w:rPr>
        <w:t>20.7.2022</w:t>
      </w:r>
    </w:p>
    <w:p w14:paraId="3FDE0B0E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445ADC92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6CCCA7A0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0247961F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0F56D372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0FA6807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Statutární město Prostějov</w:t>
      </w:r>
    </w:p>
    <w:p w14:paraId="71759414" w14:textId="2B9D3AF0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r w:rsidR="00595CB0">
        <w:rPr>
          <w:rFonts w:ascii="Arial" w:hAnsi="Arial" w:cs="Arial"/>
          <w:sz w:val="22"/>
          <w:szCs w:val="22"/>
        </w:rPr>
        <w:t>Mgr. Jiří Pospíšil</w:t>
      </w:r>
      <w:r w:rsidR="002E352E">
        <w:rPr>
          <w:rFonts w:ascii="Arial" w:hAnsi="Arial" w:cs="Arial"/>
          <w:sz w:val="22"/>
          <w:szCs w:val="22"/>
        </w:rPr>
        <w:t xml:space="preserve"> </w:t>
      </w:r>
    </w:p>
    <w:p w14:paraId="46BEC4AB" w14:textId="49EAC282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Olomoucký kraj</w:t>
      </w:r>
      <w:r w:rsidRPr="00E83DB9">
        <w:rPr>
          <w:rFonts w:ascii="Arial" w:hAnsi="Arial" w:cs="Arial"/>
          <w:sz w:val="22"/>
          <w:szCs w:val="22"/>
        </w:rPr>
        <w:tab/>
      </w:r>
      <w:r w:rsidR="002E352E" w:rsidRPr="00E83DB9">
        <w:rPr>
          <w:rFonts w:ascii="Arial" w:hAnsi="Arial" w:cs="Arial"/>
          <w:sz w:val="22"/>
          <w:szCs w:val="22"/>
        </w:rPr>
        <w:t>nabyvatel</w:t>
      </w:r>
    </w:p>
    <w:p w14:paraId="1F8BA246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JUDr. Roman Brnčal, LL.M.</w:t>
      </w:r>
      <w:r w:rsidRPr="00E83DB9">
        <w:rPr>
          <w:rFonts w:ascii="Arial" w:hAnsi="Arial" w:cs="Arial"/>
          <w:sz w:val="22"/>
          <w:szCs w:val="22"/>
        </w:rPr>
        <w:tab/>
      </w:r>
    </w:p>
    <w:p w14:paraId="4ADD1C37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</w:p>
    <w:p w14:paraId="1F903A15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B10F1C5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541810F8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1799653</w:t>
      </w:r>
      <w:r w:rsidRPr="00E83DB9">
        <w:rPr>
          <w:rFonts w:ascii="Arial" w:hAnsi="Arial" w:cs="Arial"/>
          <w:sz w:val="22"/>
          <w:szCs w:val="22"/>
        </w:rPr>
        <w:br/>
      </w:r>
    </w:p>
    <w:p w14:paraId="3A4FE46B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5FAAD0C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CCD6679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14:paraId="0EE103E1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695E92FF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Alena Dostálová</w:t>
      </w:r>
    </w:p>
    <w:p w14:paraId="6C3A2CAE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0ED10C92" w14:textId="77777777"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04DBEC2C" w14:textId="77777777"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14:paraId="04001121" w14:textId="77777777"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19DDADC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Mgr. Miroslav Výmola</w:t>
      </w:r>
    </w:p>
    <w:p w14:paraId="6FE1E26A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7B7FB10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782766B5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14:paraId="1A9C1C0D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71ECE095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2770A75F" w14:textId="77777777"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7D1A913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14:paraId="31501545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14:paraId="684CC9F6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14:paraId="64ECD0A9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14:paraId="6C0DCB9E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68495FA3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14:paraId="61E6D823" w14:textId="77777777"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14:paraId="6FFEB471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195D4B50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14:paraId="2B1F0412" w14:textId="77777777"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FEBEF5E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94AD844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75790DA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055CE79F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582E6BDE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14:paraId="07ED0AD4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2BC51F10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44457D8E" w14:textId="26A57082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</w:t>
      </w:r>
      <w:r w:rsidR="00E96E63">
        <w:rPr>
          <w:rFonts w:ascii="Arial" w:hAnsi="Arial" w:cs="Arial"/>
          <w:sz w:val="22"/>
          <w:szCs w:val="22"/>
        </w:rPr>
        <w:t> </w:t>
      </w:r>
      <w:r w:rsidR="002E352E">
        <w:rPr>
          <w:rFonts w:ascii="Arial" w:hAnsi="Arial" w:cs="Arial"/>
          <w:sz w:val="22"/>
          <w:szCs w:val="22"/>
        </w:rPr>
        <w:t>Olomouci</w:t>
      </w:r>
      <w:r w:rsidR="00E96E63">
        <w:rPr>
          <w:rFonts w:ascii="Arial" w:hAnsi="Arial" w:cs="Arial"/>
          <w:sz w:val="22"/>
          <w:szCs w:val="22"/>
        </w:rPr>
        <w:t xml:space="preserve">   </w:t>
      </w:r>
      <w:r w:rsidR="00E96E63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8EE9B22" w14:textId="77777777"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 odpovědného</w:t>
      </w:r>
    </w:p>
    <w:p w14:paraId="34C24C6E" w14:textId="77777777" w:rsidR="008D7417" w:rsidRPr="00E83DB9" w:rsidRDefault="008D7417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  <w:t>zaměstnance</w:t>
      </w:r>
    </w:p>
    <w:p w14:paraId="1CFAF314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2DD2" w14:textId="77777777" w:rsidR="00924CF9" w:rsidRDefault="00924CF9">
      <w:r>
        <w:separator/>
      </w:r>
    </w:p>
  </w:endnote>
  <w:endnote w:type="continuationSeparator" w:id="0">
    <w:p w14:paraId="571A92C5" w14:textId="77777777" w:rsidR="00924CF9" w:rsidRDefault="0092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CA76" w14:textId="77777777" w:rsidR="00924CF9" w:rsidRDefault="00924CF9">
      <w:r>
        <w:separator/>
      </w:r>
    </w:p>
  </w:footnote>
  <w:footnote w:type="continuationSeparator" w:id="0">
    <w:p w14:paraId="48BC263C" w14:textId="77777777" w:rsidR="00924CF9" w:rsidRDefault="0092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B1DC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42BCC"/>
    <w:rsid w:val="00060EB2"/>
    <w:rsid w:val="00062320"/>
    <w:rsid w:val="00137833"/>
    <w:rsid w:val="00182C45"/>
    <w:rsid w:val="001B108C"/>
    <w:rsid w:val="001D3B1B"/>
    <w:rsid w:val="001E145A"/>
    <w:rsid w:val="00261220"/>
    <w:rsid w:val="002721E9"/>
    <w:rsid w:val="002B23B0"/>
    <w:rsid w:val="002D3C26"/>
    <w:rsid w:val="002E352E"/>
    <w:rsid w:val="00365707"/>
    <w:rsid w:val="0039372D"/>
    <w:rsid w:val="003E3AFD"/>
    <w:rsid w:val="003F64D6"/>
    <w:rsid w:val="004029C5"/>
    <w:rsid w:val="004157F8"/>
    <w:rsid w:val="00421E50"/>
    <w:rsid w:val="00443EDE"/>
    <w:rsid w:val="00454798"/>
    <w:rsid w:val="00475745"/>
    <w:rsid w:val="004A2890"/>
    <w:rsid w:val="004A6EA9"/>
    <w:rsid w:val="00500A76"/>
    <w:rsid w:val="00533D85"/>
    <w:rsid w:val="005755C0"/>
    <w:rsid w:val="00587CA8"/>
    <w:rsid w:val="00595CB0"/>
    <w:rsid w:val="006704D9"/>
    <w:rsid w:val="006830B6"/>
    <w:rsid w:val="006C5721"/>
    <w:rsid w:val="006D7E48"/>
    <w:rsid w:val="006F03A4"/>
    <w:rsid w:val="007152E8"/>
    <w:rsid w:val="007C4BBA"/>
    <w:rsid w:val="007D461D"/>
    <w:rsid w:val="007F5C0D"/>
    <w:rsid w:val="008019A2"/>
    <w:rsid w:val="008104EE"/>
    <w:rsid w:val="00832D7D"/>
    <w:rsid w:val="00855AA8"/>
    <w:rsid w:val="008664FD"/>
    <w:rsid w:val="008976E9"/>
    <w:rsid w:val="008A2F49"/>
    <w:rsid w:val="008B368B"/>
    <w:rsid w:val="008C71FB"/>
    <w:rsid w:val="008D7417"/>
    <w:rsid w:val="008D778C"/>
    <w:rsid w:val="008F4DE0"/>
    <w:rsid w:val="00924CF9"/>
    <w:rsid w:val="00961674"/>
    <w:rsid w:val="009B68B6"/>
    <w:rsid w:val="00A31A8A"/>
    <w:rsid w:val="00A31C3B"/>
    <w:rsid w:val="00A42C20"/>
    <w:rsid w:val="00AE5523"/>
    <w:rsid w:val="00B27EF2"/>
    <w:rsid w:val="00B950F1"/>
    <w:rsid w:val="00C36725"/>
    <w:rsid w:val="00C51253"/>
    <w:rsid w:val="00C9419D"/>
    <w:rsid w:val="00CB2467"/>
    <w:rsid w:val="00CD65C5"/>
    <w:rsid w:val="00D14469"/>
    <w:rsid w:val="00D16094"/>
    <w:rsid w:val="00D82B65"/>
    <w:rsid w:val="00DA06D6"/>
    <w:rsid w:val="00DA30EB"/>
    <w:rsid w:val="00DE41F5"/>
    <w:rsid w:val="00DF2489"/>
    <w:rsid w:val="00E11D7C"/>
    <w:rsid w:val="00E553BC"/>
    <w:rsid w:val="00E808AC"/>
    <w:rsid w:val="00E83DB9"/>
    <w:rsid w:val="00E96E63"/>
    <w:rsid w:val="00E97DC5"/>
    <w:rsid w:val="00F12D68"/>
    <w:rsid w:val="00F20310"/>
    <w:rsid w:val="00F56393"/>
    <w:rsid w:val="00F81A68"/>
    <w:rsid w:val="00F92B72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43495"/>
  <w14:defaultImageDpi w14:val="0"/>
  <w15:docId w15:val="{0FC475A9-57B3-4ED9-828C-9B8042A2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F12D6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832D7D"/>
    <w:pPr>
      <w:widowControl/>
      <w:autoSpaceDE/>
      <w:autoSpaceDN/>
      <w:adjustRightInd/>
      <w:jc w:val="both"/>
    </w:pPr>
    <w:rPr>
      <w:rFonts w:eastAsia="Calibri"/>
      <w:i/>
      <w:iCs/>
      <w:sz w:val="24"/>
      <w:szCs w:val="24"/>
      <w:u w:val="single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32D7D"/>
    <w:rPr>
      <w:rFonts w:eastAsia="Calibri"/>
      <w:i/>
      <w:i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04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925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Výmola Miroslav Mgr.</dc:creator>
  <cp:keywords/>
  <dc:description/>
  <cp:lastModifiedBy>Výmola Miroslav Mgr.</cp:lastModifiedBy>
  <cp:revision>6</cp:revision>
  <cp:lastPrinted>2000-06-20T10:00:00Z</cp:lastPrinted>
  <dcterms:created xsi:type="dcterms:W3CDTF">2022-06-27T12:03:00Z</dcterms:created>
  <dcterms:modified xsi:type="dcterms:W3CDTF">2022-07-27T07:27:00Z</dcterms:modified>
</cp:coreProperties>
</file>