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AD6F3" w14:textId="77777777" w:rsidR="0047741B" w:rsidRPr="006B6587" w:rsidRDefault="00232C78" w:rsidP="0096241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6587">
        <w:rPr>
          <w:rFonts w:ascii="Times New Roman" w:hAnsi="Times New Roman" w:cs="Times New Roman"/>
          <w:b/>
          <w:sz w:val="36"/>
          <w:szCs w:val="36"/>
        </w:rPr>
        <w:t>Příkazní smlouva</w:t>
      </w:r>
    </w:p>
    <w:p w14:paraId="4D451D17" w14:textId="2B9CF78C" w:rsidR="00962418" w:rsidRPr="006B6587" w:rsidRDefault="00962418" w:rsidP="005F51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6587">
        <w:rPr>
          <w:rFonts w:ascii="Times New Roman" w:hAnsi="Times New Roman" w:cs="Times New Roman"/>
          <w:sz w:val="24"/>
          <w:szCs w:val="24"/>
        </w:rPr>
        <w:t xml:space="preserve">uzavřená v souladu s § 2430 zák. č. 89/2012 Sb., </w:t>
      </w:r>
      <w:r w:rsidR="00D23DB3" w:rsidRPr="006B6587">
        <w:rPr>
          <w:rFonts w:ascii="Times New Roman" w:hAnsi="Times New Roman" w:cs="Times New Roman"/>
          <w:sz w:val="24"/>
          <w:szCs w:val="24"/>
        </w:rPr>
        <w:t>občanský zákoník,</w:t>
      </w:r>
      <w:r w:rsidR="00D23DB3" w:rsidRPr="006B6587">
        <w:rPr>
          <w:rFonts w:ascii="Times New Roman" w:hAnsi="Times New Roman" w:cs="Times New Roman"/>
          <w:sz w:val="24"/>
          <w:szCs w:val="24"/>
        </w:rPr>
        <w:br/>
      </w:r>
      <w:r w:rsidR="00284D22" w:rsidRPr="006B6587">
        <w:rPr>
          <w:rFonts w:ascii="Times New Roman" w:hAnsi="Times New Roman" w:cs="Times New Roman"/>
          <w:sz w:val="24"/>
          <w:szCs w:val="24"/>
        </w:rPr>
        <w:t xml:space="preserve">ve znění pozdějších </w:t>
      </w:r>
      <w:r w:rsidRPr="006B6587">
        <w:rPr>
          <w:rFonts w:ascii="Times New Roman" w:hAnsi="Times New Roman" w:cs="Times New Roman"/>
          <w:sz w:val="24"/>
          <w:szCs w:val="24"/>
        </w:rPr>
        <w:t>předpisů</w:t>
      </w:r>
      <w:r w:rsidRPr="006B65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F79DC16" w14:textId="77777777" w:rsidR="00962418" w:rsidRPr="006B6587" w:rsidRDefault="00962418" w:rsidP="009624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7DA5045" w14:textId="77777777" w:rsidR="00B27CB7" w:rsidRPr="006B6587" w:rsidRDefault="00B27CB7" w:rsidP="009624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7EE938" w14:textId="77777777" w:rsidR="00D5132F" w:rsidRPr="006B6587" w:rsidRDefault="00232C78" w:rsidP="009624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587">
        <w:rPr>
          <w:rFonts w:ascii="Times New Roman" w:hAnsi="Times New Roman" w:cs="Times New Roman"/>
          <w:b/>
          <w:sz w:val="24"/>
          <w:szCs w:val="24"/>
        </w:rPr>
        <w:t>Smluvní strany</w:t>
      </w:r>
    </w:p>
    <w:p w14:paraId="71C607F8" w14:textId="77777777" w:rsidR="00D5132F" w:rsidRPr="006B6587" w:rsidRDefault="00D5132F" w:rsidP="00D513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52CB465" w14:textId="7E67C992" w:rsidR="00726BCF" w:rsidRPr="006B6587" w:rsidRDefault="00D76FB3" w:rsidP="001B4786">
      <w:pPr>
        <w:tabs>
          <w:tab w:val="left" w:pos="793"/>
          <w:tab w:val="left" w:pos="48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658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E3FB7" w:rsidRPr="003E3FB7">
        <w:rPr>
          <w:rFonts w:ascii="Times New Roman" w:hAnsi="Times New Roman" w:cs="Times New Roman"/>
          <w:b/>
          <w:sz w:val="24"/>
          <w:szCs w:val="24"/>
        </w:rPr>
        <w:t>Mateřská škola Vsetín, Rokytnice 425</w:t>
      </w:r>
    </w:p>
    <w:p w14:paraId="3185D3CE" w14:textId="0A37A626" w:rsidR="00D23DB3" w:rsidRPr="006B6587" w:rsidRDefault="00726BCF" w:rsidP="003E3FB7">
      <w:pPr>
        <w:tabs>
          <w:tab w:val="left" w:pos="793"/>
          <w:tab w:val="left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587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3E3FB7" w:rsidRPr="003E3FB7">
        <w:rPr>
          <w:rFonts w:ascii="Times New Roman" w:hAnsi="Times New Roman" w:cs="Times New Roman"/>
          <w:sz w:val="24"/>
          <w:szCs w:val="24"/>
        </w:rPr>
        <w:t>Okružní 425, Rokytnice</w:t>
      </w:r>
      <w:r w:rsidR="003E3FB7">
        <w:rPr>
          <w:rFonts w:ascii="Times New Roman" w:hAnsi="Times New Roman" w:cs="Times New Roman"/>
          <w:sz w:val="24"/>
          <w:szCs w:val="24"/>
        </w:rPr>
        <w:t xml:space="preserve">, </w:t>
      </w:r>
      <w:r w:rsidR="003E3FB7" w:rsidRPr="003E3FB7">
        <w:rPr>
          <w:rFonts w:ascii="Times New Roman" w:hAnsi="Times New Roman" w:cs="Times New Roman"/>
          <w:sz w:val="24"/>
          <w:szCs w:val="24"/>
        </w:rPr>
        <w:t>755 01 Vsetín</w:t>
      </w:r>
    </w:p>
    <w:p w14:paraId="4C31EABA" w14:textId="3721A625" w:rsidR="00726BCF" w:rsidRPr="006B6587" w:rsidRDefault="00726BCF" w:rsidP="00D23DB3">
      <w:pPr>
        <w:tabs>
          <w:tab w:val="left" w:pos="793"/>
          <w:tab w:val="left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587">
        <w:rPr>
          <w:rFonts w:ascii="Times New Roman" w:hAnsi="Times New Roman" w:cs="Times New Roman"/>
          <w:sz w:val="24"/>
          <w:szCs w:val="24"/>
        </w:rPr>
        <w:t xml:space="preserve">IČ: </w:t>
      </w:r>
      <w:r w:rsidR="003E3FB7" w:rsidRPr="003E3FB7">
        <w:rPr>
          <w:rFonts w:ascii="Times New Roman" w:hAnsi="Times New Roman" w:cs="Times New Roman"/>
          <w:sz w:val="24"/>
          <w:szCs w:val="24"/>
        </w:rPr>
        <w:t>60042371</w:t>
      </w:r>
    </w:p>
    <w:p w14:paraId="3206CD8B" w14:textId="18AED9B1" w:rsidR="00726BCF" w:rsidRPr="006B6587" w:rsidRDefault="00726BCF" w:rsidP="00D23DB3">
      <w:pPr>
        <w:tabs>
          <w:tab w:val="left" w:pos="793"/>
          <w:tab w:val="left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587">
        <w:rPr>
          <w:rFonts w:ascii="Times New Roman" w:hAnsi="Times New Roman" w:cs="Times New Roman"/>
          <w:sz w:val="24"/>
          <w:szCs w:val="24"/>
        </w:rPr>
        <w:t>zastoupena ředitel</w:t>
      </w:r>
      <w:r w:rsidR="003E3FB7">
        <w:rPr>
          <w:rFonts w:ascii="Times New Roman" w:hAnsi="Times New Roman" w:cs="Times New Roman"/>
          <w:sz w:val="24"/>
          <w:szCs w:val="24"/>
        </w:rPr>
        <w:t>kou</w:t>
      </w:r>
      <w:r w:rsidRPr="006B6587">
        <w:rPr>
          <w:rFonts w:ascii="Times New Roman" w:hAnsi="Times New Roman" w:cs="Times New Roman"/>
          <w:sz w:val="24"/>
          <w:szCs w:val="24"/>
        </w:rPr>
        <w:t xml:space="preserve">: </w:t>
      </w:r>
      <w:r w:rsidR="00DF0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FB7" w:rsidRPr="003E3FB7">
        <w:rPr>
          <w:rFonts w:ascii="Times New Roman" w:hAnsi="Times New Roman" w:cs="Times New Roman"/>
          <w:b/>
          <w:sz w:val="24"/>
          <w:szCs w:val="24"/>
        </w:rPr>
        <w:t>Alexandr</w:t>
      </w:r>
      <w:r w:rsidR="003E3FB7">
        <w:rPr>
          <w:rFonts w:ascii="Times New Roman" w:hAnsi="Times New Roman" w:cs="Times New Roman"/>
          <w:b/>
          <w:sz w:val="24"/>
          <w:szCs w:val="24"/>
        </w:rPr>
        <w:t>ou</w:t>
      </w:r>
      <w:r w:rsidR="003E3FB7" w:rsidRPr="003E3F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3FB7" w:rsidRPr="003E3FB7">
        <w:rPr>
          <w:rFonts w:ascii="Times New Roman" w:hAnsi="Times New Roman" w:cs="Times New Roman"/>
          <w:b/>
          <w:sz w:val="24"/>
          <w:szCs w:val="24"/>
        </w:rPr>
        <w:t>Kukulov</w:t>
      </w:r>
      <w:r w:rsidR="003E3FB7">
        <w:rPr>
          <w:rFonts w:ascii="Times New Roman" w:hAnsi="Times New Roman" w:cs="Times New Roman"/>
          <w:b/>
          <w:sz w:val="24"/>
          <w:szCs w:val="24"/>
        </w:rPr>
        <w:t>ou</w:t>
      </w:r>
      <w:proofErr w:type="spellEnd"/>
    </w:p>
    <w:p w14:paraId="77F17326" w14:textId="77777777" w:rsidR="00321BC4" w:rsidRPr="006B6587" w:rsidRDefault="00321BC4" w:rsidP="00D23DB3">
      <w:pPr>
        <w:tabs>
          <w:tab w:val="left" w:pos="793"/>
          <w:tab w:val="left" w:pos="48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081D85" w14:textId="5D8950E6" w:rsidR="00D5132F" w:rsidRPr="006B6587" w:rsidRDefault="00726BCF" w:rsidP="00D23DB3">
      <w:pPr>
        <w:tabs>
          <w:tab w:val="left" w:pos="793"/>
          <w:tab w:val="left" w:pos="48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6587">
        <w:rPr>
          <w:rFonts w:ascii="Times New Roman" w:hAnsi="Times New Roman" w:cs="Times New Roman"/>
          <w:b/>
          <w:sz w:val="24"/>
          <w:szCs w:val="24"/>
        </w:rPr>
        <w:t>jako příkazce</w:t>
      </w:r>
    </w:p>
    <w:p w14:paraId="346150DB" w14:textId="77777777" w:rsidR="00726BCF" w:rsidRPr="006B6587" w:rsidRDefault="00726BCF" w:rsidP="00726B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467BDB9" w14:textId="77777777" w:rsidR="00D5132F" w:rsidRPr="006B6587" w:rsidRDefault="00D5132F" w:rsidP="00D51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587">
        <w:rPr>
          <w:rFonts w:ascii="Times New Roman" w:hAnsi="Times New Roman" w:cs="Times New Roman"/>
          <w:sz w:val="24"/>
          <w:szCs w:val="24"/>
        </w:rPr>
        <w:t>a</w:t>
      </w:r>
    </w:p>
    <w:p w14:paraId="6AE625B7" w14:textId="77777777" w:rsidR="00D5132F" w:rsidRPr="006B6587" w:rsidRDefault="00D5132F" w:rsidP="00D513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41D093" w14:textId="373E9B9E" w:rsidR="00726BCF" w:rsidRPr="006B6587" w:rsidRDefault="00D76FB3" w:rsidP="00726BCF">
      <w:pPr>
        <w:tabs>
          <w:tab w:val="left" w:pos="793"/>
          <w:tab w:val="left" w:pos="4819"/>
        </w:tabs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2. </w:t>
      </w:r>
      <w:r w:rsidR="00321BC4" w:rsidRPr="006B6587">
        <w:rPr>
          <w:rFonts w:ascii="Times New Roman" w:hAnsi="Times New Roman" w:cs="Times New Roman"/>
          <w:b/>
          <w:bCs/>
          <w:snapToGrid w:val="0"/>
          <w:sz w:val="24"/>
          <w:szCs w:val="24"/>
        </w:rPr>
        <w:t>Ing. Dalibor Hrubý</w:t>
      </w:r>
    </w:p>
    <w:p w14:paraId="69EB4AE0" w14:textId="0F7EA44D" w:rsidR="00726BCF" w:rsidRPr="006B6587" w:rsidRDefault="00372AFF" w:rsidP="00726BCF">
      <w:pPr>
        <w:tabs>
          <w:tab w:val="left" w:pos="793"/>
          <w:tab w:val="left" w:pos="4819"/>
          <w:tab w:val="center" w:pos="7371"/>
        </w:tabs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se sídlem: </w:t>
      </w:r>
      <w:r w:rsidR="00DF065E">
        <w:rPr>
          <w:rFonts w:ascii="Times New Roman" w:hAnsi="Times New Roman" w:cs="Times New Roman"/>
          <w:bCs/>
          <w:snapToGrid w:val="0"/>
          <w:sz w:val="24"/>
          <w:szCs w:val="24"/>
        </w:rPr>
        <w:t>xxxxxxxxxxxxxxxxxxxx</w:t>
      </w:r>
      <w:bookmarkStart w:id="0" w:name="_GoBack"/>
      <w:bookmarkEnd w:id="0"/>
      <w:r w:rsidR="00726BCF" w:rsidRPr="006B658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</w:p>
    <w:p w14:paraId="0E5CF6EE" w14:textId="77777777" w:rsidR="00C94C97" w:rsidRPr="006B6587" w:rsidRDefault="00C94C97" w:rsidP="00726BCF">
      <w:pPr>
        <w:pStyle w:val="Nadpis4"/>
        <w:spacing w:before="0" w:line="240" w:lineRule="auto"/>
        <w:rPr>
          <w:rFonts w:ascii="Times New Roman" w:eastAsiaTheme="minorHAnsi" w:hAnsi="Times New Roman" w:cs="Times New Roman"/>
          <w:bCs/>
          <w:i w:val="0"/>
          <w:iCs w:val="0"/>
          <w:snapToGrid w:val="0"/>
          <w:color w:val="auto"/>
          <w:sz w:val="24"/>
          <w:szCs w:val="24"/>
        </w:rPr>
      </w:pPr>
      <w:r w:rsidRPr="006B6587">
        <w:rPr>
          <w:rFonts w:ascii="Times New Roman" w:eastAsiaTheme="minorHAnsi" w:hAnsi="Times New Roman" w:cs="Times New Roman"/>
          <w:bCs/>
          <w:i w:val="0"/>
          <w:iCs w:val="0"/>
          <w:snapToGrid w:val="0"/>
          <w:color w:val="auto"/>
          <w:sz w:val="24"/>
          <w:szCs w:val="24"/>
        </w:rPr>
        <w:t>Činnost účetních poradců, vedení účetnictví, vedení daňové evidence</w:t>
      </w:r>
    </w:p>
    <w:p w14:paraId="78B97488" w14:textId="24B5BBFB" w:rsidR="00B31135" w:rsidRPr="006B6587" w:rsidRDefault="00726BCF" w:rsidP="00726BCF">
      <w:pPr>
        <w:pStyle w:val="Nadpis4"/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6B6587">
        <w:rPr>
          <w:rFonts w:ascii="Times New Roman" w:hAnsi="Times New Roman" w:cs="Times New Roman"/>
          <w:i w:val="0"/>
          <w:color w:val="auto"/>
          <w:sz w:val="24"/>
          <w:szCs w:val="24"/>
        </w:rPr>
        <w:t>IČ</w:t>
      </w:r>
      <w:r w:rsidR="00630FEF">
        <w:rPr>
          <w:rFonts w:ascii="Times New Roman" w:hAnsi="Times New Roman" w:cs="Times New Roman"/>
          <w:i w:val="0"/>
          <w:color w:val="auto"/>
          <w:sz w:val="24"/>
          <w:szCs w:val="24"/>
        </w:rPr>
        <w:t>O</w:t>
      </w:r>
      <w:r w:rsidRPr="006B658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: </w:t>
      </w:r>
      <w:r w:rsidR="00C94C97" w:rsidRPr="006B6587">
        <w:rPr>
          <w:rFonts w:ascii="Times New Roman" w:hAnsi="Times New Roman" w:cs="Times New Roman"/>
          <w:i w:val="0"/>
          <w:color w:val="auto"/>
          <w:sz w:val="24"/>
          <w:szCs w:val="24"/>
        </w:rPr>
        <w:t>88622746</w:t>
      </w:r>
    </w:p>
    <w:p w14:paraId="7DB879FE" w14:textId="12E241A7" w:rsidR="00726BCF" w:rsidRPr="006B6587" w:rsidRDefault="000E1F68" w:rsidP="00726BCF">
      <w:pPr>
        <w:pStyle w:val="Nadpis4"/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6B6587">
        <w:rPr>
          <w:rFonts w:ascii="Times New Roman" w:hAnsi="Times New Roman" w:cs="Times New Roman"/>
          <w:i w:val="0"/>
          <w:color w:val="auto"/>
          <w:sz w:val="24"/>
          <w:szCs w:val="24"/>
        </w:rPr>
        <w:t>Registrovan</w:t>
      </w:r>
      <w:r w:rsidR="00321BC4" w:rsidRPr="006B6587">
        <w:rPr>
          <w:rFonts w:ascii="Times New Roman" w:hAnsi="Times New Roman" w:cs="Times New Roman"/>
          <w:i w:val="0"/>
          <w:color w:val="auto"/>
          <w:sz w:val="24"/>
          <w:szCs w:val="24"/>
        </w:rPr>
        <w:t>ý</w:t>
      </w:r>
      <w:r w:rsidRPr="006B658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v živnostenském rejstříku vedeném </w:t>
      </w:r>
      <w:r w:rsidR="00051B95" w:rsidRPr="006B6587">
        <w:rPr>
          <w:rFonts w:ascii="Times New Roman" w:hAnsi="Times New Roman" w:cs="Times New Roman"/>
          <w:i w:val="0"/>
          <w:color w:val="auto"/>
          <w:sz w:val="24"/>
          <w:szCs w:val="24"/>
        </w:rPr>
        <w:t>Městským úřadem</w:t>
      </w:r>
      <w:r w:rsidRPr="006B658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051B95" w:rsidRPr="006B6587">
        <w:rPr>
          <w:rFonts w:ascii="Times New Roman" w:hAnsi="Times New Roman" w:cs="Times New Roman"/>
          <w:i w:val="0"/>
          <w:color w:val="auto"/>
          <w:sz w:val="24"/>
          <w:szCs w:val="24"/>
        </w:rPr>
        <w:t>ve Vsetíně</w:t>
      </w:r>
    </w:p>
    <w:p w14:paraId="71CC9E56" w14:textId="77777777" w:rsidR="00321BC4" w:rsidRPr="006B6587" w:rsidRDefault="00321BC4" w:rsidP="00726BCF">
      <w:pPr>
        <w:tabs>
          <w:tab w:val="left" w:pos="793"/>
          <w:tab w:val="left" w:pos="4819"/>
          <w:tab w:val="center" w:pos="7371"/>
        </w:tabs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14:paraId="4090DB8C" w14:textId="04DB72B8" w:rsidR="00726BCF" w:rsidRPr="006B6587" w:rsidRDefault="00726BCF" w:rsidP="00726BCF">
      <w:pPr>
        <w:tabs>
          <w:tab w:val="left" w:pos="793"/>
          <w:tab w:val="left" w:pos="4819"/>
          <w:tab w:val="center" w:pos="7371"/>
        </w:tabs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b/>
          <w:bCs/>
          <w:snapToGrid w:val="0"/>
          <w:sz w:val="24"/>
          <w:szCs w:val="24"/>
        </w:rPr>
        <w:t>jako příkazník</w:t>
      </w:r>
    </w:p>
    <w:p w14:paraId="10436E6B" w14:textId="77777777" w:rsidR="00EC4030" w:rsidRPr="006B6587" w:rsidRDefault="00EC4030" w:rsidP="00726BCF">
      <w:pPr>
        <w:spacing w:after="0"/>
        <w:rPr>
          <w:rFonts w:ascii="Times New Roman" w:hAnsi="Times New Roman" w:cs="Times New Roman"/>
        </w:rPr>
      </w:pPr>
    </w:p>
    <w:p w14:paraId="05EFA936" w14:textId="77777777" w:rsidR="00F41053" w:rsidRPr="006B6587" w:rsidRDefault="00F41053" w:rsidP="00F41053">
      <w:pPr>
        <w:pStyle w:val="Nadpis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B6587">
        <w:rPr>
          <w:rFonts w:ascii="Times New Roman" w:hAnsi="Times New Roman" w:cs="Times New Roman"/>
          <w:b/>
          <w:color w:val="auto"/>
          <w:sz w:val="24"/>
          <w:szCs w:val="24"/>
        </w:rPr>
        <w:t>Čl. I</w:t>
      </w:r>
    </w:p>
    <w:p w14:paraId="563B21C8" w14:textId="77777777" w:rsidR="00F41053" w:rsidRPr="006B6587" w:rsidRDefault="00F41053" w:rsidP="00F41053">
      <w:pPr>
        <w:pStyle w:val="Nadpis3"/>
        <w:jc w:val="center"/>
        <w:rPr>
          <w:rFonts w:ascii="Times New Roman" w:hAnsi="Times New Roman" w:cs="Times New Roman"/>
          <w:b/>
          <w:color w:val="auto"/>
        </w:rPr>
      </w:pPr>
      <w:r w:rsidRPr="006B6587">
        <w:rPr>
          <w:rFonts w:ascii="Times New Roman" w:hAnsi="Times New Roman" w:cs="Times New Roman"/>
          <w:b/>
          <w:color w:val="auto"/>
        </w:rPr>
        <w:t>Předmět smlouvy</w:t>
      </w:r>
    </w:p>
    <w:p w14:paraId="2F639187" w14:textId="77777777" w:rsidR="003C5878" w:rsidRPr="006B6587" w:rsidRDefault="003C5878" w:rsidP="003C5878">
      <w:pPr>
        <w:rPr>
          <w:rFonts w:ascii="Times New Roman" w:hAnsi="Times New Roman" w:cs="Times New Roman"/>
        </w:rPr>
      </w:pPr>
    </w:p>
    <w:p w14:paraId="502E069A" w14:textId="45EB153A" w:rsidR="00F41053" w:rsidRPr="006B6587" w:rsidRDefault="00F41053" w:rsidP="00F41053">
      <w:pPr>
        <w:tabs>
          <w:tab w:val="left" w:pos="793"/>
          <w:tab w:val="left" w:pos="4819"/>
          <w:tab w:val="center" w:pos="7371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b/>
          <w:snapToGrid w:val="0"/>
          <w:sz w:val="24"/>
          <w:szCs w:val="24"/>
        </w:rPr>
        <w:t>Příkazník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se na základě této smlouvy zavazuje vykonávat záležitost příkazce spočívající v zabezpečení zpracování mzdové agendy. Na základě tohoto závazku bude pro příkazce</w:t>
      </w:r>
      <w:r w:rsidR="00BD333A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zejména</w:t>
      </w:r>
    </w:p>
    <w:p w14:paraId="33FF8AD1" w14:textId="4B4CA41F" w:rsidR="00F41053" w:rsidRPr="006B6587" w:rsidRDefault="00F41053" w:rsidP="000E1F68">
      <w:pPr>
        <w:pStyle w:val="Odstavecseseznamem"/>
        <w:numPr>
          <w:ilvl w:val="0"/>
          <w:numId w:val="4"/>
        </w:numPr>
        <w:tabs>
          <w:tab w:val="left" w:pos="284"/>
          <w:tab w:val="left" w:pos="4819"/>
          <w:tab w:val="center" w:pos="7371"/>
        </w:tabs>
        <w:spacing w:after="120"/>
        <w:ind w:hanging="72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b/>
          <w:snapToGrid w:val="0"/>
          <w:sz w:val="24"/>
          <w:szCs w:val="24"/>
        </w:rPr>
        <w:t>zpracovávat měsíčně</w:t>
      </w:r>
      <w:r w:rsidR="00DE4437" w:rsidRPr="006B6587">
        <w:rPr>
          <w:rFonts w:ascii="Times New Roman" w:hAnsi="Times New Roman" w:cs="Times New Roman"/>
          <w:b/>
          <w:snapToGrid w:val="0"/>
          <w:sz w:val="24"/>
          <w:szCs w:val="24"/>
        </w:rPr>
        <w:t>, pokud z povahy věci nevyplývá, jiná doba pro zpracování:</w:t>
      </w:r>
    </w:p>
    <w:p w14:paraId="6D7D3017" w14:textId="7535341C" w:rsidR="00F41053" w:rsidRPr="006B6587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587">
        <w:rPr>
          <w:rFonts w:ascii="Times New Roman" w:hAnsi="Times New Roman" w:cs="Times New Roman"/>
          <w:sz w:val="24"/>
          <w:szCs w:val="24"/>
        </w:rPr>
        <w:t xml:space="preserve">výpočet platů a náhrad mezd, popřípadě jiných finančních nároků zaměstnanců </w:t>
      </w:r>
      <w:r w:rsidR="00E03ABC" w:rsidRPr="006B6587">
        <w:rPr>
          <w:rFonts w:ascii="Times New Roman" w:hAnsi="Times New Roman" w:cs="Times New Roman"/>
          <w:sz w:val="24"/>
          <w:szCs w:val="24"/>
        </w:rPr>
        <w:t>příkazce</w:t>
      </w:r>
      <w:r w:rsidRPr="006B6587">
        <w:rPr>
          <w:rFonts w:ascii="Times New Roman" w:hAnsi="Times New Roman" w:cs="Times New Roman"/>
          <w:sz w:val="24"/>
          <w:szCs w:val="24"/>
        </w:rPr>
        <w:t xml:space="preserve"> podle platných obecně závazných právních předpisů</w:t>
      </w:r>
      <w:r w:rsidR="00372AFF" w:rsidRPr="006B6587">
        <w:rPr>
          <w:rFonts w:ascii="Times New Roman" w:hAnsi="Times New Roman" w:cs="Times New Roman"/>
          <w:sz w:val="24"/>
          <w:szCs w:val="24"/>
        </w:rPr>
        <w:t>,</w:t>
      </w:r>
    </w:p>
    <w:p w14:paraId="76AADD16" w14:textId="151D1F12" w:rsidR="00F41053" w:rsidRPr="006B6587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587">
        <w:rPr>
          <w:rFonts w:ascii="Times New Roman" w:hAnsi="Times New Roman" w:cs="Times New Roman"/>
          <w:sz w:val="24"/>
          <w:szCs w:val="24"/>
        </w:rPr>
        <w:t xml:space="preserve">výpočet srážkových položek z platů zaměstnanců (půjčky, spoření, pojištění) podle požadavků </w:t>
      </w:r>
      <w:r w:rsidR="00E03ABC" w:rsidRPr="006B6587">
        <w:rPr>
          <w:rFonts w:ascii="Times New Roman" w:hAnsi="Times New Roman" w:cs="Times New Roman"/>
          <w:sz w:val="24"/>
          <w:szCs w:val="24"/>
        </w:rPr>
        <w:t>příkazce</w:t>
      </w:r>
      <w:r w:rsidR="00372AFF" w:rsidRPr="006B6587">
        <w:rPr>
          <w:rFonts w:ascii="Times New Roman" w:hAnsi="Times New Roman" w:cs="Times New Roman"/>
          <w:sz w:val="24"/>
          <w:szCs w:val="24"/>
        </w:rPr>
        <w:t>,</w:t>
      </w:r>
    </w:p>
    <w:p w14:paraId="13F08337" w14:textId="193DA39F" w:rsidR="00F41053" w:rsidRPr="006B6587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587">
        <w:rPr>
          <w:rFonts w:ascii="Times New Roman" w:hAnsi="Times New Roman" w:cs="Times New Roman"/>
          <w:sz w:val="24"/>
          <w:szCs w:val="24"/>
        </w:rPr>
        <w:t xml:space="preserve">výpočet pojistného na zdravotní a sociální pojištění, včetně částek odvodů připadajících na </w:t>
      </w:r>
      <w:r w:rsidR="00E03ABC" w:rsidRPr="006B6587">
        <w:rPr>
          <w:rFonts w:ascii="Times New Roman" w:hAnsi="Times New Roman" w:cs="Times New Roman"/>
          <w:sz w:val="24"/>
          <w:szCs w:val="24"/>
        </w:rPr>
        <w:t>příkazce</w:t>
      </w:r>
      <w:r w:rsidR="00372AFF" w:rsidRPr="006B6587">
        <w:rPr>
          <w:rFonts w:ascii="Times New Roman" w:hAnsi="Times New Roman" w:cs="Times New Roman"/>
          <w:sz w:val="24"/>
          <w:szCs w:val="24"/>
        </w:rPr>
        <w:t>,</w:t>
      </w:r>
    </w:p>
    <w:p w14:paraId="0CE68FF4" w14:textId="6CBAD96F" w:rsidR="00F41053" w:rsidRPr="006B6587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587">
        <w:rPr>
          <w:rFonts w:ascii="Times New Roman" w:hAnsi="Times New Roman" w:cs="Times New Roman"/>
          <w:sz w:val="24"/>
          <w:szCs w:val="24"/>
        </w:rPr>
        <w:t>výpočet záloh na daň z příjmu fyzických osob ze závislé činnosti</w:t>
      </w:r>
      <w:r w:rsidR="00372AFF" w:rsidRPr="006B6587">
        <w:rPr>
          <w:rFonts w:ascii="Times New Roman" w:hAnsi="Times New Roman" w:cs="Times New Roman"/>
          <w:sz w:val="24"/>
          <w:szCs w:val="24"/>
        </w:rPr>
        <w:t>,</w:t>
      </w:r>
    </w:p>
    <w:p w14:paraId="042D353F" w14:textId="20B60EB8" w:rsidR="00F41053" w:rsidRPr="006B6587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587">
        <w:rPr>
          <w:rFonts w:ascii="Times New Roman" w:hAnsi="Times New Roman" w:cs="Times New Roman"/>
          <w:sz w:val="24"/>
          <w:szCs w:val="24"/>
        </w:rPr>
        <w:t>vypracování podkladů pro výpočet dávek nemocenského pojištění v souladu s příslušnými předpisy</w:t>
      </w:r>
      <w:r w:rsidR="00372AFF" w:rsidRPr="006B6587">
        <w:rPr>
          <w:rFonts w:ascii="Times New Roman" w:hAnsi="Times New Roman" w:cs="Times New Roman"/>
          <w:sz w:val="24"/>
          <w:szCs w:val="24"/>
        </w:rPr>
        <w:t>,</w:t>
      </w:r>
    </w:p>
    <w:p w14:paraId="55606ECD" w14:textId="11421A28" w:rsidR="00F41053" w:rsidRPr="006B6587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587">
        <w:rPr>
          <w:rFonts w:ascii="Times New Roman" w:hAnsi="Times New Roman" w:cs="Times New Roman"/>
          <w:sz w:val="24"/>
          <w:szCs w:val="24"/>
        </w:rPr>
        <w:t>podklady pro předepsané statistické výkazy a hlášení týkající se mzdové a personální agendy</w:t>
      </w:r>
      <w:r w:rsidR="00372AFF" w:rsidRPr="006B6587">
        <w:rPr>
          <w:rFonts w:ascii="Times New Roman" w:hAnsi="Times New Roman" w:cs="Times New Roman"/>
          <w:sz w:val="24"/>
          <w:szCs w:val="24"/>
        </w:rPr>
        <w:t>,</w:t>
      </w:r>
    </w:p>
    <w:p w14:paraId="6F87A229" w14:textId="77777777" w:rsidR="00F41053" w:rsidRPr="006B6587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587">
        <w:rPr>
          <w:rFonts w:ascii="Times New Roman" w:hAnsi="Times New Roman" w:cs="Times New Roman"/>
          <w:sz w:val="24"/>
          <w:szCs w:val="24"/>
        </w:rPr>
        <w:t xml:space="preserve">sestavy rekapitulace mezd pro rozúčtování mezd ve finančním účetnictví </w:t>
      </w:r>
      <w:r w:rsidR="003929B9" w:rsidRPr="006B6587">
        <w:rPr>
          <w:rFonts w:ascii="Times New Roman" w:hAnsi="Times New Roman" w:cs="Times New Roman"/>
          <w:sz w:val="24"/>
          <w:szCs w:val="24"/>
        </w:rPr>
        <w:t>příkazce</w:t>
      </w:r>
    </w:p>
    <w:p w14:paraId="4164EA1E" w14:textId="2FF23445" w:rsidR="00F41053" w:rsidRPr="006B6587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587">
        <w:rPr>
          <w:rFonts w:ascii="Times New Roman" w:hAnsi="Times New Roman" w:cs="Times New Roman"/>
          <w:sz w:val="24"/>
          <w:szCs w:val="24"/>
        </w:rPr>
        <w:t xml:space="preserve">rozborové sestavy pro vyhodnocení závazných ukazatelů mzdové regulace a sestavy definované v databázovém </w:t>
      </w:r>
      <w:r w:rsidR="00E03ABC" w:rsidRPr="006B6587">
        <w:rPr>
          <w:rFonts w:ascii="Times New Roman" w:hAnsi="Times New Roman" w:cs="Times New Roman"/>
          <w:sz w:val="24"/>
          <w:szCs w:val="24"/>
        </w:rPr>
        <w:t>systému</w:t>
      </w:r>
      <w:r w:rsidRPr="006B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587">
        <w:rPr>
          <w:rFonts w:ascii="Times New Roman" w:hAnsi="Times New Roman" w:cs="Times New Roman"/>
          <w:sz w:val="24"/>
          <w:szCs w:val="24"/>
        </w:rPr>
        <w:t>PaM</w:t>
      </w:r>
      <w:proofErr w:type="spellEnd"/>
      <w:r w:rsidRPr="006B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587">
        <w:rPr>
          <w:rFonts w:ascii="Times New Roman" w:hAnsi="Times New Roman" w:cs="Times New Roman"/>
          <w:sz w:val="24"/>
          <w:szCs w:val="24"/>
        </w:rPr>
        <w:t>Vema</w:t>
      </w:r>
      <w:proofErr w:type="spellEnd"/>
      <w:r w:rsidRPr="006B6587">
        <w:rPr>
          <w:rFonts w:ascii="Times New Roman" w:hAnsi="Times New Roman" w:cs="Times New Roman"/>
          <w:sz w:val="24"/>
          <w:szCs w:val="24"/>
        </w:rPr>
        <w:t xml:space="preserve"> podle požadavků </w:t>
      </w:r>
      <w:r w:rsidR="00E03ABC" w:rsidRPr="006B6587">
        <w:rPr>
          <w:rFonts w:ascii="Times New Roman" w:hAnsi="Times New Roman" w:cs="Times New Roman"/>
          <w:sz w:val="24"/>
          <w:szCs w:val="24"/>
        </w:rPr>
        <w:t>příkazce</w:t>
      </w:r>
      <w:r w:rsidR="00372AFF" w:rsidRPr="006B6587">
        <w:rPr>
          <w:rFonts w:ascii="Times New Roman" w:hAnsi="Times New Roman" w:cs="Times New Roman"/>
          <w:sz w:val="24"/>
          <w:szCs w:val="24"/>
        </w:rPr>
        <w:t>,</w:t>
      </w:r>
    </w:p>
    <w:p w14:paraId="5776580A" w14:textId="79CBF655" w:rsidR="00F41053" w:rsidRPr="006B6587" w:rsidRDefault="00F41053" w:rsidP="00F41053">
      <w:pPr>
        <w:pStyle w:val="Zkladntextodsazen"/>
        <w:numPr>
          <w:ilvl w:val="0"/>
          <w:numId w:val="1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587">
        <w:rPr>
          <w:rFonts w:ascii="Times New Roman" w:hAnsi="Times New Roman" w:cs="Times New Roman"/>
          <w:sz w:val="24"/>
          <w:szCs w:val="24"/>
        </w:rPr>
        <w:t>vypracování a měsíční elektronické odeslání na OSSZ hlášení o pojistném, ELDZ, přihlášky a odhlášky zaměstnanců k nemocenskému pojištění</w:t>
      </w:r>
      <w:r w:rsidR="00372AFF" w:rsidRPr="006B6587">
        <w:rPr>
          <w:rFonts w:ascii="Times New Roman" w:hAnsi="Times New Roman" w:cs="Times New Roman"/>
          <w:sz w:val="24"/>
          <w:szCs w:val="24"/>
        </w:rPr>
        <w:t>.</w:t>
      </w:r>
    </w:p>
    <w:p w14:paraId="0FEF9509" w14:textId="77777777" w:rsidR="00372AFF" w:rsidRPr="006B6587" w:rsidRDefault="00372AFF" w:rsidP="00372AFF">
      <w:pPr>
        <w:pStyle w:val="Zkladntextodsazen"/>
        <w:tabs>
          <w:tab w:val="left" w:pos="793"/>
          <w:tab w:val="left" w:pos="4819"/>
          <w:tab w:val="center" w:pos="7371"/>
        </w:tabs>
        <w:spacing w:after="0" w:line="240" w:lineRule="auto"/>
        <w:ind w:left="1153"/>
        <w:jc w:val="both"/>
        <w:rPr>
          <w:rFonts w:ascii="Times New Roman" w:hAnsi="Times New Roman" w:cs="Times New Roman"/>
          <w:sz w:val="24"/>
          <w:szCs w:val="24"/>
        </w:rPr>
      </w:pPr>
    </w:p>
    <w:p w14:paraId="44DB7034" w14:textId="6600AE3B" w:rsidR="00F41053" w:rsidRPr="006B6587" w:rsidRDefault="00F41053" w:rsidP="00F41053">
      <w:pPr>
        <w:pStyle w:val="Zkladntextodsazen"/>
        <w:numPr>
          <w:ilvl w:val="0"/>
          <w:numId w:val="2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587">
        <w:rPr>
          <w:rFonts w:ascii="Times New Roman" w:hAnsi="Times New Roman" w:cs="Times New Roman"/>
          <w:sz w:val="24"/>
          <w:szCs w:val="24"/>
        </w:rPr>
        <w:t>předávat příkazci vytištěné výplatní sestavy zpracovaných mezd a podkladových sestav</w:t>
      </w:r>
      <w:r w:rsidR="006C5E4D" w:rsidRPr="006B6587">
        <w:rPr>
          <w:rFonts w:ascii="Times New Roman" w:hAnsi="Times New Roman" w:cs="Times New Roman"/>
          <w:sz w:val="24"/>
          <w:szCs w:val="24"/>
        </w:rPr>
        <w:br/>
      </w:r>
      <w:r w:rsidRPr="006B6587">
        <w:rPr>
          <w:rFonts w:ascii="Times New Roman" w:hAnsi="Times New Roman" w:cs="Times New Roman"/>
          <w:sz w:val="24"/>
          <w:szCs w:val="24"/>
        </w:rPr>
        <w:t xml:space="preserve">v termínu uvedeném v čl. II </w:t>
      </w:r>
      <w:proofErr w:type="gramStart"/>
      <w:r w:rsidRPr="006B6587">
        <w:rPr>
          <w:rFonts w:ascii="Times New Roman" w:hAnsi="Times New Roman" w:cs="Times New Roman"/>
          <w:sz w:val="24"/>
          <w:szCs w:val="24"/>
        </w:rPr>
        <w:t>této</w:t>
      </w:r>
      <w:proofErr w:type="gramEnd"/>
      <w:r w:rsidRPr="006B6587">
        <w:rPr>
          <w:rFonts w:ascii="Times New Roman" w:hAnsi="Times New Roman" w:cs="Times New Roman"/>
          <w:sz w:val="24"/>
          <w:szCs w:val="24"/>
        </w:rPr>
        <w:t xml:space="preserve"> smlouvy</w:t>
      </w:r>
    </w:p>
    <w:p w14:paraId="316C6211" w14:textId="77777777" w:rsidR="00F41053" w:rsidRPr="006B6587" w:rsidRDefault="00F41053" w:rsidP="00F41053">
      <w:pPr>
        <w:pStyle w:val="Zkladntextodsazen"/>
        <w:numPr>
          <w:ilvl w:val="0"/>
          <w:numId w:val="2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587">
        <w:rPr>
          <w:rFonts w:ascii="Times New Roman" w:hAnsi="Times New Roman" w:cs="Times New Roman"/>
          <w:sz w:val="24"/>
          <w:szCs w:val="24"/>
        </w:rPr>
        <w:t>vést evidenční listy důchodového zabezpečení a mzdové listy zaměstnanců příkazce</w:t>
      </w:r>
    </w:p>
    <w:p w14:paraId="25FB0496" w14:textId="77777777" w:rsidR="00F41053" w:rsidRPr="006B6587" w:rsidRDefault="00F41053" w:rsidP="00F41053">
      <w:pPr>
        <w:pStyle w:val="Zkladntextodsazen"/>
        <w:numPr>
          <w:ilvl w:val="0"/>
          <w:numId w:val="2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587">
        <w:rPr>
          <w:rFonts w:ascii="Times New Roman" w:hAnsi="Times New Roman" w:cs="Times New Roman"/>
          <w:sz w:val="24"/>
          <w:szCs w:val="24"/>
        </w:rPr>
        <w:t>na požádání příkazce nebo jeho zaměstnanců vystavit podklady pro potvrzení o výši příjmu a sražených zálohách na daň z příjmu</w:t>
      </w:r>
    </w:p>
    <w:p w14:paraId="29EBC33D" w14:textId="77777777" w:rsidR="00F41053" w:rsidRPr="006B6587" w:rsidRDefault="00F41053" w:rsidP="00F41053">
      <w:pPr>
        <w:pStyle w:val="Zkladntextodsazen"/>
        <w:numPr>
          <w:ilvl w:val="0"/>
          <w:numId w:val="2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587">
        <w:rPr>
          <w:rFonts w:ascii="Times New Roman" w:hAnsi="Times New Roman" w:cs="Times New Roman"/>
          <w:sz w:val="24"/>
          <w:szCs w:val="24"/>
        </w:rPr>
        <w:t>na základě požadavků příkazce a jeho zaměstnanců zpracovat podklady pro roční zúčtování daně z příjmů fyzických osob ze závislé činnosti</w:t>
      </w:r>
    </w:p>
    <w:p w14:paraId="54ADBF58" w14:textId="77777777" w:rsidR="00F41053" w:rsidRPr="006B6587" w:rsidRDefault="00F41053" w:rsidP="00F41053">
      <w:pPr>
        <w:pStyle w:val="Zkladntextodsazen"/>
        <w:numPr>
          <w:ilvl w:val="0"/>
          <w:numId w:val="2"/>
        </w:numPr>
        <w:tabs>
          <w:tab w:val="left" w:pos="793"/>
          <w:tab w:val="left" w:pos="4819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587">
        <w:rPr>
          <w:rFonts w:ascii="Times New Roman" w:hAnsi="Times New Roman" w:cs="Times New Roman"/>
          <w:sz w:val="24"/>
          <w:szCs w:val="24"/>
        </w:rPr>
        <w:t>na základě žádosti příkazce vypracovat zápočtový list délky odborné praxe pro potřeby stanovení platového stupně zaměstnance</w:t>
      </w:r>
    </w:p>
    <w:p w14:paraId="2892780C" w14:textId="06467E3C" w:rsidR="00F41053" w:rsidRPr="006B6587" w:rsidRDefault="00F41053" w:rsidP="00F41053">
      <w:pPr>
        <w:pStyle w:val="Zkladntextodsazen"/>
        <w:numPr>
          <w:ilvl w:val="0"/>
          <w:numId w:val="2"/>
        </w:numPr>
        <w:tabs>
          <w:tab w:val="left" w:pos="426"/>
          <w:tab w:val="left" w:pos="4819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587">
        <w:rPr>
          <w:rFonts w:ascii="Times New Roman" w:hAnsi="Times New Roman" w:cs="Times New Roman"/>
          <w:sz w:val="24"/>
          <w:szCs w:val="24"/>
        </w:rPr>
        <w:t>vystavit výstupní zápočtový list zaměstnancům, kteří ukončí u příkazce pracovní poměr</w:t>
      </w:r>
    </w:p>
    <w:p w14:paraId="596576E6" w14:textId="2F9ACD4F" w:rsidR="00582757" w:rsidRPr="006B6587" w:rsidRDefault="00582757" w:rsidP="00F41053">
      <w:pPr>
        <w:pStyle w:val="Zkladntextodsazen"/>
        <w:numPr>
          <w:ilvl w:val="0"/>
          <w:numId w:val="2"/>
        </w:numPr>
        <w:tabs>
          <w:tab w:val="left" w:pos="426"/>
          <w:tab w:val="left" w:pos="4819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587">
        <w:rPr>
          <w:rFonts w:ascii="Times New Roman" w:hAnsi="Times New Roman" w:cs="Times New Roman"/>
          <w:sz w:val="24"/>
          <w:szCs w:val="24"/>
        </w:rPr>
        <w:t>zpracovávat další činnost, která běžně s činností mzdové agendy souvisí nebo vyplývá či</w:t>
      </w:r>
      <w:r w:rsidRPr="006B6587">
        <w:rPr>
          <w:rFonts w:ascii="Times New Roman" w:hAnsi="Times New Roman" w:cs="Times New Roman"/>
          <w:sz w:val="24"/>
          <w:szCs w:val="24"/>
        </w:rPr>
        <w:br/>
        <w:t>v budoucnu vyplyne z právních předpisů.</w:t>
      </w:r>
    </w:p>
    <w:p w14:paraId="16143F7A" w14:textId="77777777" w:rsidR="00F41053" w:rsidRPr="006B6587" w:rsidRDefault="00F41053" w:rsidP="00F41053">
      <w:pPr>
        <w:tabs>
          <w:tab w:val="left" w:pos="793"/>
          <w:tab w:val="left" w:pos="4819"/>
          <w:tab w:val="center" w:pos="7371"/>
        </w:tabs>
        <w:jc w:val="both"/>
        <w:rPr>
          <w:rFonts w:ascii="Times New Roman" w:hAnsi="Times New Roman" w:cs="Times New Roman"/>
          <w:snapToGrid w:val="0"/>
        </w:rPr>
      </w:pPr>
    </w:p>
    <w:p w14:paraId="75449E0A" w14:textId="77777777" w:rsidR="00F41053" w:rsidRPr="006B6587" w:rsidRDefault="00F41053" w:rsidP="00F41053">
      <w:pPr>
        <w:pStyle w:val="Nadpis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B6587">
        <w:rPr>
          <w:rFonts w:ascii="Times New Roman" w:hAnsi="Times New Roman" w:cs="Times New Roman"/>
          <w:b/>
          <w:color w:val="auto"/>
          <w:sz w:val="24"/>
          <w:szCs w:val="24"/>
        </w:rPr>
        <w:t>Čl. II</w:t>
      </w:r>
    </w:p>
    <w:p w14:paraId="646FE89B" w14:textId="77777777" w:rsidR="00F41053" w:rsidRPr="006B6587" w:rsidRDefault="00F41053" w:rsidP="00F41053">
      <w:pPr>
        <w:pStyle w:val="Nadpis3"/>
        <w:jc w:val="center"/>
        <w:rPr>
          <w:rFonts w:ascii="Times New Roman" w:hAnsi="Times New Roman" w:cs="Times New Roman"/>
          <w:b/>
          <w:color w:val="auto"/>
        </w:rPr>
      </w:pPr>
      <w:r w:rsidRPr="006B6587">
        <w:rPr>
          <w:rFonts w:ascii="Times New Roman" w:hAnsi="Times New Roman" w:cs="Times New Roman"/>
          <w:b/>
          <w:color w:val="auto"/>
        </w:rPr>
        <w:t>Povinnosti příkazníka</w:t>
      </w:r>
    </w:p>
    <w:p w14:paraId="21C8CCBF" w14:textId="77777777" w:rsidR="003C5878" w:rsidRPr="006B6587" w:rsidRDefault="003C5878" w:rsidP="003C5878">
      <w:pPr>
        <w:rPr>
          <w:rFonts w:ascii="Times New Roman" w:hAnsi="Times New Roman" w:cs="Times New Roman"/>
        </w:rPr>
      </w:pPr>
    </w:p>
    <w:p w14:paraId="1A60D067" w14:textId="16C9913D" w:rsidR="000E1F68" w:rsidRPr="006B6587" w:rsidRDefault="00794C0A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snapToGrid w:val="0"/>
          <w:sz w:val="24"/>
          <w:szCs w:val="24"/>
        </w:rPr>
        <w:t>Příkazník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je povinen se řídit při provádění sjednané činnosti pro </w:t>
      </w:r>
      <w:r w:rsidR="000E1F68" w:rsidRPr="006B6587">
        <w:rPr>
          <w:rFonts w:ascii="Times New Roman" w:hAnsi="Times New Roman" w:cs="Times New Roman"/>
          <w:snapToGrid w:val="0"/>
          <w:sz w:val="24"/>
          <w:szCs w:val="24"/>
        </w:rPr>
        <w:t>příkazce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jednak platnými obecně závaznými právními předpisy, zejména mzdovými, daňovými,</w:t>
      </w:r>
      <w:r w:rsidR="006C5E4D" w:rsidRPr="006B6587">
        <w:rPr>
          <w:rFonts w:ascii="Times New Roman" w:hAnsi="Times New Roman" w:cs="Times New Roman"/>
          <w:snapToGrid w:val="0"/>
          <w:sz w:val="24"/>
          <w:szCs w:val="24"/>
        </w:rPr>
        <w:br/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na ochranu osobních údajů a účetními, jednak vnitřními předpisy </w:t>
      </w:r>
      <w:r w:rsidR="000E1F68" w:rsidRPr="006B6587">
        <w:rPr>
          <w:rFonts w:ascii="Times New Roman" w:hAnsi="Times New Roman" w:cs="Times New Roman"/>
          <w:snapToGrid w:val="0"/>
          <w:sz w:val="24"/>
          <w:szCs w:val="24"/>
        </w:rPr>
        <w:t>příkazce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(např. kolektivní smlouvou).</w:t>
      </w:r>
    </w:p>
    <w:p w14:paraId="29558049" w14:textId="138D700B" w:rsidR="00F41053" w:rsidRPr="006B6587" w:rsidRDefault="00794C0A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snapToGrid w:val="0"/>
          <w:sz w:val="24"/>
          <w:szCs w:val="24"/>
        </w:rPr>
        <w:t>Příkazník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odpovídá za správnost všech výpočtů učiněných pro </w:t>
      </w:r>
      <w:r w:rsidR="000E1F68" w:rsidRPr="006B6587">
        <w:rPr>
          <w:rFonts w:ascii="Times New Roman" w:hAnsi="Times New Roman" w:cs="Times New Roman"/>
          <w:snapToGrid w:val="0"/>
          <w:sz w:val="24"/>
          <w:szCs w:val="24"/>
        </w:rPr>
        <w:t>příkazce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ve smyslu této smlouvy a je povinen upozornit </w:t>
      </w:r>
      <w:r w:rsidR="00E50003" w:rsidRPr="006B6587">
        <w:rPr>
          <w:rFonts w:ascii="Times New Roman" w:hAnsi="Times New Roman" w:cs="Times New Roman"/>
          <w:snapToGrid w:val="0"/>
          <w:sz w:val="24"/>
          <w:szCs w:val="24"/>
        </w:rPr>
        <w:t>příkazce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na případné nedostatky nebo nesprávnosti</w:t>
      </w:r>
      <w:r w:rsidR="006C5E4D" w:rsidRPr="006B6587">
        <w:rPr>
          <w:rFonts w:ascii="Times New Roman" w:hAnsi="Times New Roman" w:cs="Times New Roman"/>
          <w:snapToGrid w:val="0"/>
          <w:sz w:val="24"/>
          <w:szCs w:val="24"/>
        </w:rPr>
        <w:br/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v předávaných dokladech, které jsou v rozporu s obecně závaznými právními a vnitřními předpisy </w:t>
      </w:r>
      <w:r w:rsidR="00E50003" w:rsidRPr="006B6587">
        <w:rPr>
          <w:rFonts w:ascii="Times New Roman" w:hAnsi="Times New Roman" w:cs="Times New Roman"/>
          <w:snapToGrid w:val="0"/>
          <w:sz w:val="24"/>
          <w:szCs w:val="24"/>
        </w:rPr>
        <w:t>příkazce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. Zjistí-li 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>příkazník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, že 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>příkazce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porušuje povinnosti stanovené zákonem o ochraně osobních údajů je povinen jej na to neprodleně upozornit a ukončit zpracování mzdové agendy.</w:t>
      </w:r>
    </w:p>
    <w:p w14:paraId="5C583FC9" w14:textId="77777777" w:rsidR="000E1F68" w:rsidRPr="006B6587" w:rsidRDefault="00794C0A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snapToGrid w:val="0"/>
          <w:sz w:val="24"/>
          <w:szCs w:val="24"/>
        </w:rPr>
        <w:t>Příkazník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odpovídá za včasné vyhotovení všech dokladů, které se zavázal zpracovat podle čl.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>I této smlouvy a měsíční zpracování ukončí vždy v termínu do 6 pracovních dnů následujícího měsíce.</w:t>
      </w:r>
    </w:p>
    <w:p w14:paraId="268C71D8" w14:textId="69E00F3E" w:rsidR="000E1F68" w:rsidRPr="006B6587" w:rsidRDefault="00794C0A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snapToGrid w:val="0"/>
          <w:sz w:val="24"/>
          <w:szCs w:val="24"/>
        </w:rPr>
        <w:t>Příkazník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se zavazuje zachovat mlčenlivost o skutečnostech souvisejících</w:t>
      </w:r>
      <w:r w:rsidR="006C5E4D" w:rsidRPr="006B6587">
        <w:rPr>
          <w:rFonts w:ascii="Times New Roman" w:hAnsi="Times New Roman" w:cs="Times New Roman"/>
          <w:snapToGrid w:val="0"/>
          <w:sz w:val="24"/>
          <w:szCs w:val="24"/>
        </w:rPr>
        <w:br/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se zpracovávanou mzdovou agendou pro </w:t>
      </w:r>
      <w:r w:rsidR="00E50003" w:rsidRPr="006B6587">
        <w:rPr>
          <w:rFonts w:ascii="Times New Roman" w:hAnsi="Times New Roman" w:cs="Times New Roman"/>
          <w:snapToGrid w:val="0"/>
          <w:sz w:val="24"/>
          <w:szCs w:val="24"/>
        </w:rPr>
        <w:t>příkazce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14:paraId="05A6A16C" w14:textId="37681AFF" w:rsidR="000E1F68" w:rsidRPr="006B6587" w:rsidRDefault="00794C0A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snapToGrid w:val="0"/>
          <w:sz w:val="24"/>
          <w:szCs w:val="24"/>
        </w:rPr>
        <w:t>Příkazník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může shromažďovat osobní údaje o zaměstnancích 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>příkazce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odpovídající pouze </w:t>
      </w:r>
      <w:r w:rsidR="006D7AD2">
        <w:rPr>
          <w:rFonts w:ascii="Times New Roman" w:hAnsi="Times New Roman" w:cs="Times New Roman"/>
          <w:snapToGrid w:val="0"/>
          <w:sz w:val="24"/>
          <w:szCs w:val="24"/>
        </w:rPr>
        <w:t>č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>l. I. této smlouvy.</w:t>
      </w:r>
    </w:p>
    <w:p w14:paraId="2C951DBA" w14:textId="77777777" w:rsidR="000E1F68" w:rsidRPr="006B6587" w:rsidRDefault="00794C0A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snapToGrid w:val="0"/>
          <w:sz w:val="24"/>
          <w:szCs w:val="24"/>
        </w:rPr>
        <w:t>Příkazník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nemá archivační povinnost a bude uchovávat osobní údaje o zaměstnancích 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>příkazce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pouze po dobu, která je nezbytná k účelu jejich zpracování.</w:t>
      </w:r>
    </w:p>
    <w:p w14:paraId="2C3B5BC4" w14:textId="77777777" w:rsidR="000E1F68" w:rsidRPr="006B6587" w:rsidRDefault="00794C0A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snapToGrid w:val="0"/>
          <w:sz w:val="24"/>
          <w:szCs w:val="24"/>
        </w:rPr>
        <w:t>Příkazník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se na požádání 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>příkazce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zúčastní kontrol prováděných oprávněnými orgány, zejména finančním nebo pracovním úřadem, zdravotní pojišťovnou a správou sociálního zabezpečení.</w:t>
      </w:r>
    </w:p>
    <w:p w14:paraId="11F12664" w14:textId="31550D36" w:rsidR="000E1F68" w:rsidRPr="006D7AD2" w:rsidRDefault="00F41053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D7AD2">
        <w:rPr>
          <w:rFonts w:ascii="Times New Roman" w:hAnsi="Times New Roman" w:cs="Times New Roman"/>
          <w:snapToGrid w:val="0"/>
          <w:sz w:val="24"/>
          <w:szCs w:val="24"/>
        </w:rPr>
        <w:t xml:space="preserve">V případě zvýšení cen za sjednané služby podle čl. IV </w:t>
      </w:r>
      <w:proofErr w:type="gramStart"/>
      <w:r w:rsidRPr="006D7AD2">
        <w:rPr>
          <w:rFonts w:ascii="Times New Roman" w:hAnsi="Times New Roman" w:cs="Times New Roman"/>
          <w:snapToGrid w:val="0"/>
          <w:sz w:val="24"/>
          <w:szCs w:val="24"/>
        </w:rPr>
        <w:t>této</w:t>
      </w:r>
      <w:proofErr w:type="gramEnd"/>
      <w:r w:rsidRPr="006D7AD2">
        <w:rPr>
          <w:rFonts w:ascii="Times New Roman" w:hAnsi="Times New Roman" w:cs="Times New Roman"/>
          <w:snapToGrid w:val="0"/>
          <w:sz w:val="24"/>
          <w:szCs w:val="24"/>
        </w:rPr>
        <w:t xml:space="preserve"> smlouvy předloží </w:t>
      </w:r>
      <w:r w:rsidR="00794C0A" w:rsidRPr="006D7AD2">
        <w:rPr>
          <w:rFonts w:ascii="Times New Roman" w:hAnsi="Times New Roman" w:cs="Times New Roman"/>
          <w:snapToGrid w:val="0"/>
          <w:sz w:val="24"/>
          <w:szCs w:val="24"/>
        </w:rPr>
        <w:t>příkazník</w:t>
      </w:r>
      <w:r w:rsidRPr="006D7AD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94C0A" w:rsidRPr="006D7AD2">
        <w:rPr>
          <w:rFonts w:ascii="Times New Roman" w:hAnsi="Times New Roman" w:cs="Times New Roman"/>
          <w:snapToGrid w:val="0"/>
          <w:sz w:val="24"/>
          <w:szCs w:val="24"/>
        </w:rPr>
        <w:t>příkazci</w:t>
      </w:r>
      <w:r w:rsidRPr="006D7AD2">
        <w:rPr>
          <w:rFonts w:ascii="Times New Roman" w:hAnsi="Times New Roman" w:cs="Times New Roman"/>
          <w:snapToGrid w:val="0"/>
          <w:sz w:val="24"/>
          <w:szCs w:val="24"/>
        </w:rPr>
        <w:t xml:space="preserve"> kalkulaci úpravy těchto cen.</w:t>
      </w:r>
    </w:p>
    <w:p w14:paraId="612E8ED6" w14:textId="6B5A77A8" w:rsidR="00F41053" w:rsidRPr="006B6587" w:rsidRDefault="00794C0A" w:rsidP="000E1F68">
      <w:pPr>
        <w:pStyle w:val="Odstavecseseznamem"/>
        <w:numPr>
          <w:ilvl w:val="0"/>
          <w:numId w:val="5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snapToGrid w:val="0"/>
          <w:sz w:val="24"/>
          <w:szCs w:val="24"/>
        </w:rPr>
        <w:t>Příkazník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se zavazuje, že spolu s fakturou předloží 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>příkazci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přehled, z kterého bude patrná fakturovaná cena podle čl. IV </w:t>
      </w:r>
      <w:proofErr w:type="gramStart"/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>této</w:t>
      </w:r>
      <w:proofErr w:type="gramEnd"/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smlouvy pro příslušný kalendářní měsíc.</w:t>
      </w:r>
    </w:p>
    <w:p w14:paraId="13892D2C" w14:textId="77777777" w:rsidR="00F41053" w:rsidRPr="006B6587" w:rsidRDefault="00F41053" w:rsidP="00794C0A">
      <w:pPr>
        <w:pStyle w:val="Nadpis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B6587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Čl. III</w:t>
      </w:r>
    </w:p>
    <w:p w14:paraId="1096B399" w14:textId="102CC0C2" w:rsidR="00F41053" w:rsidRPr="006B6587" w:rsidRDefault="000A5532" w:rsidP="00794C0A">
      <w:pPr>
        <w:pStyle w:val="Nadpis3"/>
        <w:jc w:val="center"/>
        <w:rPr>
          <w:rFonts w:ascii="Times New Roman" w:hAnsi="Times New Roman" w:cs="Times New Roman"/>
          <w:b/>
          <w:color w:val="auto"/>
        </w:rPr>
      </w:pPr>
      <w:r w:rsidRPr="006B6587">
        <w:rPr>
          <w:rFonts w:ascii="Times New Roman" w:hAnsi="Times New Roman" w:cs="Times New Roman"/>
          <w:b/>
          <w:color w:val="auto"/>
        </w:rPr>
        <w:t xml:space="preserve">Povinnosti </w:t>
      </w:r>
      <w:r w:rsidR="00794C0A" w:rsidRPr="006B6587">
        <w:rPr>
          <w:rFonts w:ascii="Times New Roman" w:hAnsi="Times New Roman" w:cs="Times New Roman"/>
          <w:b/>
          <w:color w:val="auto"/>
        </w:rPr>
        <w:t>příkazce</w:t>
      </w:r>
    </w:p>
    <w:p w14:paraId="06EBDEA3" w14:textId="77777777" w:rsidR="003C5878" w:rsidRPr="006B6587" w:rsidRDefault="003C5878" w:rsidP="003C5878">
      <w:pPr>
        <w:rPr>
          <w:rFonts w:ascii="Times New Roman" w:hAnsi="Times New Roman" w:cs="Times New Roman"/>
        </w:rPr>
      </w:pPr>
    </w:p>
    <w:p w14:paraId="19205970" w14:textId="7C0333D8" w:rsidR="00F41053" w:rsidRPr="006B6587" w:rsidRDefault="00794C0A" w:rsidP="000E1F68">
      <w:pPr>
        <w:pStyle w:val="Odstavecseseznamem"/>
        <w:numPr>
          <w:ilvl w:val="0"/>
          <w:numId w:val="6"/>
        </w:numPr>
        <w:tabs>
          <w:tab w:val="left" w:pos="567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snapToGrid w:val="0"/>
          <w:sz w:val="24"/>
          <w:szCs w:val="24"/>
        </w:rPr>
        <w:t>Příkazce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se zavazuje předávat 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>příkazníkovi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v potřebné kvalitě a včas, nejpozději však</w:t>
      </w:r>
      <w:r w:rsidR="006C5E4D" w:rsidRPr="006B6587">
        <w:rPr>
          <w:rFonts w:ascii="Times New Roman" w:hAnsi="Times New Roman" w:cs="Times New Roman"/>
          <w:snapToGrid w:val="0"/>
          <w:sz w:val="24"/>
          <w:szCs w:val="24"/>
        </w:rPr>
        <w:br/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>do 2 pracovního dne následujícího měsíce smlouvy, doklady nezbytné pro měsíční výpočet platů, náhrad mezd a dávek v nemoci, popřípadě jiných nároků zaměstnanců vyplývajících z pracovního poměru k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> příkazci.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14:paraId="0913EADE" w14:textId="77777777" w:rsidR="00F41053" w:rsidRPr="006B6587" w:rsidRDefault="00F41053" w:rsidP="000E1F68">
      <w:pPr>
        <w:pStyle w:val="Odstavecseseznamem"/>
        <w:numPr>
          <w:ilvl w:val="0"/>
          <w:numId w:val="6"/>
        </w:numPr>
        <w:tabs>
          <w:tab w:val="left" w:pos="567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Za správnost a úplnost poskytovaných podkladů odpovídá </w:t>
      </w:r>
      <w:r w:rsidR="00794C0A" w:rsidRPr="006B6587">
        <w:rPr>
          <w:rFonts w:ascii="Times New Roman" w:hAnsi="Times New Roman" w:cs="Times New Roman"/>
          <w:snapToGrid w:val="0"/>
          <w:sz w:val="24"/>
          <w:szCs w:val="24"/>
        </w:rPr>
        <w:t>příkazce.</w:t>
      </w:r>
    </w:p>
    <w:p w14:paraId="0A3D134C" w14:textId="77777777" w:rsidR="000E1F68" w:rsidRPr="006B6587" w:rsidRDefault="00794C0A" w:rsidP="000E1F68">
      <w:pPr>
        <w:pStyle w:val="Odstavecseseznamem"/>
        <w:numPr>
          <w:ilvl w:val="0"/>
          <w:numId w:val="6"/>
        </w:numPr>
        <w:tabs>
          <w:tab w:val="left" w:pos="567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snapToGrid w:val="0"/>
          <w:sz w:val="24"/>
          <w:szCs w:val="24"/>
        </w:rPr>
        <w:t>Příkazce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oznámí 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>příkazníkovi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včas veškeré změny týkající se personální a mzdové agendy, zejména změny kolektivní smlouvy, vnitřního předpisu, pracovních smluv, nástupy a odchody zaměstnanců apod.</w:t>
      </w:r>
    </w:p>
    <w:p w14:paraId="609A5CAA" w14:textId="1FEB7EEA" w:rsidR="000E1F68" w:rsidRPr="00540A39" w:rsidRDefault="00794C0A" w:rsidP="000E1F68">
      <w:pPr>
        <w:pStyle w:val="Odstavecseseznamem"/>
        <w:numPr>
          <w:ilvl w:val="0"/>
          <w:numId w:val="6"/>
        </w:numPr>
        <w:tabs>
          <w:tab w:val="left" w:pos="567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40A39">
        <w:rPr>
          <w:rFonts w:ascii="Times New Roman" w:hAnsi="Times New Roman" w:cs="Times New Roman"/>
          <w:snapToGrid w:val="0"/>
          <w:sz w:val="24"/>
          <w:szCs w:val="24"/>
        </w:rPr>
        <w:t>Příkazce</w:t>
      </w:r>
      <w:r w:rsidR="00F41053" w:rsidRPr="00540A39">
        <w:rPr>
          <w:rFonts w:ascii="Times New Roman" w:hAnsi="Times New Roman" w:cs="Times New Roman"/>
          <w:snapToGrid w:val="0"/>
          <w:sz w:val="24"/>
          <w:szCs w:val="24"/>
        </w:rPr>
        <w:t xml:space="preserve"> plně odpovídá za splnění všech svých oznamovacích a registračních povinností včetně statistických hlášení</w:t>
      </w:r>
      <w:r w:rsidR="000A5532" w:rsidRPr="00540A39">
        <w:rPr>
          <w:rFonts w:ascii="Times New Roman" w:hAnsi="Times New Roman" w:cs="Times New Roman"/>
          <w:snapToGrid w:val="0"/>
          <w:sz w:val="24"/>
          <w:szCs w:val="24"/>
        </w:rPr>
        <w:t>, která nejsou na základě této smlouvy svěřena příkazníkovi</w:t>
      </w:r>
      <w:r w:rsidR="00F41053" w:rsidRPr="00540A39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14:paraId="332F770A" w14:textId="77777777" w:rsidR="000E1F68" w:rsidRPr="006B6587" w:rsidRDefault="00794C0A" w:rsidP="000E1F68">
      <w:pPr>
        <w:pStyle w:val="Odstavecseseznamem"/>
        <w:numPr>
          <w:ilvl w:val="0"/>
          <w:numId w:val="6"/>
        </w:numPr>
        <w:tabs>
          <w:tab w:val="left" w:pos="567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snapToGrid w:val="0"/>
          <w:sz w:val="24"/>
          <w:szCs w:val="24"/>
        </w:rPr>
        <w:t>Příkazce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zajistí veškeré povinné úhrady ve stanovených lhůtách vůči příslušným orgánům (finanční úřad, zdravotní pojišťovny, správa sociálního zabezpečení apod.).  </w:t>
      </w:r>
    </w:p>
    <w:p w14:paraId="39AA96FD" w14:textId="2C2045FD" w:rsidR="000E1F68" w:rsidRPr="006B6587" w:rsidRDefault="00794C0A" w:rsidP="000E1F68">
      <w:pPr>
        <w:pStyle w:val="Odstavecseseznamem"/>
        <w:numPr>
          <w:ilvl w:val="0"/>
          <w:numId w:val="6"/>
        </w:numPr>
        <w:tabs>
          <w:tab w:val="left" w:pos="567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snapToGrid w:val="0"/>
          <w:sz w:val="24"/>
          <w:szCs w:val="24"/>
        </w:rPr>
        <w:t>Příkazce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zabezpečí archivaci podkladů a dokladů předaných </w:t>
      </w:r>
      <w:r w:rsidR="000A5532" w:rsidRPr="006B6587">
        <w:rPr>
          <w:rFonts w:ascii="Times New Roman" w:hAnsi="Times New Roman" w:cs="Times New Roman"/>
          <w:snapToGrid w:val="0"/>
          <w:sz w:val="24"/>
          <w:szCs w:val="24"/>
        </w:rPr>
        <w:t>příkazníkem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pro potřeby kontrolních orgánů po dobu stanovenou právními předpisy.</w:t>
      </w:r>
    </w:p>
    <w:p w14:paraId="6A2D03FD" w14:textId="77C287B4" w:rsidR="00F41053" w:rsidRPr="006B6587" w:rsidRDefault="00794C0A" w:rsidP="000E1F68">
      <w:pPr>
        <w:pStyle w:val="Odstavecseseznamem"/>
        <w:numPr>
          <w:ilvl w:val="0"/>
          <w:numId w:val="6"/>
        </w:numPr>
        <w:tabs>
          <w:tab w:val="left" w:pos="567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snapToGrid w:val="0"/>
          <w:sz w:val="24"/>
          <w:szCs w:val="24"/>
        </w:rPr>
        <w:t>Příkazce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předloží 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příkazníkovi 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>nejpozději do 20. ledna každého kalendářního roku závazný kalendář výplatních termínů pro příslušný kalendářní rok.</w:t>
      </w:r>
    </w:p>
    <w:p w14:paraId="6BC1B2BC" w14:textId="77777777" w:rsidR="00F41053" w:rsidRPr="006B6587" w:rsidRDefault="00F41053" w:rsidP="00F41053">
      <w:pPr>
        <w:pStyle w:val="Nadpis2"/>
        <w:jc w:val="both"/>
        <w:rPr>
          <w:rFonts w:ascii="Times New Roman" w:hAnsi="Times New Roman" w:cs="Times New Roman"/>
          <w:sz w:val="22"/>
          <w:szCs w:val="22"/>
        </w:rPr>
      </w:pPr>
    </w:p>
    <w:p w14:paraId="00F2C725" w14:textId="77777777" w:rsidR="00F41053" w:rsidRPr="006B6587" w:rsidRDefault="00F41053" w:rsidP="00794C0A">
      <w:pPr>
        <w:pStyle w:val="Nadpis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B6587">
        <w:rPr>
          <w:rFonts w:ascii="Times New Roman" w:hAnsi="Times New Roman" w:cs="Times New Roman"/>
          <w:b/>
          <w:color w:val="auto"/>
          <w:sz w:val="24"/>
          <w:szCs w:val="24"/>
        </w:rPr>
        <w:t>Čl. IV</w:t>
      </w:r>
    </w:p>
    <w:p w14:paraId="7CCE78D5" w14:textId="77777777" w:rsidR="00F41053" w:rsidRPr="006B6587" w:rsidRDefault="00F41053" w:rsidP="00794C0A">
      <w:pPr>
        <w:pStyle w:val="Nadpis3"/>
        <w:jc w:val="center"/>
        <w:rPr>
          <w:rFonts w:ascii="Times New Roman" w:hAnsi="Times New Roman" w:cs="Times New Roman"/>
          <w:b/>
          <w:color w:val="auto"/>
        </w:rPr>
      </w:pPr>
      <w:r w:rsidRPr="006B6587">
        <w:rPr>
          <w:rFonts w:ascii="Times New Roman" w:hAnsi="Times New Roman" w:cs="Times New Roman"/>
          <w:b/>
          <w:color w:val="auto"/>
        </w:rPr>
        <w:t>Sjednaná odměna</w:t>
      </w:r>
    </w:p>
    <w:p w14:paraId="04A9F36A" w14:textId="77777777" w:rsidR="003C5878" w:rsidRPr="006B6587" w:rsidRDefault="003C5878" w:rsidP="003C5878">
      <w:pPr>
        <w:rPr>
          <w:rFonts w:ascii="Times New Roman" w:hAnsi="Times New Roman" w:cs="Times New Roman"/>
        </w:rPr>
      </w:pPr>
    </w:p>
    <w:p w14:paraId="167011DB" w14:textId="20C35725" w:rsidR="00F41053" w:rsidRPr="006B6587" w:rsidRDefault="00794C0A" w:rsidP="000A5532">
      <w:pPr>
        <w:pStyle w:val="Odstavecseseznamem"/>
        <w:numPr>
          <w:ilvl w:val="0"/>
          <w:numId w:val="10"/>
        </w:numPr>
        <w:tabs>
          <w:tab w:val="left" w:pos="426"/>
          <w:tab w:val="left" w:pos="4819"/>
          <w:tab w:val="center" w:pos="7371"/>
        </w:tabs>
        <w:ind w:left="426" w:hanging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snapToGrid w:val="0"/>
          <w:sz w:val="24"/>
          <w:szCs w:val="24"/>
        </w:rPr>
        <w:t>Příkazce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pověřuje 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>příkazníka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výkonem činností uvedenými v čl. I této smlouvy a zavazuje se zaplatit za tyto služby cenu bez DPH, která se sjednává po vzájemné dohodě takto:</w:t>
      </w:r>
    </w:p>
    <w:p w14:paraId="7548F62F" w14:textId="77777777" w:rsidR="006D5F9A" w:rsidRPr="006B6587" w:rsidRDefault="006D5F9A" w:rsidP="006D5F9A">
      <w:pPr>
        <w:pStyle w:val="Odstavecseseznamem"/>
        <w:tabs>
          <w:tab w:val="left" w:pos="426"/>
          <w:tab w:val="left" w:pos="4819"/>
          <w:tab w:val="center" w:pos="7371"/>
        </w:tabs>
        <w:ind w:left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486C5796" w14:textId="2E0920AB" w:rsidR="00050F66" w:rsidRPr="006B6587" w:rsidRDefault="00D76FB3" w:rsidP="00D34346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b/>
          <w:snapToGrid w:val="0"/>
          <w:sz w:val="24"/>
          <w:szCs w:val="24"/>
        </w:rPr>
        <w:t>160</w:t>
      </w:r>
      <w:r w:rsidR="006A061A" w:rsidRPr="006B658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050F66" w:rsidRPr="006B6587">
        <w:rPr>
          <w:rFonts w:ascii="Times New Roman" w:hAnsi="Times New Roman" w:cs="Times New Roman"/>
          <w:b/>
          <w:snapToGrid w:val="0"/>
          <w:sz w:val="24"/>
          <w:szCs w:val="24"/>
        </w:rPr>
        <w:t>Kč</w:t>
      </w:r>
      <w:r w:rsidR="00050F66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za zpracovaný výplatní štítek u </w:t>
      </w:r>
      <w:r w:rsidR="000A5532" w:rsidRPr="006B6587">
        <w:rPr>
          <w:rFonts w:ascii="Times New Roman" w:hAnsi="Times New Roman" w:cs="Times New Roman"/>
          <w:snapToGrid w:val="0"/>
          <w:sz w:val="24"/>
          <w:szCs w:val="24"/>
        </w:rPr>
        <w:t>zaměstnanců</w:t>
      </w:r>
      <w:r w:rsidR="00050F66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v pracovním poměru</w:t>
      </w:r>
      <w:r w:rsidR="003D49F1" w:rsidRPr="006B6587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pracujících na pracovní smlouvu,</w:t>
      </w:r>
    </w:p>
    <w:p w14:paraId="756ADBCD" w14:textId="297766A9" w:rsidR="00050F66" w:rsidRPr="006B6587" w:rsidRDefault="00D76FB3" w:rsidP="00D34346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b/>
          <w:snapToGrid w:val="0"/>
          <w:sz w:val="24"/>
          <w:szCs w:val="24"/>
        </w:rPr>
        <w:t>90</w:t>
      </w:r>
      <w:r w:rsidR="006A061A" w:rsidRPr="006B658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050F66" w:rsidRPr="006B6587">
        <w:rPr>
          <w:rFonts w:ascii="Times New Roman" w:hAnsi="Times New Roman" w:cs="Times New Roman"/>
          <w:b/>
          <w:snapToGrid w:val="0"/>
          <w:sz w:val="24"/>
          <w:szCs w:val="24"/>
        </w:rPr>
        <w:t>Kč</w:t>
      </w:r>
      <w:r w:rsidR="00050F66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za zpracovaný výplatní štítek u </w:t>
      </w:r>
      <w:r w:rsidR="000A5532" w:rsidRPr="006B6587">
        <w:rPr>
          <w:rFonts w:ascii="Times New Roman" w:hAnsi="Times New Roman" w:cs="Times New Roman"/>
          <w:snapToGrid w:val="0"/>
          <w:sz w:val="24"/>
          <w:szCs w:val="24"/>
        </w:rPr>
        <w:t>zaměstnanců</w:t>
      </w:r>
      <w:r w:rsidR="00050F66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činných na základě dohod mimo pracovní poměr</w:t>
      </w:r>
      <w:r w:rsidR="00D34346" w:rsidRPr="006B6587">
        <w:rPr>
          <w:rFonts w:ascii="Times New Roman" w:hAnsi="Times New Roman" w:cs="Times New Roman"/>
          <w:snapToGrid w:val="0"/>
          <w:sz w:val="24"/>
          <w:szCs w:val="24"/>
        </w:rPr>
        <w:t>,</w:t>
      </w:r>
    </w:p>
    <w:p w14:paraId="6FC2970B" w14:textId="581BBBA9" w:rsidR="00050F66" w:rsidRPr="006B6587" w:rsidRDefault="00D76FB3" w:rsidP="00D34346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b/>
          <w:snapToGrid w:val="0"/>
          <w:sz w:val="24"/>
          <w:szCs w:val="24"/>
        </w:rPr>
        <w:t>80</w:t>
      </w:r>
      <w:r w:rsidR="006A061A" w:rsidRPr="006B658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050F66" w:rsidRPr="006B6587">
        <w:rPr>
          <w:rFonts w:ascii="Times New Roman" w:hAnsi="Times New Roman" w:cs="Times New Roman"/>
          <w:b/>
          <w:snapToGrid w:val="0"/>
          <w:sz w:val="24"/>
          <w:szCs w:val="24"/>
        </w:rPr>
        <w:t>Kč</w:t>
      </w:r>
      <w:r w:rsidR="00050F66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za zpracování dalšího pracovního poměru nebo dohody mimo pracovní poměr v rámci jednoho výplatního štítku</w:t>
      </w:r>
      <w:r w:rsidR="00D34346" w:rsidRPr="006B6587">
        <w:rPr>
          <w:rFonts w:ascii="Times New Roman" w:hAnsi="Times New Roman" w:cs="Times New Roman"/>
          <w:snapToGrid w:val="0"/>
          <w:sz w:val="24"/>
          <w:szCs w:val="24"/>
        </w:rPr>
        <w:t>,</w:t>
      </w:r>
    </w:p>
    <w:p w14:paraId="2A859EEF" w14:textId="089C4B5A" w:rsidR="00050F66" w:rsidRPr="006B6587" w:rsidRDefault="00540A39" w:rsidP="00D34346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8</w:t>
      </w:r>
      <w:r w:rsidR="009520BB" w:rsidRPr="006B6587">
        <w:rPr>
          <w:rFonts w:ascii="Times New Roman" w:hAnsi="Times New Roman" w:cs="Times New Roman"/>
          <w:b/>
          <w:snapToGrid w:val="0"/>
          <w:sz w:val="24"/>
          <w:szCs w:val="24"/>
        </w:rPr>
        <w:t>0</w:t>
      </w:r>
      <w:r w:rsidR="006A061A" w:rsidRPr="006B658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050F66" w:rsidRPr="006B6587">
        <w:rPr>
          <w:rFonts w:ascii="Times New Roman" w:hAnsi="Times New Roman" w:cs="Times New Roman"/>
          <w:b/>
          <w:snapToGrid w:val="0"/>
          <w:sz w:val="24"/>
          <w:szCs w:val="24"/>
        </w:rPr>
        <w:t>Kč</w:t>
      </w:r>
      <w:r w:rsidR="00050F66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za zavedení</w:t>
      </w:r>
      <w:r w:rsidR="00D34346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D76FB3" w:rsidRPr="006B6587">
        <w:rPr>
          <w:rFonts w:ascii="Times New Roman" w:hAnsi="Times New Roman" w:cs="Times New Roman"/>
          <w:snapToGrid w:val="0"/>
          <w:sz w:val="24"/>
          <w:szCs w:val="24"/>
        </w:rPr>
        <w:t>no</w:t>
      </w:r>
      <w:r w:rsidR="009520BB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vého </w:t>
      </w:r>
      <w:r w:rsidR="00D34346" w:rsidRPr="006B6587">
        <w:rPr>
          <w:rFonts w:ascii="Times New Roman" w:hAnsi="Times New Roman" w:cs="Times New Roman"/>
          <w:snapToGrid w:val="0"/>
          <w:sz w:val="24"/>
          <w:szCs w:val="24"/>
        </w:rPr>
        <w:t>PPV (pracovně-právní vztah)</w:t>
      </w:r>
      <w:r w:rsidR="009520BB" w:rsidRPr="006B6587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D34346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dohody do databáze </w:t>
      </w:r>
      <w:proofErr w:type="spellStart"/>
      <w:r w:rsidR="00050F66" w:rsidRPr="006B6587">
        <w:rPr>
          <w:rFonts w:ascii="Times New Roman" w:hAnsi="Times New Roman" w:cs="Times New Roman"/>
          <w:snapToGrid w:val="0"/>
          <w:sz w:val="24"/>
          <w:szCs w:val="24"/>
        </w:rPr>
        <w:t>PaM</w:t>
      </w:r>
      <w:proofErr w:type="spellEnd"/>
      <w:r w:rsidR="00050F66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050F66" w:rsidRPr="006B6587">
        <w:rPr>
          <w:rFonts w:ascii="Times New Roman" w:hAnsi="Times New Roman" w:cs="Times New Roman"/>
          <w:snapToGrid w:val="0"/>
          <w:sz w:val="24"/>
          <w:szCs w:val="24"/>
        </w:rPr>
        <w:t>V</w:t>
      </w:r>
      <w:r w:rsidR="00582757" w:rsidRPr="006B6587">
        <w:rPr>
          <w:rFonts w:ascii="Times New Roman" w:hAnsi="Times New Roman" w:cs="Times New Roman"/>
          <w:snapToGrid w:val="0"/>
          <w:sz w:val="24"/>
          <w:szCs w:val="24"/>
        </w:rPr>
        <w:t>ema</w:t>
      </w:r>
      <w:proofErr w:type="spellEnd"/>
      <w:r w:rsidR="00D34346" w:rsidRPr="006B6587">
        <w:rPr>
          <w:rFonts w:ascii="Times New Roman" w:hAnsi="Times New Roman" w:cs="Times New Roman"/>
          <w:snapToGrid w:val="0"/>
          <w:sz w:val="24"/>
          <w:szCs w:val="24"/>
        </w:rPr>
        <w:t>,</w:t>
      </w:r>
    </w:p>
    <w:p w14:paraId="1D0CD90C" w14:textId="68AAA896" w:rsidR="00050F66" w:rsidRPr="006B6587" w:rsidRDefault="009520BB" w:rsidP="00D34346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b/>
          <w:snapToGrid w:val="0"/>
          <w:sz w:val="24"/>
          <w:szCs w:val="24"/>
        </w:rPr>
        <w:t>95</w:t>
      </w:r>
      <w:r w:rsidR="006A061A" w:rsidRPr="006B658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050F66" w:rsidRPr="006B6587">
        <w:rPr>
          <w:rFonts w:ascii="Times New Roman" w:hAnsi="Times New Roman" w:cs="Times New Roman"/>
          <w:b/>
          <w:snapToGrid w:val="0"/>
          <w:sz w:val="24"/>
          <w:szCs w:val="24"/>
        </w:rPr>
        <w:t>Kč</w:t>
      </w:r>
      <w:r w:rsidR="00050F66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za vypracování zápočtového listu délky odborné praxe</w:t>
      </w:r>
      <w:r w:rsidR="00D34346" w:rsidRPr="006B6587">
        <w:rPr>
          <w:rFonts w:ascii="Times New Roman" w:hAnsi="Times New Roman" w:cs="Times New Roman"/>
          <w:snapToGrid w:val="0"/>
          <w:sz w:val="24"/>
          <w:szCs w:val="24"/>
        </w:rPr>
        <w:t>,</w:t>
      </w:r>
    </w:p>
    <w:p w14:paraId="4BF7A07D" w14:textId="30DE4255" w:rsidR="00050F66" w:rsidRPr="006B6587" w:rsidRDefault="009520BB" w:rsidP="00D34346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b/>
          <w:snapToGrid w:val="0"/>
          <w:sz w:val="24"/>
          <w:szCs w:val="24"/>
        </w:rPr>
        <w:t>85</w:t>
      </w:r>
      <w:r w:rsidR="006A061A" w:rsidRPr="006B658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050F66" w:rsidRPr="006B6587">
        <w:rPr>
          <w:rFonts w:ascii="Times New Roman" w:hAnsi="Times New Roman" w:cs="Times New Roman"/>
          <w:b/>
          <w:snapToGrid w:val="0"/>
          <w:sz w:val="24"/>
          <w:szCs w:val="24"/>
        </w:rPr>
        <w:t>Kč</w:t>
      </w:r>
      <w:r w:rsidR="00050F66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za zpracování ročního zúčtování daně z příjmu fyzických osob pro jednoho zaměstnance</w:t>
      </w:r>
      <w:r w:rsidR="00D34346" w:rsidRPr="006B6587">
        <w:rPr>
          <w:rFonts w:ascii="Times New Roman" w:hAnsi="Times New Roman" w:cs="Times New Roman"/>
          <w:snapToGrid w:val="0"/>
          <w:sz w:val="24"/>
          <w:szCs w:val="24"/>
        </w:rPr>
        <w:t>,</w:t>
      </w:r>
    </w:p>
    <w:p w14:paraId="5FECBD18" w14:textId="617C9100" w:rsidR="00094FEF" w:rsidRPr="006B6587" w:rsidRDefault="009520BB" w:rsidP="00D34346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b/>
          <w:snapToGrid w:val="0"/>
          <w:sz w:val="24"/>
          <w:szCs w:val="24"/>
        </w:rPr>
        <w:t>40</w:t>
      </w:r>
      <w:r w:rsidR="00094FEF" w:rsidRPr="006B658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Kč </w:t>
      </w:r>
      <w:r w:rsidR="00094FEF" w:rsidRPr="006B6587">
        <w:rPr>
          <w:rFonts w:ascii="Times New Roman" w:hAnsi="Times New Roman" w:cs="Times New Roman"/>
          <w:bCs/>
          <w:snapToGrid w:val="0"/>
          <w:sz w:val="24"/>
          <w:szCs w:val="24"/>
        </w:rPr>
        <w:t>za zajištění všech úkonů souvisejících s předkládáním ELDP (evidenční list důchodového pojištění) v elektronické podobě prostřednictvím</w:t>
      </w:r>
      <w:r w:rsidRPr="006B658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Portálu veřejné správy </w:t>
      </w:r>
      <w:r w:rsidR="00094FEF" w:rsidRPr="006B6587">
        <w:rPr>
          <w:rFonts w:ascii="Times New Roman" w:hAnsi="Times New Roman" w:cs="Times New Roman"/>
          <w:bCs/>
          <w:snapToGrid w:val="0"/>
          <w:sz w:val="24"/>
          <w:szCs w:val="24"/>
        </w:rPr>
        <w:t>za každého zaměstnance</w:t>
      </w:r>
      <w:r w:rsidR="00D34346" w:rsidRPr="006B6587">
        <w:rPr>
          <w:rFonts w:ascii="Times New Roman" w:hAnsi="Times New Roman" w:cs="Times New Roman"/>
          <w:bCs/>
          <w:snapToGrid w:val="0"/>
          <w:sz w:val="24"/>
          <w:szCs w:val="24"/>
        </w:rPr>
        <w:t>,</w:t>
      </w:r>
    </w:p>
    <w:p w14:paraId="5A530765" w14:textId="6F4E995D" w:rsidR="00094FEF" w:rsidRPr="006B6587" w:rsidRDefault="00540A39" w:rsidP="00D34346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lastRenderedPageBreak/>
        <w:t>5</w:t>
      </w:r>
      <w:r w:rsidR="00CB2A7C" w:rsidRPr="006B6587">
        <w:rPr>
          <w:rFonts w:ascii="Times New Roman" w:hAnsi="Times New Roman" w:cs="Times New Roman"/>
          <w:b/>
          <w:snapToGrid w:val="0"/>
          <w:sz w:val="24"/>
          <w:szCs w:val="24"/>
        </w:rPr>
        <w:t>0</w:t>
      </w:r>
      <w:r w:rsidR="00094FEF" w:rsidRPr="006B658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Kč </w:t>
      </w:r>
      <w:r w:rsidR="009520BB" w:rsidRPr="006B6587">
        <w:rPr>
          <w:rFonts w:ascii="Times New Roman" w:hAnsi="Times New Roman" w:cs="Times New Roman"/>
          <w:bCs/>
          <w:snapToGrid w:val="0"/>
          <w:sz w:val="24"/>
          <w:szCs w:val="24"/>
        </w:rPr>
        <w:t>za zajištění všech úkonů souvisejících s předkládáním Oznámení o nástupu</w:t>
      </w:r>
      <w:r w:rsidR="009520BB" w:rsidRPr="006B6587">
        <w:rPr>
          <w:rFonts w:ascii="Times New Roman" w:hAnsi="Times New Roman" w:cs="Times New Roman"/>
          <w:bCs/>
          <w:snapToGrid w:val="0"/>
          <w:sz w:val="24"/>
          <w:szCs w:val="24"/>
        </w:rPr>
        <w:br/>
        <w:t xml:space="preserve">do zaměstnání/konec </w:t>
      </w:r>
      <w:r w:rsidR="006B6587" w:rsidRPr="006B6587">
        <w:rPr>
          <w:rFonts w:ascii="Times New Roman" w:hAnsi="Times New Roman" w:cs="Times New Roman"/>
          <w:bCs/>
          <w:snapToGrid w:val="0"/>
          <w:sz w:val="24"/>
          <w:szCs w:val="24"/>
        </w:rPr>
        <w:t>zaměstnání – RNP</w:t>
      </w:r>
      <w:r w:rsidR="009520BB" w:rsidRPr="006B658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v elektronické podobě prostřednictvím Portálu veřejné správy za každého zaměstnance</w:t>
      </w:r>
      <w:r w:rsidR="00D34346" w:rsidRPr="006B6587">
        <w:rPr>
          <w:rFonts w:ascii="Times New Roman" w:hAnsi="Times New Roman" w:cs="Times New Roman"/>
          <w:bCs/>
          <w:snapToGrid w:val="0"/>
          <w:sz w:val="24"/>
          <w:szCs w:val="24"/>
        </w:rPr>
        <w:t>,</w:t>
      </w:r>
    </w:p>
    <w:p w14:paraId="6D3B73BB" w14:textId="419D092C" w:rsidR="003D49F1" w:rsidRPr="006B6587" w:rsidRDefault="00CB2A7C" w:rsidP="00D34346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b/>
          <w:snapToGrid w:val="0"/>
          <w:sz w:val="24"/>
          <w:szCs w:val="24"/>
        </w:rPr>
        <w:t>300</w:t>
      </w:r>
      <w:r w:rsidR="003D49F1" w:rsidRPr="006B658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Kč/hod. </w:t>
      </w:r>
      <w:r w:rsidR="003D49F1" w:rsidRPr="006B6587">
        <w:rPr>
          <w:rFonts w:ascii="Times New Roman" w:hAnsi="Times New Roman" w:cs="Times New Roman"/>
          <w:bCs/>
          <w:snapToGrid w:val="0"/>
          <w:sz w:val="24"/>
          <w:szCs w:val="24"/>
        </w:rPr>
        <w:t>mimořádných prací na základě požadavku příkazce. Počet hodin musí být vždy odsouhlasen příkazcem.</w:t>
      </w:r>
    </w:p>
    <w:p w14:paraId="2DF74B68" w14:textId="052F3A86" w:rsidR="003D49F1" w:rsidRPr="006B6587" w:rsidRDefault="00015D4A" w:rsidP="00D34346">
      <w:pPr>
        <w:pStyle w:val="Odstavecseseznamem"/>
        <w:numPr>
          <w:ilvl w:val="0"/>
          <w:numId w:val="3"/>
        </w:numPr>
        <w:tabs>
          <w:tab w:val="left" w:pos="793"/>
          <w:tab w:val="left" w:pos="4819"/>
          <w:tab w:val="center" w:pos="737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b/>
          <w:snapToGrid w:val="0"/>
          <w:sz w:val="24"/>
          <w:szCs w:val="24"/>
        </w:rPr>
        <w:t>1</w:t>
      </w:r>
      <w:r w:rsidR="00540A39">
        <w:rPr>
          <w:rFonts w:ascii="Times New Roman" w:hAnsi="Times New Roman" w:cs="Times New Roman"/>
          <w:b/>
          <w:snapToGrid w:val="0"/>
          <w:sz w:val="24"/>
          <w:szCs w:val="24"/>
        </w:rPr>
        <w:t>5</w:t>
      </w:r>
      <w:r w:rsidRPr="006B6587">
        <w:rPr>
          <w:rFonts w:ascii="Times New Roman" w:hAnsi="Times New Roman" w:cs="Times New Roman"/>
          <w:b/>
          <w:snapToGrid w:val="0"/>
          <w:sz w:val="24"/>
          <w:szCs w:val="24"/>
        </w:rPr>
        <w:t>0</w:t>
      </w:r>
      <w:r w:rsidR="003D49F1" w:rsidRPr="006B658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Kč </w:t>
      </w:r>
      <w:r w:rsidRPr="006B6587">
        <w:rPr>
          <w:rFonts w:ascii="Times New Roman" w:hAnsi="Times New Roman" w:cs="Times New Roman"/>
          <w:bCs/>
          <w:snapToGrid w:val="0"/>
          <w:sz w:val="24"/>
          <w:szCs w:val="24"/>
        </w:rPr>
        <w:t>za zpracování elektronického výstupu pro banku.</w:t>
      </w:r>
    </w:p>
    <w:p w14:paraId="441EF08F" w14:textId="77777777" w:rsidR="003C5878" w:rsidRPr="006B6587" w:rsidRDefault="003C5878" w:rsidP="003D49F1">
      <w:pPr>
        <w:tabs>
          <w:tab w:val="left" w:pos="793"/>
          <w:tab w:val="left" w:pos="4819"/>
          <w:tab w:val="center" w:pos="7371"/>
        </w:tabs>
        <w:spacing w:after="12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406D77A0" w14:textId="69C87E5C" w:rsidR="000A5532" w:rsidRPr="006B6587" w:rsidRDefault="00F41053" w:rsidP="000A5532">
      <w:pPr>
        <w:pStyle w:val="Odstavecseseznamem"/>
        <w:numPr>
          <w:ilvl w:val="0"/>
          <w:numId w:val="10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snapToGrid w:val="0"/>
          <w:sz w:val="24"/>
          <w:szCs w:val="24"/>
        </w:rPr>
        <w:t>Sjednané ceny jsou uvedeny</w:t>
      </w:r>
      <w:r w:rsidR="00C92EDF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bez DPH.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14:paraId="3E11F920" w14:textId="267A5D73" w:rsidR="000A5532" w:rsidRPr="006B6587" w:rsidRDefault="000A5532" w:rsidP="000A5532">
      <w:pPr>
        <w:pStyle w:val="Odstavecseseznamem"/>
        <w:numPr>
          <w:ilvl w:val="0"/>
          <w:numId w:val="10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snapToGrid w:val="0"/>
          <w:sz w:val="24"/>
          <w:szCs w:val="24"/>
        </w:rPr>
        <w:t>S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jednanou 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>odměnu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uhradí </w:t>
      </w:r>
      <w:r w:rsidR="00794C0A" w:rsidRPr="006B6587">
        <w:rPr>
          <w:rFonts w:ascii="Times New Roman" w:hAnsi="Times New Roman" w:cs="Times New Roman"/>
          <w:snapToGrid w:val="0"/>
          <w:sz w:val="24"/>
          <w:szCs w:val="24"/>
        </w:rPr>
        <w:t>příkazce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94C0A" w:rsidRPr="006B6587">
        <w:rPr>
          <w:rFonts w:ascii="Times New Roman" w:hAnsi="Times New Roman" w:cs="Times New Roman"/>
          <w:snapToGrid w:val="0"/>
          <w:sz w:val="24"/>
          <w:szCs w:val="24"/>
        </w:rPr>
        <w:t>příkazníkovi</w:t>
      </w:r>
      <w:r w:rsidR="00F41053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na základě jím vystavených faktur nejpozději do data splatnosti uvedeného na faktuře.</w:t>
      </w:r>
    </w:p>
    <w:p w14:paraId="2C91C72C" w14:textId="7C8B12E1" w:rsidR="000A5532" w:rsidRPr="006B6587" w:rsidRDefault="00F41053" w:rsidP="000A5532">
      <w:pPr>
        <w:pStyle w:val="Odstavecseseznamem"/>
        <w:numPr>
          <w:ilvl w:val="0"/>
          <w:numId w:val="10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V případě pozdní úhrady má </w:t>
      </w:r>
      <w:r w:rsidR="00794C0A" w:rsidRPr="006B6587">
        <w:rPr>
          <w:rFonts w:ascii="Times New Roman" w:hAnsi="Times New Roman" w:cs="Times New Roman"/>
          <w:snapToGrid w:val="0"/>
          <w:sz w:val="24"/>
          <w:szCs w:val="24"/>
        </w:rPr>
        <w:t>příkazník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právo účtovat smluvní penále ve výši 0,</w:t>
      </w:r>
      <w:r w:rsidR="00204AD4" w:rsidRPr="006B6587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>5 %</w:t>
      </w:r>
      <w:r w:rsidR="003C5878" w:rsidRPr="006B6587">
        <w:rPr>
          <w:rFonts w:ascii="Times New Roman" w:hAnsi="Times New Roman" w:cs="Times New Roman"/>
          <w:snapToGrid w:val="0"/>
          <w:sz w:val="24"/>
          <w:szCs w:val="24"/>
        </w:rPr>
        <w:br/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>z dlužné částky za každý den prodlení.</w:t>
      </w:r>
    </w:p>
    <w:p w14:paraId="7DF98811" w14:textId="405B7F84" w:rsidR="00F41053" w:rsidRPr="006B6587" w:rsidRDefault="00F41053" w:rsidP="000A5532">
      <w:pPr>
        <w:pStyle w:val="Odstavecseseznamem"/>
        <w:numPr>
          <w:ilvl w:val="0"/>
          <w:numId w:val="10"/>
        </w:numPr>
        <w:tabs>
          <w:tab w:val="left" w:pos="426"/>
          <w:tab w:val="left" w:pos="4819"/>
          <w:tab w:val="center" w:pos="7371"/>
        </w:tabs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Sjednané </w:t>
      </w:r>
      <w:r w:rsidR="000A5532" w:rsidRPr="006B6587">
        <w:rPr>
          <w:rFonts w:ascii="Times New Roman" w:hAnsi="Times New Roman" w:cs="Times New Roman"/>
          <w:snapToGrid w:val="0"/>
          <w:sz w:val="24"/>
          <w:szCs w:val="24"/>
        </w:rPr>
        <w:t>odměny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lze měnit pouze na základě oboustranné písemné dohody</w:t>
      </w:r>
      <w:r w:rsidR="006C5E4D" w:rsidRPr="006B6587">
        <w:rPr>
          <w:rFonts w:ascii="Times New Roman" w:hAnsi="Times New Roman" w:cs="Times New Roman"/>
          <w:snapToGrid w:val="0"/>
          <w:sz w:val="24"/>
          <w:szCs w:val="24"/>
        </w:rPr>
        <w:br/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>od kalendářního měsíce následujícího po měsíci, kdy k dohodě došlo</w:t>
      </w:r>
      <w:r w:rsidR="000A5532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a to pouze formou dodatku k této smlouvě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14:paraId="2BA98933" w14:textId="77777777" w:rsidR="002440F5" w:rsidRPr="006B6587" w:rsidRDefault="002440F5" w:rsidP="00794C0A">
      <w:pPr>
        <w:tabs>
          <w:tab w:val="left" w:pos="793"/>
          <w:tab w:val="left" w:pos="4819"/>
          <w:tab w:val="center" w:pos="7371"/>
        </w:tabs>
        <w:jc w:val="center"/>
        <w:rPr>
          <w:rFonts w:ascii="Times New Roman" w:hAnsi="Times New Roman" w:cs="Times New Roman"/>
        </w:rPr>
      </w:pPr>
    </w:p>
    <w:p w14:paraId="573951DE" w14:textId="77777777" w:rsidR="00F41053" w:rsidRPr="006B6587" w:rsidRDefault="00F41053" w:rsidP="000A5532">
      <w:pPr>
        <w:tabs>
          <w:tab w:val="left" w:pos="793"/>
          <w:tab w:val="left" w:pos="4819"/>
          <w:tab w:val="center" w:pos="7371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b/>
          <w:sz w:val="24"/>
          <w:szCs w:val="24"/>
        </w:rPr>
        <w:t>Čl. V</w:t>
      </w:r>
    </w:p>
    <w:p w14:paraId="4D0685DE" w14:textId="77777777" w:rsidR="00F41053" w:rsidRPr="006B6587" w:rsidRDefault="00F41053" w:rsidP="00794C0A">
      <w:pPr>
        <w:pStyle w:val="Nadpis3"/>
        <w:jc w:val="center"/>
        <w:rPr>
          <w:rFonts w:ascii="Times New Roman" w:hAnsi="Times New Roman" w:cs="Times New Roman"/>
          <w:b/>
          <w:color w:val="auto"/>
        </w:rPr>
      </w:pPr>
      <w:r w:rsidRPr="006B6587">
        <w:rPr>
          <w:rFonts w:ascii="Times New Roman" w:hAnsi="Times New Roman" w:cs="Times New Roman"/>
          <w:b/>
          <w:color w:val="auto"/>
        </w:rPr>
        <w:t>Odpovědnost za vzniklé škody</w:t>
      </w:r>
    </w:p>
    <w:p w14:paraId="23229181" w14:textId="77777777" w:rsidR="003C5878" w:rsidRPr="006B6587" w:rsidRDefault="003C5878" w:rsidP="003C5878">
      <w:pPr>
        <w:rPr>
          <w:rFonts w:ascii="Times New Roman" w:hAnsi="Times New Roman" w:cs="Times New Roman"/>
        </w:rPr>
      </w:pPr>
    </w:p>
    <w:p w14:paraId="59955538" w14:textId="245675F4" w:rsidR="00F41053" w:rsidRPr="006B6587" w:rsidRDefault="00F41053" w:rsidP="000E1F68">
      <w:pPr>
        <w:pStyle w:val="Odstavecseseznamem"/>
        <w:numPr>
          <w:ilvl w:val="0"/>
          <w:numId w:val="9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V případě pozdějšího doručení podkladů k měsíčnímu zpracování si </w:t>
      </w:r>
      <w:r w:rsidR="00794C0A" w:rsidRPr="006B6587">
        <w:rPr>
          <w:rFonts w:ascii="Times New Roman" w:hAnsi="Times New Roman" w:cs="Times New Roman"/>
          <w:snapToGrid w:val="0"/>
          <w:sz w:val="24"/>
          <w:szCs w:val="24"/>
        </w:rPr>
        <w:t>příkazník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vyhrazuje právo jejich pozdějšího zpracování.</w:t>
      </w:r>
    </w:p>
    <w:p w14:paraId="684A7609" w14:textId="199BCC8D" w:rsidR="000E1F68" w:rsidRPr="006B6587" w:rsidRDefault="00F41053" w:rsidP="00D4399F">
      <w:pPr>
        <w:pStyle w:val="Odstavecseseznamem"/>
        <w:numPr>
          <w:ilvl w:val="0"/>
          <w:numId w:val="9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snapToGrid w:val="0"/>
          <w:sz w:val="24"/>
          <w:szCs w:val="24"/>
        </w:rPr>
        <w:t>Dojde-li k doměření úhrad a případné penalizaci příslušnými orgány, zejména</w:t>
      </w:r>
      <w:r w:rsidR="00D4399F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>finančním úřadem, zdravotními pojišťovnami, správou sociálního zabezpečení</w:t>
      </w:r>
      <w:r w:rsidR="00D4399F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>v</w:t>
      </w:r>
      <w:r w:rsidR="00D4399F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důsledku nedostatků způsobených </w:t>
      </w:r>
      <w:r w:rsidR="00794C0A" w:rsidRPr="006B6587">
        <w:rPr>
          <w:rFonts w:ascii="Times New Roman" w:hAnsi="Times New Roman" w:cs="Times New Roman"/>
          <w:snapToGrid w:val="0"/>
          <w:sz w:val="24"/>
          <w:szCs w:val="24"/>
        </w:rPr>
        <w:t>příkazníkem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porušením povinností uvedených</w:t>
      </w:r>
      <w:r w:rsidR="006C5E4D" w:rsidRPr="006B6587">
        <w:rPr>
          <w:rFonts w:ascii="Times New Roman" w:hAnsi="Times New Roman" w:cs="Times New Roman"/>
          <w:snapToGrid w:val="0"/>
          <w:sz w:val="24"/>
          <w:szCs w:val="24"/>
        </w:rPr>
        <w:br/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>v této smlouv</w:t>
      </w:r>
      <w:r w:rsidR="003C6D75" w:rsidRPr="006B6587">
        <w:rPr>
          <w:rFonts w:ascii="Times New Roman" w:hAnsi="Times New Roman" w:cs="Times New Roman"/>
          <w:snapToGrid w:val="0"/>
          <w:sz w:val="24"/>
          <w:szCs w:val="24"/>
        </w:rPr>
        <w:t>ě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, zejména chybným výpočtem, je </w:t>
      </w:r>
      <w:r w:rsidR="00794C0A" w:rsidRPr="006B6587">
        <w:rPr>
          <w:rFonts w:ascii="Times New Roman" w:hAnsi="Times New Roman" w:cs="Times New Roman"/>
          <w:snapToGrid w:val="0"/>
          <w:sz w:val="24"/>
          <w:szCs w:val="24"/>
        </w:rPr>
        <w:t>příkazník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povinen uhradit </w:t>
      </w:r>
      <w:r w:rsidR="00794C0A" w:rsidRPr="006B6587">
        <w:rPr>
          <w:rFonts w:ascii="Times New Roman" w:hAnsi="Times New Roman" w:cs="Times New Roman"/>
          <w:snapToGrid w:val="0"/>
          <w:sz w:val="24"/>
          <w:szCs w:val="24"/>
        </w:rPr>
        <w:t>příkazci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takto vzniklou škodu.</w:t>
      </w:r>
    </w:p>
    <w:p w14:paraId="19CC6214" w14:textId="4D84BF18" w:rsidR="00F41053" w:rsidRPr="006B6587" w:rsidRDefault="00F41053" w:rsidP="000E1F68">
      <w:pPr>
        <w:pStyle w:val="Odstavecseseznamem"/>
        <w:numPr>
          <w:ilvl w:val="0"/>
          <w:numId w:val="9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Pokud se na vzniku škody podílel též </w:t>
      </w:r>
      <w:r w:rsidR="00794C0A" w:rsidRPr="006B6587">
        <w:rPr>
          <w:rFonts w:ascii="Times New Roman" w:hAnsi="Times New Roman" w:cs="Times New Roman"/>
          <w:snapToGrid w:val="0"/>
          <w:sz w:val="24"/>
          <w:szCs w:val="24"/>
        </w:rPr>
        <w:t>příkazce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porušením povinnosti uvedených v čl. III</w:t>
      </w:r>
      <w:r w:rsidR="003C6D75" w:rsidRPr="006B6587"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 </w:t>
      </w:r>
      <w:proofErr w:type="gramStart"/>
      <w:r w:rsidR="003C6D75" w:rsidRPr="006B6587">
        <w:rPr>
          <w:rFonts w:ascii="Times New Roman" w:hAnsi="Times New Roman" w:cs="Times New Roman"/>
          <w:snapToGrid w:val="0"/>
          <w:sz w:val="24"/>
          <w:szCs w:val="24"/>
        </w:rPr>
        <w:t>této</w:t>
      </w:r>
      <w:proofErr w:type="gramEnd"/>
      <w:r w:rsidR="003C6D75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smlouvy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, zejména předáním nesprávných nebo neúplných dokladů, hradí </w:t>
      </w:r>
      <w:r w:rsidR="00794C0A" w:rsidRPr="006B6587">
        <w:rPr>
          <w:rFonts w:ascii="Times New Roman" w:hAnsi="Times New Roman" w:cs="Times New Roman"/>
          <w:snapToGrid w:val="0"/>
          <w:sz w:val="24"/>
          <w:szCs w:val="24"/>
        </w:rPr>
        <w:t>příkazník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jen přiměřenou část škody, odpovídající míře jeho zavinění. Zaviní-li škodu v tomto smyslu výhradně </w:t>
      </w:r>
      <w:r w:rsidR="005D2B9A" w:rsidRPr="006B6587">
        <w:rPr>
          <w:rFonts w:ascii="Times New Roman" w:hAnsi="Times New Roman" w:cs="Times New Roman"/>
          <w:snapToGrid w:val="0"/>
          <w:sz w:val="24"/>
          <w:szCs w:val="24"/>
        </w:rPr>
        <w:t>příkazce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5D2B9A" w:rsidRPr="006B6587">
        <w:rPr>
          <w:rFonts w:ascii="Times New Roman" w:hAnsi="Times New Roman" w:cs="Times New Roman"/>
          <w:snapToGrid w:val="0"/>
          <w:sz w:val="24"/>
          <w:szCs w:val="24"/>
        </w:rPr>
        <w:t>příkazník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ji nehradí.</w:t>
      </w:r>
    </w:p>
    <w:p w14:paraId="36889FB7" w14:textId="2D4DD359" w:rsidR="000A5532" w:rsidRPr="006B6587" w:rsidRDefault="000A5532" w:rsidP="000A5532">
      <w:pPr>
        <w:pStyle w:val="Odstavecseseznamem"/>
        <w:tabs>
          <w:tab w:val="left" w:pos="567"/>
          <w:tab w:val="left" w:pos="4819"/>
          <w:tab w:val="center" w:pos="7371"/>
        </w:tabs>
        <w:spacing w:after="120"/>
        <w:ind w:left="567"/>
        <w:contextualSpacing w:val="0"/>
        <w:jc w:val="both"/>
        <w:rPr>
          <w:rFonts w:ascii="Times New Roman" w:hAnsi="Times New Roman" w:cs="Times New Roman"/>
          <w:snapToGrid w:val="0"/>
        </w:rPr>
      </w:pPr>
    </w:p>
    <w:p w14:paraId="766D886D" w14:textId="77777777" w:rsidR="00F41053" w:rsidRPr="006B6587" w:rsidRDefault="00F41053" w:rsidP="005D2B9A">
      <w:pPr>
        <w:pStyle w:val="Nadpis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B6587">
        <w:rPr>
          <w:rFonts w:ascii="Times New Roman" w:hAnsi="Times New Roman" w:cs="Times New Roman"/>
          <w:b/>
          <w:color w:val="auto"/>
          <w:sz w:val="24"/>
          <w:szCs w:val="24"/>
        </w:rPr>
        <w:t>Čl. VI</w:t>
      </w:r>
    </w:p>
    <w:p w14:paraId="6317A333" w14:textId="77777777" w:rsidR="00F41053" w:rsidRPr="006B6587" w:rsidRDefault="00F41053" w:rsidP="005D2B9A">
      <w:pPr>
        <w:pStyle w:val="Nadpis3"/>
        <w:jc w:val="center"/>
        <w:rPr>
          <w:rFonts w:ascii="Times New Roman" w:hAnsi="Times New Roman" w:cs="Times New Roman"/>
          <w:b/>
          <w:color w:val="auto"/>
        </w:rPr>
      </w:pPr>
      <w:r w:rsidRPr="006B6587">
        <w:rPr>
          <w:rFonts w:ascii="Times New Roman" w:hAnsi="Times New Roman" w:cs="Times New Roman"/>
          <w:b/>
          <w:color w:val="auto"/>
        </w:rPr>
        <w:t>Další ujednání</w:t>
      </w:r>
    </w:p>
    <w:p w14:paraId="0034CD05" w14:textId="77777777" w:rsidR="003C5878" w:rsidRPr="006B6587" w:rsidRDefault="003C5878" w:rsidP="003C5878">
      <w:pPr>
        <w:rPr>
          <w:rFonts w:ascii="Times New Roman" w:hAnsi="Times New Roman" w:cs="Times New Roman"/>
        </w:rPr>
      </w:pPr>
    </w:p>
    <w:p w14:paraId="74F31BBC" w14:textId="554F36D4" w:rsidR="000E1F68" w:rsidRPr="006B6587" w:rsidRDefault="00F41053" w:rsidP="000E1F68">
      <w:pPr>
        <w:pStyle w:val="Odstavecseseznamem"/>
        <w:numPr>
          <w:ilvl w:val="0"/>
          <w:numId w:val="8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snapToGrid w:val="0"/>
          <w:sz w:val="24"/>
          <w:szCs w:val="24"/>
        </w:rPr>
        <w:t>První zpracování mezd bude provedeno</w:t>
      </w:r>
      <w:r w:rsidR="00170CDF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dle této smlouvy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za </w:t>
      </w:r>
      <w:r w:rsidRPr="006B658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měsíc </w:t>
      </w:r>
      <w:r w:rsidR="000D4313">
        <w:rPr>
          <w:rFonts w:ascii="Times New Roman" w:hAnsi="Times New Roman" w:cs="Times New Roman"/>
          <w:b/>
          <w:snapToGrid w:val="0"/>
          <w:sz w:val="24"/>
          <w:szCs w:val="24"/>
        </w:rPr>
        <w:t>srpen</w:t>
      </w:r>
      <w:r w:rsidR="006D5F9A" w:rsidRPr="006B6587">
        <w:rPr>
          <w:rFonts w:ascii="Times New Roman" w:hAnsi="Times New Roman" w:cs="Times New Roman"/>
          <w:b/>
          <w:snapToGrid w:val="0"/>
          <w:color w:val="FF0000"/>
          <w:sz w:val="24"/>
          <w:szCs w:val="24"/>
        </w:rPr>
        <w:t xml:space="preserve"> </w:t>
      </w:r>
      <w:r w:rsidR="00170CDF" w:rsidRPr="006B6587">
        <w:rPr>
          <w:rFonts w:ascii="Times New Roman" w:hAnsi="Times New Roman" w:cs="Times New Roman"/>
          <w:b/>
          <w:snapToGrid w:val="0"/>
          <w:sz w:val="24"/>
          <w:szCs w:val="24"/>
        </w:rPr>
        <w:t>20</w:t>
      </w:r>
      <w:r w:rsidR="00D34346" w:rsidRPr="006B6587">
        <w:rPr>
          <w:rFonts w:ascii="Times New Roman" w:hAnsi="Times New Roman" w:cs="Times New Roman"/>
          <w:b/>
          <w:snapToGrid w:val="0"/>
          <w:sz w:val="24"/>
          <w:szCs w:val="24"/>
        </w:rPr>
        <w:t>22</w:t>
      </w:r>
      <w:r w:rsidRPr="006B6587">
        <w:rPr>
          <w:rFonts w:ascii="Times New Roman" w:hAnsi="Times New Roman" w:cs="Times New Roman"/>
          <w:b/>
          <w:snapToGrid w:val="0"/>
          <w:sz w:val="24"/>
          <w:szCs w:val="24"/>
        </w:rPr>
        <w:t>.</w:t>
      </w:r>
    </w:p>
    <w:p w14:paraId="4B0FE09F" w14:textId="00C4E56D" w:rsidR="00F41053" w:rsidRDefault="00F41053" w:rsidP="000E1F68">
      <w:pPr>
        <w:pStyle w:val="Odstavecseseznamem"/>
        <w:numPr>
          <w:ilvl w:val="0"/>
          <w:numId w:val="8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Smlouvu lze vypovědět </w:t>
      </w:r>
      <w:r w:rsidRPr="006B6587">
        <w:rPr>
          <w:rFonts w:ascii="Times New Roman" w:hAnsi="Times New Roman" w:cs="Times New Roman"/>
          <w:b/>
          <w:snapToGrid w:val="0"/>
          <w:sz w:val="24"/>
          <w:szCs w:val="24"/>
        </w:rPr>
        <w:t>s</w:t>
      </w:r>
      <w:r w:rsidR="00D34346" w:rsidRPr="006B6587">
        <w:rPr>
          <w:rFonts w:ascii="Times New Roman" w:hAnsi="Times New Roman" w:cs="Times New Roman"/>
          <w:b/>
          <w:snapToGrid w:val="0"/>
          <w:sz w:val="24"/>
          <w:szCs w:val="24"/>
        </w:rPr>
        <w:t> 3měsíční</w:t>
      </w:r>
      <w:r w:rsidRPr="006B658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výpovědní lhůtou</w:t>
      </w:r>
      <w:r w:rsidR="005D2B9A" w:rsidRPr="006B6587">
        <w:rPr>
          <w:rFonts w:ascii="Times New Roman" w:hAnsi="Times New Roman" w:cs="Times New Roman"/>
          <w:b/>
          <w:snapToGrid w:val="0"/>
          <w:sz w:val="24"/>
          <w:szCs w:val="24"/>
        </w:rPr>
        <w:t>,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a to písemně. Lhůta počíná běžet od 1.</w:t>
      </w:r>
      <w:r w:rsidR="005D2B9A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>dne měsíce následujícího po doručení výpovědi druhé smluvní straně.</w:t>
      </w:r>
    </w:p>
    <w:p w14:paraId="1CA22638" w14:textId="77777777" w:rsidR="008B19A3" w:rsidRPr="006B6587" w:rsidRDefault="008B19A3" w:rsidP="008B19A3">
      <w:pPr>
        <w:pStyle w:val="Odstavecseseznamem"/>
        <w:tabs>
          <w:tab w:val="left" w:pos="567"/>
          <w:tab w:val="left" w:pos="4819"/>
          <w:tab w:val="center" w:pos="7371"/>
        </w:tabs>
        <w:spacing w:after="120"/>
        <w:ind w:left="567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162D0CF4" w14:textId="33B8F06C" w:rsidR="00F41053" w:rsidRPr="006B6587" w:rsidRDefault="00F41053" w:rsidP="005D2B9A">
      <w:pPr>
        <w:pStyle w:val="Nadpis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B6587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Čl. VII</w:t>
      </w:r>
    </w:p>
    <w:p w14:paraId="59569780" w14:textId="77777777" w:rsidR="00F41053" w:rsidRPr="006B6587" w:rsidRDefault="00F41053" w:rsidP="005D2B9A">
      <w:pPr>
        <w:pStyle w:val="Nadpis3"/>
        <w:jc w:val="center"/>
        <w:rPr>
          <w:rFonts w:ascii="Times New Roman" w:hAnsi="Times New Roman" w:cs="Times New Roman"/>
          <w:b/>
          <w:color w:val="auto"/>
        </w:rPr>
      </w:pPr>
      <w:r w:rsidRPr="006B6587">
        <w:rPr>
          <w:rFonts w:ascii="Times New Roman" w:hAnsi="Times New Roman" w:cs="Times New Roman"/>
          <w:b/>
          <w:color w:val="auto"/>
        </w:rPr>
        <w:t>Závěrečná ustanovení</w:t>
      </w:r>
    </w:p>
    <w:p w14:paraId="23D0C092" w14:textId="77777777" w:rsidR="003C5878" w:rsidRPr="006B6587" w:rsidRDefault="003C5878" w:rsidP="003C5878">
      <w:pPr>
        <w:rPr>
          <w:rFonts w:ascii="Times New Roman" w:hAnsi="Times New Roman" w:cs="Times New Roman"/>
        </w:rPr>
      </w:pPr>
    </w:p>
    <w:p w14:paraId="1D24A2AE" w14:textId="37D6082F" w:rsidR="000E1F68" w:rsidRPr="006B6587" w:rsidRDefault="00F41053" w:rsidP="000E1F68">
      <w:pPr>
        <w:pStyle w:val="Odstavecseseznamem"/>
        <w:numPr>
          <w:ilvl w:val="0"/>
          <w:numId w:val="7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Tato smlouva se uzavírá na dobu neurčitou a vstupuje v platnost dnem podepsání smluvními stranami a </w:t>
      </w:r>
      <w:r w:rsidRPr="00BF03B4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je účinná od </w:t>
      </w:r>
      <w:r w:rsidR="00723B69" w:rsidRPr="00BF03B4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1. </w:t>
      </w:r>
      <w:r w:rsidR="00BF03B4" w:rsidRPr="00BF03B4">
        <w:rPr>
          <w:rFonts w:ascii="Times New Roman" w:hAnsi="Times New Roman" w:cs="Times New Roman"/>
          <w:b/>
          <w:bCs/>
          <w:snapToGrid w:val="0"/>
          <w:sz w:val="24"/>
          <w:szCs w:val="24"/>
        </w:rPr>
        <w:t>srpna</w:t>
      </w:r>
      <w:r w:rsidR="00723B69" w:rsidRPr="00BF03B4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20</w:t>
      </w:r>
      <w:r w:rsidR="00C94C97" w:rsidRPr="00BF03B4">
        <w:rPr>
          <w:rFonts w:ascii="Times New Roman" w:hAnsi="Times New Roman" w:cs="Times New Roman"/>
          <w:b/>
          <w:bCs/>
          <w:snapToGrid w:val="0"/>
          <w:sz w:val="24"/>
          <w:szCs w:val="24"/>
        </w:rPr>
        <w:t>22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14:paraId="34611155" w14:textId="77777777" w:rsidR="000E1F68" w:rsidRPr="006B6587" w:rsidRDefault="00F41053" w:rsidP="000E1F68">
      <w:pPr>
        <w:pStyle w:val="Odstavecseseznamem"/>
        <w:numPr>
          <w:ilvl w:val="0"/>
          <w:numId w:val="7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snapToGrid w:val="0"/>
          <w:sz w:val="24"/>
          <w:szCs w:val="24"/>
        </w:rPr>
        <w:t>Změna ustanovení nebo rozšíření znění této smlouvy je možné pouze písemnou formou a se souhlasem smluvních stran.</w:t>
      </w:r>
    </w:p>
    <w:p w14:paraId="341C44C7" w14:textId="77777777" w:rsidR="000E1F68" w:rsidRPr="006B6587" w:rsidRDefault="00F41053" w:rsidP="000E1F68">
      <w:pPr>
        <w:pStyle w:val="Odstavecseseznamem"/>
        <w:numPr>
          <w:ilvl w:val="0"/>
          <w:numId w:val="7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Smlouva je vyhotovena ve dvou vyhotoveních, z nichž jedno obdrží </w:t>
      </w:r>
      <w:r w:rsidR="0016652A" w:rsidRPr="006B6587">
        <w:rPr>
          <w:rFonts w:ascii="Times New Roman" w:hAnsi="Times New Roman" w:cs="Times New Roman"/>
          <w:snapToGrid w:val="0"/>
          <w:sz w:val="24"/>
          <w:szCs w:val="24"/>
        </w:rPr>
        <w:t>příkazce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a jedno </w:t>
      </w:r>
      <w:r w:rsidR="0016652A" w:rsidRPr="006B6587">
        <w:rPr>
          <w:rFonts w:ascii="Times New Roman" w:hAnsi="Times New Roman" w:cs="Times New Roman"/>
          <w:snapToGrid w:val="0"/>
          <w:sz w:val="24"/>
          <w:szCs w:val="24"/>
        </w:rPr>
        <w:t>příkazník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14:paraId="347B6348" w14:textId="77777777" w:rsidR="003C6D75" w:rsidRPr="006B6587" w:rsidRDefault="00F41053" w:rsidP="003C6D75">
      <w:pPr>
        <w:pStyle w:val="Odstavecseseznamem"/>
        <w:numPr>
          <w:ilvl w:val="0"/>
          <w:numId w:val="7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snapToGrid w:val="0"/>
          <w:sz w:val="24"/>
          <w:szCs w:val="24"/>
        </w:rPr>
        <w:t>Smluvní strany stvrzují svým podpisem, že smlouvu přečetly a souhlasí s jejím obsahem.</w:t>
      </w:r>
    </w:p>
    <w:p w14:paraId="4199646C" w14:textId="41BE9AB0" w:rsidR="003C6D75" w:rsidRPr="006B6587" w:rsidRDefault="003C6D75" w:rsidP="003C6D75">
      <w:pPr>
        <w:pStyle w:val="Odstavecseseznamem"/>
        <w:numPr>
          <w:ilvl w:val="0"/>
          <w:numId w:val="7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snapToGrid w:val="0"/>
          <w:sz w:val="24"/>
          <w:szCs w:val="24"/>
        </w:rPr>
        <w:t>Příkazník</w:t>
      </w:r>
      <w:r w:rsidRPr="006B6587">
        <w:rPr>
          <w:rFonts w:ascii="Times New Roman" w:hAnsi="Times New Roman" w:cs="Times New Roman"/>
          <w:sz w:val="24"/>
          <w:szCs w:val="24"/>
        </w:rPr>
        <w:t xml:space="preserve"> souhlasí se zveřejněním (včetně zpracování) této smlouvy a všech údajů uvedených v této smlouvě a jejich případných přílohách na webových stránkách příkazce, v informačních a organizačních systémech příkazce, v registru smluv a dalších systémech/registrech dle platných právních předpisů.</w:t>
      </w:r>
    </w:p>
    <w:p w14:paraId="70BBE568" w14:textId="77777777" w:rsidR="00321BC4" w:rsidRPr="006B6587" w:rsidRDefault="00321BC4" w:rsidP="00F41053">
      <w:pPr>
        <w:tabs>
          <w:tab w:val="left" w:pos="793"/>
          <w:tab w:val="left" w:pos="4819"/>
          <w:tab w:val="center" w:pos="7371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216DADE3" w14:textId="5C4F14F4" w:rsidR="00F41053" w:rsidRPr="006B6587" w:rsidRDefault="00F41053" w:rsidP="00F41053">
      <w:pPr>
        <w:tabs>
          <w:tab w:val="left" w:pos="793"/>
          <w:tab w:val="left" w:pos="4819"/>
          <w:tab w:val="center" w:pos="7371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Ve </w:t>
      </w:r>
      <w:r w:rsidR="003C5878" w:rsidRPr="006B6587">
        <w:rPr>
          <w:rFonts w:ascii="Times New Roman" w:hAnsi="Times New Roman" w:cs="Times New Roman"/>
          <w:snapToGrid w:val="0"/>
          <w:sz w:val="24"/>
          <w:szCs w:val="24"/>
        </w:rPr>
        <w:t>Vsetíně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>, dne 1.</w:t>
      </w:r>
      <w:r w:rsidR="00D34346"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D76FB3" w:rsidRPr="006B6587">
        <w:rPr>
          <w:rFonts w:ascii="Times New Roman" w:hAnsi="Times New Roman" w:cs="Times New Roman"/>
          <w:snapToGrid w:val="0"/>
          <w:sz w:val="24"/>
          <w:szCs w:val="24"/>
        </w:rPr>
        <w:t>7.</w:t>
      </w:r>
      <w:r w:rsidRPr="006B6587">
        <w:rPr>
          <w:rFonts w:ascii="Times New Roman" w:hAnsi="Times New Roman" w:cs="Times New Roman"/>
          <w:snapToGrid w:val="0"/>
          <w:sz w:val="24"/>
          <w:szCs w:val="24"/>
        </w:rPr>
        <w:t xml:space="preserve"> 20</w:t>
      </w:r>
      <w:r w:rsidR="00D34346" w:rsidRPr="006B6587">
        <w:rPr>
          <w:rFonts w:ascii="Times New Roman" w:hAnsi="Times New Roman" w:cs="Times New Roman"/>
          <w:snapToGrid w:val="0"/>
          <w:sz w:val="24"/>
          <w:szCs w:val="24"/>
        </w:rPr>
        <w:t>22</w:t>
      </w:r>
    </w:p>
    <w:p w14:paraId="64649FE1" w14:textId="107F1876" w:rsidR="00F41053" w:rsidRPr="006B6587" w:rsidRDefault="00F41053" w:rsidP="00F41053">
      <w:pPr>
        <w:tabs>
          <w:tab w:val="left" w:pos="793"/>
          <w:tab w:val="left" w:pos="4819"/>
          <w:tab w:val="center" w:pos="7371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76DA2B93" w14:textId="77777777" w:rsidR="00D76FB3" w:rsidRPr="006B6587" w:rsidRDefault="00D76FB3" w:rsidP="00F41053">
      <w:pPr>
        <w:tabs>
          <w:tab w:val="left" w:pos="793"/>
          <w:tab w:val="left" w:pos="4819"/>
          <w:tab w:val="center" w:pos="7371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2B49E5DF" w14:textId="7F894A72" w:rsidR="006B6587" w:rsidRDefault="006B6587" w:rsidP="006B65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64BE2A10" w14:textId="0E091B37" w:rsidR="00A046FB" w:rsidRPr="006B6587" w:rsidRDefault="00321BC4" w:rsidP="003B63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587">
        <w:rPr>
          <w:rFonts w:ascii="Times New Roman" w:hAnsi="Times New Roman" w:cs="Times New Roman"/>
          <w:b/>
          <w:snapToGrid w:val="0"/>
          <w:sz w:val="24"/>
          <w:szCs w:val="24"/>
        </w:rPr>
        <w:t>Ing. Dalibor Hrubý</w:t>
      </w:r>
      <w:r w:rsidR="00F41053" w:rsidRPr="006B6587">
        <w:rPr>
          <w:rFonts w:ascii="Times New Roman" w:hAnsi="Times New Roman" w:cs="Times New Roman"/>
          <w:b/>
          <w:snapToGrid w:val="0"/>
          <w:sz w:val="24"/>
          <w:szCs w:val="24"/>
        </w:rPr>
        <w:t>, příkazník</w:t>
      </w:r>
      <w:r w:rsidR="00EB6412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="00EB6412">
        <w:rPr>
          <w:rFonts w:ascii="Times New Roman" w:hAnsi="Times New Roman" w:cs="Times New Roman"/>
          <w:b/>
          <w:snapToGrid w:val="0"/>
          <w:sz w:val="24"/>
          <w:szCs w:val="24"/>
        </w:rPr>
        <w:tab/>
        <w:t xml:space="preserve">            </w:t>
      </w:r>
      <w:r w:rsidR="003E3FB7" w:rsidRPr="003E3FB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Alexandra </w:t>
      </w:r>
      <w:proofErr w:type="spellStart"/>
      <w:r w:rsidR="003E3FB7" w:rsidRPr="003E3FB7">
        <w:rPr>
          <w:rFonts w:ascii="Times New Roman" w:hAnsi="Times New Roman" w:cs="Times New Roman"/>
          <w:b/>
          <w:snapToGrid w:val="0"/>
          <w:sz w:val="24"/>
          <w:szCs w:val="24"/>
        </w:rPr>
        <w:t>Kukulová</w:t>
      </w:r>
      <w:proofErr w:type="spellEnd"/>
      <w:r w:rsidR="00F41053" w:rsidRPr="006B6587">
        <w:rPr>
          <w:rFonts w:ascii="Times New Roman" w:hAnsi="Times New Roman" w:cs="Times New Roman"/>
          <w:b/>
          <w:snapToGrid w:val="0"/>
          <w:sz w:val="24"/>
          <w:szCs w:val="24"/>
        </w:rPr>
        <w:t>, příkazce</w:t>
      </w:r>
    </w:p>
    <w:sectPr w:rsidR="00A046FB" w:rsidRPr="006B65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D2E21" w14:textId="77777777" w:rsidR="00A36463" w:rsidRDefault="00A36463" w:rsidP="00321BC4">
      <w:pPr>
        <w:spacing w:after="0" w:line="240" w:lineRule="auto"/>
      </w:pPr>
      <w:r>
        <w:separator/>
      </w:r>
    </w:p>
  </w:endnote>
  <w:endnote w:type="continuationSeparator" w:id="0">
    <w:p w14:paraId="237ECEE8" w14:textId="77777777" w:rsidR="00A36463" w:rsidRDefault="00A36463" w:rsidP="0032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84525" w14:textId="0126B66E" w:rsidR="00321BC4" w:rsidRDefault="00321BC4">
    <w:pPr>
      <w:pStyle w:val="Zpat"/>
      <w:jc w:val="right"/>
    </w:pPr>
    <w:r>
      <w:t xml:space="preserve">strana </w:t>
    </w:r>
    <w:sdt>
      <w:sdtPr>
        <w:id w:val="-191585217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F065E">
          <w:rPr>
            <w:noProof/>
          </w:rPr>
          <w:t>4</w:t>
        </w:r>
        <w:r>
          <w:fldChar w:fldCharType="end"/>
        </w:r>
        <w:r>
          <w:t xml:space="preserve"> z </w:t>
        </w:r>
        <w:r w:rsidR="006B6587">
          <w:t>5</w:t>
        </w:r>
      </w:sdtContent>
    </w:sdt>
  </w:p>
  <w:p w14:paraId="234A068F" w14:textId="77777777" w:rsidR="00321BC4" w:rsidRPr="00321BC4" w:rsidRDefault="00321BC4" w:rsidP="00321BC4">
    <w:pPr>
      <w:pStyle w:val="Zpat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F0243" w14:textId="77777777" w:rsidR="00A36463" w:rsidRDefault="00A36463" w:rsidP="00321BC4">
      <w:pPr>
        <w:spacing w:after="0" w:line="240" w:lineRule="auto"/>
      </w:pPr>
      <w:r>
        <w:separator/>
      </w:r>
    </w:p>
  </w:footnote>
  <w:footnote w:type="continuationSeparator" w:id="0">
    <w:p w14:paraId="22B03C67" w14:textId="77777777" w:rsidR="00A36463" w:rsidRDefault="00A36463" w:rsidP="00321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0342"/>
    <w:multiLevelType w:val="hybridMultilevel"/>
    <w:tmpl w:val="A3848A76"/>
    <w:lvl w:ilvl="0" w:tplc="78DE3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55F98"/>
    <w:multiLevelType w:val="hybridMultilevel"/>
    <w:tmpl w:val="599658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B236D"/>
    <w:multiLevelType w:val="hybridMultilevel"/>
    <w:tmpl w:val="6936D0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16F1B"/>
    <w:multiLevelType w:val="hybridMultilevel"/>
    <w:tmpl w:val="ECD42D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0108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37D5288"/>
    <w:multiLevelType w:val="singleLevel"/>
    <w:tmpl w:val="C57CA4C2"/>
    <w:lvl w:ilvl="0">
      <w:numFmt w:val="bullet"/>
      <w:lvlText w:val="-"/>
      <w:lvlJc w:val="left"/>
      <w:pPr>
        <w:tabs>
          <w:tab w:val="num" w:pos="1153"/>
        </w:tabs>
        <w:ind w:left="1153" w:hanging="360"/>
      </w:pPr>
      <w:rPr>
        <w:rFonts w:hint="default"/>
      </w:rPr>
    </w:lvl>
  </w:abstractNum>
  <w:abstractNum w:abstractNumId="6" w15:restartNumberingAfterBreak="0">
    <w:nsid w:val="1B8450CB"/>
    <w:multiLevelType w:val="hybridMultilevel"/>
    <w:tmpl w:val="8C22A0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773AF"/>
    <w:multiLevelType w:val="hybridMultilevel"/>
    <w:tmpl w:val="16D8D1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524FE"/>
    <w:multiLevelType w:val="hybridMultilevel"/>
    <w:tmpl w:val="C9045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927F0C"/>
    <w:multiLevelType w:val="hybridMultilevel"/>
    <w:tmpl w:val="C81457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E608D"/>
    <w:multiLevelType w:val="hybridMultilevel"/>
    <w:tmpl w:val="8F6A38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D1E65"/>
    <w:multiLevelType w:val="hybridMultilevel"/>
    <w:tmpl w:val="45FA0E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9"/>
  </w:num>
  <w:num w:numId="7">
    <w:abstractNumId w:val="1"/>
  </w:num>
  <w:num w:numId="8">
    <w:abstractNumId w:val="11"/>
  </w:num>
  <w:num w:numId="9">
    <w:abstractNumId w:val="7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18"/>
    <w:rsid w:val="00015D4A"/>
    <w:rsid w:val="00050F66"/>
    <w:rsid w:val="00051B95"/>
    <w:rsid w:val="00094FEF"/>
    <w:rsid w:val="00096828"/>
    <w:rsid w:val="000A5532"/>
    <w:rsid w:val="000A778D"/>
    <w:rsid w:val="000B2088"/>
    <w:rsid w:val="000D4313"/>
    <w:rsid w:val="000E1F68"/>
    <w:rsid w:val="000F7E68"/>
    <w:rsid w:val="00102E13"/>
    <w:rsid w:val="00142480"/>
    <w:rsid w:val="00164590"/>
    <w:rsid w:val="0016652A"/>
    <w:rsid w:val="00170CDF"/>
    <w:rsid w:val="001B4786"/>
    <w:rsid w:val="00204AD4"/>
    <w:rsid w:val="002259B6"/>
    <w:rsid w:val="00232C78"/>
    <w:rsid w:val="002440F5"/>
    <w:rsid w:val="00284D22"/>
    <w:rsid w:val="00294DA1"/>
    <w:rsid w:val="002950A9"/>
    <w:rsid w:val="002E5A2B"/>
    <w:rsid w:val="00321BC4"/>
    <w:rsid w:val="003315D7"/>
    <w:rsid w:val="003478EA"/>
    <w:rsid w:val="003568D7"/>
    <w:rsid w:val="0036028A"/>
    <w:rsid w:val="003615EC"/>
    <w:rsid w:val="00370331"/>
    <w:rsid w:val="00372AFF"/>
    <w:rsid w:val="00381452"/>
    <w:rsid w:val="003929B9"/>
    <w:rsid w:val="003B63E5"/>
    <w:rsid w:val="003C5878"/>
    <w:rsid w:val="003C6D75"/>
    <w:rsid w:val="003D49F1"/>
    <w:rsid w:val="003E3FB7"/>
    <w:rsid w:val="003F1A7D"/>
    <w:rsid w:val="004077BB"/>
    <w:rsid w:val="004621E9"/>
    <w:rsid w:val="00465B5A"/>
    <w:rsid w:val="0047741B"/>
    <w:rsid w:val="00511C92"/>
    <w:rsid w:val="005332E2"/>
    <w:rsid w:val="00540A39"/>
    <w:rsid w:val="0055660D"/>
    <w:rsid w:val="00560B59"/>
    <w:rsid w:val="00582757"/>
    <w:rsid w:val="005D2B9A"/>
    <w:rsid w:val="005F512B"/>
    <w:rsid w:val="005F5688"/>
    <w:rsid w:val="00611A74"/>
    <w:rsid w:val="006173A7"/>
    <w:rsid w:val="00621123"/>
    <w:rsid w:val="00630FEF"/>
    <w:rsid w:val="00644182"/>
    <w:rsid w:val="006A061A"/>
    <w:rsid w:val="006B3ADF"/>
    <w:rsid w:val="006B6587"/>
    <w:rsid w:val="006C5E4D"/>
    <w:rsid w:val="006D357A"/>
    <w:rsid w:val="006D5F9A"/>
    <w:rsid w:val="006D7AD2"/>
    <w:rsid w:val="00723B69"/>
    <w:rsid w:val="00726BCF"/>
    <w:rsid w:val="00750F7B"/>
    <w:rsid w:val="00794C0A"/>
    <w:rsid w:val="0079661B"/>
    <w:rsid w:val="007A3592"/>
    <w:rsid w:val="007A6004"/>
    <w:rsid w:val="007B298C"/>
    <w:rsid w:val="007E6D38"/>
    <w:rsid w:val="008136D5"/>
    <w:rsid w:val="00854C4B"/>
    <w:rsid w:val="008B19A3"/>
    <w:rsid w:val="008F0966"/>
    <w:rsid w:val="008F7C18"/>
    <w:rsid w:val="00904F48"/>
    <w:rsid w:val="009520BB"/>
    <w:rsid w:val="00952599"/>
    <w:rsid w:val="00961AF7"/>
    <w:rsid w:val="00962418"/>
    <w:rsid w:val="00976C8E"/>
    <w:rsid w:val="009C668D"/>
    <w:rsid w:val="009E6337"/>
    <w:rsid w:val="00A046FB"/>
    <w:rsid w:val="00A1443E"/>
    <w:rsid w:val="00A26D73"/>
    <w:rsid w:val="00A36463"/>
    <w:rsid w:val="00A7688E"/>
    <w:rsid w:val="00AB4C68"/>
    <w:rsid w:val="00AC12A5"/>
    <w:rsid w:val="00AF0C4F"/>
    <w:rsid w:val="00B27CB7"/>
    <w:rsid w:val="00B31135"/>
    <w:rsid w:val="00B54316"/>
    <w:rsid w:val="00B724DC"/>
    <w:rsid w:val="00B764B2"/>
    <w:rsid w:val="00B921EC"/>
    <w:rsid w:val="00BD333A"/>
    <w:rsid w:val="00BF03B4"/>
    <w:rsid w:val="00C04288"/>
    <w:rsid w:val="00C52519"/>
    <w:rsid w:val="00C53F93"/>
    <w:rsid w:val="00C655F4"/>
    <w:rsid w:val="00C671C3"/>
    <w:rsid w:val="00C82EDB"/>
    <w:rsid w:val="00C86772"/>
    <w:rsid w:val="00C92EDF"/>
    <w:rsid w:val="00C94C97"/>
    <w:rsid w:val="00CB2A7C"/>
    <w:rsid w:val="00CF345C"/>
    <w:rsid w:val="00D03E5A"/>
    <w:rsid w:val="00D13A53"/>
    <w:rsid w:val="00D23DB3"/>
    <w:rsid w:val="00D34346"/>
    <w:rsid w:val="00D4399F"/>
    <w:rsid w:val="00D5132F"/>
    <w:rsid w:val="00D76FB3"/>
    <w:rsid w:val="00D95A6E"/>
    <w:rsid w:val="00DB1429"/>
    <w:rsid w:val="00DC2D81"/>
    <w:rsid w:val="00DE4437"/>
    <w:rsid w:val="00DF065E"/>
    <w:rsid w:val="00E03ABC"/>
    <w:rsid w:val="00E50003"/>
    <w:rsid w:val="00EA7E75"/>
    <w:rsid w:val="00EB084B"/>
    <w:rsid w:val="00EB6412"/>
    <w:rsid w:val="00EC4030"/>
    <w:rsid w:val="00EC50EF"/>
    <w:rsid w:val="00EF60EB"/>
    <w:rsid w:val="00F21EC4"/>
    <w:rsid w:val="00F40099"/>
    <w:rsid w:val="00F41053"/>
    <w:rsid w:val="00F73199"/>
    <w:rsid w:val="00F75FEA"/>
    <w:rsid w:val="00F9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39372"/>
  <w15:docId w15:val="{4A7A6862-837C-4821-A1AD-4F10EFEC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26BCF"/>
    <w:pPr>
      <w:keepNext/>
      <w:tabs>
        <w:tab w:val="left" w:pos="793"/>
        <w:tab w:val="left" w:pos="3828"/>
        <w:tab w:val="center" w:pos="7371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10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410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26B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6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8D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726BC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726BCF"/>
    <w:pPr>
      <w:tabs>
        <w:tab w:val="left" w:pos="793"/>
        <w:tab w:val="left" w:pos="4819"/>
        <w:tab w:val="center" w:pos="7371"/>
      </w:tabs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26BC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26BC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410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410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4105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41053"/>
  </w:style>
  <w:style w:type="paragraph" w:styleId="Odstavecseseznamem">
    <w:name w:val="List Paragraph"/>
    <w:basedOn w:val="Normln"/>
    <w:uiPriority w:val="34"/>
    <w:qFormat/>
    <w:rsid w:val="00EC50E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50F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0F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0F6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40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40F5"/>
    <w:rPr>
      <w:b/>
      <w:bCs/>
      <w:sz w:val="20"/>
      <w:szCs w:val="20"/>
    </w:rPr>
  </w:style>
  <w:style w:type="paragraph" w:styleId="Bezmezer">
    <w:name w:val="No Spacing"/>
    <w:uiPriority w:val="1"/>
    <w:qFormat/>
    <w:rsid w:val="00AF0C4F"/>
    <w:pPr>
      <w:spacing w:after="0" w:line="240" w:lineRule="auto"/>
      <w:jc w:val="both"/>
    </w:pPr>
    <w:rPr>
      <w:rFonts w:ascii="Arial" w:eastAsia="Times New Roman" w:hAnsi="Arial" w:cs="Times New Roman"/>
      <w:lang w:bidi="en-US"/>
    </w:rPr>
  </w:style>
  <w:style w:type="paragraph" w:styleId="Zhlav">
    <w:name w:val="header"/>
    <w:basedOn w:val="Normln"/>
    <w:link w:val="ZhlavChar"/>
    <w:uiPriority w:val="99"/>
    <w:unhideWhenUsed/>
    <w:rsid w:val="0032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1BC4"/>
  </w:style>
  <w:style w:type="paragraph" w:styleId="Zpat">
    <w:name w:val="footer"/>
    <w:basedOn w:val="Normln"/>
    <w:link w:val="ZpatChar"/>
    <w:uiPriority w:val="99"/>
    <w:unhideWhenUsed/>
    <w:rsid w:val="0032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1BC4"/>
  </w:style>
  <w:style w:type="paragraph" w:styleId="Revize">
    <w:name w:val="Revision"/>
    <w:hidden/>
    <w:uiPriority w:val="99"/>
    <w:semiHidden/>
    <w:rsid w:val="00DE44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1342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Bohatá</dc:creator>
  <cp:lastModifiedBy>msrokytnice@outlook.cz</cp:lastModifiedBy>
  <cp:revision>4</cp:revision>
  <cp:lastPrinted>2017-03-27T15:33:00Z</cp:lastPrinted>
  <dcterms:created xsi:type="dcterms:W3CDTF">2022-06-23T06:57:00Z</dcterms:created>
  <dcterms:modified xsi:type="dcterms:W3CDTF">2022-07-27T05:47:00Z</dcterms:modified>
</cp:coreProperties>
</file>