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604F" w14:textId="77777777" w:rsidR="000A2B83" w:rsidRPr="00126AEB" w:rsidRDefault="000A2B83" w:rsidP="000A2B83">
      <w:pPr>
        <w:jc w:val="center"/>
        <w:rPr>
          <w:b/>
          <w:sz w:val="26"/>
          <w:szCs w:val="26"/>
        </w:rPr>
      </w:pPr>
      <w:r w:rsidRPr="00126AEB">
        <w:rPr>
          <w:b/>
          <w:sz w:val="26"/>
          <w:szCs w:val="26"/>
        </w:rPr>
        <w:t>Dohoda o ukončení Příkazní smlouvy o zpracování mzdové agendy</w:t>
      </w:r>
    </w:p>
    <w:p w14:paraId="795A9E06" w14:textId="77777777" w:rsidR="000A2B83" w:rsidRPr="00126AEB" w:rsidRDefault="000A2B83" w:rsidP="000A2B83"/>
    <w:p w14:paraId="246D389A" w14:textId="77777777" w:rsidR="000A2B83" w:rsidRPr="00126AEB" w:rsidRDefault="000A2B83" w:rsidP="000A2B83"/>
    <w:p w14:paraId="0D213F7E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>uzavřena mezi smluvními stranami</w:t>
      </w:r>
    </w:p>
    <w:p w14:paraId="4F8D8C8E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0455FDE1" w14:textId="38780AE5" w:rsidR="000A2B83" w:rsidRPr="00126AEB" w:rsidRDefault="00126AEB" w:rsidP="000A2B83">
      <w:pPr>
        <w:tabs>
          <w:tab w:val="left" w:pos="793"/>
          <w:tab w:val="left" w:pos="4819"/>
          <w:tab w:val="center" w:pos="7371"/>
        </w:tabs>
        <w:jc w:val="both"/>
        <w:rPr>
          <w:b/>
          <w:bCs/>
          <w:snapToGrid w:val="0"/>
        </w:rPr>
      </w:pPr>
      <w:r w:rsidRPr="00126AEB">
        <w:rPr>
          <w:b/>
          <w:bCs/>
          <w:snapToGrid w:val="0"/>
        </w:rPr>
        <w:t>Zdenka Hrubá</w:t>
      </w:r>
    </w:p>
    <w:p w14:paraId="71F94F7E" w14:textId="28B7F2E2" w:rsidR="000A2B83" w:rsidRPr="00126AEB" w:rsidRDefault="00CF2AF2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>
        <w:rPr>
          <w:snapToGrid w:val="0"/>
        </w:rPr>
        <w:t>xxxxxxxxxxxxxxxxxxxxxxxxxxxx</w:t>
      </w:r>
      <w:bookmarkStart w:id="0" w:name="_GoBack"/>
      <w:bookmarkEnd w:id="0"/>
    </w:p>
    <w:p w14:paraId="046B7BCE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>Činnost účetních poradců, vedení účetnictví, vedení daňové evidence</w:t>
      </w:r>
    </w:p>
    <w:p w14:paraId="2A793806" w14:textId="25C2E50A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>IČ</w:t>
      </w:r>
      <w:r w:rsidR="006C4EED">
        <w:rPr>
          <w:snapToGrid w:val="0"/>
        </w:rPr>
        <w:t>O</w:t>
      </w:r>
      <w:r w:rsidRPr="00126AEB">
        <w:rPr>
          <w:snapToGrid w:val="0"/>
        </w:rPr>
        <w:t xml:space="preserve">: </w:t>
      </w:r>
      <w:r w:rsidR="00126AEB" w:rsidRPr="00126AEB">
        <w:rPr>
          <w:snapToGrid w:val="0"/>
        </w:rPr>
        <w:t>73956881</w:t>
      </w:r>
    </w:p>
    <w:p w14:paraId="0766FBC6" w14:textId="3F885A71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>Registrovaná v živnostenském rejstříku vedeném M</w:t>
      </w:r>
      <w:r w:rsidR="00126AEB" w:rsidRPr="00126AEB">
        <w:rPr>
          <w:snapToGrid w:val="0"/>
        </w:rPr>
        <w:t>ěstským úřadem ve</w:t>
      </w:r>
      <w:r w:rsidRPr="00126AEB">
        <w:rPr>
          <w:snapToGrid w:val="0"/>
        </w:rPr>
        <w:t xml:space="preserve"> </w:t>
      </w:r>
      <w:r w:rsidR="00126AEB" w:rsidRPr="00126AEB">
        <w:rPr>
          <w:snapToGrid w:val="0"/>
        </w:rPr>
        <w:t>Vsetíně</w:t>
      </w:r>
    </w:p>
    <w:p w14:paraId="09C1EE54" w14:textId="77777777" w:rsidR="00126AEB" w:rsidRPr="00126AEB" w:rsidRDefault="00126AEB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14D59A3F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b/>
          <w:snapToGrid w:val="0"/>
        </w:rPr>
      </w:pPr>
      <w:r w:rsidRPr="00126AEB">
        <w:rPr>
          <w:b/>
          <w:snapToGrid w:val="0"/>
        </w:rPr>
        <w:t>jako příkazník</w:t>
      </w:r>
    </w:p>
    <w:p w14:paraId="618B2905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32B17F42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b/>
          <w:bCs/>
          <w:snapToGrid w:val="0"/>
        </w:rPr>
      </w:pPr>
      <w:r w:rsidRPr="00126AEB">
        <w:rPr>
          <w:snapToGrid w:val="0"/>
        </w:rPr>
        <w:tab/>
      </w:r>
      <w:r w:rsidRPr="00126AEB">
        <w:rPr>
          <w:snapToGrid w:val="0"/>
        </w:rPr>
        <w:tab/>
      </w:r>
      <w:r w:rsidRPr="00126AEB">
        <w:rPr>
          <w:b/>
          <w:bCs/>
          <w:snapToGrid w:val="0"/>
        </w:rPr>
        <w:t>a</w:t>
      </w:r>
    </w:p>
    <w:p w14:paraId="5E6BC3AB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38167214" w14:textId="77777777" w:rsidR="00994F0C" w:rsidRDefault="00994F0C" w:rsidP="00651728">
      <w:pPr>
        <w:tabs>
          <w:tab w:val="left" w:pos="793"/>
          <w:tab w:val="left" w:pos="4819"/>
        </w:tabs>
        <w:rPr>
          <w:b/>
        </w:rPr>
      </w:pPr>
    </w:p>
    <w:p w14:paraId="5B9DD7A3" w14:textId="77777777" w:rsidR="00B175F7" w:rsidRPr="00B175F7" w:rsidRDefault="00B175F7" w:rsidP="00B175F7">
      <w:pPr>
        <w:tabs>
          <w:tab w:val="left" w:pos="793"/>
          <w:tab w:val="left" w:pos="4819"/>
          <w:tab w:val="center" w:pos="7371"/>
        </w:tabs>
        <w:jc w:val="both"/>
        <w:rPr>
          <w:b/>
          <w:bCs/>
          <w:snapToGrid w:val="0"/>
        </w:rPr>
      </w:pPr>
      <w:r w:rsidRPr="00B175F7">
        <w:rPr>
          <w:b/>
          <w:bCs/>
          <w:snapToGrid w:val="0"/>
        </w:rPr>
        <w:t>Mateřská škola Vsetín, Rokytnice 425</w:t>
      </w:r>
    </w:p>
    <w:p w14:paraId="5A83744C" w14:textId="77777777" w:rsidR="00B175F7" w:rsidRPr="00B175F7" w:rsidRDefault="00B175F7" w:rsidP="00B175F7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B175F7">
        <w:rPr>
          <w:snapToGrid w:val="0"/>
        </w:rPr>
        <w:t>Okružní 425, Rokytnice, 755 01 Vsetín</w:t>
      </w:r>
    </w:p>
    <w:p w14:paraId="2613ADCA" w14:textId="5BA17378" w:rsidR="000A2B83" w:rsidRPr="00126AEB" w:rsidRDefault="000A2B83" w:rsidP="00B175F7">
      <w:pPr>
        <w:pStyle w:val="Zkladntext"/>
        <w:tabs>
          <w:tab w:val="center" w:pos="284"/>
        </w:tabs>
      </w:pPr>
      <w:r w:rsidRPr="00126AEB">
        <w:t xml:space="preserve">IČ: </w:t>
      </w:r>
      <w:r w:rsidR="00B175F7" w:rsidRPr="00B175F7">
        <w:t>60042371</w:t>
      </w:r>
    </w:p>
    <w:p w14:paraId="1D2C59B2" w14:textId="362C89BF" w:rsidR="00126AEB" w:rsidRPr="00126AEB" w:rsidRDefault="000A2B83" w:rsidP="000A2B83">
      <w:pPr>
        <w:pStyle w:val="Zkladntext"/>
        <w:tabs>
          <w:tab w:val="center" w:pos="284"/>
        </w:tabs>
        <w:spacing w:after="0"/>
      </w:pPr>
      <w:r w:rsidRPr="00126AEB">
        <w:t>zastoupena ředitel</w:t>
      </w:r>
      <w:r w:rsidR="00B175F7">
        <w:t>kou</w:t>
      </w:r>
      <w:r w:rsidR="00806CAE">
        <w:t xml:space="preserve"> </w:t>
      </w:r>
      <w:r w:rsidR="005A66E8">
        <w:t xml:space="preserve"> </w:t>
      </w:r>
      <w:r w:rsidR="00B175F7" w:rsidRPr="00B175F7">
        <w:t xml:space="preserve"> Alexandr</w:t>
      </w:r>
      <w:r w:rsidR="00B175F7">
        <w:t>ou</w:t>
      </w:r>
      <w:r w:rsidR="00B175F7" w:rsidRPr="00B175F7">
        <w:t xml:space="preserve"> Kukulov</w:t>
      </w:r>
      <w:r w:rsidR="00B175F7">
        <w:t>ou</w:t>
      </w:r>
    </w:p>
    <w:p w14:paraId="5BFEE7E3" w14:textId="6FE0C682" w:rsidR="000A2B83" w:rsidRPr="00126AEB" w:rsidRDefault="000A2B83" w:rsidP="000A2B83">
      <w:pPr>
        <w:pStyle w:val="Zkladntext"/>
        <w:tabs>
          <w:tab w:val="center" w:pos="284"/>
        </w:tabs>
        <w:spacing w:after="0"/>
      </w:pPr>
      <w:r w:rsidRPr="00126AEB">
        <w:t xml:space="preserve"> </w:t>
      </w:r>
    </w:p>
    <w:p w14:paraId="5D12D092" w14:textId="77777777" w:rsidR="000A2B83" w:rsidRPr="00126AEB" w:rsidRDefault="000A2B83" w:rsidP="000A2B83">
      <w:pPr>
        <w:pStyle w:val="Zkladntext"/>
        <w:tabs>
          <w:tab w:val="center" w:pos="284"/>
        </w:tabs>
        <w:spacing w:after="0"/>
        <w:rPr>
          <w:b/>
        </w:rPr>
      </w:pPr>
      <w:r w:rsidRPr="00126AEB">
        <w:rPr>
          <w:b/>
        </w:rPr>
        <w:t>jako příkazce</w:t>
      </w:r>
    </w:p>
    <w:p w14:paraId="35D85A77" w14:textId="77777777" w:rsidR="000A2B83" w:rsidRPr="00126AEB" w:rsidRDefault="000A2B83" w:rsidP="000A2B83">
      <w:pPr>
        <w:pStyle w:val="Zkladntext"/>
        <w:spacing w:after="0"/>
        <w:rPr>
          <w:b/>
          <w:bCs/>
        </w:rPr>
      </w:pPr>
    </w:p>
    <w:p w14:paraId="48135083" w14:textId="77777777" w:rsidR="00EF01DC" w:rsidRPr="00126AEB" w:rsidRDefault="00EF01DC" w:rsidP="000A2B83">
      <w:pPr>
        <w:rPr>
          <w:snapToGrid w:val="0"/>
        </w:rPr>
      </w:pPr>
    </w:p>
    <w:p w14:paraId="28047DCB" w14:textId="43F4ABD4" w:rsidR="000A2B83" w:rsidRPr="00126AEB" w:rsidRDefault="000A2B83" w:rsidP="000A2B83">
      <w:r w:rsidRPr="00126AEB">
        <w:rPr>
          <w:snapToGrid w:val="0"/>
        </w:rPr>
        <w:t>u</w:t>
      </w:r>
      <w:r w:rsidRPr="00126AEB">
        <w:t>zavírají tuto dohodu o ukončení Příkazní smlouvy o zpracování mzdové agendy</w:t>
      </w:r>
      <w:r w:rsidR="00126AEB">
        <w:t>.</w:t>
      </w:r>
    </w:p>
    <w:p w14:paraId="4F5AA42B" w14:textId="77777777" w:rsidR="000A2B83" w:rsidRPr="00126AEB" w:rsidRDefault="000A2B83" w:rsidP="000A2B83"/>
    <w:p w14:paraId="6358F423" w14:textId="77777777" w:rsidR="000A2B83" w:rsidRPr="00126AEB" w:rsidRDefault="000A2B83" w:rsidP="000A2B83">
      <w:pPr>
        <w:ind w:left="1080"/>
      </w:pPr>
    </w:p>
    <w:p w14:paraId="669ADFD8" w14:textId="43F69E8D" w:rsidR="000A2B83" w:rsidRPr="00126AEB" w:rsidRDefault="00EF01DC" w:rsidP="00173FBA">
      <w:pPr>
        <w:tabs>
          <w:tab w:val="left" w:pos="793"/>
          <w:tab w:val="left" w:pos="4819"/>
          <w:tab w:val="center" w:pos="7371"/>
        </w:tabs>
        <w:rPr>
          <w:snapToGrid w:val="0"/>
        </w:rPr>
      </w:pPr>
      <w:r w:rsidRPr="00126AEB">
        <w:rPr>
          <w:snapToGrid w:val="0"/>
        </w:rPr>
        <w:t>Příkazník i příkazce</w:t>
      </w:r>
      <w:r w:rsidR="000A2B83" w:rsidRPr="00126AEB">
        <w:rPr>
          <w:snapToGrid w:val="0"/>
        </w:rPr>
        <w:t xml:space="preserve"> se dohodli na ukončení platnosti </w:t>
      </w:r>
      <w:r w:rsidRPr="00126AEB">
        <w:rPr>
          <w:snapToGrid w:val="0"/>
        </w:rPr>
        <w:t>Příkazní</w:t>
      </w:r>
      <w:r w:rsidR="000A2B83" w:rsidRPr="00126AEB">
        <w:t xml:space="preserve"> smlouvy o zpracování mzdové agendy </w:t>
      </w:r>
      <w:r w:rsidR="000A2B83" w:rsidRPr="00126AEB">
        <w:rPr>
          <w:snapToGrid w:val="0"/>
        </w:rPr>
        <w:t xml:space="preserve">ze dne </w:t>
      </w:r>
      <w:r w:rsidRPr="00126AEB">
        <w:rPr>
          <w:snapToGrid w:val="0"/>
        </w:rPr>
        <w:t>1.</w:t>
      </w:r>
      <w:r w:rsidR="00126AEB">
        <w:rPr>
          <w:snapToGrid w:val="0"/>
        </w:rPr>
        <w:t xml:space="preserve"> </w:t>
      </w:r>
      <w:r w:rsidR="00D53693">
        <w:rPr>
          <w:snapToGrid w:val="0"/>
        </w:rPr>
        <w:t>4</w:t>
      </w:r>
      <w:r w:rsidRPr="00126AEB">
        <w:rPr>
          <w:snapToGrid w:val="0"/>
        </w:rPr>
        <w:t>.</w:t>
      </w:r>
      <w:r w:rsidR="00126AEB">
        <w:rPr>
          <w:snapToGrid w:val="0"/>
        </w:rPr>
        <w:t xml:space="preserve"> </w:t>
      </w:r>
      <w:r w:rsidRPr="00126AEB">
        <w:rPr>
          <w:snapToGrid w:val="0"/>
        </w:rPr>
        <w:t>2017</w:t>
      </w:r>
      <w:r w:rsidR="00126AEB">
        <w:t xml:space="preserve"> </w:t>
      </w:r>
      <w:r w:rsidR="000A2B83" w:rsidRPr="00126AEB">
        <w:t xml:space="preserve">vč. všech </w:t>
      </w:r>
      <w:r w:rsidR="00126AEB" w:rsidRPr="00126AEB">
        <w:t>platných dodatků,</w:t>
      </w:r>
      <w:r w:rsidR="000A2B83" w:rsidRPr="00126AEB">
        <w:t xml:space="preserve"> a to </w:t>
      </w:r>
      <w:r w:rsidR="000A2B83" w:rsidRPr="00126AEB">
        <w:rPr>
          <w:b/>
        </w:rPr>
        <w:t xml:space="preserve">ke dni </w:t>
      </w:r>
      <w:r w:rsidRPr="00126AEB">
        <w:rPr>
          <w:b/>
        </w:rPr>
        <w:t>3</w:t>
      </w:r>
      <w:r w:rsidR="00651728">
        <w:rPr>
          <w:b/>
        </w:rPr>
        <w:t>1</w:t>
      </w:r>
      <w:r w:rsidRPr="00126AEB">
        <w:rPr>
          <w:b/>
        </w:rPr>
        <w:t>.</w:t>
      </w:r>
      <w:r w:rsidR="00126AEB" w:rsidRPr="00126AEB">
        <w:rPr>
          <w:b/>
        </w:rPr>
        <w:t xml:space="preserve"> </w:t>
      </w:r>
      <w:r w:rsidR="00651728">
        <w:rPr>
          <w:b/>
        </w:rPr>
        <w:t>7</w:t>
      </w:r>
      <w:r w:rsidRPr="00126AEB">
        <w:rPr>
          <w:b/>
        </w:rPr>
        <w:t>.</w:t>
      </w:r>
      <w:r w:rsidR="00126AEB" w:rsidRPr="00126AEB">
        <w:rPr>
          <w:b/>
        </w:rPr>
        <w:t xml:space="preserve"> </w:t>
      </w:r>
      <w:r w:rsidRPr="00126AEB">
        <w:rPr>
          <w:b/>
        </w:rPr>
        <w:t>2022</w:t>
      </w:r>
      <w:r w:rsidR="000A2B83" w:rsidRPr="00173FBA">
        <w:rPr>
          <w:bCs/>
        </w:rPr>
        <w:t>.</w:t>
      </w:r>
    </w:p>
    <w:p w14:paraId="5E8A4858" w14:textId="77777777" w:rsidR="000A2B83" w:rsidRPr="00126AEB" w:rsidRDefault="000A2B83" w:rsidP="00173FBA"/>
    <w:p w14:paraId="7A0640DD" w14:textId="77777777" w:rsidR="000A2B83" w:rsidRPr="00126AEB" w:rsidRDefault="000A2B83" w:rsidP="000A2B83"/>
    <w:p w14:paraId="5CF369E0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 xml:space="preserve">Dohoda je vyhotovena ve dvou vyhotoveních, z nichž jedno obdrží </w:t>
      </w:r>
      <w:r w:rsidR="00EF01DC" w:rsidRPr="00126AEB">
        <w:rPr>
          <w:snapToGrid w:val="0"/>
        </w:rPr>
        <w:t>příkazník</w:t>
      </w:r>
      <w:r w:rsidRPr="00126AEB">
        <w:rPr>
          <w:snapToGrid w:val="0"/>
        </w:rPr>
        <w:t xml:space="preserve"> a jedno </w:t>
      </w:r>
      <w:r w:rsidR="00EF01DC" w:rsidRPr="00126AEB">
        <w:rPr>
          <w:snapToGrid w:val="0"/>
        </w:rPr>
        <w:t>příkazce</w:t>
      </w:r>
      <w:r w:rsidRPr="00126AEB">
        <w:rPr>
          <w:snapToGrid w:val="0"/>
        </w:rPr>
        <w:t>.</w:t>
      </w:r>
    </w:p>
    <w:p w14:paraId="01319F81" w14:textId="726804C6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 xml:space="preserve">Smluvní strany stvrzují svým podpisem, že </w:t>
      </w:r>
      <w:r w:rsidR="00994F0C">
        <w:rPr>
          <w:snapToGrid w:val="0"/>
        </w:rPr>
        <w:t>D</w:t>
      </w:r>
      <w:r w:rsidRPr="00126AEB">
        <w:rPr>
          <w:snapToGrid w:val="0"/>
        </w:rPr>
        <w:t>ohodu přečetly a souhlasí s jejím obsahem.</w:t>
      </w:r>
    </w:p>
    <w:p w14:paraId="67C0C545" w14:textId="77777777" w:rsidR="000A2B83" w:rsidRPr="00126AEB" w:rsidRDefault="000A2B83" w:rsidP="000A2B83"/>
    <w:p w14:paraId="695CC4C0" w14:textId="77777777" w:rsidR="000A2B83" w:rsidRPr="00126AEB" w:rsidRDefault="000A2B83" w:rsidP="000A2B83"/>
    <w:p w14:paraId="26F4F981" w14:textId="77777777" w:rsidR="000A2B83" w:rsidRPr="00126AEB" w:rsidRDefault="000A2B83" w:rsidP="000A2B83"/>
    <w:p w14:paraId="7B2EBA32" w14:textId="77777777" w:rsidR="000A2B83" w:rsidRPr="00126AEB" w:rsidRDefault="000A2B83" w:rsidP="000A2B83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323EAC72" w14:textId="77777777" w:rsidR="00126AEB" w:rsidRPr="00126AEB" w:rsidRDefault="00126AEB" w:rsidP="00126AEB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  <w:r w:rsidRPr="00126AEB">
        <w:rPr>
          <w:snapToGrid w:val="0"/>
        </w:rPr>
        <w:t>Ve Vsetíně, dne 1. 7. 2022</w:t>
      </w:r>
    </w:p>
    <w:p w14:paraId="296A6DA7" w14:textId="77777777" w:rsidR="00126AEB" w:rsidRPr="00126AEB" w:rsidRDefault="00126AEB" w:rsidP="00126AEB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72FD6A25" w14:textId="2529226F" w:rsidR="00126AEB" w:rsidRPr="00126AEB" w:rsidRDefault="00126AEB" w:rsidP="00126AEB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361AD185" w14:textId="3DE4A2F3" w:rsidR="00126AEB" w:rsidRPr="00126AEB" w:rsidRDefault="00126AEB" w:rsidP="00126AEB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074C10A2" w14:textId="77777777" w:rsidR="00126AEB" w:rsidRPr="00126AEB" w:rsidRDefault="00126AEB" w:rsidP="00126AEB">
      <w:pPr>
        <w:tabs>
          <w:tab w:val="left" w:pos="793"/>
          <w:tab w:val="left" w:pos="4819"/>
          <w:tab w:val="center" w:pos="7371"/>
        </w:tabs>
        <w:jc w:val="both"/>
        <w:rPr>
          <w:snapToGrid w:val="0"/>
        </w:rPr>
      </w:pPr>
    </w:p>
    <w:p w14:paraId="3A37A38B" w14:textId="599E071F" w:rsidR="00126AEB" w:rsidRDefault="00126AEB" w:rsidP="00126AEB">
      <w:r>
        <w:t>……………………………..</w:t>
      </w:r>
      <w:r>
        <w:tab/>
      </w:r>
      <w:r>
        <w:tab/>
      </w:r>
      <w:r>
        <w:tab/>
      </w:r>
      <w:r>
        <w:tab/>
      </w:r>
      <w:r w:rsidR="00790C51">
        <w:tab/>
      </w:r>
      <w:r>
        <w:t>……………………………..</w:t>
      </w:r>
    </w:p>
    <w:p w14:paraId="5DAA6FAC" w14:textId="04AE313B" w:rsidR="00172128" w:rsidRDefault="00126AEB" w:rsidP="00126AEB">
      <w:pPr>
        <w:rPr>
          <w:b/>
          <w:snapToGrid w:val="0"/>
        </w:rPr>
      </w:pPr>
      <w:r w:rsidRPr="00126AEB">
        <w:rPr>
          <w:b/>
          <w:snapToGrid w:val="0"/>
        </w:rPr>
        <w:t>Zdenka Hrubá</w:t>
      </w:r>
      <w:r w:rsidRPr="00126AEB">
        <w:rPr>
          <w:b/>
          <w:snapToGrid w:val="0"/>
        </w:rPr>
        <w:tab/>
      </w:r>
      <w:r w:rsidRPr="00126AEB">
        <w:rPr>
          <w:b/>
          <w:snapToGrid w:val="0"/>
        </w:rPr>
        <w:tab/>
      </w:r>
      <w:r w:rsidRPr="00126AEB">
        <w:rPr>
          <w:b/>
          <w:snapToGrid w:val="0"/>
        </w:rPr>
        <w:tab/>
      </w:r>
      <w:r w:rsidRPr="00126AEB">
        <w:rPr>
          <w:b/>
          <w:snapToGrid w:val="0"/>
        </w:rPr>
        <w:tab/>
      </w:r>
      <w:r w:rsidRPr="00126AEB">
        <w:rPr>
          <w:b/>
          <w:snapToGrid w:val="0"/>
        </w:rPr>
        <w:tab/>
      </w:r>
      <w:r w:rsidR="00790C51">
        <w:rPr>
          <w:b/>
          <w:snapToGrid w:val="0"/>
        </w:rPr>
        <w:tab/>
      </w:r>
      <w:r w:rsidR="00B175F7" w:rsidRPr="00B175F7">
        <w:rPr>
          <w:b/>
          <w:snapToGrid w:val="0"/>
        </w:rPr>
        <w:t>Alexandra Kukulová</w:t>
      </w:r>
    </w:p>
    <w:p w14:paraId="66963204" w14:textId="4B956CD5" w:rsidR="00126AEB" w:rsidRPr="00126AEB" w:rsidRDefault="00126AEB" w:rsidP="00126AEB">
      <w:pPr>
        <w:rPr>
          <w:bCs/>
        </w:rPr>
      </w:pPr>
      <w:r w:rsidRPr="00126AEB">
        <w:rPr>
          <w:bCs/>
          <w:snapToGrid w:val="0"/>
        </w:rPr>
        <w:t>příkazník</w:t>
      </w:r>
      <w:r w:rsidRPr="00126AEB">
        <w:rPr>
          <w:bCs/>
          <w:snapToGrid w:val="0"/>
        </w:rPr>
        <w:tab/>
      </w:r>
      <w:r w:rsidRPr="00126AEB">
        <w:rPr>
          <w:bCs/>
          <w:snapToGrid w:val="0"/>
        </w:rPr>
        <w:tab/>
      </w:r>
      <w:r w:rsidRPr="00126AEB">
        <w:rPr>
          <w:bCs/>
          <w:snapToGrid w:val="0"/>
        </w:rPr>
        <w:tab/>
      </w:r>
      <w:r w:rsidRPr="00126AEB">
        <w:rPr>
          <w:bCs/>
          <w:snapToGrid w:val="0"/>
        </w:rPr>
        <w:tab/>
      </w:r>
      <w:r w:rsidRPr="00126AEB">
        <w:rPr>
          <w:bCs/>
          <w:snapToGrid w:val="0"/>
        </w:rPr>
        <w:tab/>
      </w:r>
      <w:r w:rsidRPr="00126AEB">
        <w:rPr>
          <w:bCs/>
          <w:snapToGrid w:val="0"/>
        </w:rPr>
        <w:tab/>
      </w:r>
      <w:r w:rsidR="00790C51">
        <w:rPr>
          <w:bCs/>
          <w:snapToGrid w:val="0"/>
        </w:rPr>
        <w:tab/>
      </w:r>
      <w:r w:rsidRPr="00126AEB">
        <w:rPr>
          <w:bCs/>
          <w:snapToGrid w:val="0"/>
        </w:rPr>
        <w:t>příkazce</w:t>
      </w:r>
    </w:p>
    <w:p w14:paraId="243C2E9F" w14:textId="6ED310F6" w:rsidR="00743EBA" w:rsidRPr="00126AEB" w:rsidRDefault="00126AEB" w:rsidP="00126AEB">
      <w:pPr>
        <w:rPr>
          <w:snapToGrid w:val="0"/>
        </w:rPr>
      </w:pPr>
      <w:r w:rsidRPr="00126AEB">
        <w:rPr>
          <w:snapToGrid w:val="0"/>
        </w:rPr>
        <w:tab/>
      </w:r>
      <w:r w:rsidRPr="00126AEB">
        <w:rPr>
          <w:snapToGrid w:val="0"/>
        </w:rPr>
        <w:tab/>
      </w:r>
      <w:r w:rsidRPr="00126AEB">
        <w:rPr>
          <w:snapToGrid w:val="0"/>
        </w:rPr>
        <w:tab/>
      </w:r>
    </w:p>
    <w:sectPr w:rsidR="00743EBA" w:rsidRPr="0012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83"/>
    <w:rsid w:val="000A2B83"/>
    <w:rsid w:val="000E0C81"/>
    <w:rsid w:val="00126AEB"/>
    <w:rsid w:val="00172128"/>
    <w:rsid w:val="00173FBA"/>
    <w:rsid w:val="001E6030"/>
    <w:rsid w:val="00206AA2"/>
    <w:rsid w:val="00253A3A"/>
    <w:rsid w:val="002F3BD5"/>
    <w:rsid w:val="005A66E8"/>
    <w:rsid w:val="005B3586"/>
    <w:rsid w:val="00651728"/>
    <w:rsid w:val="006C4EED"/>
    <w:rsid w:val="00743EBA"/>
    <w:rsid w:val="0077277F"/>
    <w:rsid w:val="00790C51"/>
    <w:rsid w:val="00806CAE"/>
    <w:rsid w:val="00817727"/>
    <w:rsid w:val="008E0BC4"/>
    <w:rsid w:val="00994F0C"/>
    <w:rsid w:val="00A40B8F"/>
    <w:rsid w:val="00B175F7"/>
    <w:rsid w:val="00CF2AF2"/>
    <w:rsid w:val="00D16EDA"/>
    <w:rsid w:val="00D53693"/>
    <w:rsid w:val="00DF7AFD"/>
    <w:rsid w:val="00E10850"/>
    <w:rsid w:val="00EA3DE3"/>
    <w:rsid w:val="00EE4B6E"/>
    <w:rsid w:val="00EF01DC"/>
    <w:rsid w:val="00F60E96"/>
    <w:rsid w:val="00F70226"/>
    <w:rsid w:val="00FD7014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A1B8"/>
  <w15:chartTrackingRefBased/>
  <w15:docId w15:val="{F76003D4-C073-4429-B64C-C786E8B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B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B8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A2B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A2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Mzdová účetní</dc:creator>
  <cp:keywords/>
  <dc:description/>
  <cp:lastModifiedBy>msrokytnice@outlook.cz</cp:lastModifiedBy>
  <cp:revision>7</cp:revision>
  <cp:lastPrinted>2022-06-23T06:55:00Z</cp:lastPrinted>
  <dcterms:created xsi:type="dcterms:W3CDTF">2022-06-23T06:55:00Z</dcterms:created>
  <dcterms:modified xsi:type="dcterms:W3CDTF">2022-07-27T05:45:00Z</dcterms:modified>
</cp:coreProperties>
</file>