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D715" w14:textId="3F3B9C79" w:rsidR="002168EE" w:rsidRDefault="002168EE" w:rsidP="00F11535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evid. č. smlouvy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-1665936762"/>
          <w:placeholder>
            <w:docPart w:val="0519891CAE554D83B615446BB04E74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0173/22</w:t>
          </w:r>
        </w:sdtContent>
      </w:sdt>
    </w:p>
    <w:p w14:paraId="1C001099" w14:textId="59436B5B" w:rsidR="002168EE" w:rsidRDefault="002168EE" w:rsidP="00F11535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</w:t>
      </w:r>
      <w:r w:rsidR="00E8737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1234742478"/>
          <w:placeholder>
            <w:docPart w:val="D470AA4DB8BA434CBDC5B070D595C13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5466</w:t>
          </w:r>
        </w:sdtContent>
      </w:sdt>
    </w:p>
    <w:p w14:paraId="49897FBE" w14:textId="77777777" w:rsidR="002168EE" w:rsidRDefault="002168EE" w:rsidP="002168EE">
      <w:pPr>
        <w:pStyle w:val="Zkladntext"/>
        <w:rPr>
          <w:rFonts w:ascii="Arial" w:hAnsi="Arial"/>
          <w:sz w:val="20"/>
        </w:rPr>
      </w:pPr>
    </w:p>
    <w:p w14:paraId="3AF684C6" w14:textId="77777777" w:rsidR="002168EE" w:rsidRPr="0003594A" w:rsidRDefault="002168EE" w:rsidP="002168EE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Smlouva </w:t>
      </w:r>
      <w:r w:rsidRPr="004B7E73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1E507739" w14:textId="77777777" w:rsidR="002168EE" w:rsidRDefault="002168EE" w:rsidP="002168EE">
      <w:pPr>
        <w:pStyle w:val="Textkomente"/>
        <w:rPr>
          <w:rFonts w:ascii="Arial" w:hAnsi="Arial" w:cs="Arial"/>
          <w:b/>
          <w:u w:val="single"/>
        </w:rPr>
      </w:pPr>
    </w:p>
    <w:p w14:paraId="0FFA90A3" w14:textId="77777777" w:rsidR="002168EE" w:rsidRDefault="002168EE" w:rsidP="002168E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1A8B8945" w14:textId="77777777" w:rsidR="002168EE" w:rsidRPr="004B0FCE" w:rsidRDefault="002168EE" w:rsidP="002168EE">
      <w:pPr>
        <w:pStyle w:val="Textkomente"/>
        <w:rPr>
          <w:rFonts w:ascii="Arial" w:hAnsi="Arial" w:cs="Arial"/>
          <w:b/>
          <w:u w:val="single"/>
        </w:rPr>
      </w:pPr>
    </w:p>
    <w:sdt>
      <w:sdtPr>
        <w:rPr>
          <w:rFonts w:ascii="Arial" w:hAnsi="Arial" w:cs="Arial"/>
          <w:b/>
          <w:bCs/>
        </w:rPr>
        <w:alias w:val="Smluvní strana text"/>
        <w:tag w:val="s_contractorText"/>
        <w:id w:val="-348182130"/>
        <w:placeholder>
          <w:docPart w:val="41E5D3D935A446D8A3B764AD2B9F4F0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24487958-0491-471F-AF38-B2EBA8A34FAA}"/>
        <w:text/>
      </w:sdtPr>
      <w:sdtEndPr/>
      <w:sdtContent>
        <w:p w14:paraId="761DDD8D" w14:textId="6942650C" w:rsidR="002168EE" w:rsidRPr="00E87372" w:rsidRDefault="00F55EA7" w:rsidP="002168EE">
          <w:pPr>
            <w:numPr>
              <w:ilvl w:val="0"/>
              <w:numId w:val="6"/>
            </w:numPr>
            <w:tabs>
              <w:tab w:val="left" w:pos="0"/>
            </w:tabs>
            <w:spacing w:before="12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CENTRAL GROUP 63. investiční s.r.o.</w:t>
          </w:r>
        </w:p>
      </w:sdtContent>
    </w:sdt>
    <w:p w14:paraId="72C960FB" w14:textId="24E60928" w:rsidR="002168EE" w:rsidRPr="004F4A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>se sídlem</w:t>
      </w:r>
      <w:r w:rsidR="00933187">
        <w:rPr>
          <w:rFonts w:ascii="Arial" w:hAnsi="Arial"/>
          <w:sz w:val="20"/>
        </w:rPr>
        <w:t xml:space="preserve"> / bytem</w:t>
      </w:r>
      <w:r>
        <w:rPr>
          <w:rFonts w:ascii="Arial" w:hAnsi="Arial"/>
          <w:sz w:val="20"/>
        </w:rPr>
        <w:t>:</w:t>
      </w:r>
      <w:r w:rsidR="00736DAD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1875882348"/>
          <w:placeholder>
            <w:docPart w:val="D7A3D58B05B14045B9BCD0BD4F157E8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Na strži 1702/65</w:t>
          </w:r>
        </w:sdtContent>
      </w:sdt>
      <w:r w:rsidR="00E87372">
        <w:rPr>
          <w:rFonts w:ascii="Arial" w:hAnsi="Arial"/>
          <w:sz w:val="20"/>
        </w:rPr>
        <w:t>,</w:t>
      </w:r>
      <w:r w:rsidR="00736DAD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432778171"/>
          <w:placeholder>
            <w:docPart w:val="77AC69F7DEA645BCB8AE6D7861ADB45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14000</w:t>
          </w:r>
        </w:sdtContent>
      </w:sdt>
      <w:r w:rsidR="00E8737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-495178392"/>
          <w:placeholder>
            <w:docPart w:val="4A85449D2113490C9651C5BFC67F0BE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Praha - Nusle</w:t>
          </w:r>
        </w:sdtContent>
      </w:sdt>
    </w:p>
    <w:p w14:paraId="329A79A4" w14:textId="2EBBD762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</w:t>
      </w:r>
      <w:r w:rsidR="00C81BF2">
        <w:rPr>
          <w:rFonts w:ascii="Arial" w:hAnsi="Arial"/>
          <w:sz w:val="20"/>
        </w:rPr>
        <w:t>/datum nar.</w:t>
      </w:r>
      <w:r>
        <w:rPr>
          <w:rFonts w:ascii="Arial" w:hAnsi="Arial"/>
          <w:sz w:val="20"/>
        </w:rPr>
        <w:t xml:space="preserve">: </w:t>
      </w:r>
      <w:sdt>
        <w:sdtPr>
          <w:rPr>
            <w:rFonts w:ascii="Arial" w:hAnsi="Arial"/>
            <w:sz w:val="20"/>
          </w:rPr>
          <w:alias w:val="IČO"/>
          <w:tag w:val="s_supplierIdentificationNumber"/>
          <w:id w:val="-670720169"/>
          <w:placeholder>
            <w:docPart w:val="916EB08C2DDF4EB89F43683572DFB13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06239714</w:t>
          </w:r>
        </w:sdtContent>
      </w:sdt>
    </w:p>
    <w:p w14:paraId="6B39572D" w14:textId="0F705A8A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369919534"/>
          <w:placeholder>
            <w:docPart w:val="39632502087F44D5BB55243186B89F4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CZ06239714</w:t>
          </w:r>
        </w:sdtContent>
      </w:sdt>
    </w:p>
    <w:p w14:paraId="11D247F2" w14:textId="0EA5A024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755475558"/>
          <w:placeholder>
            <w:docPart w:val="3D94294EBD6344958328BF844C0B43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24487958-0491-471F-AF38-B2EBA8A34FAA}"/>
          <w:text/>
        </w:sdtPr>
        <w:sdtEndPr/>
        <w:sdtContent>
          <w:r w:rsidR="00F55EA7">
            <w:rPr>
              <w:rFonts w:ascii="Arial" w:hAnsi="Arial"/>
              <w:sz w:val="20"/>
            </w:rPr>
            <w:t>Ing. Ladislav Váňa, jednatel</w:t>
          </w:r>
        </w:sdtContent>
      </w:sdt>
    </w:p>
    <w:p w14:paraId="76A9C146" w14:textId="77777777" w:rsidR="002168EE" w:rsidRDefault="002168EE" w:rsidP="002168EE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696883B4" w14:textId="77777777" w:rsidR="002168EE" w:rsidRDefault="002168EE" w:rsidP="002168EE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6991722B" w14:textId="77777777" w:rsidR="002168EE" w:rsidRDefault="002168EE" w:rsidP="002168EE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0BD5DD67" w14:textId="77777777" w:rsidR="002168EE" w:rsidRPr="009A07F2" w:rsidRDefault="002168EE" w:rsidP="002168EE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269B5C9C" w14:textId="77777777" w:rsidR="002168EE" w:rsidRPr="009A07F2" w:rsidRDefault="002168EE" w:rsidP="002168EE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313C9C3F" w14:textId="77777777" w:rsidR="002168EE" w:rsidRPr="007D18CD" w:rsidRDefault="002168EE" w:rsidP="002168EE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7D42F2FA" w14:textId="77777777" w:rsidR="002168EE" w:rsidRDefault="002168EE" w:rsidP="002168EE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0C7055B6" w14:textId="41D9C450" w:rsidR="002168EE" w:rsidRDefault="002168EE" w:rsidP="002168EE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="005D3407" w:rsidRPr="005D3407">
        <w:rPr>
          <w:rFonts w:ascii="Arial" w:hAnsi="Arial"/>
        </w:rPr>
        <w:t>Evropská 866/67, Vokovice, 160 00 Praha 6</w:t>
      </w:r>
      <w:r w:rsidRPr="001A26FD">
        <w:rPr>
          <w:rFonts w:ascii="Arial" w:hAnsi="Arial"/>
        </w:rPr>
        <w:t xml:space="preserve"> </w:t>
      </w:r>
      <w:r>
        <w:rPr>
          <w:rFonts w:ascii="Arial" w:hAnsi="Arial"/>
        </w:rPr>
        <w:t xml:space="preserve">IČ: 25656112 </w:t>
      </w:r>
    </w:p>
    <w:p w14:paraId="4C94E861" w14:textId="77777777" w:rsidR="002168EE" w:rsidRDefault="002168EE" w:rsidP="002168EE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07A3B319" w14:textId="77777777" w:rsidR="002168EE" w:rsidRDefault="002168EE" w:rsidP="002168EE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>Mgr. Martinem Velíkem, místopředsedou představenstva</w:t>
      </w:r>
    </w:p>
    <w:p w14:paraId="2E1A821A" w14:textId="77777777" w:rsidR="002168EE" w:rsidRPr="009C6CFE" w:rsidRDefault="002168EE" w:rsidP="002168EE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49FDE5E1" w14:textId="77777777" w:rsidR="002168EE" w:rsidRPr="00732C67" w:rsidRDefault="002168EE" w:rsidP="002168EE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2C68B8B0" w14:textId="77777777" w:rsidR="002168EE" w:rsidRPr="00732C67" w:rsidRDefault="002168EE" w:rsidP="002168EE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48820A82" w14:textId="77777777" w:rsidR="002168EE" w:rsidRPr="00732C67" w:rsidRDefault="002168EE" w:rsidP="002168EE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3FD9FD82" w14:textId="77777777" w:rsidR="002168EE" w:rsidRPr="000B06BF" w:rsidRDefault="002168EE" w:rsidP="002168EE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 xml:space="preserve">se sídlem: </w:t>
      </w:r>
      <w:r w:rsidRPr="000B06BF">
        <w:rPr>
          <w:rFonts w:ascii="Arial" w:hAnsi="Arial" w:cs="Arial"/>
        </w:rPr>
        <w:t>Ke Kablu 971/1, Hostivař, 102 00 Praha 10</w:t>
      </w:r>
      <w:r>
        <w:rPr>
          <w:rFonts w:ascii="Arial" w:hAnsi="Arial" w:cs="Arial"/>
        </w:rPr>
        <w:t xml:space="preserve"> </w:t>
      </w:r>
    </w:p>
    <w:p w14:paraId="28DF4DBA" w14:textId="77777777" w:rsidR="002168E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IČ: 25656635 </w:t>
      </w:r>
    </w:p>
    <w:p w14:paraId="19B5A8D2" w14:textId="77777777" w:rsidR="002168E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691A485E" w14:textId="77777777" w:rsidR="002168EE" w:rsidRPr="009C6CF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 xml:space="preserve">zastoupena: Ing. Petrem Kocourkem, provozním ředitelem, na základě pověření ze dne 18.04.2011 </w:t>
      </w:r>
    </w:p>
    <w:p w14:paraId="30573450" w14:textId="77777777" w:rsidR="002168EE" w:rsidRPr="009C6CFE" w:rsidRDefault="002168EE" w:rsidP="002168E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1C7EA5B3" w14:textId="77777777" w:rsidR="002168EE" w:rsidRDefault="002168EE" w:rsidP="002168E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Pr="009C6CFE">
        <w:rPr>
          <w:rFonts w:ascii="Arial" w:hAnsi="Arial" w:cs="Arial"/>
          <w:b/>
          <w:sz w:val="20"/>
        </w:rPr>
        <w:t>Provozovatel</w:t>
      </w:r>
      <w:r>
        <w:rPr>
          <w:rFonts w:ascii="Arial" w:hAnsi="Arial" w:cs="Arial"/>
          <w:sz w:val="20"/>
        </w:rPr>
        <w:t>“)</w:t>
      </w:r>
    </w:p>
    <w:p w14:paraId="41A78630" w14:textId="77777777" w:rsidR="002168EE" w:rsidRDefault="002168EE" w:rsidP="002168EE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52D3C830" w14:textId="77777777" w:rsidR="002168EE" w:rsidRDefault="002168EE" w:rsidP="002168EE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Vlastník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21B3B0BB" w14:textId="77777777" w:rsidR="002168EE" w:rsidRDefault="002168EE" w:rsidP="002168EE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058FC0DE" w14:textId="77777777" w:rsidR="002168EE" w:rsidRPr="00984E5F" w:rsidRDefault="002168EE" w:rsidP="002168EE">
      <w:pPr>
        <w:jc w:val="both"/>
        <w:rPr>
          <w:rFonts w:ascii="Arial" w:hAnsi="Arial"/>
        </w:rPr>
      </w:pPr>
      <w:r w:rsidRPr="00984E5F">
        <w:rPr>
          <w:rFonts w:ascii="Arial" w:hAnsi="Arial"/>
        </w:rPr>
        <w:t>ve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smyslu §</w:t>
      </w:r>
      <w:r>
        <w:rPr>
          <w:rFonts w:ascii="Arial" w:hAnsi="Arial"/>
        </w:rPr>
        <w:t xml:space="preserve"> 1746 </w:t>
      </w:r>
      <w:r w:rsidRPr="00984E5F">
        <w:rPr>
          <w:rFonts w:ascii="Arial" w:hAnsi="Arial"/>
        </w:rPr>
        <w:t>odst. 2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násl.</w:t>
      </w:r>
      <w:r>
        <w:rPr>
          <w:rFonts w:ascii="Arial" w:hAnsi="Arial"/>
        </w:rPr>
        <w:t xml:space="preserve"> </w:t>
      </w:r>
      <w:r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>
        <w:rPr>
          <w:rFonts w:ascii="Arial" w:hAnsi="Arial"/>
        </w:rPr>
        <w:t>, tuto Smlouvu o přeložce vodovodu nebo kanalizace (dále jen „</w:t>
      </w:r>
      <w:r>
        <w:rPr>
          <w:rFonts w:ascii="Arial" w:hAnsi="Arial"/>
          <w:b/>
        </w:rPr>
        <w:t>S</w:t>
      </w:r>
      <w:r w:rsidRPr="001262A5">
        <w:rPr>
          <w:rFonts w:ascii="Arial" w:hAnsi="Arial"/>
          <w:b/>
        </w:rPr>
        <w:t>mlouva</w:t>
      </w:r>
      <w:r>
        <w:rPr>
          <w:rFonts w:ascii="Arial" w:hAnsi="Arial"/>
        </w:rPr>
        <w:t>“)</w:t>
      </w:r>
      <w:r w:rsidRPr="00984E5F">
        <w:rPr>
          <w:rFonts w:ascii="Arial" w:hAnsi="Arial"/>
        </w:rPr>
        <w:t xml:space="preserve"> </w:t>
      </w:r>
    </w:p>
    <w:p w14:paraId="76E6AA56" w14:textId="77777777" w:rsidR="002168EE" w:rsidRDefault="002168EE" w:rsidP="002168EE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0A218D19" w14:textId="77777777" w:rsidR="002168EE" w:rsidRPr="004F4AEE" w:rsidRDefault="002168EE" w:rsidP="002168EE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442EA244" w14:textId="09216B06" w:rsidR="002168EE" w:rsidRPr="00A724CA" w:rsidRDefault="002168EE" w:rsidP="002168EE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Stavebník je investorem </w:t>
      </w:r>
      <w:r w:rsidRPr="00A724CA">
        <w:rPr>
          <w:rFonts w:ascii="Arial" w:hAnsi="Arial" w:cs="Arial"/>
          <w:sz w:val="20"/>
        </w:rPr>
        <w:t>stavby:</w:t>
      </w:r>
      <w:r w:rsidRPr="00A724CA">
        <w:rPr>
          <w:rFonts w:ascii="Arial" w:hAnsi="Arial"/>
          <w:iCs/>
        </w:rPr>
        <w:t xml:space="preserve"> </w:t>
      </w:r>
      <w:sdt>
        <w:sdtPr>
          <w:rPr>
            <w:rFonts w:ascii="Arial" w:hAnsi="Arial"/>
            <w:iCs/>
          </w:rPr>
          <w:alias w:val="Název akce"/>
          <w:tag w:val="s_actionName"/>
          <w:id w:val="-1949767815"/>
          <w:placeholder>
            <w:docPart w:val="AC0012A5B47D489EB271140D2DC4AF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24487958-0491-471F-AF38-B2EBA8A34FAA}"/>
          <w:text/>
        </w:sdtPr>
        <w:sdtEndPr/>
        <w:sdtContent>
          <w:r w:rsidR="00F55EA7">
            <w:rPr>
              <w:rFonts w:ascii="Arial" w:hAnsi="Arial"/>
              <w:iCs/>
            </w:rPr>
            <w:t>Bytový dům Fr. Diviše 1. etapa - výšková přeložka vodovodu</w:t>
          </w:r>
        </w:sdtContent>
      </w:sdt>
    </w:p>
    <w:p w14:paraId="4C13EEA8" w14:textId="77777777" w:rsidR="002168EE" w:rsidRDefault="002168EE" w:rsidP="002168EE">
      <w:pPr>
        <w:pStyle w:val="odstzkl"/>
        <w:spacing w:before="0"/>
        <w:rPr>
          <w:rFonts w:ascii="Arial" w:hAnsi="Arial" w:cs="Arial"/>
          <w:sz w:val="20"/>
        </w:rPr>
      </w:pPr>
    </w:p>
    <w:p w14:paraId="33B788B6" w14:textId="77777777" w:rsidR="002168EE" w:rsidRDefault="002168EE" w:rsidP="002168EE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Pr="00397794">
        <w:rPr>
          <w:rFonts w:ascii="Arial" w:hAnsi="Arial" w:cs="Arial"/>
          <w:iCs/>
          <w:sz w:val="20"/>
        </w:rPr>
        <w:t xml:space="preserve"> </w:t>
      </w:r>
      <w:r w:rsidRPr="00984E5F">
        <w:rPr>
          <w:rFonts w:ascii="Arial" w:hAnsi="Arial" w:cs="Arial"/>
          <w:iCs/>
          <w:sz w:val="20"/>
        </w:rPr>
        <w:t xml:space="preserve">Přesný rozsah a specifikace </w:t>
      </w:r>
      <w:r>
        <w:rPr>
          <w:rFonts w:ascii="Arial" w:hAnsi="Arial" w:cs="Arial"/>
          <w:iCs/>
          <w:sz w:val="20"/>
        </w:rPr>
        <w:t>Přeložky</w:t>
      </w:r>
      <w:r w:rsidRPr="00984E5F">
        <w:rPr>
          <w:rFonts w:ascii="Arial" w:hAnsi="Arial" w:cs="Arial"/>
          <w:iCs/>
          <w:sz w:val="20"/>
        </w:rPr>
        <w:t xml:space="preserve"> jsou uvedeny </w:t>
      </w:r>
      <w:r>
        <w:rPr>
          <w:rFonts w:ascii="Arial" w:hAnsi="Arial" w:cs="Arial"/>
          <w:iCs/>
          <w:sz w:val="20"/>
        </w:rPr>
        <w:t>v příloze</w:t>
      </w:r>
      <w:r w:rsidRPr="00984E5F">
        <w:rPr>
          <w:rFonts w:ascii="Arial" w:hAnsi="Arial" w:cs="Arial"/>
          <w:iCs/>
          <w:sz w:val="20"/>
        </w:rPr>
        <w:t xml:space="preserve"> č. </w:t>
      </w:r>
      <w:r>
        <w:rPr>
          <w:rFonts w:ascii="Arial" w:hAnsi="Arial" w:cs="Arial"/>
          <w:iCs/>
          <w:sz w:val="20"/>
        </w:rPr>
        <w:t xml:space="preserve">1, která je </w:t>
      </w:r>
      <w:r w:rsidRPr="00984E5F">
        <w:rPr>
          <w:rFonts w:ascii="Arial" w:hAnsi="Arial" w:cs="Arial"/>
          <w:iCs/>
          <w:sz w:val="20"/>
        </w:rPr>
        <w:t xml:space="preserve">nedílnou součástí této </w:t>
      </w:r>
      <w:r>
        <w:rPr>
          <w:rFonts w:ascii="Arial" w:hAnsi="Arial" w:cs="Arial"/>
          <w:iCs/>
          <w:sz w:val="20"/>
        </w:rPr>
        <w:t>S</w:t>
      </w:r>
      <w:r w:rsidRPr="00984E5F">
        <w:rPr>
          <w:rFonts w:ascii="Arial" w:hAnsi="Arial" w:cs="Arial"/>
          <w:iCs/>
          <w:sz w:val="20"/>
        </w:rPr>
        <w:t>mlouvy.</w:t>
      </w:r>
    </w:p>
    <w:p w14:paraId="23047441" w14:textId="77777777" w:rsidR="002168EE" w:rsidRDefault="002168EE" w:rsidP="002168EE">
      <w:pPr>
        <w:pStyle w:val="odstzkl"/>
        <w:ind w:left="284"/>
        <w:rPr>
          <w:rFonts w:ascii="Arial" w:hAnsi="Arial" w:cs="Arial"/>
          <w:iCs/>
          <w:sz w:val="20"/>
        </w:rPr>
      </w:pPr>
    </w:p>
    <w:p w14:paraId="7CEC95AF" w14:textId="77777777" w:rsidR="002168EE" w:rsidRDefault="002168EE" w:rsidP="002168EE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 v</w:t>
      </w:r>
      <w:r w:rsidRPr="00984E5F">
        <w:rPr>
          <w:rFonts w:ascii="Arial" w:hAnsi="Arial" w:cs="Arial"/>
          <w:sz w:val="20"/>
        </w:rPr>
        <w:t>odovod / kanalizace, jejichž</w:t>
      </w:r>
      <w:r>
        <w:rPr>
          <w:rFonts w:ascii="Arial" w:hAnsi="Arial" w:cs="Arial"/>
          <w:sz w:val="20"/>
        </w:rPr>
        <w:t xml:space="preserve"> P</w:t>
      </w:r>
      <w:r w:rsidRPr="00984E5F">
        <w:rPr>
          <w:rFonts w:ascii="Arial" w:hAnsi="Arial" w:cs="Arial"/>
          <w:sz w:val="20"/>
        </w:rPr>
        <w:t>řeložka se bude provádět,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jsou ve vlastnictví</w:t>
      </w:r>
      <w:r>
        <w:rPr>
          <w:rFonts w:ascii="Arial" w:hAnsi="Arial" w:cs="Arial"/>
          <w:sz w:val="20"/>
        </w:rPr>
        <w:t xml:space="preserve"> Vlastníka, ve správě Správce a v provozování Provozovatele</w:t>
      </w:r>
      <w:r w:rsidRPr="00984E5F">
        <w:rPr>
          <w:rFonts w:ascii="Arial" w:hAnsi="Arial" w:cs="Arial"/>
          <w:sz w:val="20"/>
        </w:rPr>
        <w:t>.</w:t>
      </w:r>
    </w:p>
    <w:p w14:paraId="1B3763FF" w14:textId="77777777" w:rsidR="002168EE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3703E635" w14:textId="77777777" w:rsidR="002168EE" w:rsidRPr="00984E5F" w:rsidRDefault="002168EE" w:rsidP="002168EE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lastRenderedPageBreak/>
        <w:t xml:space="preserve">Čl. </w:t>
      </w:r>
      <w:r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iCs/>
        </w:rPr>
        <w:t>SPOLUPRÁCE V OBDOBÍ PŘÍPRAVY PŘELOŽKY</w:t>
      </w:r>
    </w:p>
    <w:p w14:paraId="2BA35E6A" w14:textId="77777777" w:rsidR="002168EE" w:rsidRDefault="002168EE" w:rsidP="002168EE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>
        <w:rPr>
          <w:rFonts w:ascii="Arial" w:hAnsi="Arial" w:cs="Arial"/>
          <w:sz w:val="20"/>
        </w:rPr>
        <w:t>Přeložky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3569D636" w14:textId="77777777" w:rsidR="002168EE" w:rsidRPr="00984E5F" w:rsidRDefault="002168EE" w:rsidP="002168EE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>
        <w:rPr>
          <w:rFonts w:ascii="Arial" w:hAnsi="Arial" w:cs="Arial"/>
          <w:sz w:val="20"/>
        </w:rPr>
        <w:t>realizaci P</w:t>
      </w:r>
      <w:r w:rsidRPr="00984E5F">
        <w:rPr>
          <w:rFonts w:ascii="Arial" w:hAnsi="Arial" w:cs="Arial"/>
          <w:sz w:val="20"/>
        </w:rPr>
        <w:t>řelož</w:t>
      </w:r>
      <w:r>
        <w:rPr>
          <w:rFonts w:ascii="Arial" w:hAnsi="Arial" w:cs="Arial"/>
          <w:sz w:val="20"/>
        </w:rPr>
        <w:t xml:space="preserve">ky, </w:t>
      </w:r>
      <w:r w:rsidRPr="00984E5F">
        <w:rPr>
          <w:rFonts w:ascii="Arial" w:hAnsi="Arial" w:cs="Arial"/>
          <w:sz w:val="20"/>
        </w:rPr>
        <w:t xml:space="preserve">jejíž potřeba </w:t>
      </w:r>
      <w:r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>
        <w:rPr>
          <w:rFonts w:ascii="Arial" w:hAnsi="Arial" w:cs="Arial"/>
          <w:sz w:val="20"/>
        </w:rPr>
        <w:t xml:space="preserve"> </w:t>
      </w:r>
    </w:p>
    <w:p w14:paraId="384B96F5" w14:textId="77777777" w:rsidR="002168EE" w:rsidRPr="00984E5F" w:rsidRDefault="002168EE" w:rsidP="002168EE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46EAF777" w14:textId="77777777" w:rsidR="002168EE" w:rsidRPr="00984E5F" w:rsidRDefault="002168EE" w:rsidP="002168EE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Pr="00984E5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84E5F">
        <w:rPr>
          <w:rFonts w:ascii="Arial" w:hAnsi="Arial" w:cs="Arial"/>
          <w:b/>
          <w:bCs/>
        </w:rPr>
        <w:t xml:space="preserve">PODMÍNKY PROVEDENÍ </w:t>
      </w:r>
      <w:r>
        <w:rPr>
          <w:rFonts w:ascii="Arial" w:hAnsi="Arial" w:cs="Arial"/>
          <w:b/>
          <w:bCs/>
        </w:rPr>
        <w:t>P</w:t>
      </w:r>
      <w:r w:rsidRPr="00984E5F">
        <w:rPr>
          <w:rFonts w:ascii="Arial" w:hAnsi="Arial" w:cs="Arial"/>
          <w:b/>
          <w:bCs/>
        </w:rPr>
        <w:t>ŘELOŽKY</w:t>
      </w:r>
    </w:p>
    <w:p w14:paraId="3F246E7E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>
        <w:rPr>
          <w:rFonts w:ascii="Arial" w:hAnsi="Arial" w:cs="Arial"/>
          <w:sz w:val="20"/>
        </w:rPr>
        <w:t xml:space="preserve"> S</w:t>
      </w:r>
      <w:r w:rsidRPr="00984E5F">
        <w:rPr>
          <w:rFonts w:ascii="Arial" w:hAnsi="Arial" w:cs="Arial"/>
          <w:sz w:val="20"/>
        </w:rPr>
        <w:t>tavebník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>
        <w:rPr>
          <w:rFonts w:ascii="Arial" w:hAnsi="Arial" w:cs="Arial"/>
          <w:sz w:val="20"/>
        </w:rPr>
        <w:t>na vlastní náklady P</w:t>
      </w:r>
      <w:r w:rsidRPr="00984E5F">
        <w:rPr>
          <w:rFonts w:ascii="Arial" w:hAnsi="Arial" w:cs="Arial"/>
          <w:sz w:val="20"/>
        </w:rPr>
        <w:t>řeložku, a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 dále uvedených podmínek.</w:t>
      </w:r>
    </w:p>
    <w:p w14:paraId="73AF9E94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</w:t>
      </w:r>
      <w:r>
        <w:rPr>
          <w:rFonts w:ascii="Arial" w:hAnsi="Arial" w:cs="Arial"/>
          <w:sz w:val="20"/>
        </w:rPr>
        <w:t>vodovodů a kanalizací</w:t>
      </w:r>
      <w:r w:rsidRPr="00DE24DD">
        <w:rPr>
          <w:rFonts w:ascii="Arial" w:hAnsi="Arial" w:cs="Arial"/>
          <w:sz w:val="20"/>
        </w:rPr>
        <w:t xml:space="preserve"> na území hl.m. Prahy“, v příloze č. 8 „Pravidla spolupráce mezi PVS, PVK a stavebníkem v průběhu přípravy a realizace vodního díla“. </w:t>
      </w:r>
    </w:p>
    <w:p w14:paraId="3363868F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řeložce ve lhůtě nejméně 10 (deset) pracovních dnů předem a předat jméno pracovníka pověřeného výkonem technického dozoru a současně Provozovateli předat v elektronické podobě kompletní paré projektové dokumentace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řeložky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ověřené stavebním úřadem ve stavebním řízení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a projektové dokumentace pro provádění stavby, kopii </w:t>
      </w:r>
      <w:r>
        <w:rPr>
          <w:rFonts w:ascii="Arial" w:hAnsi="Arial" w:cs="Arial"/>
          <w:sz w:val="20"/>
        </w:rPr>
        <w:t xml:space="preserve">příslušného stavebního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řeložky. </w:t>
      </w:r>
    </w:p>
    <w:p w14:paraId="0C2DD9EB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560DC82A" w14:textId="77777777" w:rsidR="002168EE" w:rsidRPr="00DE24DD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</w:t>
      </w:r>
      <w:r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tavebník povinen provést fyzickou likvidaci překládané části stávajícího vodovodu nebo kanalizace, pokud se </w:t>
      </w:r>
      <w:r>
        <w:rPr>
          <w:rFonts w:ascii="Arial" w:hAnsi="Arial" w:cs="Arial"/>
          <w:sz w:val="20"/>
        </w:rPr>
        <w:t xml:space="preserve">Smluvní </w:t>
      </w:r>
      <w:r w:rsidRPr="00DE24DD">
        <w:rPr>
          <w:rFonts w:ascii="Arial" w:hAnsi="Arial" w:cs="Arial"/>
          <w:sz w:val="20"/>
        </w:rPr>
        <w:t xml:space="preserve">strany písemně nedohodnou jinak. </w:t>
      </w:r>
    </w:p>
    <w:p w14:paraId="69C4CB25" w14:textId="77777777" w:rsidR="002168EE" w:rsidRPr="00900043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3DB24D1E" w14:textId="77777777" w:rsidR="002168EE" w:rsidRPr="00DE24DD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Po stavebním dokončení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</w:t>
      </w:r>
      <w:r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>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 xml:space="preserve">. Po připojení se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řeložka stává součástí vodovodu nebo kanalizace, je ve vlastnictví </w:t>
      </w:r>
      <w:r>
        <w:rPr>
          <w:rFonts w:ascii="Arial" w:hAnsi="Arial" w:cs="Arial"/>
          <w:sz w:val="20"/>
        </w:rPr>
        <w:t>V</w:t>
      </w:r>
      <w:r w:rsidRPr="00DE24DD">
        <w:rPr>
          <w:rFonts w:ascii="Arial" w:hAnsi="Arial" w:cs="Arial"/>
          <w:sz w:val="20"/>
        </w:rPr>
        <w:t>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Toto bude deklarováno písemným zápisem o odevzdání a předání stavby Přeložky podepsaným zhotovitelem, Stavebníkem a Provozovatelem.</w:t>
      </w:r>
    </w:p>
    <w:p w14:paraId="7C454958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30 dnů po podpisu zápisu o odevzdání a předání stavby Přeložky, nejpozději však do závěrečné kontrolní prohlídky v rámci kolaudačního řízení, pokud se Smluvní strany nedohodnou jinak, je Stavebník povinen předat Vlastníkovi následující doklady a poskytnout součinnost k zavedení Přeložky do provozní a majetkové evidence:</w:t>
      </w:r>
    </w:p>
    <w:p w14:paraId="091B9FD2" w14:textId="77777777" w:rsidR="002168EE" w:rsidRPr="00BB5D9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</w:t>
      </w:r>
      <w:r>
        <w:rPr>
          <w:rFonts w:ascii="Arial" w:hAnsi="Arial" w:cs="Arial"/>
          <w:sz w:val="20"/>
        </w:rPr>
        <w:t>V</w:t>
      </w:r>
      <w:r w:rsidRPr="00451AE7">
        <w:rPr>
          <w:rFonts w:ascii="Arial" w:hAnsi="Arial" w:cs="Arial"/>
          <w:sz w:val="20"/>
        </w:rPr>
        <w:t xml:space="preserve">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>zřídit ve prospěch Vlastníka věcné břemeno služebnosti inženýrské sítě. Smlouvu je jménem Vlastníka oprávněn uzavřít Správce. 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03CEEFAB" w14:textId="77777777" w:rsidR="002168E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Provozovateli dokumentaci skutečného provedení stavby Přeložky, včetně geodetického zaměření Přeložky, zpracovanou v souladu s Městskými standardy;</w:t>
      </w:r>
    </w:p>
    <w:p w14:paraId="34CD2553" w14:textId="77777777" w:rsidR="002168EE" w:rsidRPr="006E25C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Vlasníkovi </w:t>
      </w:r>
      <w:r w:rsidRPr="00696E10">
        <w:rPr>
          <w:rFonts w:ascii="Arial" w:hAnsi="Arial" w:cs="Arial"/>
          <w:sz w:val="20"/>
        </w:rPr>
        <w:t>Záruční list nebo jiný doklad k záruce za vady Přeložky</w:t>
      </w:r>
      <w:r>
        <w:rPr>
          <w:rFonts w:ascii="Arial" w:hAnsi="Arial" w:cs="Arial"/>
          <w:sz w:val="20"/>
        </w:rPr>
        <w:t>;</w:t>
      </w:r>
    </w:p>
    <w:p w14:paraId="3D1DAF74" w14:textId="77777777" w:rsidR="002168EE" w:rsidRPr="00554B74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Předat Vlastníkovi vyčíslení nákladů na Přeložku.</w:t>
      </w:r>
    </w:p>
    <w:p w14:paraId="36E0C7DD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 s účinností k datu kolaudace Přeložky.</w:t>
      </w:r>
    </w:p>
    <w:p w14:paraId="68603124" w14:textId="77777777" w:rsidR="002168EE" w:rsidRPr="002D2C71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byla zkolaudovaná stavebním úřadem, nebo nepodepíše Protokol o předání a převzetí Přeložky, dopouští se přestupku dle příslušných ustanovení zákona č. 274/2001 Sb</w:t>
      </w:r>
      <w:r w:rsidRPr="002D2C71">
        <w:rPr>
          <w:rFonts w:ascii="Arial" w:hAnsi="Arial" w:cs="Arial"/>
          <w:sz w:val="20"/>
        </w:rPr>
        <w:t>., o vodovodech a kanalizacích pro veřejnou potřebu a o změně některých zákonů, ve znění pozdějších předpisů.</w:t>
      </w:r>
    </w:p>
    <w:p w14:paraId="4D4A1356" w14:textId="77777777" w:rsidR="002168EE" w:rsidRPr="00591D09" w:rsidRDefault="002168EE" w:rsidP="002168EE">
      <w:pPr>
        <w:pStyle w:val="odstzkl"/>
        <w:numPr>
          <w:ilvl w:val="0"/>
          <w:numId w:val="19"/>
        </w:numPr>
        <w:spacing w:before="0"/>
        <w:rPr>
          <w:rFonts w:ascii="Arial" w:hAnsi="Arial" w:cs="Arial"/>
          <w:sz w:val="20"/>
        </w:rPr>
      </w:pPr>
      <w:r w:rsidRPr="00591D09">
        <w:rPr>
          <w:rFonts w:ascii="Arial" w:hAnsi="Arial" w:cs="Arial"/>
          <w:iCs/>
          <w:sz w:val="20"/>
        </w:rPr>
        <w:t xml:space="preserve">Stavebník </w:t>
      </w:r>
      <w:r w:rsidRPr="00591D09">
        <w:rPr>
          <w:rFonts w:ascii="Arial" w:hAnsi="Arial" w:cs="Arial"/>
          <w:sz w:val="20"/>
        </w:rPr>
        <w:t xml:space="preserve">se zavazuje poskytnout Vlastníkovi záruku za jakost Přeložky v minimální délce trvání 5 (pět) let od doby, co nastaly právní účinky kolaudačního souhlasu, nebo nabylo právní moci kolaudační </w:t>
      </w:r>
      <w:r w:rsidRPr="00591D09">
        <w:rPr>
          <w:rFonts w:ascii="Arial" w:hAnsi="Arial" w:cs="Arial"/>
          <w:sz w:val="20"/>
        </w:rPr>
        <w:lastRenderedPageBreak/>
        <w:t>rozhodnutí. Pokud jsou součástí Přeložky i určené samostatné technické prvky</w:t>
      </w:r>
      <w:r w:rsidRPr="00591D09">
        <w:rPr>
          <w:rFonts w:ascii="Arial" w:hAnsi="Arial"/>
          <w:sz w:val="20"/>
        </w:rPr>
        <w:t xml:space="preserve"> určené Správcem</w:t>
      </w:r>
      <w:r w:rsidRPr="00591D09">
        <w:rPr>
          <w:rFonts w:ascii="Arial" w:hAnsi="Arial" w:cs="Arial"/>
          <w:sz w:val="20"/>
        </w:rPr>
        <w:t>, může být pro ně poskytnuta záruka kratší, nejméně však 2 (dva) roky. Vlastník má vůči Stavebníkovi zachována práva z vadného plnění, na které má nárok dle příslušných právních předpisů. Záruka za jakost Přeložky spočívá zejména v tom, že Přeložka, jakož i její veškeré části i jednotlivé komponenty včetně zabudovaných, budou po záruční dobu způsobilé pro použití k obvyklým účelům a zachová si vlastnosti stanovené příslušnými právními předpisy či normami, příp. vlastnosti obvyklé. Tuto povinnost může Stavebník splnit uzavřením smlouvy o postoupení práv ze záruky s Vlastníkem a zhotovitelem Přeložky splňující výše uvedené požadavky.</w:t>
      </w:r>
    </w:p>
    <w:p w14:paraId="2DD49B3E" w14:textId="77777777" w:rsidR="002168EE" w:rsidRPr="000B06BF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0545A8F" w14:textId="77777777" w:rsidR="002168EE" w:rsidRPr="000C5F20" w:rsidRDefault="002168EE" w:rsidP="002168EE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Pr="000C5F20">
        <w:rPr>
          <w:b/>
          <w:sz w:val="20"/>
        </w:rPr>
        <w:t>REGISTR SMLUV</w:t>
      </w:r>
    </w:p>
    <w:p w14:paraId="4F231343" w14:textId="77777777" w:rsidR="002168EE" w:rsidRPr="000C5F20" w:rsidRDefault="002168EE" w:rsidP="002168EE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C5F20">
        <w:rPr>
          <w:sz w:val="20"/>
        </w:rPr>
        <w:t>Smluvní strany berou na vědomí, že tato Smlouva (text smlouvy bez příloh) podléhá povinnosti zveřejnění prostřednictvím registru smluv dle zákona č. 340/2015 Sb., zákon o registru smluv. Zveřejnění Smlouvy v registru smluv zajistí Vlastník</w:t>
      </w:r>
      <w:r w:rsidRPr="000C5F20">
        <w:rPr>
          <w:rFonts w:cs="Arial"/>
          <w:caps/>
          <w:sz w:val="20"/>
        </w:rPr>
        <w:t xml:space="preserve">. </w:t>
      </w:r>
    </w:p>
    <w:p w14:paraId="0FA6E016" w14:textId="77777777" w:rsidR="002168EE" w:rsidRPr="000C5F20" w:rsidRDefault="002168EE" w:rsidP="002168EE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C5F20">
        <w:rPr>
          <w:sz w:val="20"/>
        </w:rPr>
        <w:t xml:space="preserve">Uveřejněním prostřednictvím registru smluv se rozumí vložení elektronického obrazu textového obsahu </w:t>
      </w:r>
      <w:r w:rsidRPr="000C5F20">
        <w:rPr>
          <w:rFonts w:cs="Arial"/>
          <w:sz w:val="20"/>
        </w:rPr>
        <w:t>Smlouvy</w:t>
      </w:r>
      <w:r w:rsidRPr="000C5F20">
        <w:rPr>
          <w:sz w:val="20"/>
        </w:rPr>
        <w:t xml:space="preserve"> v otevřeném a strojově čitelném formátu a rovněž metadat do registru smluv.</w:t>
      </w:r>
      <w:r w:rsidRPr="000C5F20">
        <w:rPr>
          <w:color w:val="FF0000"/>
          <w:sz w:val="20"/>
        </w:rPr>
        <w:t xml:space="preserve"> </w:t>
      </w:r>
      <w:r w:rsidRPr="000C5F20">
        <w:rPr>
          <w:sz w:val="20"/>
        </w:rPr>
        <w:t>Zveřejnění podléhají tato metadata: identifikace Smluvních stran, vymezení předmětu Smlouvy, cena (případně hodnota předmětu smlouvy, lze-li ji určit), datum uzavření Smlouvy.</w:t>
      </w:r>
    </w:p>
    <w:p w14:paraId="0FEF714E" w14:textId="77777777" w:rsidR="002168EE" w:rsidRPr="000C5F20" w:rsidRDefault="002168EE" w:rsidP="002168EE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C5F20">
        <w:rPr>
          <w:sz w:val="20"/>
        </w:rPr>
        <w:t xml:space="preserve"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6FDA717C" w14:textId="77777777" w:rsidR="002168EE" w:rsidRDefault="002168EE" w:rsidP="002168EE">
      <w:pPr>
        <w:spacing w:before="120"/>
      </w:pPr>
    </w:p>
    <w:p w14:paraId="2A408C12" w14:textId="77777777" w:rsidR="002168EE" w:rsidRPr="00474281" w:rsidRDefault="002168EE" w:rsidP="002168EE"/>
    <w:p w14:paraId="094A6948" w14:textId="77777777" w:rsidR="002168EE" w:rsidRPr="00984E5F" w:rsidRDefault="002168EE" w:rsidP="002168EE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06B5A15D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mlouvy jsou možné pouze písemnou formou na základě dohody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mluvních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00FC14BA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61B3CFED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a vzestupně číslovanými dodatky.</w:t>
      </w:r>
    </w:p>
    <w:p w14:paraId="4A3CA551" w14:textId="77777777" w:rsidR="002168EE" w:rsidRPr="000C5F20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0C5F20">
        <w:rPr>
          <w:rFonts w:ascii="Arial" w:hAnsi="Arial" w:cs="Arial"/>
          <w:iCs/>
          <w:sz w:val="20"/>
        </w:rPr>
        <w:t xml:space="preserve">Tato smlouva nabývá platnosti podpisem Smlouvy poslední Smluvní stranou. Účinnosti nabývá Smlouva nejdříve dnem uveřejnění v registru smluv. </w:t>
      </w:r>
    </w:p>
    <w:p w14:paraId="139F0126" w14:textId="77777777" w:rsidR="002168EE" w:rsidRPr="00984E5F" w:rsidRDefault="002168EE" w:rsidP="002168EE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Smluvní strany shodně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55FBD7C9" w14:textId="77777777" w:rsidR="002168EE" w:rsidRPr="009A07F2" w:rsidRDefault="002168EE" w:rsidP="002168EE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>
        <w:rPr>
          <w:rFonts w:ascii="Arial" w:hAnsi="Arial" w:cs="Arial"/>
          <w:sz w:val="20"/>
        </w:rPr>
        <w:t xml:space="preserve"> 3 (třech) </w:t>
      </w:r>
      <w:r w:rsidRPr="00984E5F">
        <w:rPr>
          <w:rFonts w:ascii="Arial" w:hAnsi="Arial" w:cs="Arial"/>
          <w:sz w:val="20"/>
        </w:rPr>
        <w:t>stejnopisech,</w:t>
      </w:r>
      <w:r>
        <w:rPr>
          <w:rFonts w:ascii="Arial" w:hAnsi="Arial" w:cs="Arial"/>
          <w:sz w:val="20"/>
        </w:rPr>
        <w:t xml:space="preserve"> každá ze stran obdrží po jednom vyhotovení.</w:t>
      </w:r>
      <w:r w:rsidRPr="009A07F2">
        <w:rPr>
          <w:rFonts w:ascii="Arial" w:hAnsi="Arial" w:cs="Arial"/>
          <w:sz w:val="20"/>
        </w:rPr>
        <w:t xml:space="preserve"> </w:t>
      </w:r>
    </w:p>
    <w:p w14:paraId="399210B6" w14:textId="77777777" w:rsidR="002168EE" w:rsidRDefault="002168EE" w:rsidP="002168EE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3397F607" w14:textId="77777777" w:rsidR="002168EE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67C63133" w14:textId="77777777" w:rsidR="002168EE" w:rsidRPr="000B06BF" w:rsidRDefault="002168EE" w:rsidP="002168EE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 (technické předlohy):</w:t>
      </w:r>
      <w:r>
        <w:rPr>
          <w:rFonts w:ascii="Arial" w:hAnsi="Arial" w:cs="Arial"/>
          <w:iCs/>
          <w:sz w:val="20"/>
        </w:rPr>
        <w:t xml:space="preserve"> </w:t>
      </w:r>
    </w:p>
    <w:p w14:paraId="395A5662" w14:textId="77777777" w:rsidR="002168EE" w:rsidRPr="00982D16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>
        <w:rPr>
          <w:rFonts w:ascii="Arial" w:hAnsi="Arial" w:cs="Arial"/>
          <w:sz w:val="20"/>
        </w:rPr>
        <w:t>Přeložky</w:t>
      </w:r>
    </w:p>
    <w:p w14:paraId="59B0B3CF" w14:textId="77777777" w:rsidR="002168EE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6AEEED9B" w14:textId="77777777" w:rsidR="002168EE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6B1E323E" w14:textId="77777777" w:rsidR="002168EE" w:rsidRPr="009E19C7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07A53C3" w14:textId="77777777" w:rsidR="002168EE" w:rsidRDefault="002168EE" w:rsidP="002168EE">
      <w:pPr>
        <w:spacing w:before="120"/>
        <w:jc w:val="both"/>
        <w:rPr>
          <w:rFonts w:ascii="Arial" w:hAnsi="Arial"/>
        </w:rPr>
      </w:pPr>
    </w:p>
    <w:p w14:paraId="6FEC0E38" w14:textId="77777777" w:rsidR="002168EE" w:rsidRDefault="002168EE" w:rsidP="002168EE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dne: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 Praze dne:</w:t>
      </w:r>
    </w:p>
    <w:p w14:paraId="4DEA64E4" w14:textId="77777777" w:rsidR="002168EE" w:rsidRDefault="002168EE" w:rsidP="002168EE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S</w:t>
      </w:r>
      <w:r w:rsidRPr="009A07F2">
        <w:rPr>
          <w:rFonts w:ascii="Arial" w:hAnsi="Arial"/>
          <w:b/>
        </w:rPr>
        <w:t>tavebníka: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Provozovatele</w:t>
      </w:r>
      <w:r w:rsidRPr="009A07F2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</w:p>
    <w:p w14:paraId="342D6F72" w14:textId="77777777" w:rsidR="002168EE" w:rsidRDefault="002168EE" w:rsidP="002168EE">
      <w:pPr>
        <w:rPr>
          <w:rFonts w:ascii="Arial" w:hAnsi="Arial"/>
        </w:rPr>
      </w:pPr>
    </w:p>
    <w:p w14:paraId="4E19427A" w14:textId="77777777" w:rsidR="002168EE" w:rsidRPr="004F4AEE" w:rsidRDefault="002168EE" w:rsidP="002168EE">
      <w:pPr>
        <w:rPr>
          <w:rFonts w:ascii="Arial" w:hAnsi="Arial"/>
        </w:rPr>
      </w:pPr>
    </w:p>
    <w:p w14:paraId="3A1828E6" w14:textId="77777777" w:rsidR="002168EE" w:rsidRPr="004F4AEE" w:rsidRDefault="002168EE" w:rsidP="002168EE">
      <w:pPr>
        <w:jc w:val="both"/>
        <w:rPr>
          <w:rFonts w:ascii="Arial" w:hAnsi="Arial"/>
          <w:b/>
        </w:rPr>
      </w:pPr>
    </w:p>
    <w:p w14:paraId="4BE5CC95" w14:textId="77777777" w:rsidR="002168EE" w:rsidRPr="004F25E6" w:rsidRDefault="002168EE" w:rsidP="002168EE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49E63F7A" w14:textId="77777777" w:rsidR="002168EE" w:rsidRDefault="002168EE" w:rsidP="002168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11E12E0" w14:textId="77777777" w:rsidR="002168EE" w:rsidRDefault="002168EE" w:rsidP="002168EE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19C6CFE7" w14:textId="77777777" w:rsidR="002168EE" w:rsidRPr="009A07F2" w:rsidRDefault="002168EE" w:rsidP="002168EE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</w:rPr>
      </w:pPr>
      <w:r w:rsidRPr="009A07F2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Vlastníka</w:t>
      </w:r>
      <w:r w:rsidRPr="009A07F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9A07F2">
        <w:rPr>
          <w:rFonts w:ascii="Arial" w:hAnsi="Arial" w:cs="Arial"/>
          <w:b w:val="0"/>
          <w:sz w:val="20"/>
        </w:rPr>
        <w:t>_________________________</w:t>
      </w:r>
    </w:p>
    <w:sectPr w:rsidR="002168EE" w:rsidRPr="009A07F2" w:rsidSect="00900C17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C139" w14:textId="77777777" w:rsidR="00F321C4" w:rsidRDefault="00F321C4">
      <w:r>
        <w:separator/>
      </w:r>
    </w:p>
  </w:endnote>
  <w:endnote w:type="continuationSeparator" w:id="0">
    <w:p w14:paraId="0EEAF51E" w14:textId="77777777" w:rsidR="00F321C4" w:rsidRDefault="00F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3D7BACFC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 w:rsidR="00900C17">
      <w:rPr>
        <w:b/>
        <w:bCs/>
      </w:rPr>
      <w:fldChar w:fldCharType="begin"/>
    </w:r>
    <w:r w:rsidR="00900C17">
      <w:rPr>
        <w:b/>
        <w:bCs/>
      </w:rPr>
      <w:instrText xml:space="preserve"> SECTIONPAGES   \* MERGEFORMAT </w:instrText>
    </w:r>
    <w:r w:rsidR="00900C17">
      <w:rPr>
        <w:b/>
        <w:bCs/>
      </w:rPr>
      <w:fldChar w:fldCharType="separate"/>
    </w:r>
    <w:r w:rsidR="00AF3A1C">
      <w:rPr>
        <w:b/>
        <w:bCs/>
        <w:noProof/>
      </w:rPr>
      <w:t>3</w:t>
    </w:r>
    <w:r w:rsidR="00900C1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558C" w14:textId="77777777" w:rsidR="00F321C4" w:rsidRDefault="00F321C4">
      <w:r>
        <w:separator/>
      </w:r>
    </w:p>
  </w:footnote>
  <w:footnote w:type="continuationSeparator" w:id="0">
    <w:p w14:paraId="384A3802" w14:textId="77777777" w:rsidR="00F321C4" w:rsidRDefault="00F3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F82925"/>
    <w:multiLevelType w:val="hybridMultilevel"/>
    <w:tmpl w:val="FD04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62026336">
    <w:abstractNumId w:val="6"/>
  </w:num>
  <w:num w:numId="2" w16cid:durableId="1977758665">
    <w:abstractNumId w:val="7"/>
  </w:num>
  <w:num w:numId="3" w16cid:durableId="112990649">
    <w:abstractNumId w:val="14"/>
  </w:num>
  <w:num w:numId="4" w16cid:durableId="865674487">
    <w:abstractNumId w:val="15"/>
  </w:num>
  <w:num w:numId="5" w16cid:durableId="610941778">
    <w:abstractNumId w:val="13"/>
  </w:num>
  <w:num w:numId="6" w16cid:durableId="1842231075">
    <w:abstractNumId w:val="18"/>
  </w:num>
  <w:num w:numId="7" w16cid:durableId="400561943">
    <w:abstractNumId w:val="16"/>
  </w:num>
  <w:num w:numId="8" w16cid:durableId="585647921">
    <w:abstractNumId w:val="22"/>
  </w:num>
  <w:num w:numId="9" w16cid:durableId="405032919">
    <w:abstractNumId w:val="11"/>
  </w:num>
  <w:num w:numId="10" w16cid:durableId="1801027470">
    <w:abstractNumId w:val="3"/>
  </w:num>
  <w:num w:numId="11" w16cid:durableId="103889233">
    <w:abstractNumId w:val="19"/>
  </w:num>
  <w:num w:numId="12" w16cid:durableId="154346179">
    <w:abstractNumId w:val="4"/>
  </w:num>
  <w:num w:numId="13" w16cid:durableId="215820908">
    <w:abstractNumId w:val="8"/>
  </w:num>
  <w:num w:numId="14" w16cid:durableId="1891378059">
    <w:abstractNumId w:val="9"/>
  </w:num>
  <w:num w:numId="15" w16cid:durableId="682786397">
    <w:abstractNumId w:val="0"/>
  </w:num>
  <w:num w:numId="16" w16cid:durableId="279184362">
    <w:abstractNumId w:val="1"/>
  </w:num>
  <w:num w:numId="17" w16cid:durableId="30301366">
    <w:abstractNumId w:val="17"/>
  </w:num>
  <w:num w:numId="18" w16cid:durableId="1011026035">
    <w:abstractNumId w:val="10"/>
  </w:num>
  <w:num w:numId="19" w16cid:durableId="836459213">
    <w:abstractNumId w:val="21"/>
  </w:num>
  <w:num w:numId="20" w16cid:durableId="1190794641">
    <w:abstractNumId w:val="12"/>
  </w:num>
  <w:num w:numId="21" w16cid:durableId="703597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1464730">
    <w:abstractNumId w:val="20"/>
  </w:num>
  <w:num w:numId="23" w16cid:durableId="1043217191">
    <w:abstractNumId w:val="5"/>
  </w:num>
  <w:num w:numId="24" w16cid:durableId="858396592">
    <w:abstractNumId w:val="23"/>
  </w:num>
  <w:num w:numId="25" w16cid:durableId="61132093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235AD"/>
    <w:rsid w:val="0003594A"/>
    <w:rsid w:val="0003634C"/>
    <w:rsid w:val="000502CD"/>
    <w:rsid w:val="000508C0"/>
    <w:rsid w:val="00054B39"/>
    <w:rsid w:val="00054B57"/>
    <w:rsid w:val="000767C9"/>
    <w:rsid w:val="000825DD"/>
    <w:rsid w:val="000A590B"/>
    <w:rsid w:val="000A73EB"/>
    <w:rsid w:val="000B06BF"/>
    <w:rsid w:val="000B2EBF"/>
    <w:rsid w:val="000C2273"/>
    <w:rsid w:val="000C5094"/>
    <w:rsid w:val="000C5F20"/>
    <w:rsid w:val="000E174A"/>
    <w:rsid w:val="000F4AF5"/>
    <w:rsid w:val="000F6D56"/>
    <w:rsid w:val="0010176E"/>
    <w:rsid w:val="00115172"/>
    <w:rsid w:val="001262A5"/>
    <w:rsid w:val="0014128A"/>
    <w:rsid w:val="00154A37"/>
    <w:rsid w:val="001672AB"/>
    <w:rsid w:val="001A05E3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7449"/>
    <w:rsid w:val="0020330E"/>
    <w:rsid w:val="002168EE"/>
    <w:rsid w:val="00236C5D"/>
    <w:rsid w:val="00237AED"/>
    <w:rsid w:val="00240C7B"/>
    <w:rsid w:val="00241382"/>
    <w:rsid w:val="002521C3"/>
    <w:rsid w:val="002767B4"/>
    <w:rsid w:val="002863D4"/>
    <w:rsid w:val="00291AEC"/>
    <w:rsid w:val="00293366"/>
    <w:rsid w:val="00295348"/>
    <w:rsid w:val="002C23C1"/>
    <w:rsid w:val="002C34C8"/>
    <w:rsid w:val="002C4CCE"/>
    <w:rsid w:val="002D0A96"/>
    <w:rsid w:val="002D0BDA"/>
    <w:rsid w:val="002D0D6D"/>
    <w:rsid w:val="002D4909"/>
    <w:rsid w:val="002D6081"/>
    <w:rsid w:val="002E7CAF"/>
    <w:rsid w:val="002F07AA"/>
    <w:rsid w:val="002F0D0B"/>
    <w:rsid w:val="002F1D53"/>
    <w:rsid w:val="002F6402"/>
    <w:rsid w:val="00305D87"/>
    <w:rsid w:val="0033417B"/>
    <w:rsid w:val="00351FB8"/>
    <w:rsid w:val="00352903"/>
    <w:rsid w:val="00354578"/>
    <w:rsid w:val="00363C05"/>
    <w:rsid w:val="00370887"/>
    <w:rsid w:val="003756F0"/>
    <w:rsid w:val="00397794"/>
    <w:rsid w:val="003B4023"/>
    <w:rsid w:val="003C25E2"/>
    <w:rsid w:val="003D02E9"/>
    <w:rsid w:val="003D1F02"/>
    <w:rsid w:val="003D490B"/>
    <w:rsid w:val="003E60C6"/>
    <w:rsid w:val="003E784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0DA2"/>
    <w:rsid w:val="0046392D"/>
    <w:rsid w:val="00474281"/>
    <w:rsid w:val="00480BB1"/>
    <w:rsid w:val="00485682"/>
    <w:rsid w:val="004A5962"/>
    <w:rsid w:val="004A76C4"/>
    <w:rsid w:val="004B0FCE"/>
    <w:rsid w:val="004B79FD"/>
    <w:rsid w:val="004B7E73"/>
    <w:rsid w:val="004D4469"/>
    <w:rsid w:val="004D6201"/>
    <w:rsid w:val="004E333A"/>
    <w:rsid w:val="004F25E6"/>
    <w:rsid w:val="004F4AEE"/>
    <w:rsid w:val="004F61B4"/>
    <w:rsid w:val="005020E3"/>
    <w:rsid w:val="00513F52"/>
    <w:rsid w:val="0051429B"/>
    <w:rsid w:val="00525339"/>
    <w:rsid w:val="005472B4"/>
    <w:rsid w:val="00554B74"/>
    <w:rsid w:val="00561907"/>
    <w:rsid w:val="0057247C"/>
    <w:rsid w:val="0057315E"/>
    <w:rsid w:val="00580B5E"/>
    <w:rsid w:val="005A228F"/>
    <w:rsid w:val="005A54FB"/>
    <w:rsid w:val="005A5EB3"/>
    <w:rsid w:val="005B1B3C"/>
    <w:rsid w:val="005B5C3E"/>
    <w:rsid w:val="005B7EF0"/>
    <w:rsid w:val="005D0F36"/>
    <w:rsid w:val="005D3407"/>
    <w:rsid w:val="005D5DCA"/>
    <w:rsid w:val="005E208A"/>
    <w:rsid w:val="005E634E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86C96"/>
    <w:rsid w:val="00696E10"/>
    <w:rsid w:val="006A22B6"/>
    <w:rsid w:val="006C1376"/>
    <w:rsid w:val="006C771D"/>
    <w:rsid w:val="006D6603"/>
    <w:rsid w:val="006E0175"/>
    <w:rsid w:val="006E25CE"/>
    <w:rsid w:val="006F3639"/>
    <w:rsid w:val="006F5956"/>
    <w:rsid w:val="0071055F"/>
    <w:rsid w:val="00714532"/>
    <w:rsid w:val="0072183D"/>
    <w:rsid w:val="00721AD5"/>
    <w:rsid w:val="00732C67"/>
    <w:rsid w:val="00736DAD"/>
    <w:rsid w:val="00737988"/>
    <w:rsid w:val="00744D7C"/>
    <w:rsid w:val="0074501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80104B"/>
    <w:rsid w:val="00816746"/>
    <w:rsid w:val="00816FC7"/>
    <w:rsid w:val="008211CE"/>
    <w:rsid w:val="00844C93"/>
    <w:rsid w:val="00850707"/>
    <w:rsid w:val="00857C20"/>
    <w:rsid w:val="0086088A"/>
    <w:rsid w:val="00860C59"/>
    <w:rsid w:val="00866152"/>
    <w:rsid w:val="00867F32"/>
    <w:rsid w:val="0087098D"/>
    <w:rsid w:val="008751B9"/>
    <w:rsid w:val="00875464"/>
    <w:rsid w:val="00885CDC"/>
    <w:rsid w:val="008B354E"/>
    <w:rsid w:val="008B7156"/>
    <w:rsid w:val="008C5466"/>
    <w:rsid w:val="008D629D"/>
    <w:rsid w:val="008E1517"/>
    <w:rsid w:val="008E2A2C"/>
    <w:rsid w:val="008E2C16"/>
    <w:rsid w:val="008E5048"/>
    <w:rsid w:val="008F5F99"/>
    <w:rsid w:val="00900C17"/>
    <w:rsid w:val="0090149D"/>
    <w:rsid w:val="00910B74"/>
    <w:rsid w:val="009235EB"/>
    <w:rsid w:val="0093053D"/>
    <w:rsid w:val="00933187"/>
    <w:rsid w:val="0093403D"/>
    <w:rsid w:val="0094021B"/>
    <w:rsid w:val="009455A4"/>
    <w:rsid w:val="00953109"/>
    <w:rsid w:val="009531FC"/>
    <w:rsid w:val="00965A1E"/>
    <w:rsid w:val="00973316"/>
    <w:rsid w:val="00976882"/>
    <w:rsid w:val="0098181C"/>
    <w:rsid w:val="00982D16"/>
    <w:rsid w:val="00984E5F"/>
    <w:rsid w:val="00995EDB"/>
    <w:rsid w:val="009A07F2"/>
    <w:rsid w:val="009A79DD"/>
    <w:rsid w:val="009B0967"/>
    <w:rsid w:val="009C0096"/>
    <w:rsid w:val="009C2AF0"/>
    <w:rsid w:val="009C3806"/>
    <w:rsid w:val="009C6CFE"/>
    <w:rsid w:val="009D086E"/>
    <w:rsid w:val="009D2FF1"/>
    <w:rsid w:val="009E19C7"/>
    <w:rsid w:val="009E4F1F"/>
    <w:rsid w:val="009F233F"/>
    <w:rsid w:val="00A04328"/>
    <w:rsid w:val="00A1752D"/>
    <w:rsid w:val="00A35615"/>
    <w:rsid w:val="00A46C02"/>
    <w:rsid w:val="00A57426"/>
    <w:rsid w:val="00A65D61"/>
    <w:rsid w:val="00A6737E"/>
    <w:rsid w:val="00A7015F"/>
    <w:rsid w:val="00A7249B"/>
    <w:rsid w:val="00A724CA"/>
    <w:rsid w:val="00A72C15"/>
    <w:rsid w:val="00A81E67"/>
    <w:rsid w:val="00A846B3"/>
    <w:rsid w:val="00A93B4D"/>
    <w:rsid w:val="00AC066A"/>
    <w:rsid w:val="00AC6414"/>
    <w:rsid w:val="00AC7AE3"/>
    <w:rsid w:val="00AE0D07"/>
    <w:rsid w:val="00AE7950"/>
    <w:rsid w:val="00AF3A1C"/>
    <w:rsid w:val="00B06381"/>
    <w:rsid w:val="00B079E3"/>
    <w:rsid w:val="00B10002"/>
    <w:rsid w:val="00B13FAC"/>
    <w:rsid w:val="00B32AB3"/>
    <w:rsid w:val="00B33231"/>
    <w:rsid w:val="00B34D7A"/>
    <w:rsid w:val="00B54F38"/>
    <w:rsid w:val="00B57133"/>
    <w:rsid w:val="00B66806"/>
    <w:rsid w:val="00B66E5E"/>
    <w:rsid w:val="00B915EB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124"/>
    <w:rsid w:val="00C375B0"/>
    <w:rsid w:val="00C61D61"/>
    <w:rsid w:val="00C6442B"/>
    <w:rsid w:val="00C657BA"/>
    <w:rsid w:val="00C67B56"/>
    <w:rsid w:val="00C72300"/>
    <w:rsid w:val="00C73555"/>
    <w:rsid w:val="00C81BF2"/>
    <w:rsid w:val="00C844E3"/>
    <w:rsid w:val="00C86C73"/>
    <w:rsid w:val="00C94131"/>
    <w:rsid w:val="00CA4209"/>
    <w:rsid w:val="00CA7E28"/>
    <w:rsid w:val="00CC0993"/>
    <w:rsid w:val="00CD4E9C"/>
    <w:rsid w:val="00CD7323"/>
    <w:rsid w:val="00D05F4F"/>
    <w:rsid w:val="00D1082B"/>
    <w:rsid w:val="00D721C5"/>
    <w:rsid w:val="00D76A33"/>
    <w:rsid w:val="00D8418C"/>
    <w:rsid w:val="00D867CD"/>
    <w:rsid w:val="00D96F98"/>
    <w:rsid w:val="00DB6CEC"/>
    <w:rsid w:val="00DD218D"/>
    <w:rsid w:val="00DD2F73"/>
    <w:rsid w:val="00DE09BF"/>
    <w:rsid w:val="00E0492C"/>
    <w:rsid w:val="00E06F93"/>
    <w:rsid w:val="00E1621A"/>
    <w:rsid w:val="00E17360"/>
    <w:rsid w:val="00E3319B"/>
    <w:rsid w:val="00E5628B"/>
    <w:rsid w:val="00E57EDD"/>
    <w:rsid w:val="00E6361C"/>
    <w:rsid w:val="00E6562B"/>
    <w:rsid w:val="00E65F98"/>
    <w:rsid w:val="00E66C70"/>
    <w:rsid w:val="00E66FDF"/>
    <w:rsid w:val="00E7045B"/>
    <w:rsid w:val="00E87372"/>
    <w:rsid w:val="00EA7F99"/>
    <w:rsid w:val="00EB1E83"/>
    <w:rsid w:val="00EB3269"/>
    <w:rsid w:val="00EB6340"/>
    <w:rsid w:val="00EC1606"/>
    <w:rsid w:val="00EC1C1A"/>
    <w:rsid w:val="00EC3724"/>
    <w:rsid w:val="00ED143D"/>
    <w:rsid w:val="00ED2462"/>
    <w:rsid w:val="00ED41EB"/>
    <w:rsid w:val="00EE579E"/>
    <w:rsid w:val="00EF1100"/>
    <w:rsid w:val="00EF1128"/>
    <w:rsid w:val="00EF7390"/>
    <w:rsid w:val="00F060D0"/>
    <w:rsid w:val="00F11535"/>
    <w:rsid w:val="00F143F2"/>
    <w:rsid w:val="00F14CF2"/>
    <w:rsid w:val="00F21672"/>
    <w:rsid w:val="00F22140"/>
    <w:rsid w:val="00F321C4"/>
    <w:rsid w:val="00F35DF2"/>
    <w:rsid w:val="00F401C1"/>
    <w:rsid w:val="00F41F6B"/>
    <w:rsid w:val="00F553E8"/>
    <w:rsid w:val="00F55EA7"/>
    <w:rsid w:val="00F60470"/>
    <w:rsid w:val="00F71732"/>
    <w:rsid w:val="00F865A5"/>
    <w:rsid w:val="00F86824"/>
    <w:rsid w:val="00F87660"/>
    <w:rsid w:val="00F958E4"/>
    <w:rsid w:val="00FA14D7"/>
    <w:rsid w:val="00FA18C7"/>
    <w:rsid w:val="00FB7D71"/>
    <w:rsid w:val="00FD127D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10002"/>
  </w:style>
  <w:style w:type="paragraph" w:styleId="Nzev">
    <w:name w:val="Title"/>
    <w:basedOn w:val="Normln"/>
    <w:link w:val="NzevChar"/>
    <w:uiPriority w:val="99"/>
    <w:qFormat/>
    <w:rsid w:val="00B1000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B10002"/>
    <w:rPr>
      <w:b/>
      <w:sz w:val="28"/>
    </w:rPr>
  </w:style>
  <w:style w:type="paragraph" w:customStyle="1" w:styleId="zkl0">
    <w:name w:val="zákl.0"/>
    <w:aliases w:val="75/0/3/1.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</w:rPr>
  </w:style>
  <w:style w:type="paragraph" w:customStyle="1" w:styleId="zkl01">
    <w:name w:val="zákl.01"/>
    <w:aliases w:val="75/0/3/1.1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87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9891CAE554D83B615446BB04E7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81A46-59BC-4A46-B739-8415D0B2E412}"/>
      </w:docPartPr>
      <w:docPartBody>
        <w:p w:rsidR="008814CE" w:rsidRDefault="00DD6740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D470AA4DB8BA434CBDC5B070D595C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ADCE2-ED7E-4B2A-8E03-0CE524F9A9E4}"/>
      </w:docPartPr>
      <w:docPartBody>
        <w:p w:rsidR="008814CE" w:rsidRDefault="00DD6740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41E5D3D935A446D8A3B764AD2B9F4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DE017-4957-43AA-8C85-8C481AFD6C2B}"/>
      </w:docPartPr>
      <w:docPartBody>
        <w:p w:rsidR="008814CE" w:rsidRDefault="00DD6740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D7A3D58B05B14045B9BCD0BD4F15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D2139-6860-4A9B-9DD5-00F9F03DEC58}"/>
      </w:docPartPr>
      <w:docPartBody>
        <w:p w:rsidR="008814CE" w:rsidRDefault="00DD6740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77AC69F7DEA645BCB8AE6D7861ADB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8D8F3-3DC0-4CD2-98A5-B117747A756D}"/>
      </w:docPartPr>
      <w:docPartBody>
        <w:p w:rsidR="008814CE" w:rsidRDefault="00DD6740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4A85449D2113490C9651C5BFC67F0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0BA4A-4E49-465F-BCFD-DEBEBCC721EC}"/>
      </w:docPartPr>
      <w:docPartBody>
        <w:p w:rsidR="008814CE" w:rsidRDefault="00DD6740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916EB08C2DDF4EB89F43683572DFB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B9C6E-E214-4F5A-933B-DE7C68ACB4A8}"/>
      </w:docPartPr>
      <w:docPartBody>
        <w:p w:rsidR="008814CE" w:rsidRDefault="00DD6740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39632502087F44D5BB55243186B89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63745-F7DF-4664-82E3-B1AF6C253E55}"/>
      </w:docPartPr>
      <w:docPartBody>
        <w:p w:rsidR="008814CE" w:rsidRDefault="00DD6740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3D94294EBD6344958328BF844C0B4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18899-9367-47F7-AE94-6722B1318E20}"/>
      </w:docPartPr>
      <w:docPartBody>
        <w:p w:rsidR="008814CE" w:rsidRDefault="00DD6740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AC0012A5B47D489EB271140D2DC4A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D9208-662C-40C2-A723-1A6B02530827}"/>
      </w:docPartPr>
      <w:docPartBody>
        <w:p w:rsidR="008814CE" w:rsidRDefault="00DD6740">
          <w:r w:rsidRPr="00C16FA5">
            <w:rPr>
              <w:rStyle w:val="Zstupntext"/>
            </w:rPr>
            <w:t>[Název akce]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E7"/>
    <w:rsid w:val="0029754A"/>
    <w:rsid w:val="008814CE"/>
    <w:rsid w:val="00DD6740"/>
    <w:rsid w:val="00E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>HLAVNÍ MĚSTO PRAHA</s_contractor2Text>
    <s_contractor3Email xmlns="c49aa121-d839-403f-9ece-f92336e3c6a8" xsi:nil="true"/>
    <s_RHMPDate xmlns="c49aa121-d839-403f-9ece-f92336e3c6a8" xsi:nil="true"/>
    <s_contractorRepresentative xmlns="c49aa121-d839-403f-9ece-f92336e3c6a8">Ing. Ladislav Váňa, jednatel</s_contractorRepresentative>
    <s_supplierIdentificationNumber xmlns="c49aa121-d839-403f-9ece-f92336e3c6a8">06239714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[{"Cells":["2022-07-08T08:28:02","i:0#.w|pvs\\kasparovav","Start WF Schválení"],"IsDeleted":false,"IsSelected":false},{"Cells":["2022-07-11T14:17:40","i:0#.w|pvs\\almerovaj","{TiSP:Approved}",""],"IsDeleted":false,"IsSelected":false},{"Cells":["2022-07-11T14:24:14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CENTRAL GROUP 63. investiční s.r.o.</s_contractorText>
    <s_deadline xmlns="c49aa121-d839-403f-9ece-f92336e3c6a8" xsi:nil="true"/>
    <s_contractorPlace xmlns="c49aa121-d839-403f-9ece-f92336e3c6a8">Praha - Nusle</s_contractorPlace>
    <s_protocolIsSigned xmlns="c49aa121-d839-403f-9ece-f92336e3c6a8">false</s_protocolIsSigned>
    <s_contractorFileMark xmlns="c49aa121-d839-403f-9ece-f92336e3c6a8">C     278697 vedená u rejstříkového soudu 1-Městský soud v Praze, datum registrace: 29.6.2017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CZ06239714</s_contractorVAT>
    <s_contractorZIP xmlns="c49aa121-d839-403f-9ece-f92336e3c6a8">14000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>00064581</s_supplier2IdentificationNumber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>CZ00064581</s_contractor2VAT>
    <s_contractor2ZIP xmlns="c49aa121-d839-403f-9ece-f92336e3c6a8">11000</s_contractor2ZIP>
    <s_inventoryNumberGID xmlns="c49aa121-d839-403f-9ece-f92336e3c6a8" xsi:nil="true"/>
    <s_contractor xmlns="c49aa121-d839-403f-9ece-f92336e3c6a8">-#;CENTRAL GROUP 63. investiční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>Praha - Staré Město</s_contractor2Place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Bytový dům Fr. Diviše 1. etapa - výšková přeložka vodovodu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5466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0173/22</s_contractNumber>
    <s_division xmlns="c49aa121-d839-403f-9ece-f92336e3c6a8">01</s_division>
    <s_office xmlns="c49aa121-d839-403f-9ece-f92336e3c6a8" xsi:nil="true"/>
    <s_projectLookup xmlns="c49aa121-d839-403f-9ece-f92336e3c6a8">-#;Bytový dům Fr. Diviše 1. etapa - výšková přeložka vodovodu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4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>Mariánské náměstí 2/2</s_contractor2Street>
    <s_publishInRegister xmlns="c49aa121-d839-403f-9ece-f92336e3c6a8">true</s_publishInRegister>
    <s_contractorStreet xmlns="c49aa121-d839-403f-9ece-f92336e3c6a8">Na strži 1702/65</s_contractorStreet>
    <s_contractorEmail xmlns="c49aa121-d839-403f-9ece-f92336e3c6a8" xsi:nil="true"/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[{"Cells":["-#;CENTRAL GROUP 63. investiční s.r.o.","89338552","1205832","CENTRAL GROUP 63. investiční s.r.o.","","","2","","","Na strži","Na strži 1702/65","65","Praha - Nusle","14000","CZ","","06239714","CZ06239714","A","31.10.2017 0:00:00","","SR","C     278697 vedená u rejstříkového soudu 1-Městský soud v Praze, datum registrace: 29.6.2017","","","","","","","N","","","1702"]},{"Cells":["-#;HLAVNÍ MĚSTO PRAHA","88062482","1205832","HLAVNÍ MĚSTO PRAHA","","","2","","","Mariánské náměstí","Mariánské náměstí 2/2","2","Praha - Staré Město","11000","CZ","","00064581","CZ00064581","A","01.08.2004 0:00:00","","804","","","Datum účinnosti registrace: 01.08.2004 \n\npův.DIČ:001-00064581\n\nOdbor městského investora MHMP - OMI MHMP\n\n\n\n","","","B","","N","","","2"]}]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TI</TermName>
          <TermId xmlns="http://schemas.microsoft.com/office/infopath/2007/PartnerControls">1e8b1dba-8c59-47d1-b1fc-fec6d9d0bffc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TI</TermName>
          <TermId xmlns="http://schemas.microsoft.com/office/infopath/2007/PartnerControls">1e8b1dba-8c59-47d1-b1fc-fec6d9d0bffc</TermId>
        </TermInfo>
      </Terms>
    </h5705c4891954f3fb82de7bb7d0cd671>
    <s_fileNumberTIS xmlns="c49aa121-d839-403f-9ece-f92336e3c6a8" xsi:nil="true"/>
    <s_groundsList xmlns="c49aa121-d839-403f-9ece-f92336e3c6a8" xsi:nil="true"/>
    <s_workersCaseTIS xmlns="c49aa121-d839-403f-9ece-f92336e3c6a8" xsi:nil="true"/>
    <s_cr_status xmlns="c49aa121-d839-403f-9ece-f92336e3c6a8">publishPending</s_cr_status>
    <s_contractAnnexType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objectsGID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approvedAmountMoney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/>
        <AccountId xsi:nil="true"/>
        <AccountType/>
      </UserInfo>
    </s_managedBy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2022-07-27T06:20:00+00:00</s_cr_publishedDate>
    <s_subjectShortened xmlns="c49aa121-d839-403f-9ece-f92336e3c6a8" xsi:nil="true"/>
    <s_contractNumberText xmlns="c49aa121-d839-403f-9ece-f92336e3c6a8" xsi:nil="true"/>
    <s_currentSolver xmlns="c49aa121-d839-403f-9ece-f92336e3c6a8">
      <UserInfo>
        <DisplayName/>
        <AccountId xsi:nil="true"/>
        <AccountType/>
      </UserInfo>
    </s_currentSolver>
    <s_contractKind xmlns="c49aa121-d839-403f-9ece-f92336e3c6a8" xsi:nil="true"/>
    <s_contractCategoryText xmlns="c49aa121-d839-403f-9ece-f92336e3c6a8">Smlouva o přeložce s TI</s_contractCategoryText>
    <s_contractOrAmendment xmlns="c49aa121-d839-403f-9ece-f92336e3c6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34" ma:contentTypeDescription="Vytvoří nový dokument" ma:contentTypeScope="" ma:versionID="43a69dd0e331071296b783dea02e9d05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fb6b06c826e60a49e8825bb8ea63757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87958-0491-471F-AF38-B2EBA8A34FAA}"/>
</file>

<file path=customXml/itemProps2.xml><?xml version="1.0" encoding="utf-8"?>
<ds:datastoreItem xmlns:ds="http://schemas.openxmlformats.org/officeDocument/2006/customXml" ds:itemID="{31CCDEDB-3ABF-41B4-930B-EBEA211281FA}"/>
</file>

<file path=customXml/itemProps3.xml><?xml version="1.0" encoding="utf-8"?>
<ds:datastoreItem xmlns:ds="http://schemas.openxmlformats.org/officeDocument/2006/customXml" ds:itemID="{42047767-F1FF-4BAF-B2FD-1E7F40B86172}"/>
</file>

<file path=customXml/itemProps4.xml><?xml version="1.0" encoding="utf-8"?>
<ds:datastoreItem xmlns:ds="http://schemas.openxmlformats.org/officeDocument/2006/customXml" ds:itemID="{FF33E9A9-6BB3-4B4A-96F6-56091AC4F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8788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Kašparová Veronika</cp:lastModifiedBy>
  <cp:revision>2</cp:revision>
  <cp:lastPrinted>2020-01-30T15:54:00Z</cp:lastPrinted>
  <dcterms:created xsi:type="dcterms:W3CDTF">2022-07-08T06:26:00Z</dcterms:created>
  <dcterms:modified xsi:type="dcterms:W3CDTF">2022-07-08T06:26:00Z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4</vt:lpwstr>
  </property>
  <property fmtid="{D5CDD505-2E9C-101B-9397-08002B2CF9AE}" pid="4" name="s_documentCategory">
    <vt:lpwstr>4;#Smlouva o přeložce s TI|1e8b1dba-8c59-47d1-b1fc-fec6d9d0bffc</vt:lpwstr>
  </property>
  <property fmtid="{D5CDD505-2E9C-101B-9397-08002B2CF9AE}" pid="5" name="ContentTypeIndex">
    <vt:i4>0</vt:i4>
  </property>
  <property fmtid="{D5CDD505-2E9C-101B-9397-08002B2CF9AE}" pid="6" name="Order">
    <vt:r8>1200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