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F3" w:rsidRPr="002958C6" w:rsidRDefault="00F735F3" w:rsidP="00F735F3">
      <w:pPr>
        <w:pStyle w:val="Nadpis1"/>
        <w:numPr>
          <w:ilvl w:val="0"/>
          <w:numId w:val="1"/>
        </w:numPr>
        <w:spacing w:before="0"/>
        <w:ind w:left="0" w:firstLine="0"/>
        <w:jc w:val="center"/>
        <w:rPr>
          <w:color w:val="000000"/>
          <w:sz w:val="32"/>
          <w:szCs w:val="32"/>
        </w:rPr>
      </w:pPr>
      <w:r w:rsidRPr="002958C6">
        <w:rPr>
          <w:color w:val="000000"/>
          <w:sz w:val="32"/>
          <w:szCs w:val="32"/>
        </w:rPr>
        <w:t>Příkazní smlouva</w:t>
      </w:r>
    </w:p>
    <w:p w:rsidR="00F735F3" w:rsidRPr="002958C6" w:rsidRDefault="00F735F3" w:rsidP="00F735F3">
      <w:pPr>
        <w:jc w:val="center"/>
        <w:rPr>
          <w:color w:val="000000"/>
        </w:rPr>
      </w:pPr>
      <w:r w:rsidRPr="002958C6">
        <w:rPr>
          <w:snapToGrid w:val="0"/>
          <w:color w:val="000000"/>
        </w:rPr>
        <w:t>uzavřená podle § 2430 a násl</w:t>
      </w:r>
      <w:r w:rsidR="00E116BC" w:rsidRPr="002958C6">
        <w:rPr>
          <w:snapToGrid w:val="0"/>
          <w:color w:val="000000"/>
        </w:rPr>
        <w:t>.</w:t>
      </w:r>
      <w:r w:rsidRPr="002958C6">
        <w:rPr>
          <w:snapToGrid w:val="0"/>
          <w:color w:val="000000"/>
        </w:rPr>
        <w:t xml:space="preserve"> </w:t>
      </w:r>
      <w:r w:rsidR="00E116BC" w:rsidRPr="002958C6">
        <w:rPr>
          <w:snapToGrid w:val="0"/>
          <w:color w:val="000000"/>
        </w:rPr>
        <w:t xml:space="preserve">zákona </w:t>
      </w:r>
      <w:r w:rsidRPr="002958C6">
        <w:rPr>
          <w:snapToGrid w:val="0"/>
          <w:color w:val="000000"/>
        </w:rPr>
        <w:t xml:space="preserve">č.89/2012 Sb. </w:t>
      </w:r>
      <w:r w:rsidR="00E116BC" w:rsidRPr="002958C6">
        <w:rPr>
          <w:snapToGrid w:val="0"/>
          <w:color w:val="000000"/>
        </w:rPr>
        <w:t xml:space="preserve">občanský zákoník </w:t>
      </w:r>
      <w:r w:rsidRPr="002958C6">
        <w:rPr>
          <w:snapToGrid w:val="0"/>
          <w:color w:val="000000"/>
        </w:rPr>
        <w:t>v platném znění</w:t>
      </w:r>
    </w:p>
    <w:p w:rsidR="00F735F3" w:rsidRDefault="00F735F3" w:rsidP="00F735F3">
      <w:pPr>
        <w:rPr>
          <w:color w:val="000000"/>
        </w:rPr>
      </w:pPr>
    </w:p>
    <w:p w:rsidR="00AD616D" w:rsidRPr="002958C6" w:rsidRDefault="00AD616D" w:rsidP="00F735F3">
      <w:pPr>
        <w:rPr>
          <w:color w:val="000000"/>
        </w:rPr>
      </w:pPr>
    </w:p>
    <w:p w:rsidR="00F735F3" w:rsidRDefault="00F735F3" w:rsidP="00537813">
      <w:pPr>
        <w:pStyle w:val="Import0"/>
        <w:keepLines/>
        <w:tabs>
          <w:tab w:val="right" w:pos="8931"/>
        </w:tabs>
        <w:spacing w:before="120"/>
        <w:jc w:val="both"/>
        <w:rPr>
          <w:rFonts w:ascii="Times New Roman" w:hAnsi="Times New Roman"/>
          <w:b/>
          <w:szCs w:val="24"/>
        </w:rPr>
      </w:pPr>
      <w:r w:rsidRPr="002958C6">
        <w:rPr>
          <w:rFonts w:ascii="Times New Roman" w:hAnsi="Times New Roman"/>
          <w:b/>
          <w:szCs w:val="24"/>
        </w:rPr>
        <w:t>Evidenční číslo Příkazce</w:t>
      </w:r>
      <w:r w:rsidRPr="002958C6">
        <w:rPr>
          <w:rFonts w:ascii="Times New Roman" w:hAnsi="Times New Roman"/>
          <w:b/>
          <w:szCs w:val="24"/>
        </w:rPr>
        <w:tab/>
        <w:t>Evidenční číslo Příkazníka</w:t>
      </w:r>
    </w:p>
    <w:p w:rsidR="00537813" w:rsidRPr="004A0DBA" w:rsidRDefault="00537813" w:rsidP="00537813">
      <w:pPr>
        <w:pStyle w:val="Import0"/>
        <w:keepLines/>
        <w:tabs>
          <w:tab w:val="right" w:pos="8931"/>
        </w:tabs>
        <w:spacing w:before="120"/>
        <w:jc w:val="both"/>
        <w:rPr>
          <w:b/>
          <w:u w:val="single"/>
        </w:rPr>
      </w:pPr>
      <w:r w:rsidRPr="00BE2CEC">
        <w:rPr>
          <w:rFonts w:ascii="Times New Roman" w:hAnsi="Times New Roman"/>
          <w:b/>
          <w:szCs w:val="24"/>
        </w:rPr>
        <w:t>9130/001</w:t>
      </w:r>
      <w:r w:rsidR="004A0DBA" w:rsidRPr="00BE2CEC">
        <w:rPr>
          <w:rFonts w:ascii="Times New Roman" w:hAnsi="Times New Roman"/>
          <w:b/>
          <w:szCs w:val="24"/>
        </w:rPr>
        <w:t>8</w:t>
      </w:r>
      <w:r w:rsidRPr="00BE2CEC">
        <w:rPr>
          <w:rFonts w:ascii="Times New Roman" w:hAnsi="Times New Roman"/>
          <w:b/>
          <w:szCs w:val="24"/>
        </w:rPr>
        <w:t>0</w:t>
      </w:r>
      <w:r w:rsidR="000078F9">
        <w:rPr>
          <w:rFonts w:ascii="Times New Roman" w:hAnsi="Times New Roman"/>
          <w:b/>
          <w:szCs w:val="24"/>
        </w:rPr>
        <w:tab/>
        <w:t>VŘ-VFU-04/2017</w:t>
      </w:r>
    </w:p>
    <w:p w:rsidR="00F735F3" w:rsidRDefault="00F735F3" w:rsidP="00F735F3">
      <w:pPr>
        <w:jc w:val="center"/>
        <w:rPr>
          <w:b/>
          <w:color w:val="000000"/>
          <w:u w:val="single"/>
        </w:rPr>
      </w:pPr>
    </w:p>
    <w:p w:rsidR="004A0DBA" w:rsidRPr="001C2465" w:rsidRDefault="004A0DBA" w:rsidP="00F735F3">
      <w:pPr>
        <w:jc w:val="center"/>
        <w:rPr>
          <w:b/>
          <w:color w:val="000000"/>
          <w:u w:val="single"/>
        </w:rPr>
      </w:pPr>
    </w:p>
    <w:p w:rsidR="00F735F3" w:rsidRPr="002958C6" w:rsidRDefault="00F735F3" w:rsidP="00F735F3">
      <w:pPr>
        <w:pStyle w:val="Odstavecseseznamem"/>
        <w:numPr>
          <w:ilvl w:val="0"/>
          <w:numId w:val="3"/>
        </w:numPr>
        <w:jc w:val="center"/>
        <w:rPr>
          <w:b/>
          <w:color w:val="000000"/>
          <w:u w:val="single"/>
        </w:rPr>
      </w:pPr>
      <w:r w:rsidRPr="002958C6">
        <w:rPr>
          <w:b/>
          <w:color w:val="000000"/>
          <w:u w:val="single"/>
        </w:rPr>
        <w:t>Smluvní strany</w:t>
      </w:r>
    </w:p>
    <w:p w:rsidR="00F735F3" w:rsidRPr="002958C6" w:rsidRDefault="00F735F3" w:rsidP="00F735F3">
      <w:pPr>
        <w:pStyle w:val="Normln0"/>
        <w:ind w:left="284"/>
        <w:rPr>
          <w:b/>
          <w:color w:val="000000"/>
          <w:szCs w:val="24"/>
        </w:rPr>
      </w:pPr>
    </w:p>
    <w:p w:rsidR="00F735F3" w:rsidRPr="002958C6" w:rsidRDefault="00F735F3" w:rsidP="00F735F3">
      <w:pPr>
        <w:pStyle w:val="Normln0"/>
        <w:ind w:left="284" w:hanging="284"/>
        <w:rPr>
          <w:b/>
          <w:color w:val="000000"/>
          <w:szCs w:val="24"/>
          <w:u w:val="single"/>
        </w:rPr>
      </w:pPr>
      <w:r w:rsidRPr="002958C6">
        <w:rPr>
          <w:b/>
          <w:color w:val="000000"/>
          <w:szCs w:val="24"/>
          <w:u w:val="single"/>
        </w:rPr>
        <w:t>Příkazce</w:t>
      </w:r>
    </w:p>
    <w:p w:rsidR="00F735F3" w:rsidRPr="002958C6" w:rsidRDefault="00F735F3" w:rsidP="00F735F3">
      <w:pPr>
        <w:jc w:val="both"/>
        <w:rPr>
          <w:b/>
          <w:caps/>
        </w:rPr>
      </w:pPr>
      <w:r w:rsidRPr="002958C6">
        <w:rPr>
          <w:b/>
          <w:caps/>
        </w:rPr>
        <w:t>VETERINÁRNÍ A FARMACEUTICKÁ UNIVERZITA BRNO</w:t>
      </w:r>
    </w:p>
    <w:p w:rsidR="00F735F3" w:rsidRPr="002958C6" w:rsidRDefault="00F735F3" w:rsidP="00F735F3">
      <w:pPr>
        <w:pStyle w:val="Normln0"/>
        <w:rPr>
          <w:color w:val="000000"/>
          <w:szCs w:val="24"/>
        </w:rPr>
      </w:pPr>
      <w:r w:rsidRPr="002958C6">
        <w:rPr>
          <w:color w:val="000000"/>
          <w:szCs w:val="24"/>
        </w:rPr>
        <w:t>Zastoupena:</w:t>
      </w:r>
      <w:r w:rsidRPr="002958C6">
        <w:rPr>
          <w:color w:val="000000"/>
          <w:szCs w:val="24"/>
        </w:rPr>
        <w:tab/>
      </w:r>
      <w:r w:rsidRPr="002958C6">
        <w:rPr>
          <w:rStyle w:val="Siln"/>
        </w:rPr>
        <w:t>Prof. MVDr. Ing. Pavlem Suchým, CSc., rektorem</w:t>
      </w:r>
      <w:r w:rsidR="00794341" w:rsidRPr="002958C6">
        <w:rPr>
          <w:rStyle w:val="Siln"/>
        </w:rPr>
        <w:t xml:space="preserve"> VFU Brno</w:t>
      </w:r>
      <w:r w:rsidRPr="002958C6">
        <w:rPr>
          <w:color w:val="000000"/>
          <w:szCs w:val="24"/>
        </w:rPr>
        <w:tab/>
      </w:r>
      <w:r w:rsidRPr="002958C6">
        <w:rPr>
          <w:color w:val="000000"/>
          <w:szCs w:val="24"/>
        </w:rPr>
        <w:tab/>
      </w:r>
    </w:p>
    <w:p w:rsidR="00F735F3" w:rsidRPr="002958C6" w:rsidRDefault="00F735F3" w:rsidP="00F735F3">
      <w:pPr>
        <w:pStyle w:val="Normln0"/>
        <w:rPr>
          <w:color w:val="000000"/>
          <w:szCs w:val="24"/>
        </w:rPr>
      </w:pPr>
      <w:r w:rsidRPr="002958C6">
        <w:t xml:space="preserve">Ve věcech smluvních oprávněna zastupovat: </w:t>
      </w:r>
      <w:r w:rsidR="0048215B" w:rsidRPr="002958C6">
        <w:rPr>
          <w:rStyle w:val="Siln"/>
        </w:rPr>
        <w:t xml:space="preserve">Ing. Leona Sapíková, MPA, </w:t>
      </w:r>
      <w:proofErr w:type="gramStart"/>
      <w:r w:rsidR="0048215B" w:rsidRPr="002958C6">
        <w:rPr>
          <w:rStyle w:val="Siln"/>
        </w:rPr>
        <w:t>LL.M.</w:t>
      </w:r>
      <w:proofErr w:type="gramEnd"/>
      <w:r w:rsidR="007E5B06" w:rsidRPr="002958C6">
        <w:rPr>
          <w:rStyle w:val="Siln"/>
        </w:rPr>
        <w:t>,</w:t>
      </w:r>
      <w:r w:rsidR="00794341" w:rsidRPr="002958C6">
        <w:rPr>
          <w:rStyle w:val="Siln"/>
        </w:rPr>
        <w:t xml:space="preserve"> </w:t>
      </w:r>
      <w:r w:rsidR="003D4CB8" w:rsidRPr="002958C6">
        <w:t>kvestorka VFU Brno</w:t>
      </w:r>
    </w:p>
    <w:p w:rsidR="00F735F3" w:rsidRPr="002958C6" w:rsidRDefault="00F735F3" w:rsidP="00F735F3">
      <w:pPr>
        <w:rPr>
          <w:sz w:val="22"/>
        </w:rPr>
      </w:pPr>
      <w:r w:rsidRPr="002958C6">
        <w:rPr>
          <w:color w:val="000000"/>
        </w:rPr>
        <w:t xml:space="preserve">Sídlo: </w:t>
      </w:r>
      <w:r w:rsidRPr="002958C6">
        <w:rPr>
          <w:color w:val="000000"/>
        </w:rPr>
        <w:tab/>
      </w:r>
      <w:r w:rsidRPr="002958C6">
        <w:t>Palackého</w:t>
      </w:r>
      <w:r w:rsidR="00A36820" w:rsidRPr="002958C6">
        <w:t xml:space="preserve"> tř. 1946/1</w:t>
      </w:r>
      <w:r w:rsidRPr="002958C6">
        <w:t>, Brno, PSČ: 612 42</w:t>
      </w:r>
      <w:r w:rsidRPr="002958C6">
        <w:rPr>
          <w:color w:val="000000"/>
        </w:rPr>
        <w:tab/>
      </w:r>
      <w:r w:rsidRPr="002958C6">
        <w:rPr>
          <w:color w:val="000000"/>
        </w:rPr>
        <w:tab/>
      </w:r>
      <w:r w:rsidRPr="002958C6">
        <w:rPr>
          <w:color w:val="000000"/>
        </w:rPr>
        <w:tab/>
      </w:r>
    </w:p>
    <w:p w:rsidR="00F735F3" w:rsidRPr="002958C6" w:rsidRDefault="00F735F3" w:rsidP="00F735F3">
      <w:pPr>
        <w:jc w:val="both"/>
      </w:pPr>
      <w:r w:rsidRPr="002958C6">
        <w:rPr>
          <w:color w:val="000000"/>
        </w:rPr>
        <w:t>IČ:</w:t>
      </w:r>
      <w:r w:rsidRPr="002958C6">
        <w:rPr>
          <w:color w:val="000000"/>
        </w:rPr>
        <w:tab/>
      </w:r>
      <w:r w:rsidRPr="002958C6">
        <w:t>621 57 124</w:t>
      </w:r>
      <w:r w:rsidRPr="002958C6">
        <w:rPr>
          <w:color w:val="000000"/>
        </w:rPr>
        <w:tab/>
      </w:r>
      <w:r w:rsidRPr="002958C6">
        <w:rPr>
          <w:color w:val="000000"/>
        </w:rPr>
        <w:tab/>
      </w:r>
      <w:r w:rsidRPr="002958C6">
        <w:rPr>
          <w:color w:val="000000"/>
        </w:rPr>
        <w:tab/>
      </w:r>
      <w:r w:rsidRPr="002958C6">
        <w:rPr>
          <w:color w:val="000000"/>
        </w:rPr>
        <w:tab/>
      </w:r>
      <w:r w:rsidRPr="002958C6">
        <w:rPr>
          <w:color w:val="000000"/>
        </w:rPr>
        <w:tab/>
      </w:r>
    </w:p>
    <w:p w:rsidR="00F735F3" w:rsidRPr="002958C6" w:rsidRDefault="00F735F3" w:rsidP="00F735F3">
      <w:pPr>
        <w:pStyle w:val="Normln0"/>
        <w:rPr>
          <w:color w:val="000000"/>
          <w:szCs w:val="24"/>
        </w:rPr>
      </w:pPr>
      <w:r w:rsidRPr="002958C6">
        <w:rPr>
          <w:color w:val="000000"/>
          <w:szCs w:val="24"/>
        </w:rPr>
        <w:t>DIČ:</w:t>
      </w:r>
      <w:r w:rsidRPr="002958C6">
        <w:rPr>
          <w:color w:val="000000"/>
          <w:szCs w:val="24"/>
        </w:rPr>
        <w:tab/>
      </w:r>
      <w:r w:rsidRPr="002958C6">
        <w:t>CZ 621 57 124</w:t>
      </w:r>
      <w:r w:rsidRPr="002958C6">
        <w:rPr>
          <w:color w:val="000000"/>
          <w:szCs w:val="24"/>
        </w:rPr>
        <w:tab/>
      </w:r>
      <w:r w:rsidRPr="002958C6">
        <w:rPr>
          <w:color w:val="000000"/>
          <w:szCs w:val="24"/>
        </w:rPr>
        <w:tab/>
      </w:r>
      <w:r w:rsidRPr="002958C6">
        <w:rPr>
          <w:color w:val="000000"/>
          <w:szCs w:val="24"/>
        </w:rPr>
        <w:tab/>
      </w:r>
      <w:r w:rsidRPr="002958C6">
        <w:rPr>
          <w:color w:val="000000"/>
          <w:szCs w:val="24"/>
        </w:rPr>
        <w:tab/>
      </w:r>
      <w:r w:rsidRPr="002958C6">
        <w:rPr>
          <w:color w:val="000000"/>
          <w:szCs w:val="24"/>
        </w:rPr>
        <w:tab/>
      </w:r>
      <w:r w:rsidRPr="002958C6">
        <w:rPr>
          <w:color w:val="000000"/>
          <w:szCs w:val="24"/>
        </w:rPr>
        <w:tab/>
      </w:r>
    </w:p>
    <w:p w:rsidR="00F735F3" w:rsidRPr="002958C6" w:rsidRDefault="00F735F3" w:rsidP="00F735F3">
      <w:pPr>
        <w:jc w:val="both"/>
      </w:pPr>
      <w:r w:rsidRPr="002958C6">
        <w:rPr>
          <w:u w:val="single"/>
        </w:rPr>
        <w:t>Adresa pro doručování korespondence:</w:t>
      </w:r>
      <w:r w:rsidRPr="002958C6">
        <w:t xml:space="preserve"> Veterinární a farmaceutická u</w:t>
      </w:r>
      <w:r w:rsidR="006C4D2F" w:rsidRPr="002958C6">
        <w:t xml:space="preserve">niverzita Brno, Palackého tř. </w:t>
      </w:r>
      <w:r w:rsidR="008C5FBE" w:rsidRPr="002958C6">
        <w:t>1946/</w:t>
      </w:r>
      <w:r w:rsidR="006C4D2F" w:rsidRPr="002958C6">
        <w:t>1</w:t>
      </w:r>
      <w:r w:rsidRPr="002958C6">
        <w:t>, 612 42 Brno</w:t>
      </w:r>
    </w:p>
    <w:p w:rsidR="000E49C5" w:rsidRPr="002958C6" w:rsidRDefault="000E49C5" w:rsidP="00F735F3">
      <w:pPr>
        <w:pStyle w:val="Normln0"/>
        <w:rPr>
          <w:color w:val="000000"/>
        </w:rPr>
      </w:pPr>
    </w:p>
    <w:p w:rsidR="00F735F3" w:rsidRPr="002958C6" w:rsidRDefault="002B042D" w:rsidP="00F735F3">
      <w:pPr>
        <w:pStyle w:val="Normln0"/>
        <w:rPr>
          <w:color w:val="000000"/>
        </w:rPr>
      </w:pPr>
      <w:r w:rsidRPr="002958C6">
        <w:rPr>
          <w:color w:val="000000"/>
        </w:rPr>
        <w:t>(dále jen příkazce, nebo zadavatel)</w:t>
      </w:r>
    </w:p>
    <w:p w:rsidR="002B042D" w:rsidRPr="002958C6" w:rsidRDefault="002B042D" w:rsidP="00F735F3">
      <w:pPr>
        <w:pStyle w:val="Normln0"/>
        <w:rPr>
          <w:b/>
          <w:bCs/>
          <w:color w:val="000000"/>
          <w:u w:val="single"/>
        </w:rPr>
      </w:pPr>
    </w:p>
    <w:p w:rsidR="002B042D" w:rsidRPr="002958C6" w:rsidRDefault="002B042D" w:rsidP="00F735F3">
      <w:pPr>
        <w:pStyle w:val="Normln0"/>
        <w:rPr>
          <w:b/>
          <w:bCs/>
          <w:color w:val="000000"/>
        </w:rPr>
      </w:pPr>
      <w:r w:rsidRPr="002958C6">
        <w:rPr>
          <w:b/>
          <w:bCs/>
          <w:color w:val="000000"/>
        </w:rPr>
        <w:t>a</w:t>
      </w:r>
    </w:p>
    <w:p w:rsidR="002B042D" w:rsidRPr="002958C6" w:rsidRDefault="002B042D" w:rsidP="00F735F3">
      <w:pPr>
        <w:pStyle w:val="Normln0"/>
        <w:rPr>
          <w:b/>
          <w:bCs/>
          <w:color w:val="000000"/>
          <w:u w:val="single"/>
        </w:rPr>
      </w:pPr>
    </w:p>
    <w:p w:rsidR="00F735F3" w:rsidRPr="002958C6" w:rsidRDefault="00F735F3" w:rsidP="00F735F3">
      <w:pPr>
        <w:pStyle w:val="Normln0"/>
        <w:rPr>
          <w:b/>
          <w:bCs/>
          <w:color w:val="000000"/>
          <w:u w:val="single"/>
        </w:rPr>
      </w:pPr>
      <w:r w:rsidRPr="002958C6">
        <w:rPr>
          <w:b/>
          <w:bCs/>
          <w:color w:val="000000"/>
          <w:u w:val="single"/>
        </w:rPr>
        <w:t>Příkazník</w:t>
      </w:r>
    </w:p>
    <w:p w:rsidR="000078F9" w:rsidRPr="00250963" w:rsidRDefault="00F735F3" w:rsidP="00F735F3">
      <w:pPr>
        <w:jc w:val="both"/>
        <w:rPr>
          <w:rStyle w:val="platne1"/>
          <w:shd w:val="clear" w:color="auto" w:fill="C0C0C0"/>
        </w:rPr>
      </w:pPr>
      <w:r w:rsidRPr="002958C6">
        <w:t>Obchodní firma:</w:t>
      </w:r>
      <w:r w:rsidR="000078F9">
        <w:t xml:space="preserve"> </w:t>
      </w:r>
      <w:r w:rsidR="000078F9" w:rsidRPr="00250963">
        <w:rPr>
          <w:rStyle w:val="platne1"/>
          <w:shd w:val="clear" w:color="auto" w:fill="C0C0C0"/>
        </w:rPr>
        <w:t>INVESTINŽENÝRING a.s.</w:t>
      </w:r>
    </w:p>
    <w:p w:rsidR="00F735F3" w:rsidRPr="00250963" w:rsidRDefault="00F735F3" w:rsidP="00F735F3">
      <w:pPr>
        <w:jc w:val="both"/>
      </w:pPr>
      <w:r w:rsidRPr="00250963">
        <w:t xml:space="preserve">Se sídlem: </w:t>
      </w:r>
      <w:r w:rsidR="000078F9" w:rsidRPr="00250963">
        <w:rPr>
          <w:rStyle w:val="platne1"/>
          <w:shd w:val="clear" w:color="auto" w:fill="C0C0C0"/>
        </w:rPr>
        <w:t xml:space="preserve">Kapucínské náměstí 5, </w:t>
      </w:r>
      <w:r w:rsidR="00200C94" w:rsidRPr="00250963">
        <w:rPr>
          <w:rStyle w:val="platne1"/>
          <w:shd w:val="clear" w:color="auto" w:fill="C0C0C0"/>
        </w:rPr>
        <w:t xml:space="preserve">Brno </w:t>
      </w:r>
      <w:r w:rsidR="000078F9" w:rsidRPr="00250963">
        <w:rPr>
          <w:rStyle w:val="platne1"/>
          <w:shd w:val="clear" w:color="auto" w:fill="C0C0C0"/>
        </w:rPr>
        <w:t>602 00</w:t>
      </w:r>
    </w:p>
    <w:p w:rsidR="00F735F3" w:rsidRPr="00250963" w:rsidRDefault="00F735F3" w:rsidP="00F735F3">
      <w:pPr>
        <w:jc w:val="both"/>
        <w:rPr>
          <w:b/>
        </w:rPr>
      </w:pPr>
      <w:r w:rsidRPr="00250963">
        <w:t>zastoupena:</w:t>
      </w:r>
      <w:r w:rsidR="000078F9" w:rsidRPr="00250963">
        <w:t xml:space="preserve"> </w:t>
      </w:r>
      <w:r w:rsidR="000078F9" w:rsidRPr="00250963">
        <w:rPr>
          <w:rStyle w:val="platne1"/>
          <w:shd w:val="clear" w:color="auto" w:fill="C0C0C0"/>
        </w:rPr>
        <w:t xml:space="preserve">Ing. Tomášem </w:t>
      </w:r>
      <w:proofErr w:type="spellStart"/>
      <w:r w:rsidR="000078F9" w:rsidRPr="00250963">
        <w:rPr>
          <w:rStyle w:val="platne1"/>
          <w:shd w:val="clear" w:color="auto" w:fill="C0C0C0"/>
        </w:rPr>
        <w:t>Šterclem</w:t>
      </w:r>
      <w:proofErr w:type="spellEnd"/>
      <w:r w:rsidR="000078F9" w:rsidRPr="00250963">
        <w:rPr>
          <w:rStyle w:val="platne1"/>
          <w:shd w:val="clear" w:color="auto" w:fill="C0C0C0"/>
        </w:rPr>
        <w:t>, předsedou představenstva</w:t>
      </w:r>
    </w:p>
    <w:p w:rsidR="00F735F3" w:rsidRPr="00250963" w:rsidRDefault="00F735F3" w:rsidP="00F735F3">
      <w:pPr>
        <w:tabs>
          <w:tab w:val="left" w:pos="6237"/>
        </w:tabs>
        <w:jc w:val="both"/>
      </w:pPr>
      <w:r w:rsidRPr="00250963">
        <w:t xml:space="preserve">IČO: </w:t>
      </w:r>
      <w:r w:rsidR="000078F9" w:rsidRPr="00250963">
        <w:rPr>
          <w:rStyle w:val="platne1"/>
          <w:shd w:val="clear" w:color="auto" w:fill="C0C0C0"/>
        </w:rPr>
        <w:t>60742470</w:t>
      </w:r>
    </w:p>
    <w:p w:rsidR="000078F9" w:rsidRPr="00250963" w:rsidRDefault="00F735F3" w:rsidP="000078F9">
      <w:pPr>
        <w:jc w:val="both"/>
        <w:rPr>
          <w:rStyle w:val="platne1"/>
          <w:shd w:val="clear" w:color="auto" w:fill="C0C0C0"/>
        </w:rPr>
      </w:pPr>
      <w:r w:rsidRPr="00250963">
        <w:t xml:space="preserve">DIČ: </w:t>
      </w:r>
      <w:r w:rsidR="000078F9" w:rsidRPr="00250963">
        <w:rPr>
          <w:rStyle w:val="platne1"/>
          <w:shd w:val="clear" w:color="auto" w:fill="C0C0C0"/>
        </w:rPr>
        <w:t>CZ60742470</w:t>
      </w:r>
    </w:p>
    <w:p w:rsidR="00F735F3" w:rsidRPr="00250963" w:rsidRDefault="00F735F3" w:rsidP="00F735F3">
      <w:pPr>
        <w:jc w:val="both"/>
        <w:rPr>
          <w:rStyle w:val="platne1"/>
          <w:shd w:val="clear" w:color="auto" w:fill="C0C0C0"/>
        </w:rPr>
      </w:pPr>
      <w:r w:rsidRPr="00250963">
        <w:t xml:space="preserve">Bankovní spojení: </w:t>
      </w:r>
      <w:proofErr w:type="spellStart"/>
      <w:r w:rsidR="00250963" w:rsidRPr="00250963">
        <w:rPr>
          <w:rStyle w:val="platne1"/>
          <w:shd w:val="clear" w:color="auto" w:fill="C0C0C0"/>
        </w:rPr>
        <w:t>xxxxxxxxxxxxxxx</w:t>
      </w:r>
      <w:proofErr w:type="spellEnd"/>
    </w:p>
    <w:p w:rsidR="00F735F3" w:rsidRPr="00250963" w:rsidRDefault="00F735F3" w:rsidP="00F735F3">
      <w:pPr>
        <w:spacing w:before="60"/>
        <w:jc w:val="both"/>
      </w:pPr>
      <w:r w:rsidRPr="00250963">
        <w:t xml:space="preserve">Telefonické a e-mailové spojení: </w:t>
      </w:r>
      <w:proofErr w:type="spellStart"/>
      <w:r w:rsidR="00250963" w:rsidRPr="00250963">
        <w:rPr>
          <w:rStyle w:val="platne1"/>
          <w:shd w:val="clear" w:color="auto" w:fill="C0C0C0"/>
        </w:rPr>
        <w:t>xxxxxxxxxxxxxxx</w:t>
      </w:r>
      <w:proofErr w:type="spellEnd"/>
    </w:p>
    <w:p w:rsidR="00F735F3" w:rsidRPr="002958C6" w:rsidRDefault="00F735F3" w:rsidP="00F735F3">
      <w:pPr>
        <w:jc w:val="both"/>
      </w:pPr>
      <w:r w:rsidRPr="00250963">
        <w:t xml:space="preserve">Adresa pro doručování korespondence: </w:t>
      </w:r>
      <w:r w:rsidR="000078F9" w:rsidRPr="00250963">
        <w:rPr>
          <w:rStyle w:val="platne1"/>
          <w:shd w:val="clear" w:color="auto" w:fill="C0C0C0"/>
        </w:rPr>
        <w:t xml:space="preserve">Kapucínské náměstí 5, </w:t>
      </w:r>
      <w:r w:rsidR="00200C94" w:rsidRPr="00250963">
        <w:rPr>
          <w:rStyle w:val="platne1"/>
          <w:shd w:val="clear" w:color="auto" w:fill="C0C0C0"/>
        </w:rPr>
        <w:t xml:space="preserve">Brno </w:t>
      </w:r>
      <w:r w:rsidR="000078F9" w:rsidRPr="00250963">
        <w:rPr>
          <w:rStyle w:val="platne1"/>
          <w:shd w:val="clear" w:color="auto" w:fill="C0C0C0"/>
        </w:rPr>
        <w:t>602 00</w:t>
      </w:r>
      <w:r w:rsidR="000078F9">
        <w:rPr>
          <w:rStyle w:val="platne1"/>
          <w:shd w:val="clear" w:color="auto" w:fill="C0C0C0"/>
        </w:rPr>
        <w:t xml:space="preserve"> </w:t>
      </w:r>
    </w:p>
    <w:p w:rsidR="000078F9" w:rsidRDefault="000078F9" w:rsidP="00F735F3">
      <w:pPr>
        <w:jc w:val="both"/>
        <w:rPr>
          <w:b/>
        </w:rPr>
      </w:pPr>
    </w:p>
    <w:p w:rsidR="00F735F3" w:rsidRPr="002958C6" w:rsidRDefault="002B042D" w:rsidP="00F735F3">
      <w:pPr>
        <w:pStyle w:val="Normln0"/>
        <w:rPr>
          <w:color w:val="000000"/>
        </w:rPr>
      </w:pPr>
      <w:r w:rsidRPr="002958C6">
        <w:rPr>
          <w:color w:val="000000"/>
        </w:rPr>
        <w:t>(dále jen příkazník)</w:t>
      </w:r>
    </w:p>
    <w:p w:rsidR="00F735F3" w:rsidRPr="002958C6" w:rsidRDefault="00F735F3" w:rsidP="00F735F3">
      <w:pPr>
        <w:pStyle w:val="Normln0"/>
        <w:ind w:left="426"/>
        <w:rPr>
          <w:rFonts w:ascii="Arial" w:hAnsi="Arial" w:cs="Arial"/>
        </w:rPr>
      </w:pPr>
      <w:bookmarkStart w:id="0" w:name="_GoBack"/>
      <w:bookmarkEnd w:id="0"/>
    </w:p>
    <w:p w:rsidR="00B82785" w:rsidRPr="002958C6" w:rsidRDefault="00B82785" w:rsidP="00F735F3">
      <w:pPr>
        <w:pStyle w:val="Normln0"/>
        <w:ind w:left="426"/>
        <w:rPr>
          <w:rFonts w:ascii="Arial" w:hAnsi="Arial" w:cs="Arial"/>
        </w:rPr>
      </w:pPr>
    </w:p>
    <w:p w:rsidR="00F735F3" w:rsidRPr="002958C6" w:rsidRDefault="00F735F3" w:rsidP="00F735F3">
      <w:pPr>
        <w:pStyle w:val="Odstavecseseznamem"/>
        <w:numPr>
          <w:ilvl w:val="0"/>
          <w:numId w:val="3"/>
        </w:numPr>
        <w:jc w:val="center"/>
        <w:rPr>
          <w:b/>
          <w:u w:val="single"/>
        </w:rPr>
      </w:pPr>
      <w:r w:rsidRPr="002958C6">
        <w:rPr>
          <w:b/>
          <w:u w:val="single"/>
        </w:rPr>
        <w:t>Předmět smlouvy</w:t>
      </w:r>
    </w:p>
    <w:p w:rsidR="00F735F3" w:rsidRPr="00B82785" w:rsidRDefault="00F735F3" w:rsidP="00F735F3">
      <w:pPr>
        <w:spacing w:before="120"/>
        <w:jc w:val="both"/>
        <w:rPr>
          <w:color w:val="000000"/>
          <w:u w:val="single"/>
        </w:rPr>
      </w:pPr>
      <w:r w:rsidRPr="002958C6">
        <w:t>Předmětem této smlouvy</w:t>
      </w:r>
      <w:r w:rsidR="007D72FC" w:rsidRPr="002958C6">
        <w:t xml:space="preserve"> </w:t>
      </w:r>
      <w:r w:rsidRPr="002958C6">
        <w:t xml:space="preserve">je výkon práv a </w:t>
      </w:r>
      <w:r w:rsidRPr="002958C6">
        <w:rPr>
          <w:color w:val="000000"/>
        </w:rPr>
        <w:t>povinností</w:t>
      </w:r>
      <w:r w:rsidR="007D72FC" w:rsidRPr="002958C6">
        <w:rPr>
          <w:color w:val="000000"/>
        </w:rPr>
        <w:t xml:space="preserve"> příkazníka jako zástupce zadavatele</w:t>
      </w:r>
      <w:r w:rsidR="00155F66" w:rsidRPr="002958C6">
        <w:rPr>
          <w:color w:val="000000"/>
        </w:rPr>
        <w:t xml:space="preserve"> </w:t>
      </w:r>
      <w:r w:rsidR="00885A38" w:rsidRPr="002958C6">
        <w:rPr>
          <w:color w:val="000000"/>
        </w:rPr>
        <w:t xml:space="preserve">ve </w:t>
      </w:r>
      <w:r w:rsidR="00CA4C5F" w:rsidRPr="002958C6">
        <w:t>smyslu § 43</w:t>
      </w:r>
      <w:r w:rsidR="007D72FC" w:rsidRPr="002958C6">
        <w:rPr>
          <w:color w:val="000000"/>
        </w:rPr>
        <w:t xml:space="preserve"> </w:t>
      </w:r>
      <w:r w:rsidR="00CA4C5F" w:rsidRPr="002958C6">
        <w:rPr>
          <w:color w:val="000000"/>
        </w:rPr>
        <w:t>zákona č. 134/201</w:t>
      </w:r>
      <w:r w:rsidRPr="002958C6">
        <w:rPr>
          <w:color w:val="000000"/>
        </w:rPr>
        <w:t xml:space="preserve">6 Sb., o </w:t>
      </w:r>
      <w:r w:rsidR="00CA4C5F" w:rsidRPr="002958C6">
        <w:rPr>
          <w:color w:val="000000"/>
        </w:rPr>
        <w:t>zadávání veřejných zakázek</w:t>
      </w:r>
      <w:r w:rsidRPr="002958C6">
        <w:rPr>
          <w:color w:val="000000"/>
        </w:rPr>
        <w:t>, v platném znění</w:t>
      </w:r>
      <w:r w:rsidR="00C06942" w:rsidRPr="002958C6">
        <w:t xml:space="preserve">, </w:t>
      </w:r>
      <w:r w:rsidRPr="00F761AD">
        <w:rPr>
          <w:u w:val="single"/>
        </w:rPr>
        <w:t>v</w:t>
      </w:r>
      <w:r w:rsidR="002958C6" w:rsidRPr="00F761AD">
        <w:rPr>
          <w:u w:val="single"/>
        </w:rPr>
        <w:t> </w:t>
      </w:r>
      <w:r w:rsidR="002958C6" w:rsidRPr="00F761AD">
        <w:rPr>
          <w:color w:val="000000"/>
          <w:u w:val="single"/>
        </w:rPr>
        <w:t xml:space="preserve">zadávacím řízení podlimitní veřejné zakázky </w:t>
      </w:r>
      <w:r w:rsidRPr="00F761AD">
        <w:rPr>
          <w:color w:val="000000"/>
          <w:u w:val="single"/>
        </w:rPr>
        <w:t>na stavební práce s názvem:</w:t>
      </w:r>
    </w:p>
    <w:p w:rsidR="00F735F3" w:rsidRPr="00B82785" w:rsidRDefault="00F735F3" w:rsidP="00F735F3">
      <w:pPr>
        <w:pStyle w:val="Zkladntext"/>
        <w:rPr>
          <w:b/>
        </w:rPr>
      </w:pPr>
    </w:p>
    <w:p w:rsidR="00F735F3" w:rsidRPr="002958C6" w:rsidRDefault="00F64D3F" w:rsidP="00FE387D">
      <w:pPr>
        <w:pStyle w:val="Zkladntext"/>
        <w:ind w:right="-96"/>
        <w:jc w:val="center"/>
        <w:rPr>
          <w:b/>
        </w:rPr>
      </w:pPr>
      <w:r w:rsidRPr="004F64D3">
        <w:rPr>
          <w:b/>
        </w:rPr>
        <w:t>„</w:t>
      </w:r>
      <w:r w:rsidR="00C0654B" w:rsidRPr="004F64D3">
        <w:rPr>
          <w:b/>
        </w:rPr>
        <w:t>VFU –</w:t>
      </w:r>
      <w:r w:rsidR="002958C6" w:rsidRPr="004F64D3">
        <w:rPr>
          <w:b/>
        </w:rPr>
        <w:t xml:space="preserve"> Novostavba </w:t>
      </w:r>
      <w:proofErr w:type="spellStart"/>
      <w:r w:rsidR="002958C6" w:rsidRPr="004F64D3">
        <w:rPr>
          <w:b/>
        </w:rPr>
        <w:t>obj</w:t>
      </w:r>
      <w:proofErr w:type="spellEnd"/>
      <w:r w:rsidR="002958C6" w:rsidRPr="004F64D3">
        <w:rPr>
          <w:b/>
        </w:rPr>
        <w:t xml:space="preserve">. </w:t>
      </w:r>
      <w:r w:rsidR="00C0654B" w:rsidRPr="004F64D3">
        <w:rPr>
          <w:b/>
        </w:rPr>
        <w:t xml:space="preserve">č. 16 </w:t>
      </w:r>
      <w:r w:rsidR="0061052C" w:rsidRPr="004F64D3">
        <w:rPr>
          <w:b/>
        </w:rPr>
        <w:t>–</w:t>
      </w:r>
      <w:r w:rsidR="00C0654B" w:rsidRPr="004F64D3">
        <w:rPr>
          <w:b/>
        </w:rPr>
        <w:t xml:space="preserve"> </w:t>
      </w:r>
      <w:r w:rsidR="0061052C" w:rsidRPr="004F64D3">
        <w:rPr>
          <w:b/>
        </w:rPr>
        <w:t xml:space="preserve">výběr </w:t>
      </w:r>
      <w:r w:rsidR="002958C6" w:rsidRPr="004F64D3">
        <w:rPr>
          <w:b/>
        </w:rPr>
        <w:t>zhotovitel</w:t>
      </w:r>
      <w:r w:rsidR="0061052C" w:rsidRPr="004F64D3">
        <w:rPr>
          <w:b/>
        </w:rPr>
        <w:t>e</w:t>
      </w:r>
      <w:r w:rsidRPr="004F64D3">
        <w:rPr>
          <w:b/>
        </w:rPr>
        <w:t>“</w:t>
      </w:r>
    </w:p>
    <w:p w:rsidR="000E6081" w:rsidRDefault="000E6081" w:rsidP="00F735F3">
      <w:pPr>
        <w:pStyle w:val="Zpat"/>
        <w:widowControl w:val="0"/>
        <w:tabs>
          <w:tab w:val="clear" w:pos="4536"/>
        </w:tabs>
        <w:rPr>
          <w:highlight w:val="yellow"/>
        </w:rPr>
      </w:pPr>
    </w:p>
    <w:p w:rsidR="000E6081" w:rsidRDefault="000E6081" w:rsidP="00F735F3">
      <w:pPr>
        <w:pStyle w:val="Zpat"/>
        <w:widowControl w:val="0"/>
        <w:tabs>
          <w:tab w:val="clear" w:pos="4536"/>
        </w:tabs>
        <w:rPr>
          <w:highlight w:val="yellow"/>
        </w:rPr>
      </w:pPr>
    </w:p>
    <w:p w:rsidR="00F735F3" w:rsidRPr="00330CCB" w:rsidRDefault="00F735F3" w:rsidP="00F735F3">
      <w:pPr>
        <w:pStyle w:val="Zpat"/>
        <w:widowControl w:val="0"/>
        <w:tabs>
          <w:tab w:val="clear" w:pos="4536"/>
        </w:tabs>
        <w:rPr>
          <w:color w:val="000000"/>
        </w:rPr>
      </w:pPr>
      <w:r w:rsidRPr="00330CCB">
        <w:t xml:space="preserve">Předmět smlouvy se </w:t>
      </w:r>
      <w:r w:rsidRPr="00330CCB">
        <w:rPr>
          <w:color w:val="000000"/>
        </w:rPr>
        <w:t>dále specifikuje takto:</w:t>
      </w:r>
    </w:p>
    <w:p w:rsidR="00B82785" w:rsidRDefault="00F735F3" w:rsidP="007D1D2B">
      <w:pPr>
        <w:pStyle w:val="Zpat"/>
        <w:widowControl w:val="0"/>
        <w:ind w:left="426" w:hanging="426"/>
        <w:jc w:val="both"/>
        <w:rPr>
          <w:color w:val="000000"/>
        </w:rPr>
      </w:pPr>
      <w:r w:rsidRPr="00330CCB">
        <w:rPr>
          <w:b/>
          <w:color w:val="000000"/>
        </w:rPr>
        <w:t>2.1</w:t>
      </w:r>
      <w:r w:rsidRPr="00330CCB">
        <w:rPr>
          <w:color w:val="000000"/>
        </w:rPr>
        <w:t xml:space="preserve"> Zastupování Příkazce v rámci celého průběhu zadávacího řízení tj. zejména </w:t>
      </w:r>
      <w:r w:rsidRPr="00330CCB">
        <w:t>komplexní administrativní, organizační a věcné zajištění zadávacího řízení,</w:t>
      </w:r>
      <w:r w:rsidRPr="00330CCB">
        <w:rPr>
          <w:color w:val="000000"/>
        </w:rPr>
        <w:t xml:space="preserve"> formou </w:t>
      </w:r>
      <w:r w:rsidR="00AB714D" w:rsidRPr="00330CCB">
        <w:rPr>
          <w:color w:val="000000"/>
          <w:u w:val="single"/>
        </w:rPr>
        <w:t>Otevřeného pod</w:t>
      </w:r>
      <w:r w:rsidRPr="00330CCB">
        <w:rPr>
          <w:color w:val="000000"/>
          <w:u w:val="single"/>
        </w:rPr>
        <w:t>limitního řízení</w:t>
      </w:r>
      <w:r w:rsidR="00F64D3F" w:rsidRPr="00330CCB">
        <w:rPr>
          <w:color w:val="000000"/>
        </w:rPr>
        <w:t xml:space="preserve"> v souladu se zákonem č. 134/201</w:t>
      </w:r>
      <w:r w:rsidRPr="00330CCB">
        <w:rPr>
          <w:color w:val="000000"/>
        </w:rPr>
        <w:t xml:space="preserve">6 Sb., </w:t>
      </w:r>
      <w:r w:rsidR="00F64D3F" w:rsidRPr="00330CCB">
        <w:rPr>
          <w:color w:val="000000"/>
        </w:rPr>
        <w:t>o zadávání veřejných zakázek</w:t>
      </w:r>
      <w:r w:rsidRPr="00330CCB">
        <w:rPr>
          <w:color w:val="000000"/>
        </w:rPr>
        <w:t xml:space="preserve">, v platném znění, </w:t>
      </w:r>
      <w:r w:rsidRPr="00330CCB">
        <w:t>včetně prováděcích vyhlášek k zákonu</w:t>
      </w:r>
      <w:r w:rsidRPr="00330CCB">
        <w:rPr>
          <w:color w:val="000000"/>
        </w:rPr>
        <w:t xml:space="preserve"> </w:t>
      </w:r>
      <w:r w:rsidRPr="00330CCB">
        <w:t>a v souladu s tím souvisejících právních předpisů</w:t>
      </w:r>
      <w:r w:rsidR="00904DC0" w:rsidRPr="00330CCB">
        <w:rPr>
          <w:color w:val="000000"/>
        </w:rPr>
        <w:t>, (dále také</w:t>
      </w:r>
      <w:r w:rsidRPr="00330CCB">
        <w:rPr>
          <w:color w:val="000000"/>
        </w:rPr>
        <w:t xml:space="preserve"> zákon).</w:t>
      </w:r>
    </w:p>
    <w:p w:rsidR="00B82785" w:rsidRDefault="00B82785" w:rsidP="006B0D54">
      <w:pPr>
        <w:pStyle w:val="Zpat"/>
        <w:widowControl w:val="0"/>
        <w:ind w:left="426" w:hanging="426"/>
        <w:jc w:val="both"/>
        <w:rPr>
          <w:color w:val="000000"/>
        </w:rPr>
      </w:pPr>
    </w:p>
    <w:p w:rsidR="000E6081" w:rsidRPr="006B0D54" w:rsidRDefault="000E6081" w:rsidP="006B0D54">
      <w:pPr>
        <w:pStyle w:val="Zpat"/>
        <w:widowControl w:val="0"/>
        <w:ind w:left="426" w:hanging="426"/>
        <w:jc w:val="both"/>
        <w:rPr>
          <w:color w:val="000000"/>
        </w:rPr>
      </w:pPr>
    </w:p>
    <w:p w:rsidR="00F735F3" w:rsidRPr="00AB56CF" w:rsidRDefault="00F735F3" w:rsidP="00F735F3">
      <w:pPr>
        <w:pStyle w:val="Textkomente1"/>
        <w:numPr>
          <w:ilvl w:val="0"/>
          <w:numId w:val="3"/>
        </w:numPr>
        <w:spacing w:before="120"/>
        <w:jc w:val="center"/>
        <w:rPr>
          <w:b/>
          <w:color w:val="000000"/>
          <w:sz w:val="24"/>
          <w:szCs w:val="24"/>
          <w:u w:val="single"/>
        </w:rPr>
      </w:pPr>
      <w:r w:rsidRPr="00AB56CF">
        <w:rPr>
          <w:b/>
          <w:color w:val="000000"/>
          <w:sz w:val="24"/>
          <w:szCs w:val="24"/>
          <w:u w:val="single"/>
        </w:rPr>
        <w:t>Příkazník se zavazuje zajistit zejména tyto činnosti:</w:t>
      </w:r>
    </w:p>
    <w:p w:rsidR="00F735F3" w:rsidRPr="00AB56CF" w:rsidRDefault="00F735F3" w:rsidP="00F735F3">
      <w:pPr>
        <w:rPr>
          <w:color w:val="000000"/>
          <w:sz w:val="16"/>
          <w:szCs w:val="16"/>
        </w:rPr>
      </w:pPr>
    </w:p>
    <w:p w:rsidR="00F735F3" w:rsidRPr="00AB56CF" w:rsidRDefault="00F735F3" w:rsidP="008C5FBE">
      <w:pPr>
        <w:ind w:left="-142"/>
        <w:jc w:val="both"/>
        <w:rPr>
          <w:color w:val="000000"/>
          <w:u w:val="single"/>
        </w:rPr>
      </w:pPr>
      <w:r w:rsidRPr="00AB56CF">
        <w:rPr>
          <w:b/>
          <w:color w:val="000000"/>
        </w:rPr>
        <w:t>3.1.</w:t>
      </w:r>
      <w:r w:rsidRPr="00AB56CF">
        <w:rPr>
          <w:color w:val="000000"/>
        </w:rPr>
        <w:t xml:space="preserve"> </w:t>
      </w:r>
      <w:r w:rsidRPr="00AB56CF">
        <w:rPr>
          <w:b/>
          <w:i/>
          <w:color w:val="000000"/>
          <w:u w:val="single"/>
        </w:rPr>
        <w:t>Otevřené podlimitní řízení:</w:t>
      </w:r>
    </w:p>
    <w:p w:rsidR="00AB56CF" w:rsidRDefault="00F735F3" w:rsidP="00AB56CF">
      <w:pPr>
        <w:pStyle w:val="Zkladntextodsazen31"/>
        <w:numPr>
          <w:ilvl w:val="0"/>
          <w:numId w:val="2"/>
        </w:numPr>
        <w:ind w:left="568" w:hanging="284"/>
        <w:jc w:val="both"/>
        <w:rPr>
          <w:rFonts w:ascii="Times New Roman" w:hAnsi="Times New Roman"/>
        </w:rPr>
      </w:pPr>
      <w:r w:rsidRPr="00AB56CF">
        <w:rPr>
          <w:rFonts w:ascii="Times New Roman" w:hAnsi="Times New Roman"/>
        </w:rPr>
        <w:t xml:space="preserve">Zpracování návrhu Oznámení o </w:t>
      </w:r>
      <w:r w:rsidR="00AB56CF" w:rsidRPr="00AB56CF">
        <w:rPr>
          <w:rFonts w:ascii="Times New Roman" w:hAnsi="Times New Roman"/>
        </w:rPr>
        <w:t>zahájení zadávacího řízení</w:t>
      </w:r>
    </w:p>
    <w:p w:rsidR="00B91BA1" w:rsidRPr="00AB56CF" w:rsidRDefault="00F735F3" w:rsidP="00AB56CF">
      <w:pPr>
        <w:pStyle w:val="Zkladntextodsazen31"/>
        <w:numPr>
          <w:ilvl w:val="0"/>
          <w:numId w:val="2"/>
        </w:numPr>
        <w:ind w:left="568" w:hanging="284"/>
        <w:jc w:val="both"/>
        <w:rPr>
          <w:rFonts w:ascii="Times New Roman" w:hAnsi="Times New Roman"/>
        </w:rPr>
      </w:pPr>
      <w:r w:rsidRPr="00AB56CF">
        <w:rPr>
          <w:rFonts w:ascii="Times New Roman" w:hAnsi="Times New Roman"/>
        </w:rPr>
        <w:t xml:space="preserve">Zveřejnění Oznámení o </w:t>
      </w:r>
      <w:r w:rsidR="00AB56CF" w:rsidRPr="00AB56CF">
        <w:rPr>
          <w:rFonts w:ascii="Times New Roman" w:hAnsi="Times New Roman"/>
        </w:rPr>
        <w:t xml:space="preserve">zahájení zadávacího řízení </w:t>
      </w:r>
      <w:r w:rsidRPr="00AB56CF">
        <w:rPr>
          <w:rFonts w:ascii="Times New Roman" w:hAnsi="Times New Roman"/>
        </w:rPr>
        <w:t>ve Věstníku veřejných zakázek</w:t>
      </w:r>
      <w:r w:rsidR="006452A1" w:rsidRPr="00AB56CF">
        <w:rPr>
          <w:rFonts w:ascii="Times New Roman" w:hAnsi="Times New Roman"/>
        </w:rPr>
        <w:t xml:space="preserve"> </w:t>
      </w:r>
    </w:p>
    <w:p w:rsidR="00F735F3" w:rsidRPr="00174728" w:rsidRDefault="00F735F3" w:rsidP="00F735F3">
      <w:pPr>
        <w:pStyle w:val="Zkladntextodsazen31"/>
        <w:numPr>
          <w:ilvl w:val="0"/>
          <w:numId w:val="2"/>
        </w:numPr>
        <w:ind w:left="568" w:hanging="284"/>
        <w:jc w:val="both"/>
        <w:rPr>
          <w:rFonts w:ascii="Times New Roman" w:hAnsi="Times New Roman"/>
          <w:color w:val="000000"/>
        </w:rPr>
      </w:pPr>
      <w:r w:rsidRPr="00174728">
        <w:rPr>
          <w:rFonts w:ascii="Times New Roman" w:hAnsi="Times New Roman"/>
          <w:color w:val="000000"/>
        </w:rPr>
        <w:t xml:space="preserve">Zpracování návrhu </w:t>
      </w:r>
      <w:r w:rsidRPr="00174728">
        <w:rPr>
          <w:rFonts w:ascii="Times New Roman" w:hAnsi="Times New Roman"/>
          <w:color w:val="000000"/>
          <w:u w:val="single"/>
        </w:rPr>
        <w:t>textové části zadávací dokumentace</w:t>
      </w:r>
      <w:r w:rsidRPr="00174728">
        <w:rPr>
          <w:rFonts w:ascii="Times New Roman" w:hAnsi="Times New Roman"/>
          <w:color w:val="000000"/>
        </w:rPr>
        <w:t xml:space="preserve"> </w:t>
      </w:r>
      <w:r w:rsidR="000023FE" w:rsidRPr="00174728">
        <w:rPr>
          <w:rFonts w:ascii="Times New Roman" w:hAnsi="Times New Roman"/>
          <w:color w:val="000000"/>
        </w:rPr>
        <w:t xml:space="preserve">(dále také „textová část ZD“) </w:t>
      </w:r>
      <w:r w:rsidRPr="00527BFB">
        <w:rPr>
          <w:rFonts w:ascii="Times New Roman" w:hAnsi="Times New Roman"/>
          <w:color w:val="000000"/>
        </w:rPr>
        <w:t>v podrobnostech stanovených zákonem</w:t>
      </w:r>
      <w:r w:rsidRPr="00174728">
        <w:rPr>
          <w:rFonts w:ascii="Times New Roman" w:hAnsi="Times New Roman"/>
          <w:color w:val="000000"/>
        </w:rPr>
        <w:t xml:space="preserve"> </w:t>
      </w:r>
      <w:r w:rsidRPr="00174728">
        <w:rPr>
          <w:rFonts w:ascii="Times New Roman" w:hAnsi="Times New Roman"/>
          <w:color w:val="000000"/>
          <w:u w:val="single"/>
        </w:rPr>
        <w:t>v rozsahu nejméně:</w:t>
      </w:r>
    </w:p>
    <w:p w:rsidR="00D057B0" w:rsidRPr="00BE2CEC" w:rsidRDefault="00F735F3" w:rsidP="00D057B0">
      <w:pPr>
        <w:pStyle w:val="Zkladntextodsazen31"/>
        <w:numPr>
          <w:ilvl w:val="0"/>
          <w:numId w:val="32"/>
        </w:numPr>
        <w:jc w:val="both"/>
        <w:rPr>
          <w:rFonts w:ascii="Times New Roman" w:hAnsi="Times New Roman"/>
          <w:b/>
          <w:i/>
          <w:color w:val="000000"/>
        </w:rPr>
      </w:pPr>
      <w:r w:rsidRPr="00174728">
        <w:rPr>
          <w:rFonts w:ascii="Times New Roman" w:hAnsi="Times New Roman"/>
          <w:b/>
          <w:i/>
          <w:color w:val="000000"/>
        </w:rPr>
        <w:t xml:space="preserve">Požadavky na </w:t>
      </w:r>
      <w:r w:rsidRPr="00BE2CEC">
        <w:rPr>
          <w:rFonts w:ascii="Times New Roman" w:hAnsi="Times New Roman"/>
          <w:b/>
          <w:i/>
          <w:color w:val="000000"/>
        </w:rPr>
        <w:t xml:space="preserve">kvalifikaci </w:t>
      </w:r>
      <w:r w:rsidR="00174728" w:rsidRPr="00BE2CEC">
        <w:rPr>
          <w:rFonts w:ascii="Times New Roman" w:hAnsi="Times New Roman"/>
          <w:b/>
          <w:i/>
          <w:color w:val="000000"/>
        </w:rPr>
        <w:t>dodavatelů</w:t>
      </w:r>
    </w:p>
    <w:p w:rsidR="00D057B0" w:rsidRPr="00BE2CEC" w:rsidRDefault="00F735F3" w:rsidP="00D057B0">
      <w:pPr>
        <w:pStyle w:val="Zkladntextodsazen31"/>
        <w:numPr>
          <w:ilvl w:val="0"/>
          <w:numId w:val="32"/>
        </w:numPr>
        <w:jc w:val="both"/>
        <w:rPr>
          <w:rFonts w:ascii="Times New Roman" w:hAnsi="Times New Roman"/>
          <w:b/>
          <w:i/>
          <w:color w:val="000000"/>
        </w:rPr>
      </w:pPr>
      <w:r w:rsidRPr="00BE2CEC">
        <w:rPr>
          <w:rFonts w:ascii="Times New Roman" w:hAnsi="Times New Roman"/>
          <w:b/>
          <w:i/>
          <w:color w:val="000000"/>
        </w:rPr>
        <w:t>Požadavky na jednotný způsob zpracování nabídkové ceny</w:t>
      </w:r>
    </w:p>
    <w:p w:rsidR="00D057B0" w:rsidRPr="00BE2CEC" w:rsidRDefault="00F735F3" w:rsidP="00D057B0">
      <w:pPr>
        <w:pStyle w:val="Zkladntextodsazen31"/>
        <w:numPr>
          <w:ilvl w:val="0"/>
          <w:numId w:val="32"/>
        </w:numPr>
        <w:jc w:val="both"/>
        <w:rPr>
          <w:rFonts w:ascii="Times New Roman" w:hAnsi="Times New Roman"/>
          <w:b/>
          <w:i/>
          <w:color w:val="000000"/>
        </w:rPr>
      </w:pPr>
      <w:r w:rsidRPr="00BE2CEC">
        <w:rPr>
          <w:rFonts w:ascii="Times New Roman" w:hAnsi="Times New Roman"/>
          <w:b/>
          <w:i/>
          <w:color w:val="000000"/>
        </w:rPr>
        <w:t>Podmínky a požadavky na zpracování nabídky</w:t>
      </w:r>
    </w:p>
    <w:p w:rsidR="00F735F3" w:rsidRPr="00BE2CEC" w:rsidRDefault="00F735F3" w:rsidP="00D057B0">
      <w:pPr>
        <w:pStyle w:val="Zkladntextodsazen31"/>
        <w:numPr>
          <w:ilvl w:val="0"/>
          <w:numId w:val="32"/>
        </w:numPr>
        <w:jc w:val="both"/>
        <w:rPr>
          <w:rFonts w:ascii="Times New Roman" w:hAnsi="Times New Roman"/>
          <w:b/>
          <w:i/>
          <w:color w:val="000000"/>
        </w:rPr>
      </w:pPr>
      <w:r w:rsidRPr="00BE2CEC">
        <w:rPr>
          <w:rFonts w:ascii="Times New Roman" w:hAnsi="Times New Roman"/>
          <w:b/>
          <w:i/>
        </w:rPr>
        <w:t xml:space="preserve">Text smlouvy (obchodní podmínky), jakožto součást zadávacích podmínek </w:t>
      </w:r>
    </w:p>
    <w:p w:rsidR="00F735F3" w:rsidRPr="00BE2CEC" w:rsidRDefault="00F735F3" w:rsidP="00F735F3">
      <w:pPr>
        <w:pStyle w:val="Zkladntextodsazen31"/>
        <w:numPr>
          <w:ilvl w:val="0"/>
          <w:numId w:val="2"/>
        </w:numPr>
        <w:ind w:left="568" w:hanging="284"/>
        <w:jc w:val="both"/>
        <w:rPr>
          <w:rFonts w:ascii="Times New Roman" w:hAnsi="Times New Roman"/>
          <w:color w:val="000000"/>
        </w:rPr>
      </w:pPr>
      <w:r w:rsidRPr="00BE2CEC">
        <w:rPr>
          <w:rFonts w:ascii="Times New Roman" w:hAnsi="Times New Roman"/>
        </w:rPr>
        <w:t xml:space="preserve">Konzultace návrhu </w:t>
      </w:r>
      <w:r w:rsidR="00174728" w:rsidRPr="00BE2CEC">
        <w:rPr>
          <w:rFonts w:ascii="Times New Roman" w:hAnsi="Times New Roman"/>
        </w:rPr>
        <w:t>textové části zadávací dokumentace</w:t>
      </w:r>
      <w:r w:rsidRPr="00BE2CEC">
        <w:rPr>
          <w:rFonts w:ascii="Times New Roman" w:hAnsi="Times New Roman"/>
        </w:rPr>
        <w:t xml:space="preserve"> s Příkazcem a zpracování </w:t>
      </w:r>
      <w:r w:rsidRPr="00BE2CEC">
        <w:rPr>
          <w:rFonts w:ascii="Times New Roman" w:hAnsi="Times New Roman"/>
          <w:color w:val="000000"/>
        </w:rPr>
        <w:t>připomínek a vyhotovení vzájemně odsouhlaseného konečného znění všech částí textové zadávací dokumentace</w:t>
      </w:r>
    </w:p>
    <w:p w:rsidR="00F735F3" w:rsidRPr="00BE2CEC" w:rsidRDefault="00F735F3" w:rsidP="00F735F3">
      <w:pPr>
        <w:pStyle w:val="Zkladntextodsazen31"/>
        <w:numPr>
          <w:ilvl w:val="0"/>
          <w:numId w:val="2"/>
        </w:numPr>
        <w:ind w:left="568" w:hanging="284"/>
        <w:jc w:val="both"/>
        <w:rPr>
          <w:rFonts w:ascii="Times New Roman" w:hAnsi="Times New Roman"/>
          <w:color w:val="000000"/>
        </w:rPr>
      </w:pPr>
      <w:r w:rsidRPr="007B557D">
        <w:rPr>
          <w:rFonts w:ascii="Times New Roman" w:hAnsi="Times New Roman"/>
          <w:color w:val="000000"/>
        </w:rPr>
        <w:t xml:space="preserve">Převzetí </w:t>
      </w:r>
      <w:r w:rsidR="00133ED7" w:rsidRPr="007B557D">
        <w:rPr>
          <w:rFonts w:ascii="Times New Roman" w:hAnsi="Times New Roman"/>
          <w:color w:val="000000"/>
        </w:rPr>
        <w:t>technické část</w:t>
      </w:r>
      <w:r w:rsidR="00E6333F" w:rsidRPr="007B557D">
        <w:rPr>
          <w:rFonts w:ascii="Times New Roman" w:hAnsi="Times New Roman"/>
          <w:color w:val="000000"/>
        </w:rPr>
        <w:t>i</w:t>
      </w:r>
      <w:r w:rsidR="00133ED7" w:rsidRPr="007B557D">
        <w:rPr>
          <w:rFonts w:ascii="Times New Roman" w:hAnsi="Times New Roman"/>
          <w:color w:val="000000"/>
        </w:rPr>
        <w:t xml:space="preserve"> zadávací dokumentace</w:t>
      </w:r>
      <w:r w:rsidR="001079C5" w:rsidRPr="007B557D">
        <w:rPr>
          <w:rFonts w:ascii="Times New Roman" w:hAnsi="Times New Roman"/>
          <w:color w:val="000000"/>
        </w:rPr>
        <w:t xml:space="preserve"> od příkazce</w:t>
      </w:r>
      <w:r w:rsidR="00133ED7" w:rsidRPr="007B557D">
        <w:rPr>
          <w:rFonts w:ascii="Times New Roman" w:hAnsi="Times New Roman"/>
          <w:color w:val="000000"/>
        </w:rPr>
        <w:t xml:space="preserve">, tj. </w:t>
      </w:r>
      <w:r w:rsidR="00133ED7" w:rsidRPr="007B557D">
        <w:rPr>
          <w:rFonts w:ascii="Times New Roman" w:hAnsi="Times New Roman"/>
        </w:rPr>
        <w:t>projektová dokumentace pro provedení stavby</w:t>
      </w:r>
      <w:r w:rsidR="00DB5F24" w:rsidRPr="007B557D">
        <w:rPr>
          <w:rFonts w:ascii="Times New Roman" w:hAnsi="Times New Roman"/>
        </w:rPr>
        <w:t xml:space="preserve"> (viz bod 5.2 této</w:t>
      </w:r>
      <w:r w:rsidR="00DB5F24" w:rsidRPr="00BE2CEC">
        <w:rPr>
          <w:rFonts w:ascii="Times New Roman" w:hAnsi="Times New Roman"/>
        </w:rPr>
        <w:t xml:space="preserve"> smlouvy)</w:t>
      </w:r>
    </w:p>
    <w:p w:rsidR="00B91BA1" w:rsidRPr="00BE2CEC" w:rsidRDefault="00B91BA1" w:rsidP="00F735F3">
      <w:pPr>
        <w:pStyle w:val="Zkladntextodsazen31"/>
        <w:numPr>
          <w:ilvl w:val="0"/>
          <w:numId w:val="2"/>
        </w:numPr>
        <w:ind w:left="568" w:hanging="284"/>
        <w:jc w:val="both"/>
        <w:rPr>
          <w:rFonts w:ascii="Times New Roman" w:hAnsi="Times New Roman"/>
          <w:color w:val="000000"/>
        </w:rPr>
      </w:pPr>
      <w:r w:rsidRPr="00BE2CEC">
        <w:rPr>
          <w:rFonts w:ascii="Times New Roman" w:hAnsi="Times New Roman"/>
        </w:rPr>
        <w:t>Předání dokumentů zadávací dokumentace, které je třeba zveřejnit na profilu zadavatele v souladu se zákonem, příkazci</w:t>
      </w:r>
    </w:p>
    <w:p w:rsidR="00F735F3" w:rsidRPr="00BE2CEC" w:rsidRDefault="00F735F3" w:rsidP="00F735F3">
      <w:pPr>
        <w:pStyle w:val="Zkladntextodsazen31"/>
        <w:numPr>
          <w:ilvl w:val="0"/>
          <w:numId w:val="2"/>
        </w:numPr>
        <w:ind w:left="568" w:hanging="284"/>
        <w:jc w:val="both"/>
        <w:rPr>
          <w:rFonts w:ascii="Times New Roman" w:hAnsi="Times New Roman"/>
          <w:color w:val="000000"/>
        </w:rPr>
      </w:pPr>
      <w:r w:rsidRPr="00BE2CEC">
        <w:rPr>
          <w:rFonts w:ascii="Times New Roman" w:hAnsi="Times New Roman"/>
          <w:color w:val="000000"/>
        </w:rPr>
        <w:t>Předání</w:t>
      </w:r>
      <w:r w:rsidR="00174728" w:rsidRPr="00BE2CEC">
        <w:rPr>
          <w:rFonts w:ascii="Times New Roman" w:hAnsi="Times New Roman"/>
          <w:color w:val="000000"/>
        </w:rPr>
        <w:t xml:space="preserve"> </w:t>
      </w:r>
      <w:r w:rsidR="009A5AC4" w:rsidRPr="00BE2CEC">
        <w:rPr>
          <w:rFonts w:ascii="Times New Roman" w:hAnsi="Times New Roman"/>
          <w:color w:val="000000"/>
        </w:rPr>
        <w:t xml:space="preserve">textové části </w:t>
      </w:r>
      <w:r w:rsidRPr="00BE2CEC">
        <w:rPr>
          <w:rFonts w:ascii="Times New Roman" w:hAnsi="Times New Roman"/>
          <w:color w:val="000000"/>
        </w:rPr>
        <w:t xml:space="preserve">zadávací dokumentace </w:t>
      </w:r>
      <w:r w:rsidRPr="007B557D">
        <w:rPr>
          <w:rFonts w:ascii="Times New Roman" w:hAnsi="Times New Roman"/>
          <w:color w:val="000000"/>
        </w:rPr>
        <w:t>včetně</w:t>
      </w:r>
      <w:r w:rsidR="009A5AC4" w:rsidRPr="007B557D">
        <w:rPr>
          <w:rFonts w:ascii="Times New Roman" w:hAnsi="Times New Roman"/>
          <w:color w:val="000000"/>
        </w:rPr>
        <w:t xml:space="preserve"> technické části zadávací dokumentace</w:t>
      </w:r>
      <w:r w:rsidR="005E1B10" w:rsidRPr="007B557D">
        <w:rPr>
          <w:rFonts w:ascii="Times New Roman" w:hAnsi="Times New Roman"/>
          <w:color w:val="000000"/>
        </w:rPr>
        <w:t xml:space="preserve"> </w:t>
      </w:r>
      <w:r w:rsidR="00174728" w:rsidRPr="007B557D">
        <w:rPr>
          <w:rFonts w:ascii="Times New Roman" w:hAnsi="Times New Roman"/>
          <w:color w:val="000000"/>
        </w:rPr>
        <w:t>dodavatelům</w:t>
      </w:r>
      <w:r w:rsidR="005E1B10" w:rsidRPr="007B557D">
        <w:rPr>
          <w:rFonts w:ascii="Times New Roman" w:hAnsi="Times New Roman"/>
          <w:color w:val="000000"/>
        </w:rPr>
        <w:t xml:space="preserve">, kteří si </w:t>
      </w:r>
      <w:r w:rsidRPr="007B557D">
        <w:rPr>
          <w:rFonts w:ascii="Times New Roman" w:hAnsi="Times New Roman"/>
          <w:color w:val="000000"/>
        </w:rPr>
        <w:t>zadávací dokumentaci</w:t>
      </w:r>
      <w:r w:rsidR="005E1B10" w:rsidRPr="007B557D">
        <w:rPr>
          <w:rFonts w:ascii="Times New Roman" w:hAnsi="Times New Roman"/>
          <w:color w:val="000000"/>
        </w:rPr>
        <w:t xml:space="preserve"> vyžádali</w:t>
      </w:r>
      <w:r w:rsidR="002D04B5" w:rsidRPr="007B557D">
        <w:rPr>
          <w:rFonts w:ascii="Times New Roman" w:hAnsi="Times New Roman"/>
          <w:color w:val="000000"/>
        </w:rPr>
        <w:t xml:space="preserve"> (tj. </w:t>
      </w:r>
      <w:r w:rsidR="003A110B" w:rsidRPr="007B557D">
        <w:rPr>
          <w:rFonts w:ascii="Times New Roman" w:hAnsi="Times New Roman"/>
          <w:color w:val="000000"/>
        </w:rPr>
        <w:t>příkazník má povinnost namnožit a předat</w:t>
      </w:r>
      <w:r w:rsidR="005E1B10" w:rsidRPr="007B557D">
        <w:rPr>
          <w:rFonts w:ascii="Times New Roman" w:hAnsi="Times New Roman"/>
          <w:color w:val="000000"/>
        </w:rPr>
        <w:t xml:space="preserve"> zadávací dokumentaci </w:t>
      </w:r>
      <w:r w:rsidR="00174728" w:rsidRPr="007B557D">
        <w:rPr>
          <w:rFonts w:ascii="Times New Roman" w:hAnsi="Times New Roman"/>
          <w:color w:val="000000"/>
        </w:rPr>
        <w:t>dodavatelům</w:t>
      </w:r>
      <w:r w:rsidR="003A110B" w:rsidRPr="007B557D">
        <w:rPr>
          <w:rFonts w:ascii="Times New Roman" w:hAnsi="Times New Roman"/>
          <w:color w:val="000000"/>
        </w:rPr>
        <w:t>)</w:t>
      </w:r>
      <w:r w:rsidR="00460F49" w:rsidRPr="007B557D">
        <w:rPr>
          <w:rFonts w:ascii="Times New Roman" w:hAnsi="Times New Roman"/>
          <w:color w:val="000000"/>
          <w:lang w:val="en-US"/>
        </w:rPr>
        <w:t>;</w:t>
      </w:r>
      <w:r w:rsidR="00460F49" w:rsidRPr="007B557D">
        <w:rPr>
          <w:rFonts w:ascii="Times New Roman" w:hAnsi="Times New Roman"/>
          <w:color w:val="000000"/>
        </w:rPr>
        <w:t xml:space="preserve"> evidence</w:t>
      </w:r>
      <w:r w:rsidR="00460F49" w:rsidRPr="00BE2CEC">
        <w:rPr>
          <w:rFonts w:ascii="Times New Roman" w:hAnsi="Times New Roman"/>
          <w:color w:val="000000"/>
        </w:rPr>
        <w:t xml:space="preserve"> žádostí o zadávací dokumentaci</w:t>
      </w:r>
    </w:p>
    <w:p w:rsidR="00C14B3D" w:rsidRPr="00BE2CEC" w:rsidRDefault="00BF4CE3" w:rsidP="00F735F3">
      <w:pPr>
        <w:pStyle w:val="Zkladntextodsazen31"/>
        <w:numPr>
          <w:ilvl w:val="0"/>
          <w:numId w:val="2"/>
        </w:numPr>
        <w:ind w:left="568" w:hanging="284"/>
        <w:jc w:val="both"/>
        <w:rPr>
          <w:rFonts w:ascii="Times New Roman" w:hAnsi="Times New Roman"/>
          <w:color w:val="000000"/>
        </w:rPr>
      </w:pPr>
      <w:r w:rsidRPr="00BE2CEC">
        <w:rPr>
          <w:rFonts w:ascii="Times New Roman" w:hAnsi="Times New Roman"/>
          <w:color w:val="000000"/>
        </w:rPr>
        <w:t>Zpracování vysvětlení zadávací dokumentace, změny zadávací dokumentace nebo doplnění zadávací dokumentace a jejich rozeslání dodavatelům v souladu se zákonem</w:t>
      </w:r>
    </w:p>
    <w:p w:rsidR="00BF4CE3" w:rsidRPr="00BE2CEC" w:rsidRDefault="00BF4CE3" w:rsidP="00BF4CE3">
      <w:pPr>
        <w:pStyle w:val="Zkladntextodsazen31"/>
        <w:numPr>
          <w:ilvl w:val="0"/>
          <w:numId w:val="2"/>
        </w:numPr>
        <w:ind w:left="568" w:hanging="284"/>
        <w:jc w:val="both"/>
        <w:rPr>
          <w:rFonts w:ascii="Times New Roman" w:hAnsi="Times New Roman"/>
          <w:color w:val="000000"/>
        </w:rPr>
      </w:pPr>
      <w:r w:rsidRPr="00BE2CEC">
        <w:rPr>
          <w:rFonts w:ascii="Times New Roman" w:hAnsi="Times New Roman"/>
          <w:color w:val="000000"/>
        </w:rPr>
        <w:t xml:space="preserve">Zpracování a zajištění odpovědí na žádosti </w:t>
      </w:r>
      <w:r w:rsidRPr="00BE2CEC">
        <w:rPr>
          <w:rFonts w:ascii="Times New Roman" w:hAnsi="Times New Roman"/>
        </w:rPr>
        <w:t xml:space="preserve">dodavatelů o vysvětlení zadávací dokumentace a jejich rozeslání dodavatelům </w:t>
      </w:r>
      <w:r w:rsidRPr="00BE2CEC">
        <w:rPr>
          <w:rFonts w:ascii="Times New Roman" w:hAnsi="Times New Roman"/>
          <w:color w:val="000000"/>
        </w:rPr>
        <w:t>v souladu se zákonem</w:t>
      </w:r>
    </w:p>
    <w:p w:rsidR="00F735F3" w:rsidRPr="00BF4CE3" w:rsidRDefault="00F735F3" w:rsidP="00F735F3">
      <w:pPr>
        <w:pStyle w:val="Zkladntextodsazen31"/>
        <w:numPr>
          <w:ilvl w:val="0"/>
          <w:numId w:val="2"/>
        </w:numPr>
        <w:ind w:left="568" w:hanging="284"/>
        <w:jc w:val="both"/>
        <w:rPr>
          <w:rFonts w:ascii="Times New Roman" w:hAnsi="Times New Roman"/>
          <w:color w:val="000000"/>
        </w:rPr>
      </w:pPr>
      <w:r w:rsidRPr="00BF4CE3">
        <w:rPr>
          <w:rFonts w:ascii="Times New Roman" w:hAnsi="Times New Roman"/>
          <w:color w:val="000000"/>
        </w:rPr>
        <w:t>Zabezpečení celého průběhu přijímání nabídek, včetně pořízení potřebných dokumentů (seznam podaných nabídek</w:t>
      </w:r>
      <w:r w:rsidRPr="00BF4CE3">
        <w:rPr>
          <w:rFonts w:ascii="Times New Roman" w:hAnsi="Times New Roman"/>
        </w:rPr>
        <w:t>)</w:t>
      </w:r>
      <w:r w:rsidR="00460F49" w:rsidRPr="00BF4CE3">
        <w:rPr>
          <w:rFonts w:ascii="Times New Roman" w:hAnsi="Times New Roman"/>
        </w:rPr>
        <w:t>, vystavení potvrzení o převzetí nabídky</w:t>
      </w:r>
    </w:p>
    <w:p w:rsidR="00F735F3" w:rsidRPr="00BF4CE3" w:rsidRDefault="00F735F3" w:rsidP="00F735F3">
      <w:pPr>
        <w:pStyle w:val="Zkladntextodsazen31"/>
        <w:numPr>
          <w:ilvl w:val="0"/>
          <w:numId w:val="2"/>
        </w:numPr>
        <w:ind w:left="568" w:hanging="284"/>
        <w:jc w:val="both"/>
        <w:rPr>
          <w:rFonts w:ascii="Times New Roman" w:hAnsi="Times New Roman"/>
        </w:rPr>
      </w:pPr>
      <w:r w:rsidRPr="00BF4CE3">
        <w:rPr>
          <w:rFonts w:ascii="Times New Roman" w:hAnsi="Times New Roman"/>
        </w:rPr>
        <w:t>Vypracování pozvánek pro členy komisí</w:t>
      </w:r>
    </w:p>
    <w:p w:rsidR="00F735F3" w:rsidRPr="00BE2CEC" w:rsidRDefault="00F735F3" w:rsidP="00F735F3">
      <w:pPr>
        <w:pStyle w:val="Zkladntextodsazen31"/>
        <w:numPr>
          <w:ilvl w:val="0"/>
          <w:numId w:val="2"/>
        </w:numPr>
        <w:ind w:left="568" w:hanging="284"/>
        <w:jc w:val="both"/>
        <w:rPr>
          <w:rFonts w:ascii="Times New Roman" w:hAnsi="Times New Roman"/>
        </w:rPr>
      </w:pPr>
      <w:r w:rsidRPr="00BF4CE3">
        <w:rPr>
          <w:rFonts w:ascii="Times New Roman" w:hAnsi="Times New Roman"/>
        </w:rPr>
        <w:t xml:space="preserve">Organizační zabezpečení otevírání </w:t>
      </w:r>
      <w:r w:rsidR="003860EA" w:rsidRPr="00BF4CE3">
        <w:rPr>
          <w:rFonts w:ascii="Times New Roman" w:hAnsi="Times New Roman"/>
        </w:rPr>
        <w:t>nabídek</w:t>
      </w:r>
      <w:r w:rsidRPr="00BF4CE3">
        <w:rPr>
          <w:rFonts w:ascii="Times New Roman" w:hAnsi="Times New Roman"/>
        </w:rPr>
        <w:t xml:space="preserve"> </w:t>
      </w:r>
      <w:r w:rsidR="00C340E0" w:rsidRPr="00BF4CE3">
        <w:rPr>
          <w:rFonts w:ascii="Times New Roman" w:hAnsi="Times New Roman"/>
        </w:rPr>
        <w:t xml:space="preserve">v sídle příkazníka </w:t>
      </w:r>
      <w:r w:rsidRPr="00BF4CE3">
        <w:rPr>
          <w:rFonts w:ascii="Times New Roman" w:hAnsi="Times New Roman"/>
        </w:rPr>
        <w:t xml:space="preserve">včetně sestavení </w:t>
      </w:r>
      <w:r w:rsidRPr="00BE2CEC">
        <w:rPr>
          <w:rFonts w:ascii="Times New Roman" w:hAnsi="Times New Roman"/>
        </w:rPr>
        <w:t xml:space="preserve">protokolu o otevírání </w:t>
      </w:r>
      <w:r w:rsidR="003860EA" w:rsidRPr="00BE2CEC">
        <w:rPr>
          <w:rFonts w:ascii="Times New Roman" w:hAnsi="Times New Roman"/>
        </w:rPr>
        <w:t>nabídek</w:t>
      </w:r>
    </w:p>
    <w:p w:rsidR="00AE2B40" w:rsidRPr="00BE2CEC" w:rsidRDefault="00AE2B40" w:rsidP="00AE2B40">
      <w:pPr>
        <w:pStyle w:val="Zkladntextodsazen31"/>
        <w:numPr>
          <w:ilvl w:val="0"/>
          <w:numId w:val="2"/>
        </w:numPr>
        <w:ind w:left="568" w:hanging="284"/>
        <w:jc w:val="both"/>
        <w:rPr>
          <w:rFonts w:ascii="Times New Roman" w:hAnsi="Times New Roman"/>
        </w:rPr>
      </w:pPr>
      <w:r w:rsidRPr="00BE2CEC">
        <w:rPr>
          <w:rFonts w:ascii="Times New Roman" w:hAnsi="Times New Roman"/>
        </w:rPr>
        <w:t>Připravení čestného prohlášení členů /případně náhradníků/ komise pro otevírání nabídek, že nejsou ve střetu zájmů a zabezpečení jeho podpisu</w:t>
      </w:r>
    </w:p>
    <w:p w:rsidR="00030E45" w:rsidRPr="00BE2CEC" w:rsidRDefault="00F77B09" w:rsidP="00CC0DBA">
      <w:pPr>
        <w:pStyle w:val="Zkladntextodsazen31"/>
        <w:numPr>
          <w:ilvl w:val="0"/>
          <w:numId w:val="2"/>
        </w:numPr>
        <w:ind w:left="568" w:hanging="284"/>
        <w:jc w:val="both"/>
        <w:rPr>
          <w:rFonts w:ascii="Times New Roman" w:hAnsi="Times New Roman"/>
        </w:rPr>
      </w:pPr>
      <w:r w:rsidRPr="00BE2CEC">
        <w:rPr>
          <w:rFonts w:ascii="Times New Roman" w:hAnsi="Times New Roman"/>
        </w:rPr>
        <w:t xml:space="preserve">Vypracování </w:t>
      </w:r>
      <w:r w:rsidR="00006D2E" w:rsidRPr="00BE2CEC">
        <w:rPr>
          <w:rFonts w:ascii="Times New Roman" w:hAnsi="Times New Roman"/>
        </w:rPr>
        <w:t>návrhu</w:t>
      </w:r>
      <w:r w:rsidR="00BA7040" w:rsidRPr="00BE2CEC">
        <w:rPr>
          <w:rFonts w:ascii="Times New Roman" w:hAnsi="Times New Roman"/>
        </w:rPr>
        <w:t xml:space="preserve"> rozhodnutí o vyloučení účastníků</w:t>
      </w:r>
      <w:r w:rsidR="00006D2E" w:rsidRPr="00BE2CEC">
        <w:rPr>
          <w:rFonts w:ascii="Times New Roman" w:hAnsi="Times New Roman"/>
        </w:rPr>
        <w:t xml:space="preserve">, jejichž nabídky nesplnily požadavky zákona a zadavatele při otevírání </w:t>
      </w:r>
      <w:r w:rsidR="00BA7040" w:rsidRPr="00BE2CEC">
        <w:rPr>
          <w:rFonts w:ascii="Times New Roman" w:hAnsi="Times New Roman"/>
        </w:rPr>
        <w:t>nabídek</w:t>
      </w:r>
      <w:r w:rsidR="00B55740" w:rsidRPr="00BE2CEC">
        <w:rPr>
          <w:rFonts w:ascii="Times New Roman" w:eastAsia="Batang" w:hAnsi="Times New Roman"/>
        </w:rPr>
        <w:t>,</w:t>
      </w:r>
      <w:r w:rsidR="004A3562" w:rsidRPr="00BE2CEC">
        <w:rPr>
          <w:rFonts w:ascii="Times New Roman" w:eastAsia="Batang" w:hAnsi="Times New Roman"/>
        </w:rPr>
        <w:t xml:space="preserve"> </w:t>
      </w:r>
      <w:r w:rsidR="00386EFA" w:rsidRPr="00BE2CEC">
        <w:rPr>
          <w:rFonts w:ascii="Times New Roman" w:eastAsia="Batang" w:hAnsi="Times New Roman"/>
        </w:rPr>
        <w:t xml:space="preserve">včetně </w:t>
      </w:r>
      <w:r w:rsidR="00581411" w:rsidRPr="00BE2CEC">
        <w:rPr>
          <w:rFonts w:ascii="Times New Roman" w:eastAsia="Batang" w:hAnsi="Times New Roman"/>
        </w:rPr>
        <w:t xml:space="preserve">následného </w:t>
      </w:r>
      <w:r w:rsidR="00BA7040" w:rsidRPr="00BE2CEC">
        <w:rPr>
          <w:rFonts w:ascii="Times New Roman" w:eastAsia="Batang" w:hAnsi="Times New Roman"/>
        </w:rPr>
        <w:t>rozeslání oznámení vyloučeným účastníkům.</w:t>
      </w:r>
      <w:r w:rsidR="00C62BFF" w:rsidRPr="00BE2CEC">
        <w:rPr>
          <w:rFonts w:ascii="Times New Roman" w:eastAsia="Batang" w:hAnsi="Times New Roman"/>
        </w:rPr>
        <w:t xml:space="preserve">  </w:t>
      </w:r>
    </w:p>
    <w:p w:rsidR="00F735F3" w:rsidRPr="00BE2CEC" w:rsidRDefault="00F735F3" w:rsidP="00006D2E">
      <w:pPr>
        <w:pStyle w:val="Zkladntextodsazen31"/>
        <w:numPr>
          <w:ilvl w:val="0"/>
          <w:numId w:val="2"/>
        </w:numPr>
        <w:ind w:left="568" w:hanging="284"/>
        <w:jc w:val="both"/>
        <w:rPr>
          <w:rFonts w:ascii="Times New Roman" w:hAnsi="Times New Roman"/>
        </w:rPr>
      </w:pPr>
      <w:r w:rsidRPr="00BE2CEC">
        <w:rPr>
          <w:rFonts w:ascii="Times New Roman" w:hAnsi="Times New Roman"/>
        </w:rPr>
        <w:t xml:space="preserve">Připravení podkladů pro hodnotící komisi pro </w:t>
      </w:r>
      <w:r w:rsidR="003860EA" w:rsidRPr="00BE2CEC">
        <w:rPr>
          <w:rFonts w:ascii="Times New Roman" w:hAnsi="Times New Roman"/>
        </w:rPr>
        <w:t>posouzení splnění podmínek účasti v zadávacím řízení, posouzení kvalifikace</w:t>
      </w:r>
      <w:r w:rsidR="0031426E" w:rsidRPr="00BE2CEC">
        <w:rPr>
          <w:rFonts w:ascii="Times New Roman" w:hAnsi="Times New Roman"/>
        </w:rPr>
        <w:t>, posouzení splnění zadávacích podmínek</w:t>
      </w:r>
      <w:r w:rsidR="003860EA" w:rsidRPr="00BE2CEC">
        <w:rPr>
          <w:rFonts w:ascii="Times New Roman" w:hAnsi="Times New Roman"/>
        </w:rPr>
        <w:t xml:space="preserve"> a hodnocení nabídek</w:t>
      </w:r>
    </w:p>
    <w:p w:rsidR="00F735F3" w:rsidRPr="00AE2B40" w:rsidRDefault="00F735F3" w:rsidP="00F735F3">
      <w:pPr>
        <w:pStyle w:val="Zkladntextodsazen31"/>
        <w:numPr>
          <w:ilvl w:val="0"/>
          <w:numId w:val="2"/>
        </w:numPr>
        <w:ind w:left="568" w:hanging="284"/>
        <w:jc w:val="both"/>
        <w:rPr>
          <w:rFonts w:ascii="Times New Roman" w:hAnsi="Times New Roman"/>
        </w:rPr>
      </w:pPr>
      <w:r w:rsidRPr="00AE2B40">
        <w:rPr>
          <w:rFonts w:ascii="Times New Roman" w:hAnsi="Times New Roman"/>
        </w:rPr>
        <w:t>Připrav</w:t>
      </w:r>
      <w:r w:rsidR="004D60F0" w:rsidRPr="00AE2B40">
        <w:rPr>
          <w:rFonts w:ascii="Times New Roman" w:hAnsi="Times New Roman"/>
        </w:rPr>
        <w:t>ení čestného prohlášení členů /</w:t>
      </w:r>
      <w:r w:rsidRPr="00AE2B40">
        <w:rPr>
          <w:rFonts w:ascii="Times New Roman" w:hAnsi="Times New Roman"/>
        </w:rPr>
        <w:t>případně náhradníků/ hodnotící komise</w:t>
      </w:r>
      <w:r w:rsidR="003860EA" w:rsidRPr="00AE2B40">
        <w:rPr>
          <w:rFonts w:ascii="Times New Roman" w:hAnsi="Times New Roman"/>
        </w:rPr>
        <w:t>, že nejsou ve střetu zájmů</w:t>
      </w:r>
      <w:r w:rsidRPr="00AE2B40">
        <w:rPr>
          <w:rFonts w:ascii="Times New Roman" w:hAnsi="Times New Roman"/>
        </w:rPr>
        <w:t xml:space="preserve"> a zabezpečení </w:t>
      </w:r>
      <w:r w:rsidR="00471399" w:rsidRPr="00AE2B40">
        <w:rPr>
          <w:rFonts w:ascii="Times New Roman" w:hAnsi="Times New Roman"/>
        </w:rPr>
        <w:t xml:space="preserve">jeho </w:t>
      </w:r>
      <w:r w:rsidRPr="00AE2B40">
        <w:rPr>
          <w:rFonts w:ascii="Times New Roman" w:hAnsi="Times New Roman"/>
        </w:rPr>
        <w:t>podpisu</w:t>
      </w:r>
    </w:p>
    <w:p w:rsidR="00F77B09" w:rsidRPr="00CE4B50" w:rsidRDefault="00F77B09" w:rsidP="003860EA">
      <w:pPr>
        <w:pStyle w:val="Zkladntextodsazen31"/>
        <w:numPr>
          <w:ilvl w:val="0"/>
          <w:numId w:val="2"/>
        </w:numPr>
        <w:ind w:left="568" w:hanging="284"/>
        <w:jc w:val="both"/>
        <w:rPr>
          <w:rFonts w:ascii="Times New Roman" w:eastAsia="Batang" w:hAnsi="Times New Roman"/>
        </w:rPr>
      </w:pPr>
      <w:r w:rsidRPr="00CE4B50">
        <w:rPr>
          <w:rFonts w:ascii="Times New Roman" w:hAnsi="Times New Roman"/>
        </w:rPr>
        <w:t xml:space="preserve">Posouzení kvalifikace </w:t>
      </w:r>
      <w:r w:rsidR="00CE4B50" w:rsidRPr="00CE4B50">
        <w:rPr>
          <w:rFonts w:ascii="Times New Roman" w:hAnsi="Times New Roman"/>
        </w:rPr>
        <w:t>účastníků</w:t>
      </w:r>
      <w:r w:rsidR="00006D2E" w:rsidRPr="00CE4B50">
        <w:rPr>
          <w:rFonts w:ascii="Times New Roman" w:hAnsi="Times New Roman"/>
        </w:rPr>
        <w:t xml:space="preserve"> podle podmínek zákona a zadávací dokumentace včetně </w:t>
      </w:r>
      <w:r w:rsidR="003860EA" w:rsidRPr="00CE4B50">
        <w:rPr>
          <w:rFonts w:ascii="Times New Roman" w:hAnsi="Times New Roman"/>
        </w:rPr>
        <w:t>vypracování návrhu rozhodnutí o</w:t>
      </w:r>
      <w:r w:rsidR="003860EA" w:rsidRPr="00CE4B50">
        <w:rPr>
          <w:rFonts w:ascii="Times New Roman" w:eastAsia="Batang" w:hAnsi="Times New Roman"/>
        </w:rPr>
        <w:t xml:space="preserve"> vyloučení účastníků, jejichž nabídka byla </w:t>
      </w:r>
      <w:r w:rsidR="003860EA" w:rsidRPr="00CE4B50">
        <w:rPr>
          <w:rFonts w:ascii="Times New Roman" w:eastAsia="Batang" w:hAnsi="Times New Roman"/>
        </w:rPr>
        <w:lastRenderedPageBreak/>
        <w:t>vyřazena zadavatelem na návrh hodnotící komise, včetně rozeslání oznámení s odůvodněním vyloučeným účastníkům.</w:t>
      </w:r>
    </w:p>
    <w:p w:rsidR="00CE4B50" w:rsidRPr="000F17A7" w:rsidRDefault="00F77B09" w:rsidP="00CE4B50">
      <w:pPr>
        <w:pStyle w:val="Zkladntextodsazen31"/>
        <w:numPr>
          <w:ilvl w:val="0"/>
          <w:numId w:val="2"/>
        </w:numPr>
        <w:ind w:left="568" w:hanging="284"/>
        <w:jc w:val="both"/>
        <w:rPr>
          <w:rFonts w:ascii="Times New Roman" w:eastAsia="Batang" w:hAnsi="Times New Roman"/>
        </w:rPr>
      </w:pPr>
      <w:r w:rsidRPr="000F17A7">
        <w:rPr>
          <w:rFonts w:ascii="Times New Roman" w:hAnsi="Times New Roman"/>
        </w:rPr>
        <w:t xml:space="preserve">Posouzení </w:t>
      </w:r>
      <w:r w:rsidR="0063454A" w:rsidRPr="000F17A7">
        <w:rPr>
          <w:rFonts w:ascii="Times New Roman" w:hAnsi="Times New Roman"/>
        </w:rPr>
        <w:t xml:space="preserve">nabídek </w:t>
      </w:r>
      <w:r w:rsidR="00CE4B50" w:rsidRPr="000F17A7">
        <w:rPr>
          <w:rFonts w:ascii="Times New Roman" w:hAnsi="Times New Roman"/>
        </w:rPr>
        <w:t>z hlediska splnění podmínek účasti v zadávací řízení a splnění zadávacích podmínek</w:t>
      </w:r>
      <w:r w:rsidR="00A845E2">
        <w:rPr>
          <w:rFonts w:ascii="Times New Roman" w:hAnsi="Times New Roman"/>
        </w:rPr>
        <w:t xml:space="preserve"> </w:t>
      </w:r>
      <w:r w:rsidR="00CE4B50" w:rsidRPr="000F17A7">
        <w:rPr>
          <w:rFonts w:ascii="Times New Roman" w:hAnsi="Times New Roman"/>
        </w:rPr>
        <w:t>včetně vypracování návrhu rozhodnutí o</w:t>
      </w:r>
      <w:r w:rsidR="00CE4B50" w:rsidRPr="000F17A7">
        <w:rPr>
          <w:rFonts w:ascii="Times New Roman" w:eastAsia="Batang" w:hAnsi="Times New Roman"/>
        </w:rPr>
        <w:t xml:space="preserve"> vyloučení účastníků, jejichž nabídka byla vyřazena zadavatelem na návrh hodnotící komise, včetně rozeslání oznámení s odůvodněním vyloučeným účastníkům.</w:t>
      </w:r>
    </w:p>
    <w:p w:rsidR="00CE4B50" w:rsidRPr="000F17A7" w:rsidRDefault="00CE4B50" w:rsidP="00CE4B50">
      <w:pPr>
        <w:pStyle w:val="Zkladntextodsazen31"/>
        <w:numPr>
          <w:ilvl w:val="0"/>
          <w:numId w:val="2"/>
        </w:numPr>
        <w:ind w:left="568" w:hanging="284"/>
        <w:jc w:val="both"/>
        <w:rPr>
          <w:rFonts w:ascii="Times New Roman" w:hAnsi="Times New Roman"/>
        </w:rPr>
      </w:pPr>
      <w:r w:rsidRPr="000F17A7">
        <w:rPr>
          <w:rFonts w:ascii="Times New Roman" w:hAnsi="Times New Roman"/>
        </w:rPr>
        <w:t>Vyhodnocení nabídek, zpracování podkladů pro členy hodnotící komise.</w:t>
      </w:r>
    </w:p>
    <w:p w:rsidR="00F735F3" w:rsidRPr="000F17A7" w:rsidRDefault="00F735F3" w:rsidP="005B3CB9">
      <w:pPr>
        <w:pStyle w:val="Zkladntextodsazen31"/>
        <w:numPr>
          <w:ilvl w:val="0"/>
          <w:numId w:val="2"/>
        </w:numPr>
        <w:ind w:left="568" w:hanging="284"/>
        <w:jc w:val="both"/>
        <w:rPr>
          <w:rFonts w:ascii="Times New Roman" w:hAnsi="Times New Roman"/>
          <w:szCs w:val="24"/>
        </w:rPr>
      </w:pPr>
      <w:r w:rsidRPr="000F17A7">
        <w:rPr>
          <w:rFonts w:ascii="Times New Roman" w:hAnsi="Times New Roman"/>
          <w:szCs w:val="24"/>
        </w:rPr>
        <w:t>Zpracování protokolů z jednání hodnotící komise až po vypracování závěrečné Zprávy o hodnocení nabídek</w:t>
      </w:r>
      <w:r w:rsidR="00B435CE" w:rsidRPr="000F17A7">
        <w:rPr>
          <w:rFonts w:ascii="Times New Roman" w:hAnsi="Times New Roman"/>
          <w:szCs w:val="24"/>
        </w:rPr>
        <w:t xml:space="preserve"> </w:t>
      </w:r>
      <w:r w:rsidR="005B3CB9" w:rsidRPr="000F17A7">
        <w:rPr>
          <w:rFonts w:ascii="Times New Roman" w:hAnsi="Times New Roman"/>
          <w:szCs w:val="24"/>
        </w:rPr>
        <w:t xml:space="preserve">a </w:t>
      </w:r>
      <w:r w:rsidR="00CE4B50" w:rsidRPr="000F17A7">
        <w:rPr>
          <w:rFonts w:ascii="Times New Roman" w:hAnsi="Times New Roman"/>
          <w:szCs w:val="24"/>
        </w:rPr>
        <w:t>V</w:t>
      </w:r>
      <w:r w:rsidR="005B3CB9" w:rsidRPr="000F17A7">
        <w:rPr>
          <w:rFonts w:ascii="Times New Roman" w:eastAsiaTheme="minorHAnsi" w:hAnsi="Times New Roman"/>
          <w:szCs w:val="24"/>
          <w:lang w:eastAsia="en-US"/>
        </w:rPr>
        <w:t>ýsledku posouzení splnění podmínek účasti</w:t>
      </w:r>
      <w:r w:rsidR="005B3CB9" w:rsidRPr="000F17A7">
        <w:rPr>
          <w:rFonts w:ascii="Times New Roman" w:hAnsi="Times New Roman"/>
          <w:szCs w:val="24"/>
        </w:rPr>
        <w:t xml:space="preserve"> </w:t>
      </w:r>
      <w:r w:rsidR="005B3CB9" w:rsidRPr="000F17A7">
        <w:rPr>
          <w:rFonts w:ascii="Times New Roman" w:eastAsiaTheme="minorHAnsi" w:hAnsi="Times New Roman"/>
          <w:szCs w:val="24"/>
          <w:lang w:eastAsia="en-US"/>
        </w:rPr>
        <w:t>vybraného dodavatele</w:t>
      </w:r>
      <w:r w:rsidR="00CE4B50" w:rsidRPr="000F17A7">
        <w:rPr>
          <w:rFonts w:ascii="Times New Roman" w:eastAsiaTheme="minorHAnsi" w:hAnsi="Times New Roman"/>
          <w:szCs w:val="24"/>
          <w:lang w:eastAsia="en-US"/>
        </w:rPr>
        <w:t xml:space="preserve"> dle zákona</w:t>
      </w:r>
    </w:p>
    <w:p w:rsidR="00F735F3" w:rsidRPr="007A36A5" w:rsidRDefault="00F735F3" w:rsidP="007D1D2B">
      <w:pPr>
        <w:pStyle w:val="Zkladntextodsazen31"/>
        <w:numPr>
          <w:ilvl w:val="0"/>
          <w:numId w:val="2"/>
        </w:numPr>
        <w:ind w:left="568" w:hanging="284"/>
        <w:jc w:val="both"/>
        <w:rPr>
          <w:rFonts w:ascii="Times New Roman" w:hAnsi="Times New Roman"/>
          <w:szCs w:val="24"/>
        </w:rPr>
      </w:pPr>
      <w:r w:rsidRPr="007A36A5">
        <w:rPr>
          <w:rFonts w:ascii="Times New Roman" w:eastAsia="Batang" w:hAnsi="Times New Roman"/>
          <w:szCs w:val="24"/>
        </w:rPr>
        <w:t xml:space="preserve">Zabezpečení případného hodnotící komisí požadovaného </w:t>
      </w:r>
      <w:r w:rsidR="007D1D2B" w:rsidRPr="007A36A5">
        <w:rPr>
          <w:rFonts w:ascii="Times New Roman" w:eastAsiaTheme="minorHAnsi" w:hAnsi="Times New Roman"/>
          <w:bCs/>
          <w:szCs w:val="24"/>
          <w:lang w:eastAsia="en-US"/>
        </w:rPr>
        <w:t>objasnění nebo doplnění údajů, dokladů, vzorků nebo modelů</w:t>
      </w:r>
      <w:r w:rsidR="007D1D2B" w:rsidRPr="007A36A5">
        <w:rPr>
          <w:rFonts w:ascii="Times New Roman" w:hAnsi="Times New Roman"/>
          <w:szCs w:val="24"/>
        </w:rPr>
        <w:t xml:space="preserve"> </w:t>
      </w:r>
      <w:r w:rsidRPr="007A36A5">
        <w:rPr>
          <w:rFonts w:ascii="Times New Roman" w:eastAsia="Batang" w:hAnsi="Times New Roman"/>
          <w:szCs w:val="24"/>
        </w:rPr>
        <w:t>v termínech a dle pokynů hodnotící komise</w:t>
      </w:r>
      <w:r w:rsidR="00B91BA1" w:rsidRPr="007A36A5">
        <w:rPr>
          <w:rFonts w:ascii="Times New Roman" w:eastAsia="Batang" w:hAnsi="Times New Roman"/>
          <w:szCs w:val="24"/>
        </w:rPr>
        <w:t xml:space="preserve">, vč. odeslání žádostí o </w:t>
      </w:r>
      <w:r w:rsidR="005B3CB9" w:rsidRPr="007A36A5">
        <w:rPr>
          <w:rFonts w:ascii="Times New Roman" w:eastAsiaTheme="minorHAnsi" w:hAnsi="Times New Roman"/>
          <w:bCs/>
          <w:szCs w:val="24"/>
          <w:lang w:eastAsia="en-US"/>
        </w:rPr>
        <w:t>objasnění nebo doplnění údajů, dokladů, vzorků nebo modelů</w:t>
      </w:r>
      <w:r w:rsidR="005B3CB9" w:rsidRPr="007A36A5">
        <w:rPr>
          <w:rFonts w:ascii="Times New Roman" w:eastAsia="Batang" w:hAnsi="Times New Roman"/>
          <w:szCs w:val="24"/>
        </w:rPr>
        <w:t xml:space="preserve"> dotčeným účastníkům</w:t>
      </w:r>
      <w:r w:rsidR="005B600F" w:rsidRPr="007A36A5">
        <w:rPr>
          <w:rFonts w:ascii="Times New Roman" w:eastAsia="Batang" w:hAnsi="Times New Roman"/>
          <w:szCs w:val="24"/>
        </w:rPr>
        <w:t xml:space="preserve"> </w:t>
      </w:r>
    </w:p>
    <w:p w:rsidR="00F77B09" w:rsidRDefault="00D1417A" w:rsidP="00F735F3">
      <w:pPr>
        <w:pStyle w:val="Zkladntextodsazen31"/>
        <w:numPr>
          <w:ilvl w:val="0"/>
          <w:numId w:val="2"/>
        </w:numPr>
        <w:ind w:left="568" w:hanging="284"/>
        <w:jc w:val="both"/>
        <w:rPr>
          <w:rFonts w:ascii="Times New Roman" w:eastAsia="Batang" w:hAnsi="Times New Roman"/>
        </w:rPr>
      </w:pPr>
      <w:r w:rsidRPr="007A36A5">
        <w:rPr>
          <w:rFonts w:ascii="Times New Roman" w:eastAsia="Batang" w:hAnsi="Times New Roman"/>
        </w:rPr>
        <w:t>Vypracování</w:t>
      </w:r>
      <w:r w:rsidR="00DB54F3" w:rsidRPr="007A36A5">
        <w:rPr>
          <w:rFonts w:ascii="Times New Roman" w:eastAsia="Batang" w:hAnsi="Times New Roman"/>
        </w:rPr>
        <w:t xml:space="preserve"> rozhodnutí o vyloučení účastníků</w:t>
      </w:r>
      <w:r w:rsidRPr="007A36A5">
        <w:rPr>
          <w:rFonts w:ascii="Times New Roman" w:eastAsia="Batang" w:hAnsi="Times New Roman"/>
        </w:rPr>
        <w:t>, jejichž nabídka byla vyřazena zadavatelem na návrh hodnotící komise</w:t>
      </w:r>
      <w:r w:rsidR="002E7803" w:rsidRPr="007A36A5">
        <w:rPr>
          <w:rFonts w:ascii="Times New Roman" w:eastAsia="Batang" w:hAnsi="Times New Roman"/>
        </w:rPr>
        <w:t>, včetně rozeslání</w:t>
      </w:r>
      <w:r w:rsidR="00DB54F3" w:rsidRPr="007A36A5">
        <w:rPr>
          <w:rFonts w:ascii="Times New Roman" w:eastAsia="Batang" w:hAnsi="Times New Roman"/>
        </w:rPr>
        <w:t xml:space="preserve"> oznámení s odůvodněním vyloučeným účastníkům</w:t>
      </w:r>
    </w:p>
    <w:p w:rsidR="00AB3BD3" w:rsidRPr="000F17A7" w:rsidRDefault="008400C4" w:rsidP="00AB3BD3">
      <w:pPr>
        <w:pStyle w:val="Zkladntextodsazen31"/>
        <w:numPr>
          <w:ilvl w:val="0"/>
          <w:numId w:val="2"/>
        </w:numPr>
        <w:ind w:left="568" w:hanging="284"/>
        <w:jc w:val="both"/>
        <w:rPr>
          <w:rFonts w:ascii="Times New Roman" w:eastAsia="Batang" w:hAnsi="Times New Roman"/>
        </w:rPr>
      </w:pPr>
      <w:r w:rsidRPr="000F17A7">
        <w:rPr>
          <w:rFonts w:ascii="Times New Roman" w:eastAsia="Batang" w:hAnsi="Times New Roman"/>
        </w:rPr>
        <w:t>Zaslání žádosti o předložení dokladů a informací dle § 122 zákona vybranému dodavateli</w:t>
      </w:r>
      <w:r w:rsidR="00AB3BD3" w:rsidRPr="000F17A7">
        <w:rPr>
          <w:rFonts w:ascii="Times New Roman" w:eastAsia="Batang" w:hAnsi="Times New Roman"/>
        </w:rPr>
        <w:t xml:space="preserve"> a kontrola těchto dokladů a informací</w:t>
      </w:r>
    </w:p>
    <w:p w:rsidR="00F735F3" w:rsidRPr="000F17A7" w:rsidRDefault="00F735F3" w:rsidP="00F735F3">
      <w:pPr>
        <w:pStyle w:val="Zkladntextodsazen31"/>
        <w:numPr>
          <w:ilvl w:val="0"/>
          <w:numId w:val="2"/>
        </w:numPr>
        <w:ind w:left="568" w:hanging="284"/>
        <w:jc w:val="both"/>
        <w:rPr>
          <w:rFonts w:ascii="Times New Roman" w:eastAsia="Batang" w:hAnsi="Times New Roman"/>
          <w:color w:val="000000"/>
        </w:rPr>
      </w:pPr>
      <w:r w:rsidRPr="000F17A7">
        <w:rPr>
          <w:rFonts w:ascii="Times New Roman" w:eastAsia="Batang" w:hAnsi="Times New Roman"/>
        </w:rPr>
        <w:t xml:space="preserve">Připravení rozhodnutí </w:t>
      </w:r>
      <w:r w:rsidRPr="000F17A7">
        <w:rPr>
          <w:rFonts w:ascii="Times New Roman" w:eastAsia="Batang" w:hAnsi="Times New Roman"/>
          <w:color w:val="000000"/>
        </w:rPr>
        <w:t xml:space="preserve">zadavatele o výběru </w:t>
      </w:r>
    </w:p>
    <w:p w:rsidR="00F735F3" w:rsidRPr="000F17A7" w:rsidRDefault="00B91BA1" w:rsidP="00F735F3">
      <w:pPr>
        <w:pStyle w:val="Zkladntextodsazen31"/>
        <w:numPr>
          <w:ilvl w:val="0"/>
          <w:numId w:val="2"/>
        </w:numPr>
        <w:ind w:left="568" w:hanging="284"/>
        <w:jc w:val="both"/>
        <w:rPr>
          <w:rFonts w:ascii="Times New Roman" w:eastAsia="Batang" w:hAnsi="Times New Roman"/>
        </w:rPr>
      </w:pPr>
      <w:r w:rsidRPr="000F17A7">
        <w:rPr>
          <w:rFonts w:ascii="Times New Roman" w:eastAsia="Batang" w:hAnsi="Times New Roman"/>
        </w:rPr>
        <w:t>Připravení o</w:t>
      </w:r>
      <w:r w:rsidR="00F735F3" w:rsidRPr="000F17A7">
        <w:rPr>
          <w:rFonts w:ascii="Times New Roman" w:eastAsia="Batang" w:hAnsi="Times New Roman"/>
        </w:rPr>
        <w:t xml:space="preserve">známení zadavatele o výběru </w:t>
      </w:r>
      <w:r w:rsidR="007A36A5" w:rsidRPr="000F17A7">
        <w:rPr>
          <w:rFonts w:ascii="Times New Roman" w:eastAsia="Batang" w:hAnsi="Times New Roman"/>
        </w:rPr>
        <w:t xml:space="preserve">dodavatele </w:t>
      </w:r>
      <w:r w:rsidR="00BF4B30" w:rsidRPr="000F17A7">
        <w:rPr>
          <w:rFonts w:ascii="Times New Roman" w:eastAsia="Batang" w:hAnsi="Times New Roman"/>
        </w:rPr>
        <w:t xml:space="preserve">(vč. příloh) </w:t>
      </w:r>
      <w:r w:rsidR="002E7803" w:rsidRPr="000F17A7">
        <w:rPr>
          <w:rFonts w:ascii="Times New Roman" w:eastAsia="Batang" w:hAnsi="Times New Roman"/>
        </w:rPr>
        <w:t>a jeho rozeslání</w:t>
      </w:r>
      <w:r w:rsidR="00F735F3" w:rsidRPr="000F17A7">
        <w:rPr>
          <w:rFonts w:ascii="Times New Roman" w:eastAsia="Batang" w:hAnsi="Times New Roman"/>
        </w:rPr>
        <w:t xml:space="preserve"> všem dotčeným </w:t>
      </w:r>
      <w:r w:rsidR="00A94F52" w:rsidRPr="000F17A7">
        <w:rPr>
          <w:rFonts w:ascii="Times New Roman" w:eastAsia="Batang" w:hAnsi="Times New Roman"/>
        </w:rPr>
        <w:t>účastníkům</w:t>
      </w:r>
      <w:r w:rsidR="007A36A5" w:rsidRPr="000F17A7">
        <w:rPr>
          <w:rFonts w:ascii="Times New Roman" w:eastAsia="Batang" w:hAnsi="Times New Roman"/>
        </w:rPr>
        <w:t xml:space="preserve"> zadávacího řízení</w:t>
      </w:r>
    </w:p>
    <w:p w:rsidR="00F12D03" w:rsidRPr="000F17A7" w:rsidRDefault="00F12D03" w:rsidP="00F12D03">
      <w:pPr>
        <w:pStyle w:val="Zkladntextodsazen31"/>
        <w:numPr>
          <w:ilvl w:val="0"/>
          <w:numId w:val="2"/>
        </w:numPr>
        <w:ind w:left="568" w:hanging="284"/>
        <w:jc w:val="both"/>
        <w:rPr>
          <w:rFonts w:ascii="Times New Roman" w:hAnsi="Times New Roman"/>
          <w:color w:val="FF0000"/>
        </w:rPr>
      </w:pPr>
      <w:r w:rsidRPr="000F17A7">
        <w:rPr>
          <w:rFonts w:ascii="Times New Roman" w:eastAsia="Batang" w:hAnsi="Times New Roman"/>
        </w:rPr>
        <w:t>Vypracování Oznámení o výsledku zadávacího řízení a jeho zveřejnění ve Věstníku veřejných zakázek</w:t>
      </w:r>
    </w:p>
    <w:p w:rsidR="00F77B09" w:rsidRPr="00F12D03" w:rsidRDefault="00281486" w:rsidP="00F735F3">
      <w:pPr>
        <w:pStyle w:val="Zkladntextodsazen31"/>
        <w:numPr>
          <w:ilvl w:val="0"/>
          <w:numId w:val="2"/>
        </w:numPr>
        <w:ind w:left="568" w:hanging="284"/>
        <w:jc w:val="both"/>
        <w:rPr>
          <w:rFonts w:ascii="Times New Roman" w:eastAsia="Batang" w:hAnsi="Times New Roman"/>
        </w:rPr>
      </w:pPr>
      <w:r w:rsidRPr="00F12D03">
        <w:rPr>
          <w:rFonts w:ascii="Times New Roman" w:eastAsia="Batang" w:hAnsi="Times New Roman"/>
        </w:rPr>
        <w:t>V případě rozhodnutí zadavatele o zrušení zad</w:t>
      </w:r>
      <w:r w:rsidR="002E7803" w:rsidRPr="00F12D03">
        <w:rPr>
          <w:rFonts w:ascii="Times New Roman" w:eastAsia="Batang" w:hAnsi="Times New Roman"/>
        </w:rPr>
        <w:t>ávacího řízení</w:t>
      </w:r>
      <w:r w:rsidR="00362C81" w:rsidRPr="00F12D03">
        <w:rPr>
          <w:rFonts w:ascii="Times New Roman" w:eastAsia="Batang" w:hAnsi="Times New Roman"/>
        </w:rPr>
        <w:t>,</w:t>
      </w:r>
      <w:r w:rsidRPr="00F12D03">
        <w:rPr>
          <w:rFonts w:ascii="Times New Roman" w:eastAsia="Batang" w:hAnsi="Times New Roman"/>
        </w:rPr>
        <w:t xml:space="preserve"> vypracování rozhodnutí o zrušení zadávacího řízení</w:t>
      </w:r>
      <w:r w:rsidR="004A3562" w:rsidRPr="00F12D03">
        <w:rPr>
          <w:rFonts w:ascii="Times New Roman" w:eastAsia="Batang" w:hAnsi="Times New Roman"/>
        </w:rPr>
        <w:t xml:space="preserve">, včetně rozeslání </w:t>
      </w:r>
      <w:r w:rsidR="005377F2" w:rsidRPr="00F12D03">
        <w:rPr>
          <w:rFonts w:ascii="Times New Roman" w:eastAsia="Batang" w:hAnsi="Times New Roman"/>
        </w:rPr>
        <w:t>sdělení o zrušení účastníkům</w:t>
      </w:r>
      <w:r w:rsidR="006D0822" w:rsidRPr="00F12D03">
        <w:rPr>
          <w:rFonts w:ascii="Times New Roman" w:eastAsia="Batang" w:hAnsi="Times New Roman"/>
        </w:rPr>
        <w:t xml:space="preserve"> </w:t>
      </w:r>
      <w:r w:rsidRPr="00F12D03">
        <w:rPr>
          <w:rFonts w:ascii="Times New Roman" w:eastAsia="Batang" w:hAnsi="Times New Roman"/>
        </w:rPr>
        <w:t>a zajištění zveřejnění dle zákona</w:t>
      </w:r>
      <w:r w:rsidR="005377F2" w:rsidRPr="00F12D03">
        <w:rPr>
          <w:rFonts w:ascii="Times New Roman" w:eastAsia="Batang" w:hAnsi="Times New Roman"/>
        </w:rPr>
        <w:t>.</w:t>
      </w:r>
      <w:r w:rsidRPr="00F12D03">
        <w:rPr>
          <w:rFonts w:ascii="Times New Roman" w:eastAsia="Batang" w:hAnsi="Times New Roman"/>
        </w:rPr>
        <w:t xml:space="preserve"> </w:t>
      </w:r>
    </w:p>
    <w:p w:rsidR="00F735F3" w:rsidRPr="00F12D03" w:rsidRDefault="00F735F3" w:rsidP="00F735F3">
      <w:pPr>
        <w:pStyle w:val="Zkladntextodsazen31"/>
        <w:numPr>
          <w:ilvl w:val="0"/>
          <w:numId w:val="2"/>
        </w:numPr>
        <w:ind w:left="568" w:hanging="284"/>
        <w:jc w:val="both"/>
        <w:rPr>
          <w:rFonts w:ascii="Times New Roman" w:eastAsia="Batang" w:hAnsi="Times New Roman"/>
        </w:rPr>
      </w:pPr>
      <w:r w:rsidRPr="00F12D03">
        <w:rPr>
          <w:rFonts w:ascii="Times New Roman" w:eastAsia="Batang" w:hAnsi="Times New Roman"/>
        </w:rPr>
        <w:t>Zpracování písemné evidence úkonů zadavatele v zadávacím řízení</w:t>
      </w:r>
    </w:p>
    <w:p w:rsidR="00F735F3" w:rsidRPr="00F12D03" w:rsidRDefault="00F735F3" w:rsidP="00F735F3">
      <w:pPr>
        <w:pStyle w:val="Zkladntextodsazen31"/>
        <w:widowControl w:val="0"/>
        <w:numPr>
          <w:ilvl w:val="0"/>
          <w:numId w:val="2"/>
        </w:numPr>
        <w:tabs>
          <w:tab w:val="left" w:pos="18"/>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ind w:left="568" w:hanging="284"/>
        <w:rPr>
          <w:rFonts w:ascii="Times New Roman" w:eastAsia="Batang" w:hAnsi="Times New Roman"/>
        </w:rPr>
      </w:pPr>
      <w:r w:rsidRPr="00F12D03">
        <w:rPr>
          <w:rFonts w:ascii="Times New Roman" w:eastAsia="Batang" w:hAnsi="Times New Roman"/>
        </w:rPr>
        <w:t>Vypracování písemné zprávy zadavatele o průběhu zadávacího řízení</w:t>
      </w:r>
    </w:p>
    <w:p w:rsidR="00F735F3" w:rsidRPr="00F12D03" w:rsidRDefault="00F735F3" w:rsidP="00F735F3">
      <w:pPr>
        <w:pStyle w:val="Zkladntextodsazen31"/>
        <w:numPr>
          <w:ilvl w:val="0"/>
          <w:numId w:val="2"/>
        </w:numPr>
        <w:ind w:left="568" w:hanging="284"/>
        <w:jc w:val="both"/>
        <w:rPr>
          <w:rFonts w:ascii="Times New Roman" w:hAnsi="Times New Roman"/>
        </w:rPr>
      </w:pPr>
      <w:r w:rsidRPr="00F12D03">
        <w:rPr>
          <w:rFonts w:ascii="Times New Roman" w:hAnsi="Times New Roman"/>
        </w:rPr>
        <w:t>Kompletac</w:t>
      </w:r>
      <w:r w:rsidR="002E7803" w:rsidRPr="00F12D03">
        <w:rPr>
          <w:rFonts w:ascii="Times New Roman" w:hAnsi="Times New Roman"/>
        </w:rPr>
        <w:t>e</w:t>
      </w:r>
      <w:r w:rsidRPr="00F12D03">
        <w:rPr>
          <w:rFonts w:ascii="Times New Roman" w:hAnsi="Times New Roman"/>
        </w:rPr>
        <w:t xml:space="preserve"> archivní dokumentace o průběhu zadá</w:t>
      </w:r>
      <w:r w:rsidR="002E7803" w:rsidRPr="00F12D03">
        <w:rPr>
          <w:rFonts w:ascii="Times New Roman" w:hAnsi="Times New Roman"/>
        </w:rPr>
        <w:t>vacího říze</w:t>
      </w:r>
      <w:r w:rsidRPr="00F12D03">
        <w:rPr>
          <w:rFonts w:ascii="Times New Roman" w:hAnsi="Times New Roman"/>
        </w:rPr>
        <w:t>ní</w:t>
      </w:r>
    </w:p>
    <w:p w:rsidR="00F735F3" w:rsidRPr="00D20DED" w:rsidRDefault="00F735F3" w:rsidP="008C5FBE">
      <w:pPr>
        <w:pStyle w:val="Odstavecseseznamem"/>
        <w:tabs>
          <w:tab w:val="center" w:pos="4536"/>
          <w:tab w:val="right" w:pos="9072"/>
        </w:tabs>
        <w:ind w:left="1440"/>
        <w:jc w:val="both"/>
        <w:rPr>
          <w:vanish/>
          <w:color w:val="000000"/>
        </w:rPr>
      </w:pPr>
    </w:p>
    <w:p w:rsidR="00F735F3" w:rsidRPr="00527BFB" w:rsidRDefault="00F735F3" w:rsidP="00D570D5">
      <w:pPr>
        <w:pStyle w:val="Odstavecseseznamem"/>
        <w:numPr>
          <w:ilvl w:val="0"/>
          <w:numId w:val="33"/>
        </w:numPr>
        <w:tabs>
          <w:tab w:val="center" w:pos="4536"/>
          <w:tab w:val="right" w:pos="9072"/>
        </w:tabs>
        <w:ind w:left="284" w:hanging="568"/>
        <w:jc w:val="both"/>
        <w:rPr>
          <w:u w:val="single"/>
        </w:rPr>
      </w:pPr>
      <w:r w:rsidRPr="00527BFB">
        <w:rPr>
          <w:color w:val="000000"/>
          <w:u w:val="single"/>
        </w:rPr>
        <w:t>Příkazník se dále zavazuje vypracovat veškeré dokumenty pro ře</w:t>
      </w:r>
      <w:r w:rsidR="00527BFB" w:rsidRPr="00527BFB">
        <w:rPr>
          <w:color w:val="000000"/>
          <w:u w:val="single"/>
        </w:rPr>
        <w:t>šení případných námitek</w:t>
      </w:r>
      <w:r w:rsidR="00753236" w:rsidRPr="00527BFB">
        <w:rPr>
          <w:color w:val="000000"/>
          <w:u w:val="single"/>
        </w:rPr>
        <w:t xml:space="preserve">, dokumenty </w:t>
      </w:r>
      <w:r w:rsidR="00963AC6" w:rsidRPr="00527BFB">
        <w:rPr>
          <w:color w:val="000000"/>
          <w:u w:val="single"/>
        </w:rPr>
        <w:t>pro řešení případného podnětu na ÚOHS,</w:t>
      </w:r>
      <w:r w:rsidR="009B2952" w:rsidRPr="00527BFB">
        <w:rPr>
          <w:color w:val="000000"/>
          <w:u w:val="single"/>
        </w:rPr>
        <w:t xml:space="preserve"> dokumenty pro případné Řízení o přezkoumání úkonů zadavatele (zahajovaného na návrh stěžovatele nebo z moci úřední)</w:t>
      </w:r>
      <w:r w:rsidRPr="00527BFB">
        <w:rPr>
          <w:u w:val="single"/>
        </w:rPr>
        <w:t>, a to zejména:</w:t>
      </w:r>
    </w:p>
    <w:p w:rsidR="008400C4" w:rsidRPr="00527BFB" w:rsidRDefault="00F735F3" w:rsidP="00CE4B50">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Zpracování rozhodnutí zadavatele o námitkách</w:t>
      </w:r>
      <w:r w:rsidR="00345664" w:rsidRPr="00527BFB">
        <w:rPr>
          <w:rFonts w:ascii="Times New Roman" w:hAnsi="Times New Roman"/>
        </w:rPr>
        <w:t xml:space="preserve"> podaných v celém průběhu zadávacího řízení, včetně jejich rozeslání stěžovateli </w:t>
      </w:r>
    </w:p>
    <w:p w:rsidR="00F735F3" w:rsidRPr="00527BFB" w:rsidRDefault="003D57AE" w:rsidP="00CE4B50">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 xml:space="preserve">Zpracování případného vyjádření </w:t>
      </w:r>
      <w:r w:rsidR="00F735F3" w:rsidRPr="00527BFB">
        <w:rPr>
          <w:rFonts w:ascii="Times New Roman" w:hAnsi="Times New Roman"/>
        </w:rPr>
        <w:t>zadavatele pro Úřad pro ochranu hospodářské soutěže</w:t>
      </w:r>
      <w:r w:rsidR="007D648E" w:rsidRPr="00527BFB">
        <w:rPr>
          <w:rFonts w:ascii="Times New Roman" w:hAnsi="Times New Roman"/>
        </w:rPr>
        <w:t xml:space="preserve"> (dále také „ÚOHS“), vč. zpracování vyjádření zadavatele pro ÚOHS v rámci Řízení o přezkoumání úkonů zadavatele</w:t>
      </w:r>
    </w:p>
    <w:p w:rsidR="00F735F3" w:rsidRPr="00527BFB" w:rsidRDefault="007D648E" w:rsidP="00D570D5">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Předání dokumentace k veřejné zakázce</w:t>
      </w:r>
      <w:r w:rsidR="00F735F3" w:rsidRPr="00527BFB">
        <w:rPr>
          <w:rFonts w:ascii="Times New Roman" w:hAnsi="Times New Roman"/>
        </w:rPr>
        <w:t xml:space="preserve"> na </w:t>
      </w:r>
      <w:r w:rsidRPr="00527BFB">
        <w:rPr>
          <w:rFonts w:ascii="Times New Roman" w:hAnsi="Times New Roman"/>
        </w:rPr>
        <w:t>ÚOHS</w:t>
      </w:r>
    </w:p>
    <w:p w:rsidR="00F735F3" w:rsidRPr="00527BFB" w:rsidRDefault="00F735F3" w:rsidP="00D570D5">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Ukončení zadávacího řízení po rozhodnutí</w:t>
      </w:r>
      <w:r w:rsidR="002D1B09" w:rsidRPr="00527BFB">
        <w:rPr>
          <w:rFonts w:ascii="Times New Roman" w:hAnsi="Times New Roman"/>
        </w:rPr>
        <w:t>/usnesení</w:t>
      </w:r>
      <w:r w:rsidRPr="00527BFB">
        <w:rPr>
          <w:rFonts w:ascii="Times New Roman" w:hAnsi="Times New Roman"/>
        </w:rPr>
        <w:t xml:space="preserve"> Ú</w:t>
      </w:r>
      <w:r w:rsidR="007D648E" w:rsidRPr="00527BFB">
        <w:rPr>
          <w:rFonts w:ascii="Times New Roman" w:hAnsi="Times New Roman"/>
        </w:rPr>
        <w:t>OHS</w:t>
      </w:r>
      <w:r w:rsidRPr="00527BFB">
        <w:rPr>
          <w:rFonts w:ascii="Times New Roman" w:hAnsi="Times New Roman"/>
        </w:rPr>
        <w:t xml:space="preserve"> o návrhu </w:t>
      </w:r>
      <w:r w:rsidR="002D1B09" w:rsidRPr="00527BFB">
        <w:rPr>
          <w:rFonts w:ascii="Times New Roman" w:hAnsi="Times New Roman"/>
        </w:rPr>
        <w:t>stěžovatele nebo z moci úřední</w:t>
      </w:r>
    </w:p>
    <w:p w:rsidR="00F735F3" w:rsidRDefault="00F735F3" w:rsidP="00D570D5">
      <w:pPr>
        <w:ind w:left="284" w:hanging="568"/>
        <w:jc w:val="both"/>
        <w:rPr>
          <w:rFonts w:ascii="Arial" w:hAnsi="Arial" w:cs="Arial"/>
          <w:color w:val="000000"/>
        </w:rPr>
      </w:pPr>
    </w:p>
    <w:p w:rsidR="00F735F3" w:rsidRPr="00BA778C" w:rsidRDefault="00F735F3" w:rsidP="00D570D5">
      <w:pPr>
        <w:pStyle w:val="Odstavecseseznamem"/>
        <w:numPr>
          <w:ilvl w:val="0"/>
          <w:numId w:val="33"/>
        </w:numPr>
        <w:spacing w:before="60" w:after="60"/>
        <w:ind w:left="284" w:hanging="568"/>
        <w:jc w:val="both"/>
      </w:pPr>
      <w:r w:rsidRPr="00BA778C">
        <w:t>V archivní dokumentaci je příkazník povinen zajistit písemnou evidenci všech provedených úkonů mezi zadava</w:t>
      </w:r>
      <w:r w:rsidR="00437747" w:rsidRPr="00BA778C">
        <w:t>telem a</w:t>
      </w:r>
      <w:r w:rsidR="00BA778C" w:rsidRPr="00BA778C">
        <w:t xml:space="preserve"> dodavateli/</w:t>
      </w:r>
      <w:r w:rsidR="00437747" w:rsidRPr="00BA778C">
        <w:t xml:space="preserve">účastníky </w:t>
      </w:r>
      <w:r w:rsidR="002D7CC4">
        <w:t xml:space="preserve">a uchování dokumentace a </w:t>
      </w:r>
      <w:r w:rsidR="00527BFB">
        <w:t xml:space="preserve">komunikace </w:t>
      </w:r>
      <w:r w:rsidR="00527BFB" w:rsidRPr="00BA778C">
        <w:t xml:space="preserve">mezi zadavatelem a dodavateli/účastníky </w:t>
      </w:r>
      <w:r w:rsidR="00437747" w:rsidRPr="00BA778C">
        <w:t xml:space="preserve">ve </w:t>
      </w:r>
      <w:r w:rsidR="00437747" w:rsidRPr="00527BFB">
        <w:t>smyslu § 211 a § 216</w:t>
      </w:r>
      <w:r w:rsidRPr="00527BFB">
        <w:t xml:space="preserve"> zákona</w:t>
      </w:r>
      <w:r w:rsidRPr="00BA778C">
        <w:t>.</w:t>
      </w:r>
    </w:p>
    <w:p w:rsidR="00F735F3" w:rsidRPr="00BF1DB1" w:rsidRDefault="00F735F3" w:rsidP="00D570D5">
      <w:pPr>
        <w:pStyle w:val="Odstavecseseznamem"/>
        <w:numPr>
          <w:ilvl w:val="0"/>
          <w:numId w:val="33"/>
        </w:numPr>
        <w:spacing w:before="60" w:after="60"/>
        <w:ind w:left="284" w:hanging="568"/>
        <w:jc w:val="both"/>
        <w:rPr>
          <w:color w:val="000000"/>
        </w:rPr>
      </w:pPr>
      <w:r w:rsidRPr="00BF1DB1">
        <w:rPr>
          <w:color w:val="000000"/>
        </w:rPr>
        <w:t>Pokud Příkazník některou z těchto činností neprovede nebo nezajistí, považují to obě smluvní strany za podstatné porušení smlouvy.</w:t>
      </w:r>
    </w:p>
    <w:p w:rsidR="00F735F3" w:rsidRPr="00BF1DB1" w:rsidRDefault="00F735F3" w:rsidP="00D570D5">
      <w:pPr>
        <w:pStyle w:val="Odstavecseseznamem"/>
        <w:numPr>
          <w:ilvl w:val="0"/>
          <w:numId w:val="33"/>
        </w:numPr>
        <w:spacing w:before="60" w:after="60"/>
        <w:ind w:left="284" w:hanging="568"/>
        <w:jc w:val="both"/>
        <w:rPr>
          <w:color w:val="000000"/>
        </w:rPr>
      </w:pPr>
      <w:r w:rsidRPr="00BF1DB1">
        <w:rPr>
          <w:color w:val="000000"/>
        </w:rPr>
        <w:t xml:space="preserve">Jako výsledek činnosti příkazníka předá příkazník příkazci veškerou dokumentaci o průběhu zadávacího řízení. Tato dokumentace bude obsahovat veškeré doklady, zápisy a protokoly z jednání, jejichž pořízení vyžaduje zákon. </w:t>
      </w:r>
    </w:p>
    <w:p w:rsidR="00F735F3" w:rsidRPr="00BF1DB1" w:rsidRDefault="00F735F3" w:rsidP="00D570D5">
      <w:pPr>
        <w:pStyle w:val="Odstavecseseznamem"/>
        <w:numPr>
          <w:ilvl w:val="0"/>
          <w:numId w:val="33"/>
        </w:numPr>
        <w:spacing w:before="60" w:after="60"/>
        <w:ind w:left="284" w:hanging="568"/>
        <w:jc w:val="both"/>
        <w:rPr>
          <w:color w:val="000000"/>
        </w:rPr>
      </w:pPr>
      <w:r w:rsidRPr="00BF1DB1">
        <w:rPr>
          <w:color w:val="000000"/>
        </w:rPr>
        <w:lastRenderedPageBreak/>
        <w:t xml:space="preserve">Příkazce je povinen písemně potvrdit převzetí archivní dokumentace o zadání veřejné zakázky. </w:t>
      </w:r>
    </w:p>
    <w:p w:rsidR="00864D38" w:rsidRPr="002D7CC4" w:rsidRDefault="00BF1DB1" w:rsidP="00D570D5">
      <w:pPr>
        <w:pStyle w:val="Odstavecseseznamem"/>
        <w:numPr>
          <w:ilvl w:val="0"/>
          <w:numId w:val="33"/>
        </w:numPr>
        <w:spacing w:before="60" w:after="60"/>
        <w:ind w:left="284" w:hanging="568"/>
        <w:jc w:val="both"/>
        <w:rPr>
          <w:color w:val="000000"/>
        </w:rPr>
      </w:pPr>
      <w:r w:rsidRPr="002D7CC4">
        <w:t xml:space="preserve">Příkazník je povinen poskytnout odbornou pomoc při povinnosti příkazce podat vysvětlení, a </w:t>
      </w:r>
      <w:r w:rsidR="00864D38" w:rsidRPr="002D7CC4">
        <w:t xml:space="preserve">to o postupu zadavatele, v zastoupení příkazníkem, jestliže </w:t>
      </w:r>
      <w:r w:rsidRPr="002D7CC4">
        <w:t>zadavatel</w:t>
      </w:r>
      <w:r w:rsidR="00864D38" w:rsidRPr="002D7CC4">
        <w:t xml:space="preserve"> bude </w:t>
      </w:r>
      <w:r w:rsidRPr="002D7CC4">
        <w:t xml:space="preserve">dodavatelem / </w:t>
      </w:r>
      <w:r w:rsidR="00347A80" w:rsidRPr="002D7CC4">
        <w:t>účastníkem</w:t>
      </w:r>
      <w:r w:rsidR="00864D38" w:rsidRPr="002D7CC4">
        <w:t xml:space="preserve"> napadán a prokazatelně půjde o porušení povinností příkazníka podle této Příkazní smlouvy.</w:t>
      </w:r>
      <w:r w:rsidR="009B7B5C" w:rsidRPr="002D7CC4">
        <w:t xml:space="preserve"> </w:t>
      </w:r>
    </w:p>
    <w:p w:rsidR="00382B2B" w:rsidRDefault="00382B2B" w:rsidP="00F735F3">
      <w:pPr>
        <w:pStyle w:val="Normln0"/>
        <w:jc w:val="both"/>
        <w:rPr>
          <w:rFonts w:eastAsia="Batang"/>
          <w:b/>
          <w:color w:val="000000"/>
          <w:szCs w:val="24"/>
        </w:rPr>
      </w:pPr>
    </w:p>
    <w:p w:rsidR="00F735F3" w:rsidRPr="00BF1DB1" w:rsidRDefault="00F735F3" w:rsidP="00F735F3">
      <w:pPr>
        <w:pStyle w:val="Odstavecseseznamem"/>
        <w:numPr>
          <w:ilvl w:val="0"/>
          <w:numId w:val="3"/>
        </w:numPr>
        <w:spacing w:before="100"/>
        <w:jc w:val="center"/>
        <w:rPr>
          <w:b/>
          <w:u w:val="single"/>
        </w:rPr>
      </w:pPr>
      <w:r w:rsidRPr="00BF1DB1">
        <w:rPr>
          <w:b/>
          <w:u w:val="single"/>
        </w:rPr>
        <w:t>Čestné prohlášení příkazníka</w:t>
      </w:r>
    </w:p>
    <w:p w:rsidR="00F735F3" w:rsidRPr="00BF1DB1" w:rsidRDefault="00F735F3" w:rsidP="00F735F3">
      <w:pPr>
        <w:pStyle w:val="Normln0"/>
        <w:ind w:left="426"/>
        <w:jc w:val="both"/>
        <w:rPr>
          <w:rFonts w:ascii="Arial" w:hAnsi="Arial" w:cs="Arial"/>
        </w:rPr>
      </w:pPr>
    </w:p>
    <w:p w:rsidR="00F74485" w:rsidRPr="00BF1DB1" w:rsidRDefault="00F735F3" w:rsidP="00B82785">
      <w:pPr>
        <w:pStyle w:val="Normln0"/>
        <w:ind w:left="284"/>
        <w:jc w:val="both"/>
      </w:pPr>
      <w:r w:rsidRPr="00BF1DB1">
        <w:t>Příkazník čestně prohlašuje, že v době podpisu této smlouvy nen</w:t>
      </w:r>
      <w:r w:rsidR="00942C99" w:rsidRPr="00BF1DB1">
        <w:t>í ve střetu zájmů</w:t>
      </w:r>
      <w:r w:rsidRPr="00BF1DB1">
        <w:t xml:space="preserve"> </w:t>
      </w:r>
      <w:r w:rsidR="00553DCB" w:rsidRPr="00BF1DB1">
        <w:t>ve smyslu § 44</w:t>
      </w:r>
      <w:r w:rsidR="00942C99" w:rsidRPr="00BF1DB1">
        <w:t xml:space="preserve"> </w:t>
      </w:r>
      <w:r w:rsidR="00FF5F4D" w:rsidRPr="00BF1DB1">
        <w:t>zákona</w:t>
      </w:r>
      <w:r w:rsidRPr="00BF1DB1">
        <w:t>. Pokud by v</w:t>
      </w:r>
      <w:r w:rsidR="00BF1DB1" w:rsidRPr="00BF1DB1">
        <w:t> průběhu přípravy a realizace zadávacího řízení</w:t>
      </w:r>
      <w:r w:rsidRPr="00BF1DB1">
        <w:t xml:space="preserve"> nastaly nové skutečnosti v</w:t>
      </w:r>
      <w:r w:rsidR="001A0391" w:rsidRPr="00BF1DB1">
        <w:t> možném</w:t>
      </w:r>
      <w:r w:rsidRPr="00BF1DB1">
        <w:t xml:space="preserve"> </w:t>
      </w:r>
      <w:r w:rsidR="001A0391" w:rsidRPr="00BF1DB1">
        <w:t>střetu zájmů</w:t>
      </w:r>
      <w:r w:rsidRPr="00BF1DB1">
        <w:t xml:space="preserve">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w:t>
      </w:r>
      <w:r w:rsidR="00CD1032" w:rsidRPr="00BF1DB1">
        <w:t>,</w:t>
      </w:r>
      <w:r w:rsidRPr="00BF1DB1">
        <w:t xml:space="preserve"> zachová mlčenlivost.</w:t>
      </w:r>
    </w:p>
    <w:p w:rsidR="00A36260" w:rsidRDefault="00A36260" w:rsidP="003D0D22">
      <w:pPr>
        <w:spacing w:before="100"/>
        <w:rPr>
          <w:b/>
          <w:u w:val="single"/>
        </w:rPr>
      </w:pPr>
    </w:p>
    <w:p w:rsidR="003D0D22" w:rsidRPr="00A36260" w:rsidRDefault="003D0D22" w:rsidP="00F735F3">
      <w:pPr>
        <w:pStyle w:val="Odstavecseseznamem"/>
        <w:numPr>
          <w:ilvl w:val="0"/>
          <w:numId w:val="3"/>
        </w:numPr>
        <w:spacing w:before="100"/>
        <w:jc w:val="center"/>
        <w:rPr>
          <w:b/>
          <w:u w:val="single"/>
        </w:rPr>
      </w:pPr>
      <w:r w:rsidRPr="00A36260">
        <w:rPr>
          <w:b/>
          <w:u w:val="single"/>
        </w:rPr>
        <w:t>Podklady</w:t>
      </w:r>
    </w:p>
    <w:p w:rsidR="00841EE1" w:rsidRPr="00A36260" w:rsidRDefault="00841EE1" w:rsidP="00841EE1">
      <w:pPr>
        <w:pStyle w:val="Odstavecseseznamem"/>
        <w:spacing w:before="100"/>
        <w:rPr>
          <w:b/>
          <w:u w:val="single"/>
        </w:rPr>
      </w:pPr>
    </w:p>
    <w:p w:rsidR="00841EE1" w:rsidRPr="00A36260" w:rsidRDefault="003D0D22" w:rsidP="00D570D5">
      <w:pPr>
        <w:pStyle w:val="Odstavecseseznamem"/>
        <w:numPr>
          <w:ilvl w:val="0"/>
          <w:numId w:val="22"/>
        </w:numPr>
        <w:spacing w:before="100"/>
        <w:ind w:left="284" w:hanging="568"/>
        <w:jc w:val="both"/>
      </w:pPr>
      <w:r w:rsidRPr="00A36260">
        <w:t>Podkladem pro plnění předmětu smlouvy dle</w:t>
      </w:r>
      <w:r w:rsidR="00A42E5A" w:rsidRPr="00A36260">
        <w:t xml:space="preserve"> bodu 3.1 jsou </w:t>
      </w:r>
      <w:r w:rsidR="00841EE1" w:rsidRPr="00A36260">
        <w:t>údaje, které předá příkazník příkazci. Jedná se</w:t>
      </w:r>
      <w:r w:rsidR="00FB4B4B" w:rsidRPr="00A36260">
        <w:t xml:space="preserve"> zejména </w:t>
      </w:r>
      <w:r w:rsidR="00841EE1" w:rsidRPr="00A36260">
        <w:t>o:</w:t>
      </w:r>
    </w:p>
    <w:p w:rsidR="0016793C" w:rsidRPr="00A36260" w:rsidRDefault="00A42E5A" w:rsidP="008C5FBE">
      <w:pPr>
        <w:pStyle w:val="Odstavecseseznamem"/>
        <w:numPr>
          <w:ilvl w:val="0"/>
          <w:numId w:val="26"/>
        </w:numPr>
        <w:tabs>
          <w:tab w:val="left" w:pos="2127"/>
        </w:tabs>
        <w:spacing w:before="60"/>
        <w:ind w:left="1276"/>
        <w:jc w:val="both"/>
      </w:pPr>
      <w:r w:rsidRPr="00A36260">
        <w:t>Nezbytné údaje k zahájení zadávacího řízení</w:t>
      </w:r>
      <w:r w:rsidR="00A24D7D" w:rsidRPr="00A36260">
        <w:t xml:space="preserve"> </w:t>
      </w:r>
    </w:p>
    <w:p w:rsidR="006211A8" w:rsidRPr="00A36260" w:rsidRDefault="0016793C" w:rsidP="008C5FBE">
      <w:pPr>
        <w:pStyle w:val="Odstavecseseznamem"/>
        <w:tabs>
          <w:tab w:val="left" w:pos="2127"/>
        </w:tabs>
        <w:spacing w:before="60"/>
        <w:ind w:left="1276"/>
        <w:jc w:val="both"/>
      </w:pPr>
      <w:r w:rsidRPr="00A36260">
        <w:t>(</w:t>
      </w:r>
      <w:r w:rsidR="00A24D7D" w:rsidRPr="00A36260">
        <w:t xml:space="preserve">tj. zejména: </w:t>
      </w:r>
      <w:r w:rsidR="00A42E5A" w:rsidRPr="00A36260">
        <w:t>přesný název veřejné zakázky,</w:t>
      </w:r>
      <w:r w:rsidR="00A24D7D" w:rsidRPr="00A36260">
        <w:t xml:space="preserve"> </w:t>
      </w:r>
      <w:r w:rsidR="00A42E5A" w:rsidRPr="00A36260">
        <w:t>předpokládaná cena (hodnota) veřejné zakázky v Kč bez DPH,</w:t>
      </w:r>
      <w:r w:rsidR="00A24D7D" w:rsidRPr="00A36260">
        <w:t xml:space="preserve"> </w:t>
      </w:r>
      <w:r w:rsidR="00A42E5A" w:rsidRPr="00A36260">
        <w:t>stručný popis předmětu plnění veřejné zakázky,</w:t>
      </w:r>
      <w:r w:rsidR="00A24D7D" w:rsidRPr="00A36260">
        <w:t xml:space="preserve"> </w:t>
      </w:r>
      <w:r w:rsidR="00A42E5A" w:rsidRPr="00A36260">
        <w:t>CPV</w:t>
      </w:r>
      <w:r w:rsidR="00A24D7D" w:rsidRPr="00A36260">
        <w:t xml:space="preserve"> kódy</w:t>
      </w:r>
      <w:r w:rsidR="00A42E5A" w:rsidRPr="00A36260">
        <w:t>, údaje o zdr</w:t>
      </w:r>
      <w:r w:rsidR="00E3010A" w:rsidRPr="00A36260">
        <w:t>oji financování veřejné zakázky).</w:t>
      </w:r>
    </w:p>
    <w:p w:rsidR="00A42E5A" w:rsidRPr="00A36260" w:rsidRDefault="006211A8" w:rsidP="008C5FBE">
      <w:pPr>
        <w:pStyle w:val="Odstavecseseznamem"/>
        <w:numPr>
          <w:ilvl w:val="0"/>
          <w:numId w:val="26"/>
        </w:numPr>
        <w:tabs>
          <w:tab w:val="left" w:pos="2127"/>
        </w:tabs>
        <w:spacing w:before="60"/>
        <w:ind w:left="1276"/>
        <w:jc w:val="both"/>
      </w:pPr>
      <w:r w:rsidRPr="00A36260">
        <w:t>Údaje k obchodním a platebním podmínkám.</w:t>
      </w:r>
    </w:p>
    <w:p w:rsidR="006211A8" w:rsidRPr="00A36260" w:rsidRDefault="006211A8" w:rsidP="008C5FBE">
      <w:pPr>
        <w:pStyle w:val="Odstavecseseznamem"/>
        <w:numPr>
          <w:ilvl w:val="0"/>
          <w:numId w:val="26"/>
        </w:numPr>
        <w:tabs>
          <w:tab w:val="left" w:pos="2127"/>
        </w:tabs>
        <w:spacing w:before="60"/>
        <w:ind w:left="1276"/>
        <w:jc w:val="both"/>
      </w:pPr>
      <w:r w:rsidRPr="00A36260">
        <w:t>Údaje k hodnotícím kritériím</w:t>
      </w:r>
    </w:p>
    <w:p w:rsidR="00067920" w:rsidRPr="00A36260" w:rsidRDefault="00067920" w:rsidP="00D570D5">
      <w:pPr>
        <w:pStyle w:val="Odstavecseseznamem"/>
        <w:tabs>
          <w:tab w:val="left" w:pos="2127"/>
        </w:tabs>
        <w:spacing w:before="60" w:after="120"/>
        <w:ind w:left="284"/>
        <w:jc w:val="both"/>
      </w:pPr>
      <w:r w:rsidRPr="00A36260">
        <w:t xml:space="preserve">Údaje uvedené v </w:t>
      </w:r>
      <w:r w:rsidR="00B070EB" w:rsidRPr="00A36260">
        <w:t>bodě</w:t>
      </w:r>
      <w:r w:rsidRPr="00A36260">
        <w:t xml:space="preserve"> 5</w:t>
      </w:r>
      <w:r w:rsidR="00B070EB" w:rsidRPr="00A36260">
        <w:t>.1 smlouvy budou předány</w:t>
      </w:r>
      <w:r w:rsidR="00182667" w:rsidRPr="00A36260">
        <w:t xml:space="preserve"> příkazcem příkazníkovi </w:t>
      </w:r>
      <w:r w:rsidR="00A42FCE" w:rsidRPr="00A36260">
        <w:t xml:space="preserve">nejpozději </w:t>
      </w:r>
      <w:proofErr w:type="gramStart"/>
      <w:r w:rsidR="00A42FCE" w:rsidRPr="00A36260">
        <w:t xml:space="preserve">do </w:t>
      </w:r>
      <w:r w:rsidR="008C5FBE" w:rsidRPr="00A36260">
        <w:t>5</w:t>
      </w:r>
      <w:r w:rsidR="00407B95" w:rsidRPr="00A36260">
        <w:t>-ti</w:t>
      </w:r>
      <w:proofErr w:type="gramEnd"/>
      <w:r w:rsidR="00407B95" w:rsidRPr="00A36260">
        <w:t xml:space="preserve"> dnů od podpisu této smlouvy.</w:t>
      </w:r>
    </w:p>
    <w:p w:rsidR="00FE7A03" w:rsidRPr="00A36260" w:rsidRDefault="00FE7A03" w:rsidP="00382B2B">
      <w:pPr>
        <w:pStyle w:val="Odstavecseseznamem"/>
        <w:tabs>
          <w:tab w:val="left" w:pos="2127"/>
        </w:tabs>
        <w:spacing w:before="60" w:after="120"/>
        <w:ind w:left="567"/>
        <w:jc w:val="both"/>
        <w:rPr>
          <w:color w:val="FF0000"/>
        </w:rPr>
      </w:pPr>
    </w:p>
    <w:p w:rsidR="00BB10AC" w:rsidRPr="002D7CC4" w:rsidRDefault="00F84F95" w:rsidP="00D570D5">
      <w:pPr>
        <w:pStyle w:val="Odstavecseseznamem"/>
        <w:numPr>
          <w:ilvl w:val="0"/>
          <w:numId w:val="22"/>
        </w:numPr>
        <w:spacing w:before="60" w:after="120"/>
        <w:ind w:left="284" w:hanging="568"/>
        <w:jc w:val="both"/>
      </w:pPr>
      <w:r w:rsidRPr="002D7CC4">
        <w:t>P</w:t>
      </w:r>
      <w:r w:rsidR="000F6BEC" w:rsidRPr="002D7CC4">
        <w:t xml:space="preserve">říkazce dále předá </w:t>
      </w:r>
      <w:r w:rsidR="000F6BEC" w:rsidRPr="007B557D">
        <w:t>p</w:t>
      </w:r>
      <w:r w:rsidR="00A42E5A" w:rsidRPr="007B557D">
        <w:t xml:space="preserve">říkazníkovi </w:t>
      </w:r>
      <w:r w:rsidR="000F6BEC" w:rsidRPr="007B557D">
        <w:rPr>
          <w:b/>
          <w:color w:val="000000"/>
        </w:rPr>
        <w:t>technickou</w:t>
      </w:r>
      <w:r w:rsidR="002E70E6" w:rsidRPr="007B557D">
        <w:rPr>
          <w:b/>
          <w:color w:val="000000"/>
        </w:rPr>
        <w:t xml:space="preserve"> část zadávací dokumentace</w:t>
      </w:r>
      <w:r w:rsidR="00F0032E" w:rsidRPr="007B557D">
        <w:rPr>
          <w:b/>
          <w:color w:val="000000"/>
        </w:rPr>
        <w:t xml:space="preserve">, </w:t>
      </w:r>
      <w:r w:rsidR="00B53E2B" w:rsidRPr="007B557D">
        <w:rPr>
          <w:b/>
          <w:color w:val="000000"/>
        </w:rPr>
        <w:t xml:space="preserve">tj. </w:t>
      </w:r>
      <w:r w:rsidR="00A42E5A" w:rsidRPr="007B557D">
        <w:rPr>
          <w:b/>
        </w:rPr>
        <w:t>projektov</w:t>
      </w:r>
      <w:r w:rsidR="00AF162B" w:rsidRPr="007B557D">
        <w:rPr>
          <w:b/>
        </w:rPr>
        <w:t>ou</w:t>
      </w:r>
      <w:r w:rsidR="00A42E5A" w:rsidRPr="007B557D">
        <w:rPr>
          <w:b/>
        </w:rPr>
        <w:t xml:space="preserve"> dokumentac</w:t>
      </w:r>
      <w:r w:rsidR="00AF162B" w:rsidRPr="007B557D">
        <w:rPr>
          <w:b/>
        </w:rPr>
        <w:t>i</w:t>
      </w:r>
      <w:r w:rsidR="00B74679" w:rsidRPr="007B557D">
        <w:rPr>
          <w:b/>
        </w:rPr>
        <w:t xml:space="preserve"> pro provedení stavby</w:t>
      </w:r>
      <w:r w:rsidR="00E82B5E" w:rsidRPr="007B557D">
        <w:rPr>
          <w:b/>
        </w:rPr>
        <w:t xml:space="preserve"> </w:t>
      </w:r>
      <w:r w:rsidR="00E82B5E" w:rsidRPr="007B557D">
        <w:t>(dále také „</w:t>
      </w:r>
      <w:r w:rsidR="00455CB1" w:rsidRPr="007B557D">
        <w:t>projekt</w:t>
      </w:r>
      <w:r w:rsidR="00E82B5E" w:rsidRPr="007B557D">
        <w:t>“</w:t>
      </w:r>
      <w:r w:rsidR="000726DA" w:rsidRPr="007B557D">
        <w:t xml:space="preserve"> nebo „PD“</w:t>
      </w:r>
      <w:r w:rsidR="00E82B5E" w:rsidRPr="007B557D">
        <w:t>)</w:t>
      </w:r>
      <w:r w:rsidR="00B53E2B" w:rsidRPr="007B557D">
        <w:t xml:space="preserve"> </w:t>
      </w:r>
      <w:r w:rsidR="000726DA" w:rsidRPr="007B557D">
        <w:t xml:space="preserve">Projekt </w:t>
      </w:r>
      <w:r w:rsidR="00696339" w:rsidRPr="007B557D">
        <w:t>bude předán příkazce</w:t>
      </w:r>
      <w:r w:rsidR="00BE3170" w:rsidRPr="007B557D">
        <w:t xml:space="preserve">m příkazníkovi, nejpozději </w:t>
      </w:r>
      <w:proofErr w:type="gramStart"/>
      <w:r w:rsidR="00BE3170" w:rsidRPr="007B557D">
        <w:t xml:space="preserve">do </w:t>
      </w:r>
      <w:r w:rsidR="005D4670" w:rsidRPr="007B557D">
        <w:t>5</w:t>
      </w:r>
      <w:r w:rsidR="00696339" w:rsidRPr="007B557D">
        <w:t>-ti</w:t>
      </w:r>
      <w:proofErr w:type="gramEnd"/>
      <w:r w:rsidR="00696339" w:rsidRPr="007B557D">
        <w:t xml:space="preserve"> dnů od podpisu této smlouvy. </w:t>
      </w:r>
      <w:r w:rsidR="008A0799" w:rsidRPr="007B557D">
        <w:t>Technická část zadávací dokumentace vymezuje technické podmínky veřejné</w:t>
      </w:r>
      <w:r w:rsidR="008A0799" w:rsidRPr="002D7CC4">
        <w:t xml:space="preserve"> zakázky ve </w:t>
      </w:r>
      <w:r w:rsidR="002D7CC4">
        <w:t>smyslu § 92 zákona a v souladu s prováděcí vyhláškou č. 169/2016 Sb.</w:t>
      </w:r>
    </w:p>
    <w:p w:rsidR="00FE7A03" w:rsidRPr="00A36260" w:rsidRDefault="00FE7A03" w:rsidP="00382B2B">
      <w:pPr>
        <w:pStyle w:val="Odstavecseseznamem"/>
        <w:spacing w:before="60" w:after="120"/>
        <w:ind w:left="567"/>
        <w:jc w:val="both"/>
      </w:pPr>
    </w:p>
    <w:p w:rsidR="00A42E5A" w:rsidRPr="00A36260" w:rsidRDefault="00CE4854" w:rsidP="00D570D5">
      <w:pPr>
        <w:pStyle w:val="Odstavecseseznamem"/>
        <w:numPr>
          <w:ilvl w:val="0"/>
          <w:numId w:val="22"/>
        </w:numPr>
        <w:spacing w:before="60"/>
        <w:ind w:left="284" w:hanging="568"/>
        <w:jc w:val="both"/>
      </w:pPr>
      <w:r w:rsidRPr="00A36260">
        <w:t xml:space="preserve">Projekt bude předán příkazníkovi </w:t>
      </w:r>
      <w:r w:rsidR="002A3462" w:rsidRPr="00A36260">
        <w:rPr>
          <w:color w:val="000000"/>
        </w:rPr>
        <w:t>v rozsahu, obsahu a formátu stanoveném zákonem nebo jeho prováděcími právními předpisy</w:t>
      </w:r>
      <w:r w:rsidR="00D12EAE" w:rsidRPr="00A36260">
        <w:t xml:space="preserve">, a to </w:t>
      </w:r>
      <w:r w:rsidR="00A42E5A" w:rsidRPr="00A36260">
        <w:t>s podrobným soupisem prací, dodávek a služeb (výkaz výměr), a to:</w:t>
      </w:r>
    </w:p>
    <w:p w:rsidR="00A42E5A" w:rsidRPr="00A36260" w:rsidRDefault="00A6121D" w:rsidP="009D4F56">
      <w:pPr>
        <w:numPr>
          <w:ilvl w:val="0"/>
          <w:numId w:val="23"/>
        </w:numPr>
        <w:tabs>
          <w:tab w:val="left" w:pos="1560"/>
        </w:tabs>
        <w:ind w:left="1559" w:hanging="566"/>
        <w:jc w:val="both"/>
      </w:pPr>
      <w:r w:rsidRPr="00A36260">
        <w:t xml:space="preserve">PD </w:t>
      </w:r>
      <w:r w:rsidR="00A42E5A" w:rsidRPr="00A36260">
        <w:t xml:space="preserve">v elektronické podobě (ve formátu </w:t>
      </w:r>
      <w:proofErr w:type="spellStart"/>
      <w:r w:rsidR="00A42E5A" w:rsidRPr="00A36260">
        <w:t>pdf</w:t>
      </w:r>
      <w:proofErr w:type="spellEnd"/>
      <w:r w:rsidR="00A42E5A" w:rsidRPr="00A36260">
        <w:t xml:space="preserve">. nebo </w:t>
      </w:r>
      <w:proofErr w:type="spellStart"/>
      <w:r w:rsidR="00A42E5A" w:rsidRPr="00A36260">
        <w:t>jpg</w:t>
      </w:r>
      <w:proofErr w:type="spellEnd"/>
      <w:r w:rsidR="00A42E5A" w:rsidRPr="00A36260">
        <w:t>.) na vhodném datovém nosiči (v 1 vyhotovení)</w:t>
      </w:r>
    </w:p>
    <w:p w:rsidR="00454B99" w:rsidRPr="00A36260" w:rsidRDefault="00A42E5A" w:rsidP="009D4F56">
      <w:pPr>
        <w:numPr>
          <w:ilvl w:val="0"/>
          <w:numId w:val="23"/>
        </w:numPr>
        <w:tabs>
          <w:tab w:val="left" w:pos="1560"/>
        </w:tabs>
        <w:ind w:left="1559" w:hanging="566"/>
        <w:jc w:val="both"/>
      </w:pPr>
      <w:r w:rsidRPr="00A36260">
        <w:t xml:space="preserve">výkaz výměr v elektronické editovatelné podobě (ve formátu </w:t>
      </w:r>
      <w:proofErr w:type="spellStart"/>
      <w:r w:rsidRPr="00A36260">
        <w:t>xls</w:t>
      </w:r>
      <w:proofErr w:type="spellEnd"/>
      <w:r w:rsidRPr="00A36260">
        <w:t xml:space="preserve">. nebo </w:t>
      </w:r>
      <w:proofErr w:type="spellStart"/>
      <w:r w:rsidRPr="00A36260">
        <w:t>xlsx</w:t>
      </w:r>
      <w:proofErr w:type="spellEnd"/>
      <w:r w:rsidRPr="00A36260">
        <w:t>.) na vhodném datovém nosiči (v 1 vyhotovení)</w:t>
      </w:r>
    </w:p>
    <w:p w:rsidR="0019653E" w:rsidRDefault="00A42E5A" w:rsidP="00D570D5">
      <w:pPr>
        <w:spacing w:before="60"/>
        <w:ind w:left="284"/>
        <w:jc w:val="both"/>
      </w:pPr>
      <w:r w:rsidRPr="00A36260">
        <w:t xml:space="preserve">Za správnost a úplnost </w:t>
      </w:r>
      <w:r w:rsidR="0066781F" w:rsidRPr="00A36260">
        <w:t xml:space="preserve">projektové dokumentace pro provedení stavby </w:t>
      </w:r>
      <w:r w:rsidRPr="00A36260">
        <w:t>zodpovídá příkazce.</w:t>
      </w:r>
    </w:p>
    <w:p w:rsidR="00382B2B" w:rsidRDefault="00382B2B" w:rsidP="00B82E00">
      <w:pPr>
        <w:spacing w:before="60"/>
        <w:ind w:left="567"/>
        <w:jc w:val="both"/>
      </w:pPr>
    </w:p>
    <w:p w:rsidR="00CB78E0" w:rsidRDefault="00CB78E0" w:rsidP="00B82E00">
      <w:pPr>
        <w:spacing w:before="60"/>
        <w:ind w:left="567"/>
        <w:jc w:val="both"/>
      </w:pPr>
    </w:p>
    <w:p w:rsidR="00B82785" w:rsidRDefault="00B82785" w:rsidP="00B82E00">
      <w:pPr>
        <w:spacing w:before="60"/>
        <w:ind w:left="567"/>
        <w:jc w:val="both"/>
      </w:pPr>
    </w:p>
    <w:p w:rsidR="00F735F3" w:rsidRPr="00A36260" w:rsidRDefault="00F735F3" w:rsidP="00F735F3">
      <w:pPr>
        <w:pStyle w:val="Odstavecseseznamem"/>
        <w:numPr>
          <w:ilvl w:val="0"/>
          <w:numId w:val="3"/>
        </w:numPr>
        <w:spacing w:before="100"/>
        <w:jc w:val="center"/>
        <w:rPr>
          <w:b/>
          <w:u w:val="single"/>
        </w:rPr>
      </w:pPr>
      <w:r w:rsidRPr="00A36260">
        <w:rPr>
          <w:b/>
          <w:u w:val="single"/>
        </w:rPr>
        <w:t>Čas plnění</w:t>
      </w:r>
    </w:p>
    <w:p w:rsidR="00505B1D" w:rsidRPr="00A36260" w:rsidRDefault="0083375B" w:rsidP="00D570D5">
      <w:pPr>
        <w:pStyle w:val="Normln0"/>
        <w:numPr>
          <w:ilvl w:val="0"/>
          <w:numId w:val="5"/>
        </w:numPr>
        <w:spacing w:before="60" w:after="60"/>
        <w:ind w:left="284" w:hanging="568"/>
        <w:jc w:val="both"/>
        <w:rPr>
          <w:rFonts w:eastAsia="Batang"/>
          <w:b/>
          <w:color w:val="000000"/>
          <w:szCs w:val="24"/>
        </w:rPr>
      </w:pPr>
      <w:r w:rsidRPr="00A36260">
        <w:t xml:space="preserve">Obě </w:t>
      </w:r>
      <w:r w:rsidR="00505B1D" w:rsidRPr="00A36260">
        <w:rPr>
          <w:szCs w:val="24"/>
        </w:rPr>
        <w:t xml:space="preserve">smluvní strany </w:t>
      </w:r>
      <w:r w:rsidR="00505B1D" w:rsidRPr="00A36260">
        <w:rPr>
          <w:color w:val="000000"/>
          <w:szCs w:val="24"/>
        </w:rPr>
        <w:t>se dohodly na zahájení činnosti příkazníka ihned po podpisu smlouvy.</w:t>
      </w:r>
      <w:r w:rsidR="00505B1D" w:rsidRPr="00A36260">
        <w:rPr>
          <w:szCs w:val="24"/>
        </w:rPr>
        <w:t xml:space="preserve"> </w:t>
      </w:r>
      <w:r w:rsidR="00505B1D" w:rsidRPr="00A36260">
        <w:rPr>
          <w:rFonts w:eastAsia="Batang"/>
          <w:color w:val="000000"/>
          <w:szCs w:val="24"/>
          <w:u w:val="single"/>
        </w:rPr>
        <w:lastRenderedPageBreak/>
        <w:t>Příkazník s</w:t>
      </w:r>
      <w:r w:rsidR="009B76B0" w:rsidRPr="00A36260">
        <w:rPr>
          <w:rFonts w:eastAsia="Batang"/>
          <w:color w:val="000000"/>
          <w:szCs w:val="24"/>
          <w:u w:val="single"/>
        </w:rPr>
        <w:t>e zavazuje, že předá příkazci</w:t>
      </w:r>
      <w:r w:rsidR="00505B1D" w:rsidRPr="00A36260">
        <w:rPr>
          <w:rFonts w:eastAsia="Batang"/>
          <w:color w:val="000000"/>
          <w:szCs w:val="24"/>
          <w:u w:val="single"/>
        </w:rPr>
        <w:t xml:space="preserve"> návrh textové části zadávací dokumentace dle článku 3.1 této smlouvy do </w:t>
      </w:r>
      <w:r w:rsidR="00FE7A03" w:rsidRPr="00A36260">
        <w:rPr>
          <w:rFonts w:eastAsia="Batang"/>
          <w:color w:val="000000"/>
          <w:szCs w:val="24"/>
          <w:u w:val="single"/>
        </w:rPr>
        <w:t>12</w:t>
      </w:r>
      <w:r w:rsidR="00505B1D" w:rsidRPr="00A36260">
        <w:rPr>
          <w:rFonts w:eastAsia="Batang"/>
          <w:szCs w:val="24"/>
          <w:u w:val="single"/>
        </w:rPr>
        <w:t xml:space="preserve">-ti kalendářních </w:t>
      </w:r>
      <w:r w:rsidR="00505B1D" w:rsidRPr="00A36260">
        <w:rPr>
          <w:rFonts w:eastAsia="Batang"/>
          <w:color w:val="000000"/>
          <w:szCs w:val="24"/>
          <w:u w:val="single"/>
        </w:rPr>
        <w:t>dnů od předání podkladů</w:t>
      </w:r>
      <w:r w:rsidR="00505B1D" w:rsidRPr="00A36260">
        <w:rPr>
          <w:rFonts w:eastAsia="Batang"/>
          <w:color w:val="000000"/>
          <w:szCs w:val="24"/>
        </w:rPr>
        <w:t xml:space="preserve"> d</w:t>
      </w:r>
      <w:r w:rsidR="003A48D9" w:rsidRPr="00A36260">
        <w:rPr>
          <w:rFonts w:eastAsia="Batang"/>
          <w:color w:val="000000"/>
          <w:szCs w:val="24"/>
        </w:rPr>
        <w:t>l</w:t>
      </w:r>
      <w:r w:rsidR="00505B1D" w:rsidRPr="00A36260">
        <w:rPr>
          <w:rFonts w:eastAsia="Batang"/>
          <w:color w:val="000000"/>
          <w:szCs w:val="24"/>
        </w:rPr>
        <w:t xml:space="preserve">e čl. </w:t>
      </w:r>
      <w:proofErr w:type="gramStart"/>
      <w:r w:rsidR="00505B1D" w:rsidRPr="00A36260">
        <w:rPr>
          <w:rFonts w:eastAsia="Batang"/>
          <w:color w:val="000000"/>
          <w:szCs w:val="24"/>
        </w:rPr>
        <w:t>5.</w:t>
      </w:r>
      <w:r w:rsidR="005F6F8B" w:rsidRPr="00A36260">
        <w:rPr>
          <w:rFonts w:eastAsia="Batang"/>
          <w:color w:val="000000"/>
          <w:szCs w:val="24"/>
        </w:rPr>
        <w:t>1. a 5.2</w:t>
      </w:r>
      <w:proofErr w:type="gramEnd"/>
      <w:r w:rsidR="00505B1D" w:rsidRPr="00A36260">
        <w:rPr>
          <w:rFonts w:eastAsia="Batang"/>
          <w:color w:val="000000"/>
          <w:szCs w:val="24"/>
        </w:rPr>
        <w:t xml:space="preserve"> této smlouvy. Příkazník je dále povinen z</w:t>
      </w:r>
      <w:r w:rsidR="00505B1D" w:rsidRPr="00A36260">
        <w:rPr>
          <w:szCs w:val="24"/>
        </w:rPr>
        <w:t xml:space="preserve">pracovat </w:t>
      </w:r>
      <w:r w:rsidR="00505B1D" w:rsidRPr="00A36260">
        <w:rPr>
          <w:color w:val="000000"/>
          <w:szCs w:val="24"/>
        </w:rPr>
        <w:t>připomínky a vyhotovit vzájemně odsouhlasené konečného znění všech částí textové zadávací dokumentace</w:t>
      </w:r>
      <w:r w:rsidR="00682298" w:rsidRPr="00A36260">
        <w:rPr>
          <w:color w:val="000000"/>
          <w:szCs w:val="24"/>
        </w:rPr>
        <w:t xml:space="preserve"> (čistopis)</w:t>
      </w:r>
      <w:r w:rsidR="00505B1D" w:rsidRPr="00A36260">
        <w:rPr>
          <w:color w:val="000000"/>
          <w:szCs w:val="24"/>
        </w:rPr>
        <w:t xml:space="preserve">, a to </w:t>
      </w:r>
      <w:r w:rsidR="00FE7A03" w:rsidRPr="00A36260">
        <w:rPr>
          <w:szCs w:val="24"/>
        </w:rPr>
        <w:t>do 3</w:t>
      </w:r>
      <w:r w:rsidR="00505B1D" w:rsidRPr="00A36260">
        <w:rPr>
          <w:szCs w:val="24"/>
        </w:rPr>
        <w:t xml:space="preserve"> kalendářních dnů od odsouhlasení textové části zadávací dokumentace ze strany příkazce.</w:t>
      </w:r>
    </w:p>
    <w:p w:rsidR="00505B1D" w:rsidRPr="00A36260" w:rsidRDefault="00505B1D" w:rsidP="00D570D5">
      <w:pPr>
        <w:pStyle w:val="Normln0"/>
        <w:numPr>
          <w:ilvl w:val="0"/>
          <w:numId w:val="5"/>
        </w:numPr>
        <w:spacing w:before="60" w:after="60"/>
        <w:ind w:left="284" w:hanging="568"/>
        <w:jc w:val="both"/>
        <w:rPr>
          <w:rFonts w:eastAsia="Batang"/>
          <w:szCs w:val="24"/>
        </w:rPr>
      </w:pPr>
      <w:r w:rsidRPr="00A36260">
        <w:rPr>
          <w:rFonts w:eastAsia="Batang"/>
          <w:color w:val="000000"/>
          <w:szCs w:val="24"/>
        </w:rPr>
        <w:t xml:space="preserve">Příkazník </w:t>
      </w:r>
      <w:r w:rsidRPr="00A36260">
        <w:rPr>
          <w:szCs w:val="24"/>
        </w:rPr>
        <w:t xml:space="preserve">připraví podklady pro jednání komise pro otevírání </w:t>
      </w:r>
      <w:r w:rsidR="00A549B9" w:rsidRPr="00A36260">
        <w:rPr>
          <w:szCs w:val="24"/>
        </w:rPr>
        <w:t>nabídek</w:t>
      </w:r>
      <w:r w:rsidRPr="00A36260">
        <w:rPr>
          <w:szCs w:val="24"/>
        </w:rPr>
        <w:t xml:space="preserve"> k termínu uk</w:t>
      </w:r>
      <w:r w:rsidR="00B8145B" w:rsidRPr="00A36260">
        <w:rPr>
          <w:szCs w:val="24"/>
        </w:rPr>
        <w:t>ončení lhůty pro podání nabídek.</w:t>
      </w:r>
    </w:p>
    <w:p w:rsidR="00505B1D" w:rsidRPr="00A36260" w:rsidRDefault="00505B1D" w:rsidP="00D570D5">
      <w:pPr>
        <w:pStyle w:val="Normln0"/>
        <w:numPr>
          <w:ilvl w:val="0"/>
          <w:numId w:val="5"/>
        </w:numPr>
        <w:spacing w:before="60" w:after="60"/>
        <w:ind w:left="284" w:hanging="568"/>
        <w:jc w:val="both"/>
        <w:rPr>
          <w:rFonts w:eastAsia="Batang"/>
          <w:color w:val="000000"/>
          <w:szCs w:val="24"/>
        </w:rPr>
      </w:pPr>
      <w:r w:rsidRPr="00A36260">
        <w:rPr>
          <w:szCs w:val="24"/>
        </w:rPr>
        <w:t xml:space="preserve">Příkazník připraví </w:t>
      </w:r>
      <w:proofErr w:type="gramStart"/>
      <w:r w:rsidRPr="00A36260">
        <w:rPr>
          <w:szCs w:val="24"/>
        </w:rPr>
        <w:t xml:space="preserve">do </w:t>
      </w:r>
      <w:r w:rsidR="006228BF" w:rsidRPr="00A36260">
        <w:rPr>
          <w:szCs w:val="24"/>
        </w:rPr>
        <w:t>5-ti</w:t>
      </w:r>
      <w:proofErr w:type="gramEnd"/>
      <w:r w:rsidRPr="00A36260">
        <w:rPr>
          <w:szCs w:val="24"/>
        </w:rPr>
        <w:t xml:space="preserve"> dnů od otevírání </w:t>
      </w:r>
      <w:r w:rsidR="00643690" w:rsidRPr="00A36260">
        <w:rPr>
          <w:szCs w:val="24"/>
        </w:rPr>
        <w:t>nabídek</w:t>
      </w:r>
      <w:r w:rsidRPr="00A36260">
        <w:rPr>
          <w:szCs w:val="24"/>
        </w:rPr>
        <w:t xml:space="preserve"> podklady pro první jednání hodnotící komise.</w:t>
      </w:r>
    </w:p>
    <w:p w:rsidR="00505B1D" w:rsidRPr="00A36260" w:rsidRDefault="00B0633A" w:rsidP="00D570D5">
      <w:pPr>
        <w:pStyle w:val="Normln0"/>
        <w:numPr>
          <w:ilvl w:val="0"/>
          <w:numId w:val="5"/>
        </w:numPr>
        <w:spacing w:before="60" w:after="60"/>
        <w:ind w:left="284" w:hanging="568"/>
        <w:jc w:val="both"/>
        <w:rPr>
          <w:rFonts w:eastAsia="Batang"/>
          <w:szCs w:val="24"/>
        </w:rPr>
      </w:pPr>
      <w:r w:rsidRPr="00A36260">
        <w:rPr>
          <w:szCs w:val="24"/>
        </w:rPr>
        <w:t xml:space="preserve">Příkazník </w:t>
      </w:r>
      <w:r w:rsidR="00505B1D" w:rsidRPr="00A36260">
        <w:rPr>
          <w:szCs w:val="24"/>
        </w:rPr>
        <w:t xml:space="preserve">zpracuje text oznámení o výběru </w:t>
      </w:r>
      <w:r w:rsidR="00643690" w:rsidRPr="00A36260">
        <w:rPr>
          <w:szCs w:val="24"/>
        </w:rPr>
        <w:t>dodavatele</w:t>
      </w:r>
      <w:r w:rsidR="00505B1D" w:rsidRPr="00A36260">
        <w:rPr>
          <w:szCs w:val="24"/>
        </w:rPr>
        <w:t xml:space="preserve"> </w:t>
      </w:r>
      <w:r w:rsidR="00643690" w:rsidRPr="00A36260">
        <w:rPr>
          <w:szCs w:val="24"/>
        </w:rPr>
        <w:t>bez zbytečného odkladu</w:t>
      </w:r>
      <w:r w:rsidR="00505B1D" w:rsidRPr="00A36260">
        <w:rPr>
          <w:szCs w:val="24"/>
        </w:rPr>
        <w:t xml:space="preserve"> od rozhodnutí příkazce jako zadavatele o výběru </w:t>
      </w:r>
      <w:r w:rsidR="00643690" w:rsidRPr="00A36260">
        <w:rPr>
          <w:szCs w:val="24"/>
        </w:rPr>
        <w:t>dodavatele</w:t>
      </w:r>
      <w:r w:rsidRPr="00A36260">
        <w:rPr>
          <w:szCs w:val="24"/>
        </w:rPr>
        <w:t>.</w:t>
      </w:r>
    </w:p>
    <w:p w:rsidR="00505B1D" w:rsidRPr="00F761AD" w:rsidRDefault="00505B1D" w:rsidP="00D570D5">
      <w:pPr>
        <w:pStyle w:val="Normln0"/>
        <w:numPr>
          <w:ilvl w:val="0"/>
          <w:numId w:val="5"/>
        </w:numPr>
        <w:spacing w:before="60" w:after="60"/>
        <w:ind w:left="284" w:hanging="568"/>
        <w:jc w:val="both"/>
        <w:rPr>
          <w:rFonts w:eastAsia="Batang"/>
          <w:color w:val="000000"/>
          <w:szCs w:val="24"/>
        </w:rPr>
      </w:pPr>
      <w:r w:rsidRPr="00F761AD">
        <w:rPr>
          <w:szCs w:val="24"/>
        </w:rPr>
        <w:t xml:space="preserve">Příkazník zpracuje návrh rozhodnutí zadavatele o zrušení zadávacího řízení (pokud bude </w:t>
      </w:r>
      <w:r w:rsidR="00A36260" w:rsidRPr="00F761AD">
        <w:rPr>
          <w:szCs w:val="24"/>
        </w:rPr>
        <w:t>rozhodnuto o jeho zrušení</w:t>
      </w:r>
      <w:r w:rsidRPr="00F761AD">
        <w:rPr>
          <w:szCs w:val="24"/>
        </w:rPr>
        <w:t>) do 2 dnů od rozhodnutí zadavatele o zrušení zadávacího řízení</w:t>
      </w:r>
      <w:r w:rsidR="008E00BC" w:rsidRPr="00F761AD">
        <w:rPr>
          <w:szCs w:val="24"/>
        </w:rPr>
        <w:t>.</w:t>
      </w:r>
      <w:r w:rsidR="00643690" w:rsidRPr="00F761AD">
        <w:rPr>
          <w:szCs w:val="24"/>
        </w:rPr>
        <w:t xml:space="preserve"> </w:t>
      </w:r>
    </w:p>
    <w:p w:rsidR="009D4F56" w:rsidRPr="00A36260" w:rsidRDefault="00505B1D" w:rsidP="009D4F56">
      <w:pPr>
        <w:pStyle w:val="Normln0"/>
        <w:numPr>
          <w:ilvl w:val="0"/>
          <w:numId w:val="5"/>
        </w:numPr>
        <w:spacing w:before="60" w:after="60"/>
        <w:ind w:left="284" w:hanging="568"/>
        <w:jc w:val="both"/>
        <w:rPr>
          <w:rFonts w:eastAsia="Batang"/>
          <w:b/>
          <w:color w:val="000000"/>
          <w:szCs w:val="24"/>
        </w:rPr>
      </w:pPr>
      <w:r w:rsidRPr="00A36260">
        <w:rPr>
          <w:szCs w:val="24"/>
        </w:rPr>
        <w:t xml:space="preserve">Další termíny plnění předmětu smlouvy jsou závislé na termínech zadání a průběhu veřejné zakázky a budou dohodnuty mezi příkazníkem a příkazcem samostatně v závislosti na průběhu zadávacího řízení, a to ve formě harmonogramu. V návaznosti na skutečný průběh zadávacího řízení bude harmonogram průběžně příkazníkem aktualizován a příkazcem schvalován.  </w:t>
      </w:r>
    </w:p>
    <w:p w:rsidR="00A36260" w:rsidRPr="00F761AD" w:rsidRDefault="00505B1D" w:rsidP="009D4F56">
      <w:pPr>
        <w:pStyle w:val="Normln0"/>
        <w:numPr>
          <w:ilvl w:val="0"/>
          <w:numId w:val="5"/>
        </w:numPr>
        <w:spacing w:before="60" w:after="60"/>
        <w:ind w:left="284" w:hanging="568"/>
        <w:jc w:val="both"/>
        <w:rPr>
          <w:rFonts w:eastAsia="Batang"/>
          <w:b/>
          <w:szCs w:val="24"/>
        </w:rPr>
      </w:pPr>
      <w:r w:rsidRPr="00F761AD">
        <w:rPr>
          <w:rFonts w:eastAsia="Batang"/>
          <w:color w:val="000000"/>
          <w:szCs w:val="24"/>
        </w:rPr>
        <w:t xml:space="preserve">Za </w:t>
      </w:r>
      <w:r w:rsidRPr="00F761AD">
        <w:rPr>
          <w:color w:val="000000"/>
          <w:szCs w:val="24"/>
        </w:rPr>
        <w:t xml:space="preserve">termín ukončení činnosti příkazníka je považován den protokolárního předání kompletní archivní dokumentace o průběhu zadávacího řízení příkazci. Příkazník </w:t>
      </w:r>
      <w:r w:rsidRPr="00F761AD">
        <w:rPr>
          <w:szCs w:val="24"/>
        </w:rPr>
        <w:t xml:space="preserve">zkompletuje dokumentaci o veřejné zakázce a předá ji příkazci k archivaci </w:t>
      </w:r>
      <w:r w:rsidR="00A36260" w:rsidRPr="00F761AD">
        <w:rPr>
          <w:szCs w:val="24"/>
        </w:rPr>
        <w:t>po ukončení zadávacího řízení, a to nejpozději do 3</w:t>
      </w:r>
      <w:r w:rsidRPr="00F761AD">
        <w:rPr>
          <w:szCs w:val="24"/>
        </w:rPr>
        <w:t xml:space="preserve"> dnů po </w:t>
      </w:r>
      <w:r w:rsidR="00A36260" w:rsidRPr="00F761AD">
        <w:rPr>
          <w:szCs w:val="24"/>
        </w:rPr>
        <w:t>uveřejnění výsledku zadávacího řízení ve Věstníku veřejných zakázek.</w:t>
      </w:r>
    </w:p>
    <w:p w:rsidR="00A6671E" w:rsidRPr="00F761AD" w:rsidRDefault="00DA7280" w:rsidP="009D4F56">
      <w:pPr>
        <w:pStyle w:val="Normln0"/>
        <w:numPr>
          <w:ilvl w:val="0"/>
          <w:numId w:val="5"/>
        </w:numPr>
        <w:spacing w:before="60" w:after="60"/>
        <w:ind w:left="284" w:hanging="568"/>
        <w:jc w:val="both"/>
        <w:rPr>
          <w:rFonts w:eastAsia="Batang"/>
          <w:b/>
          <w:color w:val="000000"/>
          <w:szCs w:val="24"/>
        </w:rPr>
      </w:pPr>
      <w:r w:rsidRPr="00F761AD">
        <w:rPr>
          <w:szCs w:val="24"/>
        </w:rPr>
        <w:t>Příkazník uhradí příkazci sml</w:t>
      </w:r>
      <w:r w:rsidR="004A2D7C" w:rsidRPr="00F761AD">
        <w:rPr>
          <w:szCs w:val="24"/>
        </w:rPr>
        <w:t xml:space="preserve">uvní pokutu ve výši </w:t>
      </w:r>
      <w:r w:rsidR="006A2083" w:rsidRPr="00F761AD">
        <w:rPr>
          <w:szCs w:val="24"/>
        </w:rPr>
        <w:t>10</w:t>
      </w:r>
      <w:r w:rsidR="004A2D7C" w:rsidRPr="00F761AD">
        <w:rPr>
          <w:szCs w:val="24"/>
        </w:rPr>
        <w:t>00 Kč za ka</w:t>
      </w:r>
      <w:r w:rsidRPr="00F761AD">
        <w:rPr>
          <w:szCs w:val="24"/>
        </w:rPr>
        <w:t>ždý den prodlení s plněním termínů sjednaných touto smlouvou.</w:t>
      </w:r>
    </w:p>
    <w:p w:rsidR="00126445" w:rsidRDefault="00126445" w:rsidP="00F735F3">
      <w:pPr>
        <w:pStyle w:val="Normln0"/>
        <w:jc w:val="both"/>
        <w:rPr>
          <w:color w:val="000000"/>
        </w:rPr>
      </w:pPr>
    </w:p>
    <w:p w:rsidR="003A48D9" w:rsidRDefault="003A48D9" w:rsidP="00F735F3">
      <w:pPr>
        <w:pStyle w:val="Normln0"/>
        <w:jc w:val="both"/>
        <w:rPr>
          <w:color w:val="000000"/>
        </w:rPr>
      </w:pPr>
    </w:p>
    <w:p w:rsidR="00F735F3" w:rsidRPr="00A36260" w:rsidRDefault="00F735F3" w:rsidP="00F735F3">
      <w:pPr>
        <w:pStyle w:val="Odstavecseseznamem"/>
        <w:numPr>
          <w:ilvl w:val="0"/>
          <w:numId w:val="3"/>
        </w:numPr>
        <w:jc w:val="center"/>
        <w:rPr>
          <w:b/>
          <w:color w:val="000000"/>
          <w:u w:val="single"/>
        </w:rPr>
      </w:pPr>
      <w:r w:rsidRPr="00A36260">
        <w:rPr>
          <w:b/>
          <w:color w:val="000000"/>
          <w:u w:val="single"/>
        </w:rPr>
        <w:t>Odměna příkazníka (cena)</w:t>
      </w:r>
    </w:p>
    <w:p w:rsidR="00F735F3" w:rsidRPr="00A36260" w:rsidRDefault="00F735F3" w:rsidP="00F735F3">
      <w:pPr>
        <w:pStyle w:val="Normln0"/>
        <w:jc w:val="both"/>
        <w:rPr>
          <w:rFonts w:ascii="Arial" w:hAnsi="Arial" w:cs="Arial"/>
          <w:color w:val="000000"/>
        </w:rPr>
      </w:pPr>
    </w:p>
    <w:p w:rsidR="007B7AF8" w:rsidRPr="00A36260" w:rsidRDefault="00F735F3" w:rsidP="009D4F56">
      <w:pPr>
        <w:pStyle w:val="Odstavecseseznamem"/>
        <w:widowControl w:val="0"/>
        <w:numPr>
          <w:ilvl w:val="0"/>
          <w:numId w:val="8"/>
        </w:numPr>
        <w:tabs>
          <w:tab w:val="left" w:pos="0"/>
        </w:tabs>
        <w:ind w:left="284" w:hanging="568"/>
        <w:jc w:val="both"/>
      </w:pPr>
      <w:r w:rsidRPr="00A36260">
        <w:t xml:space="preserve">Odměna </w:t>
      </w:r>
      <w:r w:rsidRPr="00A36260">
        <w:rPr>
          <w:color w:val="000000"/>
        </w:rPr>
        <w:t>příkazníka (dále také cena) je stanovena na základě individuální kalkulace předpokládaných nákladů příkazníka a obsahuje všechny náklady příkazníka související s provedením předmětu plnění</w:t>
      </w:r>
      <w:r w:rsidRPr="00A36260">
        <w:t xml:space="preserve">. </w:t>
      </w:r>
    </w:p>
    <w:p w:rsidR="007B7AF8" w:rsidRPr="00A36260" w:rsidRDefault="007B7AF8" w:rsidP="009D4F56">
      <w:pPr>
        <w:pStyle w:val="Odstavecseseznamem"/>
        <w:widowControl w:val="0"/>
        <w:tabs>
          <w:tab w:val="left" w:pos="0"/>
        </w:tabs>
        <w:ind w:left="284" w:hanging="568"/>
        <w:jc w:val="both"/>
      </w:pPr>
    </w:p>
    <w:p w:rsidR="00F735F3" w:rsidRPr="00A36260" w:rsidRDefault="00F735F3" w:rsidP="009D4F56">
      <w:pPr>
        <w:pStyle w:val="Odstavecseseznamem"/>
        <w:widowControl w:val="0"/>
        <w:numPr>
          <w:ilvl w:val="0"/>
          <w:numId w:val="8"/>
        </w:numPr>
        <w:tabs>
          <w:tab w:val="left" w:pos="0"/>
        </w:tabs>
        <w:ind w:left="284" w:hanging="568"/>
        <w:jc w:val="both"/>
      </w:pPr>
      <w:r w:rsidRPr="00A36260">
        <w:t>Odměna je stanovena ve výši:</w:t>
      </w:r>
    </w:p>
    <w:tbl>
      <w:tblPr>
        <w:tblStyle w:val="Mkatabulky"/>
        <w:tblW w:w="0" w:type="auto"/>
        <w:tblInd w:w="675" w:type="dxa"/>
        <w:tblLook w:val="04A0" w:firstRow="1" w:lastRow="0" w:firstColumn="1" w:lastColumn="0" w:noHBand="0" w:noVBand="1"/>
      </w:tblPr>
      <w:tblGrid>
        <w:gridCol w:w="3119"/>
        <w:gridCol w:w="5268"/>
      </w:tblGrid>
      <w:tr w:rsidR="00F735F3" w:rsidRPr="00A36260" w:rsidTr="00E02160">
        <w:trPr>
          <w:trHeight w:val="443"/>
        </w:trPr>
        <w:tc>
          <w:tcPr>
            <w:tcW w:w="3119" w:type="dxa"/>
            <w:vAlign w:val="center"/>
          </w:tcPr>
          <w:p w:rsidR="00F735F3" w:rsidRPr="00A36260" w:rsidRDefault="00F735F3" w:rsidP="00E02160">
            <w:pPr>
              <w:pStyle w:val="Zkladntextodsazen"/>
              <w:ind w:left="0"/>
            </w:pPr>
            <w:r w:rsidRPr="00A36260">
              <w:rPr>
                <w:b/>
                <w:color w:val="000000"/>
              </w:rPr>
              <w:t xml:space="preserve">Cena </w:t>
            </w:r>
            <w:r w:rsidR="003A48D9" w:rsidRPr="00A36260">
              <w:rPr>
                <w:b/>
                <w:color w:val="000000"/>
              </w:rPr>
              <w:t xml:space="preserve">v CZK bez </w:t>
            </w:r>
            <w:r w:rsidRPr="00A36260">
              <w:rPr>
                <w:b/>
                <w:color w:val="000000"/>
              </w:rPr>
              <w:t>DPH:</w:t>
            </w:r>
            <w:r w:rsidRPr="00A36260">
              <w:rPr>
                <w:b/>
                <w:color w:val="000000"/>
              </w:rPr>
              <w:tab/>
            </w:r>
          </w:p>
        </w:tc>
        <w:tc>
          <w:tcPr>
            <w:tcW w:w="5268" w:type="dxa"/>
          </w:tcPr>
          <w:p w:rsidR="00F735F3" w:rsidRPr="00A36260" w:rsidRDefault="00200C94" w:rsidP="00E01220">
            <w:pPr>
              <w:pStyle w:val="Zkladntextodsazen"/>
              <w:ind w:left="0"/>
              <w:jc w:val="both"/>
            </w:pPr>
            <w:r>
              <w:t>79 000</w:t>
            </w:r>
          </w:p>
        </w:tc>
      </w:tr>
      <w:tr w:rsidR="00F735F3" w:rsidRPr="00A36260" w:rsidTr="00E02160">
        <w:trPr>
          <w:trHeight w:val="557"/>
        </w:trPr>
        <w:tc>
          <w:tcPr>
            <w:tcW w:w="3119" w:type="dxa"/>
            <w:vAlign w:val="center"/>
          </w:tcPr>
          <w:p w:rsidR="00F735F3" w:rsidRPr="00A36260" w:rsidRDefault="00F735F3" w:rsidP="00E02160">
            <w:pPr>
              <w:pStyle w:val="Zkladntextodsazen"/>
              <w:ind w:left="0"/>
              <w:rPr>
                <w:b/>
              </w:rPr>
            </w:pPr>
            <w:r w:rsidRPr="00A36260">
              <w:rPr>
                <w:b/>
                <w:color w:val="000000"/>
              </w:rPr>
              <w:t xml:space="preserve">Cena </w:t>
            </w:r>
            <w:r w:rsidR="003A48D9" w:rsidRPr="00A36260">
              <w:rPr>
                <w:b/>
                <w:color w:val="000000"/>
              </w:rPr>
              <w:t xml:space="preserve">v CZK včetně </w:t>
            </w:r>
            <w:r w:rsidRPr="00A36260">
              <w:rPr>
                <w:b/>
                <w:color w:val="000000"/>
              </w:rPr>
              <w:t>DPH</w:t>
            </w:r>
            <w:r w:rsidR="00204B8C" w:rsidRPr="00A36260">
              <w:rPr>
                <w:b/>
                <w:color w:val="000000"/>
              </w:rPr>
              <w:t>:</w:t>
            </w:r>
          </w:p>
        </w:tc>
        <w:tc>
          <w:tcPr>
            <w:tcW w:w="5268" w:type="dxa"/>
          </w:tcPr>
          <w:p w:rsidR="00F735F3" w:rsidRPr="00A36260" w:rsidRDefault="00200C94" w:rsidP="00E01220">
            <w:pPr>
              <w:pStyle w:val="Zkladntextodsazen"/>
              <w:ind w:left="0"/>
              <w:jc w:val="both"/>
              <w:rPr>
                <w:b/>
              </w:rPr>
            </w:pPr>
            <w:r>
              <w:rPr>
                <w:b/>
              </w:rPr>
              <w:t>95 590</w:t>
            </w:r>
          </w:p>
        </w:tc>
      </w:tr>
      <w:tr w:rsidR="00F735F3" w:rsidRPr="00A36260" w:rsidTr="00E02160">
        <w:trPr>
          <w:trHeight w:val="463"/>
        </w:trPr>
        <w:tc>
          <w:tcPr>
            <w:tcW w:w="3119" w:type="dxa"/>
            <w:vAlign w:val="center"/>
          </w:tcPr>
          <w:p w:rsidR="00F735F3" w:rsidRPr="00A36260" w:rsidRDefault="00F735F3" w:rsidP="00E02160">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rsidR="00F735F3" w:rsidRPr="00A36260" w:rsidRDefault="00200C94" w:rsidP="00E01220">
            <w:pPr>
              <w:pStyle w:val="Zkladntextodsazen"/>
              <w:ind w:left="0"/>
              <w:jc w:val="both"/>
              <w:rPr>
                <w:b/>
              </w:rPr>
            </w:pPr>
            <w:r>
              <w:rPr>
                <w:b/>
              </w:rPr>
              <w:t>16 590</w:t>
            </w:r>
          </w:p>
        </w:tc>
      </w:tr>
    </w:tbl>
    <w:p w:rsidR="00F735F3" w:rsidRDefault="00F735F3" w:rsidP="00CB78E0">
      <w:pPr>
        <w:pStyle w:val="Zkladntextodsazen"/>
        <w:tabs>
          <w:tab w:val="left" w:pos="284"/>
        </w:tabs>
        <w:ind w:left="284"/>
        <w:jc w:val="both"/>
      </w:pPr>
      <w:r w:rsidRPr="00A36260">
        <w:t>V případě změny výše DPH, bude k ceně bez DPH dopočtena daň z přidané hodnoty ve výši platné v době vzniku zdanitelného plnění (v době podpisu smlouvy je platná sazba DPH ve výši 21 %).</w:t>
      </w:r>
    </w:p>
    <w:p w:rsidR="00CB78E0" w:rsidRPr="00A36260" w:rsidRDefault="00CB78E0" w:rsidP="00CB78E0">
      <w:pPr>
        <w:pStyle w:val="Zkladntextodsazen"/>
        <w:tabs>
          <w:tab w:val="left" w:pos="284"/>
        </w:tabs>
        <w:ind w:left="284"/>
        <w:jc w:val="both"/>
      </w:pPr>
    </w:p>
    <w:p w:rsidR="007B7AF8" w:rsidRPr="00A36260" w:rsidRDefault="00F735F3" w:rsidP="009D4F56">
      <w:pPr>
        <w:pStyle w:val="Zkladntext"/>
        <w:widowControl w:val="0"/>
        <w:numPr>
          <w:ilvl w:val="0"/>
          <w:numId w:val="8"/>
        </w:num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ind w:left="284" w:hanging="568"/>
        <w:jc w:val="both"/>
      </w:pPr>
      <w:r w:rsidRPr="00A36260">
        <w:t xml:space="preserve">Uvedená cena je cena nejvýše přípustná a není možné ji překročit. Tímto není dotčeno ustanovení bodu </w:t>
      </w:r>
      <w:r w:rsidR="004E3BC4" w:rsidRPr="00A36260">
        <w:t>7</w:t>
      </w:r>
      <w:r w:rsidRPr="00A36260">
        <w:t xml:space="preserve">.2 této smlouvy, vztahující se k možné změně sazby DPH. </w:t>
      </w:r>
    </w:p>
    <w:p w:rsidR="007B7AF8" w:rsidRDefault="007B7AF8" w:rsidP="007B7AF8">
      <w:pPr>
        <w:pStyle w:val="Zkladntext"/>
        <w:widowControl w:val="0"/>
        <w:tabs>
          <w:tab w:val="left" w:pos="426"/>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ind w:left="426"/>
        <w:jc w:val="both"/>
      </w:pPr>
    </w:p>
    <w:p w:rsidR="00F735F3" w:rsidRPr="0063454A" w:rsidRDefault="00F735F3" w:rsidP="009D4F56">
      <w:pPr>
        <w:pStyle w:val="Zkladntext"/>
        <w:widowControl w:val="0"/>
        <w:numPr>
          <w:ilvl w:val="0"/>
          <w:numId w:val="8"/>
        </w:num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ind w:left="426" w:hanging="710"/>
        <w:jc w:val="both"/>
      </w:pPr>
      <w:r w:rsidRPr="0063454A">
        <w:rPr>
          <w:u w:val="single"/>
        </w:rPr>
        <w:t>Cena obsahuje</w:t>
      </w:r>
      <w:r w:rsidRPr="0063454A">
        <w:t xml:space="preserve"> kom</w:t>
      </w:r>
      <w:r w:rsidR="00251932" w:rsidRPr="0063454A">
        <w:t>p</w:t>
      </w:r>
      <w:r w:rsidRPr="0063454A">
        <w:t xml:space="preserve">letní náklady příkazníka, a to </w:t>
      </w:r>
      <w:r w:rsidRPr="0063454A">
        <w:rPr>
          <w:color w:val="000000"/>
          <w:u w:val="single"/>
        </w:rPr>
        <w:t>zejména</w:t>
      </w:r>
      <w:r w:rsidRPr="0063454A">
        <w:rPr>
          <w:color w:val="000000"/>
        </w:rPr>
        <w:t>:</w:t>
      </w:r>
    </w:p>
    <w:p w:rsidR="009D4F56" w:rsidRPr="0063454A" w:rsidRDefault="00F735F3" w:rsidP="0063454A">
      <w:pPr>
        <w:pStyle w:val="Normln0"/>
        <w:numPr>
          <w:ilvl w:val="0"/>
          <w:numId w:val="7"/>
        </w:numPr>
        <w:tabs>
          <w:tab w:val="left" w:pos="1134"/>
        </w:tabs>
        <w:suppressAutoHyphens w:val="0"/>
        <w:ind w:left="993" w:hanging="567"/>
        <w:jc w:val="both"/>
        <w:rPr>
          <w:color w:val="000000"/>
          <w:szCs w:val="24"/>
        </w:rPr>
      </w:pPr>
      <w:r w:rsidRPr="0063454A">
        <w:rPr>
          <w:color w:val="000000"/>
          <w:szCs w:val="24"/>
        </w:rPr>
        <w:t>náklady na zveřejnění všech úkonů, které musí</w:t>
      </w:r>
      <w:r w:rsidR="009D4F56" w:rsidRPr="0063454A">
        <w:rPr>
          <w:color w:val="000000"/>
          <w:szCs w:val="24"/>
        </w:rPr>
        <w:t xml:space="preserve"> být ze zákona v průběhu zadání </w:t>
      </w:r>
      <w:r w:rsidRPr="0063454A">
        <w:rPr>
          <w:color w:val="000000"/>
          <w:szCs w:val="24"/>
        </w:rPr>
        <w:lastRenderedPageBreak/>
        <w:t>zveřejněny ve Věstníku veřejných zakázek,</w:t>
      </w:r>
    </w:p>
    <w:p w:rsidR="009D4F56" w:rsidRPr="0063454A" w:rsidRDefault="00F735F3" w:rsidP="0063454A">
      <w:pPr>
        <w:pStyle w:val="Normln0"/>
        <w:numPr>
          <w:ilvl w:val="0"/>
          <w:numId w:val="7"/>
        </w:numPr>
        <w:tabs>
          <w:tab w:val="left" w:pos="567"/>
          <w:tab w:val="left" w:pos="1134"/>
        </w:tabs>
        <w:suppressAutoHyphens w:val="0"/>
        <w:ind w:left="993" w:hanging="567"/>
        <w:jc w:val="both"/>
        <w:rPr>
          <w:color w:val="000000"/>
          <w:szCs w:val="24"/>
        </w:rPr>
      </w:pPr>
      <w:r w:rsidRPr="0063454A">
        <w:rPr>
          <w:color w:val="000000"/>
          <w:szCs w:val="24"/>
        </w:rPr>
        <w:t>náklady spojené s telefonem, poštovným apod.,</w:t>
      </w:r>
    </w:p>
    <w:p w:rsidR="009D4F56" w:rsidRPr="006B08B8" w:rsidRDefault="00F735F3" w:rsidP="0063454A">
      <w:pPr>
        <w:pStyle w:val="Normln0"/>
        <w:numPr>
          <w:ilvl w:val="0"/>
          <w:numId w:val="7"/>
        </w:numPr>
        <w:tabs>
          <w:tab w:val="left" w:pos="567"/>
          <w:tab w:val="left" w:pos="1134"/>
        </w:tabs>
        <w:suppressAutoHyphens w:val="0"/>
        <w:ind w:left="993" w:hanging="567"/>
        <w:jc w:val="both"/>
        <w:rPr>
          <w:szCs w:val="24"/>
        </w:rPr>
      </w:pPr>
      <w:r w:rsidRPr="006B08B8">
        <w:rPr>
          <w:color w:val="000000"/>
          <w:szCs w:val="24"/>
        </w:rPr>
        <w:t xml:space="preserve">náklady na </w:t>
      </w:r>
      <w:r w:rsidR="0063454A" w:rsidRPr="006B08B8">
        <w:rPr>
          <w:szCs w:val="24"/>
        </w:rPr>
        <w:t xml:space="preserve">odborné </w:t>
      </w:r>
      <w:r w:rsidR="005778D9" w:rsidRPr="006B08B8">
        <w:t>posouzení splnění podmínek účasti v zadávacím řízení, posouzení kvalifikace</w:t>
      </w:r>
      <w:r w:rsidR="00A36260" w:rsidRPr="006B08B8">
        <w:t xml:space="preserve">, posouzení </w:t>
      </w:r>
      <w:r w:rsidR="00A845E2">
        <w:t xml:space="preserve">splnění zadávacích podmínek </w:t>
      </w:r>
      <w:r w:rsidRPr="006B08B8">
        <w:rPr>
          <w:szCs w:val="24"/>
        </w:rPr>
        <w:t>a vypracování rekapitulace obsahu nabídek,</w:t>
      </w:r>
    </w:p>
    <w:p w:rsidR="009D4F56" w:rsidRPr="0063454A" w:rsidRDefault="00F735F3" w:rsidP="0063454A">
      <w:pPr>
        <w:pStyle w:val="Normln0"/>
        <w:numPr>
          <w:ilvl w:val="0"/>
          <w:numId w:val="7"/>
        </w:numPr>
        <w:tabs>
          <w:tab w:val="left" w:pos="567"/>
          <w:tab w:val="left" w:pos="1134"/>
        </w:tabs>
        <w:suppressAutoHyphens w:val="0"/>
        <w:ind w:left="993" w:hanging="567"/>
        <w:jc w:val="both"/>
        <w:rPr>
          <w:color w:val="000000"/>
          <w:szCs w:val="24"/>
        </w:rPr>
      </w:pPr>
      <w:r w:rsidRPr="0063454A">
        <w:rPr>
          <w:szCs w:val="24"/>
        </w:rPr>
        <w:t>náklady na cestovné,</w:t>
      </w:r>
    </w:p>
    <w:p w:rsidR="009D4F56" w:rsidRPr="0063454A" w:rsidRDefault="00F735F3" w:rsidP="0063454A">
      <w:pPr>
        <w:pStyle w:val="Normln0"/>
        <w:numPr>
          <w:ilvl w:val="0"/>
          <w:numId w:val="7"/>
        </w:numPr>
        <w:tabs>
          <w:tab w:val="left" w:pos="567"/>
          <w:tab w:val="left" w:pos="1134"/>
        </w:tabs>
        <w:suppressAutoHyphens w:val="0"/>
        <w:ind w:left="993" w:hanging="567"/>
        <w:jc w:val="both"/>
        <w:rPr>
          <w:color w:val="000000"/>
          <w:szCs w:val="24"/>
        </w:rPr>
      </w:pPr>
      <w:r w:rsidRPr="0063454A">
        <w:rPr>
          <w:szCs w:val="24"/>
        </w:rPr>
        <w:t xml:space="preserve">mzdové náklady </w:t>
      </w:r>
      <w:r w:rsidRPr="0063454A">
        <w:rPr>
          <w:color w:val="000000"/>
          <w:szCs w:val="24"/>
        </w:rPr>
        <w:t>pracovníků příkazníka</w:t>
      </w:r>
      <w:r w:rsidRPr="0063454A">
        <w:rPr>
          <w:szCs w:val="24"/>
        </w:rPr>
        <w:t>,</w:t>
      </w:r>
    </w:p>
    <w:p w:rsidR="009D4F56" w:rsidRPr="0063454A" w:rsidRDefault="00F735F3" w:rsidP="0063454A">
      <w:pPr>
        <w:pStyle w:val="Normln0"/>
        <w:numPr>
          <w:ilvl w:val="0"/>
          <w:numId w:val="7"/>
        </w:numPr>
        <w:tabs>
          <w:tab w:val="left" w:pos="567"/>
          <w:tab w:val="left" w:pos="1134"/>
        </w:tabs>
        <w:suppressAutoHyphens w:val="0"/>
        <w:ind w:left="993" w:hanging="567"/>
        <w:jc w:val="both"/>
        <w:rPr>
          <w:color w:val="000000"/>
          <w:szCs w:val="24"/>
        </w:rPr>
      </w:pPr>
      <w:r w:rsidRPr="0063454A">
        <w:rPr>
          <w:szCs w:val="24"/>
        </w:rPr>
        <w:t>ostatní náklady nezbytné pro řádný průběh zadávacího řízení,</w:t>
      </w:r>
    </w:p>
    <w:p w:rsidR="00F735F3" w:rsidRPr="0063454A" w:rsidRDefault="00F735F3" w:rsidP="0063454A">
      <w:pPr>
        <w:pStyle w:val="Normln0"/>
        <w:numPr>
          <w:ilvl w:val="0"/>
          <w:numId w:val="7"/>
        </w:numPr>
        <w:tabs>
          <w:tab w:val="left" w:pos="567"/>
          <w:tab w:val="left" w:pos="1134"/>
        </w:tabs>
        <w:suppressAutoHyphens w:val="0"/>
        <w:ind w:left="993" w:hanging="567"/>
        <w:jc w:val="both"/>
        <w:rPr>
          <w:color w:val="000000"/>
          <w:szCs w:val="24"/>
        </w:rPr>
      </w:pPr>
      <w:r w:rsidRPr="0063454A">
        <w:rPr>
          <w:szCs w:val="24"/>
        </w:rPr>
        <w:t>náklady na zveřejnění výsledků zadávacího řízení.</w:t>
      </w:r>
    </w:p>
    <w:p w:rsidR="009E358D" w:rsidRPr="00B472A9" w:rsidRDefault="009E358D" w:rsidP="00F735F3">
      <w:pPr>
        <w:pStyle w:val="Normln0"/>
        <w:jc w:val="both"/>
        <w:rPr>
          <w:szCs w:val="24"/>
        </w:rPr>
      </w:pPr>
    </w:p>
    <w:p w:rsidR="00957FBC" w:rsidRPr="006B08B8" w:rsidRDefault="00F735F3" w:rsidP="00AB5634">
      <w:pPr>
        <w:suppressAutoHyphens w:val="0"/>
        <w:ind w:left="284"/>
        <w:jc w:val="both"/>
        <w:rPr>
          <w:rFonts w:asciiTheme="minorHAnsi" w:hAnsiTheme="minorHAnsi" w:cstheme="minorHAnsi"/>
          <w:sz w:val="22"/>
          <w:szCs w:val="22"/>
        </w:rPr>
      </w:pPr>
      <w:r w:rsidRPr="006B08B8">
        <w:rPr>
          <w:u w:val="single"/>
        </w:rPr>
        <w:t xml:space="preserve">Cena neobsahuje </w:t>
      </w:r>
      <w:r w:rsidRPr="006B08B8">
        <w:t xml:space="preserve">náklady na rozmnožení zadávací dokumentace </w:t>
      </w:r>
      <w:r w:rsidR="0063454A" w:rsidRPr="006B08B8">
        <w:t>dodavatelům</w:t>
      </w:r>
      <w:r w:rsidR="00251932" w:rsidRPr="006B08B8">
        <w:t>, kteří si zadávací dokumentac</w:t>
      </w:r>
      <w:r w:rsidR="00315750" w:rsidRPr="006B08B8">
        <w:t>i</w:t>
      </w:r>
      <w:r w:rsidRPr="006B08B8">
        <w:t xml:space="preserve"> vyžáda</w:t>
      </w:r>
      <w:r w:rsidR="00A401D2" w:rsidRPr="006B08B8">
        <w:t>jí</w:t>
      </w:r>
      <w:r w:rsidR="00F1645A" w:rsidRPr="006B08B8">
        <w:t xml:space="preserve"> (</w:t>
      </w:r>
      <w:r w:rsidR="00F023D6" w:rsidRPr="006B08B8">
        <w:t xml:space="preserve">viz bod 3.1 smlouvy). </w:t>
      </w:r>
      <w:r w:rsidRPr="006B08B8">
        <w:t>Náklady na</w:t>
      </w:r>
      <w:r w:rsidR="00251932" w:rsidRPr="006B08B8">
        <w:t xml:space="preserve"> rozmnožení zadávací dokumentace</w:t>
      </w:r>
      <w:r w:rsidR="00A401D2" w:rsidRPr="006B08B8">
        <w:t xml:space="preserve"> budou odpovídat obvyklým cenám a budou hrazeny ze strany </w:t>
      </w:r>
      <w:r w:rsidR="0063454A" w:rsidRPr="006B08B8">
        <w:t>dodavatelů</w:t>
      </w:r>
      <w:r w:rsidR="00A401D2" w:rsidRPr="006B08B8">
        <w:t>.</w:t>
      </w:r>
      <w:r w:rsidR="00957FBC" w:rsidRPr="006B08B8">
        <w:t xml:space="preserve"> Výši nákladů je příkazník povinen prokazatelně doložit.</w:t>
      </w:r>
    </w:p>
    <w:p w:rsidR="00957FBC" w:rsidRDefault="00957FBC" w:rsidP="001D521B">
      <w:pPr>
        <w:suppressAutoHyphens w:val="0"/>
        <w:jc w:val="both"/>
        <w:rPr>
          <w:rFonts w:asciiTheme="minorHAnsi" w:hAnsiTheme="minorHAnsi" w:cstheme="minorHAnsi"/>
          <w:sz w:val="22"/>
          <w:szCs w:val="22"/>
        </w:rPr>
      </w:pPr>
    </w:p>
    <w:p w:rsidR="00382B2B" w:rsidRDefault="00382B2B" w:rsidP="001D521B">
      <w:pPr>
        <w:suppressAutoHyphens w:val="0"/>
        <w:jc w:val="both"/>
        <w:rPr>
          <w:rFonts w:asciiTheme="minorHAnsi" w:hAnsiTheme="minorHAnsi" w:cstheme="minorHAnsi"/>
          <w:sz w:val="22"/>
          <w:szCs w:val="22"/>
        </w:rPr>
      </w:pPr>
    </w:p>
    <w:p w:rsidR="009D4F56" w:rsidRDefault="009D4F56" w:rsidP="001D521B">
      <w:pPr>
        <w:suppressAutoHyphens w:val="0"/>
        <w:jc w:val="both"/>
        <w:rPr>
          <w:rFonts w:asciiTheme="minorHAnsi" w:hAnsiTheme="minorHAnsi" w:cstheme="minorHAnsi"/>
          <w:sz w:val="22"/>
          <w:szCs w:val="22"/>
        </w:rPr>
      </w:pPr>
    </w:p>
    <w:p w:rsidR="00F735F3" w:rsidRPr="0063454A" w:rsidRDefault="00F735F3" w:rsidP="00F735F3">
      <w:pPr>
        <w:pStyle w:val="Nadpis1"/>
        <w:keepNext w:val="0"/>
        <w:widowControl w:val="0"/>
        <w:numPr>
          <w:ilvl w:val="0"/>
          <w:numId w:val="3"/>
        </w:numPr>
        <w:suppressAutoHyphens w:val="0"/>
        <w:snapToGrid w:val="0"/>
        <w:spacing w:before="0"/>
        <w:jc w:val="center"/>
        <w:rPr>
          <w:bCs/>
          <w:sz w:val="24"/>
          <w:szCs w:val="24"/>
          <w:u w:val="single"/>
        </w:rPr>
      </w:pPr>
      <w:r w:rsidRPr="0063454A">
        <w:rPr>
          <w:bCs/>
          <w:sz w:val="24"/>
          <w:szCs w:val="24"/>
          <w:u w:val="single"/>
        </w:rPr>
        <w:t>Fakturace a platební podmínky</w:t>
      </w:r>
    </w:p>
    <w:p w:rsidR="00F735F3" w:rsidRPr="0063454A" w:rsidRDefault="00F735F3" w:rsidP="00FE7A03">
      <w:pPr>
        <w:tabs>
          <w:tab w:val="left" w:pos="-284"/>
        </w:tabs>
        <w:jc w:val="both"/>
        <w:rPr>
          <w:bCs/>
        </w:rPr>
      </w:pPr>
    </w:p>
    <w:p w:rsidR="00FE7A03" w:rsidRPr="0063454A" w:rsidRDefault="00F735F3" w:rsidP="00FE7A03">
      <w:pPr>
        <w:pStyle w:val="Odstavecseseznamem"/>
        <w:widowControl w:val="0"/>
        <w:numPr>
          <w:ilvl w:val="0"/>
          <w:numId w:val="11"/>
        </w:numPr>
        <w:tabs>
          <w:tab w:val="left" w:pos="-284"/>
          <w:tab w:val="left" w:pos="426"/>
        </w:tabs>
        <w:ind w:left="851" w:hanging="993"/>
        <w:jc w:val="both"/>
      </w:pPr>
      <w:r w:rsidRPr="0063454A">
        <w:rPr>
          <w:color w:val="000000"/>
        </w:rPr>
        <w:t>Příkazník nepožaduje</w:t>
      </w:r>
      <w:r w:rsidRPr="0063454A">
        <w:t xml:space="preserve"> zálohu.</w:t>
      </w:r>
    </w:p>
    <w:p w:rsidR="00F735F3" w:rsidRPr="0063454A" w:rsidRDefault="00F735F3" w:rsidP="00FE7A03">
      <w:pPr>
        <w:pStyle w:val="Odstavecseseznamem"/>
        <w:widowControl w:val="0"/>
        <w:numPr>
          <w:ilvl w:val="0"/>
          <w:numId w:val="11"/>
        </w:numPr>
        <w:tabs>
          <w:tab w:val="left" w:pos="-284"/>
          <w:tab w:val="left" w:pos="426"/>
        </w:tabs>
        <w:ind w:left="426" w:hanging="568"/>
        <w:jc w:val="both"/>
      </w:pPr>
      <w:r w:rsidRPr="0063454A">
        <w:t>Provedená činnost bude uhrazena v</w:t>
      </w:r>
      <w:r w:rsidR="006819EA" w:rsidRPr="0063454A">
        <w:t>e třech</w:t>
      </w:r>
      <w:r w:rsidRPr="0063454A">
        <w:t xml:space="preserve"> samostatných splátkách, vždy na základě daňového dokladu (faktury) příkazníka: </w:t>
      </w:r>
    </w:p>
    <w:p w:rsidR="00FE7A03" w:rsidRPr="00200C94" w:rsidRDefault="006819EA" w:rsidP="00FE7A03">
      <w:pPr>
        <w:pStyle w:val="Odstavecseseznamem"/>
        <w:widowControl w:val="0"/>
        <w:numPr>
          <w:ilvl w:val="0"/>
          <w:numId w:val="12"/>
        </w:numPr>
        <w:tabs>
          <w:tab w:val="left" w:pos="0"/>
        </w:tabs>
        <w:ind w:left="1134" w:hanging="425"/>
        <w:jc w:val="both"/>
      </w:pPr>
      <w:r w:rsidRPr="006B08B8">
        <w:t xml:space="preserve">První fakturu vystaví příkazník ke dni </w:t>
      </w:r>
      <w:r w:rsidRPr="00200C94">
        <w:t>předání čistopisu z</w:t>
      </w:r>
      <w:r w:rsidR="00716907" w:rsidRPr="00200C94">
        <w:t xml:space="preserve">adávací dokumentace dle článku </w:t>
      </w:r>
      <w:proofErr w:type="gramStart"/>
      <w:r w:rsidR="00716907" w:rsidRPr="00200C94">
        <w:t>6.1</w:t>
      </w:r>
      <w:r w:rsidRPr="00200C94">
        <w:t>. této</w:t>
      </w:r>
      <w:proofErr w:type="gramEnd"/>
      <w:r w:rsidRPr="00200C94">
        <w:t xml:space="preserve"> smlouvy a to ve výši </w:t>
      </w:r>
      <w:r w:rsidR="00200C94" w:rsidRPr="00200C94">
        <w:t>35 550</w:t>
      </w:r>
      <w:r w:rsidRPr="00200C94">
        <w:t xml:space="preserve">,- Kč bez DPH, což činí maximálně 45 % celkové sjednané odměny. </w:t>
      </w:r>
    </w:p>
    <w:p w:rsidR="00FE7A03" w:rsidRPr="00200C94" w:rsidRDefault="006819EA" w:rsidP="00FE7A03">
      <w:pPr>
        <w:pStyle w:val="Odstavecseseznamem"/>
        <w:widowControl w:val="0"/>
        <w:numPr>
          <w:ilvl w:val="0"/>
          <w:numId w:val="12"/>
        </w:numPr>
        <w:tabs>
          <w:tab w:val="left" w:pos="0"/>
        </w:tabs>
        <w:ind w:left="1134" w:hanging="425"/>
        <w:jc w:val="both"/>
      </w:pPr>
      <w:r w:rsidRPr="00200C94">
        <w:t>Druhou</w:t>
      </w:r>
      <w:r w:rsidR="00F735F3" w:rsidRPr="00200C94">
        <w:t xml:space="preserve"> fakturu vystaví příkazník po otevírání </w:t>
      </w:r>
      <w:r w:rsidR="001D1B21" w:rsidRPr="00200C94">
        <w:t>nabídek</w:t>
      </w:r>
      <w:r w:rsidR="00F735F3" w:rsidRPr="00200C94">
        <w:t>, a to ve výši</w:t>
      </w:r>
      <w:r w:rsidR="0088118B" w:rsidRPr="00200C94">
        <w:t xml:space="preserve"> </w:t>
      </w:r>
      <w:r w:rsidR="00200C94" w:rsidRPr="00200C94">
        <w:t>11 850</w:t>
      </w:r>
      <w:r w:rsidR="00B31C8B" w:rsidRPr="00200C94">
        <w:t xml:space="preserve">,- </w:t>
      </w:r>
      <w:r w:rsidR="00F735F3" w:rsidRPr="00200C94">
        <w:t>Kč bez DPH</w:t>
      </w:r>
      <w:r w:rsidRPr="00200C94">
        <w:t>, což činí maximálně 1</w:t>
      </w:r>
      <w:r w:rsidR="00E02160" w:rsidRPr="00200C94">
        <w:t>5</w:t>
      </w:r>
      <w:r w:rsidR="00345664" w:rsidRPr="00200C94">
        <w:t xml:space="preserve"> % celkové sjednané odměny</w:t>
      </w:r>
      <w:r w:rsidR="00F735F3" w:rsidRPr="00200C94">
        <w:t>.</w:t>
      </w:r>
    </w:p>
    <w:p w:rsidR="00F735F3" w:rsidRPr="0063454A" w:rsidRDefault="00F735F3" w:rsidP="00FE7A03">
      <w:pPr>
        <w:pStyle w:val="Odstavecseseznamem"/>
        <w:widowControl w:val="0"/>
        <w:numPr>
          <w:ilvl w:val="0"/>
          <w:numId w:val="12"/>
        </w:numPr>
        <w:tabs>
          <w:tab w:val="left" w:pos="0"/>
        </w:tabs>
        <w:ind w:left="1134" w:hanging="425"/>
        <w:jc w:val="both"/>
      </w:pPr>
      <w:r w:rsidRPr="00200C94">
        <w:t xml:space="preserve">Konečnou fakturu vystaví příkazník po </w:t>
      </w:r>
      <w:r w:rsidR="00CC3BD0" w:rsidRPr="00200C94">
        <w:t>uveřejnění výsledků</w:t>
      </w:r>
      <w:r w:rsidRPr="00200C94">
        <w:t xml:space="preserve"> zadávacího řízení ve Věstníku veřejných zakázek (tedy po vyřešení všech případných námitek, případně rozkladů). Výše konečné faktury činí</w:t>
      </w:r>
      <w:r w:rsidR="0088118B" w:rsidRPr="00200C94">
        <w:t xml:space="preserve"> </w:t>
      </w:r>
      <w:r w:rsidR="00200C94" w:rsidRPr="00200C94">
        <w:t>31 600</w:t>
      </w:r>
      <w:r w:rsidRPr="00200C94">
        <w:t>,- Kč bez DPH. To</w:t>
      </w:r>
      <w:r w:rsidRPr="00200C94">
        <w:rPr>
          <w:color w:val="000000"/>
        </w:rPr>
        <w:t xml:space="preserve"> neplatí v případě, že se bude postupovat dle bodu </w:t>
      </w:r>
      <w:proofErr w:type="gramStart"/>
      <w:r w:rsidR="00D05975" w:rsidRPr="00200C94">
        <w:rPr>
          <w:color w:val="000000"/>
        </w:rPr>
        <w:t>8</w:t>
      </w:r>
      <w:r w:rsidRPr="00200C94">
        <w:rPr>
          <w:color w:val="000000"/>
        </w:rPr>
        <w:t>.5</w:t>
      </w:r>
      <w:proofErr w:type="gramEnd"/>
      <w:r w:rsidRPr="00200C94">
        <w:rPr>
          <w:color w:val="000000"/>
        </w:rPr>
        <w:t>.</w:t>
      </w:r>
      <w:r w:rsidR="00D05975" w:rsidRPr="00200C94">
        <w:rPr>
          <w:color w:val="000000"/>
        </w:rPr>
        <w:t xml:space="preserve"> a 8</w:t>
      </w:r>
      <w:r w:rsidR="0088118B" w:rsidRPr="00200C94">
        <w:rPr>
          <w:color w:val="000000"/>
        </w:rPr>
        <w:t xml:space="preserve">.6 </w:t>
      </w:r>
      <w:r w:rsidRPr="00200C94">
        <w:rPr>
          <w:color w:val="000000"/>
        </w:rPr>
        <w:t xml:space="preserve"> této smlouvy</w:t>
      </w:r>
      <w:r w:rsidRPr="0063454A">
        <w:rPr>
          <w:color w:val="000000"/>
        </w:rPr>
        <w:t xml:space="preserve">. </w:t>
      </w:r>
    </w:p>
    <w:p w:rsidR="00F735F3" w:rsidRDefault="00F735F3" w:rsidP="00FE7A03">
      <w:pPr>
        <w:pStyle w:val="Odstavecseseznamem"/>
        <w:widowControl w:val="0"/>
        <w:tabs>
          <w:tab w:val="left" w:pos="0"/>
        </w:tabs>
        <w:ind w:left="426"/>
        <w:jc w:val="both"/>
      </w:pPr>
      <w:r w:rsidRPr="0063454A">
        <w:rPr>
          <w:color w:val="000000"/>
        </w:rPr>
        <w:t xml:space="preserve">K uvedeným částkám bude dopočtena DPH podle předpisů </w:t>
      </w:r>
      <w:r w:rsidRPr="0063454A">
        <w:t>platných v době vzniku zdanitelného plnění.</w:t>
      </w:r>
      <w:r>
        <w:t xml:space="preserve"> </w:t>
      </w:r>
    </w:p>
    <w:p w:rsidR="00FE7A03" w:rsidRPr="00B70CBA" w:rsidRDefault="00FE7A03" w:rsidP="00FE7A03">
      <w:pPr>
        <w:pStyle w:val="Odstavecseseznamem"/>
        <w:widowControl w:val="0"/>
        <w:tabs>
          <w:tab w:val="left" w:pos="0"/>
        </w:tabs>
        <w:ind w:left="426"/>
        <w:jc w:val="both"/>
        <w:rPr>
          <w:highlight w:val="yellow"/>
        </w:rPr>
      </w:pPr>
    </w:p>
    <w:p w:rsidR="00FE7A03" w:rsidRPr="0063454A" w:rsidRDefault="00F735F3" w:rsidP="00FE7A03">
      <w:pPr>
        <w:pStyle w:val="Odstavecseseznamem"/>
        <w:widowControl w:val="0"/>
        <w:numPr>
          <w:ilvl w:val="0"/>
          <w:numId w:val="11"/>
        </w:numPr>
        <w:tabs>
          <w:tab w:val="left" w:pos="0"/>
        </w:tabs>
        <w:ind w:left="426" w:hanging="568"/>
        <w:jc w:val="both"/>
      </w:pPr>
      <w:r w:rsidRPr="0063454A">
        <w:t>Faktura vystavená příkazníkem bude mít náležitosti daňového dokladu dle zákona 235/2004 Sb.,</w:t>
      </w:r>
      <w:r w:rsidR="00B37035" w:rsidRPr="0063454A">
        <w:t xml:space="preserve"> o dani z přidané hodnoty</w:t>
      </w:r>
      <w:r w:rsidRPr="0063454A">
        <w:t xml:space="preserve"> ve znění pozdějších předpisů.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w:t>
      </w:r>
    </w:p>
    <w:p w:rsidR="0063454A" w:rsidRDefault="0063454A" w:rsidP="00FE7A03">
      <w:pPr>
        <w:pStyle w:val="Odstavecseseznamem"/>
        <w:widowControl w:val="0"/>
        <w:tabs>
          <w:tab w:val="left" w:pos="0"/>
        </w:tabs>
        <w:ind w:left="426"/>
        <w:jc w:val="both"/>
      </w:pPr>
    </w:p>
    <w:p w:rsidR="00FE7A03" w:rsidRPr="0063454A" w:rsidRDefault="00F735F3" w:rsidP="00FE7A03">
      <w:pPr>
        <w:pStyle w:val="Odstavecseseznamem"/>
        <w:widowControl w:val="0"/>
        <w:numPr>
          <w:ilvl w:val="0"/>
          <w:numId w:val="11"/>
        </w:numPr>
        <w:tabs>
          <w:tab w:val="left" w:pos="0"/>
        </w:tabs>
        <w:ind w:left="426" w:hanging="568"/>
        <w:jc w:val="both"/>
      </w:pPr>
      <w:r w:rsidRPr="0063454A">
        <w:t xml:space="preserve">Splatnost faktur se sjednává v </w:t>
      </w:r>
      <w:r w:rsidRPr="0063454A">
        <w:rPr>
          <w:color w:val="000000"/>
        </w:rPr>
        <w:t>délce do 30 dnů od jejich obdržení příkazcem. Prodlení příkazce kratší jak třicet</w:t>
      </w:r>
      <w:r w:rsidRPr="0063454A">
        <w:t xml:space="preserve"> dnů nepodléhá úroku z prodlení. </w:t>
      </w:r>
    </w:p>
    <w:p w:rsidR="00FE7A03" w:rsidRDefault="00FE7A03" w:rsidP="00FE7A03">
      <w:pPr>
        <w:pStyle w:val="Odstavecseseznamem"/>
        <w:widowControl w:val="0"/>
        <w:tabs>
          <w:tab w:val="left" w:pos="0"/>
        </w:tabs>
        <w:ind w:left="426"/>
        <w:jc w:val="both"/>
      </w:pPr>
    </w:p>
    <w:p w:rsidR="00F735F3" w:rsidRPr="00E02160" w:rsidRDefault="00F735F3" w:rsidP="00FE7A03">
      <w:pPr>
        <w:pStyle w:val="Odstavecseseznamem"/>
        <w:widowControl w:val="0"/>
        <w:numPr>
          <w:ilvl w:val="0"/>
          <w:numId w:val="11"/>
        </w:numPr>
        <w:tabs>
          <w:tab w:val="left" w:pos="0"/>
        </w:tabs>
        <w:ind w:left="426" w:hanging="568"/>
        <w:jc w:val="both"/>
      </w:pPr>
      <w:r w:rsidRPr="00387094">
        <w:t xml:space="preserve">Pokud z důvodu na </w:t>
      </w:r>
      <w:r w:rsidRPr="00387094">
        <w:rPr>
          <w:color w:val="000000"/>
        </w:rPr>
        <w:t xml:space="preserve">straně příkazce </w:t>
      </w:r>
      <w:r w:rsidR="00297DBF">
        <w:rPr>
          <w:color w:val="000000"/>
        </w:rPr>
        <w:t xml:space="preserve">(zejména z důvodů uvedených v § 127, odst. 2 písm. c), d) a e)) </w:t>
      </w:r>
      <w:r w:rsidRPr="00387094">
        <w:rPr>
          <w:color w:val="000000"/>
        </w:rPr>
        <w:t>bude zadávací řízení po jeho zahájení kdykoliv v jeho průběhu zrušeno rozhodnutím příkazce, je příkazník oprávněn vyfakturovat pouze část sjednané odměny, a to takto:</w:t>
      </w:r>
    </w:p>
    <w:p w:rsidR="00F735F3" w:rsidRPr="00E02160" w:rsidRDefault="00F735F3" w:rsidP="00382B2B">
      <w:pPr>
        <w:widowControl w:val="0"/>
        <w:numPr>
          <w:ilvl w:val="0"/>
          <w:numId w:val="10"/>
        </w:numPr>
        <w:tabs>
          <w:tab w:val="clear" w:pos="1033"/>
          <w:tab w:val="left" w:pos="0"/>
          <w:tab w:val="num" w:pos="1134"/>
        </w:tabs>
        <w:suppressAutoHyphens w:val="0"/>
        <w:ind w:left="1134" w:hanging="425"/>
        <w:jc w:val="both"/>
      </w:pPr>
      <w:r w:rsidRPr="00E02160">
        <w:t>při rozhodnutí o zrušení zadávacího řízení před otevírán</w:t>
      </w:r>
      <w:r w:rsidR="00316AB6" w:rsidRPr="00E02160">
        <w:t xml:space="preserve">ím </w:t>
      </w:r>
      <w:r w:rsidR="00194F08" w:rsidRPr="00E02160">
        <w:t>nabídek</w:t>
      </w:r>
      <w:r w:rsidR="00316AB6" w:rsidRPr="00E02160">
        <w:t xml:space="preserve"> ve výši </w:t>
      </w:r>
      <w:r w:rsidR="00316AB6" w:rsidRPr="00E02160">
        <w:rPr>
          <w:b/>
        </w:rPr>
        <w:t>5</w:t>
      </w:r>
      <w:r w:rsidR="00E02160" w:rsidRPr="00E02160">
        <w:rPr>
          <w:b/>
        </w:rPr>
        <w:t>5</w:t>
      </w:r>
      <w:r w:rsidRPr="00E02160">
        <w:rPr>
          <w:b/>
        </w:rPr>
        <w:t>%</w:t>
      </w:r>
      <w:r w:rsidRPr="00E02160">
        <w:t xml:space="preserve"> ze sjednané odměny</w:t>
      </w:r>
    </w:p>
    <w:p w:rsidR="00F735F3" w:rsidRPr="00E02160" w:rsidRDefault="00F735F3" w:rsidP="00382B2B">
      <w:pPr>
        <w:widowControl w:val="0"/>
        <w:numPr>
          <w:ilvl w:val="0"/>
          <w:numId w:val="10"/>
        </w:numPr>
        <w:tabs>
          <w:tab w:val="clear" w:pos="1033"/>
          <w:tab w:val="left" w:pos="0"/>
          <w:tab w:val="num" w:pos="1134"/>
        </w:tabs>
        <w:suppressAutoHyphens w:val="0"/>
        <w:ind w:left="1134" w:hanging="425"/>
        <w:jc w:val="both"/>
      </w:pPr>
      <w:r w:rsidRPr="00E02160">
        <w:t xml:space="preserve">při rozhodnutí o zrušení zadávacího řízení po otevírání </w:t>
      </w:r>
      <w:r w:rsidR="00194F08" w:rsidRPr="00E02160">
        <w:t>nabídek</w:t>
      </w:r>
      <w:r w:rsidRPr="00E02160">
        <w:t xml:space="preserve">, ale před </w:t>
      </w:r>
      <w:r w:rsidR="00387094" w:rsidRPr="00E02160">
        <w:t xml:space="preserve">posouzením kvalifikace, </w:t>
      </w:r>
      <w:r w:rsidR="00194F08" w:rsidRPr="00E02160">
        <w:t>posouzením splnění pod</w:t>
      </w:r>
      <w:r w:rsidR="00387094" w:rsidRPr="00E02160">
        <w:t xml:space="preserve">mínek účasti v zadávacím řízení </w:t>
      </w:r>
      <w:r w:rsidR="00387094" w:rsidRPr="00E02160">
        <w:lastRenderedPageBreak/>
        <w:t xml:space="preserve">a splnění zadávacích podmínek </w:t>
      </w:r>
      <w:r w:rsidR="00194F08" w:rsidRPr="00E02160">
        <w:t>a hodnocením nabídek</w:t>
      </w:r>
      <w:r w:rsidRPr="00E02160">
        <w:t xml:space="preserve"> ve výši </w:t>
      </w:r>
      <w:r w:rsidR="00E02160" w:rsidRPr="00E02160">
        <w:rPr>
          <w:b/>
        </w:rPr>
        <w:t>60</w:t>
      </w:r>
      <w:r w:rsidRPr="00E02160">
        <w:rPr>
          <w:b/>
        </w:rPr>
        <w:t>%</w:t>
      </w:r>
      <w:r w:rsidRPr="00E02160">
        <w:t xml:space="preserve"> ze sjednané odměny</w:t>
      </w:r>
    </w:p>
    <w:p w:rsidR="00297DBF" w:rsidRPr="00E02160" w:rsidRDefault="00297DBF" w:rsidP="00297DBF">
      <w:pPr>
        <w:widowControl w:val="0"/>
        <w:numPr>
          <w:ilvl w:val="0"/>
          <w:numId w:val="10"/>
        </w:numPr>
        <w:tabs>
          <w:tab w:val="clear" w:pos="1033"/>
          <w:tab w:val="left" w:pos="0"/>
          <w:tab w:val="num" w:pos="1134"/>
        </w:tabs>
        <w:suppressAutoHyphens w:val="0"/>
        <w:ind w:left="1134" w:hanging="425"/>
        <w:jc w:val="both"/>
      </w:pPr>
      <w:r w:rsidRPr="00E02160">
        <w:t xml:space="preserve">při rozhodnutí o zrušení zadávacího řízení po posouzení kvalifikace, posouzení splnění podmínek účasti v zadávacím řízení a splnění zadávacích podmínek, ale před hodnocením nabídek ve výši </w:t>
      </w:r>
      <w:r w:rsidRPr="00E02160">
        <w:rPr>
          <w:b/>
        </w:rPr>
        <w:t>75%</w:t>
      </w:r>
      <w:r w:rsidRPr="00E02160">
        <w:t xml:space="preserve"> ze sjednané odměny</w:t>
      </w:r>
    </w:p>
    <w:p w:rsidR="00F735F3" w:rsidRPr="00E02160" w:rsidRDefault="00F735F3" w:rsidP="00387094">
      <w:pPr>
        <w:widowControl w:val="0"/>
        <w:numPr>
          <w:ilvl w:val="0"/>
          <w:numId w:val="10"/>
        </w:numPr>
        <w:tabs>
          <w:tab w:val="clear" w:pos="1033"/>
          <w:tab w:val="left" w:pos="0"/>
          <w:tab w:val="num" w:pos="1134"/>
        </w:tabs>
        <w:suppressAutoHyphens w:val="0"/>
        <w:ind w:left="1134" w:hanging="425"/>
        <w:jc w:val="both"/>
      </w:pPr>
      <w:r w:rsidRPr="00E02160">
        <w:t xml:space="preserve">při rozhodnutí o zrušení zadávacího řízení po </w:t>
      </w:r>
      <w:r w:rsidR="00387094" w:rsidRPr="00E02160">
        <w:t xml:space="preserve">posouzení kvalifikace, posouzení splnění podmínek účasti v zadávacím řízení a splnění zadávacích podmínek a hodnocení nabídek </w:t>
      </w:r>
      <w:r w:rsidRPr="00E02160">
        <w:t xml:space="preserve">ve výši </w:t>
      </w:r>
      <w:r w:rsidRPr="00E02160">
        <w:rPr>
          <w:b/>
        </w:rPr>
        <w:t>8</w:t>
      </w:r>
      <w:r w:rsidR="00DC3E2E" w:rsidRPr="00E02160">
        <w:rPr>
          <w:b/>
        </w:rPr>
        <w:t>0</w:t>
      </w:r>
      <w:r w:rsidRPr="00E02160">
        <w:rPr>
          <w:b/>
        </w:rPr>
        <w:t>%</w:t>
      </w:r>
      <w:r w:rsidRPr="00E02160">
        <w:t xml:space="preserve"> ze sjednané odměny</w:t>
      </w:r>
      <w:r w:rsidR="00194F08" w:rsidRPr="00E02160">
        <w:t xml:space="preserve">  </w:t>
      </w:r>
    </w:p>
    <w:p w:rsidR="0019653E" w:rsidRPr="00E02160" w:rsidRDefault="0019653E" w:rsidP="0019653E">
      <w:pPr>
        <w:widowControl w:val="0"/>
        <w:tabs>
          <w:tab w:val="left" w:pos="0"/>
        </w:tabs>
        <w:suppressAutoHyphens w:val="0"/>
        <w:ind w:left="1134"/>
        <w:jc w:val="both"/>
      </w:pPr>
    </w:p>
    <w:p w:rsidR="0063454A" w:rsidRPr="00E02160" w:rsidRDefault="0063454A" w:rsidP="0019653E">
      <w:pPr>
        <w:widowControl w:val="0"/>
        <w:tabs>
          <w:tab w:val="left" w:pos="0"/>
        </w:tabs>
        <w:suppressAutoHyphens w:val="0"/>
        <w:ind w:left="1134"/>
        <w:jc w:val="both"/>
      </w:pPr>
    </w:p>
    <w:p w:rsidR="00F735F3" w:rsidRPr="00E02160" w:rsidRDefault="00F735F3" w:rsidP="00382B2B">
      <w:pPr>
        <w:pStyle w:val="Odstavecseseznamem"/>
        <w:widowControl w:val="0"/>
        <w:numPr>
          <w:ilvl w:val="0"/>
          <w:numId w:val="11"/>
        </w:numPr>
        <w:tabs>
          <w:tab w:val="left" w:pos="0"/>
        </w:tabs>
        <w:suppressAutoHyphens w:val="0"/>
        <w:ind w:left="426" w:hanging="568"/>
        <w:jc w:val="both"/>
      </w:pPr>
      <w:r w:rsidRPr="00E02160">
        <w:rPr>
          <w:u w:val="single"/>
        </w:rPr>
        <w:t>Pokud bude zadávací řízení zrušeno, a to z následujících důvodů</w:t>
      </w:r>
    </w:p>
    <w:p w:rsidR="008E2622" w:rsidRPr="00E02160" w:rsidRDefault="008E2622" w:rsidP="00F14667">
      <w:pPr>
        <w:pStyle w:val="Odstavecseseznamem"/>
        <w:widowControl w:val="0"/>
        <w:numPr>
          <w:ilvl w:val="0"/>
          <w:numId w:val="13"/>
        </w:numPr>
        <w:tabs>
          <w:tab w:val="left" w:pos="0"/>
        </w:tabs>
        <w:suppressAutoHyphens w:val="0"/>
        <w:ind w:left="993" w:hanging="425"/>
        <w:jc w:val="both"/>
      </w:pPr>
      <w:r w:rsidRPr="00E02160">
        <w:rPr>
          <w:i/>
        </w:rPr>
        <w:t xml:space="preserve">bezprostředně </w:t>
      </w:r>
      <w:r w:rsidR="00A50C60" w:rsidRPr="00E02160">
        <w:rPr>
          <w:i/>
        </w:rPr>
        <w:t>po uplynutí lhůty</w:t>
      </w:r>
      <w:r w:rsidR="00F735F3" w:rsidRPr="00E02160">
        <w:rPr>
          <w:i/>
        </w:rPr>
        <w:t xml:space="preserve"> pro podá</w:t>
      </w:r>
      <w:r w:rsidR="008360AA" w:rsidRPr="00E02160">
        <w:rPr>
          <w:i/>
        </w:rPr>
        <w:t xml:space="preserve">ní nabídek </w:t>
      </w:r>
    </w:p>
    <w:p w:rsidR="00F735F3" w:rsidRPr="00E02160" w:rsidRDefault="00A50C60" w:rsidP="008E2622">
      <w:pPr>
        <w:pStyle w:val="Odstavecseseznamem"/>
        <w:widowControl w:val="0"/>
        <w:numPr>
          <w:ilvl w:val="1"/>
          <w:numId w:val="13"/>
        </w:numPr>
        <w:tabs>
          <w:tab w:val="left" w:pos="0"/>
        </w:tabs>
        <w:suppressAutoHyphens w:val="0"/>
        <w:ind w:left="1560" w:hanging="284"/>
        <w:jc w:val="both"/>
      </w:pPr>
      <w:r w:rsidRPr="00E02160">
        <w:t xml:space="preserve">v zadávacím řízení </w:t>
      </w:r>
      <w:r w:rsidR="008360AA" w:rsidRPr="00E02160">
        <w:t>ne</w:t>
      </w:r>
      <w:r w:rsidRPr="00E02160">
        <w:t xml:space="preserve">ní </w:t>
      </w:r>
      <w:r w:rsidR="00AC54ED" w:rsidRPr="00E02160">
        <w:t>žádný účastník zadávacího řízení</w:t>
      </w:r>
      <w:r w:rsidR="008E2622" w:rsidRPr="00E02160">
        <w:t xml:space="preserve"> (tj. nebyla doručena žádná nabídka)</w:t>
      </w:r>
      <w:r w:rsidR="002E1223" w:rsidRPr="00E02160">
        <w:t xml:space="preserve"> </w:t>
      </w:r>
      <w:r w:rsidR="00C60E30" w:rsidRPr="00E02160">
        <w:t>a zadavatel rozhodl o zrušení zadá</w:t>
      </w:r>
      <w:r w:rsidR="00AC54ED" w:rsidRPr="00E02160">
        <w:t>vacího řízení v souladu s § 127 odst. 1,</w:t>
      </w:r>
      <w:r w:rsidR="007418E1" w:rsidRPr="00E02160">
        <w:t xml:space="preserve"> nebo</w:t>
      </w:r>
    </w:p>
    <w:p w:rsidR="008E2622" w:rsidRPr="00E02160" w:rsidRDefault="008E2622" w:rsidP="008E2622">
      <w:pPr>
        <w:pStyle w:val="Odstavecseseznamem"/>
        <w:widowControl w:val="0"/>
        <w:numPr>
          <w:ilvl w:val="1"/>
          <w:numId w:val="13"/>
        </w:numPr>
        <w:tabs>
          <w:tab w:val="left" w:pos="0"/>
        </w:tabs>
        <w:suppressAutoHyphens w:val="0"/>
        <w:ind w:left="1560" w:hanging="284"/>
        <w:jc w:val="both"/>
      </w:pPr>
      <w:r w:rsidRPr="00E02160">
        <w:t>je v zadávacím řízení jediný účastník zadávacího řízení (tj. byla doručena pouze jedna nabídka) a zadavatel rozhodl o zrušení zadávacího řízení v souladu s § 127 odst. 2 písm. h), nebo</w:t>
      </w:r>
    </w:p>
    <w:p w:rsidR="00F14667" w:rsidRPr="00E02160" w:rsidRDefault="00F14667" w:rsidP="00F14667">
      <w:pPr>
        <w:pStyle w:val="Odstavecseseznamem"/>
        <w:widowControl w:val="0"/>
        <w:tabs>
          <w:tab w:val="left" w:pos="0"/>
        </w:tabs>
        <w:suppressAutoHyphens w:val="0"/>
        <w:ind w:left="993"/>
        <w:jc w:val="both"/>
      </w:pPr>
    </w:p>
    <w:p w:rsidR="00297DBF" w:rsidRPr="00E02160" w:rsidRDefault="00297DBF" w:rsidP="00297DBF">
      <w:pPr>
        <w:pStyle w:val="Odstavecseseznamem"/>
        <w:widowControl w:val="0"/>
        <w:numPr>
          <w:ilvl w:val="0"/>
          <w:numId w:val="13"/>
        </w:numPr>
        <w:tabs>
          <w:tab w:val="left" w:pos="0"/>
        </w:tabs>
        <w:suppressAutoHyphens w:val="0"/>
        <w:ind w:left="993" w:hanging="425"/>
        <w:jc w:val="both"/>
        <w:rPr>
          <w:i/>
        </w:rPr>
      </w:pPr>
      <w:r w:rsidRPr="00E02160">
        <w:rPr>
          <w:i/>
        </w:rPr>
        <w:t xml:space="preserve">po otevírání nabídek, ale zároveň před provedením posouzení kvalifikace, posouzení splnění podmínek účasti v zadávacím řízení a splnění zadávacích podmínek a zároveň před hodnocením nabídek </w:t>
      </w:r>
    </w:p>
    <w:p w:rsidR="00297DBF" w:rsidRPr="00E02160" w:rsidRDefault="00297DBF" w:rsidP="00297DBF">
      <w:pPr>
        <w:pStyle w:val="Odstavecseseznamem"/>
        <w:widowControl w:val="0"/>
        <w:numPr>
          <w:ilvl w:val="1"/>
          <w:numId w:val="13"/>
        </w:numPr>
        <w:tabs>
          <w:tab w:val="left" w:pos="0"/>
        </w:tabs>
        <w:suppressAutoHyphens w:val="0"/>
        <w:ind w:left="1560" w:hanging="284"/>
        <w:jc w:val="both"/>
      </w:pPr>
      <w:r w:rsidRPr="00E02160">
        <w:t>v zadávacím řízení není žádný účastník zadávacího řízení a zadavatel rozhodl o zrušení zadávacího řízení v souladu s § 127 odst. 1, nebo</w:t>
      </w:r>
    </w:p>
    <w:p w:rsidR="00297DBF" w:rsidRPr="00E02160" w:rsidRDefault="00297DBF" w:rsidP="00297DBF">
      <w:pPr>
        <w:pStyle w:val="Odstavecseseznamem"/>
        <w:widowControl w:val="0"/>
        <w:numPr>
          <w:ilvl w:val="1"/>
          <w:numId w:val="13"/>
        </w:numPr>
        <w:tabs>
          <w:tab w:val="left" w:pos="0"/>
        </w:tabs>
        <w:suppressAutoHyphens w:val="0"/>
        <w:ind w:left="1560" w:hanging="284"/>
        <w:jc w:val="both"/>
      </w:pPr>
      <w:r w:rsidRPr="00E02160">
        <w:t xml:space="preserve"> je v zadávacím řízení jediný účastník zadávacího řízení a zadavatel rozhodl o zrušení zadávacího řízení v souladu s § 127 odst. 2 písm. h), nebo</w:t>
      </w:r>
    </w:p>
    <w:p w:rsidR="00297DBF" w:rsidRPr="00E02160" w:rsidRDefault="00297DBF" w:rsidP="00297DBF">
      <w:pPr>
        <w:pStyle w:val="Odstavecseseznamem"/>
        <w:widowControl w:val="0"/>
        <w:tabs>
          <w:tab w:val="left" w:pos="0"/>
        </w:tabs>
        <w:suppressAutoHyphens w:val="0"/>
        <w:ind w:left="993"/>
        <w:jc w:val="both"/>
        <w:rPr>
          <w:i/>
        </w:rPr>
      </w:pPr>
    </w:p>
    <w:p w:rsidR="00F14667" w:rsidRPr="00E02160" w:rsidRDefault="00F14667" w:rsidP="00F14667">
      <w:pPr>
        <w:pStyle w:val="Odstavecseseznamem"/>
        <w:widowControl w:val="0"/>
        <w:numPr>
          <w:ilvl w:val="0"/>
          <w:numId w:val="13"/>
        </w:numPr>
        <w:tabs>
          <w:tab w:val="left" w:pos="0"/>
        </w:tabs>
        <w:suppressAutoHyphens w:val="0"/>
        <w:ind w:left="993" w:hanging="425"/>
        <w:jc w:val="both"/>
        <w:rPr>
          <w:i/>
        </w:rPr>
      </w:pPr>
      <w:r w:rsidRPr="00E02160">
        <w:rPr>
          <w:i/>
        </w:rPr>
        <w:t xml:space="preserve">po provedení posouzení kvalifikace, posouzení splnění podmínek účasti v zadávacím řízení a splnění zadávacích podmínek a zároveň před hodnocením nabídek </w:t>
      </w:r>
    </w:p>
    <w:p w:rsidR="00F14667" w:rsidRPr="00E02160" w:rsidRDefault="00F14667" w:rsidP="00F14667">
      <w:pPr>
        <w:pStyle w:val="Odstavecseseznamem"/>
        <w:widowControl w:val="0"/>
        <w:numPr>
          <w:ilvl w:val="1"/>
          <w:numId w:val="13"/>
        </w:numPr>
        <w:tabs>
          <w:tab w:val="left" w:pos="0"/>
        </w:tabs>
        <w:suppressAutoHyphens w:val="0"/>
        <w:ind w:left="1560" w:hanging="284"/>
        <w:jc w:val="both"/>
      </w:pPr>
      <w:r w:rsidRPr="00E02160">
        <w:t>v zadávacím řízení není žádný účastník zadávacího řízení a zadavatel rozhodl o zrušení zadávacího řízení v souladu s § 127 odst. 1, nebo</w:t>
      </w:r>
    </w:p>
    <w:p w:rsidR="00F735F3" w:rsidRPr="00E02160" w:rsidRDefault="00A50C60" w:rsidP="00F14667">
      <w:pPr>
        <w:pStyle w:val="Odstavecseseznamem"/>
        <w:widowControl w:val="0"/>
        <w:numPr>
          <w:ilvl w:val="1"/>
          <w:numId w:val="13"/>
        </w:numPr>
        <w:tabs>
          <w:tab w:val="left" w:pos="0"/>
        </w:tabs>
        <w:suppressAutoHyphens w:val="0"/>
        <w:ind w:left="1560" w:hanging="284"/>
        <w:jc w:val="both"/>
      </w:pPr>
      <w:r w:rsidRPr="00E02160">
        <w:t xml:space="preserve"> </w:t>
      </w:r>
      <w:r w:rsidR="002E1223" w:rsidRPr="00E02160">
        <w:t>je v zadávacím řízení jediný účastník zadávacího řízení a zadavatel rozhodl o zrušení zadávacího řízení v souladu s § 127 odst. 2 písm. h)</w:t>
      </w:r>
      <w:r w:rsidR="004D654F" w:rsidRPr="00E02160">
        <w:t>,</w:t>
      </w:r>
      <w:r w:rsidR="007418E1" w:rsidRPr="00E02160">
        <w:t xml:space="preserve"> nebo</w:t>
      </w:r>
    </w:p>
    <w:p w:rsidR="00F14667" w:rsidRPr="00E02160" w:rsidRDefault="00F14667" w:rsidP="00F14667">
      <w:pPr>
        <w:pStyle w:val="Odstavecseseznamem"/>
        <w:widowControl w:val="0"/>
        <w:tabs>
          <w:tab w:val="left" w:pos="0"/>
        </w:tabs>
        <w:suppressAutoHyphens w:val="0"/>
        <w:ind w:left="1560"/>
        <w:jc w:val="both"/>
      </w:pPr>
    </w:p>
    <w:p w:rsidR="00F14667" w:rsidRPr="00E02160" w:rsidRDefault="00F14667" w:rsidP="00F14667">
      <w:pPr>
        <w:pStyle w:val="Odstavecseseznamem"/>
        <w:widowControl w:val="0"/>
        <w:numPr>
          <w:ilvl w:val="0"/>
          <w:numId w:val="13"/>
        </w:numPr>
        <w:tabs>
          <w:tab w:val="left" w:pos="0"/>
        </w:tabs>
        <w:suppressAutoHyphens w:val="0"/>
        <w:ind w:left="993" w:hanging="425"/>
        <w:jc w:val="both"/>
        <w:rPr>
          <w:i/>
        </w:rPr>
      </w:pPr>
      <w:r w:rsidRPr="00E02160">
        <w:rPr>
          <w:i/>
        </w:rPr>
        <w:t>po provedení posouzení kvalifikace, posouzení splnění podmínek účasti v zadávacím řízení a splnění zadávacích podmínek a zároveň po hodnocení nabídek</w:t>
      </w:r>
    </w:p>
    <w:p w:rsidR="00F14667" w:rsidRPr="00E02160" w:rsidRDefault="00F14667" w:rsidP="00F14667">
      <w:pPr>
        <w:pStyle w:val="Odstavecseseznamem"/>
        <w:widowControl w:val="0"/>
        <w:numPr>
          <w:ilvl w:val="1"/>
          <w:numId w:val="13"/>
        </w:numPr>
        <w:tabs>
          <w:tab w:val="left" w:pos="0"/>
        </w:tabs>
        <w:suppressAutoHyphens w:val="0"/>
        <w:ind w:left="1560" w:hanging="284"/>
        <w:jc w:val="both"/>
      </w:pPr>
      <w:r w:rsidRPr="00E02160">
        <w:t xml:space="preserve"> v zadávacím řízení není žádný účastník zadávacího řízení a zadavatel rozhodl o zrušení zadávacího řízení v souladu s § 127 odst. 1, nebo</w:t>
      </w:r>
    </w:p>
    <w:p w:rsidR="00F14667" w:rsidRPr="00E02160" w:rsidRDefault="00F14667" w:rsidP="00F14667">
      <w:pPr>
        <w:pStyle w:val="Odstavecseseznamem"/>
        <w:widowControl w:val="0"/>
        <w:numPr>
          <w:ilvl w:val="1"/>
          <w:numId w:val="13"/>
        </w:numPr>
        <w:tabs>
          <w:tab w:val="left" w:pos="0"/>
        </w:tabs>
        <w:suppressAutoHyphens w:val="0"/>
        <w:ind w:left="1560" w:hanging="284"/>
        <w:jc w:val="both"/>
      </w:pPr>
      <w:r w:rsidRPr="00E02160">
        <w:t xml:space="preserve"> je v zadávacím řízení jediný účastník zadávacího řízení a zadavatel rozhodl o zrušení zadávacího řízení v souladu s § 127 odst. 2 písm. h), nebo</w:t>
      </w:r>
    </w:p>
    <w:p w:rsidR="00F14667" w:rsidRPr="00E02160" w:rsidRDefault="00F14667" w:rsidP="00F14667">
      <w:pPr>
        <w:pStyle w:val="Odstavecseseznamem"/>
        <w:widowControl w:val="0"/>
        <w:tabs>
          <w:tab w:val="left" w:pos="0"/>
        </w:tabs>
        <w:suppressAutoHyphens w:val="0"/>
        <w:ind w:left="2880"/>
        <w:jc w:val="both"/>
        <w:rPr>
          <w:highlight w:val="yellow"/>
        </w:rPr>
      </w:pPr>
    </w:p>
    <w:p w:rsidR="00F735F3" w:rsidRPr="00E02160" w:rsidRDefault="002E1223" w:rsidP="00F14667">
      <w:pPr>
        <w:pStyle w:val="Odstavecseseznamem"/>
        <w:widowControl w:val="0"/>
        <w:numPr>
          <w:ilvl w:val="0"/>
          <w:numId w:val="13"/>
        </w:numPr>
        <w:tabs>
          <w:tab w:val="left" w:pos="0"/>
        </w:tabs>
        <w:suppressAutoHyphens w:val="0"/>
        <w:ind w:left="993" w:hanging="426"/>
        <w:jc w:val="both"/>
      </w:pPr>
      <w:r w:rsidRPr="00E02160">
        <w:rPr>
          <w:i/>
        </w:rPr>
        <w:t xml:space="preserve">zanikne účast v zadávacím řízení vybranému dodavateli po jeho vyloučení </w:t>
      </w:r>
      <w:r w:rsidRPr="00E02160">
        <w:t xml:space="preserve">a zadavatel rozhodl o zrušení zadávacího řízení v souladu s § 127 odst. 2 písm. </w:t>
      </w:r>
      <w:r w:rsidR="00A50C60" w:rsidRPr="00E02160">
        <w:t>b</w:t>
      </w:r>
      <w:r w:rsidRPr="00E02160">
        <w:t>)</w:t>
      </w:r>
    </w:p>
    <w:p w:rsidR="00B82785" w:rsidRPr="00E02160" w:rsidRDefault="00B82785" w:rsidP="00B82785">
      <w:pPr>
        <w:pStyle w:val="Odstavecseseznamem"/>
        <w:widowControl w:val="0"/>
        <w:tabs>
          <w:tab w:val="left" w:pos="0"/>
        </w:tabs>
        <w:suppressAutoHyphens w:val="0"/>
        <w:ind w:left="1134"/>
        <w:jc w:val="both"/>
      </w:pPr>
    </w:p>
    <w:p w:rsidR="00297DBF" w:rsidRPr="00E02160" w:rsidRDefault="00297DBF" w:rsidP="00B82785">
      <w:pPr>
        <w:pStyle w:val="Odstavecseseznamem"/>
        <w:widowControl w:val="0"/>
        <w:tabs>
          <w:tab w:val="left" w:pos="0"/>
        </w:tabs>
        <w:suppressAutoHyphens w:val="0"/>
        <w:ind w:left="1134"/>
        <w:jc w:val="both"/>
      </w:pPr>
    </w:p>
    <w:p w:rsidR="00297DBF" w:rsidRPr="00E02160" w:rsidRDefault="00297DBF" w:rsidP="00B82785">
      <w:pPr>
        <w:pStyle w:val="Odstavecseseznamem"/>
        <w:widowControl w:val="0"/>
        <w:tabs>
          <w:tab w:val="left" w:pos="0"/>
        </w:tabs>
        <w:suppressAutoHyphens w:val="0"/>
        <w:ind w:left="1134"/>
        <w:jc w:val="both"/>
      </w:pPr>
    </w:p>
    <w:p w:rsidR="00F735F3" w:rsidRPr="00E02160" w:rsidRDefault="00F735F3" w:rsidP="00382B2B">
      <w:pPr>
        <w:widowControl w:val="0"/>
        <w:tabs>
          <w:tab w:val="left" w:pos="0"/>
        </w:tabs>
        <w:suppressAutoHyphens w:val="0"/>
        <w:ind w:firstLine="426"/>
        <w:jc w:val="both"/>
      </w:pPr>
      <w:r w:rsidRPr="00E02160">
        <w:rPr>
          <w:u w:val="single"/>
        </w:rPr>
        <w:t>je příkazník oprávněn vyfakturovat pouze část sjednané odměny, a to takto</w:t>
      </w:r>
      <w:r w:rsidRPr="00E02160">
        <w:t>:</w:t>
      </w:r>
    </w:p>
    <w:p w:rsidR="00F735F3" w:rsidRPr="00E02160" w:rsidRDefault="00F735F3" w:rsidP="00CD5465">
      <w:pPr>
        <w:widowControl w:val="0"/>
        <w:numPr>
          <w:ilvl w:val="0"/>
          <w:numId w:val="19"/>
        </w:numPr>
        <w:tabs>
          <w:tab w:val="left" w:pos="0"/>
        </w:tabs>
        <w:suppressAutoHyphens w:val="0"/>
        <w:jc w:val="both"/>
      </w:pPr>
      <w:r w:rsidRPr="00E02160">
        <w:t>při rozhodnutí o zrušení zadávacího řízení</w:t>
      </w:r>
      <w:r w:rsidR="00316AB6" w:rsidRPr="00E02160">
        <w:t xml:space="preserve"> z důvodu dle bodu A. ve výši </w:t>
      </w:r>
      <w:r w:rsidR="00297DBF" w:rsidRPr="00E02160">
        <w:rPr>
          <w:b/>
        </w:rPr>
        <w:t>5</w:t>
      </w:r>
      <w:r w:rsidR="00E02160" w:rsidRPr="00E02160">
        <w:rPr>
          <w:b/>
        </w:rPr>
        <w:t>5</w:t>
      </w:r>
      <w:r w:rsidRPr="00E02160">
        <w:rPr>
          <w:b/>
        </w:rPr>
        <w:t>%</w:t>
      </w:r>
      <w:r w:rsidRPr="00E02160">
        <w:t xml:space="preserve"> ze sjednané odměny</w:t>
      </w:r>
    </w:p>
    <w:p w:rsidR="00DC3E2E" w:rsidRPr="00E02160" w:rsidRDefault="00DC3E2E" w:rsidP="00DC3E2E">
      <w:pPr>
        <w:widowControl w:val="0"/>
        <w:numPr>
          <w:ilvl w:val="0"/>
          <w:numId w:val="19"/>
        </w:numPr>
        <w:tabs>
          <w:tab w:val="left" w:pos="0"/>
        </w:tabs>
        <w:suppressAutoHyphens w:val="0"/>
        <w:jc w:val="both"/>
      </w:pPr>
      <w:r w:rsidRPr="00E02160">
        <w:t xml:space="preserve">při rozhodnutí o zrušení zadávacího řízení z důvodu dle bodu </w:t>
      </w:r>
      <w:r w:rsidR="00F12D1F">
        <w:t>B</w:t>
      </w:r>
      <w:r w:rsidRPr="00E02160">
        <w:t xml:space="preserve">. </w:t>
      </w:r>
      <w:proofErr w:type="gramStart"/>
      <w:r w:rsidRPr="00E02160">
        <w:t>ve</w:t>
      </w:r>
      <w:proofErr w:type="gramEnd"/>
      <w:r w:rsidRPr="00E02160">
        <w:t xml:space="preserve"> výši </w:t>
      </w:r>
      <w:r w:rsidR="00E02160" w:rsidRPr="00E02160">
        <w:rPr>
          <w:b/>
        </w:rPr>
        <w:t>60</w:t>
      </w:r>
      <w:r w:rsidRPr="00E02160">
        <w:rPr>
          <w:b/>
        </w:rPr>
        <w:t>%</w:t>
      </w:r>
      <w:r w:rsidRPr="00E02160">
        <w:t xml:space="preserve"> ze sjednané odměny</w:t>
      </w:r>
    </w:p>
    <w:p w:rsidR="00F735F3" w:rsidRPr="00E02160" w:rsidRDefault="00F735F3" w:rsidP="00CD5465">
      <w:pPr>
        <w:widowControl w:val="0"/>
        <w:numPr>
          <w:ilvl w:val="0"/>
          <w:numId w:val="19"/>
        </w:numPr>
        <w:tabs>
          <w:tab w:val="left" w:pos="0"/>
        </w:tabs>
        <w:suppressAutoHyphens w:val="0"/>
        <w:ind w:left="1134" w:hanging="425"/>
        <w:jc w:val="both"/>
      </w:pPr>
      <w:r w:rsidRPr="00E02160">
        <w:lastRenderedPageBreak/>
        <w:t>při rozhodnutí o zrušení zadávacího řízení</w:t>
      </w:r>
      <w:r w:rsidR="00316AB6" w:rsidRPr="00E02160">
        <w:t xml:space="preserve"> z důvodu dle bodu </w:t>
      </w:r>
      <w:r w:rsidR="00F12D1F">
        <w:t>C</w:t>
      </w:r>
      <w:r w:rsidR="00316AB6" w:rsidRPr="00E02160">
        <w:t xml:space="preserve">. ve výši </w:t>
      </w:r>
      <w:r w:rsidR="00DC3E2E" w:rsidRPr="00E02160">
        <w:rPr>
          <w:b/>
        </w:rPr>
        <w:t>7</w:t>
      </w:r>
      <w:r w:rsidR="00297DBF" w:rsidRPr="00E02160">
        <w:rPr>
          <w:b/>
        </w:rPr>
        <w:t>5</w:t>
      </w:r>
      <w:r w:rsidRPr="00E02160">
        <w:rPr>
          <w:b/>
        </w:rPr>
        <w:t>%</w:t>
      </w:r>
      <w:r w:rsidRPr="00E02160">
        <w:t xml:space="preserve"> ze sjednané odměny</w:t>
      </w:r>
    </w:p>
    <w:p w:rsidR="00F735F3" w:rsidRPr="00E02160" w:rsidRDefault="00F735F3" w:rsidP="00CD5465">
      <w:pPr>
        <w:widowControl w:val="0"/>
        <w:numPr>
          <w:ilvl w:val="0"/>
          <w:numId w:val="19"/>
        </w:numPr>
        <w:tabs>
          <w:tab w:val="left" w:pos="0"/>
        </w:tabs>
        <w:suppressAutoHyphens w:val="0"/>
        <w:ind w:left="1134" w:hanging="425"/>
        <w:jc w:val="both"/>
      </w:pPr>
      <w:r w:rsidRPr="00E02160">
        <w:t xml:space="preserve">při rozhodnutí o zrušení zadávacího řízení z důvodu dle bodu </w:t>
      </w:r>
      <w:r w:rsidR="00F12D1F">
        <w:t>D</w:t>
      </w:r>
      <w:r w:rsidRPr="00E02160">
        <w:t xml:space="preserve">. ve výši </w:t>
      </w:r>
      <w:r w:rsidRPr="00E02160">
        <w:rPr>
          <w:b/>
        </w:rPr>
        <w:t>8</w:t>
      </w:r>
      <w:r w:rsidR="00DC3E2E" w:rsidRPr="00E02160">
        <w:rPr>
          <w:b/>
        </w:rPr>
        <w:t>0</w:t>
      </w:r>
      <w:r w:rsidRPr="00E02160">
        <w:rPr>
          <w:b/>
        </w:rPr>
        <w:t>%</w:t>
      </w:r>
      <w:r w:rsidRPr="00E02160">
        <w:t xml:space="preserve"> ze sjednané odměny</w:t>
      </w:r>
    </w:p>
    <w:p w:rsidR="00EB1439" w:rsidRPr="00E02160" w:rsidRDefault="00EB1439" w:rsidP="00EB1439">
      <w:pPr>
        <w:widowControl w:val="0"/>
        <w:numPr>
          <w:ilvl w:val="0"/>
          <w:numId w:val="19"/>
        </w:numPr>
        <w:tabs>
          <w:tab w:val="left" w:pos="0"/>
        </w:tabs>
        <w:suppressAutoHyphens w:val="0"/>
        <w:ind w:left="1134" w:hanging="425"/>
        <w:jc w:val="both"/>
      </w:pPr>
      <w:r w:rsidRPr="00E02160">
        <w:t xml:space="preserve">při rozhodnutí o zrušení zadávacího řízení z důvodu dle bodu </w:t>
      </w:r>
      <w:r w:rsidR="00F12D1F">
        <w:t>E</w:t>
      </w:r>
      <w:r w:rsidRPr="00E02160">
        <w:t xml:space="preserve">. </w:t>
      </w:r>
      <w:proofErr w:type="gramStart"/>
      <w:r w:rsidRPr="00E02160">
        <w:t>ve</w:t>
      </w:r>
      <w:proofErr w:type="gramEnd"/>
      <w:r w:rsidRPr="00E02160">
        <w:t xml:space="preserve"> výši </w:t>
      </w:r>
      <w:r w:rsidRPr="00E02160">
        <w:rPr>
          <w:b/>
        </w:rPr>
        <w:t>95%</w:t>
      </w:r>
      <w:r w:rsidRPr="00E02160">
        <w:t xml:space="preserve"> ze sjednané odměny</w:t>
      </w:r>
    </w:p>
    <w:p w:rsidR="008E2622" w:rsidRPr="00E02160" w:rsidRDefault="008E2622" w:rsidP="00F735F3">
      <w:pPr>
        <w:tabs>
          <w:tab w:val="left" w:pos="0"/>
        </w:tabs>
        <w:jc w:val="both"/>
        <w:rPr>
          <w:bCs/>
        </w:rPr>
      </w:pPr>
    </w:p>
    <w:p w:rsidR="00EB1439" w:rsidRDefault="008E2622" w:rsidP="00F735F3">
      <w:pPr>
        <w:tabs>
          <w:tab w:val="left" w:pos="0"/>
        </w:tabs>
        <w:jc w:val="both"/>
        <w:rPr>
          <w:bCs/>
        </w:rPr>
      </w:pPr>
      <w:r w:rsidRPr="00F12D1F">
        <w:rPr>
          <w:bCs/>
        </w:rPr>
        <w:t xml:space="preserve">Pokud bude zadávací řízení zrušeno z jiných důvodů než uvedených v čl. 8.5 a 8.6, bude </w:t>
      </w:r>
      <w:r w:rsidR="00DC3E2E" w:rsidRPr="00F12D1F">
        <w:rPr>
          <w:bCs/>
        </w:rPr>
        <w:t xml:space="preserve">sjednaná odměna snížena v závislosti na příkazníkem reálně vykonaných úkonech během zadávacího řízení. </w:t>
      </w:r>
      <w:r w:rsidR="00DC3E2E" w:rsidRPr="00F12D1F">
        <w:t>Obě smluvní strany společně provedou a odsouhlasí soupis provedených úkonů podle této smlouvy a jejich ocenění poměrnou částkou z ceny za předmět smlouvy. Při ocenění provedených úkonů budou smluvní strany brát v úvahu ustanovení čl. 8.5 a čl. 8.6.</w:t>
      </w:r>
    </w:p>
    <w:p w:rsidR="00F14667" w:rsidRDefault="00F14667" w:rsidP="00F735F3">
      <w:pPr>
        <w:tabs>
          <w:tab w:val="left" w:pos="0"/>
        </w:tabs>
        <w:jc w:val="both"/>
        <w:rPr>
          <w:bCs/>
        </w:rPr>
      </w:pPr>
    </w:p>
    <w:p w:rsidR="00B82785" w:rsidRDefault="00B82785" w:rsidP="00F735F3">
      <w:pPr>
        <w:tabs>
          <w:tab w:val="left" w:pos="0"/>
        </w:tabs>
        <w:jc w:val="both"/>
        <w:rPr>
          <w:bCs/>
        </w:rPr>
      </w:pPr>
    </w:p>
    <w:p w:rsidR="00AB3BD3" w:rsidRPr="00B472A9" w:rsidRDefault="00AB3BD3" w:rsidP="00F735F3">
      <w:pPr>
        <w:tabs>
          <w:tab w:val="left" w:pos="0"/>
        </w:tabs>
        <w:jc w:val="both"/>
        <w:rPr>
          <w:bCs/>
        </w:rPr>
      </w:pPr>
    </w:p>
    <w:p w:rsidR="00F735F3" w:rsidRPr="00387094" w:rsidRDefault="00F735F3" w:rsidP="0092374A">
      <w:pPr>
        <w:pStyle w:val="Nadpis1"/>
        <w:keepNext w:val="0"/>
        <w:widowControl w:val="0"/>
        <w:numPr>
          <w:ilvl w:val="0"/>
          <w:numId w:val="30"/>
        </w:numPr>
        <w:suppressAutoHyphens w:val="0"/>
        <w:snapToGrid w:val="0"/>
        <w:spacing w:before="0"/>
        <w:jc w:val="center"/>
        <w:rPr>
          <w:bCs/>
          <w:color w:val="000000"/>
          <w:sz w:val="24"/>
          <w:szCs w:val="24"/>
          <w:u w:val="single"/>
        </w:rPr>
      </w:pPr>
      <w:r w:rsidRPr="00387094">
        <w:rPr>
          <w:bCs/>
          <w:color w:val="000000"/>
          <w:sz w:val="24"/>
          <w:szCs w:val="24"/>
          <w:u w:val="single"/>
        </w:rPr>
        <w:t>Spolupůsobení příkazce</w:t>
      </w:r>
    </w:p>
    <w:p w:rsidR="00F735F3" w:rsidRPr="006B08B8" w:rsidRDefault="00F735F3" w:rsidP="00F735F3">
      <w:pPr>
        <w:tabs>
          <w:tab w:val="left" w:pos="0"/>
        </w:tabs>
        <w:jc w:val="both"/>
        <w:rPr>
          <w:bCs/>
        </w:rPr>
      </w:pPr>
    </w:p>
    <w:p w:rsidR="00F735F3" w:rsidRPr="00A845E2" w:rsidRDefault="00F735F3" w:rsidP="00382B2B">
      <w:pPr>
        <w:pStyle w:val="Odstavecseseznamem"/>
        <w:widowControl w:val="0"/>
        <w:numPr>
          <w:ilvl w:val="0"/>
          <w:numId w:val="15"/>
        </w:numPr>
        <w:tabs>
          <w:tab w:val="left" w:pos="0"/>
        </w:tabs>
        <w:ind w:left="426" w:hanging="568"/>
        <w:jc w:val="both"/>
      </w:pPr>
      <w:r w:rsidRPr="00A845E2">
        <w:t>Příkazce je povinen vždy nejpozději pět pracovních dnů před datem stanoveného úkonu ustavit komisi:</w:t>
      </w:r>
    </w:p>
    <w:p w:rsidR="00F735F3" w:rsidRPr="00A845E2" w:rsidRDefault="00F735F3" w:rsidP="00382B2B">
      <w:pPr>
        <w:widowControl w:val="0"/>
        <w:numPr>
          <w:ilvl w:val="2"/>
          <w:numId w:val="30"/>
        </w:numPr>
        <w:tabs>
          <w:tab w:val="left" w:pos="0"/>
        </w:tabs>
        <w:suppressAutoHyphens w:val="0"/>
        <w:ind w:left="709" w:hanging="142"/>
        <w:jc w:val="both"/>
      </w:pPr>
      <w:r w:rsidRPr="00A845E2">
        <w:t xml:space="preserve">komisi pro otevírání </w:t>
      </w:r>
      <w:r w:rsidR="00F62851" w:rsidRPr="00A845E2">
        <w:t xml:space="preserve">nabídek </w:t>
      </w:r>
      <w:r w:rsidRPr="00A845E2">
        <w:t>v počtu nejméně tří členů</w:t>
      </w:r>
      <w:r w:rsidR="00387094" w:rsidRPr="00A845E2">
        <w:t>, včetně stejného počtu náhradníků</w:t>
      </w:r>
      <w:r w:rsidRPr="00A845E2">
        <w:t>;</w:t>
      </w:r>
    </w:p>
    <w:p w:rsidR="00F735F3" w:rsidRPr="00A845E2" w:rsidRDefault="00F735F3" w:rsidP="00A845E2">
      <w:pPr>
        <w:widowControl w:val="0"/>
        <w:numPr>
          <w:ilvl w:val="2"/>
          <w:numId w:val="30"/>
        </w:numPr>
        <w:tabs>
          <w:tab w:val="left" w:pos="0"/>
        </w:tabs>
        <w:suppressAutoHyphens w:val="0"/>
        <w:ind w:left="709" w:hanging="142"/>
        <w:jc w:val="both"/>
      </w:pPr>
      <w:r w:rsidRPr="00A845E2">
        <w:t>hodnotící komisi v počtu nejméně pěti členů, včetně stejného počtu náhradníků. U hodnotící komise musí příkazce zajistit jmenování nejméně jedné třetiny členů s příslušnou odborností ve vztahu k veřejné zakázce</w:t>
      </w:r>
      <w:r w:rsidR="00A845E2" w:rsidRPr="00A845E2">
        <w:t>.</w:t>
      </w:r>
    </w:p>
    <w:p w:rsidR="00742F98" w:rsidRPr="00A845E2" w:rsidRDefault="00742F98" w:rsidP="00382B2B">
      <w:pPr>
        <w:tabs>
          <w:tab w:val="left" w:pos="0"/>
        </w:tabs>
        <w:ind w:left="426" w:hanging="568"/>
        <w:jc w:val="both"/>
      </w:pPr>
    </w:p>
    <w:p w:rsidR="00F735F3" w:rsidRPr="00387094" w:rsidRDefault="00F735F3" w:rsidP="00382B2B">
      <w:pPr>
        <w:pStyle w:val="Odstavecseseznamem"/>
        <w:numPr>
          <w:ilvl w:val="0"/>
          <w:numId w:val="15"/>
        </w:numPr>
        <w:tabs>
          <w:tab w:val="left" w:pos="0"/>
        </w:tabs>
        <w:ind w:left="426" w:hanging="568"/>
        <w:jc w:val="both"/>
      </w:pPr>
      <w:r w:rsidRPr="00A845E2">
        <w:rPr>
          <w:color w:val="000000"/>
        </w:rPr>
        <w:t>Příkazce</w:t>
      </w:r>
      <w:r w:rsidRPr="00A845E2">
        <w:t xml:space="preserve"> je v případě potřeby oprávněn </w:t>
      </w:r>
      <w:r w:rsidRPr="00A845E2">
        <w:rPr>
          <w:color w:val="000000"/>
        </w:rPr>
        <w:t>požádat příkazníka</w:t>
      </w:r>
      <w:r w:rsidRPr="00A845E2">
        <w:t xml:space="preserve"> o vypracování vzoru jmenovacího dekretu </w:t>
      </w:r>
      <w:r w:rsidRPr="00A845E2">
        <w:rPr>
          <w:color w:val="000000"/>
        </w:rPr>
        <w:t>a příkazník je povinen bezodkladně tento vzor vypracovat a předat</w:t>
      </w:r>
      <w:r w:rsidRPr="00387094">
        <w:rPr>
          <w:color w:val="000000"/>
        </w:rPr>
        <w:t xml:space="preserve"> jej příkazci.</w:t>
      </w:r>
    </w:p>
    <w:p w:rsidR="00F735F3" w:rsidRPr="00387094" w:rsidRDefault="00F735F3" w:rsidP="00382B2B">
      <w:pPr>
        <w:pStyle w:val="Odstavecseseznamem"/>
        <w:numPr>
          <w:ilvl w:val="0"/>
          <w:numId w:val="15"/>
        </w:numPr>
        <w:tabs>
          <w:tab w:val="left" w:pos="0"/>
        </w:tabs>
        <w:ind w:left="426" w:hanging="568"/>
        <w:jc w:val="both"/>
      </w:pPr>
      <w:r w:rsidRPr="00387094">
        <w:rPr>
          <w:color w:val="000000"/>
        </w:rPr>
        <w:t>Znění zadávacích podmínek bude v souladu s požadavky příkazce. Obsah zadávací dokumentace schvaluje příkazce.</w:t>
      </w:r>
    </w:p>
    <w:p w:rsidR="0019653E" w:rsidRPr="00387094" w:rsidRDefault="00F735F3" w:rsidP="00382B2B">
      <w:pPr>
        <w:pStyle w:val="Odstavecseseznamem"/>
        <w:numPr>
          <w:ilvl w:val="0"/>
          <w:numId w:val="15"/>
        </w:numPr>
        <w:tabs>
          <w:tab w:val="left" w:pos="0"/>
        </w:tabs>
        <w:ind w:left="426" w:hanging="568"/>
        <w:jc w:val="both"/>
      </w:pPr>
      <w:r w:rsidRPr="00387094">
        <w:rPr>
          <w:color w:val="000000"/>
        </w:rPr>
        <w:t>Příkazce je povinen oznámit příkazníkovi předpokládanou hodnotu veřejné zakázky v Kč bez DPH.</w:t>
      </w:r>
    </w:p>
    <w:p w:rsidR="0019653E" w:rsidRPr="00387094" w:rsidRDefault="0019653E" w:rsidP="00382B2B">
      <w:pPr>
        <w:pStyle w:val="Odstavecseseznamem"/>
        <w:numPr>
          <w:ilvl w:val="0"/>
          <w:numId w:val="15"/>
        </w:numPr>
        <w:tabs>
          <w:tab w:val="left" w:pos="0"/>
        </w:tabs>
        <w:ind w:left="426" w:hanging="568"/>
        <w:jc w:val="both"/>
      </w:pPr>
      <w:r w:rsidRPr="00387094">
        <w:rPr>
          <w:color w:val="000000"/>
          <w:u w:val="single"/>
        </w:rPr>
        <w:t xml:space="preserve">Příkazce je povinen zabezpečit zveřejnění </w:t>
      </w:r>
      <w:r w:rsidR="00A2242A" w:rsidRPr="00387094">
        <w:rPr>
          <w:color w:val="000000"/>
          <w:u w:val="single"/>
        </w:rPr>
        <w:t xml:space="preserve">zadávací dokumentace </w:t>
      </w:r>
      <w:r w:rsidRPr="00387094">
        <w:rPr>
          <w:color w:val="000000"/>
        </w:rPr>
        <w:t xml:space="preserve">na profilu zadavatele, a to  po celou dobu trvání lhůty pro podání nabídek. </w:t>
      </w:r>
    </w:p>
    <w:p w:rsidR="00F735F3" w:rsidRPr="00AB3BD3" w:rsidRDefault="00F735F3" w:rsidP="00382B2B">
      <w:pPr>
        <w:pStyle w:val="Odstavecseseznamem"/>
        <w:numPr>
          <w:ilvl w:val="0"/>
          <w:numId w:val="15"/>
        </w:numPr>
        <w:tabs>
          <w:tab w:val="left" w:pos="0"/>
        </w:tabs>
        <w:ind w:left="426" w:hanging="568"/>
        <w:jc w:val="both"/>
      </w:pPr>
      <w:r w:rsidRPr="00AB3BD3">
        <w:t xml:space="preserve">Příkazce je povinen nejpozději pět dnů před uplynutím lhůty, po kterou jsou uchazeči svými nabídkami vázáni (zadávací lhůta) rozhodnout o výběru </w:t>
      </w:r>
      <w:r w:rsidR="00872189" w:rsidRPr="00AB3BD3">
        <w:t>dodavatele</w:t>
      </w:r>
      <w:r w:rsidRPr="00AB3BD3">
        <w:t>. Prodlení příkazce v této věci a v této lhůtě jde k tíži příkazce.</w:t>
      </w:r>
    </w:p>
    <w:p w:rsidR="00F735F3" w:rsidRPr="00AB3BD3" w:rsidRDefault="00F735F3" w:rsidP="00382B2B">
      <w:pPr>
        <w:pStyle w:val="Odstavecseseznamem"/>
        <w:numPr>
          <w:ilvl w:val="0"/>
          <w:numId w:val="15"/>
        </w:numPr>
        <w:tabs>
          <w:tab w:val="left" w:pos="0"/>
        </w:tabs>
        <w:ind w:left="426" w:hanging="568"/>
        <w:jc w:val="both"/>
      </w:pPr>
      <w:r w:rsidRPr="00AB3BD3">
        <w:t>Příkazce nesmí uzavřít příslušnou smlouvu s </w:t>
      </w:r>
      <w:r w:rsidR="00872189" w:rsidRPr="00AB3BD3">
        <w:t>dodavatelem</w:t>
      </w:r>
      <w:r w:rsidRPr="00AB3BD3">
        <w:t>, jehož nabídka byla vybrána dříve, než uplynou lhůty stanovené zákonem, ve kterých smlouva nesmí být uzavřena.</w:t>
      </w:r>
    </w:p>
    <w:p w:rsidR="00F735F3" w:rsidRPr="00AB3BD3" w:rsidRDefault="00F735F3" w:rsidP="00382B2B">
      <w:pPr>
        <w:pStyle w:val="Odstavecseseznamem"/>
        <w:numPr>
          <w:ilvl w:val="0"/>
          <w:numId w:val="15"/>
        </w:numPr>
        <w:tabs>
          <w:tab w:val="left" w:pos="0"/>
        </w:tabs>
        <w:ind w:left="426" w:hanging="568"/>
        <w:jc w:val="both"/>
      </w:pPr>
      <w:r w:rsidRPr="00AB3BD3">
        <w:t>Příkazce je povinen písemně informovat příkazníka o tom, že byla podepsána příslušná smlouva s </w:t>
      </w:r>
      <w:r w:rsidR="00AB3BD3" w:rsidRPr="00AB3BD3">
        <w:t>vybraným</w:t>
      </w:r>
      <w:r w:rsidRPr="00AB3BD3">
        <w:t xml:space="preserve"> dodavatelem, a to bezodkladně po podpisu smlouvy. Prodlení v této součinnosti jde k tíži příkazce. </w:t>
      </w:r>
    </w:p>
    <w:p w:rsidR="00382B2B" w:rsidRPr="00BA5539" w:rsidRDefault="00F735F3" w:rsidP="00AB5634">
      <w:pPr>
        <w:pStyle w:val="Odstavecseseznamem"/>
        <w:numPr>
          <w:ilvl w:val="0"/>
          <w:numId w:val="15"/>
        </w:numPr>
        <w:tabs>
          <w:tab w:val="left" w:pos="0"/>
          <w:tab w:val="left" w:pos="851"/>
        </w:tabs>
        <w:ind w:left="426" w:hanging="568"/>
        <w:jc w:val="both"/>
      </w:pPr>
      <w:r w:rsidRPr="006B08B8">
        <w:t>Příkazce odpovídá z</w:t>
      </w:r>
      <w:r w:rsidR="008A0799" w:rsidRPr="006B08B8">
        <w:t xml:space="preserve">a úplnost a </w:t>
      </w:r>
      <w:r w:rsidR="008A0799" w:rsidRPr="00AB5634">
        <w:t xml:space="preserve">správnost </w:t>
      </w:r>
      <w:r w:rsidR="00681562" w:rsidRPr="00AB5634">
        <w:rPr>
          <w:color w:val="000000"/>
        </w:rPr>
        <w:t xml:space="preserve">technických podkladů zadání – tj. </w:t>
      </w:r>
      <w:r w:rsidR="008A0799" w:rsidRPr="00AB5634">
        <w:t>technické části zadávací dokumentace</w:t>
      </w:r>
      <w:r w:rsidRPr="00AB5634">
        <w:t xml:space="preserve"> (</w:t>
      </w:r>
      <w:r w:rsidR="0019260B" w:rsidRPr="00AB5634">
        <w:t>viz článek 5 smlouvy)</w:t>
      </w:r>
      <w:r w:rsidR="00BA5539" w:rsidRPr="00AB5634">
        <w:t xml:space="preserve"> v souladu </w:t>
      </w:r>
      <w:r w:rsidR="00E22684" w:rsidRPr="00AB5634">
        <w:t>se zákonem č.134/201</w:t>
      </w:r>
      <w:r w:rsidRPr="00AB5634">
        <w:t>6 Sb., o</w:t>
      </w:r>
      <w:r w:rsidR="00E22684" w:rsidRPr="00AB5634">
        <w:t xml:space="preserve"> zadávání veřejných zakázek</w:t>
      </w:r>
      <w:r w:rsidR="00BA5539" w:rsidRPr="00AB5634">
        <w:t>, a prováděcí vyhláškou.</w:t>
      </w:r>
      <w:r w:rsidR="00AB5634">
        <w:t xml:space="preserve"> </w:t>
      </w:r>
      <w:r w:rsidRPr="00AB5634">
        <w:rPr>
          <w:color w:val="000000"/>
        </w:rPr>
        <w:t>Za vady či nepřesnosti těchto příkazcem před</w:t>
      </w:r>
      <w:r w:rsidR="00E10BAE" w:rsidRPr="00AB5634">
        <w:rPr>
          <w:color w:val="000000"/>
        </w:rPr>
        <w:t xml:space="preserve">aných podkladů nenese příkazník </w:t>
      </w:r>
      <w:r w:rsidRPr="00AB5634">
        <w:rPr>
          <w:color w:val="000000"/>
        </w:rPr>
        <w:t xml:space="preserve">odpovědnost. Příkazník nemá povinnost přezkoumávat obsah příslušné dokumentace ani ověřovat její soulad </w:t>
      </w:r>
      <w:r w:rsidR="00E10BAE" w:rsidRPr="00AB5634">
        <w:rPr>
          <w:color w:val="000000"/>
        </w:rPr>
        <w:t>s</w:t>
      </w:r>
      <w:r w:rsidR="00BA5539" w:rsidRPr="00AB5634">
        <w:rPr>
          <w:color w:val="000000"/>
        </w:rPr>
        <w:t xml:space="preserve"> prováděcími právními předpisy. </w:t>
      </w:r>
      <w:r w:rsidR="00E10BAE" w:rsidRPr="00AB5634">
        <w:rPr>
          <w:color w:val="000000"/>
        </w:rPr>
        <w:t xml:space="preserve">V případě zjevných vad a nedostatků ve výše uvedených dokumentech je však příkazník povinen příkazce na tyto zjevné vady a nedostatky upozornit. </w:t>
      </w:r>
      <w:r w:rsidRPr="00AB5634">
        <w:rPr>
          <w:color w:val="000000"/>
        </w:rPr>
        <w:t xml:space="preserve">Pokud v průběhu zadání veřejné zakázky budou </w:t>
      </w:r>
      <w:r w:rsidR="00681562" w:rsidRPr="00AB5634">
        <w:t>dodavatelé</w:t>
      </w:r>
      <w:r w:rsidRPr="00AB5634">
        <w:t xml:space="preserve"> vyžadovat jakékoliv doplnění nebo upřesnění týkající se techni</w:t>
      </w:r>
      <w:r w:rsidR="007C573F" w:rsidRPr="00AB5634">
        <w:t>ckých podmínek zadání (projekt</w:t>
      </w:r>
      <w:r w:rsidRPr="00AB5634">
        <w:t xml:space="preserve">, výkazy výměr apod.), je příkazce povinen zajistit součinnost odborné osoby </w:t>
      </w:r>
      <w:r w:rsidRPr="00AB5634">
        <w:lastRenderedPageBreak/>
        <w:t>(zpracovatele projektové části zadávací dokumentace) tak,</w:t>
      </w:r>
      <w:r w:rsidRPr="00681562">
        <w:t xml:space="preserve"> aby odpovědi </w:t>
      </w:r>
      <w:r w:rsidRPr="00BA5539">
        <w:t>na dotazy byly předány příkazníkovi nejpozději 2</w:t>
      </w:r>
      <w:r w:rsidR="00E22684" w:rsidRPr="00BA5539">
        <w:t xml:space="preserve"> pracovní</w:t>
      </w:r>
      <w:r w:rsidRPr="00BA5539">
        <w:t xml:space="preserve"> dny ode dne doručení žádosti o </w:t>
      </w:r>
      <w:r w:rsidR="00E22684" w:rsidRPr="00BA5539">
        <w:t>vysvětlení zadávací dokumentace</w:t>
      </w:r>
      <w:r w:rsidRPr="00BA5539">
        <w:t>. Příkazník je pak povinen zajistit předání upřesňujících či doplňujících podkla</w:t>
      </w:r>
      <w:r w:rsidR="004A493F" w:rsidRPr="00BA5539">
        <w:t xml:space="preserve">dů </w:t>
      </w:r>
      <w:r w:rsidR="00281266" w:rsidRPr="00BA5539">
        <w:t xml:space="preserve">v souladu se zákonem </w:t>
      </w:r>
      <w:r w:rsidR="004A493F" w:rsidRPr="00BA5539">
        <w:t xml:space="preserve">všem </w:t>
      </w:r>
      <w:r w:rsidR="00E22684" w:rsidRPr="00BA5539">
        <w:t>dodavatelům</w:t>
      </w:r>
      <w:r w:rsidR="0019653E" w:rsidRPr="00BA5539">
        <w:t>, kteří požádali o poskytnutí zadávací dokumentace nebo kterým byla zadávací dokumentace poskytnuta</w:t>
      </w:r>
      <w:r w:rsidR="00057B4A" w:rsidRPr="00BA5539">
        <w:t>.</w:t>
      </w:r>
      <w:r w:rsidR="00BA5539" w:rsidRPr="00BA5539">
        <w:t xml:space="preserve"> </w:t>
      </w:r>
      <w:r w:rsidRPr="00BA5539">
        <w:t>Důsledky prodlení s předáním výše uvedených podkladů příkazcem př</w:t>
      </w:r>
      <w:r w:rsidR="00AC0F4B" w:rsidRPr="00BA5539">
        <w:t>íkazníkovi jdou k tíži příkazce.</w:t>
      </w:r>
    </w:p>
    <w:p w:rsidR="00382B2B" w:rsidRPr="00BA5539" w:rsidRDefault="00F735F3" w:rsidP="00382B2B">
      <w:pPr>
        <w:pStyle w:val="Odstavecseseznamem"/>
        <w:numPr>
          <w:ilvl w:val="0"/>
          <w:numId w:val="15"/>
        </w:numPr>
        <w:tabs>
          <w:tab w:val="left" w:pos="0"/>
          <w:tab w:val="left" w:pos="851"/>
        </w:tabs>
        <w:ind w:left="426" w:hanging="568"/>
        <w:jc w:val="both"/>
      </w:pPr>
      <w:r w:rsidRPr="00BA5539">
        <w:t xml:space="preserve">Pokud z podmínek zadávacího řízení vyplyne prohlídka místa budoucího plnění je </w:t>
      </w:r>
      <w:r w:rsidRPr="00BA5539">
        <w:rPr>
          <w:color w:val="000000"/>
        </w:rPr>
        <w:t>příkazce povinen</w:t>
      </w:r>
      <w:r w:rsidRPr="00BA5539">
        <w:t xml:space="preserve"> organizačně zajistit prohlídku místa budoucího plnění v </w:t>
      </w:r>
      <w:r w:rsidR="00E22684" w:rsidRPr="00BA5539">
        <w:t>termínu stanoveném podmínkami</w:t>
      </w:r>
      <w:r w:rsidRPr="00BA5539">
        <w:t xml:space="preserve"> v zadávací dokumentaci. Této prohlídky se </w:t>
      </w:r>
      <w:r w:rsidRPr="00BA5539">
        <w:rPr>
          <w:color w:val="000000"/>
        </w:rPr>
        <w:t>příkazník</w:t>
      </w:r>
      <w:r w:rsidRPr="00BA5539">
        <w:t xml:space="preserve"> neúčastní. </w:t>
      </w:r>
    </w:p>
    <w:p w:rsidR="00382B2B" w:rsidRPr="00BA5539" w:rsidRDefault="00F735F3" w:rsidP="00382B2B">
      <w:pPr>
        <w:pStyle w:val="Odstavecseseznamem"/>
        <w:numPr>
          <w:ilvl w:val="0"/>
          <w:numId w:val="15"/>
        </w:numPr>
        <w:tabs>
          <w:tab w:val="left" w:pos="0"/>
          <w:tab w:val="left" w:pos="851"/>
        </w:tabs>
        <w:ind w:left="426" w:hanging="568"/>
        <w:jc w:val="both"/>
      </w:pPr>
      <w:r w:rsidRPr="00BA5539">
        <w:t xml:space="preserve">Pokud při poskytnutí státních prostředků na úhradu veřejné zakázky vyžaduje poskytovatel finančních prostředků (zejména ministerstva nebo fondy) zvláštní podmínky pro zadávací řízení, </w:t>
      </w:r>
      <w:r w:rsidRPr="00BA5539">
        <w:rPr>
          <w:color w:val="000000"/>
        </w:rPr>
        <w:t>je příkazce</w:t>
      </w:r>
      <w:r w:rsidRPr="00BA5539">
        <w:t xml:space="preserve"> povinen upozornit </w:t>
      </w:r>
      <w:r w:rsidRPr="00BA5539">
        <w:rPr>
          <w:color w:val="000000"/>
        </w:rPr>
        <w:t>příkazníka</w:t>
      </w:r>
      <w:r w:rsidRPr="00BA5539">
        <w:t xml:space="preserve"> na tuto skutečnost a předat mu kopii těchto podmínek. Odsouhlasení zadávacího řízení, </w:t>
      </w:r>
      <w:r w:rsidRPr="00BA5539">
        <w:rPr>
          <w:color w:val="000000"/>
        </w:rPr>
        <w:t>zadávacích podmínek a jakoukoliv komunikaci vůči poskytovateli dotace zabezpečuje příkazce</w:t>
      </w:r>
      <w:r w:rsidRPr="00BA5539">
        <w:t>.</w:t>
      </w:r>
    </w:p>
    <w:p w:rsidR="00382B2B" w:rsidRPr="00795843" w:rsidRDefault="00F735F3" w:rsidP="00382B2B">
      <w:pPr>
        <w:pStyle w:val="Odstavecseseznamem"/>
        <w:numPr>
          <w:ilvl w:val="0"/>
          <w:numId w:val="15"/>
        </w:numPr>
        <w:tabs>
          <w:tab w:val="left" w:pos="0"/>
          <w:tab w:val="left" w:pos="851"/>
        </w:tabs>
        <w:ind w:left="426" w:hanging="568"/>
        <w:jc w:val="both"/>
      </w:pPr>
      <w:r w:rsidRPr="00795843">
        <w:t xml:space="preserve">Pokud se na </w:t>
      </w:r>
      <w:r w:rsidRPr="00795843">
        <w:rPr>
          <w:color w:val="000000"/>
        </w:rPr>
        <w:t xml:space="preserve">úhradě veřejné zakázky podílí i finanční prostředky z veřejných rozpočtů a státních fondů ČR, resp. zdroje z fondů EU, je příkazce povinen při ustanovení jednotlivých komisí předat příkazníkovi písemný seznam příslušných osob fondu, které se mohou účastnit </w:t>
      </w:r>
      <w:r w:rsidRPr="00795843">
        <w:t xml:space="preserve">otevírání </w:t>
      </w:r>
      <w:r w:rsidR="009A59BA" w:rsidRPr="00795843">
        <w:t>nabídek</w:t>
      </w:r>
      <w:r w:rsidRPr="00795843">
        <w:t>, resp. hodnocení nabídek, a to s uvedením jejich jména a adresy. Příkazce odpovídá za úplnost a správnost tohoto seznamu.</w:t>
      </w:r>
      <w:r w:rsidR="00A401D2" w:rsidRPr="00795843">
        <w:t xml:space="preserve"> </w:t>
      </w:r>
    </w:p>
    <w:p w:rsidR="00382B2B" w:rsidRPr="00795843" w:rsidRDefault="00F735F3" w:rsidP="00382B2B">
      <w:pPr>
        <w:pStyle w:val="Odstavecseseznamem"/>
        <w:numPr>
          <w:ilvl w:val="0"/>
          <w:numId w:val="15"/>
        </w:numPr>
        <w:tabs>
          <w:tab w:val="left" w:pos="0"/>
          <w:tab w:val="left" w:pos="851"/>
        </w:tabs>
        <w:ind w:left="426" w:hanging="568"/>
        <w:jc w:val="both"/>
      </w:pPr>
      <w:r w:rsidRPr="00795843">
        <w:t xml:space="preserve">Příkazce bere na vědomí, že případné </w:t>
      </w:r>
      <w:r w:rsidR="009A59BA" w:rsidRPr="00795843">
        <w:t>žádosti o vysvětlení zadávací dokumentace</w:t>
      </w:r>
      <w:r w:rsidRPr="00795843">
        <w:t xml:space="preserve"> mohou mít za následek nezbytné prodloužení lhůty pro podání nabídek, v</w:t>
      </w:r>
      <w:r w:rsidR="00F71EA9" w:rsidRPr="00795843">
        <w:t xml:space="preserve"> krajních </w:t>
      </w:r>
      <w:r w:rsidRPr="00795843">
        <w:t>případech až o celou její původní délku.  Délku, o kterou má být lhůta pro podání nabídek prodloužena</w:t>
      </w:r>
      <w:r w:rsidR="00A401D2" w:rsidRPr="00795843">
        <w:rPr>
          <w:color w:val="000000"/>
        </w:rPr>
        <w:t>,</w:t>
      </w:r>
      <w:r w:rsidRPr="00795843">
        <w:rPr>
          <w:color w:val="000000"/>
        </w:rPr>
        <w:t xml:space="preserve">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rsidR="00382B2B" w:rsidRPr="00795843" w:rsidRDefault="00F735F3" w:rsidP="00382B2B">
      <w:pPr>
        <w:pStyle w:val="Odstavecseseznamem"/>
        <w:numPr>
          <w:ilvl w:val="0"/>
          <w:numId w:val="15"/>
        </w:numPr>
        <w:tabs>
          <w:tab w:val="left" w:pos="0"/>
          <w:tab w:val="left" w:pos="851"/>
        </w:tabs>
        <w:ind w:left="426" w:hanging="568"/>
        <w:jc w:val="both"/>
      </w:pPr>
      <w:r w:rsidRPr="00795843">
        <w:rPr>
          <w:color w:val="000000"/>
        </w:rPr>
        <w:t>Obdrží-li příkazce jakýkoliv doklad nebo dopis vztahující se k zadání veřejné zakázky, je povinen jej bezodkladně poskytnout příkazníkovi. Pokud tak neučiní, nenese příkazník odpovědnost za prodlení nebo úkony, které jsou s tímto dokumentem spojeny</w:t>
      </w:r>
      <w:r w:rsidRPr="00795843">
        <w:t>.</w:t>
      </w:r>
    </w:p>
    <w:p w:rsidR="00F735F3" w:rsidRPr="00795843" w:rsidRDefault="00F735F3" w:rsidP="00382B2B">
      <w:pPr>
        <w:pStyle w:val="Odstavecseseznamem"/>
        <w:numPr>
          <w:ilvl w:val="0"/>
          <w:numId w:val="15"/>
        </w:numPr>
        <w:tabs>
          <w:tab w:val="left" w:pos="0"/>
          <w:tab w:val="left" w:pos="851"/>
        </w:tabs>
        <w:ind w:left="426" w:hanging="568"/>
        <w:jc w:val="both"/>
      </w:pPr>
      <w:r w:rsidRPr="00795843">
        <w:t xml:space="preserve">Příkazník se zavazuje, že v případě </w:t>
      </w:r>
      <w:r w:rsidR="009A59BA" w:rsidRPr="00795843">
        <w:t>žádosti o vysvětlení zadávací dokumentace</w:t>
      </w:r>
      <w:r w:rsidRPr="00795843">
        <w:t xml:space="preserve"> vztahujících se k projektové dokumentaci, kontaktuje současně s</w:t>
      </w:r>
      <w:r w:rsidR="00864D38" w:rsidRPr="00795843">
        <w:t xml:space="preserve"> kontaktní </w:t>
      </w:r>
      <w:r w:rsidRPr="00795843">
        <w:t xml:space="preserve">osobou pověřenou za příkazce i přímo osobu pověřenou za zpracovatele projektové dokumentace s výslovným stanovením, do kdy musí být odpověď zpracována. Jméno a kontaktní údaje </w:t>
      </w:r>
      <w:r w:rsidR="00864D38" w:rsidRPr="00795843">
        <w:t xml:space="preserve">kontaktní osoby pověřené za příkazce a </w:t>
      </w:r>
      <w:r w:rsidRPr="00795843">
        <w:t xml:space="preserve">osoby pověřené za zpracovatele projektové dokumentace sdělí příkazce příkazníkovi písemně, nejpozději v den zahájení výběrového řízení. </w:t>
      </w:r>
    </w:p>
    <w:p w:rsidR="00D3408B" w:rsidRDefault="00D3408B" w:rsidP="00CA4471"/>
    <w:p w:rsidR="00240527" w:rsidRPr="00CA4471" w:rsidRDefault="00240527" w:rsidP="00CA4471"/>
    <w:p w:rsidR="004C452E" w:rsidRPr="00795843" w:rsidRDefault="004C452E" w:rsidP="0092374A">
      <w:pPr>
        <w:pStyle w:val="Nadpis1"/>
        <w:keepNext w:val="0"/>
        <w:widowControl w:val="0"/>
        <w:numPr>
          <w:ilvl w:val="0"/>
          <w:numId w:val="30"/>
        </w:numPr>
        <w:suppressAutoHyphens w:val="0"/>
        <w:snapToGrid w:val="0"/>
        <w:spacing w:before="0"/>
        <w:ind w:left="284"/>
        <w:jc w:val="center"/>
        <w:rPr>
          <w:bCs/>
          <w:sz w:val="24"/>
          <w:szCs w:val="24"/>
          <w:u w:val="single"/>
        </w:rPr>
      </w:pPr>
      <w:r w:rsidRPr="00795843">
        <w:rPr>
          <w:bCs/>
          <w:sz w:val="24"/>
          <w:szCs w:val="24"/>
          <w:u w:val="single"/>
        </w:rPr>
        <w:t>Výpověď smlouvy</w:t>
      </w:r>
    </w:p>
    <w:p w:rsidR="00E711B1" w:rsidRPr="00795843" w:rsidRDefault="00E711B1" w:rsidP="00E711B1">
      <w:pPr>
        <w:rPr>
          <w:color w:val="FF0000"/>
        </w:rPr>
      </w:pPr>
    </w:p>
    <w:p w:rsidR="00480493" w:rsidRPr="00795843" w:rsidRDefault="00EE2C72" w:rsidP="00382B2B">
      <w:pPr>
        <w:pStyle w:val="Odstavecseseznamem"/>
        <w:numPr>
          <w:ilvl w:val="0"/>
          <w:numId w:val="28"/>
        </w:numPr>
        <w:tabs>
          <w:tab w:val="left" w:pos="993"/>
        </w:tabs>
        <w:ind w:left="426" w:hanging="568"/>
        <w:jc w:val="both"/>
      </w:pPr>
      <w:r w:rsidRPr="00795843">
        <w:t xml:space="preserve">Příkazce je oprávněn </w:t>
      </w:r>
      <w:r w:rsidR="00480493" w:rsidRPr="00795843">
        <w:t xml:space="preserve">vypovědět </w:t>
      </w:r>
      <w:r w:rsidRPr="00795843">
        <w:t xml:space="preserve">smlouvu </w:t>
      </w:r>
      <w:r w:rsidR="00480493" w:rsidRPr="00795843">
        <w:t>pí</w:t>
      </w:r>
      <w:r w:rsidRPr="00795843">
        <w:t xml:space="preserve">semnou formou bez udání důvodu s účinností </w:t>
      </w:r>
      <w:r w:rsidR="00B72FEE" w:rsidRPr="00795843">
        <w:t xml:space="preserve">ke dni doručení výpovědi příkazníkovi. </w:t>
      </w:r>
      <w:r w:rsidRPr="00795843">
        <w:t xml:space="preserve">  </w:t>
      </w:r>
    </w:p>
    <w:p w:rsidR="006B08B8" w:rsidRPr="006B08B8" w:rsidRDefault="00480493" w:rsidP="00382B2B">
      <w:pPr>
        <w:pStyle w:val="Odstavecseseznamem"/>
        <w:numPr>
          <w:ilvl w:val="0"/>
          <w:numId w:val="28"/>
        </w:numPr>
        <w:tabs>
          <w:tab w:val="left" w:pos="993"/>
        </w:tabs>
        <w:ind w:left="426" w:hanging="568"/>
        <w:jc w:val="both"/>
      </w:pPr>
      <w:r w:rsidRPr="00795843">
        <w:t>V případě výpovědi smlouvy obě smluvní strany společně provedou a odsouhlasí soupis provedených úkonů podle této smlouvy a jejich ocenění poměrnou částkou z ceny za předmět smlouvy. Tuto částku příkazce uhradí příkazníkovi na základě příkazníkem vystavené faktury nejpozději do 14 kalendářních dnů po doručení faktury příkazci.</w:t>
      </w:r>
      <w:r w:rsidR="00CC43AE" w:rsidRPr="006B08B8">
        <w:rPr>
          <w:color w:val="FF0000"/>
        </w:rPr>
        <w:t xml:space="preserve"> </w:t>
      </w:r>
    </w:p>
    <w:p w:rsidR="00326CEB" w:rsidRPr="00795843" w:rsidRDefault="00480493" w:rsidP="00382B2B">
      <w:pPr>
        <w:pStyle w:val="Odstavecseseznamem"/>
        <w:numPr>
          <w:ilvl w:val="0"/>
          <w:numId w:val="28"/>
        </w:numPr>
        <w:tabs>
          <w:tab w:val="left" w:pos="993"/>
        </w:tabs>
        <w:ind w:left="426" w:hanging="568"/>
        <w:jc w:val="both"/>
      </w:pPr>
      <w:r w:rsidRPr="00795843">
        <w:t>V případě, že dojde k výpovědi smlouvy</w:t>
      </w:r>
      <w:r w:rsidR="005B2A89" w:rsidRPr="00795843">
        <w:t>,</w:t>
      </w:r>
      <w:r w:rsidRPr="00795843">
        <w:t xml:space="preserve"> vrátí příkazník příkazci nejpozději do 5 pracovních dnů po jejím ukončení veškeré podklady poskytnuté mu k zabezpečení předmětu smlouvy.</w:t>
      </w:r>
      <w:r w:rsidR="00CC43AE" w:rsidRPr="00795843">
        <w:t xml:space="preserve"> </w:t>
      </w:r>
    </w:p>
    <w:p w:rsidR="004C452E" w:rsidRDefault="004C452E" w:rsidP="004F56E0">
      <w:pPr>
        <w:jc w:val="both"/>
      </w:pPr>
    </w:p>
    <w:p w:rsidR="00F735F3" w:rsidRDefault="00F735F3" w:rsidP="0092374A">
      <w:pPr>
        <w:pStyle w:val="Nadpis1"/>
        <w:keepNext w:val="0"/>
        <w:widowControl w:val="0"/>
        <w:numPr>
          <w:ilvl w:val="0"/>
          <w:numId w:val="30"/>
        </w:numPr>
        <w:suppressAutoHyphens w:val="0"/>
        <w:snapToGrid w:val="0"/>
        <w:spacing w:before="0"/>
        <w:ind w:left="284"/>
        <w:jc w:val="center"/>
        <w:rPr>
          <w:bCs/>
          <w:sz w:val="24"/>
          <w:szCs w:val="24"/>
          <w:u w:val="single"/>
        </w:rPr>
      </w:pPr>
      <w:r w:rsidRPr="00AD5BC5">
        <w:rPr>
          <w:bCs/>
          <w:sz w:val="24"/>
          <w:szCs w:val="24"/>
          <w:u w:val="single"/>
        </w:rPr>
        <w:t>Další ujednání</w:t>
      </w:r>
    </w:p>
    <w:p w:rsidR="00F735F3" w:rsidRPr="00AD5BC5" w:rsidRDefault="00F735F3" w:rsidP="00F735F3">
      <w:pPr>
        <w:tabs>
          <w:tab w:val="left" w:pos="0"/>
        </w:tabs>
        <w:jc w:val="both"/>
        <w:rPr>
          <w:u w:val="single"/>
        </w:rPr>
      </w:pPr>
    </w:p>
    <w:p w:rsidR="00F735F3" w:rsidRPr="00AD5BC5" w:rsidRDefault="00F735F3" w:rsidP="00382B2B">
      <w:pPr>
        <w:pStyle w:val="Odstavecseseznamem"/>
        <w:widowControl w:val="0"/>
        <w:numPr>
          <w:ilvl w:val="0"/>
          <w:numId w:val="16"/>
        </w:numPr>
        <w:tabs>
          <w:tab w:val="left" w:pos="-142"/>
          <w:tab w:val="left" w:pos="851"/>
        </w:tabs>
        <w:ind w:left="426" w:hanging="710"/>
        <w:jc w:val="both"/>
      </w:pPr>
      <w:r w:rsidRPr="00AD5BC5">
        <w:lastRenderedPageBreak/>
        <w:t xml:space="preserve">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   </w:t>
      </w:r>
    </w:p>
    <w:p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AD5BC5">
        <w:rPr>
          <w:color w:val="000000"/>
        </w:rPr>
        <w:t>Příkazník hradí prostřednictvím</w:t>
      </w:r>
      <w:r w:rsidRPr="00795843">
        <w:rPr>
          <w:color w:val="000000"/>
        </w:rPr>
        <w:t xml:space="preserve"> svého pojistitele náklady správního řízení před Úřadem pro ochranu hospodářské soutěže a veškeré pokuty, které budou Úřadem pro ochranu hospodářské soutěže příkazci vyměřeny, pokud vznikly porušením zákona o</w:t>
      </w:r>
      <w:r w:rsidR="006034E0" w:rsidRPr="00795843">
        <w:rPr>
          <w:color w:val="000000"/>
        </w:rPr>
        <w:t xml:space="preserve"> zadávání veřejných zakázek</w:t>
      </w:r>
      <w:r w:rsidRPr="00795843">
        <w:rPr>
          <w:color w:val="000000"/>
        </w:rPr>
        <w:t xml:space="preserve"> (zejména náklady na zabezpečení nápravných opatření) a neplněním povinností příkazníka. Příkazník v takovém případě nese i náklady na zabezpečení nápravných opatření (nové zadávací řízení).</w:t>
      </w:r>
    </w:p>
    <w:p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Smluvní strany se zavazují řešit případné spory vzniklé z této smlouvy smírnou cestou.</w:t>
      </w:r>
    </w:p>
    <w:p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 xml:space="preserve">Příkazník je odpovědný příkazci za řádné plnění povinností vyplývající z této Příkazní smlouvy. V případě vzniku škody příkazci z důvodu neplnění nebo porušení povinnosti příkazníka, uhradí příkazník tuto škodu příkazci. </w:t>
      </w:r>
    </w:p>
    <w:p w:rsidR="00D570D5" w:rsidRPr="00795843" w:rsidRDefault="00F735F3" w:rsidP="00D570D5">
      <w:pPr>
        <w:pStyle w:val="Odstavecseseznamem"/>
        <w:widowControl w:val="0"/>
        <w:numPr>
          <w:ilvl w:val="0"/>
          <w:numId w:val="16"/>
        </w:numPr>
        <w:tabs>
          <w:tab w:val="left" w:pos="-142"/>
          <w:tab w:val="left" w:pos="851"/>
        </w:tabs>
        <w:ind w:left="426" w:hanging="710"/>
        <w:jc w:val="both"/>
        <w:rPr>
          <w:color w:val="000000"/>
        </w:rPr>
      </w:pPr>
      <w:r w:rsidRPr="00795843">
        <w:rPr>
          <w:color w:val="000000"/>
        </w:rPr>
        <w:t>Příkazník a příkazce se zavazují, že obchodní a technické informace, které jim byly svěřeny druhým smluvním partnerem</w:t>
      </w:r>
      <w:r w:rsidR="00F50928" w:rsidRPr="00795843">
        <w:rPr>
          <w:color w:val="000000"/>
        </w:rPr>
        <w:t>,</w:t>
      </w:r>
      <w:r w:rsidRPr="00795843">
        <w:rPr>
          <w:color w:val="000000"/>
        </w:rPr>
        <w:t xml:space="preserve"> ne</w:t>
      </w:r>
      <w:r w:rsidR="00F50928" w:rsidRPr="00795843">
        <w:rPr>
          <w:color w:val="000000"/>
        </w:rPr>
        <w:t>z</w:t>
      </w:r>
      <w:r w:rsidRPr="00795843">
        <w:rPr>
          <w:color w:val="000000"/>
        </w:rPr>
        <w:t xml:space="preserve">přístupní třetím osobám bez písemného souhlasu svého smluvního partnera, ani tyto informace nepoužijí pro jiné účely než pro plnění podmínek této smlouvy. Příkazník souhlasí se zveřejněním údajů z této smlouvy dle zákona č. 106/1999 Sb. </w:t>
      </w:r>
    </w:p>
    <w:p w:rsidR="00D570D5" w:rsidRPr="00795843" w:rsidRDefault="00D570D5" w:rsidP="00D570D5">
      <w:pPr>
        <w:pStyle w:val="Odstavecseseznamem"/>
        <w:widowControl w:val="0"/>
        <w:numPr>
          <w:ilvl w:val="0"/>
          <w:numId w:val="16"/>
        </w:numPr>
        <w:tabs>
          <w:tab w:val="left" w:pos="-142"/>
          <w:tab w:val="left" w:pos="851"/>
        </w:tabs>
        <w:ind w:left="426" w:hanging="710"/>
        <w:jc w:val="both"/>
        <w:rPr>
          <w:color w:val="000000"/>
        </w:rPr>
      </w:pPr>
      <w:r w:rsidRPr="00795843">
        <w:rPr>
          <w:color w:val="000000"/>
        </w:rPr>
        <w:t>P</w:t>
      </w:r>
      <w:r w:rsidR="00795843" w:rsidRPr="00795843">
        <w:rPr>
          <w:color w:val="000000"/>
        </w:rPr>
        <w:t>říkazník</w:t>
      </w:r>
      <w:r w:rsidRPr="00795843">
        <w:rPr>
          <w:color w:val="000000"/>
        </w:rPr>
        <w:t xml:space="preserve"> se zavazuje strpět zveřejnění této smlouvy (vč. případných dodatků) v souladu se zákonem č. </w:t>
      </w:r>
      <w:r w:rsidRPr="00795843">
        <w:rPr>
          <w:bCs/>
        </w:rPr>
        <w:t>340/2015 Sb.</w:t>
      </w:r>
      <w:r w:rsidRPr="00795843">
        <w:t>, o zvláštních podmínkách účinnosti některých smluv, uveřejňování těchto smluv a o registru smluv (zákon o registru smluv).</w:t>
      </w:r>
    </w:p>
    <w:p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 xml:space="preserve">Pokud vznikne v průběhu zadávacího řízení, nebo po ukončení zadávacího řízení </w:t>
      </w:r>
      <w:r w:rsidRPr="00795843">
        <w:t>povinnost zveřejnit jakékoliv informace či dokumenty na profil</w:t>
      </w:r>
      <w:r w:rsidR="00F50928" w:rsidRPr="00795843">
        <w:t>u</w:t>
      </w:r>
      <w:r w:rsidRPr="00795843">
        <w:t xml:space="preserve"> zadavatele</w:t>
      </w:r>
      <w:r w:rsidR="00F50928" w:rsidRPr="00795843">
        <w:t>,</w:t>
      </w:r>
      <w:r w:rsidRPr="00795843">
        <w:t xml:space="preserve"> příkazce je povinen takovéto uveřejnění zajistit včas a řádně dle zákonných požadavků. Pokud vznikne povinnost zveřejnit veřejnou zakázku i jiným způsobem než stanov</w:t>
      </w:r>
      <w:r w:rsidR="00F50928" w:rsidRPr="00795843">
        <w:t>í</w:t>
      </w:r>
      <w:r w:rsidRPr="00795843">
        <w:t xml:space="preserve"> zákon (např. úřední deska zadavatele, webové stránky poskytovatele dotace, apod.)</w:t>
      </w:r>
      <w:r w:rsidR="000B6614" w:rsidRPr="00795843">
        <w:t>,</w:t>
      </w:r>
      <w:r w:rsidRPr="00795843">
        <w:t xml:space="preserve"> je povinen příkazce takovéto uveřejnění zajistit včas a řádně. Pokud příkazce zabezpečuje uveřejnění dokumentů dle tohoto odstavce, tak je povinen o provedení takového úkonu příkazníka písemně informovat (postačí doručení elektronickou </w:t>
      </w:r>
      <w:r w:rsidRPr="00795843">
        <w:rPr>
          <w:color w:val="000000"/>
        </w:rPr>
        <w:t>poštou) bezodkladně.</w:t>
      </w:r>
    </w:p>
    <w:p w:rsidR="00382B2B" w:rsidRPr="00795843" w:rsidRDefault="00F735F3" w:rsidP="00382B2B">
      <w:pPr>
        <w:pStyle w:val="Odstavecseseznamem"/>
        <w:widowControl w:val="0"/>
        <w:numPr>
          <w:ilvl w:val="0"/>
          <w:numId w:val="16"/>
        </w:numPr>
        <w:tabs>
          <w:tab w:val="left" w:pos="-142"/>
          <w:tab w:val="left" w:pos="851"/>
        </w:tabs>
        <w:ind w:left="426" w:hanging="710"/>
        <w:jc w:val="both"/>
      </w:pPr>
      <w:r w:rsidRPr="00795843">
        <w:t xml:space="preserve">Příkazce si vyhrazuje právo bez sankcí a náhrady vzniklé škody odstoupit od této smlouvy a nerealizovat předmět plnění dle této smlouvy, případně omezit rozsah předmětu plnění a nerealizovat další dílčí plnění podle této smlouvy v případě, že příkazce neobdrží dotaci k financování investiční akce nebo výdaje na toto plnění investiční akce budou řídícím orgánem, případně jiným kontrolním subjektem, označeny za nezpůsobilé nebo z důvodů, že tato veřejná zakázka nebude vůbec realizována. V takovém případě </w:t>
      </w:r>
      <w:r w:rsidRPr="00795843">
        <w:rPr>
          <w:iCs/>
          <w:snapToGrid w:val="0"/>
        </w:rPr>
        <w:t>kdy bude realizace investiční</w:t>
      </w:r>
      <w:r w:rsidR="00CC43AE" w:rsidRPr="00795843">
        <w:rPr>
          <w:iCs/>
          <w:snapToGrid w:val="0"/>
        </w:rPr>
        <w:t xml:space="preserve"> akce</w:t>
      </w:r>
      <w:r w:rsidRPr="00795843">
        <w:rPr>
          <w:iCs/>
          <w:snapToGrid w:val="0"/>
        </w:rPr>
        <w:t xml:space="preserve"> ukončena, bude rozsah předmětu plnění dle této </w:t>
      </w:r>
      <w:r w:rsidR="00795843" w:rsidRPr="00795843">
        <w:rPr>
          <w:iCs/>
          <w:snapToGrid w:val="0"/>
        </w:rPr>
        <w:t>s</w:t>
      </w:r>
      <w:r w:rsidRPr="00795843">
        <w:rPr>
          <w:iCs/>
          <w:snapToGrid w:val="0"/>
        </w:rPr>
        <w:t>mlouvy v od</w:t>
      </w:r>
      <w:r w:rsidR="00CC43AE" w:rsidRPr="00795843">
        <w:rPr>
          <w:iCs/>
          <w:snapToGrid w:val="0"/>
        </w:rPr>
        <w:t>povídajícím rozsahu omezen, tzn.,</w:t>
      </w:r>
      <w:r w:rsidRPr="00795843">
        <w:rPr>
          <w:iCs/>
          <w:snapToGrid w:val="0"/>
        </w:rPr>
        <w:t xml:space="preserve"> </w:t>
      </w:r>
      <w:r w:rsidR="007E6012" w:rsidRPr="00795843">
        <w:t xml:space="preserve">plnění této </w:t>
      </w:r>
      <w:r w:rsidR="00795843" w:rsidRPr="00795843">
        <w:t>s</w:t>
      </w:r>
      <w:r w:rsidR="007E6012" w:rsidRPr="00795843">
        <w:t xml:space="preserve">mlouvy bude </w:t>
      </w:r>
      <w:r w:rsidRPr="00795843">
        <w:t>omezeno</w:t>
      </w:r>
      <w:r w:rsidRPr="00795843">
        <w:rPr>
          <w:iCs/>
          <w:snapToGrid w:val="0"/>
        </w:rPr>
        <w:t xml:space="preserve"> pouze na ty úkony nutné k dokončení realizace právě rozpracované etapy investiční akce, případně bude plnění dle této </w:t>
      </w:r>
      <w:r w:rsidR="00795843" w:rsidRPr="00795843">
        <w:rPr>
          <w:iCs/>
          <w:snapToGrid w:val="0"/>
        </w:rPr>
        <w:t>s</w:t>
      </w:r>
      <w:r w:rsidRPr="00795843">
        <w:rPr>
          <w:iCs/>
          <w:snapToGrid w:val="0"/>
        </w:rPr>
        <w:t xml:space="preserve">mlouvy ukončeno nebo nebude vůbec realizováno. </w:t>
      </w:r>
      <w:r w:rsidRPr="00795843">
        <w:t xml:space="preserve">V souvislosti s výše uvedeným důvodem odstoupení příkazce od této Smlouvy </w:t>
      </w:r>
      <w:r w:rsidRPr="00795843">
        <w:rPr>
          <w:iCs/>
          <w:snapToGrid w:val="0"/>
        </w:rPr>
        <w:t xml:space="preserve">a nerealizováním </w:t>
      </w:r>
      <w:r w:rsidRPr="00795843">
        <w:t xml:space="preserve">či </w:t>
      </w:r>
      <w:r w:rsidRPr="00795843">
        <w:rPr>
          <w:iCs/>
          <w:snapToGrid w:val="0"/>
        </w:rPr>
        <w:t xml:space="preserve">omezením rozsahu předmětu plnění dle této </w:t>
      </w:r>
      <w:r w:rsidR="00795843" w:rsidRPr="00795843">
        <w:rPr>
          <w:iCs/>
          <w:snapToGrid w:val="0"/>
        </w:rPr>
        <w:t>s</w:t>
      </w:r>
      <w:r w:rsidRPr="00795843">
        <w:rPr>
          <w:iCs/>
          <w:snapToGrid w:val="0"/>
        </w:rPr>
        <w:t xml:space="preserve">mlouvy, nemá příkazník právo vymáhat realizaci předmětu plnění dle této </w:t>
      </w:r>
      <w:r w:rsidR="00795843" w:rsidRPr="00795843">
        <w:rPr>
          <w:iCs/>
          <w:snapToGrid w:val="0"/>
        </w:rPr>
        <w:t>s</w:t>
      </w:r>
      <w:r w:rsidRPr="00795843">
        <w:rPr>
          <w:iCs/>
          <w:snapToGrid w:val="0"/>
        </w:rPr>
        <w:t>mlouvy a nevznikají mu práva účtovat</w:t>
      </w:r>
      <w:r w:rsidRPr="00795843">
        <w:t xml:space="preserve"> vůči příkazci sankce a náhrady škody s tím spojené.</w:t>
      </w:r>
    </w:p>
    <w:p w:rsidR="00382B2B" w:rsidRPr="00795843" w:rsidRDefault="00D101FD" w:rsidP="00382B2B">
      <w:pPr>
        <w:pStyle w:val="Odstavecseseznamem"/>
        <w:widowControl w:val="0"/>
        <w:numPr>
          <w:ilvl w:val="0"/>
          <w:numId w:val="16"/>
        </w:numPr>
        <w:tabs>
          <w:tab w:val="left" w:pos="-142"/>
          <w:tab w:val="left" w:pos="851"/>
        </w:tabs>
        <w:ind w:left="426" w:hanging="710"/>
        <w:jc w:val="both"/>
      </w:pPr>
      <w:r w:rsidRPr="00795843">
        <w:t xml:space="preserve">Příkazník je odpovědný příkazci za plnění povinností vyplývajících z této příkazní smlouvy. V případě vzniku škody příkazci z důvodů neplnění nebo porušení </w:t>
      </w:r>
      <w:r w:rsidR="00F549A8" w:rsidRPr="00795843">
        <w:t>povinností příkazníka, uhradí příkazník tuto škodu příkazci. K tomu účelu má příkazník</w:t>
      </w:r>
      <w:r w:rsidRPr="00795843">
        <w:t xml:space="preserve"> uzavřenou pojistnou smlouvu u</w:t>
      </w:r>
      <w:r w:rsidR="00BA2E04" w:rsidRPr="00795843">
        <w:t xml:space="preserve"> pojišťovny</w:t>
      </w:r>
      <w:r w:rsidR="00200C94">
        <w:t xml:space="preserve"> Česká pojišťovna, </w:t>
      </w:r>
      <w:r w:rsidRPr="00795843">
        <w:t xml:space="preserve">pojištění odpovědnosti za škodu (pojistné plnění </w:t>
      </w:r>
      <w:r w:rsidR="00E14B19" w:rsidRPr="00795843">
        <w:t xml:space="preserve">minimálně </w:t>
      </w:r>
      <w:r w:rsidRPr="00795843">
        <w:t xml:space="preserve">10.000.000 Kč). </w:t>
      </w:r>
      <w:r w:rsidR="00F735F3" w:rsidRPr="00795843">
        <w:t xml:space="preserve"> </w:t>
      </w:r>
    </w:p>
    <w:p w:rsidR="00382B2B"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Tuto smlouvu lze měnit pouze písemnou formou a jakákoliv změna smlouvy musí být výslovně nazvána Dodatek ke smlouvě.</w:t>
      </w:r>
    </w:p>
    <w:p w:rsidR="005C1CCD" w:rsidRPr="00795843" w:rsidRDefault="005C1CCD" w:rsidP="005C1CCD">
      <w:pPr>
        <w:pStyle w:val="Odstavecseseznamem"/>
        <w:widowControl w:val="0"/>
        <w:tabs>
          <w:tab w:val="left" w:pos="-142"/>
          <w:tab w:val="left" w:pos="851"/>
        </w:tabs>
        <w:ind w:left="426"/>
        <w:jc w:val="both"/>
        <w:rPr>
          <w:color w:val="000000"/>
        </w:rPr>
      </w:pPr>
    </w:p>
    <w:p w:rsidR="00382B2B" w:rsidRPr="00795843" w:rsidRDefault="00AB127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lastRenderedPageBreak/>
        <w:t>Smlouva je vyhotovena ve třech</w:t>
      </w:r>
      <w:r w:rsidR="00F735F3" w:rsidRPr="00795843">
        <w:rPr>
          <w:color w:val="000000"/>
        </w:rPr>
        <w:t xml:space="preserve"> stejnopisech, z nichž jeden obdrží příkazník a dva příkazce</w:t>
      </w:r>
      <w:r w:rsidR="00F735F3" w:rsidRPr="00795843">
        <w:t>.</w:t>
      </w:r>
    </w:p>
    <w:p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t>Veškerá ujednání a dohody učiněné před podpisem této smlouvy pozbývají podpisem této smlouvy platnosti.</w:t>
      </w:r>
    </w:p>
    <w:p w:rsidR="00382B2B" w:rsidRPr="00795843" w:rsidRDefault="00F10DE6" w:rsidP="00382B2B">
      <w:pPr>
        <w:pStyle w:val="Odstavecseseznamem"/>
        <w:widowControl w:val="0"/>
        <w:numPr>
          <w:ilvl w:val="0"/>
          <w:numId w:val="16"/>
        </w:numPr>
        <w:tabs>
          <w:tab w:val="left" w:pos="-142"/>
          <w:tab w:val="left" w:pos="851"/>
        </w:tabs>
        <w:ind w:left="426" w:hanging="710"/>
        <w:jc w:val="both"/>
        <w:rPr>
          <w:color w:val="000000"/>
        </w:rPr>
      </w:pPr>
      <w:r w:rsidRPr="00795843">
        <w:t>Tato smlouva</w:t>
      </w:r>
      <w:r w:rsidRPr="00795843">
        <w:rPr>
          <w:color w:val="000000"/>
        </w:rPr>
        <w:t xml:space="preserve"> nabývá platnosti a účinnosti dnem jejího podpisu oběma smluvními stranami</w:t>
      </w:r>
      <w:r w:rsidR="003608D3" w:rsidRPr="00795843">
        <w:rPr>
          <w:color w:val="000000"/>
        </w:rPr>
        <w:t>.</w:t>
      </w:r>
    </w:p>
    <w:p w:rsidR="00D30285" w:rsidRPr="00795843" w:rsidRDefault="003608D3" w:rsidP="00382B2B">
      <w:pPr>
        <w:pStyle w:val="Odstavecseseznamem"/>
        <w:widowControl w:val="0"/>
        <w:numPr>
          <w:ilvl w:val="0"/>
          <w:numId w:val="16"/>
        </w:numPr>
        <w:tabs>
          <w:tab w:val="left" w:pos="-142"/>
          <w:tab w:val="left" w:pos="851"/>
        </w:tabs>
        <w:ind w:left="426" w:hanging="710"/>
        <w:jc w:val="both"/>
        <w:rPr>
          <w:color w:val="000000"/>
        </w:rPr>
      </w:pPr>
      <w:r w:rsidRPr="00795843">
        <w:t>Na důkaz souhlasu se zněním celé této smlouvy připojují obě smluvní strany své podpisy.</w:t>
      </w:r>
    </w:p>
    <w:p w:rsidR="00D30285" w:rsidRDefault="00D30285" w:rsidP="00382B2B">
      <w:pPr>
        <w:tabs>
          <w:tab w:val="left" w:pos="0"/>
        </w:tabs>
        <w:ind w:left="567" w:hanging="709"/>
        <w:jc w:val="both"/>
      </w:pPr>
    </w:p>
    <w:p w:rsidR="00A3464F" w:rsidRDefault="00A3464F" w:rsidP="00F735F3">
      <w:pPr>
        <w:tabs>
          <w:tab w:val="left" w:pos="0"/>
        </w:tabs>
        <w:jc w:val="both"/>
      </w:pPr>
    </w:p>
    <w:p w:rsidR="00B82785" w:rsidRPr="00B62943" w:rsidRDefault="00B82785" w:rsidP="00F735F3">
      <w:pPr>
        <w:tabs>
          <w:tab w:val="left" w:pos="0"/>
        </w:tabs>
        <w:jc w:val="both"/>
      </w:pPr>
    </w:p>
    <w:p w:rsidR="00F735F3" w:rsidRPr="00AD5BC5" w:rsidRDefault="004B03F3" w:rsidP="0092374A">
      <w:pPr>
        <w:pStyle w:val="Nadpis1"/>
        <w:keepNext w:val="0"/>
        <w:widowControl w:val="0"/>
        <w:numPr>
          <w:ilvl w:val="0"/>
          <w:numId w:val="30"/>
        </w:numPr>
        <w:suppressAutoHyphens w:val="0"/>
        <w:snapToGrid w:val="0"/>
        <w:spacing w:before="0"/>
        <w:ind w:left="284"/>
        <w:jc w:val="center"/>
        <w:rPr>
          <w:bCs/>
          <w:sz w:val="24"/>
          <w:szCs w:val="24"/>
          <w:u w:val="single"/>
        </w:rPr>
      </w:pPr>
      <w:r w:rsidRPr="00AD5BC5">
        <w:rPr>
          <w:bCs/>
          <w:sz w:val="24"/>
          <w:szCs w:val="24"/>
          <w:u w:val="single"/>
        </w:rPr>
        <w:t xml:space="preserve">Zmocnění příkazníka, </w:t>
      </w:r>
      <w:r w:rsidR="00F735F3" w:rsidRPr="00AD5BC5">
        <w:rPr>
          <w:bCs/>
          <w:sz w:val="24"/>
          <w:szCs w:val="24"/>
          <w:u w:val="single"/>
        </w:rPr>
        <w:t>Plná moc</w:t>
      </w:r>
    </w:p>
    <w:p w:rsidR="00F735F3" w:rsidRPr="00AD5BC5" w:rsidRDefault="00F735F3" w:rsidP="00F735F3">
      <w:pPr>
        <w:tabs>
          <w:tab w:val="left" w:pos="0"/>
        </w:tabs>
        <w:jc w:val="both"/>
      </w:pPr>
    </w:p>
    <w:p w:rsidR="00F735F3" w:rsidRPr="00AD5BC5" w:rsidRDefault="004B03F3" w:rsidP="00D570D5">
      <w:pPr>
        <w:pStyle w:val="Odstavecseseznamem"/>
        <w:numPr>
          <w:ilvl w:val="0"/>
          <w:numId w:val="18"/>
        </w:numPr>
        <w:tabs>
          <w:tab w:val="left" w:pos="851"/>
        </w:tabs>
        <w:ind w:hanging="1004"/>
        <w:jc w:val="both"/>
        <w:rPr>
          <w:color w:val="000000"/>
        </w:rPr>
      </w:pPr>
      <w:r w:rsidRPr="00AD5BC5">
        <w:rPr>
          <w:color w:val="000000"/>
        </w:rPr>
        <w:t>Podpisem této smlouvy zmocňuje příkazce příkazníka</w:t>
      </w:r>
      <w:r w:rsidR="00F735F3" w:rsidRPr="00AD5BC5">
        <w:rPr>
          <w:color w:val="000000"/>
        </w:rPr>
        <w:t xml:space="preserve"> k provádění úkonů nezbytných pro výkon práv a povinností podle zákona s</w:t>
      </w:r>
      <w:r w:rsidR="00747C5D" w:rsidRPr="00AD5BC5">
        <w:rPr>
          <w:color w:val="000000"/>
        </w:rPr>
        <w:t> </w:t>
      </w:r>
      <w:r w:rsidR="00F735F3" w:rsidRPr="00AD5BC5">
        <w:rPr>
          <w:color w:val="000000"/>
        </w:rPr>
        <w:t>výjimkou</w:t>
      </w:r>
      <w:r w:rsidR="00747C5D" w:rsidRPr="00AD5BC5">
        <w:rPr>
          <w:color w:val="000000"/>
        </w:rPr>
        <w:t>:</w:t>
      </w:r>
      <w:r w:rsidR="00F735F3" w:rsidRPr="00AD5BC5">
        <w:rPr>
          <w:color w:val="000000"/>
        </w:rPr>
        <w:t xml:space="preserve"> </w:t>
      </w:r>
    </w:p>
    <w:p w:rsidR="00AD5BC5" w:rsidRPr="00AD5BC5" w:rsidRDefault="00AD5BC5" w:rsidP="00AB5634">
      <w:pPr>
        <w:numPr>
          <w:ilvl w:val="0"/>
          <w:numId w:val="17"/>
        </w:numPr>
        <w:tabs>
          <w:tab w:val="clear" w:pos="720"/>
          <w:tab w:val="num" w:pos="1134"/>
        </w:tabs>
        <w:suppressAutoHyphens w:val="0"/>
        <w:ind w:left="1134" w:hanging="283"/>
      </w:pPr>
      <w:r w:rsidRPr="00AD5BC5">
        <w:t xml:space="preserve">výběru dodavatele </w:t>
      </w:r>
    </w:p>
    <w:p w:rsidR="00F735F3" w:rsidRPr="00AD5BC5" w:rsidRDefault="002E5B51" w:rsidP="00AB5634">
      <w:pPr>
        <w:numPr>
          <w:ilvl w:val="0"/>
          <w:numId w:val="17"/>
        </w:numPr>
        <w:tabs>
          <w:tab w:val="clear" w:pos="720"/>
          <w:tab w:val="num" w:pos="1134"/>
        </w:tabs>
        <w:suppressAutoHyphens w:val="0"/>
        <w:ind w:left="1134" w:hanging="283"/>
      </w:pPr>
      <w:r w:rsidRPr="00AD5BC5">
        <w:t>vyloučení účastníka zadávacího řízení</w:t>
      </w:r>
    </w:p>
    <w:p w:rsidR="00F735F3" w:rsidRPr="00AD5BC5" w:rsidRDefault="002E5B51" w:rsidP="00AB5634">
      <w:pPr>
        <w:numPr>
          <w:ilvl w:val="0"/>
          <w:numId w:val="17"/>
        </w:numPr>
        <w:tabs>
          <w:tab w:val="clear" w:pos="720"/>
          <w:tab w:val="num" w:pos="1134"/>
        </w:tabs>
        <w:suppressAutoHyphens w:val="0"/>
        <w:ind w:left="1134" w:hanging="283"/>
      </w:pPr>
      <w:r w:rsidRPr="00AD5BC5">
        <w:t xml:space="preserve">zrušení zadávacího řízení </w:t>
      </w:r>
    </w:p>
    <w:p w:rsidR="00F735F3" w:rsidRPr="00AD5BC5" w:rsidRDefault="00F735F3" w:rsidP="00AB5634">
      <w:pPr>
        <w:numPr>
          <w:ilvl w:val="0"/>
          <w:numId w:val="17"/>
        </w:numPr>
        <w:tabs>
          <w:tab w:val="clear" w:pos="720"/>
          <w:tab w:val="num" w:pos="1134"/>
        </w:tabs>
        <w:suppressAutoHyphens w:val="0"/>
        <w:ind w:left="1134" w:hanging="283"/>
      </w:pPr>
      <w:r w:rsidRPr="00AD5BC5">
        <w:t>rozhodnutí o námitkách</w:t>
      </w:r>
    </w:p>
    <w:p w:rsidR="001929A2" w:rsidRPr="00AD5BC5" w:rsidRDefault="0045767D" w:rsidP="00D570D5">
      <w:pPr>
        <w:pStyle w:val="Odstavecseseznamem"/>
        <w:numPr>
          <w:ilvl w:val="0"/>
          <w:numId w:val="18"/>
        </w:numPr>
        <w:tabs>
          <w:tab w:val="left" w:pos="851"/>
        </w:tabs>
        <w:ind w:hanging="1004"/>
        <w:jc w:val="both"/>
      </w:pPr>
      <w:r w:rsidRPr="00AD5BC5">
        <w:t xml:space="preserve">Příkazce uděluje příkazníkovi k provádění úkonů </w:t>
      </w:r>
      <w:r w:rsidR="0037327B" w:rsidRPr="00AD5BC5">
        <w:t xml:space="preserve">samostatnou </w:t>
      </w:r>
      <w:r w:rsidRPr="00AD5BC5">
        <w:t>plnou moc.</w:t>
      </w:r>
    </w:p>
    <w:p w:rsidR="00F735F3" w:rsidRPr="00AD5BC5" w:rsidRDefault="00F735F3" w:rsidP="00D570D5">
      <w:pPr>
        <w:pStyle w:val="Odstavecseseznamem"/>
        <w:numPr>
          <w:ilvl w:val="0"/>
          <w:numId w:val="18"/>
        </w:numPr>
        <w:tabs>
          <w:tab w:val="left" w:pos="851"/>
        </w:tabs>
        <w:ind w:hanging="1004"/>
        <w:jc w:val="both"/>
      </w:pPr>
      <w:r w:rsidRPr="00AD5BC5">
        <w:t xml:space="preserve">Příkazce </w:t>
      </w:r>
      <w:r w:rsidR="0045767D" w:rsidRPr="00AD5BC5">
        <w:t xml:space="preserve">zmocňuje příkazníka a </w:t>
      </w:r>
      <w:r w:rsidRPr="00AD5BC5">
        <w:t xml:space="preserve">uděluje příkazníkovi plnou moc i k zastupování příkazce ve správním řízení u orgánu dohledu ve věci zadávacího řízení, které je předmětem dle této smlouvy. </w:t>
      </w:r>
    </w:p>
    <w:p w:rsidR="00F735F3" w:rsidRPr="00AD5BC5" w:rsidRDefault="00F735F3" w:rsidP="00D570D5">
      <w:pPr>
        <w:pStyle w:val="Odstavecseseznamem"/>
        <w:numPr>
          <w:ilvl w:val="0"/>
          <w:numId w:val="18"/>
        </w:numPr>
        <w:tabs>
          <w:tab w:val="left" w:pos="851"/>
        </w:tabs>
        <w:ind w:hanging="1004"/>
        <w:jc w:val="both"/>
      </w:pPr>
      <w:r w:rsidRPr="00AD5BC5">
        <w:t xml:space="preserve">Příkazník tuto plnou moc přijímá a jeho jménem bude v tomto případě </w:t>
      </w:r>
      <w:r w:rsidR="002E5B51" w:rsidRPr="00AD5BC5">
        <w:t>příkazníka zastupovat</w:t>
      </w:r>
      <w:r w:rsidR="00200C94">
        <w:t xml:space="preserve"> Ing. Tomáš Štercl</w:t>
      </w:r>
      <w:r w:rsidRPr="00AD5BC5">
        <w:t>, který je oprávněn přenést tuto plnou moc na</w:t>
      </w:r>
      <w:r w:rsidR="00200C94">
        <w:t xml:space="preserve"> Mgr. Ilju Kašíka</w:t>
      </w:r>
      <w:r w:rsidR="005116C2" w:rsidRPr="00AD5BC5">
        <w:t>,</w:t>
      </w:r>
      <w:r w:rsidR="00254E74">
        <w:t xml:space="preserve"> </w:t>
      </w:r>
      <w:r w:rsidRPr="00AD5BC5">
        <w:t>který je v zaměstnaneckém</w:t>
      </w:r>
      <w:r w:rsidRPr="00AD5BC5">
        <w:rPr>
          <w:color w:val="000000"/>
        </w:rPr>
        <w:t xml:space="preserve"> poměru k příkazníkovi.</w:t>
      </w:r>
    </w:p>
    <w:p w:rsidR="000114D1" w:rsidRPr="00B62943" w:rsidRDefault="000114D1" w:rsidP="00F735F3">
      <w:pPr>
        <w:tabs>
          <w:tab w:val="left" w:pos="0"/>
        </w:tabs>
        <w:jc w:val="both"/>
        <w:rPr>
          <w:color w:val="000000"/>
        </w:rPr>
      </w:pPr>
    </w:p>
    <w:p w:rsidR="000114D1" w:rsidRPr="00B62943" w:rsidRDefault="000114D1" w:rsidP="00F735F3">
      <w:pPr>
        <w:tabs>
          <w:tab w:val="left" w:pos="0"/>
        </w:tabs>
        <w:jc w:val="both"/>
        <w:rPr>
          <w:color w:val="000000"/>
        </w:rPr>
      </w:pPr>
    </w:p>
    <w:p w:rsidR="00666780" w:rsidRDefault="00200C94" w:rsidP="00F735F3">
      <w:pPr>
        <w:tabs>
          <w:tab w:val="left" w:pos="0"/>
        </w:tabs>
        <w:jc w:val="both"/>
        <w:rPr>
          <w:color w:val="000000"/>
        </w:rPr>
      </w:pPr>
      <w:r>
        <w:rPr>
          <w:color w:val="000000"/>
        </w:rPr>
        <w:t xml:space="preserve">V Brně dne:  </w:t>
      </w:r>
      <w:r w:rsidR="00F43E63">
        <w:rPr>
          <w:color w:val="000000"/>
        </w:rPr>
        <w:t xml:space="preserve">        </w:t>
      </w:r>
      <w:r w:rsidR="008F781C" w:rsidRPr="00795843">
        <w:rPr>
          <w:color w:val="000000"/>
        </w:rPr>
        <w:t xml:space="preserve">                               </w:t>
      </w:r>
      <w:r w:rsidR="00F43E63">
        <w:rPr>
          <w:color w:val="000000"/>
        </w:rPr>
        <w:t xml:space="preserve">                             </w:t>
      </w:r>
      <w:r w:rsidR="008F781C" w:rsidRPr="00795843">
        <w:rPr>
          <w:color w:val="000000"/>
        </w:rPr>
        <w:t>V</w:t>
      </w:r>
      <w:r>
        <w:rPr>
          <w:color w:val="000000"/>
        </w:rPr>
        <w:t xml:space="preserve"> Brně</w:t>
      </w:r>
      <w:r w:rsidR="008F781C" w:rsidRPr="00795843">
        <w:rPr>
          <w:color w:val="000000"/>
        </w:rPr>
        <w:t xml:space="preserve"> dne: </w:t>
      </w:r>
    </w:p>
    <w:p w:rsidR="005C1CCD" w:rsidRPr="00795843" w:rsidRDefault="005C1CCD" w:rsidP="00F735F3">
      <w:pPr>
        <w:tabs>
          <w:tab w:val="left" w:pos="0"/>
        </w:tabs>
        <w:jc w:val="both"/>
        <w:rPr>
          <w:color w:val="000000"/>
        </w:rPr>
      </w:pPr>
    </w:p>
    <w:p w:rsidR="00F735F3" w:rsidRPr="00795843" w:rsidRDefault="00F735F3" w:rsidP="00F735F3">
      <w:pPr>
        <w:tabs>
          <w:tab w:val="left" w:pos="0"/>
        </w:tabs>
        <w:jc w:val="both"/>
        <w:rPr>
          <w:color w:val="000000"/>
        </w:rPr>
      </w:pPr>
      <w:r w:rsidRPr="00795843">
        <w:rPr>
          <w:color w:val="000000"/>
        </w:rPr>
        <w:t xml:space="preserve">Za příkazce: </w:t>
      </w:r>
      <w:r w:rsidRPr="00795843">
        <w:rPr>
          <w:color w:val="000000"/>
        </w:rPr>
        <w:tab/>
      </w:r>
      <w:r w:rsidRPr="00795843">
        <w:rPr>
          <w:color w:val="000000"/>
        </w:rPr>
        <w:tab/>
      </w:r>
      <w:r w:rsidRPr="00795843">
        <w:rPr>
          <w:color w:val="000000"/>
        </w:rPr>
        <w:tab/>
      </w:r>
      <w:r w:rsidRPr="00795843">
        <w:rPr>
          <w:color w:val="000000"/>
        </w:rPr>
        <w:tab/>
      </w:r>
      <w:r w:rsidRPr="00795843">
        <w:rPr>
          <w:color w:val="000000"/>
        </w:rPr>
        <w:tab/>
        <w:t xml:space="preserve">                   Za příkazníka:</w:t>
      </w:r>
    </w:p>
    <w:p w:rsidR="00666780" w:rsidRDefault="00666780" w:rsidP="0043419C">
      <w:pPr>
        <w:jc w:val="both"/>
        <w:rPr>
          <w:color w:val="000000"/>
        </w:rPr>
      </w:pPr>
    </w:p>
    <w:p w:rsidR="000E086F" w:rsidRDefault="000E086F" w:rsidP="0043419C">
      <w:pPr>
        <w:jc w:val="both"/>
        <w:rPr>
          <w:color w:val="000000"/>
        </w:rPr>
      </w:pPr>
    </w:p>
    <w:p w:rsidR="000E086F" w:rsidRPr="00795843" w:rsidRDefault="000E086F" w:rsidP="0043419C">
      <w:pPr>
        <w:jc w:val="both"/>
        <w:rPr>
          <w:color w:val="000000"/>
        </w:rPr>
      </w:pPr>
    </w:p>
    <w:p w:rsidR="005116C2" w:rsidRPr="00795843" w:rsidRDefault="005116C2" w:rsidP="0043419C">
      <w:pPr>
        <w:jc w:val="both"/>
        <w:rPr>
          <w:color w:val="000000"/>
        </w:rPr>
      </w:pPr>
    </w:p>
    <w:p w:rsidR="0043419C" w:rsidRPr="00795843" w:rsidRDefault="0043419C" w:rsidP="0043419C">
      <w:pPr>
        <w:jc w:val="both"/>
        <w:rPr>
          <w:color w:val="000000"/>
        </w:rPr>
      </w:pPr>
      <w:r w:rsidRPr="00795843">
        <w:rPr>
          <w:color w:val="000000"/>
        </w:rPr>
        <w:t>….……………………………….                                        …………………………………..</w:t>
      </w:r>
    </w:p>
    <w:p w:rsidR="0043419C" w:rsidRDefault="0043419C" w:rsidP="0043419C">
      <w:pPr>
        <w:jc w:val="both"/>
        <w:rPr>
          <w:color w:val="000000"/>
        </w:rPr>
      </w:pPr>
      <w:r w:rsidRPr="00795843">
        <w:rPr>
          <w:color w:val="000000"/>
        </w:rPr>
        <w:t xml:space="preserve">                   </w:t>
      </w:r>
      <w:r w:rsidR="008B2D0E" w:rsidRPr="00795843">
        <w:rPr>
          <w:color w:val="000000"/>
        </w:rPr>
        <w:t xml:space="preserve">    </w:t>
      </w:r>
      <w:r w:rsidRPr="00795843">
        <w:rPr>
          <w:color w:val="000000"/>
        </w:rPr>
        <w:t xml:space="preserve">VFU Brno     </w:t>
      </w:r>
      <w:r w:rsidR="00F43E63">
        <w:rPr>
          <w:color w:val="000000"/>
        </w:rPr>
        <w:tab/>
      </w:r>
      <w:r w:rsidR="00F43E63">
        <w:rPr>
          <w:color w:val="000000"/>
        </w:rPr>
        <w:tab/>
      </w:r>
      <w:r w:rsidR="00F43E63">
        <w:rPr>
          <w:color w:val="000000"/>
        </w:rPr>
        <w:tab/>
      </w:r>
      <w:r w:rsidR="00F43E63">
        <w:rPr>
          <w:color w:val="000000"/>
        </w:rPr>
        <w:tab/>
        <w:t xml:space="preserve">     </w:t>
      </w:r>
      <w:r w:rsidR="00F43E63">
        <w:rPr>
          <w:color w:val="000000"/>
        </w:rPr>
        <w:tab/>
        <w:t>INVESTINŽENÝRING a.s.</w:t>
      </w:r>
    </w:p>
    <w:p w:rsidR="0043419C" w:rsidRPr="00795843" w:rsidRDefault="0043419C" w:rsidP="0043419C">
      <w:pPr>
        <w:jc w:val="both"/>
        <w:rPr>
          <w:rStyle w:val="Siln"/>
          <w:b w:val="0"/>
        </w:rPr>
      </w:pPr>
      <w:r w:rsidRPr="00795843">
        <w:rPr>
          <w:rStyle w:val="Siln"/>
          <w:b w:val="0"/>
        </w:rPr>
        <w:t xml:space="preserve">zastoupená Ing. Leonou </w:t>
      </w:r>
      <w:proofErr w:type="spellStart"/>
      <w:r w:rsidRPr="00795843">
        <w:rPr>
          <w:rStyle w:val="Siln"/>
          <w:b w:val="0"/>
        </w:rPr>
        <w:t>Sapíkovou</w:t>
      </w:r>
      <w:proofErr w:type="spellEnd"/>
      <w:r w:rsidRPr="00795843">
        <w:rPr>
          <w:rStyle w:val="Siln"/>
          <w:b w:val="0"/>
        </w:rPr>
        <w:t xml:space="preserve">, MPA, </w:t>
      </w:r>
      <w:proofErr w:type="gramStart"/>
      <w:r w:rsidRPr="00795843">
        <w:rPr>
          <w:rStyle w:val="Siln"/>
          <w:b w:val="0"/>
        </w:rPr>
        <w:t>LL.M.</w:t>
      </w:r>
      <w:proofErr w:type="gramEnd"/>
      <w:r w:rsidR="00F43E63">
        <w:rPr>
          <w:rStyle w:val="Siln"/>
          <w:b w:val="0"/>
        </w:rPr>
        <w:tab/>
      </w:r>
      <w:r w:rsidR="00F43E63">
        <w:rPr>
          <w:rStyle w:val="Siln"/>
          <w:b w:val="0"/>
        </w:rPr>
        <w:tab/>
        <w:t>Ing. Tomáš Štercl</w:t>
      </w:r>
    </w:p>
    <w:p w:rsidR="0043419C" w:rsidRPr="00B62943" w:rsidRDefault="008B2D0E" w:rsidP="0043419C">
      <w:pPr>
        <w:jc w:val="both"/>
        <w:rPr>
          <w:i/>
          <w:color w:val="000000"/>
        </w:rPr>
      </w:pPr>
      <w:r w:rsidRPr="00795843">
        <w:t xml:space="preserve">  </w:t>
      </w:r>
      <w:r w:rsidR="0019653E" w:rsidRPr="00795843">
        <w:t xml:space="preserve">     </w:t>
      </w:r>
      <w:r w:rsidRPr="00795843">
        <w:t xml:space="preserve">     </w:t>
      </w:r>
      <w:r w:rsidR="0019653E" w:rsidRPr="00795843">
        <w:t>kvestorkou VFU Brno</w:t>
      </w:r>
      <w:r w:rsidR="00F43E63">
        <w:tab/>
      </w:r>
      <w:r w:rsidR="00F43E63">
        <w:tab/>
      </w:r>
      <w:r w:rsidR="00F43E63">
        <w:tab/>
      </w:r>
      <w:r w:rsidR="00F43E63">
        <w:tab/>
        <w:t>předseda představenstva</w:t>
      </w:r>
    </w:p>
    <w:p w:rsidR="00836E86" w:rsidRDefault="00836E86" w:rsidP="00CA4471">
      <w:pPr>
        <w:suppressAutoHyphens w:val="0"/>
        <w:spacing w:after="160" w:line="259" w:lineRule="auto"/>
        <w:rPr>
          <w:b/>
        </w:rPr>
      </w:pPr>
    </w:p>
    <w:p w:rsidR="00901F60" w:rsidRDefault="00901F60">
      <w:pPr>
        <w:suppressAutoHyphens w:val="0"/>
        <w:spacing w:after="160" w:line="259" w:lineRule="auto"/>
        <w:rPr>
          <w:b/>
        </w:rPr>
      </w:pPr>
    </w:p>
    <w:p w:rsidR="00A845E2" w:rsidRDefault="00A845E2">
      <w:pPr>
        <w:suppressAutoHyphens w:val="0"/>
        <w:spacing w:after="160" w:line="259" w:lineRule="auto"/>
        <w:rPr>
          <w:b/>
        </w:rPr>
      </w:pPr>
      <w:r>
        <w:rPr>
          <w:b/>
        </w:rPr>
        <w:br w:type="page"/>
      </w:r>
    </w:p>
    <w:p w:rsidR="00DE3CC2" w:rsidRDefault="00DE3CC2" w:rsidP="00DE3CC2">
      <w:pPr>
        <w:suppressAutoHyphens w:val="0"/>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8"/>
      </w:tblGrid>
      <w:tr w:rsidR="00DE3CC2" w:rsidRPr="00B62943" w:rsidTr="000D5505">
        <w:trPr>
          <w:trHeight w:val="1010"/>
        </w:trPr>
        <w:tc>
          <w:tcPr>
            <w:tcW w:w="9118" w:type="dxa"/>
            <w:tcBorders>
              <w:top w:val="single" w:sz="4" w:space="0" w:color="auto"/>
              <w:left w:val="single" w:sz="4" w:space="0" w:color="auto"/>
              <w:bottom w:val="single" w:sz="4" w:space="0" w:color="auto"/>
              <w:right w:val="single" w:sz="4" w:space="0" w:color="auto"/>
            </w:tcBorders>
            <w:vAlign w:val="center"/>
            <w:hideMark/>
          </w:tcPr>
          <w:p w:rsidR="00DE3CC2" w:rsidRPr="00795843" w:rsidRDefault="00DE3CC2" w:rsidP="000D5505">
            <w:pPr>
              <w:pStyle w:val="Zkladntext"/>
              <w:jc w:val="center"/>
              <w:rPr>
                <w:b/>
                <w:bCs/>
                <w:color w:val="FF0000"/>
              </w:rPr>
            </w:pPr>
            <w:r w:rsidRPr="00B62943">
              <w:rPr>
                <w:b/>
              </w:rPr>
              <w:t xml:space="preserve"> </w:t>
            </w:r>
            <w:r w:rsidRPr="00795843">
              <w:rPr>
                <w:rStyle w:val="tsubjname"/>
                <w:b/>
              </w:rPr>
              <w:t>Veterinární a farmaceutická univerzita Brno</w:t>
            </w:r>
          </w:p>
          <w:p w:rsidR="00DE3CC2" w:rsidRPr="00B62943" w:rsidRDefault="00DE3CC2" w:rsidP="000D5505">
            <w:pPr>
              <w:pStyle w:val="Zkladntext"/>
              <w:jc w:val="center"/>
              <w:rPr>
                <w:b/>
                <w:bCs/>
                <w:color w:val="000000"/>
              </w:rPr>
            </w:pPr>
            <w:r w:rsidRPr="00795843">
              <w:rPr>
                <w:b/>
              </w:rPr>
              <w:t>Palackého tř. 1946/1, 612 42 Brno</w:t>
            </w:r>
          </w:p>
        </w:tc>
      </w:tr>
    </w:tbl>
    <w:p w:rsidR="00DE3CC2" w:rsidRPr="00B62943" w:rsidRDefault="00DE3CC2" w:rsidP="00DE3CC2">
      <w:pPr>
        <w:jc w:val="center"/>
        <w:rPr>
          <w:b/>
          <w:bCs/>
        </w:rPr>
      </w:pPr>
    </w:p>
    <w:p w:rsidR="00DE3CC2" w:rsidRPr="00AD5BC5" w:rsidRDefault="00DE3CC2" w:rsidP="00DE3CC2">
      <w:pPr>
        <w:jc w:val="center"/>
        <w:rPr>
          <w:b/>
          <w:bCs/>
        </w:rPr>
      </w:pPr>
      <w:r w:rsidRPr="00AD5BC5">
        <w:rPr>
          <w:b/>
          <w:bCs/>
        </w:rPr>
        <w:t>uděluje plnou moc</w:t>
      </w:r>
    </w:p>
    <w:p w:rsidR="00DE3CC2" w:rsidRPr="00AD5BC5" w:rsidRDefault="00DE3CC2" w:rsidP="00DE3CC2">
      <w:pPr>
        <w:jc w:val="both"/>
      </w:pPr>
    </w:p>
    <w:p w:rsidR="00DE3CC2" w:rsidRPr="00AD5BC5" w:rsidRDefault="00DE3CC2" w:rsidP="00DE3CC2">
      <w:pPr>
        <w:jc w:val="both"/>
      </w:pPr>
      <w:r w:rsidRPr="00AD5BC5">
        <w:t xml:space="preserve">k zastupování příkazce (zadavatele veřejné zakázky) v zadávacím řízení podle § 43 zákona </w:t>
      </w:r>
      <w:r>
        <w:br/>
      </w:r>
      <w:r w:rsidRPr="00AD5BC5">
        <w:t>č. 134/2016 Sb., o zadávání veřejných zakázek, ve znění pozdějších předpisů (dále jen „zákon“) na veřejnou zakázku:</w:t>
      </w:r>
    </w:p>
    <w:p w:rsidR="00DE3CC2" w:rsidRPr="00AD5BC5" w:rsidRDefault="00DE3CC2" w:rsidP="00DE3CC2">
      <w:pPr>
        <w:tabs>
          <w:tab w:val="left" w:pos="0"/>
        </w:tabs>
        <w:jc w:val="center"/>
      </w:pPr>
    </w:p>
    <w:p w:rsidR="00DE3CC2" w:rsidRPr="000E6081" w:rsidRDefault="00DE3CC2" w:rsidP="00DE3CC2">
      <w:pPr>
        <w:pStyle w:val="Zkladntext"/>
        <w:ind w:right="-96"/>
        <w:jc w:val="center"/>
        <w:rPr>
          <w:b/>
        </w:rPr>
      </w:pPr>
      <w:r w:rsidRPr="004F64D3">
        <w:rPr>
          <w:b/>
        </w:rPr>
        <w:t xml:space="preserve">„VFU – Novostavba </w:t>
      </w:r>
      <w:proofErr w:type="spellStart"/>
      <w:r w:rsidRPr="004F64D3">
        <w:rPr>
          <w:b/>
        </w:rPr>
        <w:t>obj</w:t>
      </w:r>
      <w:proofErr w:type="spellEnd"/>
      <w:r w:rsidRPr="004F64D3">
        <w:rPr>
          <w:b/>
        </w:rPr>
        <w:t>. č. 16 - výběr zhotovitele“</w:t>
      </w:r>
    </w:p>
    <w:p w:rsidR="00DE3CC2" w:rsidRPr="00B62943" w:rsidRDefault="00DE3CC2" w:rsidP="00DE3CC2">
      <w:pPr>
        <w:rPr>
          <w:color w:val="FF0000"/>
        </w:rPr>
      </w:pPr>
    </w:p>
    <w:p w:rsidR="00DE3CC2" w:rsidRPr="009A0EB2" w:rsidRDefault="00DE3CC2" w:rsidP="00DE3CC2">
      <w:pPr>
        <w:jc w:val="both"/>
      </w:pPr>
      <w:r w:rsidRPr="009A0EB2">
        <w:t xml:space="preserve">společnosti </w:t>
      </w:r>
      <w:r>
        <w:rPr>
          <w:color w:val="000000"/>
        </w:rPr>
        <w:t>INVESTINŽENÝRING a.s.</w:t>
      </w:r>
      <w:r w:rsidRPr="009A0EB2">
        <w:t xml:space="preserve">, kterou v tomto případě zastupuje </w:t>
      </w:r>
      <w:r>
        <w:rPr>
          <w:rStyle w:val="Siln"/>
          <w:b w:val="0"/>
        </w:rPr>
        <w:t>Ing. Tomáš Štercl</w:t>
      </w:r>
      <w:r>
        <w:t>,</w:t>
      </w:r>
      <w:r w:rsidRPr="009A0EB2">
        <w:t xml:space="preserve"> </w:t>
      </w:r>
      <w:r>
        <w:t>předseda představenstva</w:t>
      </w:r>
      <w:r w:rsidRPr="009A0EB2">
        <w:t xml:space="preserve">, ke všem úkonům spojeným s celým průběhem zadávacího řízení (vyjma úkonů uvedených v § 43 odst. 2 zákona č. 134/2016 Sb., o zadávání veřejných zakázek) a současně ke všem úkonům spojeným s případným probíhajícím správním řízením vedeným před Úřadem pro ochranu hospodářské soutěže (dále také orgán dohledu). </w:t>
      </w:r>
    </w:p>
    <w:p w:rsidR="00DE3CC2" w:rsidRPr="009A0EB2" w:rsidRDefault="00DE3CC2" w:rsidP="00DE3CC2">
      <w:pPr>
        <w:jc w:val="both"/>
      </w:pPr>
    </w:p>
    <w:p w:rsidR="00DE3CC2" w:rsidRPr="009A0EB2" w:rsidRDefault="00DE3CC2" w:rsidP="00DE3CC2">
      <w:pPr>
        <w:jc w:val="both"/>
        <w:rPr>
          <w:u w:val="single"/>
        </w:rPr>
      </w:pPr>
      <w:r w:rsidRPr="009A0EB2">
        <w:rPr>
          <w:u w:val="single"/>
        </w:rPr>
        <w:t xml:space="preserve">Plná moc se vztahuje zejména </w:t>
      </w:r>
      <w:proofErr w:type="gramStart"/>
      <w:r w:rsidRPr="009A0EB2">
        <w:rPr>
          <w:u w:val="single"/>
        </w:rPr>
        <w:t>na</w:t>
      </w:r>
      <w:proofErr w:type="gramEnd"/>
      <w:r w:rsidRPr="009A0EB2">
        <w:rPr>
          <w:u w:val="single"/>
        </w:rPr>
        <w:t>:</w:t>
      </w:r>
    </w:p>
    <w:p w:rsidR="00DE3CC2" w:rsidRPr="009A0EB2" w:rsidRDefault="00DE3CC2" w:rsidP="00DE3CC2">
      <w:pPr>
        <w:numPr>
          <w:ilvl w:val="0"/>
          <w:numId w:val="17"/>
        </w:numPr>
        <w:suppressAutoHyphens w:val="0"/>
        <w:jc w:val="both"/>
      </w:pPr>
      <w:r w:rsidRPr="009A0EB2">
        <w:t>uveřejňování údajů ve Věstníku veřejných zakázek včetně všech případných změn nebo doplnění</w:t>
      </w:r>
    </w:p>
    <w:p w:rsidR="00DE3CC2" w:rsidRPr="009A0EB2" w:rsidRDefault="00DE3CC2" w:rsidP="00DE3CC2">
      <w:pPr>
        <w:numPr>
          <w:ilvl w:val="0"/>
          <w:numId w:val="17"/>
        </w:numPr>
        <w:suppressAutoHyphens w:val="0"/>
        <w:jc w:val="both"/>
      </w:pPr>
      <w:r w:rsidRPr="009A0EB2">
        <w:t>předání archivní dokumentace o průběhu zadávacího řízení orgánu dohledu</w:t>
      </w:r>
    </w:p>
    <w:p w:rsidR="00DE3CC2" w:rsidRPr="009A0EB2" w:rsidRDefault="00DE3CC2" w:rsidP="00DE3CC2">
      <w:pPr>
        <w:numPr>
          <w:ilvl w:val="0"/>
          <w:numId w:val="17"/>
        </w:numPr>
        <w:suppressAutoHyphens w:val="0"/>
        <w:jc w:val="both"/>
      </w:pPr>
      <w:r w:rsidRPr="009A0EB2">
        <w:t>přebírání a doručování korespondence, dokumentů a stanovisek ve vztahu k účastníkům zadávacího řízení a orgánu dohledu</w:t>
      </w:r>
    </w:p>
    <w:p w:rsidR="00DE3CC2" w:rsidRPr="009A0EB2" w:rsidRDefault="00DE3CC2" w:rsidP="00DE3CC2">
      <w:pPr>
        <w:numPr>
          <w:ilvl w:val="0"/>
          <w:numId w:val="17"/>
        </w:numPr>
        <w:suppressAutoHyphens w:val="0"/>
        <w:jc w:val="both"/>
      </w:pPr>
      <w:r w:rsidRPr="009A0EB2">
        <w:t>převzetí dokumentace o průběhu zadávacího řízení od orgánu dohledu</w:t>
      </w:r>
    </w:p>
    <w:p w:rsidR="00DE3CC2" w:rsidRPr="000131B2" w:rsidRDefault="00DE3CC2" w:rsidP="00DE3CC2"/>
    <w:p w:rsidR="00DE3CC2" w:rsidRPr="009A0EB2" w:rsidRDefault="00DE3CC2" w:rsidP="00DE3CC2">
      <w:pPr>
        <w:jc w:val="both"/>
      </w:pPr>
      <w:r w:rsidRPr="009A0EB2">
        <w:t xml:space="preserve">Společnost </w:t>
      </w:r>
      <w:r>
        <w:rPr>
          <w:color w:val="000000"/>
        </w:rPr>
        <w:t xml:space="preserve">INVESTINŽENÝRING a.s. </w:t>
      </w:r>
      <w:r w:rsidRPr="009A0EB2">
        <w:t xml:space="preserve">je oprávněna v odůvodněných případech pověřit zastupováním jinou osobu než </w:t>
      </w:r>
      <w:r>
        <w:t xml:space="preserve">předsedu představenstva Ing. Tomáše </w:t>
      </w:r>
      <w:proofErr w:type="spellStart"/>
      <w:r>
        <w:t>Štercla</w:t>
      </w:r>
      <w:proofErr w:type="spellEnd"/>
      <w:r w:rsidRPr="009A0EB2">
        <w:t>. Osoba, kterou společnost</w:t>
      </w:r>
      <w:r>
        <w:t xml:space="preserve"> </w:t>
      </w:r>
      <w:r>
        <w:rPr>
          <w:color w:val="000000"/>
        </w:rPr>
        <w:t>INVESTINŽENÝRING a.s.</w:t>
      </w:r>
      <w:r>
        <w:t xml:space="preserve"> </w:t>
      </w:r>
      <w:r w:rsidRPr="009A0EB2">
        <w:t>pověřila zastupováním, musí k ní být v pracovněprávním vztahu. O této skutečnosti je příkazník povinen bezodkladně příkazce informovat.</w:t>
      </w:r>
    </w:p>
    <w:p w:rsidR="00DE3CC2" w:rsidRPr="002E5B51" w:rsidRDefault="00DE3CC2" w:rsidP="00DE3CC2">
      <w:pPr>
        <w:jc w:val="both"/>
        <w:rPr>
          <w:highlight w:val="yellow"/>
        </w:rPr>
      </w:pPr>
    </w:p>
    <w:p w:rsidR="00DE3CC2" w:rsidRPr="00AD5BC5" w:rsidRDefault="00DE3CC2" w:rsidP="00DE3CC2">
      <w:pPr>
        <w:jc w:val="both"/>
      </w:pPr>
      <w:r w:rsidRPr="00AD5BC5">
        <w:t>Ukončením zadávacího řízení tato plná moc zaniká.</w:t>
      </w:r>
    </w:p>
    <w:p w:rsidR="00DE3CC2" w:rsidRPr="00AD5BC5" w:rsidRDefault="00DE3CC2" w:rsidP="00DE3CC2"/>
    <w:p w:rsidR="00DE3CC2" w:rsidRPr="00AD5BC5" w:rsidRDefault="00DE3CC2" w:rsidP="00DE3CC2">
      <w:pPr>
        <w:pStyle w:val="Nadpis4"/>
        <w:rPr>
          <w:rFonts w:ascii="Times New Roman" w:hAnsi="Times New Roman" w:cs="Times New Roman"/>
          <w:color w:val="000000"/>
        </w:rPr>
      </w:pPr>
    </w:p>
    <w:p w:rsidR="00DE3CC2" w:rsidRPr="00254E74" w:rsidRDefault="00DE3CC2" w:rsidP="00DE3CC2">
      <w:pPr>
        <w:pStyle w:val="Nadpis4"/>
        <w:rPr>
          <w:rFonts w:ascii="Times New Roman" w:hAnsi="Times New Roman" w:cs="Times New Roman"/>
          <w:i w:val="0"/>
          <w:color w:val="FF0000"/>
        </w:rPr>
      </w:pPr>
      <w:r w:rsidRPr="00254E74">
        <w:rPr>
          <w:rFonts w:ascii="Times New Roman" w:hAnsi="Times New Roman" w:cs="Times New Roman"/>
          <w:i w:val="0"/>
          <w:color w:val="000000"/>
        </w:rPr>
        <w:t>V</w:t>
      </w:r>
      <w:r>
        <w:rPr>
          <w:rFonts w:ascii="Times New Roman" w:hAnsi="Times New Roman" w:cs="Times New Roman"/>
          <w:i w:val="0"/>
          <w:color w:val="000000"/>
        </w:rPr>
        <w:t xml:space="preserve"> Brně</w:t>
      </w:r>
      <w:r w:rsidRPr="00254E74">
        <w:rPr>
          <w:rFonts w:ascii="Times New Roman" w:hAnsi="Times New Roman" w:cs="Times New Roman"/>
          <w:i w:val="0"/>
          <w:color w:val="000000"/>
        </w:rPr>
        <w:t>, dne ………</w:t>
      </w:r>
      <w:proofErr w:type="gramStart"/>
      <w:r w:rsidRPr="00254E74">
        <w:rPr>
          <w:rFonts w:ascii="Times New Roman" w:hAnsi="Times New Roman" w:cs="Times New Roman"/>
          <w:i w:val="0"/>
          <w:color w:val="000000"/>
        </w:rPr>
        <w:t>….. 2017</w:t>
      </w:r>
      <w:proofErr w:type="gramEnd"/>
    </w:p>
    <w:p w:rsidR="00DE3CC2" w:rsidRPr="00AD5BC5" w:rsidRDefault="00DE3CC2" w:rsidP="00DE3CC2">
      <w:pPr>
        <w:rPr>
          <w:b/>
        </w:rPr>
      </w:pPr>
      <w:r w:rsidRPr="00AD5BC5">
        <w:tab/>
      </w:r>
      <w:r w:rsidRPr="00AD5BC5">
        <w:tab/>
      </w:r>
      <w:r w:rsidRPr="00AD5BC5">
        <w:tab/>
      </w:r>
      <w:r w:rsidRPr="00AD5BC5">
        <w:tab/>
      </w:r>
      <w:r w:rsidRPr="00AD5BC5">
        <w:tab/>
      </w:r>
      <w:r w:rsidRPr="00AD5BC5">
        <w:tab/>
        <w:t xml:space="preserve">               </w:t>
      </w:r>
      <w:r w:rsidRPr="00AD5BC5">
        <w:rPr>
          <w:b/>
        </w:rPr>
        <w:t>……………………………</w:t>
      </w:r>
    </w:p>
    <w:p w:rsidR="00DE3CC2" w:rsidRPr="00AD5BC5" w:rsidRDefault="00DE3CC2" w:rsidP="00DE3CC2">
      <w:pPr>
        <w:ind w:left="4956"/>
      </w:pPr>
      <w:r w:rsidRPr="00AD5BC5">
        <w:t xml:space="preserve">           Plnou moc přijímám</w:t>
      </w:r>
    </w:p>
    <w:p w:rsidR="00DE3CC2" w:rsidRDefault="00DE3CC2" w:rsidP="00DE3CC2">
      <w:pPr>
        <w:ind w:left="4956" w:firstLine="708"/>
        <w:rPr>
          <w:rStyle w:val="Siln"/>
          <w:b w:val="0"/>
        </w:rPr>
      </w:pPr>
      <w:r>
        <w:rPr>
          <w:rStyle w:val="Siln"/>
          <w:b w:val="0"/>
        </w:rPr>
        <w:t>Ing. Tomáš Štercl</w:t>
      </w:r>
    </w:p>
    <w:p w:rsidR="00DE3CC2" w:rsidRPr="00AD5BC5" w:rsidRDefault="00DE3CC2" w:rsidP="00DE3CC2">
      <w:pPr>
        <w:ind w:left="4956" w:firstLine="708"/>
        <w:rPr>
          <w:color w:val="FF0000"/>
        </w:rPr>
      </w:pPr>
      <w:r>
        <w:rPr>
          <w:rStyle w:val="Siln"/>
          <w:b w:val="0"/>
        </w:rPr>
        <w:t>předseda představenstva</w:t>
      </w:r>
    </w:p>
    <w:p w:rsidR="00DE3CC2" w:rsidRDefault="00DE3CC2" w:rsidP="00DE3CC2">
      <w:pPr>
        <w:pStyle w:val="Nadpis4"/>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DE3CC2" w:rsidRDefault="00DE3CC2" w:rsidP="00DE3CC2"/>
    <w:p w:rsidR="000E086F" w:rsidRDefault="000E086F" w:rsidP="00DE3CC2"/>
    <w:p w:rsidR="00DE3CC2" w:rsidRPr="00DE3CC2" w:rsidRDefault="00DE3CC2" w:rsidP="00DE3CC2"/>
    <w:p w:rsidR="00DE3CC2" w:rsidRPr="00AD5BC5" w:rsidRDefault="00DE3CC2" w:rsidP="00DE3CC2">
      <w:pPr>
        <w:pStyle w:val="Nadpis4"/>
        <w:rPr>
          <w:rFonts w:ascii="Times New Roman" w:hAnsi="Times New Roman" w:cs="Times New Roman"/>
          <w:color w:val="000000"/>
        </w:rPr>
      </w:pPr>
      <w:r w:rsidRPr="00254E74">
        <w:rPr>
          <w:rFonts w:ascii="Times New Roman" w:hAnsi="Times New Roman" w:cs="Times New Roman"/>
          <w:i w:val="0"/>
          <w:color w:val="000000"/>
        </w:rPr>
        <w:t>V Brně, dne ………</w:t>
      </w:r>
      <w:proofErr w:type="gramStart"/>
      <w:r w:rsidRPr="00254E74">
        <w:rPr>
          <w:rFonts w:ascii="Times New Roman" w:hAnsi="Times New Roman" w:cs="Times New Roman"/>
          <w:i w:val="0"/>
          <w:color w:val="000000"/>
        </w:rPr>
        <w:t>….. 2017</w:t>
      </w:r>
      <w:proofErr w:type="gramEnd"/>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b/>
          <w:color w:val="000000"/>
        </w:rPr>
        <w:t xml:space="preserve">    ……………………………</w:t>
      </w:r>
    </w:p>
    <w:p w:rsidR="00DE3CC2" w:rsidRPr="00AD5BC5" w:rsidRDefault="00DE3CC2" w:rsidP="00DE3CC2">
      <w:pPr>
        <w:jc w:val="both"/>
        <w:rPr>
          <w:color w:val="000000"/>
        </w:rPr>
      </w:pP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t xml:space="preserve">        VFU Brno     </w:t>
      </w:r>
    </w:p>
    <w:p w:rsidR="00DE3CC2" w:rsidRPr="00AD5BC5" w:rsidRDefault="00DE3CC2" w:rsidP="00DE3CC2">
      <w:pPr>
        <w:jc w:val="both"/>
        <w:rPr>
          <w:rStyle w:val="Siln"/>
          <w:b w:val="0"/>
        </w:rPr>
      </w:pPr>
      <w:r w:rsidRPr="00AD5BC5">
        <w:rPr>
          <w:rStyle w:val="Siln"/>
          <w:b w:val="0"/>
        </w:rPr>
        <w:t xml:space="preserve">                                                                       zastoupená Ing. Leonou </w:t>
      </w:r>
      <w:proofErr w:type="spellStart"/>
      <w:r w:rsidRPr="00AD5BC5">
        <w:rPr>
          <w:rStyle w:val="Siln"/>
          <w:b w:val="0"/>
        </w:rPr>
        <w:t>Sapíkovou</w:t>
      </w:r>
      <w:proofErr w:type="spellEnd"/>
      <w:r w:rsidRPr="00AD5BC5">
        <w:rPr>
          <w:rStyle w:val="Siln"/>
          <w:b w:val="0"/>
        </w:rPr>
        <w:t xml:space="preserve">, MPA, </w:t>
      </w:r>
      <w:proofErr w:type="gramStart"/>
      <w:r w:rsidRPr="00AD5BC5">
        <w:rPr>
          <w:rStyle w:val="Siln"/>
          <w:b w:val="0"/>
        </w:rPr>
        <w:t>LL.M.</w:t>
      </w:r>
      <w:proofErr w:type="gramEnd"/>
    </w:p>
    <w:p w:rsidR="00DE3CC2" w:rsidRPr="00B13EE5" w:rsidRDefault="00DE3CC2" w:rsidP="00DE3CC2">
      <w:pPr>
        <w:jc w:val="both"/>
        <w:rPr>
          <w:i/>
          <w:color w:val="000000"/>
        </w:rPr>
      </w:pPr>
      <w:r w:rsidRPr="00AD5BC5">
        <w:t xml:space="preserve">                                                                                       kvestorkou VFU Brno</w:t>
      </w:r>
    </w:p>
    <w:p w:rsidR="00DE3CC2" w:rsidRPr="000E086F" w:rsidRDefault="000E086F" w:rsidP="000E086F">
      <w:pPr>
        <w:rPr>
          <w:color w:val="000000"/>
        </w:rPr>
      </w:pPr>
      <w:r>
        <w:rPr>
          <w:color w:val="000000"/>
        </w:rPr>
        <w:tab/>
      </w:r>
      <w:r>
        <w:rPr>
          <w:color w:val="000000"/>
        </w:rPr>
        <w:tab/>
      </w:r>
    </w:p>
    <w:sectPr w:rsidR="00DE3CC2" w:rsidRPr="000E086F" w:rsidSect="00AE1CDA">
      <w:footerReference w:type="default" r:id="rId9"/>
      <w:headerReference w:type="first" r:id="rId10"/>
      <w:footerReference w:type="first" r:id="rId11"/>
      <w:pgSz w:w="11906" w:h="16838"/>
      <w:pgMar w:top="1134" w:right="1417" w:bottom="1135" w:left="1417" w:header="42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D6" w:rsidRDefault="005D6AD6">
      <w:r>
        <w:separator/>
      </w:r>
    </w:p>
  </w:endnote>
  <w:endnote w:type="continuationSeparator" w:id="0">
    <w:p w:rsidR="005D6AD6" w:rsidRDefault="005D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213193"/>
      <w:docPartObj>
        <w:docPartGallery w:val="Page Numbers (Bottom of Page)"/>
        <w:docPartUnique/>
      </w:docPartObj>
    </w:sdtPr>
    <w:sdtEndPr/>
    <w:sdtContent>
      <w:p w:rsidR="005C1CCD" w:rsidRDefault="005D6AD6" w:rsidP="008C5FBE">
        <w:pPr>
          <w:pStyle w:val="Zpat"/>
          <w:jc w:val="center"/>
        </w:pPr>
        <w:r>
          <w:fldChar w:fldCharType="begin"/>
        </w:r>
        <w:r>
          <w:instrText xml:space="preserve">PAGE  </w:instrText>
        </w:r>
        <w:r>
          <w:instrText xml:space="preserve"> \* MERGEFORMAT</w:instrText>
        </w:r>
        <w:r>
          <w:fldChar w:fldCharType="separate"/>
        </w:r>
        <w:r w:rsidR="0025096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424"/>
      <w:docPartObj>
        <w:docPartGallery w:val="Page Numbers (Bottom of Page)"/>
        <w:docPartUnique/>
      </w:docPartObj>
    </w:sdtPr>
    <w:sdtEndPr/>
    <w:sdtContent>
      <w:p w:rsidR="005C1CCD" w:rsidRDefault="005D6AD6" w:rsidP="000E6081">
        <w:pPr>
          <w:pStyle w:val="Zpat"/>
          <w:jc w:val="center"/>
        </w:pPr>
        <w:r>
          <w:fldChar w:fldCharType="begin"/>
        </w:r>
        <w:r>
          <w:instrText xml:space="preserve"> PAGE   \* MERGEFORMAT </w:instrText>
        </w:r>
        <w:r>
          <w:fldChar w:fldCharType="separate"/>
        </w:r>
        <w:r w:rsidR="0025096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D6" w:rsidRDefault="005D6AD6">
      <w:r>
        <w:separator/>
      </w:r>
    </w:p>
  </w:footnote>
  <w:footnote w:type="continuationSeparator" w:id="0">
    <w:p w:rsidR="005D6AD6" w:rsidRDefault="005D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CD" w:rsidRDefault="005C1CCD" w:rsidP="000E6081">
    <w:pPr>
      <w:pStyle w:val="Zhlav"/>
      <w:ind w:firstLine="1416"/>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1011555" cy="1011555"/>
          <wp:effectExtent l="19050" t="0" r="0" b="0"/>
          <wp:wrapSquare wrapText="bothSides"/>
          <wp:docPr id="2" name="obrázek 1"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color28"/>
                  <pic:cNvPicPr>
                    <a:picLocks noChangeAspect="1" noChangeArrowheads="1"/>
                  </pic:cNvPicPr>
                </pic:nvPicPr>
                <pic:blipFill>
                  <a:blip r:embed="rId1"/>
                  <a:srcRect/>
                  <a:stretch>
                    <a:fillRect/>
                  </a:stretch>
                </pic:blipFill>
                <pic:spPr bwMode="auto">
                  <a:xfrm>
                    <a:off x="0" y="0"/>
                    <a:ext cx="1011555" cy="1011555"/>
                  </a:xfrm>
                  <a:prstGeom prst="rect">
                    <a:avLst/>
                  </a:prstGeom>
                  <a:noFill/>
                  <a:ln w="9525">
                    <a:noFill/>
                    <a:miter lim="800000"/>
                    <a:headEnd/>
                    <a:tailEnd/>
                  </a:ln>
                </pic:spPr>
              </pic:pic>
            </a:graphicData>
          </a:graphic>
        </wp:anchor>
      </w:drawing>
    </w:r>
  </w:p>
  <w:p w:rsidR="005C1CCD" w:rsidRDefault="005C1CCD" w:rsidP="000E6081">
    <w:pPr>
      <w:pStyle w:val="Zhlav"/>
      <w:jc w:val="center"/>
      <w:rPr>
        <w:color w:val="0000FF"/>
        <w:sz w:val="28"/>
        <w:szCs w:val="28"/>
      </w:rPr>
    </w:pPr>
    <w:r w:rsidRPr="001507B7">
      <w:rPr>
        <w:color w:val="0000FF"/>
        <w:sz w:val="28"/>
        <w:szCs w:val="28"/>
      </w:rPr>
      <w:t xml:space="preserve">                      </w:t>
    </w:r>
  </w:p>
  <w:p w:rsidR="005C1CCD" w:rsidRPr="00B90510" w:rsidRDefault="005C1CCD" w:rsidP="000E6081">
    <w:pPr>
      <w:pStyle w:val="Zhlav"/>
      <w:tabs>
        <w:tab w:val="left" w:pos="1333"/>
      </w:tabs>
      <w:jc w:val="center"/>
      <w:rPr>
        <w:rFonts w:ascii="Calibri" w:hAnsi="Calibri"/>
        <w:b/>
        <w:color w:val="235183"/>
        <w:sz w:val="32"/>
        <w:szCs w:val="32"/>
      </w:rPr>
    </w:pPr>
    <w:r>
      <w:rPr>
        <w:color w:val="0000FF"/>
        <w:sz w:val="28"/>
        <w:szCs w:val="28"/>
      </w:rPr>
      <w:tab/>
    </w:r>
    <w:r>
      <w:rPr>
        <w:color w:val="0000FF"/>
        <w:sz w:val="28"/>
        <w:szCs w:val="28"/>
      </w:rPr>
      <w:tab/>
    </w:r>
    <w:r w:rsidRPr="00B90510">
      <w:rPr>
        <w:rFonts w:ascii="Calibri" w:hAnsi="Calibri"/>
        <w:b/>
        <w:color w:val="235183"/>
        <w:sz w:val="32"/>
        <w:szCs w:val="32"/>
      </w:rPr>
      <w:t>VETERINÁRNÍ A FARMACEUTICKÁ UNIVERZITA BRNO</w:t>
    </w:r>
  </w:p>
  <w:p w:rsidR="005C1CCD" w:rsidRPr="00D96717" w:rsidRDefault="005C1CCD" w:rsidP="000E6081">
    <w:pPr>
      <w:pStyle w:val="Zhlav"/>
      <w:jc w:val="center"/>
      <w:rPr>
        <w:rFonts w:ascii="Calibri" w:hAnsi="Calibri"/>
        <w:i/>
      </w:rPr>
    </w:pPr>
    <w:r w:rsidRPr="00591D8F">
      <w:rPr>
        <w:rFonts w:ascii="Calibri" w:hAnsi="Calibri"/>
        <w:b/>
        <w:color w:val="235183"/>
        <w:sz w:val="28"/>
        <w:szCs w:val="28"/>
      </w:rPr>
      <w:t xml:space="preserve">            </w:t>
    </w:r>
  </w:p>
  <w:p w:rsidR="005C1CCD" w:rsidRDefault="005C1CCD" w:rsidP="000E6081">
    <w:pPr>
      <w:pStyle w:val="Zhlav"/>
      <w:rPr>
        <w:rFonts w:ascii="Calibri" w:hAnsi="Calibri"/>
        <w:color w:val="235183"/>
        <w:sz w:val="20"/>
      </w:rPr>
    </w:pPr>
  </w:p>
  <w:p w:rsidR="005C1CCD" w:rsidRDefault="005C1C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singleLevel"/>
    <w:tmpl w:val="ADD094C4"/>
    <w:name w:val="WW8Num4"/>
    <w:lvl w:ilvl="0">
      <w:start w:val="1"/>
      <w:numFmt w:val="bullet"/>
      <w:pStyle w:val="Nadpis1"/>
      <w:lvlText w:val="-"/>
      <w:lvlJc w:val="left"/>
      <w:pPr>
        <w:tabs>
          <w:tab w:val="num" w:pos="3763"/>
        </w:tabs>
        <w:ind w:left="3763" w:hanging="360"/>
      </w:pPr>
      <w:rPr>
        <w:rFonts w:ascii="OpenSymbol" w:hAnsi="OpenSymbol"/>
        <w:color w:val="auto"/>
      </w:rPr>
    </w:lvl>
  </w:abstractNum>
  <w:abstractNum w:abstractNumId="3">
    <w:nsid w:val="0947185A"/>
    <w:multiLevelType w:val="hybridMultilevel"/>
    <w:tmpl w:val="E38E68CE"/>
    <w:lvl w:ilvl="0" w:tplc="10889FD2">
      <w:start w:val="1"/>
      <w:numFmt w:val="decimal"/>
      <w:lvlText w:val="3.%1."/>
      <w:lvlJc w:val="left"/>
      <w:pPr>
        <w:ind w:left="1440" w:hanging="36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DE5474E"/>
    <w:multiLevelType w:val="hybridMultilevel"/>
    <w:tmpl w:val="C00E4DE6"/>
    <w:lvl w:ilvl="0" w:tplc="A48ACF8C">
      <w:start w:val="1"/>
      <w:numFmt w:val="decimal"/>
      <w:lvlText w:val="1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E675C7"/>
    <w:multiLevelType w:val="hybridMultilevel"/>
    <w:tmpl w:val="E572D3A4"/>
    <w:lvl w:ilvl="0" w:tplc="38184134">
      <w:start w:val="1"/>
      <w:numFmt w:val="decimal"/>
      <w:lvlText w:val="10.%1."/>
      <w:lvlJc w:val="left"/>
      <w:pPr>
        <w:ind w:left="780" w:hanging="360"/>
      </w:pPr>
      <w:rPr>
        <w:rFonts w:hint="default"/>
        <w:b/>
        <w:i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7">
    <w:nsid w:val="10716061"/>
    <w:multiLevelType w:val="hybridMultilevel"/>
    <w:tmpl w:val="542EF42A"/>
    <w:lvl w:ilvl="0" w:tplc="2160D1AA">
      <w:start w:val="8"/>
      <w:numFmt w:val="decimal"/>
      <w:lvlText w:val="%1."/>
      <w:lvlJc w:val="left"/>
      <w:pPr>
        <w:tabs>
          <w:tab w:val="num" w:pos="1033"/>
        </w:tabs>
        <w:ind w:left="1033"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487845"/>
    <w:multiLevelType w:val="hybridMultilevel"/>
    <w:tmpl w:val="961070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2143D9"/>
    <w:multiLevelType w:val="hybridMultilevel"/>
    <w:tmpl w:val="226E6060"/>
    <w:lvl w:ilvl="0" w:tplc="6C24211A">
      <w:start w:val="9"/>
      <w:numFmt w:val="decimal"/>
      <w:lvlText w:val="%1."/>
      <w:lvlJc w:val="left"/>
      <w:pPr>
        <w:tabs>
          <w:tab w:val="num" w:pos="1033"/>
        </w:tabs>
        <w:ind w:left="1033"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6715D5"/>
    <w:multiLevelType w:val="hybridMultilevel"/>
    <w:tmpl w:val="EA1817BA"/>
    <w:lvl w:ilvl="0" w:tplc="811807E2">
      <w:start w:val="1"/>
      <w:numFmt w:val="decimal"/>
      <w:lvlText w:val="11.%1."/>
      <w:lvlJc w:val="left"/>
      <w:pPr>
        <w:ind w:left="3338"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53620"/>
    <w:multiLevelType w:val="hybridMultilevel"/>
    <w:tmpl w:val="4AE81700"/>
    <w:lvl w:ilvl="0" w:tplc="AF865D2C">
      <w:start w:val="1"/>
      <w:numFmt w:val="decimal"/>
      <w:lvlText w:val="5.%1."/>
      <w:lvlJc w:val="left"/>
      <w:pPr>
        <w:ind w:left="1440" w:hanging="360"/>
      </w:pPr>
      <w:rPr>
        <w:rFonts w:ascii="Times New Roman" w:hAnsi="Times New Roman" w:cs="Times New Roman" w:hint="default"/>
        <w:b/>
        <w:i w:val="0"/>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2A94342D"/>
    <w:multiLevelType w:val="hybridMultilevel"/>
    <w:tmpl w:val="B2BC50C2"/>
    <w:lvl w:ilvl="0" w:tplc="04050005">
      <w:start w:val="1"/>
      <w:numFmt w:val="bullet"/>
      <w:lvlText w:val=""/>
      <w:lvlJc w:val="left"/>
      <w:pPr>
        <w:ind w:left="1350" w:hanging="360"/>
      </w:pPr>
      <w:rPr>
        <w:rFonts w:ascii="Wingdings" w:hAnsi="Wingdings"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3">
    <w:nsid w:val="36767A72"/>
    <w:multiLevelType w:val="hybridMultilevel"/>
    <w:tmpl w:val="B88A0706"/>
    <w:lvl w:ilvl="0" w:tplc="C5C2377C">
      <w:start w:val="5"/>
      <w:numFmt w:val="decimal"/>
      <w:lvlText w:val="7.%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D86C61"/>
    <w:multiLevelType w:val="hybridMultilevel"/>
    <w:tmpl w:val="464C3A6A"/>
    <w:lvl w:ilvl="0" w:tplc="0D84C1D4">
      <w:start w:val="1"/>
      <w:numFmt w:val="lowerLetter"/>
      <w:lvlText w:val="%1)"/>
      <w:lvlJc w:val="left"/>
      <w:pPr>
        <w:tabs>
          <w:tab w:val="num" w:pos="1033"/>
        </w:tabs>
        <w:ind w:left="1033"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40816200"/>
    <w:multiLevelType w:val="hybridMultilevel"/>
    <w:tmpl w:val="534CECF2"/>
    <w:lvl w:ilvl="0" w:tplc="00DEA96E">
      <w:start w:val="1"/>
      <w:numFmt w:val="decimal"/>
      <w:lvlText w:val="7.%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973287"/>
    <w:multiLevelType w:val="hybridMultilevel"/>
    <w:tmpl w:val="DE447F82"/>
    <w:lvl w:ilvl="0" w:tplc="1B1EA716">
      <w:start w:val="1"/>
      <w:numFmt w:val="decimal"/>
      <w:lvlText w:val="9.%1."/>
      <w:lvlJc w:val="left"/>
      <w:pPr>
        <w:ind w:left="720" w:hanging="360"/>
      </w:pPr>
      <w:rPr>
        <w:rFonts w:ascii="Times New Roman" w:hAnsi="Times New Roman" w:cs="Times New Roman"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F3108F"/>
    <w:multiLevelType w:val="hybridMultilevel"/>
    <w:tmpl w:val="4A9CD5B2"/>
    <w:lvl w:ilvl="0" w:tplc="04050015">
      <w:start w:val="1"/>
      <w:numFmt w:val="upperLetter"/>
      <w:lvlText w:val="%1."/>
      <w:lvlJc w:val="left"/>
      <w:pPr>
        <w:ind w:left="2160" w:hanging="360"/>
      </w:pPr>
    </w:lvl>
    <w:lvl w:ilvl="1" w:tplc="04050001">
      <w:start w:val="1"/>
      <w:numFmt w:val="bullet"/>
      <w:lvlText w:val=""/>
      <w:lvlJc w:val="left"/>
      <w:pPr>
        <w:ind w:left="2880" w:hanging="360"/>
      </w:pPr>
      <w:rPr>
        <w:rFonts w:ascii="Symbol" w:hAnsi="Symbol" w:hint="default"/>
      </w:r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nsid w:val="51B00AEE"/>
    <w:multiLevelType w:val="hybridMultilevel"/>
    <w:tmpl w:val="AF2A7964"/>
    <w:lvl w:ilvl="0" w:tplc="7A70B70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53146B08"/>
    <w:multiLevelType w:val="hybridMultilevel"/>
    <w:tmpl w:val="A56A8710"/>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53467529"/>
    <w:multiLevelType w:val="hybridMultilevel"/>
    <w:tmpl w:val="CF267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6EA1F2F"/>
    <w:multiLevelType w:val="hybridMultilevel"/>
    <w:tmpl w:val="6958B440"/>
    <w:lvl w:ilvl="0" w:tplc="FFFFFFFF">
      <w:start w:val="1"/>
      <w:numFmt w:val="lowerLetter"/>
      <w:lvlText w:val="%1)"/>
      <w:lvlJc w:val="left"/>
      <w:pPr>
        <w:tabs>
          <w:tab w:val="num" w:pos="1033"/>
        </w:tabs>
        <w:ind w:left="1033" w:hanging="360"/>
      </w:pPr>
      <w:rPr>
        <w:sz w:val="24"/>
      </w:rPr>
    </w:lvl>
    <w:lvl w:ilvl="1" w:tplc="B3A440BA">
      <w:start w:val="1"/>
      <w:numFmt w:val="decimal"/>
      <w:lvlText w:val="%2."/>
      <w:lvlJc w:val="left"/>
      <w:pPr>
        <w:tabs>
          <w:tab w:val="num" w:pos="2113"/>
        </w:tabs>
        <w:ind w:left="2113" w:hanging="720"/>
      </w:pPr>
    </w:lvl>
    <w:lvl w:ilvl="2" w:tplc="FFFFFFFF">
      <w:start w:val="1"/>
      <w:numFmt w:val="lowerRoman"/>
      <w:lvlText w:val="%3."/>
      <w:lvlJc w:val="right"/>
      <w:pPr>
        <w:tabs>
          <w:tab w:val="num" w:pos="2473"/>
        </w:tabs>
        <w:ind w:left="2473" w:hanging="180"/>
      </w:pPr>
    </w:lvl>
    <w:lvl w:ilvl="3" w:tplc="FFFFFFFF">
      <w:start w:val="1"/>
      <w:numFmt w:val="decimal"/>
      <w:lvlText w:val="%4."/>
      <w:lvlJc w:val="left"/>
      <w:pPr>
        <w:tabs>
          <w:tab w:val="num" w:pos="3193"/>
        </w:tabs>
        <w:ind w:left="3193" w:hanging="360"/>
      </w:pPr>
    </w:lvl>
    <w:lvl w:ilvl="4" w:tplc="FFFFFFFF">
      <w:start w:val="1"/>
      <w:numFmt w:val="lowerLetter"/>
      <w:lvlText w:val="%5."/>
      <w:lvlJc w:val="left"/>
      <w:pPr>
        <w:tabs>
          <w:tab w:val="num" w:pos="3913"/>
        </w:tabs>
        <w:ind w:left="3913" w:hanging="360"/>
      </w:pPr>
    </w:lvl>
    <w:lvl w:ilvl="5" w:tplc="FFFFFFFF">
      <w:start w:val="1"/>
      <w:numFmt w:val="lowerRoman"/>
      <w:lvlText w:val="%6."/>
      <w:lvlJc w:val="right"/>
      <w:pPr>
        <w:tabs>
          <w:tab w:val="num" w:pos="4633"/>
        </w:tabs>
        <w:ind w:left="4633" w:hanging="180"/>
      </w:pPr>
    </w:lvl>
    <w:lvl w:ilvl="6" w:tplc="FFFFFFFF">
      <w:start w:val="1"/>
      <w:numFmt w:val="decimal"/>
      <w:lvlText w:val="%7."/>
      <w:lvlJc w:val="left"/>
      <w:pPr>
        <w:tabs>
          <w:tab w:val="num" w:pos="5353"/>
        </w:tabs>
        <w:ind w:left="5353" w:hanging="360"/>
      </w:pPr>
    </w:lvl>
    <w:lvl w:ilvl="7" w:tplc="FFFFFFFF">
      <w:start w:val="1"/>
      <w:numFmt w:val="lowerLetter"/>
      <w:lvlText w:val="%8."/>
      <w:lvlJc w:val="left"/>
      <w:pPr>
        <w:tabs>
          <w:tab w:val="num" w:pos="6073"/>
        </w:tabs>
        <w:ind w:left="6073" w:hanging="360"/>
      </w:pPr>
    </w:lvl>
    <w:lvl w:ilvl="8" w:tplc="FFFFFFFF">
      <w:start w:val="1"/>
      <w:numFmt w:val="lowerRoman"/>
      <w:lvlText w:val="%9."/>
      <w:lvlJc w:val="right"/>
      <w:pPr>
        <w:tabs>
          <w:tab w:val="num" w:pos="6793"/>
        </w:tabs>
        <w:ind w:left="6793" w:hanging="180"/>
      </w:pPr>
    </w:lvl>
  </w:abstractNum>
  <w:abstractNum w:abstractNumId="23">
    <w:nsid w:val="584928E4"/>
    <w:multiLevelType w:val="hybridMultilevel"/>
    <w:tmpl w:val="03F668B0"/>
    <w:lvl w:ilvl="0" w:tplc="A92EF0A4">
      <w:start w:val="1"/>
      <w:numFmt w:val="decimal"/>
      <w:lvlText w:val="7.%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06D0BC0"/>
    <w:multiLevelType w:val="hybridMultilevel"/>
    <w:tmpl w:val="F47CEF66"/>
    <w:lvl w:ilvl="0" w:tplc="1252168C">
      <w:start w:val="7"/>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350DB36">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607D619B"/>
    <w:multiLevelType w:val="hybridMultilevel"/>
    <w:tmpl w:val="91C2457C"/>
    <w:lvl w:ilvl="0" w:tplc="52C6D584">
      <w:start w:val="2"/>
      <w:numFmt w:val="decimal"/>
      <w:lvlText w:val="3.%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B40B08"/>
    <w:multiLevelType w:val="hybridMultilevel"/>
    <w:tmpl w:val="AC523C0A"/>
    <w:lvl w:ilvl="0" w:tplc="D73E1B7C">
      <w:start w:val="1"/>
      <w:numFmt w:val="bullet"/>
      <w:lvlText w:val=""/>
      <w:lvlJc w:val="left"/>
      <w:pPr>
        <w:ind w:left="1495" w:hanging="360"/>
      </w:pPr>
      <w:rPr>
        <w:rFonts w:ascii="Symbol" w:hAnsi="Symbol" w:hint="default"/>
        <w:color w:val="auto"/>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7">
    <w:nsid w:val="68E30B67"/>
    <w:multiLevelType w:val="hybridMultilevel"/>
    <w:tmpl w:val="375879F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nsid w:val="733D47D2"/>
    <w:multiLevelType w:val="hybridMultilevel"/>
    <w:tmpl w:val="536CD7C6"/>
    <w:lvl w:ilvl="0" w:tplc="C7606080">
      <w:start w:val="1"/>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B2217D"/>
    <w:multiLevelType w:val="hybridMultilevel"/>
    <w:tmpl w:val="42DA1844"/>
    <w:lvl w:ilvl="0" w:tplc="2F809022">
      <w:start w:val="1"/>
      <w:numFmt w:val="decimal"/>
      <w:lvlText w:val="8.%1."/>
      <w:lvlJc w:val="left"/>
      <w:pPr>
        <w:ind w:left="5322" w:hanging="360"/>
      </w:pPr>
      <w:rPr>
        <w:rFonts w:ascii="Times New Roman" w:hAnsi="Times New Roman" w:cs="Times New Roman"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5EA64B0"/>
    <w:multiLevelType w:val="hybridMultilevel"/>
    <w:tmpl w:val="C504D7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A920525"/>
    <w:multiLevelType w:val="hybridMultilevel"/>
    <w:tmpl w:val="076C1784"/>
    <w:lvl w:ilvl="0" w:tplc="5C860D94">
      <w:start w:val="1"/>
      <w:numFmt w:val="decimal"/>
      <w:lvlText w:val="3.%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E6247B1"/>
    <w:multiLevelType w:val="hybridMultilevel"/>
    <w:tmpl w:val="CE6CB40C"/>
    <w:lvl w:ilvl="0" w:tplc="CE48603E">
      <w:start w:val="1"/>
      <w:numFmt w:val="decimal"/>
      <w:lvlText w:val="6.%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0"/>
  </w:num>
  <w:num w:numId="4">
    <w:abstractNumId w:val="3"/>
  </w:num>
  <w:num w:numId="5">
    <w:abstractNumId w:val="32"/>
  </w:num>
  <w:num w:numId="6">
    <w:abstractNumId w:val="31"/>
  </w:num>
  <w:num w:numId="7">
    <w:abstractNumId w:val="0"/>
    <w:lvlOverride w:ilvl="0">
      <w:lvl w:ilvl="0">
        <w:numFmt w:val="bullet"/>
        <w:lvlText w:val="·"/>
        <w:legacy w:legacy="1" w:legacySpace="0" w:legacyIndent="480"/>
        <w:lvlJc w:val="left"/>
        <w:pPr>
          <w:ind w:left="0" w:firstLine="0"/>
        </w:pPr>
        <w:rPr>
          <w:rFonts w:ascii="Symbol" w:hAnsi="Symbol" w:hint="default"/>
          <w:color w:val="000000"/>
        </w:rPr>
      </w:lvl>
    </w:lvlOverride>
  </w:num>
  <w:num w:numId="8">
    <w:abstractNumId w:val="23"/>
  </w:num>
  <w:num w:numId="9">
    <w:abstractNumId w:val="16"/>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8"/>
  </w:num>
  <w:num w:numId="13">
    <w:abstractNumId w:val="18"/>
  </w:num>
  <w:num w:numId="1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15"/>
  </w:num>
  <w:num w:numId="18">
    <w:abstractNumId w:val="4"/>
  </w:num>
  <w:num w:numId="19">
    <w:abstractNumId w:val="14"/>
  </w:num>
  <w:num w:numId="20">
    <w:abstractNumId w:val="24"/>
  </w:num>
  <w:num w:numId="21">
    <w:abstractNumId w:val="7"/>
  </w:num>
  <w:num w:numId="22">
    <w:abstractNumId w:val="11"/>
  </w:num>
  <w:num w:numId="23">
    <w:abstractNumId w:val="19"/>
  </w:num>
  <w:num w:numId="24">
    <w:abstractNumId w:val="27"/>
  </w:num>
  <w:num w:numId="25">
    <w:abstractNumId w:val="20"/>
  </w:num>
  <w:num w:numId="26">
    <w:abstractNumId w:val="26"/>
  </w:num>
  <w:num w:numId="27">
    <w:abstractNumId w:val="28"/>
  </w:num>
  <w:num w:numId="28">
    <w:abstractNumId w:val="5"/>
  </w:num>
  <w:num w:numId="29">
    <w:abstractNumId w:val="13"/>
  </w:num>
  <w:num w:numId="30">
    <w:abstractNumId w:val="9"/>
  </w:num>
  <w:num w:numId="31">
    <w:abstractNumId w:val="21"/>
  </w:num>
  <w:num w:numId="32">
    <w:abstractNumId w:val="12"/>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35F3"/>
    <w:rsid w:val="000023FE"/>
    <w:rsid w:val="00002CC8"/>
    <w:rsid w:val="00006D2E"/>
    <w:rsid w:val="000078F9"/>
    <w:rsid w:val="00007AAA"/>
    <w:rsid w:val="00011003"/>
    <w:rsid w:val="000114D1"/>
    <w:rsid w:val="00011BC9"/>
    <w:rsid w:val="000131B2"/>
    <w:rsid w:val="0001444B"/>
    <w:rsid w:val="00015835"/>
    <w:rsid w:val="00015CF1"/>
    <w:rsid w:val="00021C1D"/>
    <w:rsid w:val="000224D5"/>
    <w:rsid w:val="00022A3B"/>
    <w:rsid w:val="0002644A"/>
    <w:rsid w:val="0003054B"/>
    <w:rsid w:val="00030E45"/>
    <w:rsid w:val="00034C87"/>
    <w:rsid w:val="00037827"/>
    <w:rsid w:val="0004033B"/>
    <w:rsid w:val="000409DE"/>
    <w:rsid w:val="000435F0"/>
    <w:rsid w:val="00043E84"/>
    <w:rsid w:val="00051A50"/>
    <w:rsid w:val="0005320F"/>
    <w:rsid w:val="00054D8A"/>
    <w:rsid w:val="000571A7"/>
    <w:rsid w:val="00057A7B"/>
    <w:rsid w:val="00057B4A"/>
    <w:rsid w:val="00061E53"/>
    <w:rsid w:val="00064855"/>
    <w:rsid w:val="00067920"/>
    <w:rsid w:val="000726DA"/>
    <w:rsid w:val="00074A9E"/>
    <w:rsid w:val="00075225"/>
    <w:rsid w:val="00076EEE"/>
    <w:rsid w:val="00077BC6"/>
    <w:rsid w:val="00082B13"/>
    <w:rsid w:val="00085797"/>
    <w:rsid w:val="00092743"/>
    <w:rsid w:val="0009369C"/>
    <w:rsid w:val="00093965"/>
    <w:rsid w:val="000A0322"/>
    <w:rsid w:val="000A0B08"/>
    <w:rsid w:val="000A24F4"/>
    <w:rsid w:val="000A259B"/>
    <w:rsid w:val="000A506B"/>
    <w:rsid w:val="000A5658"/>
    <w:rsid w:val="000B36B7"/>
    <w:rsid w:val="000B6614"/>
    <w:rsid w:val="000B7BBD"/>
    <w:rsid w:val="000C3086"/>
    <w:rsid w:val="000C5E9A"/>
    <w:rsid w:val="000C7F3A"/>
    <w:rsid w:val="000E086F"/>
    <w:rsid w:val="000E49C5"/>
    <w:rsid w:val="000E576A"/>
    <w:rsid w:val="000E6081"/>
    <w:rsid w:val="000E63CD"/>
    <w:rsid w:val="000F17A7"/>
    <w:rsid w:val="000F4909"/>
    <w:rsid w:val="000F5AAA"/>
    <w:rsid w:val="000F616A"/>
    <w:rsid w:val="000F6BEC"/>
    <w:rsid w:val="001062ED"/>
    <w:rsid w:val="00106FFD"/>
    <w:rsid w:val="001079C5"/>
    <w:rsid w:val="00112692"/>
    <w:rsid w:val="00116C90"/>
    <w:rsid w:val="0011760D"/>
    <w:rsid w:val="00122EA7"/>
    <w:rsid w:val="00124B91"/>
    <w:rsid w:val="00125064"/>
    <w:rsid w:val="00126445"/>
    <w:rsid w:val="0013228A"/>
    <w:rsid w:val="00133ED7"/>
    <w:rsid w:val="0014019E"/>
    <w:rsid w:val="0014065B"/>
    <w:rsid w:val="00140774"/>
    <w:rsid w:val="00143B42"/>
    <w:rsid w:val="001457D8"/>
    <w:rsid w:val="00146B76"/>
    <w:rsid w:val="001507A2"/>
    <w:rsid w:val="00150E7C"/>
    <w:rsid w:val="00152048"/>
    <w:rsid w:val="00155F66"/>
    <w:rsid w:val="0016050F"/>
    <w:rsid w:val="001653E0"/>
    <w:rsid w:val="00165E48"/>
    <w:rsid w:val="00166360"/>
    <w:rsid w:val="00166447"/>
    <w:rsid w:val="00166EC1"/>
    <w:rsid w:val="0016793C"/>
    <w:rsid w:val="0017112A"/>
    <w:rsid w:val="0017165F"/>
    <w:rsid w:val="00172CAF"/>
    <w:rsid w:val="00174728"/>
    <w:rsid w:val="001760EE"/>
    <w:rsid w:val="00182667"/>
    <w:rsid w:val="0018473A"/>
    <w:rsid w:val="00186A5A"/>
    <w:rsid w:val="00187075"/>
    <w:rsid w:val="0019260B"/>
    <w:rsid w:val="001929A2"/>
    <w:rsid w:val="001944E3"/>
    <w:rsid w:val="00194E17"/>
    <w:rsid w:val="00194F08"/>
    <w:rsid w:val="0019653E"/>
    <w:rsid w:val="00196B5F"/>
    <w:rsid w:val="00196C78"/>
    <w:rsid w:val="001A0391"/>
    <w:rsid w:val="001A2C7F"/>
    <w:rsid w:val="001A5E75"/>
    <w:rsid w:val="001B0281"/>
    <w:rsid w:val="001B3EFB"/>
    <w:rsid w:val="001B4D57"/>
    <w:rsid w:val="001B787E"/>
    <w:rsid w:val="001C09AE"/>
    <w:rsid w:val="001C19A0"/>
    <w:rsid w:val="001C7045"/>
    <w:rsid w:val="001C7459"/>
    <w:rsid w:val="001D1B21"/>
    <w:rsid w:val="001D2C87"/>
    <w:rsid w:val="001D521B"/>
    <w:rsid w:val="001D666B"/>
    <w:rsid w:val="001D7284"/>
    <w:rsid w:val="001E1D74"/>
    <w:rsid w:val="001E42D0"/>
    <w:rsid w:val="001E66D6"/>
    <w:rsid w:val="001E7A56"/>
    <w:rsid w:val="001F0B1A"/>
    <w:rsid w:val="001F14D9"/>
    <w:rsid w:val="001F3A5E"/>
    <w:rsid w:val="001F4BC4"/>
    <w:rsid w:val="0020043B"/>
    <w:rsid w:val="00200C94"/>
    <w:rsid w:val="00204B8C"/>
    <w:rsid w:val="00210145"/>
    <w:rsid w:val="00212E20"/>
    <w:rsid w:val="00215E64"/>
    <w:rsid w:val="00223D19"/>
    <w:rsid w:val="0022542B"/>
    <w:rsid w:val="00225DEE"/>
    <w:rsid w:val="00226D99"/>
    <w:rsid w:val="0023195A"/>
    <w:rsid w:val="00240527"/>
    <w:rsid w:val="00241162"/>
    <w:rsid w:val="00241808"/>
    <w:rsid w:val="0024425F"/>
    <w:rsid w:val="00244F28"/>
    <w:rsid w:val="00250963"/>
    <w:rsid w:val="002512AD"/>
    <w:rsid w:val="00251932"/>
    <w:rsid w:val="00251D49"/>
    <w:rsid w:val="00251DAE"/>
    <w:rsid w:val="002535C0"/>
    <w:rsid w:val="00254E74"/>
    <w:rsid w:val="00256210"/>
    <w:rsid w:val="00270705"/>
    <w:rsid w:val="0027420D"/>
    <w:rsid w:val="00280B2C"/>
    <w:rsid w:val="00281266"/>
    <w:rsid w:val="00281486"/>
    <w:rsid w:val="0028151A"/>
    <w:rsid w:val="002824A5"/>
    <w:rsid w:val="00285616"/>
    <w:rsid w:val="00290A40"/>
    <w:rsid w:val="00293C79"/>
    <w:rsid w:val="00294C22"/>
    <w:rsid w:val="002958C6"/>
    <w:rsid w:val="00295A05"/>
    <w:rsid w:val="002960DE"/>
    <w:rsid w:val="002963A6"/>
    <w:rsid w:val="00297DBF"/>
    <w:rsid w:val="002A3462"/>
    <w:rsid w:val="002B042D"/>
    <w:rsid w:val="002B0DD5"/>
    <w:rsid w:val="002B1232"/>
    <w:rsid w:val="002C7575"/>
    <w:rsid w:val="002D04B5"/>
    <w:rsid w:val="002D13A4"/>
    <w:rsid w:val="002D1B09"/>
    <w:rsid w:val="002D5E1B"/>
    <w:rsid w:val="002D7CC4"/>
    <w:rsid w:val="002E1223"/>
    <w:rsid w:val="002E1A9A"/>
    <w:rsid w:val="002E3368"/>
    <w:rsid w:val="002E5B51"/>
    <w:rsid w:val="002E70E6"/>
    <w:rsid w:val="002E7803"/>
    <w:rsid w:val="002F48F4"/>
    <w:rsid w:val="00301FB4"/>
    <w:rsid w:val="00302391"/>
    <w:rsid w:val="00302508"/>
    <w:rsid w:val="00306173"/>
    <w:rsid w:val="00311073"/>
    <w:rsid w:val="00311AF5"/>
    <w:rsid w:val="00312A07"/>
    <w:rsid w:val="00313F21"/>
    <w:rsid w:val="0031426E"/>
    <w:rsid w:val="00315750"/>
    <w:rsid w:val="00315E23"/>
    <w:rsid w:val="00316AB6"/>
    <w:rsid w:val="003239DC"/>
    <w:rsid w:val="00326CEB"/>
    <w:rsid w:val="00330CCB"/>
    <w:rsid w:val="00331EFF"/>
    <w:rsid w:val="00333D2C"/>
    <w:rsid w:val="00340183"/>
    <w:rsid w:val="0034192A"/>
    <w:rsid w:val="00345664"/>
    <w:rsid w:val="00347A80"/>
    <w:rsid w:val="003526F5"/>
    <w:rsid w:val="003548F3"/>
    <w:rsid w:val="00354EA8"/>
    <w:rsid w:val="003558D8"/>
    <w:rsid w:val="003608A4"/>
    <w:rsid w:val="003608D3"/>
    <w:rsid w:val="00360EC7"/>
    <w:rsid w:val="0036143F"/>
    <w:rsid w:val="00361650"/>
    <w:rsid w:val="00361C73"/>
    <w:rsid w:val="003628B1"/>
    <w:rsid w:val="00362C81"/>
    <w:rsid w:val="00362F3F"/>
    <w:rsid w:val="003637B0"/>
    <w:rsid w:val="0036426A"/>
    <w:rsid w:val="00365A1E"/>
    <w:rsid w:val="0037327B"/>
    <w:rsid w:val="003752CE"/>
    <w:rsid w:val="0037575E"/>
    <w:rsid w:val="00377EB3"/>
    <w:rsid w:val="003817AB"/>
    <w:rsid w:val="00382720"/>
    <w:rsid w:val="00382B2B"/>
    <w:rsid w:val="0038442C"/>
    <w:rsid w:val="003846EE"/>
    <w:rsid w:val="003860EA"/>
    <w:rsid w:val="00386171"/>
    <w:rsid w:val="00386EFA"/>
    <w:rsid w:val="00387094"/>
    <w:rsid w:val="00392133"/>
    <w:rsid w:val="00392909"/>
    <w:rsid w:val="003931C8"/>
    <w:rsid w:val="00393988"/>
    <w:rsid w:val="00393F6E"/>
    <w:rsid w:val="003959E6"/>
    <w:rsid w:val="00396036"/>
    <w:rsid w:val="003965AB"/>
    <w:rsid w:val="003965F6"/>
    <w:rsid w:val="00396A25"/>
    <w:rsid w:val="00397D08"/>
    <w:rsid w:val="003A110B"/>
    <w:rsid w:val="003A48D9"/>
    <w:rsid w:val="003A6F1D"/>
    <w:rsid w:val="003B465B"/>
    <w:rsid w:val="003B5678"/>
    <w:rsid w:val="003B7E58"/>
    <w:rsid w:val="003B7EEC"/>
    <w:rsid w:val="003C0ADF"/>
    <w:rsid w:val="003C1849"/>
    <w:rsid w:val="003C2F6C"/>
    <w:rsid w:val="003C63C3"/>
    <w:rsid w:val="003D0190"/>
    <w:rsid w:val="003D0D22"/>
    <w:rsid w:val="003D4CB8"/>
    <w:rsid w:val="003D4FE2"/>
    <w:rsid w:val="003D57AE"/>
    <w:rsid w:val="003D6361"/>
    <w:rsid w:val="003E02FB"/>
    <w:rsid w:val="003E7D01"/>
    <w:rsid w:val="003F0B00"/>
    <w:rsid w:val="003F36F7"/>
    <w:rsid w:val="003F5337"/>
    <w:rsid w:val="003F693A"/>
    <w:rsid w:val="003F7B80"/>
    <w:rsid w:val="00403267"/>
    <w:rsid w:val="0040370E"/>
    <w:rsid w:val="00405915"/>
    <w:rsid w:val="004079B0"/>
    <w:rsid w:val="00407B95"/>
    <w:rsid w:val="00407DAE"/>
    <w:rsid w:val="00411EF6"/>
    <w:rsid w:val="00412049"/>
    <w:rsid w:val="00413B94"/>
    <w:rsid w:val="00414FA9"/>
    <w:rsid w:val="00417F3A"/>
    <w:rsid w:val="00421B5A"/>
    <w:rsid w:val="00423303"/>
    <w:rsid w:val="00423D53"/>
    <w:rsid w:val="004254BB"/>
    <w:rsid w:val="00427049"/>
    <w:rsid w:val="0043419C"/>
    <w:rsid w:val="00436BE8"/>
    <w:rsid w:val="00437747"/>
    <w:rsid w:val="004419E8"/>
    <w:rsid w:val="0044279A"/>
    <w:rsid w:val="00445F12"/>
    <w:rsid w:val="0044793C"/>
    <w:rsid w:val="00450ACC"/>
    <w:rsid w:val="004523A9"/>
    <w:rsid w:val="00453B9D"/>
    <w:rsid w:val="00454B99"/>
    <w:rsid w:val="00455CB1"/>
    <w:rsid w:val="0045767D"/>
    <w:rsid w:val="0046061A"/>
    <w:rsid w:val="00460F49"/>
    <w:rsid w:val="00462B7C"/>
    <w:rsid w:val="004630C2"/>
    <w:rsid w:val="00463499"/>
    <w:rsid w:val="0046557C"/>
    <w:rsid w:val="0046727E"/>
    <w:rsid w:val="00471399"/>
    <w:rsid w:val="004734F4"/>
    <w:rsid w:val="00474B96"/>
    <w:rsid w:val="00480493"/>
    <w:rsid w:val="00481C89"/>
    <w:rsid w:val="0048215B"/>
    <w:rsid w:val="00484A64"/>
    <w:rsid w:val="004912F7"/>
    <w:rsid w:val="004920BD"/>
    <w:rsid w:val="00493CC1"/>
    <w:rsid w:val="0049499C"/>
    <w:rsid w:val="004950BC"/>
    <w:rsid w:val="004956D1"/>
    <w:rsid w:val="004A0DBA"/>
    <w:rsid w:val="004A26CA"/>
    <w:rsid w:val="004A2D7C"/>
    <w:rsid w:val="004A3562"/>
    <w:rsid w:val="004A493F"/>
    <w:rsid w:val="004A53A9"/>
    <w:rsid w:val="004A6918"/>
    <w:rsid w:val="004A69CF"/>
    <w:rsid w:val="004A7E8F"/>
    <w:rsid w:val="004B03F3"/>
    <w:rsid w:val="004B3EC8"/>
    <w:rsid w:val="004B4C3F"/>
    <w:rsid w:val="004C2DA1"/>
    <w:rsid w:val="004C3148"/>
    <w:rsid w:val="004C452E"/>
    <w:rsid w:val="004C5172"/>
    <w:rsid w:val="004C5627"/>
    <w:rsid w:val="004C60D6"/>
    <w:rsid w:val="004C6EB6"/>
    <w:rsid w:val="004D1F78"/>
    <w:rsid w:val="004D60F0"/>
    <w:rsid w:val="004D654F"/>
    <w:rsid w:val="004D69D9"/>
    <w:rsid w:val="004E1553"/>
    <w:rsid w:val="004E3BC4"/>
    <w:rsid w:val="004E656B"/>
    <w:rsid w:val="004F4E50"/>
    <w:rsid w:val="004F56E0"/>
    <w:rsid w:val="004F64D3"/>
    <w:rsid w:val="004F720E"/>
    <w:rsid w:val="004F7B55"/>
    <w:rsid w:val="005004C3"/>
    <w:rsid w:val="005017D6"/>
    <w:rsid w:val="00502ACE"/>
    <w:rsid w:val="00503DD3"/>
    <w:rsid w:val="00504814"/>
    <w:rsid w:val="00505B1D"/>
    <w:rsid w:val="00505C68"/>
    <w:rsid w:val="0050724C"/>
    <w:rsid w:val="005116C2"/>
    <w:rsid w:val="00513136"/>
    <w:rsid w:val="00521E61"/>
    <w:rsid w:val="00524A48"/>
    <w:rsid w:val="00527662"/>
    <w:rsid w:val="00527BFB"/>
    <w:rsid w:val="00535949"/>
    <w:rsid w:val="00535C97"/>
    <w:rsid w:val="0053685C"/>
    <w:rsid w:val="005377F2"/>
    <w:rsid w:val="00537813"/>
    <w:rsid w:val="0054177D"/>
    <w:rsid w:val="00541B39"/>
    <w:rsid w:val="00541E96"/>
    <w:rsid w:val="005446EA"/>
    <w:rsid w:val="00545686"/>
    <w:rsid w:val="00546E33"/>
    <w:rsid w:val="0054758B"/>
    <w:rsid w:val="00552969"/>
    <w:rsid w:val="00553DCB"/>
    <w:rsid w:val="00555966"/>
    <w:rsid w:val="00556934"/>
    <w:rsid w:val="0056012A"/>
    <w:rsid w:val="005707D4"/>
    <w:rsid w:val="00571148"/>
    <w:rsid w:val="00572A46"/>
    <w:rsid w:val="00576448"/>
    <w:rsid w:val="00576C2B"/>
    <w:rsid w:val="005774FC"/>
    <w:rsid w:val="005778D2"/>
    <w:rsid w:val="005778D9"/>
    <w:rsid w:val="00581411"/>
    <w:rsid w:val="00582F05"/>
    <w:rsid w:val="00584A99"/>
    <w:rsid w:val="0059504A"/>
    <w:rsid w:val="00596422"/>
    <w:rsid w:val="005A1531"/>
    <w:rsid w:val="005A6F52"/>
    <w:rsid w:val="005B2A89"/>
    <w:rsid w:val="005B3CB9"/>
    <w:rsid w:val="005B5422"/>
    <w:rsid w:val="005B600F"/>
    <w:rsid w:val="005B622C"/>
    <w:rsid w:val="005B63CE"/>
    <w:rsid w:val="005B64D7"/>
    <w:rsid w:val="005B6FA8"/>
    <w:rsid w:val="005C035E"/>
    <w:rsid w:val="005C0B60"/>
    <w:rsid w:val="005C1CCD"/>
    <w:rsid w:val="005C24A7"/>
    <w:rsid w:val="005C6E40"/>
    <w:rsid w:val="005C7F08"/>
    <w:rsid w:val="005D0920"/>
    <w:rsid w:val="005D305C"/>
    <w:rsid w:val="005D3979"/>
    <w:rsid w:val="005D4670"/>
    <w:rsid w:val="005D63B6"/>
    <w:rsid w:val="005D6AD6"/>
    <w:rsid w:val="005D6CCE"/>
    <w:rsid w:val="005E0572"/>
    <w:rsid w:val="005E1B10"/>
    <w:rsid w:val="005E24A6"/>
    <w:rsid w:val="005E38A8"/>
    <w:rsid w:val="005E4C2C"/>
    <w:rsid w:val="005E6008"/>
    <w:rsid w:val="005F1FBA"/>
    <w:rsid w:val="005F37B4"/>
    <w:rsid w:val="005F436F"/>
    <w:rsid w:val="005F6F8B"/>
    <w:rsid w:val="005F7487"/>
    <w:rsid w:val="00603362"/>
    <w:rsid w:val="006034E0"/>
    <w:rsid w:val="0060492E"/>
    <w:rsid w:val="0061052C"/>
    <w:rsid w:val="0061115D"/>
    <w:rsid w:val="006115DD"/>
    <w:rsid w:val="00611844"/>
    <w:rsid w:val="00612B02"/>
    <w:rsid w:val="00613A22"/>
    <w:rsid w:val="00614248"/>
    <w:rsid w:val="00615D82"/>
    <w:rsid w:val="00616F2D"/>
    <w:rsid w:val="006211A8"/>
    <w:rsid w:val="006228BF"/>
    <w:rsid w:val="00623980"/>
    <w:rsid w:val="006319C1"/>
    <w:rsid w:val="00631F88"/>
    <w:rsid w:val="0063454A"/>
    <w:rsid w:val="006363C7"/>
    <w:rsid w:val="00643690"/>
    <w:rsid w:val="0064381F"/>
    <w:rsid w:val="00643BF8"/>
    <w:rsid w:val="006452A1"/>
    <w:rsid w:val="00645712"/>
    <w:rsid w:val="00646107"/>
    <w:rsid w:val="0065160B"/>
    <w:rsid w:val="00656B2A"/>
    <w:rsid w:val="00661406"/>
    <w:rsid w:val="00665E1D"/>
    <w:rsid w:val="00666780"/>
    <w:rsid w:val="00666F89"/>
    <w:rsid w:val="006673FA"/>
    <w:rsid w:val="0066781F"/>
    <w:rsid w:val="00674D42"/>
    <w:rsid w:val="00675A41"/>
    <w:rsid w:val="00681562"/>
    <w:rsid w:val="006819EA"/>
    <w:rsid w:val="00682298"/>
    <w:rsid w:val="006915BF"/>
    <w:rsid w:val="00692B19"/>
    <w:rsid w:val="00694156"/>
    <w:rsid w:val="00694670"/>
    <w:rsid w:val="00696339"/>
    <w:rsid w:val="00697835"/>
    <w:rsid w:val="006A1BD6"/>
    <w:rsid w:val="006A1F7E"/>
    <w:rsid w:val="006A2083"/>
    <w:rsid w:val="006A6E39"/>
    <w:rsid w:val="006A7453"/>
    <w:rsid w:val="006B062D"/>
    <w:rsid w:val="006B08B8"/>
    <w:rsid w:val="006B0D54"/>
    <w:rsid w:val="006B4C1D"/>
    <w:rsid w:val="006B58DA"/>
    <w:rsid w:val="006B7647"/>
    <w:rsid w:val="006C1377"/>
    <w:rsid w:val="006C3182"/>
    <w:rsid w:val="006C3FF6"/>
    <w:rsid w:val="006C4D2F"/>
    <w:rsid w:val="006C7899"/>
    <w:rsid w:val="006D0822"/>
    <w:rsid w:val="006D64C3"/>
    <w:rsid w:val="006D6B90"/>
    <w:rsid w:val="006D6CF6"/>
    <w:rsid w:val="006E214A"/>
    <w:rsid w:val="006E2373"/>
    <w:rsid w:val="006E79AF"/>
    <w:rsid w:val="006F106F"/>
    <w:rsid w:val="006F240B"/>
    <w:rsid w:val="006F40DD"/>
    <w:rsid w:val="006F4F33"/>
    <w:rsid w:val="00701A69"/>
    <w:rsid w:val="0070422A"/>
    <w:rsid w:val="0070441C"/>
    <w:rsid w:val="007139AA"/>
    <w:rsid w:val="00714D72"/>
    <w:rsid w:val="00716907"/>
    <w:rsid w:val="00717547"/>
    <w:rsid w:val="0071771C"/>
    <w:rsid w:val="00720FB2"/>
    <w:rsid w:val="00722027"/>
    <w:rsid w:val="007277B8"/>
    <w:rsid w:val="00730256"/>
    <w:rsid w:val="00734384"/>
    <w:rsid w:val="007418E1"/>
    <w:rsid w:val="00742F98"/>
    <w:rsid w:val="00745BCC"/>
    <w:rsid w:val="00747C5D"/>
    <w:rsid w:val="00747DCB"/>
    <w:rsid w:val="00751296"/>
    <w:rsid w:val="0075131B"/>
    <w:rsid w:val="00751519"/>
    <w:rsid w:val="00753236"/>
    <w:rsid w:val="00760540"/>
    <w:rsid w:val="007612A1"/>
    <w:rsid w:val="00763F81"/>
    <w:rsid w:val="007745FD"/>
    <w:rsid w:val="00777154"/>
    <w:rsid w:val="00784576"/>
    <w:rsid w:val="00794341"/>
    <w:rsid w:val="00794B16"/>
    <w:rsid w:val="00795843"/>
    <w:rsid w:val="007A36A5"/>
    <w:rsid w:val="007A5680"/>
    <w:rsid w:val="007A764E"/>
    <w:rsid w:val="007B23D8"/>
    <w:rsid w:val="007B368A"/>
    <w:rsid w:val="007B557D"/>
    <w:rsid w:val="007B7424"/>
    <w:rsid w:val="007B7AF8"/>
    <w:rsid w:val="007C573F"/>
    <w:rsid w:val="007C7FBD"/>
    <w:rsid w:val="007D1D2B"/>
    <w:rsid w:val="007D244C"/>
    <w:rsid w:val="007D648E"/>
    <w:rsid w:val="007D72FC"/>
    <w:rsid w:val="007D739B"/>
    <w:rsid w:val="007E08EE"/>
    <w:rsid w:val="007E4210"/>
    <w:rsid w:val="007E4EC8"/>
    <w:rsid w:val="007E5B06"/>
    <w:rsid w:val="007E6012"/>
    <w:rsid w:val="007E6747"/>
    <w:rsid w:val="007E7500"/>
    <w:rsid w:val="007F0B3D"/>
    <w:rsid w:val="007F1365"/>
    <w:rsid w:val="007F25F0"/>
    <w:rsid w:val="007F2DF7"/>
    <w:rsid w:val="00804166"/>
    <w:rsid w:val="008071DB"/>
    <w:rsid w:val="00807B1E"/>
    <w:rsid w:val="008175C7"/>
    <w:rsid w:val="00822058"/>
    <w:rsid w:val="008264E8"/>
    <w:rsid w:val="00827AB8"/>
    <w:rsid w:val="0083089B"/>
    <w:rsid w:val="0083375B"/>
    <w:rsid w:val="00833A53"/>
    <w:rsid w:val="00835681"/>
    <w:rsid w:val="008360AA"/>
    <w:rsid w:val="00836E86"/>
    <w:rsid w:val="0083781F"/>
    <w:rsid w:val="008400C4"/>
    <w:rsid w:val="00841EE1"/>
    <w:rsid w:val="008458FE"/>
    <w:rsid w:val="00854DBE"/>
    <w:rsid w:val="00855264"/>
    <w:rsid w:val="00857C33"/>
    <w:rsid w:val="00863E0B"/>
    <w:rsid w:val="00864D38"/>
    <w:rsid w:val="00866E76"/>
    <w:rsid w:val="008703A1"/>
    <w:rsid w:val="00872189"/>
    <w:rsid w:val="0088070B"/>
    <w:rsid w:val="00881026"/>
    <w:rsid w:val="0088118B"/>
    <w:rsid w:val="0088457E"/>
    <w:rsid w:val="00884C8D"/>
    <w:rsid w:val="00885A38"/>
    <w:rsid w:val="00885CEA"/>
    <w:rsid w:val="008874D1"/>
    <w:rsid w:val="00891CD5"/>
    <w:rsid w:val="00891CEA"/>
    <w:rsid w:val="00893901"/>
    <w:rsid w:val="00894DC2"/>
    <w:rsid w:val="008958C2"/>
    <w:rsid w:val="00895E21"/>
    <w:rsid w:val="008A06A4"/>
    <w:rsid w:val="008A0799"/>
    <w:rsid w:val="008A0A8B"/>
    <w:rsid w:val="008A0AE2"/>
    <w:rsid w:val="008A3542"/>
    <w:rsid w:val="008A3B45"/>
    <w:rsid w:val="008A717A"/>
    <w:rsid w:val="008B1F12"/>
    <w:rsid w:val="008B2D0E"/>
    <w:rsid w:val="008B5E69"/>
    <w:rsid w:val="008C1B9E"/>
    <w:rsid w:val="008C5D14"/>
    <w:rsid w:val="008C5FBE"/>
    <w:rsid w:val="008C7BF6"/>
    <w:rsid w:val="008D0B2A"/>
    <w:rsid w:val="008D4926"/>
    <w:rsid w:val="008E00BC"/>
    <w:rsid w:val="008E2622"/>
    <w:rsid w:val="008F0400"/>
    <w:rsid w:val="008F0EA2"/>
    <w:rsid w:val="008F14F2"/>
    <w:rsid w:val="008F781C"/>
    <w:rsid w:val="009018A9"/>
    <w:rsid w:val="00901F60"/>
    <w:rsid w:val="00904DC0"/>
    <w:rsid w:val="00914201"/>
    <w:rsid w:val="00914547"/>
    <w:rsid w:val="00917805"/>
    <w:rsid w:val="0092195A"/>
    <w:rsid w:val="0092374A"/>
    <w:rsid w:val="00923C7B"/>
    <w:rsid w:val="009270E2"/>
    <w:rsid w:val="00930041"/>
    <w:rsid w:val="009309FB"/>
    <w:rsid w:val="00933B79"/>
    <w:rsid w:val="00934748"/>
    <w:rsid w:val="009349C3"/>
    <w:rsid w:val="009417C7"/>
    <w:rsid w:val="00941D47"/>
    <w:rsid w:val="0094260A"/>
    <w:rsid w:val="00942C99"/>
    <w:rsid w:val="00943725"/>
    <w:rsid w:val="00951ACA"/>
    <w:rsid w:val="00957426"/>
    <w:rsid w:val="00957FBC"/>
    <w:rsid w:val="009612DD"/>
    <w:rsid w:val="00963AC6"/>
    <w:rsid w:val="009676C3"/>
    <w:rsid w:val="00971A4B"/>
    <w:rsid w:val="00974A92"/>
    <w:rsid w:val="00977A75"/>
    <w:rsid w:val="00980EE0"/>
    <w:rsid w:val="00982878"/>
    <w:rsid w:val="009842A2"/>
    <w:rsid w:val="00984806"/>
    <w:rsid w:val="00990909"/>
    <w:rsid w:val="00990EE3"/>
    <w:rsid w:val="0099766E"/>
    <w:rsid w:val="009A0B73"/>
    <w:rsid w:val="009A0EB2"/>
    <w:rsid w:val="009A12AB"/>
    <w:rsid w:val="009A3602"/>
    <w:rsid w:val="009A59BA"/>
    <w:rsid w:val="009A5AC4"/>
    <w:rsid w:val="009B2952"/>
    <w:rsid w:val="009B36A4"/>
    <w:rsid w:val="009B6747"/>
    <w:rsid w:val="009B76B0"/>
    <w:rsid w:val="009B7B5C"/>
    <w:rsid w:val="009C1276"/>
    <w:rsid w:val="009C1E8B"/>
    <w:rsid w:val="009C2F2E"/>
    <w:rsid w:val="009D1E91"/>
    <w:rsid w:val="009D47BD"/>
    <w:rsid w:val="009D4F56"/>
    <w:rsid w:val="009D5C68"/>
    <w:rsid w:val="009D6231"/>
    <w:rsid w:val="009D6995"/>
    <w:rsid w:val="009D7C6D"/>
    <w:rsid w:val="009E1B11"/>
    <w:rsid w:val="009E358D"/>
    <w:rsid w:val="009E3D86"/>
    <w:rsid w:val="009E6B7D"/>
    <w:rsid w:val="009F11CE"/>
    <w:rsid w:val="009F20E9"/>
    <w:rsid w:val="009F394C"/>
    <w:rsid w:val="009F4416"/>
    <w:rsid w:val="009F4CFC"/>
    <w:rsid w:val="009F7517"/>
    <w:rsid w:val="00A04FE2"/>
    <w:rsid w:val="00A05E63"/>
    <w:rsid w:val="00A14444"/>
    <w:rsid w:val="00A17637"/>
    <w:rsid w:val="00A2242A"/>
    <w:rsid w:val="00A22BD0"/>
    <w:rsid w:val="00A24948"/>
    <w:rsid w:val="00A24CA4"/>
    <w:rsid w:val="00A24D7D"/>
    <w:rsid w:val="00A3464F"/>
    <w:rsid w:val="00A36260"/>
    <w:rsid w:val="00A36820"/>
    <w:rsid w:val="00A401D2"/>
    <w:rsid w:val="00A41D30"/>
    <w:rsid w:val="00A41EBF"/>
    <w:rsid w:val="00A42E5A"/>
    <w:rsid w:val="00A42FCE"/>
    <w:rsid w:val="00A44ADC"/>
    <w:rsid w:val="00A45F0E"/>
    <w:rsid w:val="00A47036"/>
    <w:rsid w:val="00A50C60"/>
    <w:rsid w:val="00A519E5"/>
    <w:rsid w:val="00A549B9"/>
    <w:rsid w:val="00A60F14"/>
    <w:rsid w:val="00A6121D"/>
    <w:rsid w:val="00A612AA"/>
    <w:rsid w:val="00A6671E"/>
    <w:rsid w:val="00A672E4"/>
    <w:rsid w:val="00A72519"/>
    <w:rsid w:val="00A77A7D"/>
    <w:rsid w:val="00A80C26"/>
    <w:rsid w:val="00A845E2"/>
    <w:rsid w:val="00A87BA1"/>
    <w:rsid w:val="00A912F0"/>
    <w:rsid w:val="00A936F4"/>
    <w:rsid w:val="00A94F52"/>
    <w:rsid w:val="00A9567D"/>
    <w:rsid w:val="00AA0027"/>
    <w:rsid w:val="00AA2C58"/>
    <w:rsid w:val="00AA4937"/>
    <w:rsid w:val="00AA4DF0"/>
    <w:rsid w:val="00AB1273"/>
    <w:rsid w:val="00AB3BD3"/>
    <w:rsid w:val="00AB49BA"/>
    <w:rsid w:val="00AB5634"/>
    <w:rsid w:val="00AB56CF"/>
    <w:rsid w:val="00AB577B"/>
    <w:rsid w:val="00AB63FB"/>
    <w:rsid w:val="00AB714D"/>
    <w:rsid w:val="00AC0F4B"/>
    <w:rsid w:val="00AC1C6C"/>
    <w:rsid w:val="00AC3053"/>
    <w:rsid w:val="00AC4161"/>
    <w:rsid w:val="00AC54ED"/>
    <w:rsid w:val="00AC5AAC"/>
    <w:rsid w:val="00AD214F"/>
    <w:rsid w:val="00AD22E2"/>
    <w:rsid w:val="00AD2BF3"/>
    <w:rsid w:val="00AD5BC5"/>
    <w:rsid w:val="00AD616D"/>
    <w:rsid w:val="00AD7DCF"/>
    <w:rsid w:val="00AE1CDA"/>
    <w:rsid w:val="00AE2194"/>
    <w:rsid w:val="00AE2B40"/>
    <w:rsid w:val="00AE6F36"/>
    <w:rsid w:val="00AF162B"/>
    <w:rsid w:val="00AF34D6"/>
    <w:rsid w:val="00AF35F2"/>
    <w:rsid w:val="00AF467E"/>
    <w:rsid w:val="00AF50DA"/>
    <w:rsid w:val="00AF522B"/>
    <w:rsid w:val="00AF7335"/>
    <w:rsid w:val="00B04988"/>
    <w:rsid w:val="00B05269"/>
    <w:rsid w:val="00B0588E"/>
    <w:rsid w:val="00B0602F"/>
    <w:rsid w:val="00B0633A"/>
    <w:rsid w:val="00B070EB"/>
    <w:rsid w:val="00B075A9"/>
    <w:rsid w:val="00B1027A"/>
    <w:rsid w:val="00B12EB6"/>
    <w:rsid w:val="00B13EE5"/>
    <w:rsid w:val="00B13F6A"/>
    <w:rsid w:val="00B17FC0"/>
    <w:rsid w:val="00B22607"/>
    <w:rsid w:val="00B24AF5"/>
    <w:rsid w:val="00B25FA9"/>
    <w:rsid w:val="00B30B98"/>
    <w:rsid w:val="00B31C8B"/>
    <w:rsid w:val="00B37035"/>
    <w:rsid w:val="00B372C1"/>
    <w:rsid w:val="00B435CE"/>
    <w:rsid w:val="00B50F49"/>
    <w:rsid w:val="00B51AB8"/>
    <w:rsid w:val="00B52566"/>
    <w:rsid w:val="00B52B7E"/>
    <w:rsid w:val="00B53E2B"/>
    <w:rsid w:val="00B55740"/>
    <w:rsid w:val="00B62943"/>
    <w:rsid w:val="00B63470"/>
    <w:rsid w:val="00B64331"/>
    <w:rsid w:val="00B65176"/>
    <w:rsid w:val="00B671AB"/>
    <w:rsid w:val="00B70B6E"/>
    <w:rsid w:val="00B7129E"/>
    <w:rsid w:val="00B721E6"/>
    <w:rsid w:val="00B7280E"/>
    <w:rsid w:val="00B72FEE"/>
    <w:rsid w:val="00B74679"/>
    <w:rsid w:val="00B75125"/>
    <w:rsid w:val="00B80395"/>
    <w:rsid w:val="00B8145B"/>
    <w:rsid w:val="00B82785"/>
    <w:rsid w:val="00B82E00"/>
    <w:rsid w:val="00B87651"/>
    <w:rsid w:val="00B9188B"/>
    <w:rsid w:val="00B91BA1"/>
    <w:rsid w:val="00B97C3E"/>
    <w:rsid w:val="00BA2E04"/>
    <w:rsid w:val="00BA470F"/>
    <w:rsid w:val="00BA47B0"/>
    <w:rsid w:val="00BA5539"/>
    <w:rsid w:val="00BA5B92"/>
    <w:rsid w:val="00BA7040"/>
    <w:rsid w:val="00BA76FA"/>
    <w:rsid w:val="00BA778C"/>
    <w:rsid w:val="00BB10AC"/>
    <w:rsid w:val="00BB7DBE"/>
    <w:rsid w:val="00BC3513"/>
    <w:rsid w:val="00BC5A73"/>
    <w:rsid w:val="00BD0930"/>
    <w:rsid w:val="00BD2FE6"/>
    <w:rsid w:val="00BD5747"/>
    <w:rsid w:val="00BD6E1F"/>
    <w:rsid w:val="00BD72CB"/>
    <w:rsid w:val="00BE2CEC"/>
    <w:rsid w:val="00BE3170"/>
    <w:rsid w:val="00BE5CFE"/>
    <w:rsid w:val="00BE77DB"/>
    <w:rsid w:val="00BF1DB1"/>
    <w:rsid w:val="00BF26A7"/>
    <w:rsid w:val="00BF34C0"/>
    <w:rsid w:val="00BF4B30"/>
    <w:rsid w:val="00BF4CE3"/>
    <w:rsid w:val="00BF7E31"/>
    <w:rsid w:val="00C0031A"/>
    <w:rsid w:val="00C0654B"/>
    <w:rsid w:val="00C06942"/>
    <w:rsid w:val="00C072EA"/>
    <w:rsid w:val="00C07C93"/>
    <w:rsid w:val="00C14B3D"/>
    <w:rsid w:val="00C23A11"/>
    <w:rsid w:val="00C250FF"/>
    <w:rsid w:val="00C2577F"/>
    <w:rsid w:val="00C32949"/>
    <w:rsid w:val="00C33077"/>
    <w:rsid w:val="00C340E0"/>
    <w:rsid w:val="00C37273"/>
    <w:rsid w:val="00C375A3"/>
    <w:rsid w:val="00C40F09"/>
    <w:rsid w:val="00C41252"/>
    <w:rsid w:val="00C42E09"/>
    <w:rsid w:val="00C50672"/>
    <w:rsid w:val="00C50CD7"/>
    <w:rsid w:val="00C52CF9"/>
    <w:rsid w:val="00C5624F"/>
    <w:rsid w:val="00C60E30"/>
    <w:rsid w:val="00C624ED"/>
    <w:rsid w:val="00C62BFF"/>
    <w:rsid w:val="00C63F12"/>
    <w:rsid w:val="00C700CE"/>
    <w:rsid w:val="00C70AA0"/>
    <w:rsid w:val="00C72438"/>
    <w:rsid w:val="00C73D72"/>
    <w:rsid w:val="00C73FBC"/>
    <w:rsid w:val="00C74709"/>
    <w:rsid w:val="00C75D84"/>
    <w:rsid w:val="00C84414"/>
    <w:rsid w:val="00C878E9"/>
    <w:rsid w:val="00C90B17"/>
    <w:rsid w:val="00C91F09"/>
    <w:rsid w:val="00C94D7D"/>
    <w:rsid w:val="00C9549E"/>
    <w:rsid w:val="00C966F7"/>
    <w:rsid w:val="00C97414"/>
    <w:rsid w:val="00CA0B04"/>
    <w:rsid w:val="00CA4471"/>
    <w:rsid w:val="00CA4C5F"/>
    <w:rsid w:val="00CA7501"/>
    <w:rsid w:val="00CB08CB"/>
    <w:rsid w:val="00CB1A4A"/>
    <w:rsid w:val="00CB3708"/>
    <w:rsid w:val="00CB3EC1"/>
    <w:rsid w:val="00CB60DA"/>
    <w:rsid w:val="00CB762B"/>
    <w:rsid w:val="00CB78E0"/>
    <w:rsid w:val="00CC0DBA"/>
    <w:rsid w:val="00CC3BD0"/>
    <w:rsid w:val="00CC43AE"/>
    <w:rsid w:val="00CC6177"/>
    <w:rsid w:val="00CD1032"/>
    <w:rsid w:val="00CD5465"/>
    <w:rsid w:val="00CD6A88"/>
    <w:rsid w:val="00CD7E51"/>
    <w:rsid w:val="00CE4854"/>
    <w:rsid w:val="00CE4B50"/>
    <w:rsid w:val="00CE567A"/>
    <w:rsid w:val="00CE6B68"/>
    <w:rsid w:val="00CE6E2B"/>
    <w:rsid w:val="00CE713B"/>
    <w:rsid w:val="00CE7378"/>
    <w:rsid w:val="00CE73A1"/>
    <w:rsid w:val="00CF09CC"/>
    <w:rsid w:val="00CF0BDD"/>
    <w:rsid w:val="00CF430A"/>
    <w:rsid w:val="00CF5907"/>
    <w:rsid w:val="00CF7283"/>
    <w:rsid w:val="00CF7FD8"/>
    <w:rsid w:val="00D03BA2"/>
    <w:rsid w:val="00D04D42"/>
    <w:rsid w:val="00D057B0"/>
    <w:rsid w:val="00D05975"/>
    <w:rsid w:val="00D101FD"/>
    <w:rsid w:val="00D12EAE"/>
    <w:rsid w:val="00D1417A"/>
    <w:rsid w:val="00D2455D"/>
    <w:rsid w:val="00D26371"/>
    <w:rsid w:val="00D30285"/>
    <w:rsid w:val="00D3036F"/>
    <w:rsid w:val="00D3309D"/>
    <w:rsid w:val="00D3408B"/>
    <w:rsid w:val="00D44A17"/>
    <w:rsid w:val="00D55262"/>
    <w:rsid w:val="00D570D5"/>
    <w:rsid w:val="00D60067"/>
    <w:rsid w:val="00D6029A"/>
    <w:rsid w:val="00D60D3E"/>
    <w:rsid w:val="00D6218D"/>
    <w:rsid w:val="00D62515"/>
    <w:rsid w:val="00D6462A"/>
    <w:rsid w:val="00D65EBF"/>
    <w:rsid w:val="00D8115B"/>
    <w:rsid w:val="00D86E94"/>
    <w:rsid w:val="00D919FE"/>
    <w:rsid w:val="00D91BCF"/>
    <w:rsid w:val="00D93D87"/>
    <w:rsid w:val="00D96788"/>
    <w:rsid w:val="00DA04AC"/>
    <w:rsid w:val="00DA0708"/>
    <w:rsid w:val="00DA1BF5"/>
    <w:rsid w:val="00DA7280"/>
    <w:rsid w:val="00DB3CD8"/>
    <w:rsid w:val="00DB54F3"/>
    <w:rsid w:val="00DB597A"/>
    <w:rsid w:val="00DB5F24"/>
    <w:rsid w:val="00DC066D"/>
    <w:rsid w:val="00DC0C0D"/>
    <w:rsid w:val="00DC1D62"/>
    <w:rsid w:val="00DC2F71"/>
    <w:rsid w:val="00DC3E2E"/>
    <w:rsid w:val="00DC3F82"/>
    <w:rsid w:val="00DC58CA"/>
    <w:rsid w:val="00DD17F4"/>
    <w:rsid w:val="00DD3985"/>
    <w:rsid w:val="00DD40FC"/>
    <w:rsid w:val="00DD4EEA"/>
    <w:rsid w:val="00DD51FC"/>
    <w:rsid w:val="00DD54C9"/>
    <w:rsid w:val="00DE3CC2"/>
    <w:rsid w:val="00DE4EDC"/>
    <w:rsid w:val="00DE6F6F"/>
    <w:rsid w:val="00DE7EBD"/>
    <w:rsid w:val="00DF22C5"/>
    <w:rsid w:val="00DF5F79"/>
    <w:rsid w:val="00DF76D3"/>
    <w:rsid w:val="00E01081"/>
    <w:rsid w:val="00E010DA"/>
    <w:rsid w:val="00E01220"/>
    <w:rsid w:val="00E01716"/>
    <w:rsid w:val="00E02160"/>
    <w:rsid w:val="00E04BCB"/>
    <w:rsid w:val="00E067B1"/>
    <w:rsid w:val="00E10BAE"/>
    <w:rsid w:val="00E116BC"/>
    <w:rsid w:val="00E14B19"/>
    <w:rsid w:val="00E173DC"/>
    <w:rsid w:val="00E20A65"/>
    <w:rsid w:val="00E2245A"/>
    <w:rsid w:val="00E22684"/>
    <w:rsid w:val="00E24754"/>
    <w:rsid w:val="00E3010A"/>
    <w:rsid w:val="00E30CE7"/>
    <w:rsid w:val="00E3132E"/>
    <w:rsid w:val="00E32531"/>
    <w:rsid w:val="00E36AEA"/>
    <w:rsid w:val="00E41B8C"/>
    <w:rsid w:val="00E44608"/>
    <w:rsid w:val="00E44FDF"/>
    <w:rsid w:val="00E464BD"/>
    <w:rsid w:val="00E50B5A"/>
    <w:rsid w:val="00E525FF"/>
    <w:rsid w:val="00E5626B"/>
    <w:rsid w:val="00E6333F"/>
    <w:rsid w:val="00E63C62"/>
    <w:rsid w:val="00E65964"/>
    <w:rsid w:val="00E66AB4"/>
    <w:rsid w:val="00E67F66"/>
    <w:rsid w:val="00E711B1"/>
    <w:rsid w:val="00E72993"/>
    <w:rsid w:val="00E75209"/>
    <w:rsid w:val="00E767DA"/>
    <w:rsid w:val="00E8096C"/>
    <w:rsid w:val="00E82B5E"/>
    <w:rsid w:val="00E82D9D"/>
    <w:rsid w:val="00E834A9"/>
    <w:rsid w:val="00E90022"/>
    <w:rsid w:val="00E93B75"/>
    <w:rsid w:val="00E948AD"/>
    <w:rsid w:val="00E95593"/>
    <w:rsid w:val="00EA172E"/>
    <w:rsid w:val="00EA5097"/>
    <w:rsid w:val="00EA7392"/>
    <w:rsid w:val="00EB1439"/>
    <w:rsid w:val="00EB4745"/>
    <w:rsid w:val="00EB5AC9"/>
    <w:rsid w:val="00EB7B59"/>
    <w:rsid w:val="00EC1E76"/>
    <w:rsid w:val="00EC377D"/>
    <w:rsid w:val="00EC5FC0"/>
    <w:rsid w:val="00ED36B8"/>
    <w:rsid w:val="00ED3C58"/>
    <w:rsid w:val="00ED6CEA"/>
    <w:rsid w:val="00EE120C"/>
    <w:rsid w:val="00EE2A44"/>
    <w:rsid w:val="00EE2C72"/>
    <w:rsid w:val="00EE3073"/>
    <w:rsid w:val="00EE31E4"/>
    <w:rsid w:val="00EE44F5"/>
    <w:rsid w:val="00EE464D"/>
    <w:rsid w:val="00EF264B"/>
    <w:rsid w:val="00EF6F9B"/>
    <w:rsid w:val="00F0032E"/>
    <w:rsid w:val="00F00608"/>
    <w:rsid w:val="00F023D6"/>
    <w:rsid w:val="00F07F4F"/>
    <w:rsid w:val="00F10DE6"/>
    <w:rsid w:val="00F12D03"/>
    <w:rsid w:val="00F12D1F"/>
    <w:rsid w:val="00F14667"/>
    <w:rsid w:val="00F14A7F"/>
    <w:rsid w:val="00F1645A"/>
    <w:rsid w:val="00F23A68"/>
    <w:rsid w:val="00F241C5"/>
    <w:rsid w:val="00F24C4A"/>
    <w:rsid w:val="00F31E24"/>
    <w:rsid w:val="00F3391C"/>
    <w:rsid w:val="00F35978"/>
    <w:rsid w:val="00F35E3B"/>
    <w:rsid w:val="00F3687F"/>
    <w:rsid w:val="00F400CD"/>
    <w:rsid w:val="00F40AF4"/>
    <w:rsid w:val="00F42DE5"/>
    <w:rsid w:val="00F43D7D"/>
    <w:rsid w:val="00F43E63"/>
    <w:rsid w:val="00F46F2B"/>
    <w:rsid w:val="00F50928"/>
    <w:rsid w:val="00F52E78"/>
    <w:rsid w:val="00F549A8"/>
    <w:rsid w:val="00F553D3"/>
    <w:rsid w:val="00F57F05"/>
    <w:rsid w:val="00F607DE"/>
    <w:rsid w:val="00F62851"/>
    <w:rsid w:val="00F64D3F"/>
    <w:rsid w:val="00F64FC1"/>
    <w:rsid w:val="00F71EA9"/>
    <w:rsid w:val="00F72743"/>
    <w:rsid w:val="00F735F3"/>
    <w:rsid w:val="00F74485"/>
    <w:rsid w:val="00F761AD"/>
    <w:rsid w:val="00F77675"/>
    <w:rsid w:val="00F77B09"/>
    <w:rsid w:val="00F81A50"/>
    <w:rsid w:val="00F84F95"/>
    <w:rsid w:val="00F90A2C"/>
    <w:rsid w:val="00F94319"/>
    <w:rsid w:val="00F970A3"/>
    <w:rsid w:val="00F97E82"/>
    <w:rsid w:val="00FA1988"/>
    <w:rsid w:val="00FA2281"/>
    <w:rsid w:val="00FA50B3"/>
    <w:rsid w:val="00FA5BFC"/>
    <w:rsid w:val="00FB4ADE"/>
    <w:rsid w:val="00FB4B4B"/>
    <w:rsid w:val="00FB5A3D"/>
    <w:rsid w:val="00FC254F"/>
    <w:rsid w:val="00FC4309"/>
    <w:rsid w:val="00FD0640"/>
    <w:rsid w:val="00FD1758"/>
    <w:rsid w:val="00FD40A1"/>
    <w:rsid w:val="00FD40C4"/>
    <w:rsid w:val="00FD6032"/>
    <w:rsid w:val="00FE0E04"/>
    <w:rsid w:val="00FE387D"/>
    <w:rsid w:val="00FE3D6F"/>
    <w:rsid w:val="00FE42BB"/>
    <w:rsid w:val="00FE45D7"/>
    <w:rsid w:val="00FE7A03"/>
    <w:rsid w:val="00FF5187"/>
    <w:rsid w:val="00FF5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35F3"/>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F735F3"/>
    <w:pPr>
      <w:keepNext/>
      <w:numPr>
        <w:numId w:val="2"/>
      </w:numPr>
      <w:tabs>
        <w:tab w:val="clear" w:pos="3763"/>
        <w:tab w:val="num" w:pos="360"/>
      </w:tabs>
      <w:spacing w:before="120"/>
      <w:ind w:left="1440" w:firstLine="720"/>
      <w:outlineLvl w:val="0"/>
    </w:pPr>
    <w:rPr>
      <w:b/>
      <w:sz w:val="28"/>
      <w:szCs w:val="20"/>
    </w:rPr>
  </w:style>
  <w:style w:type="paragraph" w:styleId="Nadpis4">
    <w:name w:val="heading 4"/>
    <w:basedOn w:val="Normln"/>
    <w:next w:val="Normln"/>
    <w:link w:val="Nadpis4Char"/>
    <w:uiPriority w:val="9"/>
    <w:semiHidden/>
    <w:unhideWhenUsed/>
    <w:qFormat/>
    <w:rsid w:val="00F735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35F3"/>
    <w:rPr>
      <w:rFonts w:ascii="Times New Roman" w:eastAsia="Times New Roman" w:hAnsi="Times New Roman" w:cs="Times New Roman"/>
      <w:b/>
      <w:sz w:val="28"/>
      <w:szCs w:val="20"/>
      <w:lang w:eastAsia="ar-SA"/>
    </w:rPr>
  </w:style>
  <w:style w:type="character" w:customStyle="1" w:styleId="Nadpis4Char">
    <w:name w:val="Nadpis 4 Char"/>
    <w:basedOn w:val="Standardnpsmoodstavce"/>
    <w:link w:val="Nadpis4"/>
    <w:uiPriority w:val="9"/>
    <w:semiHidden/>
    <w:rsid w:val="00F735F3"/>
    <w:rPr>
      <w:rFonts w:asciiTheme="majorHAnsi" w:eastAsiaTheme="majorEastAsia" w:hAnsiTheme="majorHAnsi" w:cstheme="majorBidi"/>
      <w:i/>
      <w:iCs/>
      <w:color w:val="2E74B5" w:themeColor="accent1" w:themeShade="BF"/>
      <w:sz w:val="24"/>
      <w:szCs w:val="24"/>
      <w:lang w:eastAsia="ar-SA"/>
    </w:rPr>
  </w:style>
  <w:style w:type="paragraph" w:customStyle="1" w:styleId="Normln0">
    <w:name w:val="Normální~"/>
    <w:basedOn w:val="Normln"/>
    <w:rsid w:val="00F735F3"/>
    <w:pPr>
      <w:widowControl w:val="0"/>
    </w:pPr>
    <w:rPr>
      <w:szCs w:val="20"/>
    </w:rPr>
  </w:style>
  <w:style w:type="paragraph" w:customStyle="1" w:styleId="Import0">
    <w:name w:val="Import 0"/>
    <w:basedOn w:val="Normln"/>
    <w:rsid w:val="00F735F3"/>
    <w:pPr>
      <w:spacing w:line="276" w:lineRule="auto"/>
    </w:pPr>
    <w:rPr>
      <w:rFonts w:ascii="Courier New" w:hAnsi="Courier New"/>
      <w:szCs w:val="20"/>
      <w:lang w:eastAsia="cs-CZ"/>
    </w:rPr>
  </w:style>
  <w:style w:type="character" w:styleId="Siln">
    <w:name w:val="Strong"/>
    <w:uiPriority w:val="22"/>
    <w:qFormat/>
    <w:rsid w:val="00F735F3"/>
    <w:rPr>
      <w:b/>
      <w:bCs/>
    </w:rPr>
  </w:style>
  <w:style w:type="paragraph" w:styleId="Zpat">
    <w:name w:val="footer"/>
    <w:basedOn w:val="Normln"/>
    <w:link w:val="ZpatChar"/>
    <w:uiPriority w:val="99"/>
    <w:unhideWhenUsed/>
    <w:rsid w:val="00F735F3"/>
    <w:pPr>
      <w:tabs>
        <w:tab w:val="center" w:pos="4536"/>
        <w:tab w:val="right" w:pos="9072"/>
      </w:tabs>
    </w:pPr>
  </w:style>
  <w:style w:type="character" w:customStyle="1" w:styleId="ZpatChar">
    <w:name w:val="Zápatí Char"/>
    <w:basedOn w:val="Standardnpsmoodstavce"/>
    <w:link w:val="Zpat"/>
    <w:uiPriority w:val="99"/>
    <w:rsid w:val="00F735F3"/>
    <w:rPr>
      <w:rFonts w:ascii="Times New Roman" w:eastAsia="Times New Roman" w:hAnsi="Times New Roman" w:cs="Times New Roman"/>
      <w:sz w:val="24"/>
      <w:szCs w:val="24"/>
      <w:lang w:eastAsia="ar-SA"/>
    </w:rPr>
  </w:style>
  <w:style w:type="paragraph" w:styleId="Zkladntext">
    <w:name w:val="Body Text"/>
    <w:basedOn w:val="Normln"/>
    <w:link w:val="ZkladntextChar"/>
    <w:semiHidden/>
    <w:unhideWhenUsed/>
    <w:rsid w:val="00F735F3"/>
    <w:pPr>
      <w:spacing w:after="120"/>
    </w:pPr>
  </w:style>
  <w:style w:type="character" w:customStyle="1" w:styleId="ZkladntextChar">
    <w:name w:val="Základní text Char"/>
    <w:basedOn w:val="Standardnpsmoodstavce"/>
    <w:link w:val="Zkladntext"/>
    <w:semiHidden/>
    <w:rsid w:val="00F735F3"/>
    <w:rPr>
      <w:rFonts w:ascii="Times New Roman" w:eastAsia="Times New Roman" w:hAnsi="Times New Roman" w:cs="Times New Roman"/>
      <w:sz w:val="24"/>
      <w:szCs w:val="24"/>
      <w:lang w:eastAsia="ar-SA"/>
    </w:rPr>
  </w:style>
  <w:style w:type="paragraph" w:customStyle="1" w:styleId="Zkladntextodsazen31">
    <w:name w:val="Základní text odsazený 31"/>
    <w:basedOn w:val="Normln"/>
    <w:rsid w:val="00F735F3"/>
    <w:rPr>
      <w:rFonts w:ascii="Arial" w:hAnsi="Arial"/>
      <w:szCs w:val="20"/>
    </w:rPr>
  </w:style>
  <w:style w:type="paragraph" w:customStyle="1" w:styleId="Textkomente1">
    <w:name w:val="Text komentáře1"/>
    <w:basedOn w:val="Normln"/>
    <w:rsid w:val="00F735F3"/>
    <w:rPr>
      <w:sz w:val="20"/>
      <w:szCs w:val="20"/>
    </w:rPr>
  </w:style>
  <w:style w:type="paragraph" w:styleId="Odstavecseseznamem">
    <w:name w:val="List Paragraph"/>
    <w:basedOn w:val="Normln"/>
    <w:uiPriority w:val="34"/>
    <w:qFormat/>
    <w:rsid w:val="00F735F3"/>
    <w:pPr>
      <w:ind w:left="720"/>
      <w:contextualSpacing/>
    </w:pPr>
  </w:style>
  <w:style w:type="character" w:customStyle="1" w:styleId="platne1">
    <w:name w:val="platne1"/>
    <w:basedOn w:val="Standardnpsmoodstavce"/>
    <w:rsid w:val="00F735F3"/>
  </w:style>
  <w:style w:type="paragraph" w:styleId="Zkladntextodsazen">
    <w:name w:val="Body Text Indent"/>
    <w:basedOn w:val="Normln"/>
    <w:link w:val="ZkladntextodsazenChar"/>
    <w:uiPriority w:val="99"/>
    <w:unhideWhenUsed/>
    <w:rsid w:val="00F735F3"/>
    <w:pPr>
      <w:spacing w:after="120"/>
      <w:ind w:left="283"/>
    </w:pPr>
  </w:style>
  <w:style w:type="character" w:customStyle="1" w:styleId="ZkladntextodsazenChar">
    <w:name w:val="Základní text odsazený Char"/>
    <w:basedOn w:val="Standardnpsmoodstavce"/>
    <w:link w:val="Zkladntextodsazen"/>
    <w:uiPriority w:val="99"/>
    <w:rsid w:val="00F735F3"/>
    <w:rPr>
      <w:rFonts w:ascii="Times New Roman" w:eastAsia="Times New Roman" w:hAnsi="Times New Roman" w:cs="Times New Roman"/>
      <w:sz w:val="24"/>
      <w:szCs w:val="24"/>
      <w:lang w:eastAsia="ar-SA"/>
    </w:rPr>
  </w:style>
  <w:style w:type="table" w:styleId="Mkatabulky">
    <w:name w:val="Table Grid"/>
    <w:basedOn w:val="Normlntabulka"/>
    <w:uiPriority w:val="39"/>
    <w:rsid w:val="00F7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F735F3"/>
  </w:style>
  <w:style w:type="character" w:styleId="Odkaznakoment">
    <w:name w:val="annotation reference"/>
    <w:basedOn w:val="Standardnpsmoodstavce"/>
    <w:uiPriority w:val="99"/>
    <w:semiHidden/>
    <w:unhideWhenUsed/>
    <w:rsid w:val="00914201"/>
    <w:rPr>
      <w:sz w:val="16"/>
      <w:szCs w:val="16"/>
    </w:rPr>
  </w:style>
  <w:style w:type="paragraph" w:styleId="Textkomente">
    <w:name w:val="annotation text"/>
    <w:basedOn w:val="Normln"/>
    <w:link w:val="TextkomenteChar"/>
    <w:uiPriority w:val="99"/>
    <w:semiHidden/>
    <w:unhideWhenUsed/>
    <w:rsid w:val="00914201"/>
    <w:rPr>
      <w:sz w:val="20"/>
      <w:szCs w:val="20"/>
    </w:rPr>
  </w:style>
  <w:style w:type="character" w:customStyle="1" w:styleId="TextkomenteChar">
    <w:name w:val="Text komentáře Char"/>
    <w:basedOn w:val="Standardnpsmoodstavce"/>
    <w:link w:val="Textkomente"/>
    <w:uiPriority w:val="99"/>
    <w:semiHidden/>
    <w:rsid w:val="0091420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14201"/>
    <w:rPr>
      <w:b/>
      <w:bCs/>
    </w:rPr>
  </w:style>
  <w:style w:type="character" w:customStyle="1" w:styleId="PedmtkomenteChar">
    <w:name w:val="Předmět komentáře Char"/>
    <w:basedOn w:val="TextkomenteChar"/>
    <w:link w:val="Pedmtkomente"/>
    <w:uiPriority w:val="99"/>
    <w:semiHidden/>
    <w:rsid w:val="00914201"/>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914201"/>
    <w:rPr>
      <w:rFonts w:ascii="Tahoma" w:hAnsi="Tahoma" w:cs="Tahoma"/>
      <w:sz w:val="16"/>
      <w:szCs w:val="16"/>
    </w:rPr>
  </w:style>
  <w:style w:type="character" w:customStyle="1" w:styleId="TextbublinyChar">
    <w:name w:val="Text bubliny Char"/>
    <w:basedOn w:val="Standardnpsmoodstavce"/>
    <w:link w:val="Textbubliny"/>
    <w:uiPriority w:val="99"/>
    <w:semiHidden/>
    <w:rsid w:val="00914201"/>
    <w:rPr>
      <w:rFonts w:ascii="Tahoma" w:eastAsia="Times New Roman" w:hAnsi="Tahoma" w:cs="Tahoma"/>
      <w:sz w:val="16"/>
      <w:szCs w:val="16"/>
      <w:lang w:eastAsia="ar-SA"/>
    </w:rPr>
  </w:style>
  <w:style w:type="paragraph" w:styleId="Zhlav">
    <w:name w:val="header"/>
    <w:basedOn w:val="Normln"/>
    <w:link w:val="ZhlavChar"/>
    <w:unhideWhenUsed/>
    <w:rsid w:val="00794B16"/>
    <w:pPr>
      <w:tabs>
        <w:tab w:val="center" w:pos="4536"/>
        <w:tab w:val="right" w:pos="9072"/>
      </w:tabs>
    </w:pPr>
  </w:style>
  <w:style w:type="character" w:customStyle="1" w:styleId="ZhlavChar">
    <w:name w:val="Záhlaví Char"/>
    <w:basedOn w:val="Standardnpsmoodstavce"/>
    <w:link w:val="Zhlav"/>
    <w:rsid w:val="00794B16"/>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semiHidden/>
    <w:unhideWhenUsed/>
    <w:rsid w:val="00B370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4F29-BAB0-4C5B-BB36-3BF88B85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4685</Words>
  <Characters>27645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FOREJTKOVAS</dc:creator>
  <cp:lastModifiedBy>STEHLIKOVAK</cp:lastModifiedBy>
  <cp:revision>2</cp:revision>
  <cp:lastPrinted>2017-04-27T14:23:00Z</cp:lastPrinted>
  <dcterms:created xsi:type="dcterms:W3CDTF">2017-05-04T08:26:00Z</dcterms:created>
  <dcterms:modified xsi:type="dcterms:W3CDTF">2017-05-04T08:26:00Z</dcterms:modified>
</cp:coreProperties>
</file>