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55A42" w14:textId="77777777" w:rsidR="00CC3FB6" w:rsidRDefault="00CC3FB6">
      <w:pPr>
        <w:pStyle w:val="Zkladntext"/>
        <w:jc w:val="center"/>
        <w:rPr>
          <w:rFonts w:ascii="Arial Narrow" w:hAnsi="Arial Narrow"/>
          <w:b/>
          <w:sz w:val="36"/>
        </w:rPr>
      </w:pPr>
      <w:bookmarkStart w:id="0" w:name="_GoBack"/>
      <w:bookmarkEnd w:id="0"/>
    </w:p>
    <w:p w14:paraId="41147F2D" w14:textId="77777777" w:rsidR="00CC3FB6" w:rsidRPr="00A36401" w:rsidRDefault="00CC3FB6" w:rsidP="00A36401">
      <w:pPr>
        <w:pStyle w:val="Zkladntext"/>
        <w:jc w:val="center"/>
        <w:rPr>
          <w:rFonts w:ascii="Arial" w:hAnsi="Arial" w:cs="Arial"/>
          <w:b/>
          <w:sz w:val="36"/>
        </w:rPr>
      </w:pPr>
      <w:r w:rsidRPr="004A112E">
        <w:rPr>
          <w:rFonts w:ascii="Arial" w:hAnsi="Arial" w:cs="Arial"/>
          <w:b/>
          <w:sz w:val="36"/>
        </w:rPr>
        <w:t>SMLOUVA O DÍLO</w:t>
      </w:r>
      <w:r w:rsidR="00A36401">
        <w:rPr>
          <w:rFonts w:ascii="Arial" w:hAnsi="Arial" w:cs="Arial"/>
          <w:b/>
          <w:sz w:val="36"/>
        </w:rPr>
        <w:t xml:space="preserve"> </w:t>
      </w:r>
    </w:p>
    <w:p w14:paraId="4A5FBC16" w14:textId="77777777" w:rsidR="00FE7A55" w:rsidRPr="00FE7A55" w:rsidRDefault="00FE7A55" w:rsidP="00FE7A55">
      <w:pPr>
        <w:jc w:val="center"/>
        <w:rPr>
          <w:rFonts w:ascii="Arial" w:hAnsi="Arial" w:cs="Arial"/>
        </w:rPr>
      </w:pPr>
      <w:r w:rsidRPr="00FE7A55">
        <w:rPr>
          <w:rFonts w:ascii="Arial" w:hAnsi="Arial" w:cs="Arial"/>
        </w:rPr>
        <w:t xml:space="preserve">uzavřená podle </w:t>
      </w:r>
      <w:proofErr w:type="spellStart"/>
      <w:r w:rsidRPr="00FE7A55">
        <w:rPr>
          <w:rFonts w:ascii="Arial" w:hAnsi="Arial" w:cs="Arial"/>
        </w:rPr>
        <w:t>ust</w:t>
      </w:r>
      <w:proofErr w:type="spellEnd"/>
      <w:r w:rsidRPr="00FE7A55">
        <w:rPr>
          <w:rFonts w:ascii="Arial" w:hAnsi="Arial" w:cs="Arial"/>
        </w:rPr>
        <w:t>. § 2586 a násl. zákona č. 89/2012 Sb., občanského zákoníku</w:t>
      </w:r>
    </w:p>
    <w:p w14:paraId="55BF708E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2C4DEC40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446D25F9" w14:textId="77777777" w:rsidR="00CC3FB6" w:rsidRPr="00DF31EA" w:rsidRDefault="00CC3FB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b/>
          <w:sz w:val="22"/>
          <w:szCs w:val="22"/>
        </w:rPr>
        <w:t>Smluvní strany</w:t>
      </w:r>
    </w:p>
    <w:p w14:paraId="2A568951" w14:textId="77777777" w:rsidR="00CC3FB6" w:rsidRPr="00DF31EA" w:rsidRDefault="00CC3FB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4DEA352" w14:textId="77777777" w:rsidR="00CC3FB6" w:rsidRPr="00DF31EA" w:rsidRDefault="00CC3FB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C2C51C8" w14:textId="77777777" w:rsidR="00412E29" w:rsidRDefault="00CC3FB6" w:rsidP="009220BF">
      <w:pPr>
        <w:tabs>
          <w:tab w:val="left" w:pos="0"/>
          <w:tab w:val="left" w:pos="567"/>
        </w:tabs>
        <w:ind w:left="2127" w:hanging="2127"/>
        <w:jc w:val="both"/>
        <w:rPr>
          <w:rFonts w:ascii="Arial" w:hAnsi="Arial" w:cs="Arial"/>
          <w:b/>
          <w:sz w:val="25"/>
          <w:szCs w:val="25"/>
        </w:rPr>
      </w:pPr>
      <w:r w:rsidRPr="00DF31EA">
        <w:rPr>
          <w:rFonts w:ascii="Arial" w:hAnsi="Arial" w:cs="Arial"/>
          <w:sz w:val="22"/>
          <w:szCs w:val="22"/>
        </w:rPr>
        <w:t>1.</w:t>
      </w:r>
      <w:r w:rsidRPr="00DF31EA">
        <w:rPr>
          <w:rFonts w:ascii="Arial" w:hAnsi="Arial" w:cs="Arial"/>
          <w:sz w:val="22"/>
          <w:szCs w:val="22"/>
        </w:rPr>
        <w:tab/>
        <w:t>Objednavatel:</w:t>
      </w:r>
      <w:r w:rsidRPr="00DF31EA">
        <w:rPr>
          <w:rFonts w:ascii="Arial" w:hAnsi="Arial" w:cs="Arial"/>
          <w:sz w:val="22"/>
          <w:szCs w:val="22"/>
        </w:rPr>
        <w:tab/>
      </w:r>
      <w:r w:rsidR="009220BF" w:rsidRPr="009220BF">
        <w:rPr>
          <w:rFonts w:ascii="Arial" w:hAnsi="Arial" w:cs="Arial"/>
          <w:b/>
          <w:sz w:val="28"/>
          <w:szCs w:val="28"/>
        </w:rPr>
        <w:t>Vyšší odborná škola informačních studií a Střední škola elektrotechniky, multimédií a informatiky</w:t>
      </w:r>
    </w:p>
    <w:p w14:paraId="4B4A736C" w14:textId="77777777" w:rsidR="00412E29" w:rsidRPr="009220BF" w:rsidRDefault="00412E29" w:rsidP="00864745">
      <w:pPr>
        <w:tabs>
          <w:tab w:val="left" w:pos="0"/>
          <w:tab w:val="left" w:pos="567"/>
        </w:tabs>
        <w:spacing w:before="120"/>
        <w:ind w:left="1288" w:hanging="12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se </w:t>
      </w:r>
      <w:proofErr w:type="gramStart"/>
      <w:r>
        <w:rPr>
          <w:rFonts w:ascii="Arial" w:hAnsi="Arial" w:cs="Arial"/>
          <w:sz w:val="22"/>
          <w:szCs w:val="22"/>
        </w:rPr>
        <w:t>sídlem:</w:t>
      </w:r>
      <w:r>
        <w:rPr>
          <w:rFonts w:ascii="Arial" w:hAnsi="Arial" w:cs="Arial"/>
          <w:b/>
          <w:sz w:val="25"/>
          <w:szCs w:val="25"/>
        </w:rPr>
        <w:t xml:space="preserve">   </w:t>
      </w:r>
      <w:proofErr w:type="gramEnd"/>
      <w:r>
        <w:rPr>
          <w:rFonts w:ascii="Arial" w:hAnsi="Arial" w:cs="Arial"/>
          <w:b/>
          <w:sz w:val="25"/>
          <w:szCs w:val="25"/>
        </w:rPr>
        <w:t xml:space="preserve">           </w:t>
      </w:r>
      <w:r w:rsidR="009220BF" w:rsidRPr="009220BF">
        <w:rPr>
          <w:rFonts w:ascii="Arial" w:hAnsi="Arial" w:cs="Arial"/>
          <w:sz w:val="24"/>
          <w:szCs w:val="24"/>
        </w:rPr>
        <w:t>Novovysočanská 280/48</w:t>
      </w:r>
      <w:r w:rsidR="009220BF">
        <w:rPr>
          <w:rFonts w:ascii="Arial" w:hAnsi="Arial" w:cs="Arial"/>
          <w:sz w:val="24"/>
          <w:szCs w:val="24"/>
        </w:rPr>
        <w:t>, 190 00 Praha 9</w:t>
      </w:r>
    </w:p>
    <w:p w14:paraId="023AC331" w14:textId="77777777" w:rsidR="006520D6" w:rsidRPr="006520D6" w:rsidRDefault="006520D6" w:rsidP="009220BF">
      <w:pPr>
        <w:tabs>
          <w:tab w:val="left" w:pos="2694"/>
        </w:tabs>
        <w:spacing w:before="60"/>
        <w:ind w:left="4111" w:hanging="19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</w:t>
      </w:r>
      <w:r w:rsidR="00412E2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9220BF" w:rsidRPr="009220BF">
        <w:rPr>
          <w:rFonts w:ascii="Arial" w:hAnsi="Arial" w:cs="Arial"/>
          <w:sz w:val="24"/>
          <w:szCs w:val="24"/>
        </w:rPr>
        <w:t>Ing. Marcelou Davídkovou Antošovou, CSc., ředitelkou</w:t>
      </w:r>
      <w:r w:rsidRPr="006520D6">
        <w:rPr>
          <w:rFonts w:ascii="Arial" w:hAnsi="Arial" w:cs="Arial"/>
          <w:sz w:val="24"/>
          <w:szCs w:val="24"/>
        </w:rPr>
        <w:t xml:space="preserve"> </w:t>
      </w:r>
      <w:r w:rsidR="009220BF">
        <w:rPr>
          <w:rFonts w:ascii="Arial" w:hAnsi="Arial" w:cs="Arial"/>
          <w:sz w:val="24"/>
          <w:szCs w:val="24"/>
        </w:rPr>
        <w:t>školy</w:t>
      </w:r>
    </w:p>
    <w:p w14:paraId="235ED0D2" w14:textId="77777777" w:rsidR="006520D6" w:rsidRPr="006520D6" w:rsidRDefault="006520D6" w:rsidP="006520D6">
      <w:pPr>
        <w:tabs>
          <w:tab w:val="left" w:pos="567"/>
        </w:tabs>
        <w:spacing w:before="60"/>
        <w:ind w:left="567" w:firstLine="1560"/>
        <w:jc w:val="both"/>
        <w:rPr>
          <w:rFonts w:ascii="Arial" w:hAnsi="Arial" w:cs="Arial"/>
          <w:sz w:val="24"/>
          <w:szCs w:val="24"/>
        </w:rPr>
      </w:pPr>
      <w:r w:rsidRPr="006520D6">
        <w:rPr>
          <w:rFonts w:ascii="Arial" w:hAnsi="Arial" w:cs="Arial"/>
          <w:sz w:val="24"/>
          <w:szCs w:val="24"/>
        </w:rPr>
        <w:t xml:space="preserve">IČ: </w:t>
      </w:r>
      <w:r w:rsidRPr="006520D6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9220BF">
        <w:rPr>
          <w:rFonts w:ascii="Arial" w:hAnsi="Arial" w:cs="Arial"/>
          <w:color w:val="000000"/>
          <w:sz w:val="24"/>
          <w:szCs w:val="24"/>
        </w:rPr>
        <w:t>14891409</w:t>
      </w:r>
    </w:p>
    <w:p w14:paraId="077DCD9B" w14:textId="77777777" w:rsidR="006520D6" w:rsidRPr="006520D6" w:rsidRDefault="006520D6" w:rsidP="006520D6">
      <w:pPr>
        <w:tabs>
          <w:tab w:val="left" w:pos="2552"/>
        </w:tabs>
        <w:spacing w:before="60"/>
        <w:ind w:left="567" w:firstLine="1560"/>
        <w:rPr>
          <w:rFonts w:ascii="Arial" w:hAnsi="Arial" w:cs="Arial"/>
          <w:color w:val="000000"/>
          <w:sz w:val="24"/>
          <w:szCs w:val="24"/>
        </w:rPr>
      </w:pPr>
      <w:r w:rsidRPr="006520D6">
        <w:rPr>
          <w:rFonts w:ascii="Arial" w:hAnsi="Arial" w:cs="Arial"/>
          <w:sz w:val="24"/>
          <w:szCs w:val="24"/>
        </w:rPr>
        <w:t xml:space="preserve">bankovní spojení: </w:t>
      </w:r>
      <w:r w:rsidRPr="006520D6">
        <w:rPr>
          <w:rFonts w:ascii="Arial" w:hAnsi="Arial" w:cs="Arial"/>
          <w:color w:val="000000"/>
          <w:sz w:val="24"/>
          <w:szCs w:val="24"/>
        </w:rPr>
        <w:t>PPF banka a.s.</w:t>
      </w:r>
    </w:p>
    <w:p w14:paraId="0045581A" w14:textId="77777777" w:rsidR="00C45536" w:rsidRPr="006520D6" w:rsidRDefault="006520D6" w:rsidP="006520D6">
      <w:pPr>
        <w:tabs>
          <w:tab w:val="left" w:pos="2552"/>
        </w:tabs>
        <w:spacing w:before="60"/>
        <w:ind w:left="567" w:firstLine="1560"/>
        <w:rPr>
          <w:rFonts w:ascii="Tahoma" w:hAnsi="Tahoma" w:cs="Tahoma"/>
        </w:rPr>
      </w:pPr>
      <w:r w:rsidRPr="006520D6">
        <w:rPr>
          <w:rFonts w:ascii="Arial" w:hAnsi="Arial" w:cs="Arial"/>
          <w:sz w:val="24"/>
          <w:szCs w:val="24"/>
        </w:rPr>
        <w:t xml:space="preserve">číslo </w:t>
      </w:r>
      <w:proofErr w:type="gramStart"/>
      <w:r w:rsidRPr="006520D6">
        <w:rPr>
          <w:rFonts w:ascii="Arial" w:hAnsi="Arial" w:cs="Arial"/>
          <w:sz w:val="24"/>
          <w:szCs w:val="24"/>
        </w:rPr>
        <w:t xml:space="preserve">účtu:   </w:t>
      </w:r>
      <w:proofErr w:type="gramEnd"/>
      <w:r w:rsidRPr="006520D6">
        <w:rPr>
          <w:rFonts w:ascii="Arial" w:hAnsi="Arial" w:cs="Arial"/>
          <w:sz w:val="24"/>
          <w:szCs w:val="24"/>
        </w:rPr>
        <w:t xml:space="preserve">          </w:t>
      </w:r>
      <w:r w:rsidRPr="006520D6">
        <w:rPr>
          <w:rFonts w:ascii="Arial" w:hAnsi="Arial" w:cs="Arial"/>
          <w:color w:val="000000"/>
          <w:sz w:val="24"/>
          <w:szCs w:val="24"/>
        </w:rPr>
        <w:t>200</w:t>
      </w:r>
      <w:r w:rsidR="009220BF">
        <w:rPr>
          <w:rFonts w:ascii="Arial" w:hAnsi="Arial" w:cs="Arial"/>
          <w:color w:val="000000"/>
          <w:sz w:val="24"/>
          <w:szCs w:val="24"/>
        </w:rPr>
        <w:t>3420018</w:t>
      </w:r>
      <w:r w:rsidRPr="006520D6">
        <w:rPr>
          <w:rFonts w:ascii="Arial" w:hAnsi="Arial" w:cs="Arial"/>
          <w:color w:val="000000"/>
          <w:sz w:val="24"/>
          <w:szCs w:val="24"/>
        </w:rPr>
        <w:t>/6000</w:t>
      </w:r>
    </w:p>
    <w:p w14:paraId="7F519809" w14:textId="77777777" w:rsidR="00CC3FB6" w:rsidRPr="00A36401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="00CC3FB6" w:rsidRPr="00A36401">
        <w:rPr>
          <w:rFonts w:ascii="Arial" w:hAnsi="Arial" w:cs="Arial"/>
          <w:b/>
          <w:color w:val="auto"/>
          <w:sz w:val="22"/>
          <w:szCs w:val="22"/>
        </w:rPr>
        <w:tab/>
      </w:r>
      <w:r w:rsidR="00CC3FB6" w:rsidRPr="00A36401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14:paraId="7842931E" w14:textId="77777777" w:rsidR="00CC3FB6" w:rsidRPr="00A36401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sz w:val="22"/>
          <w:szCs w:val="22"/>
        </w:rPr>
        <w:tab/>
      </w:r>
      <w:r w:rsidR="00BF7141">
        <w:rPr>
          <w:rFonts w:ascii="Arial" w:hAnsi="Arial" w:cs="Arial"/>
          <w:sz w:val="22"/>
          <w:szCs w:val="22"/>
        </w:rPr>
        <w:t xml:space="preserve">                                                            a</w:t>
      </w:r>
    </w:p>
    <w:p w14:paraId="2D12EC3F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49FDFA96" w14:textId="77777777" w:rsidR="00CC3FB6" w:rsidRPr="00DF31EA" w:rsidRDefault="00CC3FB6" w:rsidP="006520D6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2.</w:t>
      </w:r>
      <w:r w:rsidRPr="00DF31EA">
        <w:rPr>
          <w:rFonts w:ascii="Arial" w:hAnsi="Arial" w:cs="Arial"/>
          <w:sz w:val="22"/>
          <w:szCs w:val="22"/>
        </w:rPr>
        <w:tab/>
      </w:r>
      <w:r w:rsidR="00FC3CE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>:</w:t>
      </w:r>
      <w:r w:rsidRPr="00DF31EA">
        <w:rPr>
          <w:rFonts w:ascii="Arial" w:hAnsi="Arial" w:cs="Arial"/>
          <w:sz w:val="22"/>
          <w:szCs w:val="22"/>
        </w:rPr>
        <w:tab/>
      </w:r>
      <w:r w:rsidR="009220BF">
        <w:rPr>
          <w:rFonts w:ascii="Arial" w:hAnsi="Arial" w:cs="Arial"/>
          <w:b/>
          <w:szCs w:val="24"/>
        </w:rPr>
        <w:t xml:space="preserve">SUNTECH </w:t>
      </w:r>
      <w:proofErr w:type="spellStart"/>
      <w:r w:rsidR="009220BF">
        <w:rPr>
          <w:rFonts w:ascii="Arial" w:hAnsi="Arial" w:cs="Arial"/>
          <w:b/>
          <w:szCs w:val="24"/>
        </w:rPr>
        <w:t>computer</w:t>
      </w:r>
      <w:proofErr w:type="spellEnd"/>
      <w:r w:rsidR="009220BF">
        <w:rPr>
          <w:rFonts w:ascii="Arial" w:hAnsi="Arial" w:cs="Arial"/>
          <w:b/>
          <w:szCs w:val="24"/>
        </w:rPr>
        <w:t xml:space="preserve"> s</w:t>
      </w:r>
      <w:r w:rsidR="00C133C0" w:rsidRPr="00C133C0">
        <w:rPr>
          <w:rFonts w:ascii="Arial" w:hAnsi="Arial" w:cs="Arial"/>
          <w:b/>
          <w:sz w:val="22"/>
          <w:szCs w:val="22"/>
        </w:rPr>
        <w:t>.</w:t>
      </w:r>
      <w:r w:rsidR="009220BF">
        <w:rPr>
          <w:rFonts w:ascii="Arial" w:hAnsi="Arial" w:cs="Arial"/>
          <w:b/>
          <w:sz w:val="22"/>
          <w:szCs w:val="22"/>
        </w:rPr>
        <w:t>r.o.</w:t>
      </w:r>
      <w:r w:rsidRPr="00DF31EA">
        <w:rPr>
          <w:rFonts w:ascii="Arial" w:hAnsi="Arial" w:cs="Arial"/>
          <w:b/>
          <w:sz w:val="22"/>
          <w:szCs w:val="22"/>
        </w:rPr>
        <w:t xml:space="preserve"> </w:t>
      </w:r>
    </w:p>
    <w:p w14:paraId="2F833432" w14:textId="55056917" w:rsidR="00CC3FB6" w:rsidRPr="00DF31EA" w:rsidRDefault="00CC3FB6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proofErr w:type="gramStart"/>
      <w:r w:rsidR="00FC3CEC" w:rsidRPr="00DF31EA">
        <w:rPr>
          <w:rFonts w:ascii="Arial" w:hAnsi="Arial" w:cs="Arial"/>
          <w:sz w:val="22"/>
          <w:szCs w:val="22"/>
        </w:rPr>
        <w:t>Z</w:t>
      </w:r>
      <w:r w:rsidRPr="00DF31EA">
        <w:rPr>
          <w:rFonts w:ascii="Arial" w:hAnsi="Arial" w:cs="Arial"/>
          <w:sz w:val="22"/>
          <w:szCs w:val="22"/>
        </w:rPr>
        <w:t>astoupen</w:t>
      </w:r>
      <w:r w:rsidR="006520D6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          </w:t>
      </w:r>
      <w:r w:rsidR="001342B4">
        <w:rPr>
          <w:rFonts w:ascii="Arial" w:hAnsi="Arial" w:cs="Arial"/>
          <w:sz w:val="22"/>
          <w:szCs w:val="22"/>
        </w:rPr>
        <w:t>Petr Plíhal</w:t>
      </w:r>
      <w:r w:rsidR="00DF31EA" w:rsidRPr="00DF31EA">
        <w:rPr>
          <w:rFonts w:ascii="Arial" w:hAnsi="Arial" w:cs="Arial"/>
          <w:sz w:val="22"/>
          <w:szCs w:val="22"/>
        </w:rPr>
        <w:tab/>
      </w:r>
      <w:r w:rsidR="00DF31EA" w:rsidRPr="00DF31EA">
        <w:rPr>
          <w:rFonts w:ascii="Arial" w:hAnsi="Arial" w:cs="Arial"/>
          <w:sz w:val="22"/>
          <w:szCs w:val="22"/>
        </w:rPr>
        <w:tab/>
      </w:r>
    </w:p>
    <w:p w14:paraId="577624A0" w14:textId="77777777" w:rsidR="00C133C0" w:rsidRDefault="00CC3FB6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r w:rsidR="006520D6">
        <w:rPr>
          <w:rFonts w:ascii="Arial" w:hAnsi="Arial" w:cs="Arial"/>
          <w:sz w:val="22"/>
          <w:szCs w:val="22"/>
        </w:rPr>
        <w:t xml:space="preserve">Se </w:t>
      </w:r>
      <w:proofErr w:type="gramStart"/>
      <w:r w:rsidR="00FE7A55" w:rsidRPr="00DF31EA">
        <w:rPr>
          <w:rFonts w:ascii="Arial" w:hAnsi="Arial" w:cs="Arial"/>
          <w:sz w:val="22"/>
          <w:szCs w:val="22"/>
        </w:rPr>
        <w:t>sídl</w:t>
      </w:r>
      <w:r w:rsidR="006520D6">
        <w:rPr>
          <w:rFonts w:ascii="Arial" w:hAnsi="Arial" w:cs="Arial"/>
          <w:sz w:val="22"/>
          <w:szCs w:val="22"/>
        </w:rPr>
        <w:t xml:space="preserve">em: 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           </w:t>
      </w:r>
      <w:r w:rsidR="009220BF">
        <w:rPr>
          <w:rFonts w:ascii="Arial" w:hAnsi="Arial" w:cs="Arial"/>
          <w:sz w:val="22"/>
          <w:szCs w:val="22"/>
        </w:rPr>
        <w:t>Československého exilu 2154/2, 143 00 Praha 4</w:t>
      </w:r>
    </w:p>
    <w:p w14:paraId="6A67EC62" w14:textId="77777777" w:rsidR="00CC3FB6" w:rsidRPr="00DF31EA" w:rsidRDefault="00D4055E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520D6">
        <w:rPr>
          <w:rFonts w:ascii="Arial" w:hAnsi="Arial" w:cs="Arial"/>
          <w:sz w:val="22"/>
          <w:szCs w:val="22"/>
        </w:rPr>
        <w:t xml:space="preserve">                       Z</w:t>
      </w:r>
      <w:r>
        <w:rPr>
          <w:rFonts w:ascii="Arial" w:hAnsi="Arial" w:cs="Arial"/>
          <w:sz w:val="22"/>
          <w:szCs w:val="22"/>
        </w:rPr>
        <w:t>apsána</w:t>
      </w:r>
      <w:r w:rsidR="006520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520D6">
        <w:rPr>
          <w:rFonts w:ascii="Arial" w:hAnsi="Arial" w:cs="Arial"/>
          <w:sz w:val="22"/>
          <w:szCs w:val="22"/>
        </w:rPr>
        <w:t xml:space="preserve">OR: 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      </w:t>
      </w:r>
      <w:r w:rsidR="00C133C0">
        <w:rPr>
          <w:rFonts w:ascii="Arial" w:hAnsi="Arial" w:cs="Arial"/>
          <w:sz w:val="22"/>
          <w:szCs w:val="22"/>
        </w:rPr>
        <w:t xml:space="preserve">u </w:t>
      </w:r>
      <w:r w:rsidR="00071198">
        <w:rPr>
          <w:rFonts w:ascii="Arial" w:hAnsi="Arial" w:cs="Arial"/>
          <w:sz w:val="22"/>
          <w:szCs w:val="22"/>
        </w:rPr>
        <w:t>Rejstříkového</w:t>
      </w:r>
      <w:r w:rsidR="00C133C0">
        <w:rPr>
          <w:rFonts w:ascii="Arial" w:hAnsi="Arial" w:cs="Arial"/>
          <w:sz w:val="22"/>
          <w:szCs w:val="22"/>
        </w:rPr>
        <w:t xml:space="preserve"> soudu v Praze, oddíl C, vložka </w:t>
      </w:r>
      <w:r w:rsidR="00071198">
        <w:rPr>
          <w:rFonts w:ascii="Arial" w:hAnsi="Arial" w:cs="Arial"/>
          <w:sz w:val="22"/>
          <w:szCs w:val="22"/>
        </w:rPr>
        <w:t>90669</w:t>
      </w:r>
      <w:r w:rsidR="00CC3FB6" w:rsidRPr="00DF31EA">
        <w:rPr>
          <w:rFonts w:ascii="Arial" w:hAnsi="Arial" w:cs="Arial"/>
          <w:sz w:val="22"/>
          <w:szCs w:val="22"/>
        </w:rPr>
        <w:t xml:space="preserve"> </w:t>
      </w:r>
    </w:p>
    <w:p w14:paraId="2FE458C6" w14:textId="77777777" w:rsidR="00351824" w:rsidRDefault="00CC3FB6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proofErr w:type="gramStart"/>
      <w:r w:rsidRPr="00DF31EA">
        <w:rPr>
          <w:rFonts w:ascii="Arial" w:hAnsi="Arial" w:cs="Arial"/>
          <w:sz w:val="22"/>
          <w:szCs w:val="22"/>
        </w:rPr>
        <w:t>IČ</w:t>
      </w:r>
      <w:r w:rsidR="00E97A25" w:rsidRPr="00DF31EA">
        <w:rPr>
          <w:rFonts w:ascii="Arial" w:hAnsi="Arial" w:cs="Arial"/>
          <w:sz w:val="22"/>
          <w:szCs w:val="22"/>
        </w:rPr>
        <w:t>O</w:t>
      </w:r>
      <w:r w:rsidRPr="00DF31EA">
        <w:rPr>
          <w:rFonts w:ascii="Arial" w:hAnsi="Arial" w:cs="Arial"/>
          <w:sz w:val="22"/>
          <w:szCs w:val="22"/>
        </w:rPr>
        <w:t xml:space="preserve">: </w:t>
      </w:r>
      <w:r w:rsidR="006520D6">
        <w:rPr>
          <w:rFonts w:ascii="Arial" w:hAnsi="Arial" w:cs="Arial"/>
          <w:sz w:val="22"/>
          <w:szCs w:val="22"/>
        </w:rPr>
        <w:t xml:space="preserve">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                     </w:t>
      </w:r>
      <w:r w:rsidR="00071198">
        <w:rPr>
          <w:rFonts w:ascii="Arial" w:hAnsi="Arial" w:cs="Arial"/>
          <w:sz w:val="22"/>
          <w:szCs w:val="22"/>
        </w:rPr>
        <w:t>26738431</w:t>
      </w: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</w:p>
    <w:p w14:paraId="662E705B" w14:textId="77777777" w:rsidR="00CC3FB6" w:rsidRPr="00DF31EA" w:rsidRDefault="00351824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3FB6" w:rsidRPr="00DF31EA">
        <w:rPr>
          <w:rFonts w:ascii="Arial" w:hAnsi="Arial" w:cs="Arial"/>
          <w:sz w:val="22"/>
          <w:szCs w:val="22"/>
        </w:rPr>
        <w:t xml:space="preserve">DIČ: </w:t>
      </w:r>
      <w:r w:rsidR="006520D6">
        <w:rPr>
          <w:rFonts w:ascii="Arial" w:hAnsi="Arial" w:cs="Arial"/>
          <w:sz w:val="22"/>
          <w:szCs w:val="22"/>
        </w:rPr>
        <w:t xml:space="preserve">                        </w:t>
      </w:r>
      <w:r w:rsidR="00C133C0">
        <w:rPr>
          <w:rFonts w:ascii="Arial" w:hAnsi="Arial" w:cs="Arial"/>
          <w:sz w:val="22"/>
          <w:szCs w:val="22"/>
        </w:rPr>
        <w:t>CZ</w:t>
      </w:r>
      <w:r w:rsidR="00071198">
        <w:rPr>
          <w:rFonts w:ascii="Arial" w:hAnsi="Arial" w:cs="Arial"/>
          <w:sz w:val="22"/>
          <w:szCs w:val="22"/>
        </w:rPr>
        <w:t>26738431</w:t>
      </w:r>
    </w:p>
    <w:p w14:paraId="1E993764" w14:textId="77777777" w:rsidR="006E6DAF" w:rsidRPr="001342B4" w:rsidRDefault="006E6DAF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  <w:t xml:space="preserve">bankovní </w:t>
      </w:r>
      <w:proofErr w:type="gramStart"/>
      <w:r w:rsidRPr="00DF31EA">
        <w:rPr>
          <w:rFonts w:ascii="Arial" w:hAnsi="Arial" w:cs="Arial"/>
          <w:sz w:val="22"/>
          <w:szCs w:val="22"/>
        </w:rPr>
        <w:t xml:space="preserve">spojení: </w:t>
      </w:r>
      <w:r w:rsidR="006520D6">
        <w:rPr>
          <w:rFonts w:ascii="Arial" w:hAnsi="Arial" w:cs="Arial"/>
          <w:sz w:val="22"/>
          <w:szCs w:val="22"/>
        </w:rPr>
        <w:t xml:space="preserve">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</w:t>
      </w:r>
      <w:r w:rsidR="00C133C0" w:rsidRPr="001342B4">
        <w:rPr>
          <w:rFonts w:ascii="Arial" w:hAnsi="Arial" w:cs="Arial"/>
          <w:sz w:val="22"/>
          <w:szCs w:val="22"/>
        </w:rPr>
        <w:t>ČSOB, a.s.</w:t>
      </w:r>
    </w:p>
    <w:p w14:paraId="76EEB31E" w14:textId="77777777" w:rsidR="00613DF9" w:rsidRPr="00DF31EA" w:rsidRDefault="00613DF9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1342B4">
        <w:rPr>
          <w:rFonts w:ascii="Arial" w:hAnsi="Arial" w:cs="Arial"/>
          <w:sz w:val="22"/>
          <w:szCs w:val="22"/>
        </w:rPr>
        <w:t xml:space="preserve">                                  číslo </w:t>
      </w:r>
      <w:proofErr w:type="gramStart"/>
      <w:r w:rsidRPr="001342B4">
        <w:rPr>
          <w:rFonts w:ascii="Arial" w:hAnsi="Arial" w:cs="Arial"/>
          <w:sz w:val="22"/>
          <w:szCs w:val="22"/>
        </w:rPr>
        <w:t xml:space="preserve">účtu: </w:t>
      </w:r>
      <w:r w:rsidR="006520D6" w:rsidRPr="001342B4">
        <w:rPr>
          <w:rFonts w:ascii="Arial" w:hAnsi="Arial" w:cs="Arial"/>
          <w:sz w:val="22"/>
          <w:szCs w:val="22"/>
        </w:rPr>
        <w:t xml:space="preserve">  </w:t>
      </w:r>
      <w:proofErr w:type="gramEnd"/>
      <w:r w:rsidR="006520D6" w:rsidRPr="001342B4">
        <w:rPr>
          <w:rFonts w:ascii="Arial" w:hAnsi="Arial" w:cs="Arial"/>
          <w:sz w:val="22"/>
          <w:szCs w:val="22"/>
        </w:rPr>
        <w:t xml:space="preserve">              </w:t>
      </w:r>
      <w:r w:rsidR="00071198" w:rsidRPr="001342B4">
        <w:rPr>
          <w:rFonts w:ascii="Arial" w:hAnsi="Arial" w:cs="Arial"/>
          <w:sz w:val="22"/>
          <w:szCs w:val="22"/>
        </w:rPr>
        <w:t>181395661</w:t>
      </w:r>
      <w:r w:rsidR="00C133C0" w:rsidRPr="001342B4">
        <w:rPr>
          <w:rFonts w:ascii="Arial" w:hAnsi="Arial" w:cs="Arial"/>
          <w:sz w:val="22"/>
          <w:szCs w:val="22"/>
        </w:rPr>
        <w:t>/0300</w:t>
      </w:r>
    </w:p>
    <w:p w14:paraId="3E5A8427" w14:textId="77777777" w:rsidR="00CC3FB6" w:rsidRPr="00DF31EA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</w:p>
    <w:p w14:paraId="318CA88E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7C2B27FF" w14:textId="77777777" w:rsidR="00CC3FB6" w:rsidRPr="00DF31EA" w:rsidRDefault="007E5AB7" w:rsidP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>se dohodly</w:t>
      </w:r>
      <w:r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>na základě</w:t>
      </w:r>
      <w:r w:rsidR="00FE7A55" w:rsidRPr="00DF31EA"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 xml:space="preserve">vážného a svobodně učiněného projevu své vůle na smlouvě níže uvedeného </w:t>
      </w:r>
      <w:r w:rsidR="00FE7A55" w:rsidRPr="00DF31EA">
        <w:rPr>
          <w:rFonts w:ascii="Arial" w:hAnsi="Arial" w:cs="Arial"/>
          <w:sz w:val="22"/>
          <w:szCs w:val="22"/>
        </w:rPr>
        <w:t>znění</w:t>
      </w:r>
      <w:r w:rsidR="00CC3FB6" w:rsidRPr="00DF31EA">
        <w:rPr>
          <w:rFonts w:ascii="Arial" w:hAnsi="Arial" w:cs="Arial"/>
          <w:sz w:val="22"/>
          <w:szCs w:val="22"/>
        </w:rPr>
        <w:t>:</w:t>
      </w:r>
    </w:p>
    <w:p w14:paraId="1EAA6EBB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0B66B09D" w14:textId="77777777" w:rsidR="00CC3FB6" w:rsidRPr="004A112E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</w:p>
    <w:p w14:paraId="7D921EBE" w14:textId="77777777" w:rsidR="00CC3FB6" w:rsidRPr="00E63C9B" w:rsidRDefault="00DF31EA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E63C9B">
        <w:rPr>
          <w:rFonts w:ascii="Arial" w:hAnsi="Arial" w:cs="Arial"/>
          <w:sz w:val="22"/>
          <w:szCs w:val="22"/>
        </w:rPr>
        <w:t xml:space="preserve"> 1</w:t>
      </w:r>
    </w:p>
    <w:p w14:paraId="69B26990" w14:textId="77777777" w:rsidR="00FE7A55" w:rsidRPr="00E63C9B" w:rsidRDefault="00BF7141" w:rsidP="00FE7A55">
      <w:pPr>
        <w:pStyle w:val="Nadpis1"/>
        <w:widowControl w:val="0"/>
        <w:numPr>
          <w:ilvl w:val="0"/>
          <w:numId w:val="15"/>
        </w:numPr>
        <w:tabs>
          <w:tab w:val="clear" w:pos="432"/>
          <w:tab w:val="num" w:pos="0"/>
        </w:tabs>
        <w:suppressAutoHyphens/>
        <w:spacing w:after="120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</w:t>
      </w:r>
      <w:r w:rsidR="00FE7A55" w:rsidRPr="00E63C9B">
        <w:rPr>
          <w:rFonts w:ascii="Arial" w:hAnsi="Arial" w:cs="Arial"/>
          <w:sz w:val="22"/>
          <w:szCs w:val="22"/>
        </w:rPr>
        <w:t>smlouvy</w:t>
      </w:r>
    </w:p>
    <w:p w14:paraId="7C88B3F7" w14:textId="77777777" w:rsidR="00045C89" w:rsidRDefault="0018519C" w:rsidP="0018519C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se touto smlouvou zavazuje </w:t>
      </w:r>
      <w:r w:rsidR="00761A8E" w:rsidRPr="00E63C9B">
        <w:rPr>
          <w:rFonts w:ascii="Arial" w:hAnsi="Arial" w:cs="Arial"/>
          <w:sz w:val="22"/>
          <w:szCs w:val="22"/>
        </w:rPr>
        <w:t xml:space="preserve">Předmět </w:t>
      </w:r>
      <w:r>
        <w:rPr>
          <w:rFonts w:ascii="Arial" w:hAnsi="Arial" w:cs="Arial"/>
          <w:sz w:val="22"/>
          <w:szCs w:val="22"/>
        </w:rPr>
        <w:t xml:space="preserve">dodat </w:t>
      </w:r>
      <w:r w:rsidR="00FE7A55" w:rsidRPr="00045C89">
        <w:rPr>
          <w:rFonts w:ascii="Arial" w:hAnsi="Arial" w:cs="Arial"/>
          <w:sz w:val="22"/>
          <w:szCs w:val="22"/>
        </w:rPr>
        <w:t>pro objednatele řádně a včas, ke sjednanému účelu</w:t>
      </w:r>
      <w:r w:rsidR="00071198">
        <w:rPr>
          <w:rFonts w:ascii="Arial" w:hAnsi="Arial" w:cs="Arial"/>
          <w:sz w:val="22"/>
          <w:szCs w:val="22"/>
        </w:rPr>
        <w:t xml:space="preserve"> -</w:t>
      </w:r>
      <w:r w:rsidR="00A36401">
        <w:rPr>
          <w:rFonts w:ascii="Arial" w:hAnsi="Arial" w:cs="Arial"/>
          <w:sz w:val="22"/>
          <w:szCs w:val="22"/>
        </w:rPr>
        <w:t xml:space="preserve"> </w:t>
      </w:r>
      <w:r w:rsidR="00730C99">
        <w:rPr>
          <w:rFonts w:ascii="Arial" w:hAnsi="Arial" w:cs="Arial"/>
          <w:sz w:val="22"/>
          <w:szCs w:val="22"/>
        </w:rPr>
        <w:t>„</w:t>
      </w:r>
      <w:r w:rsidR="00071198">
        <w:rPr>
          <w:rFonts w:ascii="Arial" w:hAnsi="Arial" w:cs="Arial"/>
          <w:sz w:val="22"/>
          <w:szCs w:val="22"/>
        </w:rPr>
        <w:t>Dodávka záložního napájecího zdroje pro server</w:t>
      </w:r>
      <w:r w:rsidR="00864745">
        <w:rPr>
          <w:rFonts w:ascii="Arial" w:hAnsi="Arial" w:cs="Arial"/>
          <w:sz w:val="22"/>
          <w:szCs w:val="22"/>
        </w:rPr>
        <w:t>“, dle požadované specifikace zadavatele</w:t>
      </w:r>
      <w:r w:rsidR="00FE7A55" w:rsidRPr="00045C89">
        <w:rPr>
          <w:rFonts w:ascii="Arial" w:hAnsi="Arial" w:cs="Arial"/>
          <w:sz w:val="22"/>
          <w:szCs w:val="22"/>
        </w:rPr>
        <w:t xml:space="preserve"> </w:t>
      </w:r>
      <w:r w:rsidRPr="007E5AB7">
        <w:rPr>
          <w:rFonts w:ascii="Arial" w:hAnsi="Arial" w:cs="Arial"/>
          <w:sz w:val="22"/>
          <w:szCs w:val="22"/>
        </w:rPr>
        <w:t xml:space="preserve">pro potřeby </w:t>
      </w:r>
      <w:r w:rsidR="007E5AB7" w:rsidRPr="007E5AB7">
        <w:rPr>
          <w:rFonts w:ascii="Arial" w:hAnsi="Arial" w:cs="Arial"/>
          <w:sz w:val="22"/>
          <w:szCs w:val="22"/>
        </w:rPr>
        <w:t>VOŠ</w:t>
      </w:r>
      <w:r w:rsidR="00071198">
        <w:rPr>
          <w:rFonts w:ascii="Arial" w:hAnsi="Arial" w:cs="Arial"/>
          <w:sz w:val="22"/>
          <w:szCs w:val="22"/>
        </w:rPr>
        <w:t>IS</w:t>
      </w:r>
      <w:r w:rsidR="007E5AB7" w:rsidRPr="007E5AB7">
        <w:rPr>
          <w:rFonts w:ascii="Arial" w:hAnsi="Arial" w:cs="Arial"/>
          <w:sz w:val="22"/>
          <w:szCs w:val="22"/>
        </w:rPr>
        <w:t xml:space="preserve"> a SŠ</w:t>
      </w:r>
      <w:r w:rsidR="00071198">
        <w:rPr>
          <w:rFonts w:ascii="Arial" w:hAnsi="Arial" w:cs="Arial"/>
          <w:sz w:val="22"/>
          <w:szCs w:val="22"/>
        </w:rPr>
        <w:t>EMI, Novovysočanská 280/48, 190 00</w:t>
      </w:r>
      <w:r w:rsidR="00864745">
        <w:rPr>
          <w:rFonts w:ascii="Arial" w:hAnsi="Arial" w:cs="Arial"/>
          <w:sz w:val="22"/>
          <w:szCs w:val="22"/>
        </w:rPr>
        <w:t xml:space="preserve"> Praha </w:t>
      </w:r>
      <w:r w:rsidR="00071198">
        <w:rPr>
          <w:rFonts w:ascii="Arial" w:hAnsi="Arial" w:cs="Arial"/>
          <w:sz w:val="22"/>
          <w:szCs w:val="22"/>
        </w:rPr>
        <w:t>9</w:t>
      </w:r>
    </w:p>
    <w:p w14:paraId="236D1832" w14:textId="77777777" w:rsidR="00FE7A55" w:rsidRPr="00045C89" w:rsidRDefault="00E63C9B" w:rsidP="00E63C9B">
      <w:pPr>
        <w:pStyle w:val="Zkladntextodsazen"/>
        <w:widowControl w:val="0"/>
        <w:tabs>
          <w:tab w:val="left" w:pos="0"/>
        </w:tabs>
        <w:suppressAutoHyphens/>
        <w:ind w:left="357"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Rozsah a specifikace </w:t>
      </w:r>
      <w:r w:rsidR="0018519C">
        <w:rPr>
          <w:rFonts w:ascii="Arial" w:hAnsi="Arial" w:cs="Arial"/>
          <w:sz w:val="22"/>
          <w:szCs w:val="22"/>
        </w:rPr>
        <w:t>dodávky</w:t>
      </w:r>
      <w:r w:rsidRPr="00045C89">
        <w:rPr>
          <w:rFonts w:ascii="Arial" w:hAnsi="Arial" w:cs="Arial"/>
          <w:sz w:val="22"/>
          <w:szCs w:val="22"/>
        </w:rPr>
        <w:t xml:space="preserve"> vyplývá z cenové nabídky </w:t>
      </w:r>
      <w:r w:rsidR="0018519C">
        <w:rPr>
          <w:rFonts w:ascii="Arial" w:hAnsi="Arial" w:cs="Arial"/>
          <w:sz w:val="22"/>
          <w:szCs w:val="22"/>
        </w:rPr>
        <w:t xml:space="preserve">dodavatele č.: </w:t>
      </w:r>
      <w:r w:rsidR="00071198">
        <w:rPr>
          <w:rFonts w:ascii="Arial" w:hAnsi="Arial" w:cs="Arial"/>
          <w:sz w:val="22"/>
          <w:szCs w:val="22"/>
        </w:rPr>
        <w:t>NAB220645</w:t>
      </w:r>
      <w:r w:rsidR="00FE330D">
        <w:rPr>
          <w:rFonts w:ascii="Arial" w:hAnsi="Arial" w:cs="Arial"/>
          <w:sz w:val="22"/>
          <w:szCs w:val="22"/>
        </w:rPr>
        <w:t xml:space="preserve"> ze </w:t>
      </w:r>
      <w:proofErr w:type="gramStart"/>
      <w:r w:rsidR="00FE330D">
        <w:rPr>
          <w:rFonts w:ascii="Arial" w:hAnsi="Arial" w:cs="Arial"/>
          <w:sz w:val="22"/>
          <w:szCs w:val="22"/>
        </w:rPr>
        <w:t>dne:  11.</w:t>
      </w:r>
      <w:proofErr w:type="gramEnd"/>
      <w:r w:rsidR="00FE330D">
        <w:rPr>
          <w:rFonts w:ascii="Arial" w:hAnsi="Arial" w:cs="Arial"/>
          <w:sz w:val="22"/>
          <w:szCs w:val="22"/>
        </w:rPr>
        <w:t xml:space="preserve"> 07. 2022</w:t>
      </w:r>
      <w:r w:rsidR="00CE105E">
        <w:rPr>
          <w:rFonts w:ascii="Arial" w:hAnsi="Arial" w:cs="Arial"/>
          <w:sz w:val="22"/>
          <w:szCs w:val="22"/>
        </w:rPr>
        <w:t>,</w:t>
      </w:r>
      <w:r w:rsidRPr="00045C89">
        <w:rPr>
          <w:rFonts w:ascii="Arial" w:hAnsi="Arial" w:cs="Arial"/>
          <w:sz w:val="22"/>
          <w:szCs w:val="22"/>
        </w:rPr>
        <w:t xml:space="preserve"> která je přílohou a nedílnou součástí této smlouvy.</w:t>
      </w:r>
    </w:p>
    <w:p w14:paraId="2B460D9B" w14:textId="77777777" w:rsidR="00E63C9B" w:rsidRPr="00045C89" w:rsidRDefault="00E63C9B" w:rsidP="00E63C9B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Součástí </w:t>
      </w:r>
      <w:r w:rsidR="0018519C">
        <w:rPr>
          <w:rFonts w:ascii="Arial" w:hAnsi="Arial" w:cs="Arial"/>
          <w:sz w:val="22"/>
          <w:szCs w:val="22"/>
        </w:rPr>
        <w:t>dodávky</w:t>
      </w:r>
      <w:r w:rsidRPr="00045C89">
        <w:rPr>
          <w:rFonts w:ascii="Arial" w:hAnsi="Arial" w:cs="Arial"/>
          <w:sz w:val="22"/>
          <w:szCs w:val="22"/>
        </w:rPr>
        <w:t xml:space="preserve"> je mj.: </w:t>
      </w:r>
    </w:p>
    <w:p w14:paraId="3984CC2D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úplné a bezvadné provedení všech činností a prací včetně dodávek potřebných materiálů pro řádné provedení díla nezbytných</w:t>
      </w:r>
    </w:p>
    <w:p w14:paraId="36999E29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zajištění a provedení všech opatření organizačního a technického charakteru k řádnému provedení díla</w:t>
      </w:r>
    </w:p>
    <w:p w14:paraId="3E554D22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provedení předání díla</w:t>
      </w:r>
    </w:p>
    <w:p w14:paraId="697CDAB4" w14:textId="77777777" w:rsidR="00045C89" w:rsidRPr="00045C89" w:rsidRDefault="00045C89" w:rsidP="00045C89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zajištění všech nezbytných zkoušek, atestů a revizí podle ČSN a případných jiných právních nebo technických předpisů, kterými bude prokázáno dosažení předepsané kvality a předepsaných technických parametrů díla</w:t>
      </w:r>
    </w:p>
    <w:p w14:paraId="75DF24EC" w14:textId="77777777" w:rsidR="00E63C9B" w:rsidRPr="00045C89" w:rsidRDefault="001845DD" w:rsidP="00E63C9B">
      <w:pPr>
        <w:pStyle w:val="Cislovani3"/>
        <w:numPr>
          <w:ilvl w:val="0"/>
          <w:numId w:val="14"/>
        </w:numPr>
        <w:spacing w:before="0" w:after="120" w:line="240" w:lineRule="auto"/>
        <w:ind w:left="120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dodání</w:t>
      </w:r>
      <w:r w:rsidR="00045C89" w:rsidRPr="00045C89">
        <w:rPr>
          <w:rFonts w:ascii="Arial" w:hAnsi="Arial" w:cs="Arial"/>
          <w:sz w:val="22"/>
          <w:szCs w:val="22"/>
        </w:rPr>
        <w:t xml:space="preserve"> revizní zprávy, provozního návodu k zařízením, záručních listů </w:t>
      </w:r>
      <w:r>
        <w:rPr>
          <w:rFonts w:ascii="Arial" w:hAnsi="Arial" w:cs="Arial"/>
          <w:sz w:val="22"/>
          <w:szCs w:val="22"/>
        </w:rPr>
        <w:t>v</w:t>
      </w:r>
      <w:r w:rsidR="00045C89" w:rsidRPr="00045C89">
        <w:rPr>
          <w:rFonts w:ascii="Arial" w:hAnsi="Arial" w:cs="Arial"/>
          <w:sz w:val="22"/>
          <w:szCs w:val="22"/>
        </w:rPr>
        <w:t>četně zaškolení obsluhy zařízení.</w:t>
      </w:r>
    </w:p>
    <w:p w14:paraId="0C986367" w14:textId="77777777" w:rsidR="00045C89" w:rsidRDefault="00E63C9B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O</w:t>
      </w:r>
      <w:r w:rsidR="00FE7A55" w:rsidRPr="00045C89">
        <w:rPr>
          <w:rFonts w:ascii="Arial" w:hAnsi="Arial" w:cs="Arial"/>
          <w:sz w:val="22"/>
          <w:szCs w:val="22"/>
        </w:rPr>
        <w:t xml:space="preserve">bjednatel se zavazuje řádně a včas dokončené dílo převzít a zaplatit sjednanou cenu, to vše za podmínek </w:t>
      </w:r>
      <w:r w:rsidRPr="00045C89">
        <w:rPr>
          <w:rFonts w:ascii="Arial" w:hAnsi="Arial" w:cs="Arial"/>
          <w:sz w:val="22"/>
          <w:szCs w:val="22"/>
        </w:rPr>
        <w:t>uvedených</w:t>
      </w:r>
      <w:r w:rsidR="00FE7A55" w:rsidRPr="00045C89">
        <w:rPr>
          <w:rFonts w:ascii="Arial" w:hAnsi="Arial" w:cs="Arial"/>
          <w:sz w:val="22"/>
          <w:szCs w:val="22"/>
        </w:rPr>
        <w:t xml:space="preserve"> </w:t>
      </w:r>
      <w:r w:rsidRPr="00045C89">
        <w:rPr>
          <w:rFonts w:ascii="Arial" w:hAnsi="Arial" w:cs="Arial"/>
          <w:sz w:val="22"/>
          <w:szCs w:val="22"/>
        </w:rPr>
        <w:t xml:space="preserve">v </w:t>
      </w:r>
      <w:r w:rsidR="00FE7A55" w:rsidRPr="00045C89">
        <w:rPr>
          <w:rFonts w:ascii="Arial" w:hAnsi="Arial" w:cs="Arial"/>
          <w:sz w:val="22"/>
          <w:szCs w:val="22"/>
        </w:rPr>
        <w:t>t</w:t>
      </w:r>
      <w:r w:rsidRPr="00045C89">
        <w:rPr>
          <w:rFonts w:ascii="Arial" w:hAnsi="Arial" w:cs="Arial"/>
          <w:sz w:val="22"/>
          <w:szCs w:val="22"/>
        </w:rPr>
        <w:t>éto</w:t>
      </w:r>
      <w:r w:rsidR="00FE7A55" w:rsidRPr="00045C89">
        <w:rPr>
          <w:rFonts w:ascii="Arial" w:hAnsi="Arial" w:cs="Arial"/>
          <w:sz w:val="22"/>
          <w:szCs w:val="22"/>
        </w:rPr>
        <w:t xml:space="preserve"> smlouv</w:t>
      </w:r>
      <w:r w:rsidRPr="00045C89">
        <w:rPr>
          <w:rFonts w:ascii="Arial" w:hAnsi="Arial" w:cs="Arial"/>
          <w:sz w:val="22"/>
          <w:szCs w:val="22"/>
        </w:rPr>
        <w:t>ě</w:t>
      </w:r>
      <w:r w:rsidR="00FE7A55" w:rsidRPr="00045C89">
        <w:rPr>
          <w:rFonts w:ascii="Arial" w:hAnsi="Arial" w:cs="Arial"/>
          <w:sz w:val="22"/>
          <w:szCs w:val="22"/>
        </w:rPr>
        <w:t xml:space="preserve">. </w:t>
      </w:r>
    </w:p>
    <w:p w14:paraId="4D2A2F06" w14:textId="77777777" w:rsidR="00FE7A55" w:rsidRPr="00045C89" w:rsidRDefault="00FE7A55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Objednatel výslovně upozorňuje a </w:t>
      </w:r>
      <w:r w:rsidR="007578A6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bere výslovně na vědomí, že veřejná zakázka, jejíž realizace je předmětem této smlouvy, bude financována ze strany objednatele z veřejných prostředků. Objednatel i </w:t>
      </w:r>
      <w:r w:rsidR="0018519C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jsou proto povinni dodržet povinnosti, které jim vzhledem k této skutečnosti plynou z platných právních předpisů.</w:t>
      </w:r>
    </w:p>
    <w:p w14:paraId="665AD364" w14:textId="77777777" w:rsidR="00FE7A55" w:rsidRPr="007578A6" w:rsidRDefault="00FE7A55" w:rsidP="00FE7A55">
      <w:pPr>
        <w:jc w:val="center"/>
        <w:rPr>
          <w:sz w:val="16"/>
          <w:szCs w:val="16"/>
        </w:rPr>
      </w:pPr>
    </w:p>
    <w:p w14:paraId="456C97D7" w14:textId="77777777" w:rsidR="00FE7A55" w:rsidRPr="00045C89" w:rsidRDefault="00FE7A55" w:rsidP="00FE7A55">
      <w:pPr>
        <w:jc w:val="center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Článek </w:t>
      </w:r>
      <w:r w:rsidR="00045C89" w:rsidRPr="00045C89">
        <w:rPr>
          <w:rFonts w:ascii="Arial" w:hAnsi="Arial" w:cs="Arial"/>
          <w:sz w:val="22"/>
          <w:szCs w:val="22"/>
        </w:rPr>
        <w:t>2</w:t>
      </w:r>
    </w:p>
    <w:p w14:paraId="7209FE40" w14:textId="77777777" w:rsidR="00FE7A55" w:rsidRPr="00045C89" w:rsidRDefault="00FE7A55" w:rsidP="00045C8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Prohlášení </w:t>
      </w:r>
      <w:r w:rsidR="008E03E6">
        <w:rPr>
          <w:rFonts w:ascii="Arial" w:hAnsi="Arial" w:cs="Arial"/>
          <w:b/>
          <w:sz w:val="22"/>
          <w:szCs w:val="22"/>
        </w:rPr>
        <w:t>dodavatele</w:t>
      </w:r>
    </w:p>
    <w:p w14:paraId="046BD3B7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FE7A55" w:rsidRPr="00045C89">
        <w:rPr>
          <w:rFonts w:ascii="Arial" w:hAnsi="Arial" w:cs="Arial"/>
          <w:sz w:val="22"/>
          <w:szCs w:val="22"/>
        </w:rPr>
        <w:t xml:space="preserve">prohlašuje, že je oprávněn provádět činnosti tvořící předmět této smlouvy, je pro činnosti tvořící předmět této smlouvy odborně, technicky a právně způsobilý a náležitě kvalifikován. </w:t>
      </w:r>
    </w:p>
    <w:p w14:paraId="37A5CDB3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se zavazuje zhotovit dílo vlastním jménem a na vlastní odpovědnost.</w:t>
      </w:r>
    </w:p>
    <w:p w14:paraId="6ED12B09" w14:textId="77777777" w:rsidR="00FE7A55" w:rsidRPr="00045C89" w:rsidRDefault="008E03E6" w:rsidP="00FE7A55">
      <w:pPr>
        <w:pStyle w:val="Zkladntextodsazen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prohlašuje, že se plně seznámil s rozsahem a povahou díla, že správně vyhodnotil a ocenil veškeré práce trvalého či dočasného charakteru, které jsou nezbytné pro řádné splnění této smlouvy. Prohlašuje také, že do ceny prací jsou zahrnuty též veškeré práce, které nejsou jednoznačně specifikovány v zadávací dokumentaci pro veřejnou zakázku, která je předmětem díla dle této smlouvy, ale které by měl zhotovitel v rámci své odborné kompetence předpokládat.</w:t>
      </w:r>
    </w:p>
    <w:p w14:paraId="696CDE65" w14:textId="77777777" w:rsidR="00FE7A55" w:rsidRPr="007578A6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109CB8B6" w14:textId="77777777" w:rsidR="00CC3FB6" w:rsidRPr="00045C89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bookmarkStart w:id="1" w:name="_Hlk109736218"/>
      <w:r w:rsidRPr="009A31FC">
        <w:rPr>
          <w:rFonts w:ascii="Arial" w:hAnsi="Arial" w:cs="Arial"/>
          <w:sz w:val="22"/>
          <w:szCs w:val="22"/>
        </w:rPr>
        <w:t>Článek</w:t>
      </w:r>
      <w:r w:rsidR="00CC3FB6" w:rsidRPr="00045C89">
        <w:rPr>
          <w:rFonts w:ascii="Arial" w:hAnsi="Arial" w:cs="Arial"/>
          <w:sz w:val="22"/>
          <w:szCs w:val="22"/>
        </w:rPr>
        <w:t xml:space="preserve"> </w:t>
      </w:r>
      <w:r w:rsidR="00045C89" w:rsidRPr="00045C89">
        <w:rPr>
          <w:rFonts w:ascii="Arial" w:hAnsi="Arial" w:cs="Arial"/>
          <w:sz w:val="22"/>
          <w:szCs w:val="22"/>
        </w:rPr>
        <w:t>3</w:t>
      </w:r>
    </w:p>
    <w:bookmarkEnd w:id="1"/>
    <w:p w14:paraId="6766E6CC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21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Termín </w:t>
      </w:r>
      <w:r w:rsidR="00045C89">
        <w:rPr>
          <w:rFonts w:ascii="Arial" w:hAnsi="Arial" w:cs="Arial"/>
          <w:b/>
          <w:sz w:val="22"/>
          <w:szCs w:val="22"/>
        </w:rPr>
        <w:t xml:space="preserve">a místo </w:t>
      </w:r>
      <w:r w:rsidRPr="00045C89">
        <w:rPr>
          <w:rFonts w:ascii="Arial" w:hAnsi="Arial" w:cs="Arial"/>
          <w:b/>
          <w:sz w:val="22"/>
          <w:szCs w:val="22"/>
        </w:rPr>
        <w:t>plnění</w:t>
      </w:r>
    </w:p>
    <w:p w14:paraId="71B1014A" w14:textId="64666E00" w:rsidR="00131FA9" w:rsidRDefault="00B0477F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1845DD">
        <w:rPr>
          <w:rFonts w:ascii="Arial" w:hAnsi="Arial" w:cs="Arial"/>
          <w:sz w:val="22"/>
          <w:szCs w:val="22"/>
        </w:rPr>
        <w:t xml:space="preserve"> se zavazuje </w:t>
      </w:r>
      <w:r w:rsidR="00045C89" w:rsidRPr="001845DD">
        <w:rPr>
          <w:rFonts w:ascii="Arial" w:hAnsi="Arial" w:cs="Arial"/>
          <w:sz w:val="22"/>
          <w:szCs w:val="22"/>
        </w:rPr>
        <w:t xml:space="preserve">dílo provést a dokončit </w:t>
      </w:r>
      <w:r w:rsidR="00CC3FB6" w:rsidRPr="001845DD">
        <w:rPr>
          <w:rFonts w:ascii="Arial" w:hAnsi="Arial" w:cs="Arial"/>
          <w:sz w:val="22"/>
          <w:szCs w:val="22"/>
        </w:rPr>
        <w:t>v</w:t>
      </w:r>
      <w:r w:rsidR="00912603" w:rsidRPr="001845DD">
        <w:rPr>
          <w:rFonts w:ascii="Arial" w:hAnsi="Arial" w:cs="Arial"/>
          <w:sz w:val="22"/>
          <w:szCs w:val="22"/>
        </w:rPr>
        <w:t> </w:t>
      </w:r>
      <w:r w:rsidR="00CC3FB6" w:rsidRPr="001845DD">
        <w:rPr>
          <w:rFonts w:ascii="Arial" w:hAnsi="Arial" w:cs="Arial"/>
          <w:sz w:val="22"/>
          <w:szCs w:val="22"/>
        </w:rPr>
        <w:t>termínu</w:t>
      </w:r>
      <w:r w:rsidR="00912603" w:rsidRPr="001845DD">
        <w:rPr>
          <w:rFonts w:ascii="Arial" w:hAnsi="Arial" w:cs="Arial"/>
          <w:sz w:val="22"/>
          <w:szCs w:val="22"/>
        </w:rPr>
        <w:t xml:space="preserve"> do </w:t>
      </w:r>
      <w:r w:rsidR="001845DD" w:rsidRPr="001845DD">
        <w:rPr>
          <w:rFonts w:ascii="Arial" w:hAnsi="Arial" w:cs="Arial"/>
          <w:sz w:val="22"/>
          <w:szCs w:val="22"/>
        </w:rPr>
        <w:t>5</w:t>
      </w:r>
      <w:r w:rsidR="008E03E6">
        <w:rPr>
          <w:rFonts w:ascii="Arial" w:hAnsi="Arial" w:cs="Arial"/>
          <w:sz w:val="22"/>
          <w:szCs w:val="22"/>
        </w:rPr>
        <w:t xml:space="preserve"> </w:t>
      </w:r>
      <w:r w:rsidR="00912603" w:rsidRPr="001845DD">
        <w:rPr>
          <w:rFonts w:ascii="Arial" w:hAnsi="Arial" w:cs="Arial"/>
          <w:sz w:val="22"/>
          <w:szCs w:val="22"/>
        </w:rPr>
        <w:t xml:space="preserve">dnů </w:t>
      </w:r>
      <w:r w:rsidR="00045C89" w:rsidRPr="001845DD">
        <w:rPr>
          <w:rFonts w:ascii="Arial" w:hAnsi="Arial" w:cs="Arial"/>
          <w:sz w:val="22"/>
          <w:szCs w:val="22"/>
        </w:rPr>
        <w:t xml:space="preserve">ode dne výzvy objednatele k realizaci díla podle této smlouvy. Výzva objednatele k realizaci díla bude vůči zhotoviteli učiněna buď e-mailem na elektronickou </w:t>
      </w:r>
      <w:proofErr w:type="gramStart"/>
      <w:r w:rsidR="00045C89" w:rsidRPr="001845DD">
        <w:rPr>
          <w:rFonts w:ascii="Arial" w:hAnsi="Arial" w:cs="Arial"/>
          <w:sz w:val="22"/>
          <w:szCs w:val="22"/>
        </w:rPr>
        <w:t>adresu</w:t>
      </w:r>
      <w:r w:rsidR="00CF679E">
        <w:rPr>
          <w:rFonts w:ascii="Arial" w:hAnsi="Arial" w:cs="Arial"/>
          <w:sz w:val="22"/>
          <w:szCs w:val="22"/>
        </w:rPr>
        <w:t>:</w:t>
      </w:r>
      <w:r w:rsidR="00BE50A6">
        <w:rPr>
          <w:rFonts w:ascii="Arial" w:hAnsi="Arial" w:cs="Arial"/>
          <w:sz w:val="22"/>
          <w:szCs w:val="22"/>
        </w:rPr>
        <w:t>info</w:t>
      </w:r>
      <w:r w:rsidR="00CE105E">
        <w:rPr>
          <w:rFonts w:ascii="Arial" w:hAnsi="Arial" w:cs="Arial"/>
          <w:sz w:val="22"/>
          <w:szCs w:val="22"/>
        </w:rPr>
        <w:t>@</w:t>
      </w:r>
      <w:r w:rsidR="00BE50A6">
        <w:rPr>
          <w:rFonts w:ascii="Arial" w:hAnsi="Arial" w:cs="Arial"/>
          <w:sz w:val="22"/>
          <w:szCs w:val="22"/>
        </w:rPr>
        <w:t>suntech</w:t>
      </w:r>
      <w:r w:rsidR="00CE105E">
        <w:rPr>
          <w:rFonts w:ascii="Arial" w:hAnsi="Arial" w:cs="Arial"/>
          <w:sz w:val="22"/>
          <w:szCs w:val="22"/>
        </w:rPr>
        <w:t>.cz</w:t>
      </w:r>
      <w:proofErr w:type="gramEnd"/>
      <w:r w:rsidR="00CE105E">
        <w:rPr>
          <w:rFonts w:ascii="Arial" w:hAnsi="Arial" w:cs="Arial"/>
          <w:sz w:val="22"/>
          <w:szCs w:val="22"/>
        </w:rPr>
        <w:t>,</w:t>
      </w:r>
      <w:r w:rsidR="00045C89" w:rsidRPr="001845DD">
        <w:rPr>
          <w:rFonts w:ascii="Arial" w:hAnsi="Arial" w:cs="Arial"/>
          <w:sz w:val="22"/>
          <w:szCs w:val="22"/>
        </w:rPr>
        <w:t xml:space="preserve"> </w:t>
      </w:r>
      <w:r w:rsidR="001845DD" w:rsidRPr="001845DD">
        <w:rPr>
          <w:rFonts w:ascii="Arial" w:hAnsi="Arial" w:cs="Arial"/>
          <w:sz w:val="22"/>
          <w:szCs w:val="22"/>
        </w:rPr>
        <w:t>anebo telefonicky na tel.</w:t>
      </w:r>
      <w:r w:rsidR="005E69F4">
        <w:rPr>
          <w:rFonts w:ascii="Arial" w:hAnsi="Arial" w:cs="Arial"/>
          <w:sz w:val="22"/>
          <w:szCs w:val="22"/>
        </w:rPr>
        <w:t xml:space="preserve"> </w:t>
      </w:r>
      <w:r w:rsidR="001845DD" w:rsidRPr="001845DD">
        <w:rPr>
          <w:rFonts w:ascii="Arial" w:hAnsi="Arial" w:cs="Arial"/>
          <w:sz w:val="22"/>
          <w:szCs w:val="22"/>
        </w:rPr>
        <w:t>č.</w:t>
      </w:r>
      <w:r w:rsidR="005E69F4">
        <w:rPr>
          <w:rFonts w:ascii="Arial" w:hAnsi="Arial" w:cs="Arial"/>
          <w:sz w:val="22"/>
          <w:szCs w:val="22"/>
        </w:rPr>
        <w:t>:</w:t>
      </w:r>
      <w:r w:rsidR="001845DD" w:rsidRPr="001845DD">
        <w:rPr>
          <w:rFonts w:ascii="Arial" w:hAnsi="Arial" w:cs="Arial"/>
          <w:sz w:val="22"/>
          <w:szCs w:val="22"/>
        </w:rPr>
        <w:t xml:space="preserve"> </w:t>
      </w:r>
      <w:r w:rsidR="00BF7141">
        <w:rPr>
          <w:rFonts w:ascii="Arial" w:hAnsi="Arial" w:cs="Arial"/>
          <w:sz w:val="22"/>
          <w:szCs w:val="22"/>
        </w:rPr>
        <w:t>2</w:t>
      </w:r>
      <w:r w:rsidR="00BE50A6">
        <w:rPr>
          <w:rFonts w:ascii="Arial" w:hAnsi="Arial" w:cs="Arial"/>
          <w:sz w:val="22"/>
          <w:szCs w:val="22"/>
        </w:rPr>
        <w:t>44 402 102</w:t>
      </w:r>
      <w:r w:rsidR="00CE105E">
        <w:rPr>
          <w:rFonts w:ascii="Arial" w:hAnsi="Arial" w:cs="Arial"/>
          <w:sz w:val="22"/>
          <w:szCs w:val="22"/>
        </w:rPr>
        <w:t xml:space="preserve">. </w:t>
      </w:r>
      <w:r w:rsidR="007578A6">
        <w:rPr>
          <w:rFonts w:ascii="Arial" w:hAnsi="Arial" w:cs="Arial"/>
          <w:sz w:val="22"/>
          <w:szCs w:val="22"/>
        </w:rPr>
        <w:t xml:space="preserve">Termín realizace nejpozději do </w:t>
      </w:r>
      <w:r w:rsidR="001342B4">
        <w:rPr>
          <w:rFonts w:ascii="Arial" w:hAnsi="Arial" w:cs="Arial"/>
          <w:sz w:val="22"/>
          <w:szCs w:val="22"/>
        </w:rPr>
        <w:t>12.8.2022</w:t>
      </w:r>
      <w:r w:rsidR="007553C5">
        <w:rPr>
          <w:rFonts w:ascii="Arial" w:hAnsi="Arial" w:cs="Arial"/>
          <w:sz w:val="22"/>
          <w:szCs w:val="22"/>
        </w:rPr>
        <w:t xml:space="preserve">, pokud se strany nedohodnou jinak. </w:t>
      </w:r>
      <w:r w:rsidR="001845DD" w:rsidRPr="001845DD">
        <w:rPr>
          <w:rFonts w:ascii="Arial" w:hAnsi="Arial" w:cs="Arial"/>
          <w:sz w:val="22"/>
          <w:szCs w:val="22"/>
        </w:rPr>
        <w:t xml:space="preserve"> </w:t>
      </w:r>
    </w:p>
    <w:p w14:paraId="2E8B6447" w14:textId="77777777" w:rsidR="002A05A9" w:rsidRPr="00131FA9" w:rsidRDefault="00131FA9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bere na vědomí, že podepsání smlouvy a f</w:t>
      </w:r>
      <w:r w:rsidRPr="00131FA9">
        <w:rPr>
          <w:rFonts w:ascii="Arial" w:hAnsi="Arial" w:cs="Arial"/>
          <w:sz w:val="22"/>
          <w:szCs w:val="22"/>
        </w:rPr>
        <w:t>inanční plnění objednatele je závislé od uvolňování finančních prostředků do výše schváleného finančního příspěvku HMP pro rok 202</w:t>
      </w:r>
      <w:r w:rsidR="00BF7141">
        <w:rPr>
          <w:rFonts w:ascii="Arial" w:hAnsi="Arial" w:cs="Arial"/>
          <w:sz w:val="22"/>
          <w:szCs w:val="22"/>
        </w:rPr>
        <w:t>2</w:t>
      </w:r>
      <w:r w:rsidRPr="00131FA9">
        <w:rPr>
          <w:rFonts w:ascii="Arial" w:hAnsi="Arial" w:cs="Arial"/>
          <w:sz w:val="22"/>
          <w:szCs w:val="22"/>
        </w:rPr>
        <w:t>.</w:t>
      </w:r>
      <w:r w:rsidR="001845DD" w:rsidRPr="00131FA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3492BCF4" w14:textId="77777777" w:rsidR="0077429E" w:rsidRPr="00CF679E" w:rsidRDefault="00045C89" w:rsidP="00925A3F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sz w:val="16"/>
          <w:szCs w:val="16"/>
        </w:rPr>
      </w:pPr>
      <w:r w:rsidRPr="00CF679E">
        <w:rPr>
          <w:rFonts w:ascii="Arial" w:hAnsi="Arial" w:cs="Arial"/>
          <w:sz w:val="22"/>
          <w:szCs w:val="22"/>
        </w:rPr>
        <w:t xml:space="preserve">Místem realizace </w:t>
      </w:r>
      <w:r w:rsidR="00864745">
        <w:rPr>
          <w:rFonts w:ascii="Arial" w:hAnsi="Arial" w:cs="Arial"/>
          <w:sz w:val="22"/>
          <w:szCs w:val="22"/>
        </w:rPr>
        <w:t>dodávky</w:t>
      </w:r>
      <w:r w:rsidRPr="00CF679E">
        <w:rPr>
          <w:rFonts w:ascii="Arial" w:hAnsi="Arial" w:cs="Arial"/>
          <w:sz w:val="22"/>
          <w:szCs w:val="22"/>
        </w:rPr>
        <w:t xml:space="preserve"> j</w:t>
      </w:r>
      <w:r w:rsidR="00864745">
        <w:rPr>
          <w:rFonts w:ascii="Arial" w:hAnsi="Arial" w:cs="Arial"/>
          <w:sz w:val="22"/>
          <w:szCs w:val="22"/>
        </w:rPr>
        <w:t>e</w:t>
      </w:r>
      <w:r w:rsidRPr="00CF679E">
        <w:rPr>
          <w:rFonts w:ascii="Arial" w:hAnsi="Arial" w:cs="Arial"/>
          <w:sz w:val="22"/>
          <w:szCs w:val="22"/>
        </w:rPr>
        <w:t xml:space="preserve"> </w:t>
      </w:r>
      <w:r w:rsidR="00B0477F" w:rsidRPr="00CF679E">
        <w:rPr>
          <w:rFonts w:ascii="Arial" w:hAnsi="Arial" w:cs="Arial"/>
          <w:color w:val="auto"/>
          <w:sz w:val="22"/>
          <w:szCs w:val="22"/>
        </w:rPr>
        <w:t>objekt</w:t>
      </w:r>
      <w:r w:rsidRPr="00CF679E">
        <w:rPr>
          <w:rFonts w:ascii="Arial" w:hAnsi="Arial" w:cs="Arial"/>
          <w:color w:val="auto"/>
          <w:sz w:val="22"/>
          <w:szCs w:val="22"/>
        </w:rPr>
        <w:t xml:space="preserve"> </w:t>
      </w:r>
      <w:r w:rsidR="00CF679E" w:rsidRPr="00CF679E">
        <w:rPr>
          <w:rFonts w:ascii="Arial" w:hAnsi="Arial" w:cs="Arial"/>
          <w:sz w:val="22"/>
          <w:szCs w:val="22"/>
        </w:rPr>
        <w:t>V</w:t>
      </w:r>
      <w:r w:rsidR="00CF679E">
        <w:rPr>
          <w:rFonts w:ascii="Arial" w:hAnsi="Arial" w:cs="Arial"/>
          <w:sz w:val="22"/>
          <w:szCs w:val="22"/>
        </w:rPr>
        <w:t>yšší odborné školy</w:t>
      </w:r>
      <w:r w:rsidR="00BE50A6">
        <w:rPr>
          <w:rFonts w:ascii="Arial" w:hAnsi="Arial" w:cs="Arial"/>
          <w:sz w:val="22"/>
          <w:szCs w:val="22"/>
        </w:rPr>
        <w:t xml:space="preserve"> informačních studií a Střední </w:t>
      </w:r>
      <w:r w:rsidR="00864745">
        <w:rPr>
          <w:rFonts w:ascii="Arial" w:hAnsi="Arial" w:cs="Arial"/>
          <w:sz w:val="22"/>
          <w:szCs w:val="22"/>
        </w:rPr>
        <w:t xml:space="preserve">školy </w:t>
      </w:r>
      <w:r w:rsidR="00BE50A6">
        <w:rPr>
          <w:rFonts w:ascii="Arial" w:hAnsi="Arial" w:cs="Arial"/>
          <w:sz w:val="22"/>
          <w:szCs w:val="22"/>
        </w:rPr>
        <w:t xml:space="preserve">elektrotechniky, </w:t>
      </w:r>
      <w:proofErr w:type="gramStart"/>
      <w:r w:rsidR="00BE50A6">
        <w:rPr>
          <w:rFonts w:ascii="Arial" w:hAnsi="Arial" w:cs="Arial"/>
          <w:sz w:val="22"/>
          <w:szCs w:val="22"/>
        </w:rPr>
        <w:t>multimédií  a</w:t>
      </w:r>
      <w:proofErr w:type="gramEnd"/>
      <w:r w:rsidR="00BE50A6">
        <w:rPr>
          <w:rFonts w:ascii="Arial" w:hAnsi="Arial" w:cs="Arial"/>
          <w:sz w:val="22"/>
          <w:szCs w:val="22"/>
        </w:rPr>
        <w:t xml:space="preserve"> informatiky, Novovysočanská 280/48, 190 00 Praha 9.</w:t>
      </w:r>
      <w:r w:rsidR="00CF679E" w:rsidRPr="00CF679E">
        <w:rPr>
          <w:rFonts w:ascii="Arial" w:hAnsi="Arial" w:cs="Arial"/>
          <w:color w:val="auto"/>
          <w:sz w:val="22"/>
          <w:szCs w:val="22"/>
        </w:rPr>
        <w:t xml:space="preserve"> </w:t>
      </w:r>
      <w:r w:rsidR="007578A6" w:rsidRPr="00CF679E">
        <w:rPr>
          <w:rFonts w:ascii="Arial" w:hAnsi="Arial" w:cs="Arial"/>
          <w:sz w:val="22"/>
          <w:szCs w:val="22"/>
        </w:rPr>
        <w:t xml:space="preserve"> </w:t>
      </w:r>
    </w:p>
    <w:p w14:paraId="7C67A937" w14:textId="77777777" w:rsidR="00CC3FB6" w:rsidRPr="00045C89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045C89" w:rsidRPr="00045C89">
        <w:rPr>
          <w:rFonts w:ascii="Arial" w:hAnsi="Arial" w:cs="Arial"/>
          <w:sz w:val="22"/>
          <w:szCs w:val="22"/>
        </w:rPr>
        <w:t xml:space="preserve"> 4</w:t>
      </w:r>
    </w:p>
    <w:p w14:paraId="2FD3953F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>Cena</w:t>
      </w:r>
      <w:r w:rsidR="00045C89" w:rsidRPr="00045C89">
        <w:rPr>
          <w:rFonts w:ascii="Arial" w:hAnsi="Arial" w:cs="Arial"/>
          <w:b/>
          <w:sz w:val="22"/>
          <w:szCs w:val="22"/>
        </w:rPr>
        <w:t xml:space="preserve"> díla</w:t>
      </w:r>
      <w:r w:rsidR="006E6DAF">
        <w:rPr>
          <w:rFonts w:ascii="Arial" w:hAnsi="Arial" w:cs="Arial"/>
          <w:b/>
          <w:sz w:val="22"/>
          <w:szCs w:val="22"/>
        </w:rPr>
        <w:t xml:space="preserve"> a způsob </w:t>
      </w:r>
      <w:r w:rsidR="007D7AF5">
        <w:rPr>
          <w:rFonts w:ascii="Arial" w:hAnsi="Arial" w:cs="Arial"/>
          <w:b/>
          <w:sz w:val="22"/>
          <w:szCs w:val="22"/>
        </w:rPr>
        <w:t>úhrady</w:t>
      </w:r>
    </w:p>
    <w:p w14:paraId="63116BE0" w14:textId="77777777" w:rsidR="006E6DAF" w:rsidRPr="007E6F08" w:rsidRDefault="00CC3FB6" w:rsidP="006E6DAF">
      <w:pPr>
        <w:pStyle w:val="Zkladntext"/>
        <w:numPr>
          <w:ilvl w:val="0"/>
          <w:numId w:val="24"/>
        </w:numPr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Cena díla vychází z</w:t>
      </w:r>
      <w:r w:rsidR="00045C89" w:rsidRPr="007E6F08">
        <w:rPr>
          <w:rFonts w:ascii="Arial" w:hAnsi="Arial" w:cs="Arial"/>
          <w:sz w:val="22"/>
          <w:szCs w:val="22"/>
        </w:rPr>
        <w:t xml:space="preserve"> cenové </w:t>
      </w:r>
      <w:r w:rsidRPr="007E6F08">
        <w:rPr>
          <w:rFonts w:ascii="Arial" w:hAnsi="Arial" w:cs="Arial"/>
          <w:sz w:val="22"/>
          <w:szCs w:val="22"/>
        </w:rPr>
        <w:t xml:space="preserve">nabídky </w:t>
      </w:r>
      <w:r w:rsidR="008E03E6">
        <w:rPr>
          <w:rFonts w:ascii="Arial" w:hAnsi="Arial" w:cs="Arial"/>
          <w:sz w:val="22"/>
          <w:szCs w:val="22"/>
        </w:rPr>
        <w:t xml:space="preserve">dodavatele č.: </w:t>
      </w:r>
      <w:r w:rsidR="00BE50A6">
        <w:rPr>
          <w:rFonts w:ascii="Arial" w:hAnsi="Arial" w:cs="Arial"/>
          <w:sz w:val="22"/>
          <w:szCs w:val="22"/>
        </w:rPr>
        <w:t>NAB220645</w:t>
      </w:r>
      <w:r w:rsidR="00FE330D">
        <w:rPr>
          <w:rFonts w:ascii="Arial" w:hAnsi="Arial" w:cs="Arial"/>
          <w:sz w:val="22"/>
          <w:szCs w:val="22"/>
        </w:rPr>
        <w:t xml:space="preserve"> z 11. 07. 2022</w:t>
      </w:r>
      <w:r w:rsidR="00045C89" w:rsidRPr="007E6F08">
        <w:rPr>
          <w:rFonts w:ascii="Arial" w:hAnsi="Arial" w:cs="Arial"/>
          <w:sz w:val="22"/>
          <w:szCs w:val="22"/>
        </w:rPr>
        <w:t xml:space="preserve">, která je přílohou a nedílnou součástí této smlouvy, </w:t>
      </w:r>
      <w:r w:rsidR="006E6DAF" w:rsidRPr="007E6F08">
        <w:rPr>
          <w:rFonts w:ascii="Arial" w:hAnsi="Arial" w:cs="Arial"/>
          <w:sz w:val="22"/>
          <w:szCs w:val="22"/>
        </w:rPr>
        <w:t>je sjednána dohodou smluvních stran jako cena maximální, konečná a nejvýše přípustná po celou dobu plnění díla (tj. po celou dobu účinnosti této smlouvy) a činí</w:t>
      </w:r>
      <w:r w:rsidR="00113869">
        <w:rPr>
          <w:rFonts w:ascii="Arial" w:hAnsi="Arial" w:cs="Arial"/>
          <w:sz w:val="22"/>
          <w:szCs w:val="22"/>
        </w:rPr>
        <w:t>:</w:t>
      </w:r>
      <w:r w:rsidR="006E6DAF" w:rsidRPr="007E6F08">
        <w:rPr>
          <w:rFonts w:ascii="Arial" w:hAnsi="Arial" w:cs="Arial"/>
          <w:sz w:val="22"/>
          <w:szCs w:val="22"/>
        </w:rPr>
        <w:t xml:space="preserve"> </w:t>
      </w:r>
      <w:r w:rsidR="00FE330D">
        <w:rPr>
          <w:rFonts w:ascii="Arial" w:hAnsi="Arial" w:cs="Arial"/>
          <w:b/>
          <w:sz w:val="22"/>
          <w:szCs w:val="22"/>
        </w:rPr>
        <w:t xml:space="preserve">131 745,- </w:t>
      </w:r>
      <w:r w:rsidR="006E6DAF" w:rsidRPr="007E6F08">
        <w:rPr>
          <w:rFonts w:ascii="Arial" w:hAnsi="Arial" w:cs="Arial"/>
          <w:b/>
          <w:sz w:val="22"/>
          <w:szCs w:val="22"/>
        </w:rPr>
        <w:t>Kč včetně DPH</w:t>
      </w:r>
      <w:r w:rsidR="006E6DAF" w:rsidRPr="007E6F08">
        <w:rPr>
          <w:rFonts w:ascii="Arial" w:hAnsi="Arial" w:cs="Arial"/>
          <w:sz w:val="22"/>
          <w:szCs w:val="22"/>
        </w:rPr>
        <w:t>.</w:t>
      </w:r>
      <w:r w:rsidR="006205AD">
        <w:rPr>
          <w:rFonts w:ascii="Arial" w:hAnsi="Arial" w:cs="Arial"/>
          <w:sz w:val="22"/>
          <w:szCs w:val="22"/>
        </w:rPr>
        <w:t xml:space="preserve"> Finanční plnění objednatele je vázáno na </w:t>
      </w:r>
      <w:r w:rsidR="00B0477F">
        <w:rPr>
          <w:rFonts w:ascii="Arial" w:hAnsi="Arial" w:cs="Arial"/>
          <w:sz w:val="22"/>
          <w:szCs w:val="22"/>
        </w:rPr>
        <w:t xml:space="preserve">uvolnění </w:t>
      </w:r>
      <w:r w:rsidR="00BF7141">
        <w:rPr>
          <w:rFonts w:ascii="Arial" w:hAnsi="Arial" w:cs="Arial"/>
          <w:sz w:val="22"/>
          <w:szCs w:val="22"/>
        </w:rPr>
        <w:t xml:space="preserve">čerpání </w:t>
      </w:r>
      <w:r w:rsidR="00B0477F">
        <w:rPr>
          <w:rFonts w:ascii="Arial" w:hAnsi="Arial" w:cs="Arial"/>
          <w:sz w:val="22"/>
          <w:szCs w:val="22"/>
        </w:rPr>
        <w:t>finančních prostředků z rozpočtu HMP.</w:t>
      </w:r>
    </w:p>
    <w:p w14:paraId="2E644FFC" w14:textId="77777777" w:rsidR="006E6DAF" w:rsidRPr="007E6F08" w:rsidRDefault="006E6DAF" w:rsidP="006E6DAF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Cenou sjednanou podle této smlouvy budou uhrazeny veškeré práce, dodávky a činnosti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nutné k řádnému provedení díla dle této smlouvy. </w:t>
      </w:r>
    </w:p>
    <w:p w14:paraId="595D47B1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Veškeré platby za vykonanou práci a dodávky v rámci plnění díla budou probíhat pouze </w:t>
      </w:r>
      <w:proofErr w:type="gramStart"/>
      <w:r w:rsidRPr="007E6F08">
        <w:rPr>
          <w:rFonts w:ascii="Arial" w:hAnsi="Arial" w:cs="Arial"/>
          <w:sz w:val="22"/>
          <w:szCs w:val="22"/>
        </w:rPr>
        <w:t>bezhotovostně - platbou</w:t>
      </w:r>
      <w:proofErr w:type="gramEnd"/>
      <w:r w:rsidRPr="007E6F08">
        <w:rPr>
          <w:rFonts w:ascii="Arial" w:hAnsi="Arial" w:cs="Arial"/>
          <w:sz w:val="22"/>
          <w:szCs w:val="22"/>
        </w:rPr>
        <w:t xml:space="preserve"> na bankovní účet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uvedený v úvodu této smlouvy.</w:t>
      </w:r>
    </w:p>
    <w:p w14:paraId="6A9446A3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Cena díla bude objednatelem uhrazena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1845DD">
        <w:rPr>
          <w:rFonts w:ascii="Arial" w:hAnsi="Arial" w:cs="Arial"/>
          <w:sz w:val="22"/>
          <w:szCs w:val="22"/>
        </w:rPr>
        <w:t xml:space="preserve">po předání díla na základě vystavené faktury </w:t>
      </w:r>
      <w:r w:rsidR="00441C43">
        <w:rPr>
          <w:rFonts w:ascii="Arial" w:hAnsi="Arial" w:cs="Arial"/>
          <w:sz w:val="22"/>
          <w:szCs w:val="22"/>
        </w:rPr>
        <w:t>dodavatelem</w:t>
      </w:r>
      <w:r w:rsidRPr="007E6F08">
        <w:rPr>
          <w:rFonts w:ascii="Arial" w:hAnsi="Arial" w:cs="Arial"/>
          <w:sz w:val="22"/>
          <w:szCs w:val="22"/>
        </w:rPr>
        <w:t xml:space="preserve"> a odsouhlasené objednatelem.</w:t>
      </w:r>
      <w:r w:rsidR="003732E9" w:rsidRPr="007E6F08">
        <w:rPr>
          <w:rFonts w:ascii="Arial" w:hAnsi="Arial" w:cs="Arial"/>
          <w:sz w:val="22"/>
          <w:szCs w:val="22"/>
        </w:rPr>
        <w:t xml:space="preserve"> </w:t>
      </w:r>
      <w:r w:rsidRPr="007E6F08">
        <w:rPr>
          <w:rFonts w:ascii="Arial" w:hAnsi="Arial" w:cs="Arial"/>
          <w:sz w:val="22"/>
          <w:szCs w:val="22"/>
        </w:rPr>
        <w:t>Faktur</w:t>
      </w:r>
      <w:r w:rsidR="00864745">
        <w:rPr>
          <w:rFonts w:ascii="Arial" w:hAnsi="Arial" w:cs="Arial"/>
          <w:sz w:val="22"/>
          <w:szCs w:val="22"/>
        </w:rPr>
        <w:t>a</w:t>
      </w:r>
      <w:r w:rsidRPr="007E6F08">
        <w:rPr>
          <w:rFonts w:ascii="Arial" w:hAnsi="Arial" w:cs="Arial"/>
          <w:sz w:val="22"/>
          <w:szCs w:val="22"/>
        </w:rPr>
        <w:t xml:space="preserve"> musí obsahovat náležitosti daňového dokladu dle platných obecně závazných právních předpisů. </w:t>
      </w:r>
    </w:p>
    <w:p w14:paraId="5566C649" w14:textId="77777777" w:rsid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Splatnost faktur se sjednává na </w:t>
      </w:r>
      <w:r w:rsidR="003732E9">
        <w:rPr>
          <w:rFonts w:ascii="Arial" w:hAnsi="Arial" w:cs="Arial"/>
          <w:sz w:val="22"/>
          <w:szCs w:val="22"/>
        </w:rPr>
        <w:t>14</w:t>
      </w:r>
      <w:r w:rsidRPr="007E6F08">
        <w:rPr>
          <w:rFonts w:ascii="Arial" w:hAnsi="Arial" w:cs="Arial"/>
          <w:sz w:val="22"/>
          <w:szCs w:val="22"/>
        </w:rPr>
        <w:t xml:space="preserve"> kalendářních dní ode dne jejich doručení objednateli, a to za předpokladu, že budou vystaveny v souladu s platnými právními předpisy a touto smlouvou. </w:t>
      </w:r>
    </w:p>
    <w:p w14:paraId="62D1CE03" w14:textId="77777777" w:rsidR="00FE330D" w:rsidRDefault="00FE330D" w:rsidP="00FE330D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14:paraId="25D92DB8" w14:textId="77777777" w:rsidR="00FE330D" w:rsidRPr="007E6F08" w:rsidRDefault="00FE330D" w:rsidP="00FE330D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14:paraId="17BBC383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lastRenderedPageBreak/>
        <w:t xml:space="preserve">V případě, že faktura nebude mít odpovídající náležitosti podle této smlouvy, či vady, pro které objednatel tuto fakturu nemůže zkontrolovat nebo prověřit, doručí se tato faktura zpět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k opravě či doplnění, aniž se tak objednatel dostane do prodlení se splatností; lhůta splatnosti pak počíná běžet znovu od opětovného doručení náležitě doplněného či opraveného dokladu objednateli. Je možné připustit i storno faktury, resp. dobropis k faktuře, který však musí být opatřen zdůvodněním. </w:t>
      </w:r>
    </w:p>
    <w:p w14:paraId="19484000" w14:textId="77777777" w:rsidR="006E6DAF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Pokud </w:t>
      </w:r>
      <w:r w:rsidR="007E6F08" w:rsidRPr="007E6F08">
        <w:rPr>
          <w:rFonts w:ascii="Arial" w:hAnsi="Arial" w:cs="Arial"/>
          <w:sz w:val="22"/>
          <w:szCs w:val="22"/>
        </w:rPr>
        <w:t>se na díle vyskytnou vícepráce</w:t>
      </w:r>
      <w:r w:rsidRPr="007E6F08">
        <w:rPr>
          <w:rFonts w:ascii="Arial" w:hAnsi="Arial" w:cs="Arial"/>
          <w:sz w:val="22"/>
          <w:szCs w:val="22"/>
        </w:rPr>
        <w:t xml:space="preserve">, s jejichž provedením </w:t>
      </w:r>
      <w:r w:rsidR="007E6F08" w:rsidRPr="007E6F08">
        <w:rPr>
          <w:rFonts w:ascii="Arial" w:hAnsi="Arial" w:cs="Arial"/>
          <w:sz w:val="22"/>
          <w:szCs w:val="22"/>
        </w:rPr>
        <w:t>objednatel</w:t>
      </w:r>
      <w:r w:rsidRPr="007E6F08">
        <w:rPr>
          <w:rFonts w:ascii="Arial" w:hAnsi="Arial" w:cs="Arial"/>
          <w:sz w:val="22"/>
          <w:szCs w:val="22"/>
        </w:rPr>
        <w:t xml:space="preserve"> bude souhlasit, musí být jejich cena fakturována samostatně. Faktura za vícepráce musí kromě jiných náležitostí faktury obsahovat i odkaz na dokument, kterým byly vícepráce písemně sjednány a odsouhlaseny. </w:t>
      </w:r>
    </w:p>
    <w:p w14:paraId="03CBF773" w14:textId="77777777" w:rsidR="00CC3FB6" w:rsidRPr="007E6F08" w:rsidRDefault="00CC3FB6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</w:p>
    <w:p w14:paraId="42E0BA23" w14:textId="77777777" w:rsidR="00CC3FB6" w:rsidRPr="007E6F08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</w:p>
    <w:p w14:paraId="4251B5DE" w14:textId="77777777" w:rsidR="00CC3FB6" w:rsidRPr="007E6F08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b/>
          <w:sz w:val="22"/>
          <w:szCs w:val="22"/>
        </w:rPr>
        <w:t>Povinnosti smluvních stran</w:t>
      </w:r>
    </w:p>
    <w:p w14:paraId="53BAE7BB" w14:textId="77777777" w:rsidR="007E6F08" w:rsidRPr="007E6F08" w:rsidRDefault="007E6F08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Při provádění díla bude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postupovat samostatně a s odbornou péčí, v souladu s touto smlouvou, obecně závaznými právními předpisy a českými technickými normami.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se bude řídit výchozími podklady objednatele a pokyny objednatele.</w:t>
      </w:r>
    </w:p>
    <w:p w14:paraId="4458C1DB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není oprávněn pověřit provedením díla jinou osobu. </w:t>
      </w: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může provádět dílo prostřednictvím svých zaměstnanců nebo spolupracujících osob; v takovém případě má zhotovitel odpovědnost, jako by práce prováděl sám.</w:t>
      </w:r>
    </w:p>
    <w:p w14:paraId="1C11CEFE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je povinen zajistit při provádění díla podle této smlouvy dodržování předpisů o bezpečnosti a ochraně zdraví při práci, o životním prostředí a o požární ochraně.</w:t>
      </w:r>
    </w:p>
    <w:p w14:paraId="723EB758" w14:textId="77777777" w:rsidR="007E6F08" w:rsidRPr="007E6F08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Objednatel je oprávněn kontrolovat provádění díla kdykoli v průběhu provádění díla.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je povinen objednateli dle jeho požadavků tuto kontrolu v plném rozsahu umožnit a poskytnout mu za tímto účelem potřebnou součinnost.</w:t>
      </w:r>
    </w:p>
    <w:p w14:paraId="6B0C9956" w14:textId="77777777" w:rsidR="007E6F08" w:rsidRPr="007E6F08" w:rsidRDefault="00441C43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 w:rsidR="007E6F08" w:rsidRPr="007E6F08">
        <w:rPr>
          <w:rFonts w:ascii="Arial" w:hAnsi="Arial" w:cs="Arial"/>
          <w:sz w:val="22"/>
          <w:szCs w:val="22"/>
        </w:rPr>
        <w:t>odpovídá za škodu</w:t>
      </w:r>
      <w:r w:rsidR="00CC3FB6" w:rsidRPr="007E6F08">
        <w:rPr>
          <w:rFonts w:ascii="Arial" w:hAnsi="Arial" w:cs="Arial"/>
          <w:sz w:val="22"/>
          <w:szCs w:val="22"/>
        </w:rPr>
        <w:t xml:space="preserve"> způsoben</w:t>
      </w:r>
      <w:r w:rsidR="007E6F08" w:rsidRPr="007E6F08">
        <w:rPr>
          <w:rFonts w:ascii="Arial" w:hAnsi="Arial" w:cs="Arial"/>
          <w:sz w:val="22"/>
          <w:szCs w:val="22"/>
        </w:rPr>
        <w:t>ou</w:t>
      </w:r>
      <w:r w:rsidR="00CC3FB6" w:rsidRPr="007E6F08">
        <w:rPr>
          <w:rFonts w:ascii="Arial" w:hAnsi="Arial" w:cs="Arial"/>
          <w:sz w:val="22"/>
          <w:szCs w:val="22"/>
        </w:rPr>
        <w:t xml:space="preserve"> při realizaci díla nebo v souvislosti s ním objednavateli nebo třetím osobám podle obecně </w:t>
      </w:r>
      <w:r w:rsidR="007E6F08" w:rsidRPr="007E6F08">
        <w:rPr>
          <w:rFonts w:ascii="Arial" w:hAnsi="Arial" w:cs="Arial"/>
          <w:sz w:val="22"/>
          <w:szCs w:val="22"/>
        </w:rPr>
        <w:t xml:space="preserve">závazných právních </w:t>
      </w:r>
      <w:r w:rsidR="00CC3FB6" w:rsidRPr="007E6F08">
        <w:rPr>
          <w:rFonts w:ascii="Arial" w:hAnsi="Arial" w:cs="Arial"/>
          <w:sz w:val="22"/>
          <w:szCs w:val="22"/>
        </w:rPr>
        <w:t>předpisů</w:t>
      </w:r>
    </w:p>
    <w:p w14:paraId="5D636782" w14:textId="77777777" w:rsidR="00CC3FB6" w:rsidRPr="007E6F08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Objednavatel se zavazuje </w:t>
      </w:r>
      <w:r w:rsidR="00CC3FB6" w:rsidRPr="007E6F08">
        <w:rPr>
          <w:rFonts w:ascii="Arial" w:hAnsi="Arial" w:cs="Arial"/>
          <w:sz w:val="22"/>
          <w:szCs w:val="22"/>
        </w:rPr>
        <w:t xml:space="preserve">umožnit v termínu stanoveném touto smlouvou </w:t>
      </w:r>
      <w:r w:rsidR="00B0477F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CC3FB6" w:rsidRPr="007E6F08">
        <w:rPr>
          <w:rFonts w:ascii="Arial" w:hAnsi="Arial" w:cs="Arial"/>
          <w:sz w:val="22"/>
          <w:szCs w:val="22"/>
        </w:rPr>
        <w:t>přístup do prostor, kde budou probíhat ujednané práce.</w:t>
      </w:r>
    </w:p>
    <w:p w14:paraId="4986DC63" w14:textId="77777777" w:rsidR="00CC3FB6" w:rsidRPr="004C5000" w:rsidRDefault="00CC3FB6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55C1ACF6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</w:p>
    <w:p w14:paraId="021541E5" w14:textId="77777777" w:rsidR="007E6F08" w:rsidRPr="009A31FC" w:rsidRDefault="007E6F08" w:rsidP="007E6F08">
      <w:pPr>
        <w:widowControl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Splnění a předání díla</w:t>
      </w:r>
    </w:p>
    <w:p w14:paraId="048DB095" w14:textId="77777777" w:rsidR="007E6F08" w:rsidRPr="009A31FC" w:rsidRDefault="00441C43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provedené dílo předá objednateli na základě písemného protokolu o předání a převzetí díla podepsaného oprávněnými zástupci smluvních stran (dále jen „protokol“). </w:t>
      </w:r>
    </w:p>
    <w:p w14:paraId="4ABBF50F" w14:textId="77777777" w:rsidR="007E6F08" w:rsidRPr="009A31FC" w:rsidRDefault="007E6F08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Objednatel je oprávněn k předání </w:t>
      </w:r>
      <w:r w:rsidRPr="009A31FC">
        <w:rPr>
          <w:rFonts w:ascii="Arial" w:hAnsi="Arial" w:cs="Arial"/>
          <w:kern w:val="22"/>
          <w:sz w:val="22"/>
          <w:szCs w:val="22"/>
        </w:rPr>
        <w:t>a převzetí</w:t>
      </w:r>
      <w:r w:rsidRPr="009A31FC">
        <w:rPr>
          <w:rFonts w:ascii="Arial" w:hAnsi="Arial" w:cs="Arial"/>
          <w:sz w:val="22"/>
          <w:szCs w:val="22"/>
        </w:rPr>
        <w:t xml:space="preserve"> díla přizvat osoby, jejichž účast pokládá za nezbytnou.</w:t>
      </w:r>
    </w:p>
    <w:p w14:paraId="27B5225F" w14:textId="77777777" w:rsidR="007E6F08" w:rsidRPr="009A31FC" w:rsidRDefault="007E6F08" w:rsidP="007E6F08">
      <w:pPr>
        <w:pStyle w:val="Zkladntex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Protokol musí obsahovat zejména tyto náležitosti:</w:t>
      </w:r>
    </w:p>
    <w:p w14:paraId="6AF47093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údaje o zhotoviteli a objednateli,</w:t>
      </w:r>
    </w:p>
    <w:p w14:paraId="3E8F9DFB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popis díla, které je předmětem předání a převzetí,</w:t>
      </w:r>
    </w:p>
    <w:p w14:paraId="26AC7349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 převzetí díla,</w:t>
      </w:r>
    </w:p>
    <w:p w14:paraId="40CF8DD6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termín, od kterého počíná běžet záruční lhůta,</w:t>
      </w:r>
    </w:p>
    <w:p w14:paraId="75812E2B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prohlášení objednatele, zda dílo přebírá nebo nepřebírá,</w:t>
      </w:r>
    </w:p>
    <w:p w14:paraId="77D5293E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podpisy osob oprávněných jednat za objednatele a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>.</w:t>
      </w:r>
    </w:p>
    <w:p w14:paraId="479C3904" w14:textId="77777777" w:rsidR="007E6F08" w:rsidRPr="009A31FC" w:rsidRDefault="007E6F08" w:rsidP="007E6F08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Má-li dílo, které je předmětem předání a převzetí, vady nebo nedodělky, musí protokol obsahovat i tyto náležitosti:</w:t>
      </w:r>
    </w:p>
    <w:p w14:paraId="4F443448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soupis zjištěných vad a nedodělků,</w:t>
      </w:r>
    </w:p>
    <w:p w14:paraId="0696823B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způsobu a termínech jejich odstranění, popřípadě o jiném způsobu narovnání,</w:t>
      </w:r>
    </w:p>
    <w:p w14:paraId="570EBD44" w14:textId="77777777" w:rsidR="007E6F08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zpřístupnění díla nebo jeho částí zhotoviteli za účelem odstranění vad nebo nedodělků.</w:t>
      </w:r>
    </w:p>
    <w:p w14:paraId="6B7FBD81" w14:textId="77777777" w:rsidR="00FE330D" w:rsidRDefault="00FE330D" w:rsidP="00FE330D">
      <w:pPr>
        <w:pStyle w:val="Zkladntextodsazen"/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1E95FBF8" w14:textId="77777777" w:rsidR="00FE330D" w:rsidRPr="009A31FC" w:rsidRDefault="00FE330D" w:rsidP="00FE330D">
      <w:pPr>
        <w:pStyle w:val="Zkladntextodsazen"/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7AF0278A" w14:textId="77777777" w:rsidR="007E6F08" w:rsidRPr="00FE330D" w:rsidRDefault="007E6F08" w:rsidP="00FE330D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lastRenderedPageBreak/>
        <w:t>Objednatel je povinen řádně, včas a kvalitně provedené dílo převzít. V případě, že objednatel odmítá dílo převzít, uvede v protokole o předání a převzetí díla i důvody, pro které odmítá dílo převzít.</w:t>
      </w:r>
    </w:p>
    <w:p w14:paraId="6A29E027" w14:textId="77777777" w:rsidR="007E6F08" w:rsidRPr="009A31FC" w:rsidRDefault="007E6F08" w:rsidP="007E6F08">
      <w:pPr>
        <w:pStyle w:val="Zkladntextodsazen"/>
        <w:widowControl w:val="0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Článek </w:t>
      </w:r>
      <w:r w:rsidR="00DF31EA">
        <w:rPr>
          <w:rFonts w:ascii="Arial" w:hAnsi="Arial" w:cs="Arial"/>
          <w:sz w:val="22"/>
          <w:szCs w:val="22"/>
        </w:rPr>
        <w:t>7</w:t>
      </w:r>
    </w:p>
    <w:p w14:paraId="63891E4B" w14:textId="77777777" w:rsidR="007E6F08" w:rsidRPr="009A31FC" w:rsidRDefault="007E6F08" w:rsidP="009A31FC">
      <w:pPr>
        <w:pStyle w:val="Zkladntextodsazen"/>
        <w:widowControl w:val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Záruka za jakost díla</w:t>
      </w:r>
    </w:p>
    <w:p w14:paraId="1E5C1331" w14:textId="77777777" w:rsidR="007E6F08" w:rsidRPr="009A31FC" w:rsidRDefault="002C42BD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odpovídá za to, že dílo dle této smlouvy je zhotoveno podle podmínek smlouvy a minimálně po záruční dobu bude mít vlastnosti v této smlouvě dohodnuté a </w:t>
      </w:r>
      <w:r>
        <w:rPr>
          <w:rFonts w:ascii="Arial" w:hAnsi="Arial" w:cs="Arial"/>
          <w:sz w:val="22"/>
          <w:szCs w:val="22"/>
        </w:rPr>
        <w:t>dodavatelem</w:t>
      </w:r>
      <w:r w:rsidR="007E6F08" w:rsidRPr="009A31FC">
        <w:rPr>
          <w:rFonts w:ascii="Arial" w:hAnsi="Arial" w:cs="Arial"/>
          <w:sz w:val="22"/>
          <w:szCs w:val="22"/>
        </w:rPr>
        <w:t xml:space="preserve"> garantované a vlastnosti uvedené v právních předpisech a technických normách, které se na provedení díla vztahují.</w:t>
      </w:r>
    </w:p>
    <w:p w14:paraId="4D590083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Zhotovitel odpovídá za vady, jež má dílo v době jeho předání, a za vady díla zjištěné v záruční době.</w:t>
      </w:r>
    </w:p>
    <w:p w14:paraId="6A7586E4" w14:textId="58ADAE0D" w:rsidR="007E6F08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Zhotovitel poskytuje záruku za jakost díla v délce </w:t>
      </w:r>
      <w:r w:rsidR="007A4729" w:rsidRPr="009C0709">
        <w:rPr>
          <w:rFonts w:ascii="Arial" w:hAnsi="Arial" w:cs="Arial"/>
          <w:b/>
          <w:iCs/>
          <w:sz w:val="22"/>
          <w:szCs w:val="22"/>
        </w:rPr>
        <w:t>36</w:t>
      </w:r>
      <w:r w:rsidR="00CE105E" w:rsidRPr="009C0709">
        <w:rPr>
          <w:rFonts w:ascii="Arial" w:hAnsi="Arial" w:cs="Arial"/>
          <w:b/>
          <w:iCs/>
          <w:sz w:val="22"/>
          <w:szCs w:val="22"/>
        </w:rPr>
        <w:t xml:space="preserve"> </w:t>
      </w:r>
      <w:r w:rsidRPr="009C0709">
        <w:rPr>
          <w:rFonts w:ascii="Arial" w:hAnsi="Arial" w:cs="Arial"/>
          <w:b/>
          <w:iCs/>
          <w:sz w:val="22"/>
          <w:szCs w:val="22"/>
        </w:rPr>
        <w:t>měsíců</w:t>
      </w:r>
      <w:r w:rsidRPr="009A31FC">
        <w:rPr>
          <w:rFonts w:ascii="Arial" w:hAnsi="Arial" w:cs="Arial"/>
          <w:sz w:val="22"/>
          <w:szCs w:val="22"/>
        </w:rPr>
        <w:t>. Záruční doba počíná běžet dnem protokolárního předání a převzetí řádného díla. Jestliže dílo bylo převzato s vadami a nedodělky, počíná záruční doba běžet až ode dne jejich úplného odstranění.</w:t>
      </w:r>
    </w:p>
    <w:p w14:paraId="39C4C8D9" w14:textId="77777777" w:rsidR="009A31FC" w:rsidRPr="009A31FC" w:rsidRDefault="009A31FC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Záruka se nevztahuje na poškození technologie (chybný provoz) způsoben</w:t>
      </w:r>
      <w:r>
        <w:rPr>
          <w:rFonts w:ascii="Arial" w:hAnsi="Arial" w:cs="Arial"/>
          <w:sz w:val="22"/>
          <w:szCs w:val="22"/>
        </w:rPr>
        <w:t>é</w:t>
      </w:r>
      <w:r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objednatelem </w:t>
      </w:r>
      <w:r w:rsidRPr="007E6F08">
        <w:rPr>
          <w:rFonts w:ascii="Arial" w:hAnsi="Arial" w:cs="Arial"/>
          <w:sz w:val="22"/>
          <w:szCs w:val="22"/>
        </w:rPr>
        <w:t>nebo třetí osobou</w:t>
      </w:r>
      <w:r>
        <w:rPr>
          <w:rFonts w:ascii="Arial" w:hAnsi="Arial" w:cs="Arial"/>
          <w:sz w:val="22"/>
          <w:szCs w:val="22"/>
        </w:rPr>
        <w:t>.</w:t>
      </w:r>
    </w:p>
    <w:p w14:paraId="4D59F583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Záruka spočívá v tom, že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případné zjištěné vady, které má dílo v záruční době, bezplatně odstraní v termínu dohodnutém při reklamačním řízení. Vady díla v záruční lhůtě uplatní objednatel neprodleně po jejich zjištění písemně či elektronicky u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, přičemž vady musí být popsány nebo musí být uvedeno, jak se projevují, a musí být uvedeno, jakým způsobem požaduje objednatel zajistit nápravu. </w:t>
      </w:r>
    </w:p>
    <w:p w14:paraId="0F2C83C6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Jestliže se však ukáže, že jde o vady věci (materiálu, výrobků) neodstranitelné, nebo že s jejich odstraněním by byly spojeny nepřiměřené náklady, může objednatel požadovat dodání náhradní věci nebo přiměřenou slevu ze sjednané ceny díla.</w:t>
      </w:r>
    </w:p>
    <w:p w14:paraId="39C80CF6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Pro ty části díla, které byly v důsledku oprávněné reklamace objednatele </w:t>
      </w:r>
      <w:r w:rsidR="002C42BD">
        <w:rPr>
          <w:rFonts w:ascii="Arial" w:hAnsi="Arial" w:cs="Arial"/>
          <w:sz w:val="22"/>
          <w:szCs w:val="22"/>
        </w:rPr>
        <w:t>dodavatelem</w:t>
      </w:r>
      <w:r w:rsidRPr="009A31FC">
        <w:rPr>
          <w:rFonts w:ascii="Arial" w:hAnsi="Arial" w:cs="Arial"/>
          <w:sz w:val="22"/>
          <w:szCs w:val="22"/>
        </w:rPr>
        <w:t xml:space="preserve"> opraveny, běží záruční lhůta opětovně od počátku ode dne provedení reklamační opravy, pokud provedení opravy bylo objednatelem potvrzeno. </w:t>
      </w:r>
    </w:p>
    <w:p w14:paraId="4AA5FE87" w14:textId="77777777" w:rsidR="007E6F08" w:rsidRPr="00FE330D" w:rsidRDefault="007E6F08" w:rsidP="00FE330D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Záruční doba neběží po dobu, po kterou objednatel nemohl dílo užívat pro vady díla, za které zhotovitel odpovídá. </w:t>
      </w:r>
      <w:r w:rsidRPr="009A31FC">
        <w:rPr>
          <w:rFonts w:ascii="Arial" w:hAnsi="Arial" w:cs="Arial"/>
          <w:sz w:val="22"/>
          <w:szCs w:val="22"/>
        </w:rPr>
        <w:tab/>
      </w:r>
    </w:p>
    <w:p w14:paraId="5D224D9E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</w:p>
    <w:p w14:paraId="080898AB" w14:textId="77777777" w:rsidR="00CC3FB6" w:rsidRPr="009A31FC" w:rsidRDefault="00CC3FB6" w:rsidP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Sankce</w:t>
      </w:r>
      <w:r w:rsidR="00DF31EA">
        <w:rPr>
          <w:rFonts w:ascii="Arial" w:hAnsi="Arial" w:cs="Arial"/>
          <w:b/>
          <w:sz w:val="22"/>
          <w:szCs w:val="22"/>
        </w:rPr>
        <w:t xml:space="preserve"> a odstoupení od smlouvy</w:t>
      </w:r>
    </w:p>
    <w:p w14:paraId="4CD58BAC" w14:textId="77777777" w:rsidR="009A31FC" w:rsidRPr="009A31FC" w:rsidRDefault="009A31FC" w:rsidP="009A31FC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 dokončením a předáním řádně dokončeného díla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0,</w:t>
      </w:r>
      <w:r w:rsidR="007553C5">
        <w:rPr>
          <w:rFonts w:ascii="Arial" w:hAnsi="Arial" w:cs="Arial"/>
          <w:sz w:val="22"/>
          <w:szCs w:val="22"/>
        </w:rPr>
        <w:t>05</w:t>
      </w:r>
      <w:r w:rsidR="00B80070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% z ceny díla včetně DPH za každý i započatý den prodlení</w:t>
      </w:r>
      <w:r w:rsidR="00721B60">
        <w:rPr>
          <w:rFonts w:ascii="Arial" w:hAnsi="Arial" w:cs="Arial"/>
          <w:sz w:val="22"/>
          <w:szCs w:val="22"/>
        </w:rPr>
        <w:t>, m</w:t>
      </w:r>
      <w:r w:rsidR="007553C5">
        <w:rPr>
          <w:rFonts w:ascii="Arial" w:hAnsi="Arial" w:cs="Arial"/>
          <w:sz w:val="22"/>
          <w:szCs w:val="22"/>
        </w:rPr>
        <w:t xml:space="preserve">aximálně však do výše 5 000,- Kč bez DPH. </w:t>
      </w:r>
    </w:p>
    <w:p w14:paraId="375C1E20" w14:textId="77777777" w:rsidR="009A31FC" w:rsidRPr="009A31FC" w:rsidRDefault="009A31FC" w:rsidP="009A31F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 odstraněním vad a nedodělků uvedených v předávacím protokolu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</w:t>
      </w:r>
      <w:r w:rsidR="00137F99">
        <w:rPr>
          <w:rFonts w:ascii="Arial" w:hAnsi="Arial" w:cs="Arial"/>
          <w:sz w:val="22"/>
          <w:szCs w:val="22"/>
        </w:rPr>
        <w:t>1</w:t>
      </w:r>
      <w:r w:rsidR="002C42BD">
        <w:rPr>
          <w:rFonts w:ascii="Arial" w:hAnsi="Arial" w:cs="Arial"/>
          <w:sz w:val="22"/>
          <w:szCs w:val="22"/>
        </w:rPr>
        <w:t>5</w:t>
      </w:r>
      <w:r w:rsidRPr="009A31FC">
        <w:rPr>
          <w:rFonts w:ascii="Arial" w:hAnsi="Arial" w:cs="Arial"/>
          <w:sz w:val="22"/>
          <w:szCs w:val="22"/>
        </w:rPr>
        <w:t>0,-</w:t>
      </w:r>
      <w:r w:rsidR="002C42BD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Kč za každou vadu nebo nedodělek a den prodlení</w:t>
      </w:r>
      <w:r w:rsidR="00721B60">
        <w:rPr>
          <w:rFonts w:ascii="Arial" w:hAnsi="Arial" w:cs="Arial"/>
          <w:sz w:val="22"/>
          <w:szCs w:val="22"/>
        </w:rPr>
        <w:t>, m</w:t>
      </w:r>
      <w:r w:rsidR="00137F99">
        <w:rPr>
          <w:rFonts w:ascii="Arial" w:hAnsi="Arial" w:cs="Arial"/>
          <w:sz w:val="22"/>
          <w:szCs w:val="22"/>
        </w:rPr>
        <w:t xml:space="preserve">aximálně však do výše 5 000,- Kč bez DPH. </w:t>
      </w:r>
    </w:p>
    <w:p w14:paraId="63FC86E4" w14:textId="77777777" w:rsidR="009A31FC" w:rsidRPr="00E5220C" w:rsidRDefault="009A31FC" w:rsidP="00E5220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 případě prodlení objednatele s úhradou řádně vystavených faktur je objednatel povinen uhradit </w:t>
      </w:r>
      <w:r w:rsidR="00E5220C">
        <w:rPr>
          <w:rFonts w:ascii="Arial" w:hAnsi="Arial" w:cs="Arial"/>
          <w:sz w:val="22"/>
          <w:szCs w:val="22"/>
        </w:rPr>
        <w:t>dodavateli</w:t>
      </w:r>
      <w:r w:rsidRPr="009A31FC">
        <w:rPr>
          <w:rFonts w:ascii="Arial" w:hAnsi="Arial" w:cs="Arial"/>
          <w:sz w:val="22"/>
          <w:szCs w:val="22"/>
        </w:rPr>
        <w:t xml:space="preserve"> úrok z prodlení ve výši </w:t>
      </w:r>
      <w:proofErr w:type="gramStart"/>
      <w:r w:rsidRPr="009A31FC">
        <w:rPr>
          <w:rFonts w:ascii="Arial" w:hAnsi="Arial" w:cs="Arial"/>
          <w:sz w:val="22"/>
          <w:szCs w:val="22"/>
        </w:rPr>
        <w:t>0,</w:t>
      </w:r>
      <w:r w:rsidR="00E5220C">
        <w:rPr>
          <w:rFonts w:ascii="Arial" w:hAnsi="Arial" w:cs="Arial"/>
          <w:sz w:val="22"/>
          <w:szCs w:val="22"/>
        </w:rPr>
        <w:t>1</w:t>
      </w:r>
      <w:r w:rsidRPr="009A31FC">
        <w:rPr>
          <w:rFonts w:ascii="Arial" w:hAnsi="Arial" w:cs="Arial"/>
          <w:sz w:val="22"/>
          <w:szCs w:val="22"/>
        </w:rPr>
        <w:t>%</w:t>
      </w:r>
      <w:proofErr w:type="gramEnd"/>
      <w:r w:rsidRPr="009A31FC">
        <w:rPr>
          <w:rFonts w:ascii="Arial" w:hAnsi="Arial" w:cs="Arial"/>
          <w:sz w:val="22"/>
          <w:szCs w:val="22"/>
        </w:rPr>
        <w:t xml:space="preserve"> z dlužné (fakturovan</w:t>
      </w:r>
      <w:r w:rsidR="00E5220C">
        <w:rPr>
          <w:rFonts w:ascii="Arial" w:hAnsi="Arial" w:cs="Arial"/>
          <w:sz w:val="22"/>
          <w:szCs w:val="22"/>
        </w:rPr>
        <w:t>é) částky za každý den prodlení</w:t>
      </w:r>
      <w:r w:rsidR="00721B60">
        <w:rPr>
          <w:rFonts w:ascii="Arial" w:hAnsi="Arial" w:cs="Arial"/>
          <w:sz w:val="22"/>
          <w:szCs w:val="22"/>
        </w:rPr>
        <w:t>, m</w:t>
      </w:r>
      <w:r w:rsidR="00137F99">
        <w:rPr>
          <w:rFonts w:ascii="Arial" w:hAnsi="Arial" w:cs="Arial"/>
          <w:sz w:val="22"/>
          <w:szCs w:val="22"/>
        </w:rPr>
        <w:t xml:space="preserve">aximálně však do výše 5 000,- Kč bez DPH. </w:t>
      </w:r>
    </w:p>
    <w:p w14:paraId="69CFCDCA" w14:textId="77777777" w:rsidR="00DF31EA" w:rsidRPr="00DF31EA" w:rsidRDefault="00DF31EA" w:rsidP="00DF31EA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 xml:space="preserve">Objednatel je oprávněn odstoupit od této smlouvy, poruší-li </w:t>
      </w:r>
      <w:r w:rsidR="00E5220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 xml:space="preserve"> podstatným způsobem své smluvní povinnosti. Podstatným porušením této smlouvy ze strany zhotovitele se rozumí zejména prodlení </w:t>
      </w:r>
      <w:r w:rsidR="00E5220C">
        <w:rPr>
          <w:rFonts w:ascii="Arial" w:hAnsi="Arial" w:cs="Arial"/>
          <w:snapToGrid w:val="0"/>
          <w:sz w:val="22"/>
          <w:szCs w:val="22"/>
        </w:rPr>
        <w:t>dodavatele</w:t>
      </w:r>
      <w:r w:rsidRPr="00DF31EA">
        <w:rPr>
          <w:rFonts w:ascii="Arial" w:hAnsi="Arial" w:cs="Arial"/>
          <w:snapToGrid w:val="0"/>
          <w:sz w:val="22"/>
          <w:szCs w:val="22"/>
        </w:rPr>
        <w:t xml:space="preserve"> se započetím realizace díla v termínu dle této smlouvy, nebo neodstranění vad, které se vyskytly v průběhu provádění díla</w:t>
      </w:r>
      <w:r w:rsidR="00E5220C">
        <w:rPr>
          <w:rFonts w:ascii="Arial" w:hAnsi="Arial" w:cs="Arial"/>
          <w:snapToGrid w:val="0"/>
          <w:sz w:val="22"/>
          <w:szCs w:val="22"/>
        </w:rPr>
        <w:t>.</w:t>
      </w:r>
    </w:p>
    <w:p w14:paraId="6416ACFA" w14:textId="77777777" w:rsidR="00E5220C" w:rsidRPr="004C5000" w:rsidRDefault="00DF31EA" w:rsidP="004C5000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Odstoupením od smlouvy zanikají všechna práva a povinnosti smluvních stran ze smlouvy. Odstoupení od smlouvy se však netýká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54F6D08E" w14:textId="77777777" w:rsidR="00E5220C" w:rsidRPr="004C5000" w:rsidRDefault="00E5220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14:paraId="1BABBA58" w14:textId="77777777" w:rsidR="009A31FC" w:rsidRDefault="009A31F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Článek </w:t>
      </w:r>
      <w:r w:rsidR="00DF31EA">
        <w:rPr>
          <w:rFonts w:ascii="Arial" w:hAnsi="Arial" w:cs="Arial"/>
          <w:sz w:val="22"/>
          <w:szCs w:val="22"/>
        </w:rPr>
        <w:t>9</w:t>
      </w:r>
    </w:p>
    <w:p w14:paraId="261884E2" w14:textId="77777777" w:rsidR="00DA6207" w:rsidRPr="009A31FC" w:rsidRDefault="00DA6207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Závěrečné ustanovení</w:t>
      </w:r>
    </w:p>
    <w:p w14:paraId="15AE8D73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Smlouvou neupravené vztahy se řídí obecně platnými právními předpisy platnými na území České republiky.</w:t>
      </w:r>
    </w:p>
    <w:p w14:paraId="647522DB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Měnit nebo doplňovat text této smlouvy je možné jen formou písemných, oboustranně odsouhlasených dodatků.</w:t>
      </w:r>
    </w:p>
    <w:p w14:paraId="7CC72098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7E3A5CC7" w14:textId="77777777" w:rsidR="00DA6207" w:rsidRPr="00DA6207" w:rsidRDefault="004C5000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4C5000">
        <w:rPr>
          <w:rFonts w:ascii="Arial" w:hAnsi="Arial" w:cs="Arial"/>
          <w:sz w:val="22"/>
          <w:szCs w:val="22"/>
        </w:rP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FE330D" w:rsidRPr="007E5AB7">
        <w:rPr>
          <w:rFonts w:ascii="Arial" w:hAnsi="Arial" w:cs="Arial"/>
          <w:sz w:val="22"/>
          <w:szCs w:val="22"/>
        </w:rPr>
        <w:t>VOŠ</w:t>
      </w:r>
      <w:r w:rsidR="00FE330D">
        <w:rPr>
          <w:rFonts w:ascii="Arial" w:hAnsi="Arial" w:cs="Arial"/>
          <w:sz w:val="22"/>
          <w:szCs w:val="22"/>
        </w:rPr>
        <w:t>IS</w:t>
      </w:r>
      <w:r w:rsidR="00FE330D" w:rsidRPr="007E5AB7">
        <w:rPr>
          <w:rFonts w:ascii="Arial" w:hAnsi="Arial" w:cs="Arial"/>
          <w:sz w:val="22"/>
          <w:szCs w:val="22"/>
        </w:rPr>
        <w:t xml:space="preserve"> a SŠ</w:t>
      </w:r>
      <w:r w:rsidR="00FE330D">
        <w:rPr>
          <w:rFonts w:ascii="Arial" w:hAnsi="Arial" w:cs="Arial"/>
          <w:sz w:val="22"/>
          <w:szCs w:val="22"/>
        </w:rPr>
        <w:t>EMI, Novovysočanská 280/48, 190 00 Praha 9</w:t>
      </w:r>
    </w:p>
    <w:p w14:paraId="20063E59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Smlouva je vyhotovena ve třech stejnopisech s platností originálu, z nichž dva obdrží objednatel a jeden </w:t>
      </w:r>
      <w:r w:rsidR="00641241">
        <w:rPr>
          <w:rFonts w:ascii="Arial" w:hAnsi="Arial" w:cs="Arial"/>
          <w:sz w:val="22"/>
          <w:szCs w:val="22"/>
        </w:rPr>
        <w:t>dodavatel.</w:t>
      </w:r>
    </w:p>
    <w:p w14:paraId="2A92A025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Smlouva, jakož i případné dodatky, nabývají platnosti a účinnosti dnem podpisu oprávněnými zástupci smluvních stran.</w:t>
      </w:r>
    </w:p>
    <w:p w14:paraId="56166DAD" w14:textId="77777777" w:rsidR="009A31FC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357A7591" w14:textId="77777777" w:rsidR="009A31FC" w:rsidRPr="009A31FC" w:rsidRDefault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color w:val="auto"/>
          <w:sz w:val="22"/>
          <w:szCs w:val="22"/>
          <w:lang w:val="x-none"/>
        </w:rPr>
      </w:pPr>
    </w:p>
    <w:p w14:paraId="35FD0ED9" w14:textId="77777777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Příloha č.: 1 </w:t>
      </w:r>
      <w:proofErr w:type="gramStart"/>
      <w:r>
        <w:rPr>
          <w:rFonts w:ascii="Arial" w:hAnsi="Arial" w:cs="Arial"/>
          <w:color w:val="auto"/>
          <w:sz w:val="22"/>
          <w:szCs w:val="22"/>
        </w:rPr>
        <w:t>-  Cenová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nabídka zhotovitele č. </w:t>
      </w:r>
      <w:r w:rsidR="00FE330D">
        <w:rPr>
          <w:rFonts w:ascii="Arial" w:hAnsi="Arial" w:cs="Arial"/>
          <w:sz w:val="22"/>
          <w:szCs w:val="22"/>
        </w:rPr>
        <w:t>NAB220645</w:t>
      </w:r>
      <w:r>
        <w:rPr>
          <w:rFonts w:ascii="Arial" w:hAnsi="Arial" w:cs="Arial"/>
          <w:color w:val="auto"/>
          <w:sz w:val="22"/>
          <w:szCs w:val="22"/>
        </w:rPr>
        <w:t xml:space="preserve"> ze dne</w:t>
      </w:r>
      <w:r w:rsidR="004C5000">
        <w:rPr>
          <w:rFonts w:ascii="Arial" w:hAnsi="Arial" w:cs="Arial"/>
          <w:color w:val="auto"/>
          <w:sz w:val="22"/>
          <w:szCs w:val="22"/>
        </w:rPr>
        <w:t>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FE330D">
        <w:rPr>
          <w:rFonts w:ascii="Arial" w:hAnsi="Arial" w:cs="Arial"/>
          <w:color w:val="auto"/>
          <w:sz w:val="22"/>
          <w:szCs w:val="22"/>
        </w:rPr>
        <w:t>11</w:t>
      </w:r>
      <w:r w:rsidR="00CE105E" w:rsidRPr="00CE105E">
        <w:rPr>
          <w:rFonts w:ascii="Arial" w:hAnsi="Arial" w:cs="Arial"/>
          <w:color w:val="auto"/>
          <w:sz w:val="22"/>
          <w:szCs w:val="22"/>
        </w:rPr>
        <w:t>. 0</w:t>
      </w:r>
      <w:r w:rsidR="00FE330D">
        <w:rPr>
          <w:rFonts w:ascii="Arial" w:hAnsi="Arial" w:cs="Arial"/>
          <w:color w:val="auto"/>
          <w:sz w:val="22"/>
          <w:szCs w:val="22"/>
        </w:rPr>
        <w:t>7</w:t>
      </w:r>
      <w:r w:rsidR="00CE105E" w:rsidRPr="00CE105E">
        <w:rPr>
          <w:rFonts w:ascii="Arial" w:hAnsi="Arial" w:cs="Arial"/>
          <w:color w:val="auto"/>
          <w:sz w:val="22"/>
          <w:szCs w:val="22"/>
        </w:rPr>
        <w:t>.</w:t>
      </w:r>
      <w:r w:rsidRPr="00CE105E">
        <w:rPr>
          <w:rFonts w:ascii="Arial" w:hAnsi="Arial" w:cs="Arial"/>
          <w:color w:val="auto"/>
          <w:sz w:val="22"/>
          <w:szCs w:val="22"/>
        </w:rPr>
        <w:t xml:space="preserve"> 20</w:t>
      </w:r>
      <w:r w:rsidR="00730C99" w:rsidRPr="00CE105E">
        <w:rPr>
          <w:rFonts w:ascii="Arial" w:hAnsi="Arial" w:cs="Arial"/>
          <w:color w:val="auto"/>
          <w:sz w:val="22"/>
          <w:szCs w:val="22"/>
        </w:rPr>
        <w:t>2</w:t>
      </w:r>
      <w:r w:rsidR="007D7AF5">
        <w:rPr>
          <w:rFonts w:ascii="Arial" w:hAnsi="Arial" w:cs="Arial"/>
          <w:color w:val="auto"/>
          <w:sz w:val="22"/>
          <w:szCs w:val="22"/>
        </w:rPr>
        <w:t>2</w:t>
      </w:r>
    </w:p>
    <w:p w14:paraId="482F6623" w14:textId="77777777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</w:p>
    <w:p w14:paraId="5D6E153E" w14:textId="77777777" w:rsidR="004C5000" w:rsidRPr="00CE105E" w:rsidRDefault="004C5000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16"/>
          <w:szCs w:val="16"/>
        </w:rPr>
      </w:pPr>
    </w:p>
    <w:p w14:paraId="6331E521" w14:textId="77777777" w:rsidR="009A31FC" w:rsidRPr="009A31FC" w:rsidRDefault="009A31FC" w:rsidP="009A31FC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V</w:t>
      </w:r>
      <w:r w:rsidR="003732E9">
        <w:rPr>
          <w:rFonts w:ascii="Arial" w:hAnsi="Arial" w:cs="Arial"/>
          <w:sz w:val="22"/>
          <w:szCs w:val="22"/>
        </w:rPr>
        <w:t xml:space="preserve"> Praze </w:t>
      </w:r>
      <w:r w:rsidRPr="009A31FC">
        <w:rPr>
          <w:rFonts w:ascii="Arial" w:hAnsi="Arial" w:cs="Arial"/>
          <w:sz w:val="22"/>
          <w:szCs w:val="22"/>
        </w:rPr>
        <w:t>dne</w:t>
      </w:r>
      <w:r w:rsidR="004C5000">
        <w:rPr>
          <w:rFonts w:ascii="Arial" w:hAnsi="Arial" w:cs="Arial"/>
          <w:sz w:val="22"/>
          <w:szCs w:val="22"/>
        </w:rPr>
        <w:t>:</w:t>
      </w:r>
      <w:r w:rsidRPr="009A31FC">
        <w:rPr>
          <w:rFonts w:ascii="Arial" w:hAnsi="Arial" w:cs="Arial"/>
          <w:sz w:val="22"/>
          <w:szCs w:val="22"/>
        </w:rPr>
        <w:t xml:space="preserve"> ……........…….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V </w:t>
      </w:r>
      <w:r w:rsidR="003732E9">
        <w:rPr>
          <w:rFonts w:ascii="Arial" w:hAnsi="Arial" w:cs="Arial"/>
          <w:sz w:val="22"/>
          <w:szCs w:val="22"/>
        </w:rPr>
        <w:t>Praze</w:t>
      </w:r>
      <w:r w:rsidRPr="009A31FC">
        <w:rPr>
          <w:rFonts w:ascii="Arial" w:hAnsi="Arial" w:cs="Arial"/>
          <w:sz w:val="22"/>
          <w:szCs w:val="22"/>
        </w:rPr>
        <w:t xml:space="preserve"> dne</w:t>
      </w:r>
      <w:r w:rsidR="004C5000">
        <w:rPr>
          <w:rFonts w:ascii="Arial" w:hAnsi="Arial" w:cs="Arial"/>
          <w:sz w:val="22"/>
          <w:szCs w:val="22"/>
        </w:rPr>
        <w:t>:</w:t>
      </w:r>
      <w:r w:rsidRPr="009A31FC">
        <w:rPr>
          <w:rFonts w:ascii="Arial" w:hAnsi="Arial" w:cs="Arial"/>
          <w:sz w:val="22"/>
          <w:szCs w:val="22"/>
        </w:rPr>
        <w:t xml:space="preserve"> ……........…….</w:t>
      </w:r>
      <w:r w:rsidRPr="009A31FC">
        <w:rPr>
          <w:rFonts w:ascii="Arial" w:hAnsi="Arial" w:cs="Arial"/>
          <w:sz w:val="22"/>
          <w:szCs w:val="22"/>
        </w:rPr>
        <w:tab/>
      </w:r>
    </w:p>
    <w:p w14:paraId="0C301BA0" w14:textId="77777777" w:rsidR="009A31FC" w:rsidRDefault="009A31FC" w:rsidP="004C5000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</w:p>
    <w:p w14:paraId="2CA08D89" w14:textId="77777777" w:rsidR="00B80070" w:rsidRDefault="00B8007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26629464" w14:textId="77777777" w:rsidR="004C5000" w:rsidRDefault="004C500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2EE38F14" w14:textId="77777777" w:rsidR="00DA6207" w:rsidRDefault="00DA6207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6AF4C86E" w14:textId="77777777" w:rsidR="00CE105E" w:rsidRDefault="00CE105E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4BBA1FD1" w14:textId="77777777" w:rsidR="009A31FC" w:rsidRPr="009A31FC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3E637882" w14:textId="77777777" w:rsidR="009A31FC" w:rsidRPr="009A31FC" w:rsidRDefault="009A31FC" w:rsidP="009A31FC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____________________________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____________________________</w:t>
      </w:r>
    </w:p>
    <w:p w14:paraId="0912D611" w14:textId="77777777" w:rsidR="004C5000" w:rsidRPr="009A31FC" w:rsidRDefault="00DA6207" w:rsidP="004C5000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C500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4C5000" w:rsidRPr="009A31FC">
        <w:rPr>
          <w:rFonts w:ascii="Arial" w:hAnsi="Arial" w:cs="Arial"/>
          <w:sz w:val="22"/>
          <w:szCs w:val="22"/>
        </w:rPr>
        <w:t xml:space="preserve">Za </w:t>
      </w:r>
      <w:proofErr w:type="gramStart"/>
      <w:r w:rsidR="004C5000" w:rsidRPr="009A31FC">
        <w:rPr>
          <w:rFonts w:ascii="Arial" w:hAnsi="Arial" w:cs="Arial"/>
          <w:sz w:val="22"/>
          <w:szCs w:val="22"/>
        </w:rPr>
        <w:t xml:space="preserve">objednatele: </w:t>
      </w:r>
      <w:r w:rsidR="004C5000">
        <w:rPr>
          <w:rFonts w:ascii="Arial" w:hAnsi="Arial" w:cs="Arial"/>
          <w:sz w:val="22"/>
          <w:szCs w:val="22"/>
        </w:rPr>
        <w:t xml:space="preserve">  </w:t>
      </w:r>
      <w:proofErr w:type="gramEnd"/>
      <w:r w:rsidR="004C5000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4C5000" w:rsidRPr="009A31FC">
        <w:rPr>
          <w:rFonts w:ascii="Arial" w:hAnsi="Arial" w:cs="Arial"/>
          <w:sz w:val="22"/>
          <w:szCs w:val="22"/>
        </w:rPr>
        <w:t>Z</w:t>
      </w:r>
      <w:r w:rsidR="004C5000">
        <w:rPr>
          <w:rFonts w:ascii="Arial" w:hAnsi="Arial" w:cs="Arial"/>
          <w:sz w:val="22"/>
          <w:szCs w:val="22"/>
        </w:rPr>
        <w:t>a dodavatele</w:t>
      </w:r>
    </w:p>
    <w:p w14:paraId="32AAFE8D" w14:textId="57F07751" w:rsidR="009A31FC" w:rsidRPr="009A31FC" w:rsidRDefault="00FE330D" w:rsidP="00FE330D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E330D">
        <w:rPr>
          <w:rFonts w:ascii="Arial" w:hAnsi="Arial" w:cs="Arial"/>
          <w:sz w:val="22"/>
          <w:szCs w:val="22"/>
        </w:rPr>
        <w:t>Ing. Marcelou Davídkovou Antošovou, CSc.</w:t>
      </w:r>
      <w:r w:rsidR="004C5000" w:rsidRPr="009A31FC">
        <w:rPr>
          <w:rFonts w:ascii="Arial" w:hAnsi="Arial" w:cs="Arial"/>
          <w:sz w:val="22"/>
          <w:szCs w:val="22"/>
        </w:rPr>
        <w:tab/>
      </w:r>
      <w:r w:rsidR="004C5000" w:rsidRPr="009A31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4C5000">
        <w:rPr>
          <w:rFonts w:ascii="Arial" w:hAnsi="Arial" w:cs="Arial"/>
          <w:sz w:val="22"/>
          <w:szCs w:val="22"/>
        </w:rPr>
        <w:t xml:space="preserve">     </w:t>
      </w:r>
      <w:r w:rsidR="006459F2">
        <w:rPr>
          <w:rFonts w:ascii="Arial" w:hAnsi="Arial" w:cs="Arial"/>
          <w:sz w:val="22"/>
          <w:szCs w:val="22"/>
        </w:rPr>
        <w:t xml:space="preserve"> </w:t>
      </w:r>
      <w:r w:rsidR="00330E79">
        <w:rPr>
          <w:rFonts w:ascii="Arial" w:hAnsi="Arial" w:cs="Arial"/>
          <w:sz w:val="22"/>
          <w:szCs w:val="22"/>
        </w:rPr>
        <w:t xml:space="preserve">     </w:t>
      </w:r>
      <w:r w:rsidR="004C5000">
        <w:rPr>
          <w:rFonts w:ascii="Arial" w:hAnsi="Arial" w:cs="Arial"/>
          <w:sz w:val="22"/>
          <w:szCs w:val="22"/>
        </w:rPr>
        <w:t xml:space="preserve">  </w:t>
      </w:r>
      <w:r w:rsidR="00330E79">
        <w:rPr>
          <w:rFonts w:ascii="Arial" w:hAnsi="Arial" w:cs="Arial"/>
          <w:sz w:val="22"/>
          <w:szCs w:val="22"/>
        </w:rPr>
        <w:t>Petr Plíhal</w:t>
      </w:r>
    </w:p>
    <w:p w14:paraId="64F43FC9" w14:textId="77777777" w:rsidR="00FE330D" w:rsidRDefault="004C5000" w:rsidP="00FE330D">
      <w:pPr>
        <w:pStyle w:val="Zkladntextodsazen"/>
        <w:spacing w:before="60"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A6207">
        <w:rPr>
          <w:rFonts w:ascii="Arial" w:hAnsi="Arial" w:cs="Arial"/>
          <w:sz w:val="22"/>
          <w:szCs w:val="22"/>
        </w:rPr>
        <w:t>ředitel</w:t>
      </w:r>
      <w:r w:rsidR="00FE330D">
        <w:rPr>
          <w:rFonts w:ascii="Arial" w:hAnsi="Arial" w:cs="Arial"/>
          <w:sz w:val="22"/>
          <w:szCs w:val="22"/>
        </w:rPr>
        <w:t>kou</w:t>
      </w:r>
      <w:r w:rsidR="00DA62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VOŠ</w:t>
      </w:r>
      <w:r w:rsidR="00FE330D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a SŠ</w:t>
      </w:r>
      <w:r w:rsidR="00FE330D">
        <w:rPr>
          <w:rFonts w:ascii="Arial" w:hAnsi="Arial" w:cs="Arial"/>
          <w:sz w:val="22"/>
          <w:szCs w:val="22"/>
        </w:rPr>
        <w:t>EMI</w:t>
      </w:r>
      <w:r w:rsidR="009A31FC" w:rsidRPr="009A31FC">
        <w:rPr>
          <w:rFonts w:ascii="Arial" w:hAnsi="Arial" w:cs="Arial"/>
          <w:sz w:val="22"/>
          <w:szCs w:val="22"/>
        </w:rPr>
        <w:tab/>
      </w:r>
      <w:r w:rsidR="00DA6207">
        <w:rPr>
          <w:rFonts w:ascii="Arial" w:hAnsi="Arial" w:cs="Arial"/>
          <w:sz w:val="22"/>
          <w:szCs w:val="22"/>
        </w:rPr>
        <w:t xml:space="preserve">    </w:t>
      </w:r>
      <w:r w:rsidR="00113869">
        <w:rPr>
          <w:rFonts w:ascii="Arial" w:hAnsi="Arial" w:cs="Arial"/>
          <w:sz w:val="22"/>
          <w:szCs w:val="22"/>
        </w:rPr>
        <w:t xml:space="preserve">       </w:t>
      </w:r>
      <w:r w:rsidR="00DA6207">
        <w:rPr>
          <w:rFonts w:ascii="Arial" w:hAnsi="Arial" w:cs="Arial"/>
          <w:sz w:val="22"/>
          <w:szCs w:val="22"/>
        </w:rPr>
        <w:t xml:space="preserve">   </w:t>
      </w:r>
      <w:r w:rsidR="00730C9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FE330D">
        <w:rPr>
          <w:rFonts w:ascii="Arial" w:hAnsi="Arial" w:cs="Arial"/>
          <w:sz w:val="22"/>
          <w:szCs w:val="22"/>
        </w:rPr>
        <w:t xml:space="preserve">            </w:t>
      </w:r>
      <w:r w:rsidR="00DA6207">
        <w:rPr>
          <w:rFonts w:ascii="Arial" w:hAnsi="Arial" w:cs="Arial"/>
          <w:sz w:val="22"/>
          <w:szCs w:val="22"/>
        </w:rPr>
        <w:t xml:space="preserve"> </w:t>
      </w:r>
      <w:r w:rsidR="00113869">
        <w:rPr>
          <w:rFonts w:ascii="Arial" w:hAnsi="Arial" w:cs="Arial"/>
          <w:sz w:val="22"/>
          <w:szCs w:val="22"/>
        </w:rPr>
        <w:t>jednatel společnosti</w:t>
      </w:r>
      <w:r w:rsidR="00DA62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</w:p>
    <w:p w14:paraId="093FF6B0" w14:textId="77777777" w:rsidR="00CC3FB6" w:rsidRPr="009A31FC" w:rsidRDefault="00FE330D" w:rsidP="00FE330D">
      <w:pPr>
        <w:pStyle w:val="Zkladntextodsazen"/>
        <w:spacing w:before="60"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Novovysočanská </w:t>
      </w:r>
      <w:r w:rsidR="004C500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80/48</w:t>
      </w:r>
      <w:r w:rsidR="004C5000">
        <w:rPr>
          <w:rFonts w:ascii="Arial" w:hAnsi="Arial" w:cs="Arial"/>
          <w:sz w:val="22"/>
          <w:szCs w:val="22"/>
        </w:rPr>
        <w:t xml:space="preserve">, Praha </w:t>
      </w:r>
      <w:r>
        <w:rPr>
          <w:rFonts w:ascii="Arial" w:hAnsi="Arial" w:cs="Arial"/>
          <w:sz w:val="22"/>
          <w:szCs w:val="22"/>
        </w:rPr>
        <w:t>9</w:t>
      </w:r>
      <w:r w:rsidR="00730C9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        SUNTECH </w:t>
      </w:r>
      <w:proofErr w:type="spellStart"/>
      <w:r>
        <w:rPr>
          <w:rFonts w:ascii="Arial" w:hAnsi="Arial" w:cs="Arial"/>
          <w:sz w:val="22"/>
          <w:szCs w:val="22"/>
        </w:rPr>
        <w:t>computer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  <w:r w:rsidR="00730C99">
        <w:rPr>
          <w:rFonts w:ascii="Arial" w:hAnsi="Arial" w:cs="Arial"/>
          <w:sz w:val="22"/>
          <w:szCs w:val="22"/>
        </w:rPr>
        <w:t xml:space="preserve">  </w:t>
      </w:r>
      <w:r w:rsidR="004C5000">
        <w:rPr>
          <w:rFonts w:ascii="Arial" w:hAnsi="Arial" w:cs="Arial"/>
          <w:sz w:val="22"/>
          <w:szCs w:val="22"/>
        </w:rPr>
        <w:t xml:space="preserve">         </w:t>
      </w:r>
      <w:r w:rsidR="00730C99">
        <w:rPr>
          <w:rFonts w:ascii="Arial" w:hAnsi="Arial" w:cs="Arial"/>
          <w:sz w:val="22"/>
          <w:szCs w:val="22"/>
        </w:rPr>
        <w:t xml:space="preserve">                                </w:t>
      </w:r>
    </w:p>
    <w:sectPr w:rsidR="00CC3FB6" w:rsidRPr="009A31FC" w:rsidSect="001C2D3C">
      <w:headerReference w:type="default" r:id="rId10"/>
      <w:footerReference w:type="default" r:id="rId11"/>
      <w:pgSz w:w="11906" w:h="16838" w:code="9"/>
      <w:pgMar w:top="737" w:right="1134" w:bottom="737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C0151" w14:textId="77777777" w:rsidR="005B450E" w:rsidRDefault="005B450E" w:rsidP="00DF31EA">
      <w:r>
        <w:separator/>
      </w:r>
    </w:p>
  </w:endnote>
  <w:endnote w:type="continuationSeparator" w:id="0">
    <w:p w14:paraId="6FC0FEEC" w14:textId="77777777" w:rsidR="005B450E" w:rsidRDefault="005B450E" w:rsidP="00D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6619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F041F4E" w14:textId="77777777" w:rsidR="00DF31EA" w:rsidRDefault="00DF31EA">
        <w:pPr>
          <w:pStyle w:val="Zpat"/>
          <w:jc w:val="center"/>
        </w:pPr>
      </w:p>
      <w:p w14:paraId="0C31F56A" w14:textId="77777777" w:rsidR="00DF31EA" w:rsidRPr="00DF31EA" w:rsidRDefault="00DF31EA">
        <w:pPr>
          <w:pStyle w:val="Zpat"/>
          <w:jc w:val="center"/>
          <w:rPr>
            <w:rFonts w:ascii="Arial" w:hAnsi="Arial" w:cs="Arial"/>
          </w:rPr>
        </w:pPr>
        <w:r w:rsidRPr="00DF31EA">
          <w:rPr>
            <w:rFonts w:ascii="Arial" w:hAnsi="Arial" w:cs="Arial"/>
          </w:rPr>
          <w:fldChar w:fldCharType="begin"/>
        </w:r>
        <w:r w:rsidRPr="00DF31EA">
          <w:rPr>
            <w:rFonts w:ascii="Arial" w:hAnsi="Arial" w:cs="Arial"/>
          </w:rPr>
          <w:instrText>PAGE   \* MERGEFORMAT</w:instrText>
        </w:r>
        <w:r w:rsidRPr="00DF31EA">
          <w:rPr>
            <w:rFonts w:ascii="Arial" w:hAnsi="Arial" w:cs="Arial"/>
          </w:rPr>
          <w:fldChar w:fldCharType="separate"/>
        </w:r>
        <w:r w:rsidR="000418EC">
          <w:rPr>
            <w:rFonts w:ascii="Arial" w:hAnsi="Arial" w:cs="Arial"/>
            <w:noProof/>
          </w:rPr>
          <w:t>2</w:t>
        </w:r>
        <w:r w:rsidRPr="00DF31E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E3F68" w14:textId="77777777" w:rsidR="005B450E" w:rsidRDefault="005B450E" w:rsidP="00DF31EA">
      <w:r>
        <w:separator/>
      </w:r>
    </w:p>
  </w:footnote>
  <w:footnote w:type="continuationSeparator" w:id="0">
    <w:p w14:paraId="6AEE0F0B" w14:textId="77777777" w:rsidR="005B450E" w:rsidRDefault="005B450E" w:rsidP="00D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0019A" w14:textId="77777777" w:rsidR="004A76A0" w:rsidRPr="004152B3" w:rsidRDefault="006520D6" w:rsidP="00C133C0">
    <w:pPr>
      <w:pStyle w:val="Zhlav"/>
      <w:spacing w:after="120"/>
      <w:jc w:val="right"/>
      <w:rPr>
        <w:lang w:val="cs-CZ"/>
      </w:rPr>
    </w:pPr>
    <w:r w:rsidRPr="006520D6">
      <w:rPr>
        <w:b/>
        <w:color w:val="4F81BD" w:themeColor="accent1"/>
        <w:sz w:val="22"/>
        <w:szCs w:val="22"/>
        <w:lang w:val="cs-CZ"/>
      </w:rPr>
      <w:t xml:space="preserve">                                                                 </w:t>
    </w:r>
    <w:r w:rsidR="004A76A0" w:rsidRPr="00C133C0">
      <w:rPr>
        <w:b/>
        <w:sz w:val="22"/>
        <w:szCs w:val="22"/>
        <w:lang w:val="cs-CZ"/>
      </w:rPr>
      <w:t xml:space="preserve">Stejnopis </w:t>
    </w:r>
    <w:proofErr w:type="gramStart"/>
    <w:r w:rsidR="004A76A0" w:rsidRPr="00C133C0">
      <w:rPr>
        <w:b/>
        <w:sz w:val="22"/>
        <w:szCs w:val="22"/>
        <w:lang w:val="cs-CZ"/>
      </w:rPr>
      <w:t>č.:</w:t>
    </w:r>
    <w:r w:rsidR="004152B3" w:rsidRPr="00C133C0">
      <w:rPr>
        <w:b/>
        <w:sz w:val="22"/>
        <w:szCs w:val="22"/>
        <w:lang w:val="cs-CZ"/>
      </w:rPr>
      <w:t xml:space="preserve"> </w:t>
    </w:r>
    <w:r w:rsidR="00721B60">
      <w:rPr>
        <w:b/>
        <w:sz w:val="32"/>
        <w:szCs w:val="32"/>
        <w:lang w:val="cs-CZ"/>
      </w:rPr>
      <w:t>..</w:t>
    </w:r>
    <w:proofErr w:type="gramEnd"/>
    <w:r w:rsidR="004A76A0" w:rsidRPr="00C133C0"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F3C87"/>
    <w:multiLevelType w:val="hybridMultilevel"/>
    <w:tmpl w:val="5D8E7F1A"/>
    <w:lvl w:ilvl="0" w:tplc="54DAB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A9942F1"/>
    <w:multiLevelType w:val="hybridMultilevel"/>
    <w:tmpl w:val="0458F800"/>
    <w:lvl w:ilvl="0" w:tplc="4B92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77411"/>
    <w:multiLevelType w:val="hybridMultilevel"/>
    <w:tmpl w:val="AA6C7B68"/>
    <w:lvl w:ilvl="0" w:tplc="52BC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E4ED7"/>
    <w:multiLevelType w:val="hybridMultilevel"/>
    <w:tmpl w:val="CA2C6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65C"/>
    <w:multiLevelType w:val="hybridMultilevel"/>
    <w:tmpl w:val="6E8673D8"/>
    <w:lvl w:ilvl="0" w:tplc="4FE21776">
      <w:start w:val="4"/>
      <w:numFmt w:val="bullet"/>
      <w:lvlText w:val="-"/>
      <w:lvlJc w:val="left"/>
      <w:pPr>
        <w:ind w:left="128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190F14AA"/>
    <w:multiLevelType w:val="singleLevel"/>
    <w:tmpl w:val="EFBEFC8A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9" w15:restartNumberingAfterBreak="0">
    <w:nsid w:val="1D993C4A"/>
    <w:multiLevelType w:val="singleLevel"/>
    <w:tmpl w:val="30FEEA1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10" w15:restartNumberingAfterBreak="0">
    <w:nsid w:val="1EFA1260"/>
    <w:multiLevelType w:val="singleLevel"/>
    <w:tmpl w:val="45925A18"/>
    <w:lvl w:ilvl="0">
      <w:start w:val="2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11" w15:restartNumberingAfterBreak="0">
    <w:nsid w:val="1FC03462"/>
    <w:multiLevelType w:val="singleLevel"/>
    <w:tmpl w:val="C13C9EBE"/>
    <w:lvl w:ilvl="0">
      <w:start w:val="2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12" w15:restartNumberingAfterBreak="0">
    <w:nsid w:val="261D645D"/>
    <w:multiLevelType w:val="hybridMultilevel"/>
    <w:tmpl w:val="8AF8ACCE"/>
    <w:lvl w:ilvl="0" w:tplc="9A1EEB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6D3BDF"/>
    <w:multiLevelType w:val="hybridMultilevel"/>
    <w:tmpl w:val="A22E4372"/>
    <w:lvl w:ilvl="0" w:tplc="EB1E5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E61AC"/>
    <w:multiLevelType w:val="hybridMultilevel"/>
    <w:tmpl w:val="0EC62552"/>
    <w:lvl w:ilvl="0" w:tplc="E758B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8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04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EA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8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4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61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82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2C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72CC2"/>
    <w:multiLevelType w:val="hybridMultilevel"/>
    <w:tmpl w:val="D39A7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7267"/>
    <w:multiLevelType w:val="hybridMultilevel"/>
    <w:tmpl w:val="C4DE2ABA"/>
    <w:lvl w:ilvl="0" w:tplc="4FE21776">
      <w:start w:val="4"/>
      <w:numFmt w:val="bullet"/>
      <w:lvlText w:val="-"/>
      <w:lvlJc w:val="left"/>
      <w:pPr>
        <w:ind w:left="1778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45A49"/>
    <w:multiLevelType w:val="hybridMultilevel"/>
    <w:tmpl w:val="ECEA5ABE"/>
    <w:lvl w:ilvl="0" w:tplc="5668474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3044D3B"/>
    <w:multiLevelType w:val="hybridMultilevel"/>
    <w:tmpl w:val="0C208E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53A1D"/>
    <w:multiLevelType w:val="hybridMultilevel"/>
    <w:tmpl w:val="B2FCFF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D40251"/>
    <w:multiLevelType w:val="hybridMultilevel"/>
    <w:tmpl w:val="3B9C4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5139C"/>
    <w:multiLevelType w:val="hybridMultilevel"/>
    <w:tmpl w:val="EB442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D47DF"/>
    <w:multiLevelType w:val="singleLevel"/>
    <w:tmpl w:val="D354DF4E"/>
    <w:lvl w:ilvl="0">
      <w:start w:val="1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23" w15:restartNumberingAfterBreak="0">
    <w:nsid w:val="4C0E09AD"/>
    <w:multiLevelType w:val="hybridMultilevel"/>
    <w:tmpl w:val="79C4B2FA"/>
    <w:lvl w:ilvl="0" w:tplc="F99A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A66D47"/>
    <w:multiLevelType w:val="hybridMultilevel"/>
    <w:tmpl w:val="03DC47D6"/>
    <w:lvl w:ilvl="0" w:tplc="C8142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9B2878"/>
    <w:multiLevelType w:val="hybridMultilevel"/>
    <w:tmpl w:val="876A72EE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A7C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4B65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A6643A"/>
    <w:multiLevelType w:val="hybridMultilevel"/>
    <w:tmpl w:val="C068E8CC"/>
    <w:lvl w:ilvl="0" w:tplc="8BAA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5C5C8D"/>
    <w:multiLevelType w:val="hybridMultilevel"/>
    <w:tmpl w:val="B25E549A"/>
    <w:lvl w:ilvl="0" w:tplc="5002E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50019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0390172"/>
    <w:multiLevelType w:val="hybridMultilevel"/>
    <w:tmpl w:val="209A30EC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B45C4B"/>
    <w:multiLevelType w:val="hybridMultilevel"/>
    <w:tmpl w:val="70D89834"/>
    <w:lvl w:ilvl="0" w:tplc="8C0E586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7B1F00"/>
    <w:multiLevelType w:val="hybridMultilevel"/>
    <w:tmpl w:val="4F9A191A"/>
    <w:lvl w:ilvl="0" w:tplc="9C4E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DC6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9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0B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C7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AC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2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A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925513"/>
    <w:multiLevelType w:val="hybridMultilevel"/>
    <w:tmpl w:val="12A0E832"/>
    <w:name w:val="WW8Num32"/>
    <w:lvl w:ilvl="0" w:tplc="4942FCBA">
      <w:start w:val="1"/>
      <w:numFmt w:val="bullet"/>
      <w:lvlText w:val=""/>
      <w:lvlJc w:val="left"/>
      <w:pPr>
        <w:tabs>
          <w:tab w:val="num" w:pos="929"/>
        </w:tabs>
        <w:ind w:left="929" w:hanging="2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" w15:restartNumberingAfterBreak="0">
    <w:nsid w:val="7D3E19DE"/>
    <w:multiLevelType w:val="hybridMultilevel"/>
    <w:tmpl w:val="0D107408"/>
    <w:lvl w:ilvl="0" w:tplc="D0445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D136F9"/>
    <w:multiLevelType w:val="singleLevel"/>
    <w:tmpl w:val="5D04C5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FDC7EEB"/>
    <w:multiLevelType w:val="multilevel"/>
    <w:tmpl w:val="E84087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sz w:val="20"/>
      </w:r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8"/>
  </w:num>
  <w:num w:numId="5">
    <w:abstractNumId w:val="35"/>
  </w:num>
  <w:num w:numId="6">
    <w:abstractNumId w:val="10"/>
  </w:num>
  <w:num w:numId="7">
    <w:abstractNumId w:val="26"/>
  </w:num>
  <w:num w:numId="8">
    <w:abstractNumId w:val="27"/>
  </w:num>
  <w:num w:numId="9">
    <w:abstractNumId w:val="32"/>
  </w:num>
  <w:num w:numId="10">
    <w:abstractNumId w:val="14"/>
  </w:num>
  <w:num w:numId="11">
    <w:abstractNumId w:val="21"/>
  </w:num>
  <w:num w:numId="12">
    <w:abstractNumId w:val="6"/>
  </w:num>
  <w:num w:numId="13">
    <w:abstractNumId w:val="2"/>
  </w:num>
  <w:num w:numId="14">
    <w:abstractNumId w:val="29"/>
  </w:num>
  <w:num w:numId="15">
    <w:abstractNumId w:val="0"/>
  </w:num>
  <w:num w:numId="16">
    <w:abstractNumId w:val="34"/>
  </w:num>
  <w:num w:numId="17">
    <w:abstractNumId w:val="23"/>
  </w:num>
  <w:num w:numId="18">
    <w:abstractNumId w:val="19"/>
  </w:num>
  <w:num w:numId="19">
    <w:abstractNumId w:val="12"/>
  </w:num>
  <w:num w:numId="20">
    <w:abstractNumId w:val="15"/>
  </w:num>
  <w:num w:numId="21">
    <w:abstractNumId w:val="36"/>
  </w:num>
  <w:num w:numId="22">
    <w:abstractNumId w:val="20"/>
  </w:num>
  <w:num w:numId="23">
    <w:abstractNumId w:val="31"/>
  </w:num>
  <w:num w:numId="24">
    <w:abstractNumId w:val="18"/>
  </w:num>
  <w:num w:numId="25">
    <w:abstractNumId w:val="13"/>
  </w:num>
  <w:num w:numId="26">
    <w:abstractNumId w:val="16"/>
  </w:num>
  <w:num w:numId="27">
    <w:abstractNumId w:val="24"/>
  </w:num>
  <w:num w:numId="28">
    <w:abstractNumId w:val="3"/>
  </w:num>
  <w:num w:numId="29">
    <w:abstractNumId w:val="33"/>
  </w:num>
  <w:num w:numId="30">
    <w:abstractNumId w:val="1"/>
  </w:num>
  <w:num w:numId="31">
    <w:abstractNumId w:val="5"/>
  </w:num>
  <w:num w:numId="32">
    <w:abstractNumId w:val="25"/>
  </w:num>
  <w:num w:numId="33">
    <w:abstractNumId w:val="7"/>
  </w:num>
  <w:num w:numId="34">
    <w:abstractNumId w:val="28"/>
  </w:num>
  <w:num w:numId="35">
    <w:abstractNumId w:val="30"/>
  </w:num>
  <w:num w:numId="36">
    <w:abstractNumId w:val="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BA"/>
    <w:rsid w:val="000418EC"/>
    <w:rsid w:val="00045C89"/>
    <w:rsid w:val="000465FE"/>
    <w:rsid w:val="00071198"/>
    <w:rsid w:val="00094DB8"/>
    <w:rsid w:val="000D4FEA"/>
    <w:rsid w:val="000F1787"/>
    <w:rsid w:val="00113869"/>
    <w:rsid w:val="00131FA9"/>
    <w:rsid w:val="001342B4"/>
    <w:rsid w:val="00137F99"/>
    <w:rsid w:val="001679CE"/>
    <w:rsid w:val="001845DD"/>
    <w:rsid w:val="0018519C"/>
    <w:rsid w:val="001B0AD6"/>
    <w:rsid w:val="001B2694"/>
    <w:rsid w:val="001C2D3C"/>
    <w:rsid w:val="001F6EF9"/>
    <w:rsid w:val="002009FA"/>
    <w:rsid w:val="002A05A9"/>
    <w:rsid w:val="002C42BD"/>
    <w:rsid w:val="003137C1"/>
    <w:rsid w:val="00320169"/>
    <w:rsid w:val="00325D00"/>
    <w:rsid w:val="003272C1"/>
    <w:rsid w:val="00330E79"/>
    <w:rsid w:val="003448B5"/>
    <w:rsid w:val="00351824"/>
    <w:rsid w:val="003732E9"/>
    <w:rsid w:val="003F0F9D"/>
    <w:rsid w:val="003F6652"/>
    <w:rsid w:val="00412E29"/>
    <w:rsid w:val="004152B3"/>
    <w:rsid w:val="00441C43"/>
    <w:rsid w:val="00445A78"/>
    <w:rsid w:val="004A112E"/>
    <w:rsid w:val="004A76A0"/>
    <w:rsid w:val="004C3960"/>
    <w:rsid w:val="004C5000"/>
    <w:rsid w:val="004F002C"/>
    <w:rsid w:val="0051141E"/>
    <w:rsid w:val="005760EE"/>
    <w:rsid w:val="005B450E"/>
    <w:rsid w:val="005E69F4"/>
    <w:rsid w:val="00613DF9"/>
    <w:rsid w:val="006205AD"/>
    <w:rsid w:val="00633E29"/>
    <w:rsid w:val="00641241"/>
    <w:rsid w:val="006459F2"/>
    <w:rsid w:val="006520D6"/>
    <w:rsid w:val="00657440"/>
    <w:rsid w:val="00684F7C"/>
    <w:rsid w:val="006E6DAF"/>
    <w:rsid w:val="006E7D1F"/>
    <w:rsid w:val="00713FFB"/>
    <w:rsid w:val="00721B60"/>
    <w:rsid w:val="00730C99"/>
    <w:rsid w:val="00733C89"/>
    <w:rsid w:val="007553C5"/>
    <w:rsid w:val="007578A6"/>
    <w:rsid w:val="007579B0"/>
    <w:rsid w:val="00761A8E"/>
    <w:rsid w:val="0077429E"/>
    <w:rsid w:val="007A4729"/>
    <w:rsid w:val="007D7AF5"/>
    <w:rsid w:val="007E5AB7"/>
    <w:rsid w:val="007E6F08"/>
    <w:rsid w:val="007F12B5"/>
    <w:rsid w:val="008047CE"/>
    <w:rsid w:val="00864745"/>
    <w:rsid w:val="008E03E6"/>
    <w:rsid w:val="008F5B9C"/>
    <w:rsid w:val="00902FA2"/>
    <w:rsid w:val="00912603"/>
    <w:rsid w:val="009220BF"/>
    <w:rsid w:val="009A31FC"/>
    <w:rsid w:val="009C0709"/>
    <w:rsid w:val="00A2541C"/>
    <w:rsid w:val="00A36401"/>
    <w:rsid w:val="00A37865"/>
    <w:rsid w:val="00A63A89"/>
    <w:rsid w:val="00A67252"/>
    <w:rsid w:val="00A737E9"/>
    <w:rsid w:val="00A839DA"/>
    <w:rsid w:val="00AF20F6"/>
    <w:rsid w:val="00AF41FD"/>
    <w:rsid w:val="00AF707B"/>
    <w:rsid w:val="00B0477F"/>
    <w:rsid w:val="00B0514B"/>
    <w:rsid w:val="00B307E0"/>
    <w:rsid w:val="00B80070"/>
    <w:rsid w:val="00BD0442"/>
    <w:rsid w:val="00BE50A6"/>
    <w:rsid w:val="00BF7141"/>
    <w:rsid w:val="00C120C5"/>
    <w:rsid w:val="00C12E4A"/>
    <w:rsid w:val="00C133C0"/>
    <w:rsid w:val="00C26638"/>
    <w:rsid w:val="00C40B3A"/>
    <w:rsid w:val="00C45536"/>
    <w:rsid w:val="00C710B1"/>
    <w:rsid w:val="00CA3724"/>
    <w:rsid w:val="00CC3FB6"/>
    <w:rsid w:val="00CE105E"/>
    <w:rsid w:val="00CF47D4"/>
    <w:rsid w:val="00CF679E"/>
    <w:rsid w:val="00D20B6F"/>
    <w:rsid w:val="00D258AF"/>
    <w:rsid w:val="00D2611A"/>
    <w:rsid w:val="00D4055E"/>
    <w:rsid w:val="00D76542"/>
    <w:rsid w:val="00D867F6"/>
    <w:rsid w:val="00DA6207"/>
    <w:rsid w:val="00DC2086"/>
    <w:rsid w:val="00DD64B4"/>
    <w:rsid w:val="00DF31EA"/>
    <w:rsid w:val="00E16485"/>
    <w:rsid w:val="00E520D0"/>
    <w:rsid w:val="00E5220C"/>
    <w:rsid w:val="00E63C9B"/>
    <w:rsid w:val="00E8418B"/>
    <w:rsid w:val="00E96F2E"/>
    <w:rsid w:val="00E97A25"/>
    <w:rsid w:val="00F05D25"/>
    <w:rsid w:val="00F05EBA"/>
    <w:rsid w:val="00F40987"/>
    <w:rsid w:val="00F6336A"/>
    <w:rsid w:val="00F93792"/>
    <w:rsid w:val="00FC3CEC"/>
    <w:rsid w:val="00FD113E"/>
    <w:rsid w:val="00FE330D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137066"/>
  <w15:docId w15:val="{12506333-9186-404E-930A-783C930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Zkladntext2">
    <w:name w:val="Body Text 2"/>
    <w:basedOn w:val="Normln"/>
    <w:semiHidden/>
    <w:rPr>
      <w:rFonts w:ascii="Arial Narrow" w:hAnsi="Arial Narrow"/>
      <w:b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7A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7A55"/>
  </w:style>
  <w:style w:type="paragraph" w:customStyle="1" w:styleId="cislovani1">
    <w:name w:val="cislovani 1"/>
    <w:basedOn w:val="Normln"/>
    <w:next w:val="Normln"/>
    <w:rsid w:val="00FE7A55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FE7A55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FE7A55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FE7A55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FE7A55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5C89"/>
    <w:rPr>
      <w:rFonts w:ascii="Courier New" w:eastAsiaTheme="minorHAnsi" w:hAnsi="Courier New"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A31FC"/>
    <w:pPr>
      <w:tabs>
        <w:tab w:val="center" w:pos="4536"/>
        <w:tab w:val="right" w:pos="9072"/>
      </w:tabs>
      <w:spacing w:after="240"/>
    </w:pPr>
    <w:rPr>
      <w:rFonts w:ascii="Verdana" w:eastAsia="Verdana" w:hAnsi="Verdana"/>
      <w:sz w:val="18"/>
      <w:szCs w:val="18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A31FC"/>
    <w:rPr>
      <w:rFonts w:ascii="Verdana" w:eastAsia="Verdana" w:hAnsi="Verdana"/>
      <w:sz w:val="18"/>
      <w:szCs w:val="18"/>
      <w:lang w:val="x-none" w:eastAsia="en-US"/>
    </w:rPr>
  </w:style>
  <w:style w:type="paragraph" w:styleId="Normlnweb">
    <w:name w:val="Normal (Web)"/>
    <w:basedOn w:val="Normln"/>
    <w:rsid w:val="009A31FC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3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1EA"/>
  </w:style>
  <w:style w:type="paragraph" w:styleId="Textbubliny">
    <w:name w:val="Balloon Text"/>
    <w:basedOn w:val="Normln"/>
    <w:link w:val="TextbublinyChar"/>
    <w:uiPriority w:val="99"/>
    <w:semiHidden/>
    <w:unhideWhenUsed/>
    <w:rsid w:val="004A7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A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86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55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3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3C5"/>
  </w:style>
  <w:style w:type="paragraph" w:styleId="Nzev">
    <w:name w:val="Title"/>
    <w:basedOn w:val="Normln"/>
    <w:link w:val="NzevChar"/>
    <w:qFormat/>
    <w:rsid w:val="006520D6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520D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C28905D65DA4B8C86DDA5ECAFFEF1" ma:contentTypeVersion="14" ma:contentTypeDescription="Vytvoří nový dokument" ma:contentTypeScope="" ma:versionID="64e5330bea7fda2f21feba079ba080e2">
  <xsd:schema xmlns:xsd="http://www.w3.org/2001/XMLSchema" xmlns:xs="http://www.w3.org/2001/XMLSchema" xmlns:p="http://schemas.microsoft.com/office/2006/metadata/properties" xmlns:ns3="aeec6c1e-cf57-46f7-ab8f-680392746da2" xmlns:ns4="111ce46d-45d1-4f34-9f22-b969d5f62257" targetNamespace="http://schemas.microsoft.com/office/2006/metadata/properties" ma:root="true" ma:fieldsID="2ee7a6c52beb0d334b1c00417e0edbb1" ns3:_="" ns4:_="">
    <xsd:import namespace="aeec6c1e-cf57-46f7-ab8f-680392746da2"/>
    <xsd:import namespace="111ce46d-45d1-4f34-9f22-b969d5f622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6c1e-cf57-46f7-ab8f-68039274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e46d-45d1-4f34-9f22-b969d5f62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FC8BD-7E51-4896-B56A-6D93FADEAA53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111ce46d-45d1-4f34-9f22-b969d5f62257"/>
    <ds:schemaRef ds:uri="aeec6c1e-cf57-46f7-ab8f-680392746da2"/>
  </ds:schemaRefs>
</ds:datastoreItem>
</file>

<file path=customXml/itemProps2.xml><?xml version="1.0" encoding="utf-8"?>
<ds:datastoreItem xmlns:ds="http://schemas.openxmlformats.org/officeDocument/2006/customXml" ds:itemID="{6112E74D-25A4-4319-B3F7-66950749A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6BEE6-4FB3-44CA-BE4C-ECFD8DA1B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6c1e-cf57-46f7-ab8f-680392746da2"/>
    <ds:schemaRef ds:uri="111ce46d-45d1-4f34-9f22-b969d5f62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1955</Words>
  <Characters>11932</Characters>
  <Application>Microsoft Office Word</Application>
  <DocSecurity>4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 č</vt:lpstr>
    </vt:vector>
  </TitlesOfParts>
  <Company>TELECOM ALARM s.r.o.</Company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 č</dc:title>
  <dc:creator>eff eff</dc:creator>
  <cp:lastModifiedBy>Ing. Marcela Davídková Antošová, CSc.</cp:lastModifiedBy>
  <cp:revision>2</cp:revision>
  <cp:lastPrinted>2022-07-18T06:48:00Z</cp:lastPrinted>
  <dcterms:created xsi:type="dcterms:W3CDTF">2022-07-27T05:21:00Z</dcterms:created>
  <dcterms:modified xsi:type="dcterms:W3CDTF">2022-07-27T05:21:00Z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0x01010085AC28905D65DA4B8C86DDA5ECAFFEF1</vt:lpwstr>
  </property>
</Properties>
</file>