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A7" w:rsidRDefault="00755B07">
      <w:pPr>
        <w:rPr>
          <w:b/>
          <w:sz w:val="32"/>
          <w:szCs w:val="32"/>
          <w:u w:val="single"/>
        </w:rPr>
      </w:pPr>
      <w:r w:rsidRPr="00755B07">
        <w:rPr>
          <w:b/>
          <w:sz w:val="32"/>
          <w:szCs w:val="32"/>
          <w:u w:val="single"/>
        </w:rPr>
        <w:t>Objednávka</w:t>
      </w:r>
    </w:p>
    <w:p w:rsidR="00755B07" w:rsidRPr="00755B07" w:rsidRDefault="00755B07">
      <w:pPr>
        <w:rPr>
          <w:b/>
          <w:sz w:val="24"/>
          <w:szCs w:val="24"/>
          <w:u w:val="single"/>
        </w:rPr>
      </w:pPr>
    </w:p>
    <w:p w:rsidR="00755B07" w:rsidRPr="00755B07" w:rsidRDefault="00755B07">
      <w:pPr>
        <w:rPr>
          <w:b/>
          <w:sz w:val="24"/>
          <w:szCs w:val="24"/>
          <w:u w:val="single"/>
        </w:rPr>
      </w:pPr>
      <w:r w:rsidRPr="00755B07">
        <w:rPr>
          <w:b/>
          <w:sz w:val="24"/>
          <w:szCs w:val="24"/>
          <w:u w:val="single"/>
        </w:rPr>
        <w:t>Dodavatel</w:t>
      </w:r>
    </w:p>
    <w:p w:rsidR="007B679A" w:rsidRDefault="00A1059C">
      <w:pPr>
        <w:rPr>
          <w:sz w:val="24"/>
          <w:szCs w:val="24"/>
        </w:rPr>
      </w:pPr>
      <w:r>
        <w:rPr>
          <w:sz w:val="24"/>
          <w:szCs w:val="24"/>
        </w:rPr>
        <w:t>AVEX CONSULTING  s.r.o.</w:t>
      </w:r>
    </w:p>
    <w:p w:rsidR="00A1059C" w:rsidRDefault="00A1059C">
      <w:pPr>
        <w:rPr>
          <w:sz w:val="24"/>
          <w:szCs w:val="24"/>
        </w:rPr>
      </w:pPr>
      <w:r>
        <w:rPr>
          <w:sz w:val="24"/>
          <w:szCs w:val="24"/>
        </w:rPr>
        <w:t>Smetanova 2401</w:t>
      </w:r>
    </w:p>
    <w:p w:rsidR="00A1059C" w:rsidRDefault="00A1059C">
      <w:pPr>
        <w:rPr>
          <w:sz w:val="24"/>
          <w:szCs w:val="24"/>
        </w:rPr>
      </w:pPr>
      <w:r>
        <w:rPr>
          <w:sz w:val="24"/>
          <w:szCs w:val="24"/>
        </w:rPr>
        <w:t>760 01 Zlín</w:t>
      </w:r>
    </w:p>
    <w:p w:rsidR="00C93212" w:rsidRPr="00755B07" w:rsidRDefault="00C93212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A1059C">
        <w:rPr>
          <w:sz w:val="24"/>
          <w:szCs w:val="24"/>
        </w:rPr>
        <w:t>25303023</w:t>
      </w:r>
    </w:p>
    <w:p w:rsidR="00755B07" w:rsidRPr="00755B07" w:rsidRDefault="00755B07">
      <w:pPr>
        <w:rPr>
          <w:sz w:val="24"/>
          <w:szCs w:val="24"/>
        </w:rPr>
      </w:pPr>
    </w:p>
    <w:p w:rsidR="00755B07" w:rsidRPr="00755B07" w:rsidRDefault="00755B07">
      <w:pPr>
        <w:rPr>
          <w:b/>
          <w:sz w:val="24"/>
          <w:szCs w:val="24"/>
          <w:u w:val="single"/>
        </w:rPr>
      </w:pPr>
      <w:r w:rsidRPr="00755B07">
        <w:rPr>
          <w:b/>
          <w:sz w:val="24"/>
          <w:szCs w:val="24"/>
          <w:u w:val="single"/>
        </w:rPr>
        <w:t>Odběratel</w:t>
      </w:r>
    </w:p>
    <w:p w:rsidR="00755B07" w:rsidRPr="00755B07" w:rsidRDefault="00755B07">
      <w:pPr>
        <w:rPr>
          <w:sz w:val="24"/>
          <w:szCs w:val="24"/>
        </w:rPr>
      </w:pPr>
      <w:r w:rsidRPr="00755B07">
        <w:rPr>
          <w:sz w:val="24"/>
          <w:szCs w:val="24"/>
        </w:rPr>
        <w:t>Gymnázium, Třeboň, Na Sadech 308</w:t>
      </w:r>
    </w:p>
    <w:p w:rsidR="00755B07" w:rsidRPr="00755B07" w:rsidRDefault="00755B07">
      <w:pPr>
        <w:rPr>
          <w:sz w:val="24"/>
          <w:szCs w:val="24"/>
        </w:rPr>
      </w:pPr>
      <w:r w:rsidRPr="00755B07">
        <w:rPr>
          <w:sz w:val="24"/>
          <w:szCs w:val="24"/>
        </w:rPr>
        <w:t>Na Sadech 308</w:t>
      </w:r>
    </w:p>
    <w:p w:rsidR="00755B07" w:rsidRDefault="00755B07">
      <w:pPr>
        <w:rPr>
          <w:sz w:val="24"/>
          <w:szCs w:val="24"/>
        </w:rPr>
      </w:pPr>
      <w:r w:rsidRPr="00755B07">
        <w:rPr>
          <w:sz w:val="24"/>
          <w:szCs w:val="24"/>
        </w:rPr>
        <w:t>379 26 Třeboň</w:t>
      </w:r>
    </w:p>
    <w:p w:rsidR="00DB3465" w:rsidRPr="00755B07" w:rsidRDefault="00DB3465">
      <w:pPr>
        <w:rPr>
          <w:sz w:val="24"/>
          <w:szCs w:val="24"/>
        </w:rPr>
      </w:pPr>
      <w:r>
        <w:rPr>
          <w:sz w:val="24"/>
          <w:szCs w:val="24"/>
        </w:rPr>
        <w:t>IČO: 60816945</w:t>
      </w:r>
    </w:p>
    <w:p w:rsidR="00755B07" w:rsidRPr="00755B07" w:rsidRDefault="00755B07">
      <w:pPr>
        <w:rPr>
          <w:sz w:val="24"/>
          <w:szCs w:val="24"/>
        </w:rPr>
      </w:pPr>
    </w:p>
    <w:p w:rsidR="00810A36" w:rsidRDefault="009B0AE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11597A">
        <w:rPr>
          <w:sz w:val="24"/>
          <w:szCs w:val="24"/>
        </w:rPr>
        <w:t>7</w:t>
      </w:r>
      <w:r w:rsidR="00A1059C">
        <w:rPr>
          <w:sz w:val="24"/>
          <w:szCs w:val="24"/>
        </w:rPr>
        <w:t xml:space="preserve"> ks NTB ACER Spin B3 dle požadavků a vaší cenové nabídky:</w:t>
      </w:r>
    </w:p>
    <w:p w:rsidR="00A1059C" w:rsidRDefault="00A1059C" w:rsidP="00A1059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u w:val="single"/>
        </w:rPr>
        <w:t>Konkrétní parametry:</w:t>
      </w:r>
      <w:r>
        <w:rPr>
          <w:rFonts w:ascii="Calibri" w:hAnsi="Calibri" w:cs="Calibri"/>
          <w:color w:val="201F1E"/>
          <w:sz w:val="22"/>
          <w:szCs w:val="22"/>
        </w:rPr>
        <w:t> TravelMate Spin B3 - Antimicrobial protection - Windows 10 Professional 64-bit EDU (zaručen bezplatný update na Win 11PRO a garantována funkčnost) - Intel® Pentium® Silver N6000 - 4 GB DDR4 Memory On Board + N/A - 128 GB PCIe NVMe SSD + N/A - microSD card reader - 11.6" Full HD IPS Multi-Touch LCD + Garageable Active Stylus Pen Wacom AES 1.0 - UHD Graphics 605 - Wifi 6 Intel AX201 802.11ax 2x2 + BT 5.0 - HD Camera with camera shutter and 2 Mic. + 5MP Auto-Focus Rear Camera - voděodolná klávesnice až 330ml - 2x USB 3.1 Gen1 - 1x USB Type-C™ port supporting: USB 3.2 Gen 1 (up to 5 Gbps) / DisplayPort over USB-C / USB charging 5 V; 3 A / DC-in port 5 or 9 or 15 or 20 V; 45 W with USB Type-C docking support - HDMI - RJ45 - TPM 2.0 - 48Wh Li-Ion battery up to 12h - 45W_3phy - Shale Black with texture - MIL-STD certification (Convertible laptop)</w:t>
      </w:r>
    </w:p>
    <w:p w:rsidR="009B0AEC" w:rsidRDefault="009B0AEC">
      <w:pPr>
        <w:rPr>
          <w:b/>
          <w:sz w:val="28"/>
          <w:szCs w:val="28"/>
          <w:u w:val="single"/>
        </w:rPr>
      </w:pPr>
    </w:p>
    <w:p w:rsidR="00755B07" w:rsidRDefault="00755B07">
      <w:pPr>
        <w:rPr>
          <w:b/>
          <w:sz w:val="28"/>
          <w:szCs w:val="28"/>
          <w:u w:val="single"/>
        </w:rPr>
      </w:pPr>
      <w:r w:rsidRPr="00755B07">
        <w:rPr>
          <w:b/>
          <w:sz w:val="28"/>
          <w:szCs w:val="28"/>
          <w:u w:val="single"/>
        </w:rPr>
        <w:t xml:space="preserve">Celkem vč. DPH   </w:t>
      </w:r>
      <w:r w:rsidR="0011597A">
        <w:rPr>
          <w:b/>
          <w:sz w:val="28"/>
          <w:szCs w:val="28"/>
          <w:u w:val="single"/>
        </w:rPr>
        <w:t>99 473</w:t>
      </w:r>
      <w:r w:rsidR="00A83AD7">
        <w:rPr>
          <w:b/>
          <w:sz w:val="28"/>
          <w:szCs w:val="28"/>
          <w:u w:val="single"/>
        </w:rPr>
        <w:t>,-</w:t>
      </w:r>
      <w:r w:rsidRPr="00755B07">
        <w:rPr>
          <w:b/>
          <w:sz w:val="28"/>
          <w:szCs w:val="28"/>
          <w:u w:val="single"/>
        </w:rPr>
        <w:t xml:space="preserve"> Kč</w:t>
      </w:r>
    </w:p>
    <w:p w:rsidR="00755B07" w:rsidRDefault="00755B07">
      <w:pPr>
        <w:rPr>
          <w:b/>
          <w:sz w:val="28"/>
          <w:szCs w:val="28"/>
          <w:u w:val="single"/>
        </w:rPr>
      </w:pPr>
    </w:p>
    <w:p w:rsidR="00755B07" w:rsidRDefault="0011597A">
      <w:pPr>
        <w:rPr>
          <w:sz w:val="24"/>
          <w:szCs w:val="24"/>
        </w:rPr>
      </w:pPr>
      <w:r>
        <w:rPr>
          <w:sz w:val="24"/>
          <w:szCs w:val="24"/>
        </w:rPr>
        <w:t>21. 6. 2022</w:t>
      </w:r>
      <w:bookmarkStart w:id="0" w:name="_GoBack"/>
      <w:bookmarkEnd w:id="0"/>
    </w:p>
    <w:p w:rsidR="00230E33" w:rsidRDefault="00230E33">
      <w:pPr>
        <w:rPr>
          <w:sz w:val="24"/>
          <w:szCs w:val="24"/>
        </w:rPr>
      </w:pPr>
    </w:p>
    <w:p w:rsidR="00230E33" w:rsidRDefault="00230E33" w:rsidP="00A743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Mgr. Anna Kohoutová v.r.</w:t>
      </w:r>
    </w:p>
    <w:p w:rsidR="00230E33" w:rsidRDefault="00230E33" w:rsidP="00A743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Ředitelka školy</w:t>
      </w:r>
    </w:p>
    <w:p w:rsidR="00230E33" w:rsidRDefault="00230E33" w:rsidP="00A743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Gymnázium Třeboň</w:t>
      </w:r>
    </w:p>
    <w:p w:rsidR="00230E33" w:rsidRPr="00755B07" w:rsidRDefault="00230E33">
      <w:pPr>
        <w:rPr>
          <w:sz w:val="24"/>
          <w:szCs w:val="24"/>
        </w:rPr>
      </w:pPr>
    </w:p>
    <w:sectPr w:rsidR="00230E33" w:rsidRPr="0075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44A8F"/>
    <w:multiLevelType w:val="hybridMultilevel"/>
    <w:tmpl w:val="31A86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07"/>
    <w:rsid w:val="0011597A"/>
    <w:rsid w:val="00230E33"/>
    <w:rsid w:val="002534DB"/>
    <w:rsid w:val="002F3E8D"/>
    <w:rsid w:val="00755B07"/>
    <w:rsid w:val="007B679A"/>
    <w:rsid w:val="00810A36"/>
    <w:rsid w:val="009B0AEC"/>
    <w:rsid w:val="009E6B3C"/>
    <w:rsid w:val="00A1059C"/>
    <w:rsid w:val="00A74310"/>
    <w:rsid w:val="00A83AD7"/>
    <w:rsid w:val="00B31EAC"/>
    <w:rsid w:val="00BA40D9"/>
    <w:rsid w:val="00C93212"/>
    <w:rsid w:val="00DB3465"/>
    <w:rsid w:val="00EC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031B"/>
  <w15:chartTrackingRefBased/>
  <w15:docId w15:val="{F18B80CF-09B8-497B-8B66-B6B22E26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0AEC"/>
    <w:pPr>
      <w:ind w:left="720"/>
      <w:contextualSpacing/>
    </w:pPr>
  </w:style>
  <w:style w:type="paragraph" w:customStyle="1" w:styleId="xxxxmsonormal">
    <w:name w:val="x_xxxmsonormal"/>
    <w:basedOn w:val="Normln"/>
    <w:rsid w:val="00A1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Veselá</dc:creator>
  <cp:keywords/>
  <dc:description/>
  <cp:lastModifiedBy>Romana Veselá</cp:lastModifiedBy>
  <cp:revision>2</cp:revision>
  <cp:lastPrinted>2021-05-25T09:44:00Z</cp:lastPrinted>
  <dcterms:created xsi:type="dcterms:W3CDTF">2022-07-26T09:19:00Z</dcterms:created>
  <dcterms:modified xsi:type="dcterms:W3CDTF">2022-07-26T09:19:00Z</dcterms:modified>
</cp:coreProperties>
</file>