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4E58" w14:textId="76DB66E4" w:rsidR="00110048" w:rsidRPr="005C1B55" w:rsidRDefault="00110048" w:rsidP="0009476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C1B55">
        <w:rPr>
          <w:rFonts w:asciiTheme="majorHAnsi" w:hAnsiTheme="majorHAnsi" w:cstheme="majorHAnsi"/>
          <w:b/>
          <w:sz w:val="32"/>
          <w:szCs w:val="32"/>
        </w:rPr>
        <w:t xml:space="preserve">DODATEK č. </w:t>
      </w:r>
      <w:r w:rsidR="002916F2">
        <w:rPr>
          <w:rFonts w:asciiTheme="majorHAnsi" w:hAnsiTheme="majorHAnsi" w:cstheme="majorHAnsi"/>
          <w:b/>
          <w:sz w:val="32"/>
          <w:szCs w:val="32"/>
        </w:rPr>
        <w:t>2</w:t>
      </w:r>
      <w:r w:rsidRPr="005C1B55">
        <w:rPr>
          <w:rFonts w:asciiTheme="majorHAnsi" w:hAnsiTheme="majorHAnsi" w:cstheme="majorHAnsi"/>
          <w:b/>
          <w:sz w:val="32"/>
          <w:szCs w:val="32"/>
        </w:rPr>
        <w:t>/20</w:t>
      </w:r>
      <w:r w:rsidR="00D702A9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="00064E78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Pr="005C1B55">
        <w:rPr>
          <w:rFonts w:asciiTheme="majorHAnsi" w:hAnsiTheme="majorHAnsi" w:cstheme="majorHAnsi"/>
          <w:b/>
          <w:sz w:val="32"/>
          <w:szCs w:val="32"/>
        </w:rPr>
        <w:t xml:space="preserve"> k obchodní smlouvě č.</w:t>
      </w:r>
      <w:r w:rsidR="00CD0C9D" w:rsidRPr="005C1B5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313DB5" w:rsidRPr="005C1B55">
        <w:rPr>
          <w:rFonts w:asciiTheme="majorHAnsi" w:hAnsiTheme="majorHAnsi" w:cstheme="majorHAnsi"/>
          <w:b/>
          <w:sz w:val="32"/>
          <w:szCs w:val="32"/>
        </w:rPr>
        <w:t>P/1202267</w:t>
      </w:r>
    </w:p>
    <w:p w14:paraId="2EA04955" w14:textId="448A716B" w:rsidR="00110048" w:rsidRPr="005C1B55" w:rsidRDefault="0009476B" w:rsidP="00C1537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a</w:t>
      </w:r>
      <w:r w:rsidR="00064E78" w:rsidRPr="005C1B55">
        <w:rPr>
          <w:rFonts w:asciiTheme="majorHAnsi" w:hAnsiTheme="majorHAnsi" w:cstheme="majorHAnsi"/>
          <w:b/>
        </w:rPr>
        <w:t xml:space="preserve">ktualizace provozních </w:t>
      </w:r>
      <w:r w:rsidRPr="005C1B55">
        <w:rPr>
          <w:rFonts w:asciiTheme="majorHAnsi" w:hAnsiTheme="majorHAnsi" w:cstheme="majorHAnsi"/>
          <w:b/>
        </w:rPr>
        <w:t>údajů</w:t>
      </w:r>
      <w:r w:rsidR="00166085" w:rsidRPr="005C1B55">
        <w:rPr>
          <w:rFonts w:asciiTheme="majorHAnsi" w:hAnsiTheme="majorHAnsi" w:cstheme="majorHAnsi"/>
          <w:b/>
        </w:rPr>
        <w:t>,</w:t>
      </w:r>
      <w:r w:rsidRPr="005C1B55">
        <w:rPr>
          <w:rFonts w:asciiTheme="majorHAnsi" w:hAnsiTheme="majorHAnsi" w:cstheme="majorHAnsi"/>
          <w:b/>
        </w:rPr>
        <w:t xml:space="preserve"> cen</w:t>
      </w:r>
      <w:r w:rsidR="00C1537B" w:rsidRPr="005C1B55">
        <w:rPr>
          <w:rFonts w:asciiTheme="majorHAnsi" w:hAnsiTheme="majorHAnsi" w:cstheme="majorHAnsi"/>
          <w:b/>
        </w:rPr>
        <w:t xml:space="preserve">y </w:t>
      </w:r>
      <w:r w:rsidR="00C17854" w:rsidRPr="005C1B55">
        <w:rPr>
          <w:rFonts w:asciiTheme="majorHAnsi" w:hAnsiTheme="majorHAnsi" w:cstheme="majorHAnsi"/>
          <w:b/>
        </w:rPr>
        <w:t xml:space="preserve">a způsobu fakturace </w:t>
      </w:r>
      <w:r w:rsidR="00C1537B" w:rsidRPr="005C1B55">
        <w:rPr>
          <w:rFonts w:asciiTheme="majorHAnsi" w:hAnsiTheme="majorHAnsi" w:cstheme="majorHAnsi"/>
          <w:b/>
        </w:rPr>
        <w:t>služeb Technická podpora</w:t>
      </w:r>
    </w:p>
    <w:p w14:paraId="24688234" w14:textId="77777777" w:rsidR="002E549F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dodatek)</w:t>
      </w:r>
    </w:p>
    <w:p w14:paraId="5857D5D0" w14:textId="77777777" w:rsidR="00110048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</w:p>
    <w:p w14:paraId="3CB26CFF" w14:textId="77777777" w:rsidR="00AC60F6" w:rsidRPr="005C1B55" w:rsidRDefault="00110048" w:rsidP="0009476B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mezi</w:t>
      </w:r>
      <w:r w:rsidR="00AC60F6" w:rsidRPr="005C1B55">
        <w:rPr>
          <w:rFonts w:asciiTheme="majorHAnsi" w:hAnsiTheme="majorHAnsi" w:cstheme="majorHAnsi"/>
        </w:rPr>
        <w:t>:</w:t>
      </w:r>
    </w:p>
    <w:p w14:paraId="240C43B6" w14:textId="77777777" w:rsidR="00AC60F6" w:rsidRPr="005C1B55" w:rsidRDefault="00AC60F6" w:rsidP="00110048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631"/>
      </w:tblGrid>
      <w:tr w:rsidR="00646575" w:rsidRPr="005C1B55" w14:paraId="2317C5E6" w14:textId="77777777" w:rsidTr="00780CBD">
        <w:tc>
          <w:tcPr>
            <w:tcW w:w="4395" w:type="dxa"/>
            <w:vAlign w:val="center"/>
          </w:tcPr>
          <w:p w14:paraId="058E6521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693373DE" w14:textId="250F77F0" w:rsidR="00CD0C9D" w:rsidRPr="005C1B55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Základní škola, Brno, Řehořova 3, příspěvková organizace</w:t>
            </w:r>
          </w:p>
          <w:p w14:paraId="75F10541" w14:textId="7331A6C6" w:rsidR="00CD0C9D" w:rsidRPr="005C1B55" w:rsidRDefault="00CD0C9D" w:rsidP="00CD0C9D">
            <w:pPr>
              <w:spacing w:before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Řehořova 1020/3</w:t>
            </w:r>
          </w:p>
          <w:p w14:paraId="35E16621" w14:textId="6AD6D1FF" w:rsidR="004B4C42" w:rsidRPr="005C1B55" w:rsidRDefault="00CD0C9D" w:rsidP="00CD0C9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61800 Brno</w:t>
            </w:r>
          </w:p>
        </w:tc>
      </w:tr>
      <w:tr w:rsidR="008A68F7" w:rsidRPr="005C1B55" w14:paraId="00D1A8A1" w14:textId="77777777" w:rsidTr="00780CBD">
        <w:tc>
          <w:tcPr>
            <w:tcW w:w="4395" w:type="dxa"/>
            <w:vAlign w:val="center"/>
          </w:tcPr>
          <w:p w14:paraId="620FCE16" w14:textId="77777777" w:rsidR="008A68F7" w:rsidRPr="005C1B55" w:rsidRDefault="008A68F7" w:rsidP="008A68F7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442C6CE" w14:textId="01A3C2D4" w:rsidR="005C69BD" w:rsidRPr="005C1B55" w:rsidRDefault="005C69BD" w:rsidP="00970464">
            <w:pPr>
              <w:spacing w:before="60" w:after="60"/>
              <w:rPr>
                <w:rFonts w:asciiTheme="majorHAnsi" w:hAnsiTheme="majorHAnsi" w:cstheme="majorHAnsi"/>
                <w:b/>
              </w:rPr>
            </w:pPr>
          </w:p>
        </w:tc>
      </w:tr>
      <w:tr w:rsidR="00646575" w:rsidRPr="005C1B55" w14:paraId="76D3D5BF" w14:textId="77777777" w:rsidTr="00780CBD">
        <w:tc>
          <w:tcPr>
            <w:tcW w:w="4395" w:type="dxa"/>
            <w:vAlign w:val="center"/>
          </w:tcPr>
          <w:p w14:paraId="063EC929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31B7E4DE" w14:textId="396D45E8" w:rsidR="00646575" w:rsidRPr="005C1B55" w:rsidRDefault="00313DB5" w:rsidP="001E75C3">
            <w:pPr>
              <w:spacing w:before="60" w:after="60"/>
              <w:rPr>
                <w:rFonts w:asciiTheme="majorHAnsi" w:hAnsiTheme="majorHAnsi" w:cstheme="majorHAnsi"/>
              </w:rPr>
            </w:pPr>
            <w:r w:rsidRPr="00E44800">
              <w:rPr>
                <w:rFonts w:asciiTheme="majorHAnsi" w:hAnsiTheme="majorHAnsi" w:cstheme="majorHAnsi"/>
                <w:color w:val="000000" w:themeColor="text1"/>
                <w:highlight w:val="black"/>
              </w:rPr>
              <w:t>Mgr. Josef Binek, ředitel</w:t>
            </w:r>
          </w:p>
        </w:tc>
      </w:tr>
      <w:tr w:rsidR="00646575" w:rsidRPr="005C1B55" w14:paraId="4919D138" w14:textId="77777777" w:rsidTr="00780CBD">
        <w:tc>
          <w:tcPr>
            <w:tcW w:w="4395" w:type="dxa"/>
            <w:vAlign w:val="center"/>
          </w:tcPr>
          <w:p w14:paraId="37BBEAAC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26A878" w14:textId="393A2658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49466135</w:t>
            </w:r>
          </w:p>
        </w:tc>
      </w:tr>
      <w:tr w:rsidR="00646575" w:rsidRPr="005C1B55" w14:paraId="159335DF" w14:textId="77777777" w:rsidTr="00780CBD">
        <w:tc>
          <w:tcPr>
            <w:tcW w:w="4395" w:type="dxa"/>
            <w:vAlign w:val="center"/>
          </w:tcPr>
          <w:p w14:paraId="7E7C3213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D99EFD8" w14:textId="104C1365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</w:tbl>
    <w:p w14:paraId="7CD092AA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odběratel)</w:t>
      </w:r>
    </w:p>
    <w:p w14:paraId="68978934" w14:textId="77777777" w:rsidR="00AC60F6" w:rsidRPr="005C1B55" w:rsidRDefault="00AC60F6" w:rsidP="00AC60F6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AC60F6" w:rsidRPr="005C1B55" w14:paraId="7054EA90" w14:textId="77777777" w:rsidTr="00655C68">
        <w:tc>
          <w:tcPr>
            <w:tcW w:w="4282" w:type="dxa"/>
            <w:vAlign w:val="center"/>
          </w:tcPr>
          <w:p w14:paraId="3B059B3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672" w:type="dxa"/>
            <w:vAlign w:val="center"/>
          </w:tcPr>
          <w:p w14:paraId="6121577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Kvasar, spol. s r.o.</w:t>
            </w:r>
          </w:p>
          <w:p w14:paraId="5726389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K Pasekám 3679, 760 01 Zlín, P.O.BOX 141</w:t>
            </w:r>
          </w:p>
        </w:tc>
      </w:tr>
      <w:tr w:rsidR="008A68F7" w:rsidRPr="005C1B55" w14:paraId="06FCA2E0" w14:textId="77777777" w:rsidTr="00655C68">
        <w:tc>
          <w:tcPr>
            <w:tcW w:w="4282" w:type="dxa"/>
            <w:vAlign w:val="center"/>
          </w:tcPr>
          <w:p w14:paraId="04B798FE" w14:textId="77777777" w:rsidR="008A68F7" w:rsidRPr="005C1B55" w:rsidRDefault="008A68F7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672" w:type="dxa"/>
            <w:vAlign w:val="center"/>
          </w:tcPr>
          <w:p w14:paraId="1274F35C" w14:textId="77777777" w:rsidR="00B36D3D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 907 vedená u Krajského soudu v Brně</w:t>
            </w:r>
          </w:p>
          <w:p w14:paraId="2BA8D4E8" w14:textId="77777777" w:rsidR="008A68F7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Den zápisu 28. 3. 1991</w:t>
            </w:r>
          </w:p>
        </w:tc>
      </w:tr>
      <w:tr w:rsidR="00AC60F6" w:rsidRPr="005C1B55" w14:paraId="0C4CC03D" w14:textId="77777777" w:rsidTr="00655C68">
        <w:tc>
          <w:tcPr>
            <w:tcW w:w="4282" w:type="dxa"/>
            <w:vAlign w:val="center"/>
          </w:tcPr>
          <w:p w14:paraId="25010FA4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672" w:type="dxa"/>
            <w:vAlign w:val="center"/>
          </w:tcPr>
          <w:p w14:paraId="34C1DD1F" w14:textId="77777777" w:rsidR="00AC60F6" w:rsidRPr="005C1B55" w:rsidRDefault="00AC60F6" w:rsidP="00D83800">
            <w:pPr>
              <w:spacing w:before="60" w:after="60"/>
              <w:rPr>
                <w:rFonts w:asciiTheme="majorHAnsi" w:hAnsiTheme="majorHAnsi" w:cstheme="majorHAnsi"/>
              </w:rPr>
            </w:pPr>
            <w:r w:rsidRPr="00E44800">
              <w:rPr>
                <w:rFonts w:asciiTheme="majorHAnsi" w:hAnsiTheme="majorHAnsi" w:cstheme="majorHAnsi"/>
                <w:highlight w:val="black"/>
              </w:rPr>
              <w:t>Vítězslav Vicherek, jednatel</w:t>
            </w:r>
          </w:p>
        </w:tc>
      </w:tr>
      <w:tr w:rsidR="00AC60F6" w:rsidRPr="005C1B55" w14:paraId="5B228ED1" w14:textId="77777777" w:rsidTr="00655C68">
        <w:tc>
          <w:tcPr>
            <w:tcW w:w="4282" w:type="dxa"/>
            <w:vAlign w:val="center"/>
          </w:tcPr>
          <w:p w14:paraId="77778CB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672" w:type="dxa"/>
            <w:vAlign w:val="center"/>
          </w:tcPr>
          <w:p w14:paraId="405D6CC5" w14:textId="3AAB057C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00569135</w:t>
            </w:r>
          </w:p>
        </w:tc>
      </w:tr>
      <w:tr w:rsidR="00AC60F6" w:rsidRPr="005C1B55" w14:paraId="73E6E290" w14:textId="77777777" w:rsidTr="00655C68">
        <w:tc>
          <w:tcPr>
            <w:tcW w:w="4282" w:type="dxa"/>
            <w:vAlign w:val="center"/>
          </w:tcPr>
          <w:p w14:paraId="57CDCC2E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672" w:type="dxa"/>
            <w:vAlign w:val="center"/>
          </w:tcPr>
          <w:p w14:paraId="0D1EDBE7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 005 69 135</w:t>
            </w:r>
          </w:p>
        </w:tc>
      </w:tr>
    </w:tbl>
    <w:p w14:paraId="2C1A4C15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dodavatel)</w:t>
      </w:r>
    </w:p>
    <w:p w14:paraId="09BBD39F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(společně „smluvní strany“)</w:t>
      </w:r>
    </w:p>
    <w:p w14:paraId="1F70EE2A" w14:textId="77777777" w:rsidR="004F38E4" w:rsidRPr="005C1B55" w:rsidRDefault="004F38E4" w:rsidP="00E47D5E">
      <w:pPr>
        <w:pStyle w:val="Nadpis1"/>
        <w:rPr>
          <w:rFonts w:asciiTheme="majorHAnsi" w:hAnsiTheme="majorHAnsi" w:cstheme="majorHAnsi"/>
        </w:rPr>
      </w:pPr>
      <w:bookmarkStart w:id="0" w:name="_Toc371430990"/>
      <w:r w:rsidRPr="005C1B55">
        <w:rPr>
          <w:rFonts w:asciiTheme="majorHAnsi" w:hAnsiTheme="majorHAnsi" w:cstheme="majorHAnsi"/>
        </w:rPr>
        <w:t xml:space="preserve">Předmět </w:t>
      </w:r>
      <w:r w:rsidR="00D55C84" w:rsidRPr="005C1B55">
        <w:rPr>
          <w:rFonts w:asciiTheme="majorHAnsi" w:hAnsiTheme="majorHAnsi" w:cstheme="majorHAnsi"/>
        </w:rPr>
        <w:t>d</w:t>
      </w:r>
      <w:r w:rsidR="001E75C3" w:rsidRPr="005C1B55">
        <w:rPr>
          <w:rFonts w:asciiTheme="majorHAnsi" w:hAnsiTheme="majorHAnsi" w:cstheme="majorHAnsi"/>
        </w:rPr>
        <w:t>odatku</w:t>
      </w:r>
      <w:bookmarkEnd w:id="0"/>
    </w:p>
    <w:p w14:paraId="6472A4C4" w14:textId="530431E9" w:rsidR="001E4936" w:rsidRPr="005C1B55" w:rsidRDefault="00CD0C9D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ktualizace provozních </w:t>
      </w:r>
      <w:r w:rsidR="008D6671" w:rsidRPr="005C1B55">
        <w:rPr>
          <w:rFonts w:asciiTheme="majorHAnsi" w:hAnsiTheme="majorHAnsi" w:cstheme="majorHAnsi"/>
          <w:sz w:val="22"/>
          <w:szCs w:val="22"/>
        </w:rPr>
        <w:t xml:space="preserve">parametrů </w:t>
      </w:r>
      <w:r w:rsidR="00B36D3D" w:rsidRPr="005C1B55">
        <w:rPr>
          <w:rFonts w:asciiTheme="majorHAnsi" w:hAnsiTheme="majorHAnsi" w:cstheme="majorHAnsi"/>
          <w:sz w:val="22"/>
          <w:szCs w:val="22"/>
        </w:rPr>
        <w:t>licence personálního a mzdového systému PERM 3</w:t>
      </w:r>
      <w:r w:rsidR="00C066C8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4A6D71BC" w14:textId="36ED9B2C" w:rsidR="005A2E2F" w:rsidRPr="005C1B55" w:rsidRDefault="001E4936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ktualizace </w:t>
      </w:r>
      <w:r w:rsidR="009533EA" w:rsidRPr="005C1B55">
        <w:rPr>
          <w:rFonts w:asciiTheme="majorHAnsi" w:hAnsiTheme="majorHAnsi" w:cstheme="majorHAnsi"/>
          <w:sz w:val="22"/>
          <w:szCs w:val="22"/>
        </w:rPr>
        <w:t xml:space="preserve">kontaktních 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osob pověřených 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odběratelem </w:t>
      </w:r>
      <w:r w:rsidR="002939E9" w:rsidRPr="005C1B55">
        <w:rPr>
          <w:rFonts w:asciiTheme="majorHAnsi" w:hAnsiTheme="majorHAnsi" w:cstheme="majorHAnsi"/>
          <w:sz w:val="22"/>
          <w:szCs w:val="22"/>
        </w:rPr>
        <w:t>k jednání ve věcech smluvních</w:t>
      </w:r>
      <w:r w:rsidR="002858D4" w:rsidRPr="005C1B55">
        <w:rPr>
          <w:rFonts w:asciiTheme="majorHAnsi" w:hAnsiTheme="majorHAnsi" w:cstheme="majorHAnsi"/>
          <w:sz w:val="22"/>
          <w:szCs w:val="22"/>
        </w:rPr>
        <w:t xml:space="preserve">, </w:t>
      </w:r>
      <w:r w:rsidRPr="005C1B55">
        <w:rPr>
          <w:rFonts w:asciiTheme="majorHAnsi" w:hAnsiTheme="majorHAnsi" w:cstheme="majorHAnsi"/>
          <w:sz w:val="22"/>
          <w:szCs w:val="22"/>
        </w:rPr>
        <w:t xml:space="preserve">osob oprávněných k využívání služeb </w:t>
      </w:r>
      <w:r w:rsidR="009533EA" w:rsidRPr="005C1B55">
        <w:rPr>
          <w:rFonts w:asciiTheme="majorHAnsi" w:hAnsiTheme="majorHAnsi" w:cstheme="majorHAnsi"/>
          <w:sz w:val="22"/>
          <w:szCs w:val="22"/>
        </w:rPr>
        <w:t>Technické podpory</w:t>
      </w:r>
      <w:r w:rsidR="0017109A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15E710CC" w14:textId="6FD52D95" w:rsidR="0017109A" w:rsidRPr="005C1B55" w:rsidRDefault="0017109A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 xml:space="preserve">úprava ceny </w:t>
      </w:r>
      <w:r w:rsidR="00C17854" w:rsidRPr="005C1B55">
        <w:rPr>
          <w:rFonts w:asciiTheme="majorHAnsi" w:hAnsiTheme="majorHAnsi" w:cstheme="majorHAnsi"/>
          <w:sz w:val="22"/>
          <w:szCs w:val="22"/>
        </w:rPr>
        <w:t xml:space="preserve">a způsobu fakturace </w:t>
      </w:r>
      <w:r w:rsidRPr="005C1B55">
        <w:rPr>
          <w:rFonts w:asciiTheme="majorHAnsi" w:hAnsiTheme="majorHAnsi" w:cstheme="majorHAnsi"/>
          <w:sz w:val="22"/>
          <w:szCs w:val="22"/>
        </w:rPr>
        <w:t>služeb Technick</w:t>
      </w:r>
      <w:r w:rsidR="006E0CD4" w:rsidRPr="005C1B55">
        <w:rPr>
          <w:rFonts w:asciiTheme="majorHAnsi" w:hAnsiTheme="majorHAnsi" w:cstheme="majorHAnsi"/>
          <w:sz w:val="22"/>
          <w:szCs w:val="22"/>
        </w:rPr>
        <w:t>é</w:t>
      </w:r>
      <w:r w:rsidRPr="005C1B55">
        <w:rPr>
          <w:rFonts w:asciiTheme="majorHAnsi" w:hAnsiTheme="majorHAnsi" w:cstheme="majorHAnsi"/>
          <w:sz w:val="22"/>
          <w:szCs w:val="22"/>
        </w:rPr>
        <w:t xml:space="preserve"> podpor</w:t>
      </w:r>
      <w:r w:rsidR="006E0CD4" w:rsidRPr="005C1B55">
        <w:rPr>
          <w:rFonts w:asciiTheme="majorHAnsi" w:hAnsiTheme="majorHAnsi" w:cstheme="majorHAnsi"/>
          <w:sz w:val="22"/>
          <w:szCs w:val="22"/>
        </w:rPr>
        <w:t>y</w:t>
      </w:r>
      <w:r w:rsidRPr="005C1B55">
        <w:rPr>
          <w:rFonts w:asciiTheme="majorHAnsi" w:hAnsiTheme="majorHAnsi" w:cstheme="majorHAnsi"/>
          <w:sz w:val="22"/>
          <w:szCs w:val="22"/>
        </w:rPr>
        <w:t>.</w:t>
      </w:r>
    </w:p>
    <w:p w14:paraId="702059EC" w14:textId="37D3E250" w:rsidR="00D01628" w:rsidRPr="005C1B55" w:rsidRDefault="003D5EFB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E47D5E" w:rsidRPr="005C1B55">
        <w:rPr>
          <w:rFonts w:asciiTheme="majorHAnsi" w:hAnsiTheme="majorHAnsi" w:cstheme="majorHAnsi"/>
        </w:rPr>
        <w:t>provozních parametrů licence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B7D32" w:rsidRPr="005C1B55" w14:paraId="3804BDD2" w14:textId="77777777" w:rsidTr="003B7D32">
        <w:tc>
          <w:tcPr>
            <w:tcW w:w="6799" w:type="dxa"/>
          </w:tcPr>
          <w:p w14:paraId="53C17785" w14:textId="20CE3DE5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Celkový počet aktivních osobních čísel v databázi (databázích)</w:t>
            </w:r>
          </w:p>
        </w:tc>
        <w:tc>
          <w:tcPr>
            <w:tcW w:w="2263" w:type="dxa"/>
          </w:tcPr>
          <w:p w14:paraId="40131B22" w14:textId="787A0C3E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60</w:t>
            </w:r>
          </w:p>
        </w:tc>
      </w:tr>
      <w:tr w:rsidR="003B7D32" w:rsidRPr="005C1B55" w14:paraId="182C306F" w14:textId="77777777" w:rsidTr="003B7D32">
        <w:tc>
          <w:tcPr>
            <w:tcW w:w="6799" w:type="dxa"/>
          </w:tcPr>
          <w:p w14:paraId="28F2EC4B" w14:textId="3E8BF740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Celkový počet aktivních uživatelských přístupů </w:t>
            </w:r>
            <w:r w:rsidR="00C066C8" w:rsidRPr="005C1B55">
              <w:rPr>
                <w:rFonts w:asciiTheme="majorHAnsi" w:hAnsiTheme="majorHAnsi" w:cstheme="majorHAnsi"/>
              </w:rPr>
              <w:t xml:space="preserve">do systému </w:t>
            </w:r>
          </w:p>
        </w:tc>
        <w:tc>
          <w:tcPr>
            <w:tcW w:w="2263" w:type="dxa"/>
          </w:tcPr>
          <w:p w14:paraId="0A5FCC45" w14:textId="4246547D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</w:tr>
    </w:tbl>
    <w:p w14:paraId="5C72DCA1" w14:textId="77777777" w:rsidR="0039436A" w:rsidRPr="005C1B55" w:rsidRDefault="0039436A" w:rsidP="0039436A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7721" w:rsidRPr="005C1B55" w14:paraId="52FB123B" w14:textId="77777777" w:rsidTr="008F7721">
        <w:tc>
          <w:tcPr>
            <w:tcW w:w="2265" w:type="dxa"/>
          </w:tcPr>
          <w:p w14:paraId="0CC6C0C0" w14:textId="66D51CC0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Rozlišení databází</w:t>
            </w:r>
          </w:p>
        </w:tc>
        <w:tc>
          <w:tcPr>
            <w:tcW w:w="2265" w:type="dxa"/>
          </w:tcPr>
          <w:p w14:paraId="3FDD3674" w14:textId="6E3E5CDB" w:rsidR="008F7721" w:rsidRPr="005C1B55" w:rsidRDefault="008F7721" w:rsidP="00D01628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Aktivní databáze</w:t>
            </w:r>
          </w:p>
        </w:tc>
        <w:tc>
          <w:tcPr>
            <w:tcW w:w="2266" w:type="dxa"/>
          </w:tcPr>
          <w:p w14:paraId="247EDC87" w14:textId="763ABA2B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Ukončené databáze</w:t>
            </w:r>
          </w:p>
        </w:tc>
        <w:tc>
          <w:tcPr>
            <w:tcW w:w="2266" w:type="dxa"/>
          </w:tcPr>
          <w:p w14:paraId="31DEFF76" w14:textId="35C66A0F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Testovací databáze</w:t>
            </w:r>
          </w:p>
        </w:tc>
      </w:tr>
      <w:tr w:rsidR="008F7721" w:rsidRPr="005C1B55" w14:paraId="26317B62" w14:textId="77777777" w:rsidTr="008F7721">
        <w:tc>
          <w:tcPr>
            <w:tcW w:w="2265" w:type="dxa"/>
          </w:tcPr>
          <w:p w14:paraId="04F73C67" w14:textId="18CA22EC" w:rsidR="008F7721" w:rsidRPr="005C1B55" w:rsidRDefault="00C066C8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Počet databází </w:t>
            </w:r>
          </w:p>
        </w:tc>
        <w:tc>
          <w:tcPr>
            <w:tcW w:w="2265" w:type="dxa"/>
          </w:tcPr>
          <w:p w14:paraId="1BD4DC2A" w14:textId="1D1AB4F3" w:rsidR="008F7721" w:rsidRPr="005C1B55" w:rsidRDefault="00313DB5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266" w:type="dxa"/>
          </w:tcPr>
          <w:p w14:paraId="500EF93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97AC70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66AD0FD" w14:textId="77777777" w:rsidTr="008F7721">
        <w:tc>
          <w:tcPr>
            <w:tcW w:w="2265" w:type="dxa"/>
          </w:tcPr>
          <w:p w14:paraId="53572868" w14:textId="36063F41" w:rsidR="008F7721" w:rsidRPr="005C1B55" w:rsidRDefault="00D8397B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N</w:t>
            </w:r>
            <w:r w:rsidR="008F7721" w:rsidRPr="005C1B55">
              <w:rPr>
                <w:rFonts w:asciiTheme="majorHAnsi" w:hAnsiTheme="majorHAnsi" w:cstheme="majorHAnsi"/>
              </w:rPr>
              <w:t>ázev</w:t>
            </w:r>
            <w:r w:rsidRPr="005C1B55">
              <w:rPr>
                <w:rFonts w:asciiTheme="majorHAnsi" w:hAnsiTheme="majorHAnsi" w:cstheme="majorHAnsi"/>
              </w:rPr>
              <w:t xml:space="preserve"> databáze</w:t>
            </w:r>
          </w:p>
        </w:tc>
        <w:tc>
          <w:tcPr>
            <w:tcW w:w="2265" w:type="dxa"/>
          </w:tcPr>
          <w:p w14:paraId="51B5F466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C6DC5FE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A51926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EF3E56" w:rsidRPr="005C1B55" w14:paraId="633D2624" w14:textId="77777777" w:rsidTr="008F7721">
        <w:tc>
          <w:tcPr>
            <w:tcW w:w="2265" w:type="dxa"/>
          </w:tcPr>
          <w:p w14:paraId="20BC587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749B495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45A5718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8CBF330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EF3E56" w:rsidRPr="005C1B55" w14:paraId="5571BC92" w14:textId="77777777" w:rsidTr="008F7721">
        <w:tc>
          <w:tcPr>
            <w:tcW w:w="2265" w:type="dxa"/>
          </w:tcPr>
          <w:p w14:paraId="18813554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FE7A657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4E534BD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252E65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</w:tr>
    </w:tbl>
    <w:p w14:paraId="05FD84CA" w14:textId="57FF1D48" w:rsidR="002858D4" w:rsidRDefault="004C5EF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 xml:space="preserve">Aktualizace </w:t>
      </w:r>
      <w:r w:rsidR="00E47D5E" w:rsidRPr="005C1B55">
        <w:rPr>
          <w:rFonts w:asciiTheme="majorHAnsi" w:hAnsiTheme="majorHAnsi" w:cstheme="majorHAnsi"/>
        </w:rPr>
        <w:t xml:space="preserve">kontaktních </w:t>
      </w:r>
      <w:r w:rsidRPr="005C1B55">
        <w:rPr>
          <w:rFonts w:asciiTheme="majorHAnsi" w:hAnsiTheme="majorHAnsi" w:cstheme="majorHAnsi"/>
        </w:rPr>
        <w:t>údajů</w:t>
      </w:r>
      <w:r w:rsidR="00E47D5E" w:rsidRPr="005C1B55">
        <w:rPr>
          <w:rFonts w:asciiTheme="majorHAnsi" w:hAnsiTheme="majorHAnsi" w:cstheme="majorHAnsi"/>
        </w:rPr>
        <w:t xml:space="preserve"> odběratele</w:t>
      </w:r>
    </w:p>
    <w:p w14:paraId="7113274C" w14:textId="0A5FCD58" w:rsidR="00121E34" w:rsidRPr="00121E34" w:rsidRDefault="00121E34" w:rsidP="00121E34">
      <w:r>
        <w:t xml:space="preserve">Fakturační údaje: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690"/>
        <w:gridCol w:w="2266"/>
      </w:tblGrid>
      <w:tr w:rsidR="002858D4" w:rsidRPr="005C1B55" w14:paraId="603F0795" w14:textId="77777777" w:rsidTr="009A4A9B">
        <w:tc>
          <w:tcPr>
            <w:tcW w:w="2547" w:type="dxa"/>
          </w:tcPr>
          <w:p w14:paraId="22B1EE0D" w14:textId="422379AC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</w:t>
            </w:r>
            <w:r w:rsidR="009A4A9B" w:rsidRPr="005C1B5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>pověřené osoby</w:t>
            </w:r>
          </w:p>
        </w:tc>
        <w:tc>
          <w:tcPr>
            <w:tcW w:w="1559" w:type="dxa"/>
          </w:tcPr>
          <w:p w14:paraId="1F063C58" w14:textId="744C67F0" w:rsidR="002858D4" w:rsidRPr="005C1B55" w:rsidRDefault="009A4A9B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690" w:type="dxa"/>
          </w:tcPr>
          <w:p w14:paraId="4D45CAB8" w14:textId="73D3FA19" w:rsidR="002858D4" w:rsidRPr="005C1B55" w:rsidRDefault="001A0B35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097ECB04" w14:textId="1AD68E65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E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 xml:space="preserve">-mail </w:t>
            </w:r>
          </w:p>
        </w:tc>
      </w:tr>
      <w:tr w:rsidR="002858D4" w:rsidRPr="005C1B55" w14:paraId="555C09A8" w14:textId="77777777" w:rsidTr="009A4A9B">
        <w:tc>
          <w:tcPr>
            <w:tcW w:w="2547" w:type="dxa"/>
          </w:tcPr>
          <w:p w14:paraId="6D12C2A2" w14:textId="7D09BB99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3C1A316" w14:textId="06B5FEEA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Statutární zástupce</w:t>
            </w:r>
          </w:p>
        </w:tc>
        <w:tc>
          <w:tcPr>
            <w:tcW w:w="2690" w:type="dxa"/>
          </w:tcPr>
          <w:p w14:paraId="369A3B90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5EBE278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</w:tr>
      <w:tr w:rsidR="002858D4" w:rsidRPr="005C1B55" w14:paraId="4F8F9C05" w14:textId="77777777" w:rsidTr="009A4A9B">
        <w:tc>
          <w:tcPr>
            <w:tcW w:w="2547" w:type="dxa"/>
          </w:tcPr>
          <w:p w14:paraId="46EB59BB" w14:textId="796EE34D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DDE43C2" w14:textId="6480AB5C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Fakturace</w:t>
            </w:r>
          </w:p>
        </w:tc>
        <w:tc>
          <w:tcPr>
            <w:tcW w:w="2690" w:type="dxa"/>
          </w:tcPr>
          <w:p w14:paraId="62DA47BC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AFEE477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</w:tr>
    </w:tbl>
    <w:p w14:paraId="09E4FAC6" w14:textId="7D6D1E15" w:rsidR="00121E34" w:rsidRDefault="00121E34" w:rsidP="002858D4">
      <w:pPr>
        <w:rPr>
          <w:rFonts w:asciiTheme="majorHAnsi" w:hAnsiTheme="majorHAnsi" w:cstheme="majorHAnsi"/>
          <w:sz w:val="20"/>
          <w:szCs w:val="20"/>
        </w:rPr>
      </w:pPr>
    </w:p>
    <w:p w14:paraId="5E27FB32" w14:textId="514338EB" w:rsidR="00121E34" w:rsidRPr="00121E34" w:rsidRDefault="00121E34" w:rsidP="002858D4">
      <w:r w:rsidRPr="00121E34">
        <w:t>Osoby oprávněné využívat technickou podporu: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690"/>
        <w:gridCol w:w="2266"/>
      </w:tblGrid>
      <w:tr w:rsidR="00121E34" w:rsidRPr="005C1B55" w14:paraId="08FA40A1" w14:textId="77777777" w:rsidTr="004D1579">
        <w:tc>
          <w:tcPr>
            <w:tcW w:w="2547" w:type="dxa"/>
          </w:tcPr>
          <w:p w14:paraId="1C33CF2F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 pověřené osoby</w:t>
            </w:r>
          </w:p>
        </w:tc>
        <w:tc>
          <w:tcPr>
            <w:tcW w:w="1559" w:type="dxa"/>
          </w:tcPr>
          <w:p w14:paraId="0A9FF380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690" w:type="dxa"/>
          </w:tcPr>
          <w:p w14:paraId="354D3C88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6F180EBC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E-mail </w:t>
            </w:r>
          </w:p>
        </w:tc>
      </w:tr>
      <w:tr w:rsidR="00121E34" w:rsidRPr="005C1B55" w14:paraId="24298B74" w14:textId="77777777" w:rsidTr="004D1579">
        <w:tc>
          <w:tcPr>
            <w:tcW w:w="2547" w:type="dxa"/>
          </w:tcPr>
          <w:p w14:paraId="038E1D8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7E10ABD8" w14:textId="017228D5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609D86D0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649B175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0330B94B" w14:textId="77777777" w:rsidTr="004D1579">
        <w:tc>
          <w:tcPr>
            <w:tcW w:w="2547" w:type="dxa"/>
          </w:tcPr>
          <w:p w14:paraId="68D7B296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35EB0F57" w14:textId="13952CB4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15B85732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BF5E3CB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606B4AF6" w14:textId="77777777" w:rsidTr="004D1579">
        <w:tc>
          <w:tcPr>
            <w:tcW w:w="2547" w:type="dxa"/>
          </w:tcPr>
          <w:p w14:paraId="3B700C55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495E1A2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14FDEC01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C53A845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1C5F0EA0" w14:textId="77777777" w:rsidTr="004D1579">
        <w:tc>
          <w:tcPr>
            <w:tcW w:w="2547" w:type="dxa"/>
          </w:tcPr>
          <w:p w14:paraId="0F27AECA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06932A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5ECA18F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A2DDC09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056AD283" w14:textId="77777777" w:rsidTr="004D1579">
        <w:tc>
          <w:tcPr>
            <w:tcW w:w="2547" w:type="dxa"/>
          </w:tcPr>
          <w:p w14:paraId="05C0E34D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3DCA5E9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52D5CA8A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EC7E360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</w:tbl>
    <w:p w14:paraId="288D70AA" w14:textId="47EA792B" w:rsidR="000F1765" w:rsidRPr="005C1B55" w:rsidRDefault="00CD54DB" w:rsidP="002858D4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* </w:t>
      </w:r>
      <w:r w:rsidR="00D8397B" w:rsidRPr="005C1B55">
        <w:rPr>
          <w:rFonts w:asciiTheme="majorHAnsi" w:hAnsiTheme="majorHAnsi" w:cstheme="majorHAnsi"/>
          <w:i/>
          <w:iCs/>
          <w:sz w:val="20"/>
          <w:szCs w:val="20"/>
        </w:rPr>
        <w:t>Prosíme uveďte všechny o</w:t>
      </w:r>
      <w:r w:rsidR="00682336" w:rsidRPr="005C1B55">
        <w:rPr>
          <w:rFonts w:asciiTheme="majorHAnsi" w:hAnsiTheme="majorHAnsi" w:cstheme="majorHAnsi"/>
          <w:i/>
          <w:iCs/>
          <w:sz w:val="20"/>
          <w:szCs w:val="20"/>
        </w:rPr>
        <w:t>soby na pozici: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mzdová(é) účetní, </w:t>
      </w:r>
      <w:r w:rsidR="004D051D" w:rsidRPr="005C1B55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>ersonalista, pracovník IT, správce licence</w:t>
      </w:r>
      <w:r w:rsidR="007C4F47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(hlavní kontaktní osoba za Vaši organizac</w:t>
      </w:r>
      <w:r w:rsidR="00121E34">
        <w:rPr>
          <w:rFonts w:asciiTheme="majorHAnsi" w:hAnsiTheme="majorHAnsi" w:cstheme="majorHAnsi"/>
          <w:i/>
          <w:iCs/>
          <w:sz w:val="20"/>
          <w:szCs w:val="20"/>
        </w:rPr>
        <w:t>i)</w:t>
      </w:r>
    </w:p>
    <w:p w14:paraId="290AAA75" w14:textId="089AE88A" w:rsidR="005C69BD" w:rsidRPr="005C1B55" w:rsidRDefault="005C69B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Aktualizace kontaktů uživatelské podpory</w:t>
      </w:r>
      <w:r w:rsidR="00C94DF9" w:rsidRPr="005C1B55">
        <w:rPr>
          <w:rFonts w:asciiTheme="majorHAnsi" w:hAnsiTheme="majorHAnsi" w:cstheme="majorHAnsi"/>
        </w:rPr>
        <w:t xml:space="preserve"> dodavatele</w:t>
      </w:r>
    </w:p>
    <w:p w14:paraId="76E32702" w14:textId="39D7A4BD" w:rsidR="000F1765" w:rsidRPr="005C1B55" w:rsidRDefault="005C69BD" w:rsidP="005C69BD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Email (helpdesk): </w:t>
      </w:r>
      <w:hyperlink r:id="rId7" w:history="1">
        <w:r w:rsidRPr="005C1B55">
          <w:rPr>
            <w:rFonts w:asciiTheme="majorHAnsi" w:hAnsiTheme="majorHAnsi" w:cstheme="majorHAnsi"/>
          </w:rPr>
          <w:t>perm@kvasar.cz</w:t>
        </w:r>
      </w:hyperlink>
      <w:r w:rsidRPr="005C1B55">
        <w:rPr>
          <w:rFonts w:asciiTheme="majorHAnsi" w:hAnsiTheme="majorHAnsi" w:cstheme="majorHAnsi"/>
        </w:rPr>
        <w:t>, hotline: 577 212</w:t>
      </w:r>
      <w:r w:rsidR="000F1765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>500</w:t>
      </w:r>
    </w:p>
    <w:p w14:paraId="04480D5F" w14:textId="25A8C8BB" w:rsidR="0017109A" w:rsidRPr="005C1B55" w:rsidRDefault="00996842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17109A" w:rsidRPr="005C1B55">
        <w:rPr>
          <w:rFonts w:asciiTheme="majorHAnsi" w:hAnsiTheme="majorHAnsi" w:cstheme="majorHAnsi"/>
        </w:rPr>
        <w:t>ceny služeb Technick</w:t>
      </w:r>
      <w:r w:rsidR="007C4F47" w:rsidRPr="005C1B55">
        <w:rPr>
          <w:rFonts w:asciiTheme="majorHAnsi" w:hAnsiTheme="majorHAnsi" w:cstheme="majorHAnsi"/>
        </w:rPr>
        <w:t>é</w:t>
      </w:r>
      <w:r w:rsidR="0017109A" w:rsidRPr="005C1B55">
        <w:rPr>
          <w:rFonts w:asciiTheme="majorHAnsi" w:hAnsiTheme="majorHAnsi" w:cstheme="majorHAnsi"/>
        </w:rPr>
        <w:t xml:space="preserve"> podpor</w:t>
      </w:r>
      <w:r w:rsidR="007C4F47" w:rsidRPr="005C1B55">
        <w:rPr>
          <w:rFonts w:asciiTheme="majorHAnsi" w:hAnsiTheme="majorHAnsi" w:cstheme="majorHAnsi"/>
        </w:rPr>
        <w:t>y</w:t>
      </w:r>
    </w:p>
    <w:p w14:paraId="37CC8FF3" w14:textId="6D05918A" w:rsidR="00C17854" w:rsidRPr="005C1B55" w:rsidRDefault="004B269B" w:rsidP="00166085">
      <w:pPr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Smluvní strany se dohodly</w:t>
      </w:r>
      <w:r w:rsidR="00D201D5" w:rsidRPr="005C1B55">
        <w:rPr>
          <w:rFonts w:asciiTheme="majorHAnsi" w:hAnsiTheme="majorHAnsi" w:cstheme="majorHAnsi"/>
        </w:rPr>
        <w:t xml:space="preserve"> </w:t>
      </w:r>
      <w:r w:rsidR="0009476B" w:rsidRPr="005C1B55">
        <w:rPr>
          <w:rFonts w:asciiTheme="majorHAnsi" w:hAnsiTheme="majorHAnsi" w:cstheme="majorHAnsi"/>
        </w:rPr>
        <w:t xml:space="preserve">na úpravě </w:t>
      </w:r>
      <w:r w:rsidR="00C1537B" w:rsidRPr="005C1B55">
        <w:rPr>
          <w:rFonts w:asciiTheme="majorHAnsi" w:hAnsiTheme="majorHAnsi" w:cstheme="majorHAnsi"/>
        </w:rPr>
        <w:t xml:space="preserve">ceny </w:t>
      </w:r>
      <w:r w:rsidR="00166085" w:rsidRPr="005C1B55">
        <w:rPr>
          <w:rFonts w:asciiTheme="majorHAnsi" w:hAnsiTheme="majorHAnsi" w:cstheme="majorHAnsi"/>
        </w:rPr>
        <w:t>služeb</w:t>
      </w:r>
      <w:r w:rsidR="00D201D5" w:rsidRPr="005C1B55">
        <w:rPr>
          <w:rFonts w:asciiTheme="majorHAnsi" w:hAnsiTheme="majorHAnsi" w:cstheme="majorHAnsi"/>
        </w:rPr>
        <w:t xml:space="preserve"> takto</w:t>
      </w:r>
      <w:r w:rsidR="00166085" w:rsidRPr="005C1B55">
        <w:rPr>
          <w:rFonts w:asciiTheme="majorHAnsi" w:hAnsiTheme="majorHAnsi" w:cstheme="majorHAnsi"/>
        </w:rPr>
        <w:t>:</w:t>
      </w:r>
    </w:p>
    <w:p w14:paraId="230EC581" w14:textId="77777777" w:rsidR="00166085" w:rsidRPr="005C1B55" w:rsidRDefault="00166085" w:rsidP="00166085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9"/>
        <w:gridCol w:w="1993"/>
      </w:tblGrid>
      <w:tr w:rsidR="00996842" w:rsidRPr="005C1B55" w14:paraId="5D018970" w14:textId="77777777" w:rsidTr="00E61487">
        <w:tc>
          <w:tcPr>
            <w:tcW w:w="7196" w:type="dxa"/>
            <w:shd w:val="clear" w:color="auto" w:fill="auto"/>
          </w:tcPr>
          <w:p w14:paraId="5ADB530A" w14:textId="4B5CBCDE" w:rsidR="00996842" w:rsidRPr="005C1B55" w:rsidRDefault="00996842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„Technick</w:t>
            </w:r>
            <w:r w:rsidR="006376E5" w:rsidRPr="005C1B55">
              <w:rPr>
                <w:rFonts w:asciiTheme="majorHAnsi" w:hAnsiTheme="majorHAnsi" w:cstheme="majorHAnsi"/>
              </w:rPr>
              <w:t>á</w:t>
            </w:r>
            <w:r w:rsidRPr="005C1B55">
              <w:rPr>
                <w:rFonts w:asciiTheme="majorHAnsi" w:hAnsiTheme="majorHAnsi" w:cstheme="majorHAnsi"/>
              </w:rPr>
              <w:t xml:space="preserve"> podpor</w:t>
            </w:r>
            <w:r w:rsidR="006376E5" w:rsidRPr="005C1B55">
              <w:rPr>
                <w:rFonts w:asciiTheme="majorHAnsi" w:hAnsiTheme="majorHAnsi" w:cstheme="majorHAnsi"/>
              </w:rPr>
              <w:t>a</w:t>
            </w:r>
            <w:r w:rsidRPr="005C1B55">
              <w:rPr>
                <w:rFonts w:asciiTheme="majorHAnsi" w:hAnsiTheme="majorHAnsi" w:cstheme="majorHAnsi"/>
              </w:rPr>
              <w:t xml:space="preserve">“ PERM 3 </w:t>
            </w:r>
          </w:p>
          <w:p w14:paraId="2B0D929B" w14:textId="1ED17478" w:rsidR="00996842" w:rsidRPr="005C1B55" w:rsidRDefault="00E368EE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</w:t>
            </w:r>
            <w:r w:rsidR="001B38DA" w:rsidRPr="005C1B55">
              <w:rPr>
                <w:rFonts w:asciiTheme="majorHAnsi" w:hAnsiTheme="majorHAnsi" w:cstheme="majorHAnsi"/>
              </w:rPr>
              <w:t xml:space="preserve"> parametrech </w:t>
            </w:r>
            <w:r w:rsidRPr="005C1B55">
              <w:rPr>
                <w:rFonts w:asciiTheme="majorHAnsi" w:hAnsiTheme="majorHAnsi" w:cstheme="majorHAnsi"/>
              </w:rPr>
              <w:t xml:space="preserve">poskytnuté licence dle </w:t>
            </w:r>
            <w:r w:rsidR="00982DA0" w:rsidRPr="005C1B55">
              <w:rPr>
                <w:rFonts w:asciiTheme="majorHAnsi" w:hAnsiTheme="majorHAnsi" w:cstheme="majorHAnsi"/>
              </w:rPr>
              <w:t xml:space="preserve">bodu </w:t>
            </w:r>
            <w:r w:rsidR="00E47D5E" w:rsidRPr="005C1B55">
              <w:rPr>
                <w:rFonts w:asciiTheme="majorHAnsi" w:hAnsiTheme="majorHAnsi" w:cstheme="majorHAnsi"/>
              </w:rPr>
              <w:t>2</w:t>
            </w:r>
            <w:r w:rsidRPr="005C1B55">
              <w:rPr>
                <w:rFonts w:asciiTheme="majorHAnsi" w:hAnsiTheme="majorHAnsi" w:cstheme="majorHAnsi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</w:rPr>
              <w:t xml:space="preserve">tohoto </w:t>
            </w:r>
            <w:r w:rsidRPr="005C1B55">
              <w:rPr>
                <w:rFonts w:asciiTheme="majorHAnsi" w:hAnsiTheme="majorHAnsi" w:cstheme="majorHAnsi"/>
              </w:rPr>
              <w:t xml:space="preserve">dodatku, </w:t>
            </w:r>
          </w:p>
          <w:p w14:paraId="1CB677C8" w14:textId="47FB9717" w:rsidR="0099653A" w:rsidRPr="005C1B55" w:rsidRDefault="00E368EE" w:rsidP="0099653A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s platností od </w:t>
            </w:r>
            <w:r w:rsidR="001B38DA" w:rsidRPr="005C1B55">
              <w:rPr>
                <w:rFonts w:asciiTheme="majorHAnsi" w:hAnsiTheme="majorHAnsi" w:cstheme="majorHAnsi"/>
              </w:rPr>
              <w:t>1.7.2022.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1E0063" w14:textId="3D221AEC" w:rsidR="00996842" w:rsidRPr="005C1B55" w:rsidRDefault="00F8106E" w:rsidP="00E61487">
            <w:pPr>
              <w:jc w:val="center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1 200 </w:t>
            </w:r>
            <w:r w:rsidR="00996842" w:rsidRPr="005C1B55">
              <w:rPr>
                <w:rFonts w:asciiTheme="majorHAnsi" w:hAnsiTheme="majorHAnsi" w:cstheme="majorHAnsi"/>
              </w:rPr>
              <w:t>Kč</w:t>
            </w:r>
            <w:r w:rsidR="001B38DA" w:rsidRPr="005C1B55">
              <w:rPr>
                <w:rFonts w:asciiTheme="majorHAnsi" w:hAnsiTheme="majorHAnsi" w:cstheme="majorHAnsi"/>
              </w:rPr>
              <w:t>/měsíc</w:t>
            </w:r>
            <w:r w:rsidR="00996842" w:rsidRPr="005C1B5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2711DEC" w14:textId="1D7E7780" w:rsidR="000F1765" w:rsidRPr="005C1B55" w:rsidRDefault="0017109A" w:rsidP="0017109A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>K uveden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é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cen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ě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bude účtována DPH dle aktuálně platného zákona o DPH.</w:t>
      </w:r>
    </w:p>
    <w:p w14:paraId="449709EB" w14:textId="72014A93" w:rsidR="001B38DA" w:rsidRPr="005C1B55" w:rsidRDefault="004D051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Změna </w:t>
      </w:r>
      <w:r w:rsidR="001B38DA" w:rsidRPr="005C1B55">
        <w:rPr>
          <w:rFonts w:asciiTheme="majorHAnsi" w:hAnsiTheme="majorHAnsi" w:cstheme="majorHAnsi"/>
        </w:rPr>
        <w:t xml:space="preserve">způsobu fakturace </w:t>
      </w:r>
      <w:r w:rsidR="002C2BF3" w:rsidRPr="005C1B55">
        <w:rPr>
          <w:rFonts w:asciiTheme="majorHAnsi" w:hAnsiTheme="majorHAnsi" w:cstheme="majorHAnsi"/>
        </w:rPr>
        <w:t xml:space="preserve">Technické podpory </w:t>
      </w:r>
    </w:p>
    <w:p w14:paraId="26ED7EEA" w14:textId="0C1C5BB7" w:rsidR="002C2BF3" w:rsidRPr="005C1B55" w:rsidRDefault="00C17854" w:rsidP="002C2BF3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</w:rPr>
        <w:t xml:space="preserve">Zvolený způsob </w:t>
      </w:r>
      <w:r w:rsidR="002C2BF3" w:rsidRPr="005C1B55">
        <w:rPr>
          <w:rFonts w:asciiTheme="majorHAnsi" w:hAnsiTheme="majorHAnsi" w:cstheme="majorHAnsi"/>
        </w:rPr>
        <w:t>fakturace</w:t>
      </w:r>
      <w:r w:rsidR="00000CC0" w:rsidRPr="005C1B55">
        <w:rPr>
          <w:rFonts w:asciiTheme="majorHAnsi" w:hAnsiTheme="majorHAnsi" w:cstheme="majorHAnsi"/>
        </w:rPr>
        <w:t>:</w:t>
      </w:r>
      <w:r w:rsidR="00000CC0" w:rsidRPr="005C1B55">
        <w:rPr>
          <w:rFonts w:asciiTheme="majorHAnsi" w:hAnsiTheme="majorHAnsi" w:cstheme="majorHAnsi"/>
        </w:rPr>
        <w:br/>
      </w:r>
      <w:r w:rsidR="00000CC0" w:rsidRPr="005C1B55">
        <w:rPr>
          <w:rFonts w:asciiTheme="majorHAnsi" w:hAnsiTheme="majorHAnsi" w:cstheme="majorHAnsi"/>
          <w:i/>
          <w:iCs/>
          <w:sz w:val="20"/>
          <w:szCs w:val="20"/>
        </w:rPr>
        <w:t>Vámi zvolený způsob fakturace označte, prosím, křížkem v patřičném poli.</w:t>
      </w:r>
    </w:p>
    <w:p w14:paraId="186B8DEE" w14:textId="77777777" w:rsidR="00C17854" w:rsidRPr="005C1B55" w:rsidRDefault="00C17854" w:rsidP="002C2BF3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2C2BF3" w:rsidRPr="005C1B55" w14:paraId="543E4570" w14:textId="77777777" w:rsidTr="00096630">
        <w:tc>
          <w:tcPr>
            <w:tcW w:w="8217" w:type="dxa"/>
          </w:tcPr>
          <w:p w14:paraId="09A81CB1" w14:textId="5B1F91E1" w:rsidR="00096630" w:rsidRPr="005C1B55" w:rsidRDefault="002C2B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Roční fakturace </w:t>
            </w:r>
          </w:p>
          <w:p w14:paraId="0FCB0FB2" w14:textId="3617DAD7" w:rsidR="002C2BF3" w:rsidRPr="005C1B55" w:rsidRDefault="002C2B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jednorázová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faktura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vystavená dodavatelem 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v lednu příslušného kalendářního roku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v </w:t>
            </w:r>
            <w:r w:rsidR="006376E5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>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tohoto dodatku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>za 12 kalendářních měsíců)</w:t>
            </w:r>
          </w:p>
        </w:tc>
        <w:tc>
          <w:tcPr>
            <w:tcW w:w="845" w:type="dxa"/>
          </w:tcPr>
          <w:p w14:paraId="7C25E139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  <w:tr w:rsidR="002C2BF3" w:rsidRPr="005C1B55" w14:paraId="44542864" w14:textId="77777777" w:rsidTr="00096630">
        <w:tc>
          <w:tcPr>
            <w:tcW w:w="8217" w:type="dxa"/>
          </w:tcPr>
          <w:p w14:paraId="6027A4AB" w14:textId="6CA525A9" w:rsidR="002C2BF3" w:rsidRPr="005C1B55" w:rsidRDefault="00096630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Pololetní fakturace </w:t>
            </w:r>
          </w:p>
          <w:p w14:paraId="73FAABBB" w14:textId="35758387" w:rsidR="00096630" w:rsidRPr="005C1B55" w:rsidRDefault="00096630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4D051D" w:rsidRPr="005C1B5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vystavené dodavatelem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v období 01 a 07 příslušného kalendářního roku, každá ve výši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kalendářních měsíců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729B2129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  <w:tr w:rsidR="002C2BF3" w:rsidRPr="005C1B55" w14:paraId="3061292A" w14:textId="77777777" w:rsidTr="00096630">
        <w:tc>
          <w:tcPr>
            <w:tcW w:w="8217" w:type="dxa"/>
          </w:tcPr>
          <w:p w14:paraId="4FEEC477" w14:textId="77777777" w:rsidR="002C2BF3" w:rsidRPr="005C1B55" w:rsidRDefault="00A666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Čtvrtletní fakturace </w:t>
            </w:r>
          </w:p>
          <w:p w14:paraId="6B9E5FF7" w14:textId="56B6EDD0" w:rsidR="00A666F3" w:rsidRPr="005C1B55" w:rsidRDefault="00A666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(4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 vystavené dodavatelem vždy v období 01,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04,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07,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10 příslušného kalendářního roku, každá ve výši</w:t>
            </w:r>
            <w:r w:rsidR="00CB33E6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bodu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 měsíc</w:t>
            </w:r>
            <w:r w:rsidR="008E443C" w:rsidRPr="005C1B55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35D46631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</w:tbl>
    <w:p w14:paraId="0EDE5B7A" w14:textId="407B9039" w:rsidR="005C1B55" w:rsidRPr="005C1B55" w:rsidRDefault="005C1B55" w:rsidP="005C1B55">
      <w:pPr>
        <w:rPr>
          <w:rFonts w:asciiTheme="majorHAnsi" w:eastAsiaTheme="minorHAnsi" w:hAnsiTheme="majorHAnsi" w:cstheme="majorHAnsi"/>
        </w:rPr>
      </w:pPr>
    </w:p>
    <w:p w14:paraId="6552532B" w14:textId="5F58BC56" w:rsidR="005C1B55" w:rsidRPr="005C1B55" w:rsidRDefault="005C1B5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>Aktualizace ceníku poskytovaných služeb nad rámec technické podpory</w:t>
      </w:r>
    </w:p>
    <w:p w14:paraId="6A3E2314" w14:textId="3CD476EA" w:rsidR="005C1B55" w:rsidRPr="005C1B55" w:rsidRDefault="005C1B55" w:rsidP="005C1B55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Cenová specifikace smluvních mimo záručních servisních služeb:</w:t>
      </w:r>
    </w:p>
    <w:p w14:paraId="3DE2BDC3" w14:textId="77777777" w:rsidR="005C1B55" w:rsidRPr="005C1B55" w:rsidRDefault="005C1B55" w:rsidP="005C1B55">
      <w:pPr>
        <w:rPr>
          <w:rFonts w:asciiTheme="majorHAnsi" w:hAnsiTheme="majorHAnsi" w:cstheme="majorHAnsi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2252"/>
      </w:tblGrid>
      <w:tr w:rsidR="005C1B55" w:rsidRPr="005C1B55" w14:paraId="1A874F68" w14:textId="77777777" w:rsidTr="00BA69F0">
        <w:trPr>
          <w:trHeight w:val="498"/>
        </w:trPr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96B7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Služba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B1CF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Cena služby (bez DPH)</w:t>
            </w:r>
          </w:p>
        </w:tc>
      </w:tr>
      <w:tr w:rsidR="005C1B55" w:rsidRPr="005C1B55" w14:paraId="4E2AC78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1043" w14:textId="77777777" w:rsidR="005C1B55" w:rsidRPr="005C1B55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Konzultant, školitel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BF1E" w14:textId="77777777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1000 Kč/hod.</w:t>
            </w:r>
          </w:p>
        </w:tc>
      </w:tr>
      <w:tr w:rsidR="005C1B55" w:rsidRPr="005C1B55" w14:paraId="5E42BE2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5F07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Programátor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6E1B" w14:textId="77777777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1400 Kč/hod.</w:t>
            </w:r>
          </w:p>
        </w:tc>
      </w:tr>
      <w:tr w:rsidR="005C1B55" w:rsidRPr="005C1B55" w14:paraId="2773C5F4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B3EE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Cestovní náhrady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974B" w14:textId="6F5A98BE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 Kč/km</w:t>
            </w:r>
          </w:p>
        </w:tc>
      </w:tr>
    </w:tbl>
    <w:p w14:paraId="25398B4E" w14:textId="77777777" w:rsidR="002E0615" w:rsidRPr="002E0615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Ceny se mohou měnit v závislosti na cenách pohonných hmot a inflaci. K uvedeným cenám bude účtována DPH dle aktuálně platného zákona o DPH.</w:t>
      </w:r>
    </w:p>
    <w:p w14:paraId="5C607AB7" w14:textId="5C252584" w:rsidR="005C1B55" w:rsidRPr="003A20BA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Cestovní náklady (cestovné a ubytování) v případě vyžádané návštěvy budou kalkulovány předem a odsouhlaseny ze strany odběratele před realizací samotné cesty</w:t>
      </w:r>
      <w:r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711613D2" w14:textId="74EA8DE4" w:rsidR="00D55C84" w:rsidRPr="005C1B55" w:rsidRDefault="00D55C84" w:rsidP="00E47D5E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</w:rPr>
        <w:t xml:space="preserve">Závěrečná ustanovení </w:t>
      </w:r>
    </w:p>
    <w:p w14:paraId="6E2C8352" w14:textId="662A1FB0" w:rsidR="00EF3E56" w:rsidRPr="005C1B55" w:rsidRDefault="00EF3E56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Dodavatel ne</w:t>
      </w:r>
      <w:r w:rsidR="009B14AB" w:rsidRPr="005C1B55">
        <w:rPr>
          <w:rFonts w:asciiTheme="majorHAnsi" w:hAnsiTheme="majorHAnsi" w:cstheme="majorHAnsi"/>
        </w:rPr>
        <w:t>poskytuje záruku na</w:t>
      </w:r>
      <w:r w:rsidRPr="005C1B55">
        <w:rPr>
          <w:rFonts w:asciiTheme="majorHAnsi" w:hAnsiTheme="majorHAnsi" w:cstheme="majorHAnsi"/>
        </w:rPr>
        <w:t xml:space="preserve"> zpracování dat odběratele realizované</w:t>
      </w:r>
      <w:r w:rsidR="00594A91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>v databázích nad</w:t>
      </w:r>
      <w:r w:rsidR="008E443C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 xml:space="preserve">rámec </w:t>
      </w:r>
      <w:r w:rsidR="00594A91" w:rsidRPr="005C1B55">
        <w:rPr>
          <w:rFonts w:asciiTheme="majorHAnsi" w:hAnsiTheme="majorHAnsi" w:cstheme="majorHAnsi"/>
        </w:rPr>
        <w:t>stanovených smlouvou či navazujících dodatků, a také v</w:t>
      </w:r>
      <w:r w:rsidR="007E045E" w:rsidRPr="005C1B55">
        <w:rPr>
          <w:rFonts w:asciiTheme="majorHAnsi" w:hAnsiTheme="majorHAnsi" w:cstheme="majorHAnsi"/>
        </w:rPr>
        <w:t> </w:t>
      </w:r>
      <w:r w:rsidR="00594A91" w:rsidRPr="005C1B55">
        <w:rPr>
          <w:rFonts w:asciiTheme="majorHAnsi" w:hAnsiTheme="majorHAnsi" w:cstheme="majorHAnsi"/>
        </w:rPr>
        <w:t>databázích</w:t>
      </w:r>
      <w:r w:rsidR="007E045E" w:rsidRPr="005C1B55">
        <w:rPr>
          <w:rFonts w:asciiTheme="majorHAnsi" w:hAnsiTheme="majorHAnsi" w:cstheme="majorHAnsi"/>
        </w:rPr>
        <w:t xml:space="preserve"> pořízených</w:t>
      </w:r>
      <w:r w:rsidR="00594A91" w:rsidRPr="005C1B55">
        <w:rPr>
          <w:rFonts w:asciiTheme="majorHAnsi" w:hAnsiTheme="majorHAnsi" w:cstheme="majorHAnsi"/>
        </w:rPr>
        <w:t xml:space="preserve"> odběratelem bez </w:t>
      </w:r>
      <w:r w:rsidR="00547A34" w:rsidRPr="005C1B55">
        <w:rPr>
          <w:rFonts w:asciiTheme="majorHAnsi" w:hAnsiTheme="majorHAnsi" w:cstheme="majorHAnsi"/>
        </w:rPr>
        <w:t xml:space="preserve">odborného nastavení </w:t>
      </w:r>
      <w:r w:rsidR="00D511F5" w:rsidRPr="005C1B55">
        <w:rPr>
          <w:rFonts w:asciiTheme="majorHAnsi" w:hAnsiTheme="majorHAnsi" w:cstheme="majorHAnsi"/>
        </w:rPr>
        <w:t xml:space="preserve">ze strany </w:t>
      </w:r>
      <w:r w:rsidR="00594A91" w:rsidRPr="005C1B55">
        <w:rPr>
          <w:rFonts w:asciiTheme="majorHAnsi" w:hAnsiTheme="majorHAnsi" w:cstheme="majorHAnsi"/>
        </w:rPr>
        <w:t>dodavatele</w:t>
      </w:r>
      <w:r w:rsidR="00D511F5" w:rsidRPr="005C1B55">
        <w:rPr>
          <w:rFonts w:asciiTheme="majorHAnsi" w:hAnsiTheme="majorHAnsi" w:cstheme="majorHAnsi"/>
        </w:rPr>
        <w:t>.</w:t>
      </w:r>
    </w:p>
    <w:p w14:paraId="041A34CC" w14:textId="77777777" w:rsidR="00457568" w:rsidRPr="005C1B55" w:rsidRDefault="00960149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Služby Technické podpory budou oprávněny využívat pouze p</w:t>
      </w:r>
      <w:r w:rsidR="00D511F5" w:rsidRPr="005C1B55">
        <w:rPr>
          <w:rFonts w:asciiTheme="majorHAnsi" w:hAnsiTheme="majorHAnsi" w:cstheme="majorHAnsi"/>
        </w:rPr>
        <w:t>ověřené osoby odběratele</w:t>
      </w:r>
      <w:r w:rsidRPr="005C1B55">
        <w:rPr>
          <w:rFonts w:asciiTheme="majorHAnsi" w:hAnsiTheme="majorHAnsi" w:cstheme="majorHAnsi"/>
        </w:rPr>
        <w:t xml:space="preserve"> z kontaktů uvedených v </w:t>
      </w:r>
      <w:r w:rsidR="00D511F5" w:rsidRPr="005C1B55">
        <w:rPr>
          <w:rFonts w:asciiTheme="majorHAnsi" w:hAnsiTheme="majorHAnsi" w:cstheme="majorHAnsi"/>
        </w:rPr>
        <w:t xml:space="preserve">Čl. 3 </w:t>
      </w:r>
      <w:r w:rsidR="00AD691C" w:rsidRPr="005C1B55">
        <w:rPr>
          <w:rFonts w:asciiTheme="majorHAnsi" w:hAnsiTheme="majorHAnsi" w:cstheme="majorHAnsi"/>
        </w:rPr>
        <w:t>dodatku</w:t>
      </w:r>
      <w:r w:rsidRPr="005C1B55">
        <w:rPr>
          <w:rFonts w:asciiTheme="majorHAnsi" w:hAnsiTheme="majorHAnsi" w:cstheme="majorHAnsi"/>
        </w:rPr>
        <w:t xml:space="preserve">. Každá změna </w:t>
      </w:r>
      <w:r w:rsidR="00731EC8" w:rsidRPr="005C1B55">
        <w:rPr>
          <w:rFonts w:asciiTheme="majorHAnsi" w:hAnsiTheme="majorHAnsi" w:cstheme="majorHAnsi"/>
        </w:rPr>
        <w:t xml:space="preserve">kontaktní </w:t>
      </w:r>
      <w:r w:rsidRPr="005C1B55">
        <w:rPr>
          <w:rFonts w:asciiTheme="majorHAnsi" w:hAnsiTheme="majorHAnsi" w:cstheme="majorHAnsi"/>
        </w:rPr>
        <w:t>osoby</w:t>
      </w:r>
      <w:r w:rsidR="0038138E" w:rsidRPr="005C1B55">
        <w:rPr>
          <w:rFonts w:asciiTheme="majorHAnsi" w:hAnsiTheme="majorHAnsi" w:cstheme="majorHAnsi"/>
        </w:rPr>
        <w:t xml:space="preserve"> (včetně kontaktních údajů)</w:t>
      </w:r>
      <w:r w:rsidR="00970464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 xml:space="preserve">na pozici využívající Technickou podporu bude řešena </w:t>
      </w:r>
      <w:r w:rsidR="00731EC8" w:rsidRPr="005C1B55">
        <w:rPr>
          <w:rFonts w:asciiTheme="majorHAnsi" w:hAnsiTheme="majorHAnsi" w:cstheme="majorHAnsi"/>
        </w:rPr>
        <w:t>písem</w:t>
      </w:r>
      <w:r w:rsidR="009B14AB" w:rsidRPr="005C1B55">
        <w:rPr>
          <w:rFonts w:asciiTheme="majorHAnsi" w:hAnsiTheme="majorHAnsi" w:cstheme="majorHAnsi"/>
        </w:rPr>
        <w:t xml:space="preserve">ně, </w:t>
      </w:r>
      <w:r w:rsidR="00731EC8" w:rsidRPr="005C1B55">
        <w:rPr>
          <w:rFonts w:asciiTheme="majorHAnsi" w:hAnsiTheme="majorHAnsi" w:cstheme="majorHAnsi"/>
        </w:rPr>
        <w:t xml:space="preserve">formou </w:t>
      </w:r>
      <w:r w:rsidRPr="005C1B55">
        <w:rPr>
          <w:rFonts w:asciiTheme="majorHAnsi" w:hAnsiTheme="majorHAnsi" w:cstheme="majorHAnsi"/>
        </w:rPr>
        <w:t>dodat</w:t>
      </w:r>
      <w:r w:rsidR="00731EC8" w:rsidRPr="005C1B55">
        <w:rPr>
          <w:rFonts w:asciiTheme="majorHAnsi" w:hAnsiTheme="majorHAnsi" w:cstheme="majorHAnsi"/>
        </w:rPr>
        <w:t>ku smlouvy.</w:t>
      </w:r>
    </w:p>
    <w:p w14:paraId="622DB0EA" w14:textId="6586EC0A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Dodavatel bere na vědomí, že odběratel uveřejní tuto smlouvu prostřednictvím registru smluv, dle zák. č. 340/2015 Sb. o registru smluv.</w:t>
      </w:r>
    </w:p>
    <w:p w14:paraId="0DE8F513" w14:textId="77777777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Dodatek nabývá platnosti dnem podpisu obou smluvních stran, účinnosti nabývá dnem jejího uveřejnění v Registru smluv. </w:t>
      </w:r>
    </w:p>
    <w:p w14:paraId="5351661C" w14:textId="4B236A69" w:rsidR="00066F05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smlouvy je vyhotoven ve dvou stejnopisech, z nichž každ</w:t>
      </w:r>
      <w:r w:rsidR="007E045E" w:rsidRPr="005C1B55">
        <w:rPr>
          <w:rFonts w:asciiTheme="majorHAnsi" w:hAnsiTheme="majorHAnsi" w:cstheme="majorHAnsi"/>
        </w:rPr>
        <w:t>é</w:t>
      </w:r>
      <w:r w:rsidRPr="005C1B55">
        <w:rPr>
          <w:rFonts w:asciiTheme="majorHAnsi" w:hAnsiTheme="majorHAnsi" w:cstheme="majorHAnsi"/>
        </w:rPr>
        <w:t xml:space="preserve"> smluvní stran</w:t>
      </w:r>
      <w:r w:rsidR="007E045E" w:rsidRPr="005C1B55">
        <w:rPr>
          <w:rFonts w:asciiTheme="majorHAnsi" w:hAnsiTheme="majorHAnsi" w:cstheme="majorHAnsi"/>
        </w:rPr>
        <w:t>ě</w:t>
      </w:r>
      <w:r w:rsidRPr="005C1B55">
        <w:rPr>
          <w:rFonts w:asciiTheme="majorHAnsi" w:hAnsiTheme="majorHAnsi" w:cstheme="majorHAnsi"/>
        </w:rPr>
        <w:t xml:space="preserve"> </w:t>
      </w:r>
      <w:r w:rsidR="007E045E" w:rsidRPr="005C1B55">
        <w:rPr>
          <w:rFonts w:asciiTheme="majorHAnsi" w:hAnsiTheme="majorHAnsi" w:cstheme="majorHAnsi"/>
        </w:rPr>
        <w:t xml:space="preserve">náleží </w:t>
      </w:r>
      <w:r w:rsidRPr="005C1B55">
        <w:rPr>
          <w:rFonts w:asciiTheme="majorHAnsi" w:hAnsiTheme="majorHAnsi" w:cstheme="majorHAnsi"/>
        </w:rPr>
        <w:t>jedno vyhotovení</w:t>
      </w:r>
      <w:r w:rsidR="007E045E" w:rsidRPr="005C1B55">
        <w:rPr>
          <w:rFonts w:asciiTheme="majorHAnsi" w:hAnsiTheme="majorHAnsi" w:cstheme="majorHAnsi"/>
        </w:rPr>
        <w:t xml:space="preserve"> dokumentu.</w:t>
      </w:r>
      <w:r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ab/>
      </w:r>
    </w:p>
    <w:p w14:paraId="62329E65" w14:textId="77777777" w:rsidR="00D55C84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Ostatní ujednání předmětné smlouvy se nemění a zůstávají v platnosti.  </w:t>
      </w:r>
    </w:p>
    <w:p w14:paraId="4AF370C4" w14:textId="77777777" w:rsidR="005C69BD" w:rsidRPr="005C1B55" w:rsidRDefault="005C69BD" w:rsidP="00244A76">
      <w:pPr>
        <w:jc w:val="both"/>
        <w:rPr>
          <w:rFonts w:asciiTheme="majorHAnsi" w:hAnsiTheme="majorHAnsi" w:cstheme="majorHAnsi"/>
        </w:rPr>
      </w:pPr>
    </w:p>
    <w:p w14:paraId="6265E8E1" w14:textId="77777777" w:rsidR="003E3AB1" w:rsidRPr="005C1B55" w:rsidRDefault="003E3AB1" w:rsidP="00D55C84">
      <w:pPr>
        <w:rPr>
          <w:rFonts w:asciiTheme="majorHAnsi" w:hAnsiTheme="majorHAnsi" w:cstheme="majorHAnsi"/>
        </w:rPr>
      </w:pPr>
    </w:p>
    <w:p w14:paraId="58A884B6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706FE0AC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37205EFB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7AA3EEDB" w14:textId="0F0B148F" w:rsidR="004F38E4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dodavatele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40221CF9" w14:textId="0B44A363" w:rsidR="00C117C5" w:rsidRPr="005C1B55" w:rsidRDefault="00CD0C9D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25.3.2022</w:t>
      </w:r>
      <w:r w:rsidRPr="005C1B55">
        <w:rPr>
          <w:rFonts w:asciiTheme="majorHAnsi" w:hAnsiTheme="majorHAnsi" w:cstheme="majorHAnsi"/>
        </w:rPr>
        <w:tab/>
      </w:r>
      <w:r w:rsidR="00C117C5" w:rsidRPr="005C1B55">
        <w:rPr>
          <w:rFonts w:asciiTheme="majorHAnsi" w:hAnsiTheme="majorHAnsi" w:cstheme="majorHAnsi"/>
        </w:rPr>
        <w:t>.........................................................</w:t>
      </w:r>
    </w:p>
    <w:p w14:paraId="77BE56BE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</w:r>
      <w:r w:rsidRPr="00E44800">
        <w:rPr>
          <w:rFonts w:asciiTheme="majorHAnsi" w:hAnsiTheme="majorHAnsi" w:cstheme="majorHAnsi"/>
          <w:highlight w:val="black"/>
        </w:rPr>
        <w:t>Vítězslav Vicherek</w:t>
      </w:r>
      <w:r w:rsidR="00E5151F" w:rsidRPr="00E44800">
        <w:rPr>
          <w:rFonts w:asciiTheme="majorHAnsi" w:hAnsiTheme="majorHAnsi" w:cstheme="majorHAnsi"/>
          <w:highlight w:val="black"/>
        </w:rPr>
        <w:t>, j</w:t>
      </w:r>
      <w:r w:rsidR="00E8673F" w:rsidRPr="00E44800">
        <w:rPr>
          <w:rFonts w:asciiTheme="majorHAnsi" w:hAnsiTheme="majorHAnsi" w:cstheme="majorHAnsi"/>
          <w:highlight w:val="black"/>
        </w:rPr>
        <w:t>ednatel</w:t>
      </w:r>
    </w:p>
    <w:p w14:paraId="5C12B281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5456E5E4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13924A3E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4C55B97D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65011163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2EB662F6" w14:textId="0FB9C682" w:rsidR="00C117C5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odběratele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7D8CC32D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Datum: </w:t>
      </w:r>
      <w:r w:rsidRPr="005C1B55">
        <w:rPr>
          <w:rFonts w:asciiTheme="majorHAnsi" w:hAnsiTheme="majorHAnsi" w:cstheme="majorHAnsi"/>
        </w:rPr>
        <w:tab/>
        <w:t>.........................................................</w:t>
      </w:r>
    </w:p>
    <w:p w14:paraId="1C288D03" w14:textId="0E8C0FA8" w:rsidR="00AA7289" w:rsidRPr="005C1B55" w:rsidRDefault="00C117C5" w:rsidP="00E5151F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</w:r>
      <w:r w:rsidR="00313DB5" w:rsidRPr="00E44800">
        <w:rPr>
          <w:rFonts w:asciiTheme="majorHAnsi" w:hAnsiTheme="majorHAnsi" w:cstheme="majorHAnsi"/>
          <w:highlight w:val="black"/>
        </w:rPr>
        <w:t>Mgr. Josef Binek, ředitel</w:t>
      </w:r>
    </w:p>
    <w:p w14:paraId="5AB662B6" w14:textId="77777777" w:rsidR="004F38E4" w:rsidRPr="005C1B55" w:rsidRDefault="004F38E4" w:rsidP="00AA7289">
      <w:pPr>
        <w:tabs>
          <w:tab w:val="left" w:pos="4820"/>
        </w:tabs>
        <w:rPr>
          <w:rFonts w:asciiTheme="majorHAnsi" w:hAnsiTheme="majorHAnsi" w:cstheme="majorHAnsi"/>
          <w:iCs/>
        </w:rPr>
      </w:pPr>
    </w:p>
    <w:sectPr w:rsidR="004F38E4" w:rsidRPr="005C1B55" w:rsidSect="0081555A">
      <w:footerReference w:type="default" r:id="rId8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3221" w14:textId="77777777" w:rsidR="00502CCD" w:rsidRDefault="00502CCD" w:rsidP="00AC60F6">
      <w:r>
        <w:separator/>
      </w:r>
    </w:p>
    <w:p w14:paraId="3B6706FD" w14:textId="77777777" w:rsidR="00502CCD" w:rsidRDefault="00502CCD" w:rsidP="00AC60F6"/>
    <w:p w14:paraId="7A83DA12" w14:textId="77777777" w:rsidR="00502CCD" w:rsidRDefault="00502CCD" w:rsidP="00AC60F6"/>
    <w:p w14:paraId="2F51CD4A" w14:textId="77777777" w:rsidR="00502CCD" w:rsidRDefault="00502CCD" w:rsidP="00AC60F6"/>
    <w:p w14:paraId="703D6752" w14:textId="77777777" w:rsidR="00502CCD" w:rsidRDefault="00502CCD" w:rsidP="00AC60F6"/>
  </w:endnote>
  <w:endnote w:type="continuationSeparator" w:id="0">
    <w:p w14:paraId="0253E7C8" w14:textId="77777777" w:rsidR="00502CCD" w:rsidRDefault="00502CCD" w:rsidP="00AC60F6">
      <w:r>
        <w:continuationSeparator/>
      </w:r>
    </w:p>
    <w:p w14:paraId="67EF8D8A" w14:textId="77777777" w:rsidR="00502CCD" w:rsidRDefault="00502CCD" w:rsidP="00AC60F6"/>
    <w:p w14:paraId="6C15D594" w14:textId="77777777" w:rsidR="00502CCD" w:rsidRDefault="00502CCD" w:rsidP="00AC60F6"/>
    <w:p w14:paraId="1CAF7592" w14:textId="77777777" w:rsidR="00502CCD" w:rsidRDefault="00502CCD" w:rsidP="00AC60F6"/>
    <w:p w14:paraId="123E1D9C" w14:textId="77777777" w:rsidR="00502CCD" w:rsidRDefault="00502CCD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EE0D" w14:textId="29C432FD" w:rsidR="001E75C3" w:rsidRPr="00A23575" w:rsidRDefault="00AE60D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1BA07EF" wp14:editId="0A318B9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3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7D57B1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D3D">
      <w:rPr>
        <w:noProof/>
      </w:rPr>
      <w:t>2</w:t>
    </w:r>
    <w:r>
      <w:rPr>
        <w:noProof/>
      </w:rPr>
      <w:fldChar w:fldCharType="end"/>
    </w:r>
  </w:p>
  <w:p w14:paraId="3899FB84" w14:textId="77777777" w:rsidR="001E75C3" w:rsidRDefault="001E75C3" w:rsidP="00AC60F6">
    <w:pPr>
      <w:pStyle w:val="Zpat"/>
    </w:pPr>
  </w:p>
  <w:p w14:paraId="0652C51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31A8" w14:textId="77777777" w:rsidR="00502CCD" w:rsidRDefault="00502CCD" w:rsidP="00AC60F6">
      <w:r>
        <w:separator/>
      </w:r>
    </w:p>
    <w:p w14:paraId="4125EA59" w14:textId="77777777" w:rsidR="00502CCD" w:rsidRDefault="00502CCD" w:rsidP="00AC60F6"/>
    <w:p w14:paraId="669C3CE2" w14:textId="77777777" w:rsidR="00502CCD" w:rsidRDefault="00502CCD" w:rsidP="00AC60F6"/>
    <w:p w14:paraId="12D8A12A" w14:textId="77777777" w:rsidR="00502CCD" w:rsidRDefault="00502CCD" w:rsidP="00AC60F6"/>
    <w:p w14:paraId="1BAB93CA" w14:textId="77777777" w:rsidR="00502CCD" w:rsidRDefault="00502CCD" w:rsidP="00AC60F6"/>
  </w:footnote>
  <w:footnote w:type="continuationSeparator" w:id="0">
    <w:p w14:paraId="6D614662" w14:textId="77777777" w:rsidR="00502CCD" w:rsidRDefault="00502CCD" w:rsidP="00AC60F6">
      <w:r>
        <w:continuationSeparator/>
      </w:r>
    </w:p>
    <w:p w14:paraId="47D6175C" w14:textId="77777777" w:rsidR="00502CCD" w:rsidRDefault="00502CCD" w:rsidP="00AC60F6"/>
    <w:p w14:paraId="7B4B04B4" w14:textId="77777777" w:rsidR="00502CCD" w:rsidRDefault="00502CCD" w:rsidP="00AC60F6"/>
    <w:p w14:paraId="080056E5" w14:textId="77777777" w:rsidR="00502CCD" w:rsidRDefault="00502CCD" w:rsidP="00AC60F6"/>
    <w:p w14:paraId="10123914" w14:textId="77777777" w:rsidR="00502CCD" w:rsidRDefault="00502CCD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E01"/>
    <w:multiLevelType w:val="hybridMultilevel"/>
    <w:tmpl w:val="8D322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1FB"/>
    <w:multiLevelType w:val="hybridMultilevel"/>
    <w:tmpl w:val="F8628A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615D6"/>
    <w:multiLevelType w:val="hybridMultilevel"/>
    <w:tmpl w:val="96E4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1755"/>
    <w:multiLevelType w:val="hybridMultilevel"/>
    <w:tmpl w:val="20FEF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88D"/>
    <w:multiLevelType w:val="hybridMultilevel"/>
    <w:tmpl w:val="54B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D33022"/>
    <w:multiLevelType w:val="hybridMultilevel"/>
    <w:tmpl w:val="A072D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E4DB1"/>
    <w:multiLevelType w:val="hybridMultilevel"/>
    <w:tmpl w:val="05C4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25C48"/>
    <w:multiLevelType w:val="hybridMultilevel"/>
    <w:tmpl w:val="1FC66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E78"/>
    <w:multiLevelType w:val="hybridMultilevel"/>
    <w:tmpl w:val="04D6C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D4A74"/>
    <w:multiLevelType w:val="hybridMultilevel"/>
    <w:tmpl w:val="D87A7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4E97"/>
    <w:multiLevelType w:val="multilevel"/>
    <w:tmpl w:val="18B8AD82"/>
    <w:lvl w:ilvl="0">
      <w:start w:val="1"/>
      <w:numFmt w:val="decimal"/>
      <w:pStyle w:val="Nadpis1"/>
      <w:lvlText w:val="%1."/>
      <w:lvlJc w:val="left"/>
      <w:pPr>
        <w:ind w:left="5960" w:hanging="432"/>
      </w:pPr>
      <w:rPr>
        <w:rFonts w:ascii="Calibri Light" w:hAnsi="Calibri Light" w:cs="Calibri Light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EE90404"/>
    <w:multiLevelType w:val="hybridMultilevel"/>
    <w:tmpl w:val="E58600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2F0E"/>
    <w:multiLevelType w:val="hybridMultilevel"/>
    <w:tmpl w:val="9DFE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0BD"/>
    <w:multiLevelType w:val="hybridMultilevel"/>
    <w:tmpl w:val="B268EE12"/>
    <w:lvl w:ilvl="0" w:tplc="D19602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10058">
    <w:abstractNumId w:val="11"/>
  </w:num>
  <w:num w:numId="2" w16cid:durableId="2066294369">
    <w:abstractNumId w:val="13"/>
  </w:num>
  <w:num w:numId="3" w16cid:durableId="1260874351">
    <w:abstractNumId w:val="5"/>
  </w:num>
  <w:num w:numId="4" w16cid:durableId="5274526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167826">
    <w:abstractNumId w:val="1"/>
  </w:num>
  <w:num w:numId="6" w16cid:durableId="1230653776">
    <w:abstractNumId w:val="14"/>
  </w:num>
  <w:num w:numId="7" w16cid:durableId="100999523">
    <w:abstractNumId w:val="0"/>
  </w:num>
  <w:num w:numId="8" w16cid:durableId="1908496005">
    <w:abstractNumId w:val="15"/>
  </w:num>
  <w:num w:numId="9" w16cid:durableId="1582829196">
    <w:abstractNumId w:val="3"/>
  </w:num>
  <w:num w:numId="10" w16cid:durableId="1764953195">
    <w:abstractNumId w:val="2"/>
  </w:num>
  <w:num w:numId="11" w16cid:durableId="595095765">
    <w:abstractNumId w:val="10"/>
  </w:num>
  <w:num w:numId="12" w16cid:durableId="526528798">
    <w:abstractNumId w:val="8"/>
  </w:num>
  <w:num w:numId="13" w16cid:durableId="1040282714">
    <w:abstractNumId w:val="9"/>
  </w:num>
  <w:num w:numId="14" w16cid:durableId="563565085">
    <w:abstractNumId w:val="6"/>
  </w:num>
  <w:num w:numId="15" w16cid:durableId="495807745">
    <w:abstractNumId w:val="12"/>
  </w:num>
  <w:num w:numId="16" w16cid:durableId="421993442">
    <w:abstractNumId w:val="4"/>
  </w:num>
  <w:num w:numId="17" w16cid:durableId="179393777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F"/>
    <w:rsid w:val="0000062B"/>
    <w:rsid w:val="00000C2E"/>
    <w:rsid w:val="00000CC0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568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4E78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476B"/>
    <w:rsid w:val="000956E1"/>
    <w:rsid w:val="00096630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176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0BB3"/>
    <w:rsid w:val="00121E34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085"/>
    <w:rsid w:val="00166492"/>
    <w:rsid w:val="001703C1"/>
    <w:rsid w:val="0017109A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0B35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8DA"/>
    <w:rsid w:val="001B3FE9"/>
    <w:rsid w:val="001B4805"/>
    <w:rsid w:val="001B499F"/>
    <w:rsid w:val="001B5AFB"/>
    <w:rsid w:val="001C1CA8"/>
    <w:rsid w:val="001C218F"/>
    <w:rsid w:val="001C5636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4936"/>
    <w:rsid w:val="001E572F"/>
    <w:rsid w:val="001E5EB1"/>
    <w:rsid w:val="001E62D8"/>
    <w:rsid w:val="001E70F0"/>
    <w:rsid w:val="001E7492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639"/>
    <w:rsid w:val="00233CC0"/>
    <w:rsid w:val="0023679A"/>
    <w:rsid w:val="0024151A"/>
    <w:rsid w:val="00244A76"/>
    <w:rsid w:val="0024695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858D4"/>
    <w:rsid w:val="002914F6"/>
    <w:rsid w:val="002916F2"/>
    <w:rsid w:val="002918BC"/>
    <w:rsid w:val="002939E9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B76AF"/>
    <w:rsid w:val="002C19E5"/>
    <w:rsid w:val="002C1EC9"/>
    <w:rsid w:val="002C2BF3"/>
    <w:rsid w:val="002C4A57"/>
    <w:rsid w:val="002D2D7A"/>
    <w:rsid w:val="002D783E"/>
    <w:rsid w:val="002D7EFE"/>
    <w:rsid w:val="002E0615"/>
    <w:rsid w:val="002E0E6C"/>
    <w:rsid w:val="002E301A"/>
    <w:rsid w:val="002E3EF6"/>
    <w:rsid w:val="002E4BD3"/>
    <w:rsid w:val="002E549F"/>
    <w:rsid w:val="002E7012"/>
    <w:rsid w:val="002F00BD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3DB5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38E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436A"/>
    <w:rsid w:val="003946AA"/>
    <w:rsid w:val="003A20BA"/>
    <w:rsid w:val="003A216D"/>
    <w:rsid w:val="003A39B7"/>
    <w:rsid w:val="003A3B7F"/>
    <w:rsid w:val="003A7E55"/>
    <w:rsid w:val="003B0A00"/>
    <w:rsid w:val="003B407B"/>
    <w:rsid w:val="003B4C63"/>
    <w:rsid w:val="003B5F4D"/>
    <w:rsid w:val="003B7D32"/>
    <w:rsid w:val="003C0E27"/>
    <w:rsid w:val="003C3292"/>
    <w:rsid w:val="003C35A8"/>
    <w:rsid w:val="003C3DC1"/>
    <w:rsid w:val="003C44B0"/>
    <w:rsid w:val="003C7273"/>
    <w:rsid w:val="003D0432"/>
    <w:rsid w:val="003D3471"/>
    <w:rsid w:val="003D3D68"/>
    <w:rsid w:val="003D5AF9"/>
    <w:rsid w:val="003D5EFB"/>
    <w:rsid w:val="003E1C93"/>
    <w:rsid w:val="003E24EA"/>
    <w:rsid w:val="003E3AB1"/>
    <w:rsid w:val="003E3BD0"/>
    <w:rsid w:val="003E5E91"/>
    <w:rsid w:val="003E7DE4"/>
    <w:rsid w:val="003F1F70"/>
    <w:rsid w:val="003F5CEB"/>
    <w:rsid w:val="003F5F98"/>
    <w:rsid w:val="003F61AB"/>
    <w:rsid w:val="003F667E"/>
    <w:rsid w:val="00400DC2"/>
    <w:rsid w:val="00401E5C"/>
    <w:rsid w:val="00401FF7"/>
    <w:rsid w:val="0040287C"/>
    <w:rsid w:val="004039EB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57568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269B"/>
    <w:rsid w:val="004B40DD"/>
    <w:rsid w:val="004B4221"/>
    <w:rsid w:val="004B4B43"/>
    <w:rsid w:val="004B4C42"/>
    <w:rsid w:val="004B75E8"/>
    <w:rsid w:val="004B76B9"/>
    <w:rsid w:val="004C026B"/>
    <w:rsid w:val="004C20C9"/>
    <w:rsid w:val="004C5EF5"/>
    <w:rsid w:val="004C6A97"/>
    <w:rsid w:val="004D051D"/>
    <w:rsid w:val="004D08DC"/>
    <w:rsid w:val="004D161A"/>
    <w:rsid w:val="004D1824"/>
    <w:rsid w:val="004D249A"/>
    <w:rsid w:val="004D4490"/>
    <w:rsid w:val="004D6579"/>
    <w:rsid w:val="004D6C8D"/>
    <w:rsid w:val="004E1132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2CCD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6BC"/>
    <w:rsid w:val="00542A50"/>
    <w:rsid w:val="0054397F"/>
    <w:rsid w:val="00546719"/>
    <w:rsid w:val="00547A34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4A91"/>
    <w:rsid w:val="00594AF8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B55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376E5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C68"/>
    <w:rsid w:val="00655E69"/>
    <w:rsid w:val="006572A6"/>
    <w:rsid w:val="00663AF3"/>
    <w:rsid w:val="00663D9C"/>
    <w:rsid w:val="006734A8"/>
    <w:rsid w:val="00674C57"/>
    <w:rsid w:val="00676A7C"/>
    <w:rsid w:val="006806AF"/>
    <w:rsid w:val="00681C41"/>
    <w:rsid w:val="00682336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C7A79"/>
    <w:rsid w:val="006D048F"/>
    <w:rsid w:val="006D0951"/>
    <w:rsid w:val="006D0E90"/>
    <w:rsid w:val="006D363C"/>
    <w:rsid w:val="006D619B"/>
    <w:rsid w:val="006D7623"/>
    <w:rsid w:val="006E0ABC"/>
    <w:rsid w:val="006E0CD4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1EC8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1A60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68E"/>
    <w:rsid w:val="007C085C"/>
    <w:rsid w:val="007C1A8C"/>
    <w:rsid w:val="007C2006"/>
    <w:rsid w:val="007C2053"/>
    <w:rsid w:val="007C2F43"/>
    <w:rsid w:val="007C4F47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045E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3ADD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443C"/>
    <w:rsid w:val="008E6632"/>
    <w:rsid w:val="008F13DF"/>
    <w:rsid w:val="008F21FF"/>
    <w:rsid w:val="008F31E0"/>
    <w:rsid w:val="008F69DE"/>
    <w:rsid w:val="008F7080"/>
    <w:rsid w:val="008F7721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1A48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88F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33EA"/>
    <w:rsid w:val="009540BA"/>
    <w:rsid w:val="00954F54"/>
    <w:rsid w:val="00955F8B"/>
    <w:rsid w:val="00957174"/>
    <w:rsid w:val="00960149"/>
    <w:rsid w:val="00960DE4"/>
    <w:rsid w:val="00962ADC"/>
    <w:rsid w:val="009631C4"/>
    <w:rsid w:val="00963224"/>
    <w:rsid w:val="00970464"/>
    <w:rsid w:val="00971A15"/>
    <w:rsid w:val="00971F28"/>
    <w:rsid w:val="009733A1"/>
    <w:rsid w:val="00973D1C"/>
    <w:rsid w:val="009767E5"/>
    <w:rsid w:val="009819F3"/>
    <w:rsid w:val="00982DA0"/>
    <w:rsid w:val="009836FE"/>
    <w:rsid w:val="00984DEC"/>
    <w:rsid w:val="009850AB"/>
    <w:rsid w:val="009929E7"/>
    <w:rsid w:val="00994C46"/>
    <w:rsid w:val="009950AC"/>
    <w:rsid w:val="0099653A"/>
    <w:rsid w:val="00996842"/>
    <w:rsid w:val="00997608"/>
    <w:rsid w:val="009A0206"/>
    <w:rsid w:val="009A10BC"/>
    <w:rsid w:val="009A4A03"/>
    <w:rsid w:val="009A4A9B"/>
    <w:rsid w:val="009A4C93"/>
    <w:rsid w:val="009A5292"/>
    <w:rsid w:val="009A77DE"/>
    <w:rsid w:val="009B008A"/>
    <w:rsid w:val="009B14AB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45B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278E1"/>
    <w:rsid w:val="00A33483"/>
    <w:rsid w:val="00A349D7"/>
    <w:rsid w:val="00A361F9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56066"/>
    <w:rsid w:val="00A60303"/>
    <w:rsid w:val="00A61410"/>
    <w:rsid w:val="00A61D7B"/>
    <w:rsid w:val="00A62857"/>
    <w:rsid w:val="00A666F3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691C"/>
    <w:rsid w:val="00AD7F96"/>
    <w:rsid w:val="00AE060C"/>
    <w:rsid w:val="00AE3EE6"/>
    <w:rsid w:val="00AE4B2B"/>
    <w:rsid w:val="00AE60DB"/>
    <w:rsid w:val="00AE76AA"/>
    <w:rsid w:val="00AF1D6A"/>
    <w:rsid w:val="00AF7B87"/>
    <w:rsid w:val="00B0303B"/>
    <w:rsid w:val="00B0456F"/>
    <w:rsid w:val="00B04600"/>
    <w:rsid w:val="00B04E5F"/>
    <w:rsid w:val="00B05259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4EFE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A69F0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2A72"/>
    <w:rsid w:val="00BE3156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66C8"/>
    <w:rsid w:val="00C077E9"/>
    <w:rsid w:val="00C10238"/>
    <w:rsid w:val="00C10322"/>
    <w:rsid w:val="00C1078F"/>
    <w:rsid w:val="00C10B65"/>
    <w:rsid w:val="00C117C5"/>
    <w:rsid w:val="00C14946"/>
    <w:rsid w:val="00C14C8F"/>
    <w:rsid w:val="00C1537B"/>
    <w:rsid w:val="00C17624"/>
    <w:rsid w:val="00C17794"/>
    <w:rsid w:val="00C1785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0528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94DF9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3E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0C9D"/>
    <w:rsid w:val="00CD149C"/>
    <w:rsid w:val="00CD20B9"/>
    <w:rsid w:val="00CD390D"/>
    <w:rsid w:val="00CD5299"/>
    <w:rsid w:val="00CD54DB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1628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01D5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348"/>
    <w:rsid w:val="00D4054E"/>
    <w:rsid w:val="00D406B4"/>
    <w:rsid w:val="00D41475"/>
    <w:rsid w:val="00D42976"/>
    <w:rsid w:val="00D43BCC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1F5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2A9"/>
    <w:rsid w:val="00D70439"/>
    <w:rsid w:val="00D708D3"/>
    <w:rsid w:val="00D71393"/>
    <w:rsid w:val="00D726B1"/>
    <w:rsid w:val="00D73180"/>
    <w:rsid w:val="00D75891"/>
    <w:rsid w:val="00D75C81"/>
    <w:rsid w:val="00D80D77"/>
    <w:rsid w:val="00D81083"/>
    <w:rsid w:val="00D8154E"/>
    <w:rsid w:val="00D83800"/>
    <w:rsid w:val="00D8397B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103B"/>
    <w:rsid w:val="00E23169"/>
    <w:rsid w:val="00E23728"/>
    <w:rsid w:val="00E2384E"/>
    <w:rsid w:val="00E246CC"/>
    <w:rsid w:val="00E25E92"/>
    <w:rsid w:val="00E3059D"/>
    <w:rsid w:val="00E30AE9"/>
    <w:rsid w:val="00E349B4"/>
    <w:rsid w:val="00E368EE"/>
    <w:rsid w:val="00E4006C"/>
    <w:rsid w:val="00E40C62"/>
    <w:rsid w:val="00E4113F"/>
    <w:rsid w:val="00E4269B"/>
    <w:rsid w:val="00E43E66"/>
    <w:rsid w:val="00E44800"/>
    <w:rsid w:val="00E46684"/>
    <w:rsid w:val="00E47D5E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3E56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323F3"/>
    <w:rsid w:val="00F43255"/>
    <w:rsid w:val="00F43CF7"/>
    <w:rsid w:val="00F442F3"/>
    <w:rsid w:val="00F44A19"/>
    <w:rsid w:val="00F44B07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106E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3E64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58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m@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4651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2022-03-25T14:24:00Z</dcterms:created>
  <dcterms:modified xsi:type="dcterms:W3CDTF">2022-07-26T08:01:00Z</dcterms:modified>
</cp:coreProperties>
</file>