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2BA3" w14:textId="77777777" w:rsidR="00A55699" w:rsidRDefault="00A55699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before="191" w:after="0" w:line="240" w:lineRule="auto"/>
        <w:rPr>
          <w:rFonts w:ascii="Liberation Serif" w:eastAsia="Arial Unicode MS" w:hAnsi="Liberation Serif"/>
          <w:b/>
          <w:color w:val="000000"/>
          <w:kern w:val="1"/>
          <w:sz w:val="16"/>
          <w:szCs w:val="24"/>
          <w:lang w:eastAsia="zh-CN" w:bidi="hi-IN"/>
        </w:rPr>
      </w:pPr>
    </w:p>
    <w:p w14:paraId="49D631EE" w14:textId="48E51B77" w:rsidR="00A77D8F" w:rsidRPr="00E152AD" w:rsidRDefault="00876ABB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before="191" w:after="0" w:line="240" w:lineRule="auto"/>
        <w:jc w:val="center"/>
        <w:rPr>
          <w:rFonts w:ascii="Arial" w:eastAsia="Arial Unicode MS" w:hAnsi="Arial" w:cs="Arial"/>
          <w:b/>
          <w:color w:val="000000"/>
          <w:kern w:val="1"/>
          <w:sz w:val="32"/>
          <w:szCs w:val="32"/>
          <w:lang w:eastAsia="zh-CN" w:bidi="hi-IN"/>
        </w:rPr>
      </w:pPr>
      <w:r>
        <w:rPr>
          <w:rFonts w:ascii="Arial" w:eastAsia="Arial Unicode MS" w:hAnsi="Arial" w:cs="Arial"/>
          <w:b/>
          <w:color w:val="000000"/>
          <w:kern w:val="1"/>
          <w:sz w:val="32"/>
          <w:szCs w:val="32"/>
          <w:lang w:eastAsia="zh-CN" w:bidi="hi-IN"/>
        </w:rPr>
        <w:t>Rámcová s</w:t>
      </w:r>
      <w:r w:rsidR="00A77D8F" w:rsidRPr="00E152AD">
        <w:rPr>
          <w:rFonts w:ascii="Arial" w:eastAsia="Arial Unicode MS" w:hAnsi="Arial" w:cs="Arial"/>
          <w:b/>
          <w:color w:val="000000"/>
          <w:kern w:val="1"/>
          <w:sz w:val="32"/>
          <w:szCs w:val="32"/>
          <w:lang w:eastAsia="zh-CN" w:bidi="hi-IN"/>
        </w:rPr>
        <w:t>mlouva o provádění</w:t>
      </w:r>
      <w:r w:rsidR="00A55699" w:rsidRPr="00E152AD">
        <w:rPr>
          <w:rFonts w:ascii="Arial" w:eastAsia="Arial Unicode MS" w:hAnsi="Arial" w:cs="Arial"/>
          <w:kern w:val="1"/>
          <w:sz w:val="32"/>
          <w:szCs w:val="32"/>
          <w:lang w:eastAsia="zh-CN" w:bidi="hi-IN"/>
        </w:rPr>
        <w:t xml:space="preserve"> </w:t>
      </w:r>
      <w:r w:rsidR="00A77D8F" w:rsidRPr="00E152AD">
        <w:rPr>
          <w:rFonts w:ascii="Arial" w:eastAsia="Arial Unicode MS" w:hAnsi="Arial" w:cs="Arial"/>
          <w:b/>
          <w:color w:val="000000"/>
          <w:kern w:val="1"/>
          <w:sz w:val="32"/>
          <w:szCs w:val="32"/>
          <w:lang w:eastAsia="zh-CN" w:bidi="hi-IN"/>
        </w:rPr>
        <w:t>profylaktických prohlídek</w:t>
      </w:r>
    </w:p>
    <w:p w14:paraId="4BCFA212" w14:textId="38D3EA2D" w:rsidR="00051D64" w:rsidRPr="00E152AD" w:rsidRDefault="00E152AD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before="191" w:after="0" w:line="240" w:lineRule="auto"/>
        <w:jc w:val="center"/>
        <w:rPr>
          <w:rFonts w:ascii="Arial" w:eastAsia="Arial Unicode MS" w:hAnsi="Arial" w:cs="Arial"/>
          <w:bCs/>
          <w:kern w:val="1"/>
          <w:lang w:eastAsia="zh-CN" w:bidi="hi-IN"/>
        </w:rPr>
      </w:pPr>
      <w:r>
        <w:rPr>
          <w:rFonts w:ascii="Arial" w:eastAsia="Arial Unicode MS" w:hAnsi="Arial" w:cs="Arial"/>
          <w:bCs/>
          <w:color w:val="000000"/>
          <w:kern w:val="1"/>
          <w:lang w:eastAsia="zh-CN" w:bidi="hi-IN"/>
        </w:rPr>
        <w:t>u</w:t>
      </w:r>
      <w:r w:rsidR="00051D64" w:rsidRPr="00E152AD">
        <w:rPr>
          <w:rFonts w:ascii="Arial" w:eastAsia="Arial Unicode MS" w:hAnsi="Arial" w:cs="Arial"/>
          <w:bCs/>
          <w:color w:val="000000"/>
          <w:kern w:val="1"/>
          <w:lang w:eastAsia="zh-CN" w:bidi="hi-IN"/>
        </w:rPr>
        <w:t xml:space="preserve">zavřená níže uvedeného dne měsíce a roku podle </w:t>
      </w:r>
      <w:proofErr w:type="spellStart"/>
      <w:r w:rsidR="00051D64" w:rsidRPr="00E152AD">
        <w:rPr>
          <w:rFonts w:ascii="Arial" w:eastAsia="Arial Unicode MS" w:hAnsi="Arial" w:cs="Arial"/>
          <w:bCs/>
          <w:color w:val="000000"/>
          <w:kern w:val="1"/>
          <w:lang w:eastAsia="zh-CN" w:bidi="hi-IN"/>
        </w:rPr>
        <w:t>ust</w:t>
      </w:r>
      <w:proofErr w:type="spellEnd"/>
      <w:r w:rsidR="00051D64" w:rsidRPr="00E152AD">
        <w:rPr>
          <w:rFonts w:ascii="Arial" w:eastAsia="Arial Unicode MS" w:hAnsi="Arial" w:cs="Arial"/>
          <w:bCs/>
          <w:color w:val="000000"/>
          <w:kern w:val="1"/>
          <w:lang w:eastAsia="zh-CN" w:bidi="hi-IN"/>
        </w:rPr>
        <w:t>. § 2586 a násl. zákona č.89/2012 Sb. v platném znění mezi smluvními stranami, kterými jsou:</w:t>
      </w:r>
    </w:p>
    <w:p w14:paraId="0238E259" w14:textId="77777777" w:rsidR="00A55699" w:rsidRPr="00E152AD" w:rsidRDefault="00A55699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0D088907" w14:textId="77777777" w:rsidR="00A55699" w:rsidRPr="00E152AD" w:rsidRDefault="00A55699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6AB71E39" w14:textId="7956C6C0" w:rsidR="00536D3A" w:rsidRPr="00E152AD" w:rsidRDefault="00536D3A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kern w:val="1"/>
          <w:lang w:eastAsia="zh-CN" w:bidi="hi-IN"/>
        </w:rPr>
      </w:pPr>
      <w:r w:rsidRPr="00E152AD">
        <w:rPr>
          <w:rFonts w:ascii="Arial" w:eastAsia="Arial Unicode MS" w:hAnsi="Arial" w:cs="Arial"/>
          <w:b/>
          <w:bCs/>
          <w:kern w:val="1"/>
          <w:lang w:eastAsia="zh-CN" w:bidi="hi-IN"/>
        </w:rPr>
        <w:t xml:space="preserve">Domov pro seniory Okružní, příspěvková organizace </w:t>
      </w:r>
    </w:p>
    <w:p w14:paraId="1EB064DA" w14:textId="1B09390A" w:rsidR="00536D3A" w:rsidRPr="00E152AD" w:rsidRDefault="00536D3A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Se sídlem: 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  <w:t>Okružní 832/29, 638 00 Brno</w:t>
      </w:r>
    </w:p>
    <w:p w14:paraId="7019CE51" w14:textId="5440FDAD" w:rsidR="00536D3A" w:rsidRPr="00602A51" w:rsidRDefault="00536D3A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602A51">
        <w:rPr>
          <w:rFonts w:ascii="Arial" w:eastAsia="Arial Unicode MS" w:hAnsi="Arial" w:cs="Arial"/>
          <w:kern w:val="1"/>
          <w:lang w:eastAsia="zh-CN" w:bidi="hi-IN"/>
        </w:rPr>
        <w:t>IČ:   70887250            DIČ: není plátce DPH</w:t>
      </w:r>
    </w:p>
    <w:p w14:paraId="768CC051" w14:textId="312FEB1D" w:rsidR="00A55699" w:rsidRPr="00602A51" w:rsidRDefault="00536D3A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602A51">
        <w:rPr>
          <w:rFonts w:ascii="Arial" w:eastAsia="Arial Unicode MS" w:hAnsi="Arial" w:cs="Arial"/>
          <w:kern w:val="1"/>
          <w:lang w:eastAsia="zh-CN" w:bidi="hi-IN"/>
        </w:rPr>
        <w:t>Jednající ředitelkou</w:t>
      </w:r>
      <w:r w:rsidR="00051D64" w:rsidRPr="00602A51">
        <w:rPr>
          <w:rFonts w:ascii="Arial" w:eastAsia="Arial Unicode MS" w:hAnsi="Arial" w:cs="Arial"/>
          <w:kern w:val="1"/>
          <w:lang w:eastAsia="zh-CN" w:bidi="hi-IN"/>
        </w:rPr>
        <w:t xml:space="preserve"> </w:t>
      </w:r>
      <w:r w:rsidR="00A55699" w:rsidRPr="00602A51">
        <w:rPr>
          <w:rFonts w:ascii="Arial" w:eastAsia="Arial Unicode MS" w:hAnsi="Arial" w:cs="Arial"/>
          <w:kern w:val="1"/>
          <w:lang w:eastAsia="zh-CN" w:bidi="hi-IN"/>
        </w:rPr>
        <w:t>Mgr. Barbor</w:t>
      </w:r>
      <w:r w:rsidR="00051D64" w:rsidRPr="00602A51">
        <w:rPr>
          <w:rFonts w:ascii="Arial" w:eastAsia="Arial Unicode MS" w:hAnsi="Arial" w:cs="Arial"/>
          <w:kern w:val="1"/>
          <w:lang w:eastAsia="zh-CN" w:bidi="hi-IN"/>
        </w:rPr>
        <w:t xml:space="preserve">ou </w:t>
      </w:r>
      <w:r w:rsidR="00A55699" w:rsidRPr="00602A51">
        <w:rPr>
          <w:rFonts w:ascii="Arial" w:eastAsia="Arial Unicode MS" w:hAnsi="Arial" w:cs="Arial"/>
          <w:kern w:val="1"/>
          <w:lang w:eastAsia="zh-CN" w:bidi="hi-IN"/>
        </w:rPr>
        <w:t>Dvořákov</w:t>
      </w:r>
      <w:r w:rsidR="00051D64" w:rsidRPr="00602A51">
        <w:rPr>
          <w:rFonts w:ascii="Arial" w:eastAsia="Arial Unicode MS" w:hAnsi="Arial" w:cs="Arial"/>
          <w:kern w:val="1"/>
          <w:lang w:eastAsia="zh-CN" w:bidi="hi-IN"/>
        </w:rPr>
        <w:t>ou</w:t>
      </w:r>
    </w:p>
    <w:p w14:paraId="165B7521" w14:textId="4E227564" w:rsidR="00FD6215" w:rsidRPr="00602A51" w:rsidRDefault="00602A51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602A51">
        <w:rPr>
          <w:rFonts w:ascii="Arial" w:eastAsia="Arial Unicode MS" w:hAnsi="Arial" w:cs="Arial"/>
          <w:kern w:val="1"/>
          <w:lang w:eastAsia="zh-CN" w:bidi="hi-IN"/>
        </w:rPr>
        <w:t xml:space="preserve">Tel: </w:t>
      </w:r>
      <w:r>
        <w:rPr>
          <w:rFonts w:ascii="Arial" w:eastAsia="Arial Unicode MS" w:hAnsi="Arial" w:cs="Arial"/>
          <w:kern w:val="1"/>
          <w:lang w:eastAsia="zh-CN" w:bidi="hi-IN"/>
        </w:rPr>
        <w:t>+</w:t>
      </w:r>
      <w:r w:rsidRPr="00602A51">
        <w:rPr>
          <w:rFonts w:ascii="Arial" w:eastAsia="Arial Unicode MS" w:hAnsi="Arial" w:cs="Arial"/>
          <w:kern w:val="1"/>
          <w:lang w:eastAsia="zh-CN" w:bidi="hi-IN"/>
        </w:rPr>
        <w:t>420 723 530 840.email………………</w:t>
      </w:r>
    </w:p>
    <w:p w14:paraId="11D2849C" w14:textId="03591B79" w:rsidR="00051D64" w:rsidRPr="00E152AD" w:rsidRDefault="00051D64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602A51">
        <w:rPr>
          <w:rFonts w:ascii="Arial" w:eastAsia="Arial Unicode MS" w:hAnsi="Arial" w:cs="Arial"/>
          <w:kern w:val="1"/>
          <w:lang w:eastAsia="zh-CN" w:bidi="hi-IN"/>
        </w:rPr>
        <w:t>Dále jen objednatel</w:t>
      </w:r>
    </w:p>
    <w:p w14:paraId="0C7F941A" w14:textId="34CB9ACA" w:rsidR="00051D64" w:rsidRDefault="00051D64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01FDF414" w14:textId="731CA510" w:rsidR="00E152AD" w:rsidRDefault="00E152AD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>
        <w:rPr>
          <w:rFonts w:ascii="Arial" w:eastAsia="Arial Unicode MS" w:hAnsi="Arial" w:cs="Arial"/>
          <w:kern w:val="1"/>
          <w:lang w:eastAsia="zh-CN" w:bidi="hi-IN"/>
        </w:rPr>
        <w:t xml:space="preserve">a </w:t>
      </w:r>
    </w:p>
    <w:p w14:paraId="1E76473F" w14:textId="77777777" w:rsidR="00E152AD" w:rsidRPr="00E152AD" w:rsidRDefault="00E152AD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5D5EE76B" w14:textId="77777777" w:rsidR="00051D64" w:rsidRPr="00E152AD" w:rsidRDefault="00051D64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kern w:val="1"/>
          <w:lang w:eastAsia="zh-CN" w:bidi="hi-IN"/>
        </w:rPr>
      </w:pPr>
      <w:r w:rsidRPr="00E152AD">
        <w:rPr>
          <w:rFonts w:ascii="Arial" w:eastAsia="Arial Unicode MS" w:hAnsi="Arial" w:cs="Arial"/>
          <w:b/>
          <w:bCs/>
          <w:kern w:val="1"/>
          <w:lang w:eastAsia="zh-CN" w:bidi="hi-IN"/>
        </w:rPr>
        <w:t>IN-GASTRO s.r.o.</w:t>
      </w:r>
    </w:p>
    <w:p w14:paraId="1CE0E89D" w14:textId="77777777" w:rsidR="00051D64" w:rsidRPr="00E152AD" w:rsidRDefault="00051D64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>Se sídlem: Erbenova 566/3, 390 02 Tábor</w:t>
      </w:r>
    </w:p>
    <w:p w14:paraId="7B48995C" w14:textId="77777777" w:rsidR="00051D64" w:rsidRPr="00E152AD" w:rsidRDefault="00051D64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IČ: 26098938              DIČ: CZ26098938 </w:t>
      </w:r>
    </w:p>
    <w:p w14:paraId="544D6EDC" w14:textId="052DD312" w:rsidR="00051D64" w:rsidRDefault="00051D64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>Jednající jednatelem Tomášem Voborským</w:t>
      </w:r>
    </w:p>
    <w:p w14:paraId="50553816" w14:textId="3046F651" w:rsidR="00051D64" w:rsidRPr="00E152AD" w:rsidRDefault="00602A51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602A51">
        <w:rPr>
          <w:rFonts w:ascii="Arial" w:eastAsia="Arial Unicode MS" w:hAnsi="Arial" w:cs="Arial"/>
          <w:kern w:val="1"/>
          <w:lang w:eastAsia="zh-CN" w:bidi="hi-IN"/>
        </w:rPr>
        <w:t xml:space="preserve">Tel+420 735 757 344; email </w:t>
      </w:r>
      <w:r w:rsidR="00336202">
        <w:rPr>
          <w:rFonts w:ascii="Arial" w:eastAsia="Arial Unicode MS" w:hAnsi="Arial" w:cs="Arial"/>
          <w:kern w:val="1"/>
          <w:lang w:eastAsia="zh-CN" w:bidi="hi-IN"/>
        </w:rPr>
        <w:t>…………………</w:t>
      </w:r>
    </w:p>
    <w:p w14:paraId="41FCF459" w14:textId="52FF3D1C" w:rsidR="00592904" w:rsidRPr="00E152AD" w:rsidRDefault="00592904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24D83311" w14:textId="1AFE5F56" w:rsidR="00051D64" w:rsidRDefault="00051D64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2B9C3033" w14:textId="21F1D2B8" w:rsidR="00602A51" w:rsidRDefault="00602A51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552DAD8A" w14:textId="77777777" w:rsidR="00602A51" w:rsidRPr="00E152AD" w:rsidRDefault="00602A51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2036CBEE" w14:textId="2CF55EE2" w:rsidR="00592904" w:rsidRPr="00E152AD" w:rsidRDefault="00592904" w:rsidP="00507D82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eastAsia="Arial Unicode MS" w:hAnsi="Arial" w:cs="Arial"/>
          <w:b/>
          <w:kern w:val="1"/>
          <w:lang w:eastAsia="zh-CN" w:bidi="hi-IN"/>
        </w:rPr>
      </w:pPr>
      <w:r w:rsidRPr="00E152AD">
        <w:rPr>
          <w:rFonts w:ascii="Arial" w:eastAsia="Arial Unicode MS" w:hAnsi="Arial" w:cs="Arial"/>
          <w:b/>
          <w:kern w:val="1"/>
          <w:lang w:eastAsia="zh-CN" w:bidi="hi-IN"/>
        </w:rPr>
        <w:t>Předmět profylaktické prohlídky</w:t>
      </w:r>
    </w:p>
    <w:p w14:paraId="013DE0B1" w14:textId="77777777" w:rsidR="00051D64" w:rsidRPr="00E152AD" w:rsidRDefault="00051D64" w:rsidP="00507D82">
      <w:pPr>
        <w:pStyle w:val="Odstavecseseznamem"/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b/>
          <w:kern w:val="1"/>
          <w:lang w:eastAsia="zh-CN" w:bidi="hi-IN"/>
        </w:rPr>
      </w:pPr>
    </w:p>
    <w:p w14:paraId="5EC7BB0C" w14:textId="18E0DA33" w:rsidR="00051D64" w:rsidRPr="00671CE5" w:rsidRDefault="00592904" w:rsidP="00507D82">
      <w:pPr>
        <w:pStyle w:val="Odstavecseseznamem"/>
        <w:widowControl w:val="0"/>
        <w:numPr>
          <w:ilvl w:val="0"/>
          <w:numId w:val="3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lang w:eastAsia="zh-CN" w:bidi="hi-IN"/>
        </w:rPr>
      </w:pPr>
      <w:r w:rsidRPr="00671CE5">
        <w:rPr>
          <w:rFonts w:ascii="Arial" w:eastAsia="Arial Unicode MS" w:hAnsi="Arial" w:cs="Arial"/>
          <w:kern w:val="1"/>
          <w:lang w:eastAsia="zh-CN" w:bidi="hi-IN"/>
        </w:rPr>
        <w:t xml:space="preserve">Zhotovitel se zavazuje provádět </w:t>
      </w:r>
      <w:r w:rsidR="00051D64" w:rsidRPr="00671CE5">
        <w:rPr>
          <w:rFonts w:ascii="Arial" w:eastAsia="Arial Unicode MS" w:hAnsi="Arial" w:cs="Arial"/>
          <w:kern w:val="1"/>
          <w:lang w:eastAsia="zh-CN" w:bidi="hi-IN"/>
        </w:rPr>
        <w:t xml:space="preserve">pro objednatele </w:t>
      </w:r>
      <w:r w:rsidRPr="00671CE5">
        <w:rPr>
          <w:rFonts w:ascii="Arial" w:eastAsia="Arial Unicode MS" w:hAnsi="Arial" w:cs="Arial"/>
          <w:kern w:val="1"/>
          <w:lang w:eastAsia="zh-CN" w:bidi="hi-IN"/>
        </w:rPr>
        <w:t>pravidelný profylaktický servis gastronomických technologií v provozovně objednatele</w:t>
      </w:r>
      <w:r w:rsidR="00FD6215" w:rsidRPr="00FD6215">
        <w:t xml:space="preserve"> </w:t>
      </w:r>
      <w:r w:rsidR="00FD6215" w:rsidRPr="00FD6215">
        <w:rPr>
          <w:rFonts w:ascii="Arial" w:eastAsia="Arial Unicode MS" w:hAnsi="Arial" w:cs="Arial"/>
          <w:kern w:val="1"/>
          <w:lang w:eastAsia="zh-CN" w:bidi="hi-IN"/>
        </w:rPr>
        <w:t xml:space="preserve">dle </w:t>
      </w:r>
      <w:proofErr w:type="spellStart"/>
      <w:r w:rsidR="00FD6215" w:rsidRPr="00FD6215">
        <w:rPr>
          <w:rFonts w:ascii="Arial" w:eastAsia="Arial Unicode MS" w:hAnsi="Arial" w:cs="Arial"/>
          <w:kern w:val="1"/>
          <w:lang w:eastAsia="zh-CN" w:bidi="hi-IN"/>
        </w:rPr>
        <w:t>check</w:t>
      </w:r>
      <w:proofErr w:type="spellEnd"/>
      <w:r w:rsidR="00FD6215" w:rsidRPr="00FD6215">
        <w:rPr>
          <w:rFonts w:ascii="Arial" w:eastAsia="Arial Unicode MS" w:hAnsi="Arial" w:cs="Arial"/>
          <w:kern w:val="1"/>
          <w:lang w:eastAsia="zh-CN" w:bidi="hi-IN"/>
        </w:rPr>
        <w:t>-listu výrobce technologií</w:t>
      </w:r>
      <w:r w:rsidRPr="00671CE5">
        <w:rPr>
          <w:rFonts w:ascii="Arial" w:eastAsia="Arial Unicode MS" w:hAnsi="Arial" w:cs="Arial"/>
          <w:kern w:val="1"/>
          <w:lang w:eastAsia="zh-CN" w:bidi="hi-IN"/>
        </w:rPr>
        <w:t xml:space="preserve"> </w:t>
      </w:r>
      <w:r w:rsidRPr="00671CE5">
        <w:rPr>
          <w:rFonts w:ascii="Arial" w:eastAsia="Arial Unicode MS" w:hAnsi="Arial" w:cs="Arial"/>
          <w:b/>
          <w:bCs/>
          <w:kern w:val="1"/>
          <w:u w:val="single"/>
          <w:lang w:eastAsia="zh-CN" w:bidi="hi-IN"/>
        </w:rPr>
        <w:t xml:space="preserve">  v</w:t>
      </w:r>
      <w:r w:rsidR="00C20F23" w:rsidRPr="00671CE5">
        <w:rPr>
          <w:rFonts w:ascii="Arial" w:eastAsia="Arial Unicode MS" w:hAnsi="Arial" w:cs="Arial"/>
          <w:b/>
          <w:bCs/>
          <w:kern w:val="1"/>
          <w:u w:val="single"/>
          <w:lang w:eastAsia="zh-CN" w:bidi="hi-IN"/>
        </w:rPr>
        <w:t> </w:t>
      </w:r>
      <w:r w:rsidRPr="00671CE5">
        <w:rPr>
          <w:rFonts w:ascii="Arial" w:eastAsia="Arial Unicode MS" w:hAnsi="Arial" w:cs="Arial"/>
          <w:b/>
          <w:bCs/>
          <w:kern w:val="1"/>
          <w:u w:val="single"/>
          <w:lang w:eastAsia="zh-CN" w:bidi="hi-IN"/>
        </w:rPr>
        <w:t>rozsahu</w:t>
      </w:r>
      <w:r w:rsidR="00C20F23" w:rsidRPr="00671CE5">
        <w:rPr>
          <w:rFonts w:ascii="Arial" w:eastAsia="Arial Unicode MS" w:hAnsi="Arial" w:cs="Arial"/>
          <w:b/>
          <w:bCs/>
          <w:kern w:val="1"/>
          <w:u w:val="single"/>
          <w:lang w:eastAsia="zh-CN" w:bidi="hi-IN"/>
        </w:rPr>
        <w:t>:</w:t>
      </w:r>
    </w:p>
    <w:p w14:paraId="69C4E19E" w14:textId="411064E8" w:rsidR="00C20F23" w:rsidRPr="00E152AD" w:rsidRDefault="00592904" w:rsidP="00507D82">
      <w:pPr>
        <w:pStyle w:val="Odstavecseseznamem"/>
        <w:widowControl w:val="0"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základní zkoušky technologií </w:t>
      </w:r>
    </w:p>
    <w:p w14:paraId="721F5C61" w14:textId="77777777" w:rsidR="00C20F23" w:rsidRPr="00E152AD" w:rsidRDefault="00592904" w:rsidP="00507D82">
      <w:pPr>
        <w:pStyle w:val="Odstavecseseznamem"/>
        <w:widowControl w:val="0"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>čistění</w:t>
      </w:r>
    </w:p>
    <w:p w14:paraId="0712759C" w14:textId="77777777" w:rsidR="00C20F23" w:rsidRPr="00E152AD" w:rsidRDefault="00592904" w:rsidP="00507D82">
      <w:pPr>
        <w:pStyle w:val="Odstavecseseznamem"/>
        <w:widowControl w:val="0"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>kontrol</w:t>
      </w:r>
      <w:r w:rsidR="00C20F23" w:rsidRPr="00E152AD">
        <w:rPr>
          <w:rFonts w:ascii="Arial" w:eastAsia="Arial Unicode MS" w:hAnsi="Arial" w:cs="Arial"/>
          <w:kern w:val="1"/>
          <w:lang w:eastAsia="zh-CN" w:bidi="hi-IN"/>
        </w:rPr>
        <w:t xml:space="preserve">a </w:t>
      </w:r>
      <w:r w:rsidRPr="00E152AD">
        <w:rPr>
          <w:rFonts w:ascii="Arial" w:eastAsia="Arial Unicode MS" w:hAnsi="Arial" w:cs="Arial"/>
          <w:kern w:val="1"/>
          <w:lang w:eastAsia="zh-CN" w:bidi="hi-IN"/>
        </w:rPr>
        <w:t>připojení</w:t>
      </w:r>
    </w:p>
    <w:p w14:paraId="68EB32EE" w14:textId="77777777" w:rsidR="00C20F23" w:rsidRPr="00E152AD" w:rsidRDefault="00592904" w:rsidP="00507D82">
      <w:pPr>
        <w:pStyle w:val="Odstavecseseznamem"/>
        <w:widowControl w:val="0"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 kontro</w:t>
      </w:r>
      <w:r w:rsidR="00C20F23" w:rsidRPr="00E152AD">
        <w:rPr>
          <w:rFonts w:ascii="Arial" w:eastAsia="Arial Unicode MS" w:hAnsi="Arial" w:cs="Arial"/>
          <w:kern w:val="1"/>
          <w:lang w:eastAsia="zh-CN" w:bidi="hi-IN"/>
        </w:rPr>
        <w:t>la</w:t>
      </w: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 provozních médií</w:t>
      </w:r>
    </w:p>
    <w:p w14:paraId="37F991B1" w14:textId="32C41A7C" w:rsidR="00C20F23" w:rsidRPr="00E152AD" w:rsidRDefault="00592904" w:rsidP="00507D82">
      <w:pPr>
        <w:pStyle w:val="Odstavecseseznamem"/>
        <w:widowControl w:val="0"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 </w:t>
      </w:r>
      <w:r w:rsidR="00FD6215">
        <w:rPr>
          <w:rFonts w:ascii="Arial" w:eastAsia="Arial Unicode MS" w:hAnsi="Arial" w:cs="Arial"/>
          <w:kern w:val="1"/>
          <w:lang w:eastAsia="zh-CN" w:bidi="hi-IN"/>
        </w:rPr>
        <w:t>k</w:t>
      </w:r>
      <w:r w:rsidRPr="00E152AD">
        <w:rPr>
          <w:rFonts w:ascii="Arial" w:eastAsia="Arial Unicode MS" w:hAnsi="Arial" w:cs="Arial"/>
          <w:kern w:val="1"/>
          <w:lang w:eastAsia="zh-CN" w:bidi="hi-IN"/>
        </w:rPr>
        <w:t>alibraci</w:t>
      </w:r>
    </w:p>
    <w:p w14:paraId="218116A0" w14:textId="77777777" w:rsidR="00C20F23" w:rsidRPr="00E152AD" w:rsidRDefault="00592904" w:rsidP="00507D82">
      <w:pPr>
        <w:pStyle w:val="Odstavecseseznamem"/>
        <w:widowControl w:val="0"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 test správného chodu</w:t>
      </w:r>
    </w:p>
    <w:p w14:paraId="5A0ABACB" w14:textId="77777777" w:rsidR="00C20F23" w:rsidRPr="00E152AD" w:rsidRDefault="00592904" w:rsidP="00507D82">
      <w:pPr>
        <w:pStyle w:val="Odstavecseseznamem"/>
        <w:widowControl w:val="0"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 měření odporu těles</w:t>
      </w:r>
    </w:p>
    <w:p w14:paraId="536183F0" w14:textId="77777777" w:rsidR="00C20F23" w:rsidRPr="00E152AD" w:rsidRDefault="00592904" w:rsidP="00507D82">
      <w:pPr>
        <w:pStyle w:val="Odstavecseseznamem"/>
        <w:widowControl w:val="0"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 odvápnění </w:t>
      </w:r>
    </w:p>
    <w:p w14:paraId="4A4DA2B0" w14:textId="77777777" w:rsidR="00C20F23" w:rsidRPr="00E152AD" w:rsidRDefault="00592904" w:rsidP="00507D82">
      <w:pPr>
        <w:pStyle w:val="Odstavecseseznamem"/>
        <w:widowControl w:val="0"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>výměnu vzduchového filtru (pokud je instalován)</w:t>
      </w:r>
    </w:p>
    <w:p w14:paraId="7F65ED23" w14:textId="77777777" w:rsidR="00C20F23" w:rsidRPr="00E152AD" w:rsidRDefault="00592904" w:rsidP="00507D82">
      <w:pPr>
        <w:pStyle w:val="Odstavecseseznamem"/>
        <w:widowControl w:val="0"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>kontrolu funkčnosti úpravny vody, kontrolu těsnosti spojů a stavů potrubí, rozvodů</w:t>
      </w:r>
    </w:p>
    <w:p w14:paraId="40A2BD15" w14:textId="77777777" w:rsidR="00C20F23" w:rsidRPr="00E152AD" w:rsidRDefault="00592904" w:rsidP="00507D82">
      <w:pPr>
        <w:pStyle w:val="Odstavecseseznamem"/>
        <w:widowControl w:val="0"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závěrečný test </w:t>
      </w:r>
    </w:p>
    <w:p w14:paraId="66F38FC3" w14:textId="69900909" w:rsidR="00C20F23" w:rsidRPr="00FD6215" w:rsidRDefault="00592904" w:rsidP="00507D82">
      <w:pPr>
        <w:pStyle w:val="Odstavecseseznamem"/>
        <w:widowControl w:val="0"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>a případn</w:t>
      </w:r>
      <w:r w:rsidR="00C20F23" w:rsidRPr="00E152AD">
        <w:rPr>
          <w:rFonts w:ascii="Arial" w:eastAsia="Arial Unicode MS" w:hAnsi="Arial" w:cs="Arial"/>
          <w:kern w:val="1"/>
          <w:lang w:eastAsia="zh-CN" w:bidi="hi-IN"/>
        </w:rPr>
        <w:t>á</w:t>
      </w: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 doporučení. </w:t>
      </w:r>
    </w:p>
    <w:p w14:paraId="37F8AF2D" w14:textId="77777777" w:rsidR="00E152AD" w:rsidRPr="00E152AD" w:rsidRDefault="00E152AD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zh-CN" w:bidi="hi-IN"/>
        </w:rPr>
      </w:pPr>
    </w:p>
    <w:p w14:paraId="48CF3FC1" w14:textId="43B9B5BA" w:rsidR="00592904" w:rsidRPr="00671CE5" w:rsidRDefault="00592904" w:rsidP="00507D82">
      <w:pPr>
        <w:pStyle w:val="Odstavecseseznamem"/>
        <w:widowControl w:val="0"/>
        <w:numPr>
          <w:ilvl w:val="0"/>
          <w:numId w:val="3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lang w:eastAsia="zh-CN" w:bidi="hi-IN"/>
        </w:rPr>
      </w:pPr>
      <w:r w:rsidRPr="00671CE5">
        <w:rPr>
          <w:rFonts w:ascii="Arial" w:eastAsia="Arial Unicode MS" w:hAnsi="Arial" w:cs="Arial"/>
          <w:kern w:val="1"/>
          <w:lang w:eastAsia="zh-CN" w:bidi="hi-IN"/>
        </w:rPr>
        <w:t xml:space="preserve">Opravy nad rámec profylaktické prohlídky (např. doplnění chladiva) a vyměněné náhradní díly </w:t>
      </w:r>
      <w:r w:rsidR="00C20F23" w:rsidRPr="00671CE5">
        <w:rPr>
          <w:rFonts w:ascii="Arial" w:eastAsia="Arial Unicode MS" w:hAnsi="Arial" w:cs="Arial"/>
          <w:kern w:val="1"/>
          <w:lang w:eastAsia="zh-CN" w:bidi="hi-IN"/>
        </w:rPr>
        <w:t>budou</w:t>
      </w:r>
      <w:r w:rsidRPr="00671CE5">
        <w:rPr>
          <w:rFonts w:ascii="Arial" w:eastAsia="Arial Unicode MS" w:hAnsi="Arial" w:cs="Arial"/>
          <w:kern w:val="1"/>
          <w:lang w:eastAsia="zh-CN" w:bidi="hi-IN"/>
        </w:rPr>
        <w:t xml:space="preserve"> vyúčtovány jako běžný servisní zásah, pokud se nejedná o záruční opravu.</w:t>
      </w:r>
    </w:p>
    <w:p w14:paraId="72B32124" w14:textId="77777777" w:rsidR="00671CE5" w:rsidRDefault="00671CE5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zh-CN" w:bidi="hi-IN"/>
        </w:rPr>
      </w:pPr>
    </w:p>
    <w:p w14:paraId="7789D2D9" w14:textId="45ED9699" w:rsidR="00E152AD" w:rsidRPr="00671CE5" w:rsidRDefault="00E152AD" w:rsidP="00507D82">
      <w:pPr>
        <w:pStyle w:val="Odstavecseseznamem"/>
        <w:widowControl w:val="0"/>
        <w:numPr>
          <w:ilvl w:val="0"/>
          <w:numId w:val="3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lang w:eastAsia="zh-CN" w:bidi="hi-IN"/>
        </w:rPr>
      </w:pPr>
      <w:r w:rsidRPr="00671CE5">
        <w:rPr>
          <w:rFonts w:ascii="Arial" w:eastAsia="Arial Unicode MS" w:hAnsi="Arial" w:cs="Arial"/>
          <w:kern w:val="1"/>
          <w:lang w:eastAsia="zh-CN" w:bidi="hi-IN"/>
        </w:rPr>
        <w:t>Objednatel se zavazuje bezvadné plnění zhotovitele převzít a zaplatit smluvní senu dle bodu II</w:t>
      </w:r>
      <w:r w:rsidR="00671CE5" w:rsidRPr="00671CE5">
        <w:rPr>
          <w:rFonts w:ascii="Arial" w:eastAsia="Arial Unicode MS" w:hAnsi="Arial" w:cs="Arial"/>
          <w:kern w:val="1"/>
          <w:lang w:eastAsia="zh-CN" w:bidi="hi-IN"/>
        </w:rPr>
        <w:t>.</w:t>
      </w:r>
      <w:r w:rsidRPr="00671CE5">
        <w:rPr>
          <w:rFonts w:ascii="Arial" w:eastAsia="Arial Unicode MS" w:hAnsi="Arial" w:cs="Arial"/>
          <w:kern w:val="1"/>
          <w:lang w:eastAsia="zh-CN" w:bidi="hi-IN"/>
        </w:rPr>
        <w:t xml:space="preserve"> smlouvy</w:t>
      </w:r>
      <w:r w:rsidR="00671CE5" w:rsidRPr="00671CE5">
        <w:rPr>
          <w:rFonts w:ascii="Arial" w:eastAsia="Arial Unicode MS" w:hAnsi="Arial" w:cs="Arial"/>
          <w:kern w:val="1"/>
          <w:lang w:eastAsia="zh-CN" w:bidi="hi-IN"/>
        </w:rPr>
        <w:t>.</w:t>
      </w:r>
    </w:p>
    <w:p w14:paraId="1C6D5C41" w14:textId="77777777" w:rsidR="00C20F23" w:rsidRPr="00E152AD" w:rsidRDefault="00C20F23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5B52D93D" w14:textId="431195F0" w:rsidR="00592904" w:rsidRDefault="00592904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14B20031" w14:textId="77777777" w:rsidR="00507D82" w:rsidRPr="00E152AD" w:rsidRDefault="00507D82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1464F206" w14:textId="2838CB88" w:rsidR="00592904" w:rsidRDefault="00592904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621EAE3E" w14:textId="77777777" w:rsidR="00FD6215" w:rsidRPr="00E152AD" w:rsidRDefault="00FD6215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7FA58321" w14:textId="4B067D16" w:rsidR="00592904" w:rsidRPr="00E152AD" w:rsidRDefault="00C20F23" w:rsidP="00507D82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b/>
          <w:kern w:val="1"/>
          <w:lang w:eastAsia="zh-CN" w:bidi="hi-IN"/>
        </w:rPr>
        <w:lastRenderedPageBreak/>
        <w:t xml:space="preserve"> </w:t>
      </w:r>
      <w:r w:rsidR="00592904" w:rsidRPr="00E152AD">
        <w:rPr>
          <w:rFonts w:ascii="Arial" w:eastAsia="Arial Unicode MS" w:hAnsi="Arial" w:cs="Arial"/>
          <w:b/>
          <w:kern w:val="1"/>
          <w:lang w:eastAsia="zh-CN" w:bidi="hi-IN"/>
        </w:rPr>
        <w:t>Cena a splatnost profylaktické prohlídky</w:t>
      </w:r>
    </w:p>
    <w:p w14:paraId="4B72E6F3" w14:textId="77777777" w:rsidR="00051D64" w:rsidRPr="00E152AD" w:rsidRDefault="00051D64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3A99654E" w14:textId="629DAD21" w:rsidR="00051D64" w:rsidRPr="00671CE5" w:rsidRDefault="00051D64" w:rsidP="00507D82">
      <w:pPr>
        <w:pStyle w:val="Odstavecseseznamem"/>
        <w:widowControl w:val="0"/>
        <w:numPr>
          <w:ilvl w:val="0"/>
          <w:numId w:val="4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671CE5">
        <w:rPr>
          <w:rFonts w:ascii="Arial" w:eastAsia="Arial Unicode MS" w:hAnsi="Arial" w:cs="Arial"/>
          <w:kern w:val="1"/>
          <w:lang w:eastAsia="zh-CN" w:bidi="hi-IN"/>
        </w:rPr>
        <w:t>Objednatel s</w:t>
      </w:r>
      <w:r w:rsidR="00C20F23" w:rsidRPr="00671CE5">
        <w:rPr>
          <w:rFonts w:ascii="Arial" w:eastAsia="Arial Unicode MS" w:hAnsi="Arial" w:cs="Arial"/>
          <w:kern w:val="1"/>
          <w:lang w:eastAsia="zh-CN" w:bidi="hi-IN"/>
        </w:rPr>
        <w:t xml:space="preserve">e </w:t>
      </w:r>
      <w:r w:rsidRPr="00671CE5">
        <w:rPr>
          <w:rFonts w:ascii="Arial" w:eastAsia="Arial Unicode MS" w:hAnsi="Arial" w:cs="Arial"/>
          <w:kern w:val="1"/>
          <w:lang w:eastAsia="zh-CN" w:bidi="hi-IN"/>
        </w:rPr>
        <w:t xml:space="preserve">zavazuje </w:t>
      </w:r>
      <w:r w:rsidR="00C20F23" w:rsidRPr="00671CE5">
        <w:rPr>
          <w:rFonts w:ascii="Arial" w:eastAsia="Arial Unicode MS" w:hAnsi="Arial" w:cs="Arial"/>
          <w:kern w:val="1"/>
          <w:lang w:eastAsia="zh-CN" w:bidi="hi-IN"/>
        </w:rPr>
        <w:t xml:space="preserve">hotoviteli </w:t>
      </w:r>
      <w:r w:rsidRPr="00671CE5">
        <w:rPr>
          <w:rFonts w:ascii="Arial" w:eastAsia="Arial Unicode MS" w:hAnsi="Arial" w:cs="Arial"/>
          <w:kern w:val="1"/>
          <w:lang w:eastAsia="zh-CN" w:bidi="hi-IN"/>
        </w:rPr>
        <w:t>zaplatit smluvenou cenu</w:t>
      </w:r>
      <w:r w:rsidR="00671CE5">
        <w:rPr>
          <w:rFonts w:ascii="Arial" w:eastAsia="Arial Unicode MS" w:hAnsi="Arial" w:cs="Arial"/>
          <w:kern w:val="1"/>
          <w:lang w:eastAsia="zh-CN" w:bidi="hi-IN"/>
        </w:rPr>
        <w:t>:</w:t>
      </w:r>
    </w:p>
    <w:p w14:paraId="4940B51E" w14:textId="527119BD" w:rsidR="00C20F23" w:rsidRPr="00E152AD" w:rsidRDefault="00C20F23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33689DA1" w14:textId="3152FEF7" w:rsidR="00E152AD" w:rsidRPr="00E152AD" w:rsidRDefault="00E152AD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001      Multifunkční pánev RATIONAL </w:t>
      </w:r>
      <w:proofErr w:type="spellStart"/>
      <w:r w:rsidRPr="00E152AD">
        <w:rPr>
          <w:rFonts w:ascii="Arial" w:eastAsia="Arial Unicode MS" w:hAnsi="Arial" w:cs="Arial"/>
          <w:kern w:val="1"/>
          <w:lang w:eastAsia="zh-CN" w:bidi="hi-IN"/>
        </w:rPr>
        <w:t>iVario</w:t>
      </w:r>
      <w:proofErr w:type="spellEnd"/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 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  <w:t>1ks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  <w:t>3 790,00 Kč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</w:r>
    </w:p>
    <w:p w14:paraId="4F73F457" w14:textId="580C206C" w:rsidR="00E152AD" w:rsidRPr="00E152AD" w:rsidRDefault="00E152AD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>002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  <w:t>Multifunkční pánev RATIONAL 2x25l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  <w:t>1ks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  <w:t>3 790,00 Kč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</w:r>
    </w:p>
    <w:p w14:paraId="2E71990E" w14:textId="55E13C89" w:rsidR="00E152AD" w:rsidRPr="00E152AD" w:rsidRDefault="00E152AD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>003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  <w:t xml:space="preserve">Myčka stolního nádobí </w:t>
      </w:r>
      <w:proofErr w:type="spellStart"/>
      <w:r w:rsidRPr="00E152AD">
        <w:rPr>
          <w:rFonts w:ascii="Arial" w:eastAsia="Arial Unicode MS" w:hAnsi="Arial" w:cs="Arial"/>
          <w:kern w:val="1"/>
          <w:lang w:eastAsia="zh-CN" w:bidi="hi-IN"/>
        </w:rPr>
        <w:t>Winterhalter</w:t>
      </w:r>
      <w:proofErr w:type="spellEnd"/>
      <w:r w:rsidRPr="00E152AD">
        <w:rPr>
          <w:rFonts w:ascii="Arial" w:eastAsia="Arial Unicode MS" w:hAnsi="Arial" w:cs="Arial"/>
          <w:kern w:val="1"/>
          <w:lang w:eastAsia="zh-CN" w:bidi="hi-IN"/>
        </w:rPr>
        <w:tab/>
      </w:r>
      <w:r w:rsidR="00671CE5">
        <w:rPr>
          <w:rFonts w:ascii="Arial" w:eastAsia="Arial Unicode MS" w:hAnsi="Arial" w:cs="Arial"/>
          <w:kern w:val="1"/>
          <w:lang w:eastAsia="zh-CN" w:bidi="hi-IN"/>
        </w:rPr>
        <w:t xml:space="preserve">            </w:t>
      </w:r>
      <w:r w:rsidRPr="00E152AD">
        <w:rPr>
          <w:rFonts w:ascii="Arial" w:eastAsia="Arial Unicode MS" w:hAnsi="Arial" w:cs="Arial"/>
          <w:kern w:val="1"/>
          <w:lang w:eastAsia="zh-CN" w:bidi="hi-IN"/>
        </w:rPr>
        <w:t>1ks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  <w:t>1 990,00 Kč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</w:r>
    </w:p>
    <w:p w14:paraId="54563B8E" w14:textId="77777777" w:rsidR="00E152AD" w:rsidRPr="00E152AD" w:rsidRDefault="00E152AD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72399079" w14:textId="4DCC06F1" w:rsidR="00E152AD" w:rsidRPr="00E152AD" w:rsidRDefault="00E152AD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ab/>
      </w:r>
      <w:r w:rsidR="00507D82">
        <w:rPr>
          <w:rFonts w:ascii="Arial" w:eastAsia="Arial Unicode MS" w:hAnsi="Arial" w:cs="Arial"/>
          <w:kern w:val="1"/>
          <w:lang w:eastAsia="zh-CN" w:bidi="hi-IN"/>
        </w:rPr>
        <w:t xml:space="preserve">            </w:t>
      </w:r>
      <w:r w:rsidRPr="00E152AD">
        <w:rPr>
          <w:rFonts w:ascii="Arial" w:eastAsia="Arial Unicode MS" w:hAnsi="Arial" w:cs="Arial"/>
          <w:kern w:val="1"/>
          <w:lang w:eastAsia="zh-CN" w:bidi="hi-IN"/>
        </w:rPr>
        <w:t>CELKEM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</w:r>
      <w:r w:rsidR="00671CE5">
        <w:rPr>
          <w:rFonts w:ascii="Arial" w:eastAsia="Arial Unicode MS" w:hAnsi="Arial" w:cs="Arial"/>
          <w:kern w:val="1"/>
          <w:lang w:eastAsia="zh-CN" w:bidi="hi-IN"/>
        </w:rPr>
        <w:t>bez DPH</w:t>
      </w: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                                  </w:t>
      </w:r>
      <w:r w:rsidR="00671CE5">
        <w:rPr>
          <w:rFonts w:ascii="Arial" w:eastAsia="Arial Unicode MS" w:hAnsi="Arial" w:cs="Arial"/>
          <w:kern w:val="1"/>
          <w:lang w:eastAsia="zh-CN" w:bidi="hi-IN"/>
        </w:rPr>
        <w:t xml:space="preserve">             </w:t>
      </w: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  9 570,00 Kč</w:t>
      </w:r>
    </w:p>
    <w:p w14:paraId="6145644A" w14:textId="3EB50F1D" w:rsidR="00C20F23" w:rsidRPr="00E152AD" w:rsidRDefault="00E152AD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  <w:r w:rsidRPr="00E152AD">
        <w:rPr>
          <w:rFonts w:ascii="Arial" w:eastAsia="Arial Unicode MS" w:hAnsi="Arial" w:cs="Arial"/>
          <w:kern w:val="1"/>
          <w:lang w:eastAsia="zh-CN" w:bidi="hi-IN"/>
        </w:rPr>
        <w:tab/>
      </w:r>
      <w:r w:rsidR="00507D82">
        <w:rPr>
          <w:rFonts w:ascii="Arial" w:eastAsia="Arial Unicode MS" w:hAnsi="Arial" w:cs="Arial"/>
          <w:kern w:val="1"/>
          <w:lang w:eastAsia="zh-CN" w:bidi="hi-IN"/>
        </w:rPr>
        <w:t xml:space="preserve">            </w:t>
      </w:r>
      <w:r w:rsidR="00671CE5">
        <w:rPr>
          <w:rFonts w:ascii="Arial" w:eastAsia="Arial Unicode MS" w:hAnsi="Arial" w:cs="Arial"/>
          <w:kern w:val="1"/>
          <w:lang w:eastAsia="zh-CN" w:bidi="hi-IN"/>
        </w:rPr>
        <w:t xml:space="preserve">CENA  </w:t>
      </w:r>
      <w:r w:rsidRPr="00E152AD">
        <w:rPr>
          <w:rFonts w:ascii="Arial" w:eastAsia="Arial Unicode MS" w:hAnsi="Arial" w:cs="Arial"/>
          <w:kern w:val="1"/>
          <w:lang w:eastAsia="zh-CN" w:bidi="hi-IN"/>
        </w:rPr>
        <w:t xml:space="preserve">VČETNĚ </w:t>
      </w:r>
      <w:r w:rsidR="00671CE5">
        <w:rPr>
          <w:rFonts w:ascii="Arial" w:eastAsia="Arial Unicode MS" w:hAnsi="Arial" w:cs="Arial"/>
          <w:kern w:val="1"/>
          <w:lang w:eastAsia="zh-CN" w:bidi="hi-IN"/>
        </w:rPr>
        <w:t xml:space="preserve">21% </w:t>
      </w:r>
      <w:r w:rsidRPr="00E152AD">
        <w:rPr>
          <w:rFonts w:ascii="Arial" w:eastAsia="Arial Unicode MS" w:hAnsi="Arial" w:cs="Arial"/>
          <w:kern w:val="1"/>
          <w:lang w:eastAsia="zh-CN" w:bidi="hi-IN"/>
        </w:rPr>
        <w:t>DPH</w:t>
      </w:r>
      <w:r w:rsidRPr="00E152AD">
        <w:rPr>
          <w:rFonts w:ascii="Arial" w:eastAsia="Arial Unicode MS" w:hAnsi="Arial" w:cs="Arial"/>
          <w:kern w:val="1"/>
          <w:lang w:eastAsia="zh-CN" w:bidi="hi-IN"/>
        </w:rPr>
        <w:tab/>
        <w:t xml:space="preserve">                       </w:t>
      </w:r>
      <w:r w:rsidR="00671CE5">
        <w:rPr>
          <w:rFonts w:ascii="Arial" w:eastAsia="Arial Unicode MS" w:hAnsi="Arial" w:cs="Arial"/>
          <w:kern w:val="1"/>
          <w:lang w:eastAsia="zh-CN" w:bidi="hi-IN"/>
        </w:rPr>
        <w:t xml:space="preserve">                 </w:t>
      </w:r>
      <w:r w:rsidRPr="00E152AD">
        <w:rPr>
          <w:rFonts w:ascii="Arial" w:eastAsia="Arial Unicode MS" w:hAnsi="Arial" w:cs="Arial"/>
          <w:kern w:val="1"/>
          <w:lang w:eastAsia="zh-CN" w:bidi="hi-IN"/>
        </w:rPr>
        <w:t>11 579,70 Kč</w:t>
      </w:r>
    </w:p>
    <w:p w14:paraId="3A6D94FA" w14:textId="18F91BB5" w:rsidR="00C20F23" w:rsidRPr="00E152AD" w:rsidRDefault="00C20F23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0BA4769D" w14:textId="6D756DB5" w:rsidR="00592904" w:rsidRPr="00507D82" w:rsidRDefault="00592904" w:rsidP="00507D82">
      <w:pPr>
        <w:pStyle w:val="Odstavecseseznamem"/>
        <w:widowControl w:val="0"/>
        <w:numPr>
          <w:ilvl w:val="0"/>
          <w:numId w:val="4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kern w:val="1"/>
          <w:lang w:eastAsia="zh-CN" w:bidi="hi-IN"/>
        </w:rPr>
      </w:pPr>
      <w:r w:rsidRPr="00507D82">
        <w:rPr>
          <w:rFonts w:ascii="Arial" w:eastAsia="Arial Unicode MS" w:hAnsi="Arial" w:cs="Arial"/>
          <w:kern w:val="1"/>
          <w:lang w:eastAsia="zh-CN" w:bidi="hi-IN"/>
        </w:rPr>
        <w:t>Po ukončení prohlídky bude vystaven řádný daňový doklad se splatností 14dní ode dne vystavení.</w:t>
      </w:r>
    </w:p>
    <w:p w14:paraId="1D958F16" w14:textId="59417974" w:rsidR="00C20F23" w:rsidRDefault="00C20F23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3FDD4C07" w14:textId="77777777" w:rsidR="00671CE5" w:rsidRPr="00E152AD" w:rsidRDefault="00671CE5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234F66C7" w14:textId="1CA8D008" w:rsidR="00FD6215" w:rsidRPr="00FD6215" w:rsidRDefault="00FD6215" w:rsidP="00507D82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eastAsia="Arial Unicode MS" w:hAnsi="Arial" w:cs="Arial"/>
          <w:b/>
          <w:bCs/>
          <w:kern w:val="1"/>
          <w:lang w:eastAsia="zh-CN" w:bidi="hi-IN"/>
        </w:rPr>
      </w:pPr>
      <w:r w:rsidRPr="00FD6215">
        <w:rPr>
          <w:rFonts w:ascii="Arial" w:eastAsia="Arial Unicode MS" w:hAnsi="Arial" w:cs="Arial"/>
          <w:b/>
          <w:bCs/>
          <w:kern w:val="1"/>
          <w:lang w:eastAsia="zh-CN" w:bidi="hi-IN"/>
        </w:rPr>
        <w:t>Ostatní ujednání</w:t>
      </w:r>
    </w:p>
    <w:p w14:paraId="4054638B" w14:textId="77777777" w:rsidR="00FD6215" w:rsidRPr="00FD6215" w:rsidRDefault="00FD6215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417CC50A" w14:textId="53D1D29B" w:rsidR="00876ABB" w:rsidRPr="00507D82" w:rsidRDefault="00FD6215" w:rsidP="00507D82">
      <w:pPr>
        <w:pStyle w:val="Odstavecseseznamem"/>
        <w:widowControl w:val="0"/>
        <w:numPr>
          <w:ilvl w:val="0"/>
          <w:numId w:val="7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lang w:eastAsia="zh-CN" w:bidi="hi-IN"/>
        </w:rPr>
      </w:pPr>
      <w:r w:rsidRPr="00507D82">
        <w:rPr>
          <w:rFonts w:ascii="Arial" w:eastAsia="Arial Unicode MS" w:hAnsi="Arial" w:cs="Arial"/>
          <w:kern w:val="1"/>
          <w:lang w:eastAsia="zh-CN" w:bidi="hi-IN"/>
        </w:rPr>
        <w:t xml:space="preserve">Termín profylaktické prohlídky bude vždy individuálně dohodnutý smluvními stranami  v rozsahu a dle  </w:t>
      </w:r>
      <w:proofErr w:type="spellStart"/>
      <w:r w:rsidRPr="00507D82">
        <w:rPr>
          <w:rFonts w:ascii="Arial" w:eastAsia="Arial Unicode MS" w:hAnsi="Arial" w:cs="Arial"/>
          <w:kern w:val="1"/>
          <w:lang w:eastAsia="zh-CN" w:bidi="hi-IN"/>
        </w:rPr>
        <w:t>check</w:t>
      </w:r>
      <w:proofErr w:type="spellEnd"/>
      <w:r w:rsidRPr="00507D82">
        <w:rPr>
          <w:rFonts w:ascii="Arial" w:eastAsia="Arial Unicode MS" w:hAnsi="Arial" w:cs="Arial"/>
          <w:kern w:val="1"/>
          <w:lang w:eastAsia="zh-CN" w:bidi="hi-IN"/>
        </w:rPr>
        <w:t xml:space="preserve">-listu výrobce technologií </w:t>
      </w:r>
      <w:r w:rsidR="00876ABB" w:rsidRPr="00507D82">
        <w:rPr>
          <w:rFonts w:ascii="Arial" w:eastAsia="Arial Unicode MS" w:hAnsi="Arial" w:cs="Arial"/>
          <w:kern w:val="1"/>
          <w:lang w:eastAsia="zh-CN" w:bidi="hi-IN"/>
        </w:rPr>
        <w:t>podle</w:t>
      </w:r>
      <w:r w:rsidRPr="00507D82">
        <w:rPr>
          <w:rFonts w:ascii="Arial" w:eastAsia="Arial Unicode MS" w:hAnsi="Arial" w:cs="Arial"/>
          <w:kern w:val="1"/>
          <w:lang w:eastAsia="zh-CN" w:bidi="hi-IN"/>
        </w:rPr>
        <w:t xml:space="preserve"> potřeb objednatele a možnosti zhotovitele</w:t>
      </w:r>
      <w:r w:rsidR="00BA7D28" w:rsidRPr="00507D82">
        <w:rPr>
          <w:rFonts w:ascii="Arial" w:eastAsia="Arial Unicode MS" w:hAnsi="Arial" w:cs="Arial"/>
          <w:kern w:val="1"/>
          <w:lang w:eastAsia="zh-CN" w:bidi="hi-IN"/>
        </w:rPr>
        <w:t xml:space="preserve"> objednané objednatelem</w:t>
      </w:r>
      <w:r w:rsidRPr="00507D82">
        <w:rPr>
          <w:rFonts w:ascii="Arial" w:eastAsia="Arial Unicode MS" w:hAnsi="Arial" w:cs="Arial"/>
          <w:kern w:val="1"/>
          <w:lang w:eastAsia="zh-CN" w:bidi="hi-IN"/>
        </w:rPr>
        <w:t xml:space="preserve"> telefonicky nebo emailem</w:t>
      </w:r>
      <w:r w:rsidR="00FE0F1F" w:rsidRPr="00507D82">
        <w:rPr>
          <w:rFonts w:ascii="Arial" w:eastAsia="Arial Unicode MS" w:hAnsi="Arial" w:cs="Arial"/>
          <w:kern w:val="1"/>
          <w:lang w:eastAsia="zh-CN" w:bidi="hi-IN"/>
        </w:rPr>
        <w:t xml:space="preserve"> vždy nejpozději do 15 dnů od poptávky objednatele.</w:t>
      </w:r>
    </w:p>
    <w:p w14:paraId="12242A74" w14:textId="77777777" w:rsidR="00876ABB" w:rsidRDefault="00876ABB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zh-CN" w:bidi="hi-IN"/>
        </w:rPr>
      </w:pPr>
    </w:p>
    <w:p w14:paraId="421E65DB" w14:textId="6A9FDE68" w:rsidR="00FD6215" w:rsidRPr="00507D82" w:rsidRDefault="00FD6215" w:rsidP="00507D82">
      <w:pPr>
        <w:pStyle w:val="Odstavecseseznamem"/>
        <w:widowControl w:val="0"/>
        <w:numPr>
          <w:ilvl w:val="0"/>
          <w:numId w:val="7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lang w:eastAsia="zh-CN" w:bidi="hi-IN"/>
        </w:rPr>
      </w:pPr>
      <w:r w:rsidRPr="00507D82">
        <w:rPr>
          <w:rFonts w:ascii="Arial" w:eastAsia="Arial Unicode MS" w:hAnsi="Arial" w:cs="Arial"/>
          <w:kern w:val="1"/>
          <w:lang w:eastAsia="zh-CN" w:bidi="hi-IN"/>
        </w:rPr>
        <w:t xml:space="preserve">Profylaktická prohlídka je ukončena vyplněním </w:t>
      </w:r>
      <w:proofErr w:type="spellStart"/>
      <w:r w:rsidRPr="00507D82">
        <w:rPr>
          <w:rFonts w:ascii="Arial" w:eastAsia="Arial Unicode MS" w:hAnsi="Arial" w:cs="Arial"/>
          <w:kern w:val="1"/>
          <w:lang w:eastAsia="zh-CN" w:bidi="hi-IN"/>
        </w:rPr>
        <w:t>check</w:t>
      </w:r>
      <w:proofErr w:type="spellEnd"/>
      <w:r w:rsidRPr="00507D82">
        <w:rPr>
          <w:rFonts w:ascii="Arial" w:eastAsia="Arial Unicode MS" w:hAnsi="Arial" w:cs="Arial"/>
          <w:kern w:val="1"/>
          <w:lang w:eastAsia="zh-CN" w:bidi="hi-IN"/>
        </w:rPr>
        <w:t>-listů a kalibračního listu, který slouží jako podklad k fakturaci.</w:t>
      </w:r>
    </w:p>
    <w:p w14:paraId="759F2C8D" w14:textId="77777777" w:rsidR="00FD6215" w:rsidRDefault="00FD6215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zh-CN" w:bidi="hi-IN"/>
        </w:rPr>
      </w:pPr>
    </w:p>
    <w:p w14:paraId="7C71104C" w14:textId="45B91047" w:rsidR="00671CE5" w:rsidRPr="00507D82" w:rsidRDefault="00671CE5" w:rsidP="00507D82">
      <w:pPr>
        <w:pStyle w:val="Odstavecseseznamem"/>
        <w:widowControl w:val="0"/>
        <w:numPr>
          <w:ilvl w:val="0"/>
          <w:numId w:val="7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lang w:eastAsia="zh-CN" w:bidi="hi-IN"/>
        </w:rPr>
      </w:pPr>
      <w:r w:rsidRPr="00507D82">
        <w:rPr>
          <w:rFonts w:ascii="Arial" w:eastAsia="Arial Unicode MS" w:hAnsi="Arial" w:cs="Arial"/>
          <w:kern w:val="1"/>
          <w:lang w:eastAsia="zh-CN" w:bidi="hi-IN"/>
        </w:rPr>
        <w:t>Podpisem této smlouvy získává dále zákazník slevu na odběry chemie ve výši 10% z doporučených prodejních cen uvedených v e-shopu</w:t>
      </w:r>
      <w:r w:rsidR="00876ABB" w:rsidRPr="00507D82">
        <w:rPr>
          <w:rFonts w:ascii="Arial" w:eastAsia="Arial Unicode MS" w:hAnsi="Arial" w:cs="Arial"/>
          <w:kern w:val="1"/>
          <w:lang w:eastAsia="zh-CN" w:bidi="hi-IN"/>
        </w:rPr>
        <w:t xml:space="preserve"> zhotovitele</w:t>
      </w:r>
      <w:r w:rsidRPr="00507D82">
        <w:rPr>
          <w:rFonts w:ascii="Arial" w:eastAsia="Arial Unicode MS" w:hAnsi="Arial" w:cs="Arial"/>
          <w:kern w:val="1"/>
          <w:lang w:eastAsia="zh-CN" w:bidi="hi-IN"/>
        </w:rPr>
        <w:t xml:space="preserve"> na adrese chemie.in-gastro.cz.</w:t>
      </w:r>
    </w:p>
    <w:p w14:paraId="67B24371" w14:textId="3CD2231D" w:rsidR="00876ABB" w:rsidRDefault="00876ABB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zh-CN" w:bidi="hi-IN"/>
        </w:rPr>
      </w:pPr>
    </w:p>
    <w:p w14:paraId="6499D9F0" w14:textId="6CB5588A" w:rsidR="00876ABB" w:rsidRPr="00507D82" w:rsidRDefault="00FE0F1F" w:rsidP="00507D82">
      <w:pPr>
        <w:pStyle w:val="Odstavecseseznamem"/>
        <w:widowControl w:val="0"/>
        <w:numPr>
          <w:ilvl w:val="0"/>
          <w:numId w:val="7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lang w:eastAsia="zh-CN" w:bidi="hi-IN"/>
        </w:rPr>
      </w:pPr>
      <w:r w:rsidRPr="00507D82">
        <w:rPr>
          <w:rFonts w:ascii="Arial" w:eastAsia="Arial Unicode MS" w:hAnsi="Arial" w:cs="Arial"/>
          <w:kern w:val="1"/>
          <w:lang w:eastAsia="zh-CN" w:bidi="hi-IN"/>
        </w:rPr>
        <w:t>S</w:t>
      </w:r>
      <w:r w:rsidR="00876ABB" w:rsidRPr="00507D82">
        <w:rPr>
          <w:rFonts w:ascii="Arial" w:eastAsia="Arial Unicode MS" w:hAnsi="Arial" w:cs="Arial"/>
          <w:kern w:val="1"/>
          <w:lang w:eastAsia="zh-CN" w:bidi="hi-IN"/>
        </w:rPr>
        <w:t xml:space="preserve">mlouva se sjednává na dobu neurčitou a lze ji kdykoliv ukončit </w:t>
      </w:r>
      <w:r w:rsidRPr="00507D82">
        <w:rPr>
          <w:rFonts w:ascii="Arial" w:eastAsia="Arial Unicode MS" w:hAnsi="Arial" w:cs="Arial"/>
          <w:kern w:val="1"/>
          <w:lang w:eastAsia="zh-CN" w:bidi="hi-IN"/>
        </w:rPr>
        <w:t xml:space="preserve">vypovědět písemně s měsíční výpovědní lhůtou, která běží od prvého dne následujícího měsíce po doručení výpovědi druhé straně. </w:t>
      </w:r>
    </w:p>
    <w:p w14:paraId="2CCE8113" w14:textId="77777777" w:rsidR="00671CE5" w:rsidRPr="00E152AD" w:rsidRDefault="00671CE5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59D78ABF" w14:textId="77777777" w:rsidR="00FE0F1F" w:rsidRDefault="00FE0F1F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kern w:val="1"/>
          <w:lang w:eastAsia="zh-CN" w:bidi="hi-IN"/>
        </w:rPr>
      </w:pPr>
    </w:p>
    <w:p w14:paraId="6D4C0ED6" w14:textId="0412A1D8" w:rsidR="00876ABB" w:rsidRPr="00876ABB" w:rsidRDefault="00876ABB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kern w:val="1"/>
          <w:lang w:eastAsia="zh-CN" w:bidi="hi-IN"/>
        </w:rPr>
      </w:pPr>
      <w:r w:rsidRPr="00876ABB">
        <w:rPr>
          <w:rFonts w:ascii="Arial" w:eastAsia="Arial Unicode MS" w:hAnsi="Arial" w:cs="Arial"/>
          <w:b/>
          <w:bCs/>
          <w:kern w:val="1"/>
          <w:lang w:eastAsia="zh-CN" w:bidi="hi-IN"/>
        </w:rPr>
        <w:t>IV.</w:t>
      </w:r>
      <w:r w:rsidRPr="00876ABB">
        <w:rPr>
          <w:rFonts w:ascii="Arial" w:eastAsia="Arial Unicode MS" w:hAnsi="Arial" w:cs="Arial"/>
          <w:b/>
          <w:bCs/>
          <w:kern w:val="1"/>
          <w:lang w:eastAsia="zh-CN" w:bidi="hi-IN"/>
        </w:rPr>
        <w:tab/>
        <w:t>Závěrečná ujednání</w:t>
      </w:r>
    </w:p>
    <w:p w14:paraId="10774AE1" w14:textId="77777777" w:rsidR="00876ABB" w:rsidRDefault="00876ABB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1"/>
          <w:lang w:eastAsia="zh-CN" w:bidi="hi-IN"/>
        </w:rPr>
      </w:pPr>
    </w:p>
    <w:p w14:paraId="36AEFA17" w14:textId="77777777" w:rsidR="00507D82" w:rsidRDefault="00876ABB" w:rsidP="00507D82">
      <w:pPr>
        <w:pStyle w:val="Odstavecseseznamem"/>
        <w:widowControl w:val="0"/>
        <w:numPr>
          <w:ilvl w:val="0"/>
          <w:numId w:val="6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lang w:eastAsia="zh-CN" w:bidi="hi-IN"/>
        </w:rPr>
      </w:pPr>
      <w:r w:rsidRPr="00507D82">
        <w:rPr>
          <w:rFonts w:ascii="Arial" w:eastAsia="Arial Unicode MS" w:hAnsi="Arial" w:cs="Arial"/>
          <w:kern w:val="1"/>
          <w:lang w:eastAsia="zh-CN" w:bidi="hi-IN"/>
        </w:rPr>
        <w:t>S</w:t>
      </w:r>
      <w:r w:rsidR="00592904" w:rsidRPr="00507D82">
        <w:rPr>
          <w:rFonts w:ascii="Arial" w:eastAsia="Arial Unicode MS" w:hAnsi="Arial" w:cs="Arial"/>
          <w:kern w:val="1"/>
          <w:lang w:eastAsia="zh-CN" w:bidi="hi-IN"/>
        </w:rPr>
        <w:t xml:space="preserve">mlouva nabývá </w:t>
      </w:r>
      <w:r w:rsidRPr="00507D82">
        <w:rPr>
          <w:rFonts w:ascii="Arial" w:eastAsia="Arial Unicode MS" w:hAnsi="Arial" w:cs="Arial"/>
          <w:kern w:val="1"/>
          <w:lang w:eastAsia="zh-CN" w:bidi="hi-IN"/>
        </w:rPr>
        <w:t xml:space="preserve">platnosti </w:t>
      </w:r>
      <w:r w:rsidR="00592904" w:rsidRPr="00507D82">
        <w:rPr>
          <w:rFonts w:ascii="Arial" w:eastAsia="Arial Unicode MS" w:hAnsi="Arial" w:cs="Arial"/>
          <w:kern w:val="1"/>
          <w:lang w:eastAsia="zh-CN" w:bidi="hi-IN"/>
        </w:rPr>
        <w:t>dnem podpisu smluvních stran</w:t>
      </w:r>
      <w:r w:rsidRPr="00507D82">
        <w:rPr>
          <w:rFonts w:ascii="Arial" w:eastAsia="Arial Unicode MS" w:hAnsi="Arial" w:cs="Arial"/>
          <w:kern w:val="1"/>
          <w:lang w:eastAsia="zh-CN" w:bidi="hi-IN"/>
        </w:rPr>
        <w:t xml:space="preserve"> a účinnosti zveřejněním v registru smluv podle podmínek zákona č. 340/2015 Sb. o registru smluv. Zveřejnění provede objednatel.</w:t>
      </w:r>
    </w:p>
    <w:p w14:paraId="004789D0" w14:textId="77777777" w:rsidR="00507D82" w:rsidRDefault="00507D82" w:rsidP="00507D82">
      <w:pPr>
        <w:pStyle w:val="Odstavecseseznamem"/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lang w:eastAsia="zh-CN" w:bidi="hi-IN"/>
        </w:rPr>
      </w:pPr>
    </w:p>
    <w:p w14:paraId="22967270" w14:textId="77777777" w:rsidR="00507D82" w:rsidRDefault="00876ABB" w:rsidP="00507D82">
      <w:pPr>
        <w:pStyle w:val="Odstavecseseznamem"/>
        <w:widowControl w:val="0"/>
        <w:numPr>
          <w:ilvl w:val="0"/>
          <w:numId w:val="6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lang w:eastAsia="zh-CN" w:bidi="hi-IN"/>
        </w:rPr>
      </w:pPr>
      <w:r w:rsidRPr="00507D82">
        <w:rPr>
          <w:rFonts w:ascii="Arial" w:eastAsia="Arial Unicode MS" w:hAnsi="Arial" w:cs="Arial"/>
          <w:kern w:val="1"/>
          <w:lang w:eastAsia="zh-CN" w:bidi="hi-IN"/>
        </w:rPr>
        <w:t>S</w:t>
      </w:r>
      <w:r w:rsidR="00592904" w:rsidRPr="00507D82">
        <w:rPr>
          <w:rFonts w:ascii="Arial" w:eastAsia="Arial Unicode MS" w:hAnsi="Arial" w:cs="Arial"/>
          <w:kern w:val="1"/>
          <w:lang w:eastAsia="zh-CN" w:bidi="hi-IN"/>
        </w:rPr>
        <w:t xml:space="preserve">mlouva je vyhotovena ve dvou provedeních, </w:t>
      </w:r>
      <w:r w:rsidRPr="00507D82">
        <w:rPr>
          <w:rFonts w:ascii="Arial" w:eastAsia="Arial Unicode MS" w:hAnsi="Arial" w:cs="Arial"/>
          <w:kern w:val="1"/>
          <w:lang w:eastAsia="zh-CN" w:bidi="hi-IN"/>
        </w:rPr>
        <w:t>po podpisu každá ze smluvních stran obdrží po jednom vyhotovení.</w:t>
      </w:r>
    </w:p>
    <w:p w14:paraId="00B0FCF2" w14:textId="77777777" w:rsidR="00507D82" w:rsidRPr="00507D82" w:rsidRDefault="00507D82" w:rsidP="00507D82">
      <w:pPr>
        <w:pStyle w:val="Odstavecseseznamem"/>
        <w:ind w:left="0"/>
        <w:rPr>
          <w:rFonts w:ascii="Arial" w:eastAsia="Arial Unicode MS" w:hAnsi="Arial" w:cs="Arial"/>
          <w:kern w:val="1"/>
          <w:lang w:eastAsia="zh-CN" w:bidi="hi-IN"/>
        </w:rPr>
      </w:pPr>
    </w:p>
    <w:p w14:paraId="39E98AF1" w14:textId="77777777" w:rsidR="00507D82" w:rsidRDefault="00FE0F1F" w:rsidP="00507D82">
      <w:pPr>
        <w:pStyle w:val="Odstavecseseznamem"/>
        <w:widowControl w:val="0"/>
        <w:numPr>
          <w:ilvl w:val="0"/>
          <w:numId w:val="6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lang w:eastAsia="zh-CN" w:bidi="hi-IN"/>
        </w:rPr>
      </w:pPr>
      <w:r w:rsidRPr="00507D82">
        <w:rPr>
          <w:rFonts w:ascii="Arial" w:eastAsia="Arial Unicode MS" w:hAnsi="Arial" w:cs="Arial"/>
          <w:kern w:val="1"/>
          <w:lang w:eastAsia="zh-CN" w:bidi="hi-IN"/>
        </w:rPr>
        <w:t xml:space="preserve">Ostatní </w:t>
      </w:r>
      <w:r w:rsidR="00592904" w:rsidRPr="00507D82">
        <w:rPr>
          <w:rFonts w:ascii="Arial" w:eastAsia="Arial Unicode MS" w:hAnsi="Arial" w:cs="Arial"/>
          <w:kern w:val="1"/>
          <w:lang w:eastAsia="zh-CN" w:bidi="hi-IN"/>
        </w:rPr>
        <w:t>právní vztahy</w:t>
      </w:r>
      <w:r w:rsidRPr="00507D82">
        <w:rPr>
          <w:rFonts w:ascii="Arial" w:eastAsia="Arial Unicode MS" w:hAnsi="Arial" w:cs="Arial"/>
          <w:kern w:val="1"/>
          <w:lang w:eastAsia="zh-CN" w:bidi="hi-IN"/>
        </w:rPr>
        <w:t xml:space="preserve"> ne</w:t>
      </w:r>
      <w:r w:rsidR="00592904" w:rsidRPr="00507D82">
        <w:rPr>
          <w:rFonts w:ascii="Arial" w:eastAsia="Arial Unicode MS" w:hAnsi="Arial" w:cs="Arial"/>
          <w:kern w:val="1"/>
          <w:lang w:eastAsia="zh-CN" w:bidi="hi-IN"/>
        </w:rPr>
        <w:t>upraven</w:t>
      </w:r>
      <w:r w:rsidRPr="00507D82">
        <w:rPr>
          <w:rFonts w:ascii="Arial" w:eastAsia="Arial Unicode MS" w:hAnsi="Arial" w:cs="Arial"/>
          <w:kern w:val="1"/>
          <w:lang w:eastAsia="zh-CN" w:bidi="hi-IN"/>
        </w:rPr>
        <w:t>é výslovně</w:t>
      </w:r>
      <w:r w:rsidR="00592904" w:rsidRPr="00507D82">
        <w:rPr>
          <w:rFonts w:ascii="Arial" w:eastAsia="Arial Unicode MS" w:hAnsi="Arial" w:cs="Arial"/>
          <w:kern w:val="1"/>
          <w:lang w:eastAsia="zh-CN" w:bidi="hi-IN"/>
        </w:rPr>
        <w:t xml:space="preserve"> smlouv</w:t>
      </w:r>
      <w:r w:rsidRPr="00507D82">
        <w:rPr>
          <w:rFonts w:ascii="Arial" w:eastAsia="Arial Unicode MS" w:hAnsi="Arial" w:cs="Arial"/>
          <w:kern w:val="1"/>
          <w:lang w:eastAsia="zh-CN" w:bidi="hi-IN"/>
        </w:rPr>
        <w:t>ou</w:t>
      </w:r>
      <w:r w:rsidR="00592904" w:rsidRPr="00507D82">
        <w:rPr>
          <w:rFonts w:ascii="Arial" w:eastAsia="Arial Unicode MS" w:hAnsi="Arial" w:cs="Arial"/>
          <w:kern w:val="1"/>
          <w:lang w:eastAsia="zh-CN" w:bidi="hi-IN"/>
        </w:rPr>
        <w:t xml:space="preserve">, se řídí </w:t>
      </w:r>
      <w:r w:rsidRPr="00507D82">
        <w:rPr>
          <w:rFonts w:ascii="Arial" w:eastAsia="Arial Unicode MS" w:hAnsi="Arial" w:cs="Arial"/>
          <w:kern w:val="1"/>
          <w:lang w:eastAsia="zh-CN" w:bidi="hi-IN"/>
        </w:rPr>
        <w:t>ustanovením zákona č.89/2012 Sb. občanským zákoníkem v platném znění.</w:t>
      </w:r>
    </w:p>
    <w:p w14:paraId="4F840CF3" w14:textId="77777777" w:rsidR="00507D82" w:rsidRPr="00507D82" w:rsidRDefault="00507D82" w:rsidP="00507D82">
      <w:pPr>
        <w:pStyle w:val="Odstavecseseznamem"/>
        <w:ind w:left="0"/>
        <w:rPr>
          <w:rFonts w:ascii="Arial" w:eastAsia="Arial Unicode MS" w:hAnsi="Arial" w:cs="Arial"/>
          <w:kern w:val="1"/>
          <w:lang w:eastAsia="zh-CN" w:bidi="hi-IN"/>
        </w:rPr>
      </w:pPr>
    </w:p>
    <w:p w14:paraId="153E80A3" w14:textId="4F9C4AAC" w:rsidR="00FE0F1F" w:rsidRPr="00507D82" w:rsidRDefault="00FE0F1F" w:rsidP="00507D82">
      <w:pPr>
        <w:pStyle w:val="Odstavecseseznamem"/>
        <w:widowControl w:val="0"/>
        <w:numPr>
          <w:ilvl w:val="0"/>
          <w:numId w:val="6"/>
        </w:numPr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lang w:eastAsia="zh-CN" w:bidi="hi-IN"/>
        </w:rPr>
      </w:pPr>
      <w:r w:rsidRPr="00507D82">
        <w:rPr>
          <w:rFonts w:ascii="Arial" w:eastAsia="Arial Unicode MS" w:hAnsi="Arial" w:cs="Arial"/>
          <w:kern w:val="1"/>
          <w:lang w:eastAsia="zh-CN" w:bidi="hi-IN"/>
        </w:rPr>
        <w:t>Smluvní strany pohlazují, že smlouvu neuzavírají v tísni ani za nápadně nevýhodných podmínek a že se jedná o projev jejich svobodné a skutečné vůle.</w:t>
      </w:r>
    </w:p>
    <w:p w14:paraId="63D73660" w14:textId="77777777" w:rsidR="00FE0F1F" w:rsidRDefault="00FE0F1F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zh-CN" w:bidi="hi-IN"/>
        </w:rPr>
      </w:pPr>
    </w:p>
    <w:p w14:paraId="12505330" w14:textId="283CBDC5" w:rsidR="00FE0F1F" w:rsidRDefault="00841939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zh-CN" w:bidi="hi-IN"/>
        </w:rPr>
      </w:pPr>
      <w:r>
        <w:rPr>
          <w:rFonts w:ascii="Arial" w:eastAsia="Arial Unicode MS" w:hAnsi="Arial" w:cs="Arial"/>
          <w:kern w:val="1"/>
          <w:lang w:eastAsia="zh-CN" w:bidi="hi-IN"/>
        </w:rPr>
        <w:t>V Brně dn</w:t>
      </w:r>
      <w:r w:rsidR="00336202">
        <w:rPr>
          <w:rFonts w:ascii="Arial" w:eastAsia="Arial Unicode MS" w:hAnsi="Arial" w:cs="Arial"/>
          <w:kern w:val="1"/>
          <w:lang w:eastAsia="zh-CN" w:bidi="hi-IN"/>
        </w:rPr>
        <w:t>e 25.7. 2022</w:t>
      </w:r>
    </w:p>
    <w:p w14:paraId="5F435BFF" w14:textId="77777777" w:rsidR="00841939" w:rsidRDefault="00841939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zh-CN" w:bidi="hi-IN"/>
        </w:rPr>
      </w:pPr>
    </w:p>
    <w:p w14:paraId="4CB17B13" w14:textId="6CD50A9F" w:rsidR="00FE0F1F" w:rsidRDefault="00FE0F1F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zh-CN" w:bidi="hi-IN"/>
        </w:rPr>
      </w:pPr>
      <w:r>
        <w:rPr>
          <w:rFonts w:ascii="Arial" w:eastAsia="Arial Unicode MS" w:hAnsi="Arial" w:cs="Arial"/>
          <w:kern w:val="1"/>
          <w:lang w:eastAsia="zh-CN" w:bidi="hi-IN"/>
        </w:rPr>
        <w:t>Za objednatele:                                                              Za zhotovitele:</w:t>
      </w:r>
    </w:p>
    <w:p w14:paraId="3B54A24B" w14:textId="38E2DB95" w:rsidR="00BA7D28" w:rsidRDefault="00BA7D28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zh-CN" w:bidi="hi-IN"/>
        </w:rPr>
      </w:pPr>
    </w:p>
    <w:p w14:paraId="6C96BD57" w14:textId="255C2320" w:rsidR="00841939" w:rsidRDefault="00841939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zh-CN" w:bidi="hi-IN"/>
        </w:rPr>
      </w:pPr>
      <w:r>
        <w:rPr>
          <w:rFonts w:ascii="Arial" w:eastAsia="Arial Unicode MS" w:hAnsi="Arial" w:cs="Arial"/>
          <w:kern w:val="1"/>
          <w:lang w:eastAsia="zh-CN" w:bidi="hi-IN"/>
        </w:rPr>
        <w:t>……………………………………..            ¨                        ……………………………..</w:t>
      </w:r>
    </w:p>
    <w:p w14:paraId="72A3660A" w14:textId="7D9E8BA9" w:rsidR="00A77D8F" w:rsidRPr="00E152AD" w:rsidRDefault="00BA7D28" w:rsidP="00507D82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zh-CN" w:bidi="hi-IN"/>
        </w:rPr>
      </w:pPr>
      <w:r>
        <w:rPr>
          <w:rFonts w:ascii="Arial" w:eastAsia="Arial Unicode MS" w:hAnsi="Arial" w:cs="Arial"/>
          <w:kern w:val="1"/>
          <w:lang w:eastAsia="zh-CN" w:bidi="hi-IN"/>
        </w:rPr>
        <w:t xml:space="preserve">Mgr. Barbora Dvořáková, ředitelka                               </w:t>
      </w:r>
      <w:r w:rsidR="00841939">
        <w:rPr>
          <w:rFonts w:ascii="Arial" w:eastAsia="Arial Unicode MS" w:hAnsi="Arial" w:cs="Arial"/>
          <w:kern w:val="1"/>
          <w:lang w:eastAsia="zh-CN" w:bidi="hi-IN"/>
        </w:rPr>
        <w:t xml:space="preserve">   </w:t>
      </w:r>
      <w:r w:rsidRPr="00BA7D28">
        <w:rPr>
          <w:rFonts w:ascii="Arial" w:eastAsia="Arial Unicode MS" w:hAnsi="Arial" w:cs="Arial"/>
          <w:kern w:val="1"/>
          <w:lang w:eastAsia="zh-CN" w:bidi="hi-IN"/>
        </w:rPr>
        <w:t>Tomáš Voborský</w:t>
      </w:r>
      <w:r>
        <w:rPr>
          <w:rFonts w:ascii="Arial" w:eastAsia="Arial Unicode MS" w:hAnsi="Arial" w:cs="Arial"/>
          <w:kern w:val="1"/>
          <w:lang w:eastAsia="zh-CN" w:bidi="hi-IN"/>
        </w:rPr>
        <w:t>, jednatel</w:t>
      </w:r>
      <w:r w:rsidR="00592904" w:rsidRPr="00E152AD">
        <w:rPr>
          <w:rFonts w:ascii="Arial" w:eastAsia="Arial Unicode MS" w:hAnsi="Arial" w:cs="Arial"/>
          <w:kern w:val="1"/>
          <w:lang w:eastAsia="zh-CN" w:bidi="hi-IN"/>
        </w:rPr>
        <w:tab/>
      </w:r>
    </w:p>
    <w:sectPr w:rsidR="00A77D8F" w:rsidRPr="00E15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5E4C"/>
    <w:multiLevelType w:val="hybridMultilevel"/>
    <w:tmpl w:val="B8A2BF90"/>
    <w:lvl w:ilvl="0" w:tplc="67DCCD9E">
      <w:start w:val="1"/>
      <w:numFmt w:val="bullet"/>
      <w:lvlText w:val="-"/>
      <w:lvlJc w:val="left"/>
      <w:pPr>
        <w:ind w:left="420" w:hanging="360"/>
      </w:pPr>
      <w:rPr>
        <w:rFonts w:ascii="Liberation Serif" w:eastAsia="Arial Unicode MS" w:hAnsi="Liberation Serif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0C01F50"/>
    <w:multiLevelType w:val="hybridMultilevel"/>
    <w:tmpl w:val="F1A045DE"/>
    <w:lvl w:ilvl="0" w:tplc="7F9E5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2647"/>
    <w:multiLevelType w:val="hybridMultilevel"/>
    <w:tmpl w:val="2DB4B28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50E0B"/>
    <w:multiLevelType w:val="hybridMultilevel"/>
    <w:tmpl w:val="400C609A"/>
    <w:lvl w:ilvl="0" w:tplc="09BE2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177E5"/>
    <w:multiLevelType w:val="hybridMultilevel"/>
    <w:tmpl w:val="A57AA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52150"/>
    <w:multiLevelType w:val="hybridMultilevel"/>
    <w:tmpl w:val="690083EE"/>
    <w:lvl w:ilvl="0" w:tplc="17440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6205B"/>
    <w:multiLevelType w:val="hybridMultilevel"/>
    <w:tmpl w:val="2DB4B282"/>
    <w:lvl w:ilvl="0" w:tplc="0916E9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41536">
    <w:abstractNumId w:val="6"/>
  </w:num>
  <w:num w:numId="2" w16cid:durableId="540551565">
    <w:abstractNumId w:val="0"/>
  </w:num>
  <w:num w:numId="3" w16cid:durableId="1836188651">
    <w:abstractNumId w:val="5"/>
  </w:num>
  <w:num w:numId="4" w16cid:durableId="1463157189">
    <w:abstractNumId w:val="3"/>
  </w:num>
  <w:num w:numId="5" w16cid:durableId="1021273187">
    <w:abstractNumId w:val="2"/>
  </w:num>
  <w:num w:numId="6" w16cid:durableId="1205409374">
    <w:abstractNumId w:val="1"/>
  </w:num>
  <w:num w:numId="7" w16cid:durableId="900558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8F"/>
    <w:rsid w:val="00051D64"/>
    <w:rsid w:val="00097F33"/>
    <w:rsid w:val="00166EEF"/>
    <w:rsid w:val="0028374C"/>
    <w:rsid w:val="002A5D7E"/>
    <w:rsid w:val="002B149C"/>
    <w:rsid w:val="00336202"/>
    <w:rsid w:val="00507D82"/>
    <w:rsid w:val="00536D3A"/>
    <w:rsid w:val="00592904"/>
    <w:rsid w:val="00602A51"/>
    <w:rsid w:val="00671CE5"/>
    <w:rsid w:val="00841939"/>
    <w:rsid w:val="00876ABB"/>
    <w:rsid w:val="00A55699"/>
    <w:rsid w:val="00A77D8F"/>
    <w:rsid w:val="00AC4A73"/>
    <w:rsid w:val="00B42A36"/>
    <w:rsid w:val="00BA7D28"/>
    <w:rsid w:val="00C20F23"/>
    <w:rsid w:val="00D51DDA"/>
    <w:rsid w:val="00E152AD"/>
    <w:rsid w:val="00FD6215"/>
    <w:rsid w:val="00FE0F1F"/>
    <w:rsid w:val="00F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DF5A"/>
  <w15:docId w15:val="{764AA04F-F991-40BB-8FA8-76C8F4A1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7D8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51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498-B077-4E46-936D-D8B5B745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Jamrichova</dc:creator>
  <cp:lastModifiedBy>Barbora Dvořáková</cp:lastModifiedBy>
  <cp:revision>4</cp:revision>
  <cp:lastPrinted>2022-07-18T09:02:00Z</cp:lastPrinted>
  <dcterms:created xsi:type="dcterms:W3CDTF">2022-07-25T11:16:00Z</dcterms:created>
  <dcterms:modified xsi:type="dcterms:W3CDTF">2022-07-25T11:17:00Z</dcterms:modified>
</cp:coreProperties>
</file>