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7ACFB" w14:textId="77777777" w:rsidR="00B05139" w:rsidRDefault="00B05139" w:rsidP="003346DB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</w:p>
    <w:p w14:paraId="6D902FB8" w14:textId="27310D0C" w:rsidR="00B05139" w:rsidRDefault="00B05139" w:rsidP="003346DB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</w:p>
    <w:p w14:paraId="1FCE5A8E" w14:textId="77777777" w:rsidR="00B05139" w:rsidRPr="00B05139" w:rsidRDefault="00B05139" w:rsidP="00B05139"/>
    <w:p w14:paraId="0421FE9A" w14:textId="77777777" w:rsidR="00B05139" w:rsidRDefault="00B05139" w:rsidP="003346DB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</w:p>
    <w:p w14:paraId="54FBEC1E" w14:textId="4F8388C0" w:rsidR="006A4661" w:rsidRPr="003346DB" w:rsidRDefault="006A4661" w:rsidP="003346DB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  <w:r w:rsidRPr="003346DB">
        <w:rPr>
          <w:rFonts w:ascii="Times New Roman" w:hAnsi="Times New Roman" w:cs="Times New Roman"/>
          <w:i w:val="0"/>
        </w:rPr>
        <w:t>Smlouva</w:t>
      </w:r>
      <w:r w:rsidR="003346DB">
        <w:rPr>
          <w:rFonts w:ascii="Times New Roman" w:hAnsi="Times New Roman" w:cs="Times New Roman"/>
          <w:i w:val="0"/>
        </w:rPr>
        <w:t xml:space="preserve"> </w:t>
      </w:r>
      <w:r w:rsidRPr="003346DB">
        <w:rPr>
          <w:rFonts w:ascii="Times New Roman" w:hAnsi="Times New Roman" w:cs="Times New Roman"/>
          <w:i w:val="0"/>
        </w:rPr>
        <w:t>o zajištění stravování</w:t>
      </w:r>
    </w:p>
    <w:p w14:paraId="5F9E1F73" w14:textId="77777777" w:rsidR="00587696" w:rsidRPr="00587696" w:rsidRDefault="00587696" w:rsidP="003346DB">
      <w:pPr>
        <w:jc w:val="center"/>
      </w:pPr>
      <w:r>
        <w:t>podle</w:t>
      </w:r>
      <w:r w:rsidR="00522D93">
        <w:t xml:space="preserve"> </w:t>
      </w:r>
      <w:r w:rsidR="003346DB">
        <w:t xml:space="preserve">§ 1746 odst. 2 </w:t>
      </w:r>
      <w:r w:rsidR="00522D93">
        <w:t>zákona č. 89/2012 Sb., občanský zákoník, v platném znění</w:t>
      </w:r>
    </w:p>
    <w:p w14:paraId="502975D6" w14:textId="77777777" w:rsidR="006A4661" w:rsidRPr="008649E5" w:rsidRDefault="006A4661" w:rsidP="006A4661"/>
    <w:p w14:paraId="619A84A2" w14:textId="77777777" w:rsidR="006A4661" w:rsidRPr="008649E5" w:rsidRDefault="006A4661" w:rsidP="006A4661"/>
    <w:p w14:paraId="7FDF1849" w14:textId="77777777" w:rsidR="00C64EA1" w:rsidRDefault="00C64EA1" w:rsidP="00C64EA1">
      <w:pPr>
        <w:pStyle w:val="Zkladntextodsazen"/>
        <w:numPr>
          <w:ilvl w:val="0"/>
          <w:numId w:val="4"/>
        </w:numPr>
        <w:tabs>
          <w:tab w:val="left" w:pos="708"/>
        </w:tabs>
        <w:rPr>
          <w:b/>
        </w:rPr>
      </w:pPr>
      <w:r>
        <w:rPr>
          <w:b/>
        </w:rPr>
        <w:t>Technická univerzita v Liberci</w:t>
      </w:r>
    </w:p>
    <w:p w14:paraId="2CB395C4" w14:textId="77777777" w:rsidR="00C64EA1" w:rsidRDefault="00C64EA1" w:rsidP="00C64EA1">
      <w:pPr>
        <w:pStyle w:val="Zkladntextodsazen"/>
        <w:tabs>
          <w:tab w:val="left" w:pos="708"/>
        </w:tabs>
        <w:ind w:left="426" w:firstLine="0"/>
      </w:pPr>
      <w:r>
        <w:t xml:space="preserve">se sídlem: Studentská 1402/2, </w:t>
      </w:r>
      <w:r w:rsidR="00554468">
        <w:t xml:space="preserve">461 17 </w:t>
      </w:r>
      <w:r>
        <w:t xml:space="preserve">Liberec </w:t>
      </w:r>
    </w:p>
    <w:p w14:paraId="008553C1" w14:textId="77777777" w:rsidR="00C64EA1" w:rsidRDefault="00C64EA1" w:rsidP="00C64EA1">
      <w:pPr>
        <w:pStyle w:val="Zkladntextodsazen"/>
        <w:tabs>
          <w:tab w:val="left" w:pos="708"/>
        </w:tabs>
        <w:ind w:left="426" w:firstLine="0"/>
      </w:pPr>
      <w:r>
        <w:t>IČ: 46747885</w:t>
      </w:r>
    </w:p>
    <w:p w14:paraId="15EAB489" w14:textId="77777777" w:rsidR="00C64EA1" w:rsidRDefault="00C64EA1" w:rsidP="00C64EA1">
      <w:pPr>
        <w:pStyle w:val="Zkladntextodsazen"/>
        <w:tabs>
          <w:tab w:val="left" w:pos="708"/>
        </w:tabs>
        <w:ind w:left="426" w:firstLine="0"/>
      </w:pPr>
      <w:r>
        <w:t>DIČ: CZ46747885</w:t>
      </w:r>
    </w:p>
    <w:p w14:paraId="681C9FB2" w14:textId="2FD827B5" w:rsidR="00C64EA1" w:rsidRDefault="00C64EA1" w:rsidP="00C64EA1">
      <w:pPr>
        <w:pStyle w:val="Zkladntextodsazen"/>
        <w:tabs>
          <w:tab w:val="left" w:pos="708"/>
        </w:tabs>
        <w:ind w:left="426" w:firstLine="0"/>
      </w:pPr>
      <w:r>
        <w:t xml:space="preserve">bankovní spojení: </w:t>
      </w:r>
      <w:r w:rsidR="00AF3878">
        <w:t>XXX</w:t>
      </w:r>
      <w:r>
        <w:tab/>
      </w:r>
      <w:r>
        <w:tab/>
      </w:r>
    </w:p>
    <w:p w14:paraId="2D275049" w14:textId="5EFD52F9" w:rsidR="00C64EA1" w:rsidRDefault="00C64EA1" w:rsidP="00C64EA1">
      <w:pPr>
        <w:pStyle w:val="Zkladntextodsazen"/>
        <w:tabs>
          <w:tab w:val="left" w:pos="708"/>
        </w:tabs>
        <w:ind w:left="426" w:firstLine="0"/>
      </w:pPr>
      <w:r>
        <w:t>č</w:t>
      </w:r>
      <w:r w:rsidR="00554468">
        <w:t>íslo účtu:</w:t>
      </w:r>
      <w:r>
        <w:t xml:space="preserve"> </w:t>
      </w:r>
      <w:r w:rsidR="00AF3878">
        <w:t>XXX</w:t>
      </w:r>
    </w:p>
    <w:p w14:paraId="583FCFCB" w14:textId="2B356FB9" w:rsidR="00C64EA1" w:rsidRDefault="00C64EA1" w:rsidP="00C64EA1">
      <w:pPr>
        <w:pStyle w:val="Zkladntextodsazen"/>
        <w:tabs>
          <w:tab w:val="left" w:pos="708"/>
        </w:tabs>
        <w:ind w:left="426" w:firstLine="0"/>
      </w:pPr>
      <w:r>
        <w:t xml:space="preserve">zastoupená: </w:t>
      </w:r>
      <w:r w:rsidR="00AF3878">
        <w:t>XXX</w:t>
      </w:r>
      <w:r>
        <w:t>, kvestorem</w:t>
      </w:r>
    </w:p>
    <w:p w14:paraId="23137F55" w14:textId="4EB107F4" w:rsidR="00B461FF" w:rsidRDefault="00554468" w:rsidP="00C64EA1">
      <w:pPr>
        <w:pStyle w:val="Zkladntextodsazen"/>
        <w:tabs>
          <w:tab w:val="left" w:pos="708"/>
        </w:tabs>
        <w:ind w:left="426" w:firstLine="0"/>
      </w:pPr>
      <w:r>
        <w:t xml:space="preserve">osoba </w:t>
      </w:r>
      <w:r w:rsidR="00B461FF">
        <w:t>odpově</w:t>
      </w:r>
      <w:r>
        <w:t>d</w:t>
      </w:r>
      <w:r w:rsidR="00B461FF">
        <w:t xml:space="preserve">ná za smluvní vztah: </w:t>
      </w:r>
      <w:r w:rsidR="00AF3878">
        <w:t>XXX</w:t>
      </w:r>
    </w:p>
    <w:p w14:paraId="3E089886" w14:textId="77777777" w:rsidR="00554468" w:rsidRDefault="00554468" w:rsidP="00C64EA1">
      <w:pPr>
        <w:pStyle w:val="Zkladntextodsazen"/>
        <w:tabs>
          <w:tab w:val="left" w:pos="708"/>
        </w:tabs>
        <w:ind w:left="426" w:firstLine="0"/>
      </w:pPr>
      <w:r>
        <w:t>Číslo smlouvy:</w:t>
      </w:r>
    </w:p>
    <w:p w14:paraId="6AD032CE" w14:textId="77777777" w:rsidR="00C64EA1" w:rsidRDefault="00C64EA1" w:rsidP="00C64EA1">
      <w:pPr>
        <w:pStyle w:val="Zkladntextodsazen"/>
        <w:tabs>
          <w:tab w:val="left" w:pos="708"/>
        </w:tabs>
        <w:ind w:left="426" w:firstLine="0"/>
      </w:pPr>
      <w:r>
        <w:t xml:space="preserve">(dále </w:t>
      </w:r>
      <w:r w:rsidR="00554468">
        <w:t>jako</w:t>
      </w:r>
      <w:r>
        <w:t xml:space="preserve"> „</w:t>
      </w:r>
      <w:r w:rsidR="00554468" w:rsidRPr="00554468">
        <w:rPr>
          <w:b/>
        </w:rPr>
        <w:t>d</w:t>
      </w:r>
      <w:r w:rsidR="00554468">
        <w:rPr>
          <w:b/>
        </w:rPr>
        <w:t>od</w:t>
      </w:r>
      <w:r w:rsidRPr="00554468">
        <w:rPr>
          <w:b/>
        </w:rPr>
        <w:t>avatel</w:t>
      </w:r>
      <w:r>
        <w:t>“)</w:t>
      </w:r>
    </w:p>
    <w:p w14:paraId="5039F8C7" w14:textId="77777777" w:rsidR="00C64EA1" w:rsidRDefault="00C64EA1" w:rsidP="00C64EA1"/>
    <w:p w14:paraId="5B09D284" w14:textId="77777777" w:rsidR="00C64EA1" w:rsidRPr="008649E5" w:rsidRDefault="00C64EA1" w:rsidP="00C64EA1"/>
    <w:p w14:paraId="22DE0532" w14:textId="77777777" w:rsidR="006C212A" w:rsidRPr="005048F0" w:rsidRDefault="006C212A" w:rsidP="006C212A">
      <w:pPr>
        <w:ind w:left="708"/>
        <w:jc w:val="center"/>
        <w:rPr>
          <w:sz w:val="21"/>
          <w:szCs w:val="21"/>
        </w:rPr>
      </w:pPr>
      <w:r w:rsidRPr="005048F0">
        <w:rPr>
          <w:sz w:val="21"/>
          <w:szCs w:val="21"/>
        </w:rPr>
        <w:t>a</w:t>
      </w:r>
    </w:p>
    <w:p w14:paraId="3A7A1094" w14:textId="77777777" w:rsidR="006C212A" w:rsidRPr="005048F0" w:rsidRDefault="006C212A" w:rsidP="006C212A">
      <w:pPr>
        <w:pStyle w:val="Zkladntext"/>
        <w:rPr>
          <w:sz w:val="21"/>
          <w:szCs w:val="21"/>
        </w:rPr>
      </w:pPr>
    </w:p>
    <w:p w14:paraId="77DAC731" w14:textId="77777777" w:rsidR="006C212A" w:rsidRPr="00554468" w:rsidRDefault="006C212A" w:rsidP="00554468">
      <w:pPr>
        <w:pStyle w:val="Zkladntextodsazen"/>
        <w:numPr>
          <w:ilvl w:val="0"/>
          <w:numId w:val="4"/>
        </w:numPr>
        <w:tabs>
          <w:tab w:val="left" w:pos="708"/>
        </w:tabs>
        <w:rPr>
          <w:b/>
        </w:rPr>
      </w:pPr>
      <w:r w:rsidRPr="00554468">
        <w:rPr>
          <w:b/>
        </w:rPr>
        <w:t xml:space="preserve">Lesní mateřská škola </w:t>
      </w:r>
      <w:proofErr w:type="spellStart"/>
      <w:r w:rsidRPr="00554468">
        <w:rPr>
          <w:b/>
        </w:rPr>
        <w:t>Lesmír</w:t>
      </w:r>
      <w:proofErr w:type="spellEnd"/>
      <w:r w:rsidRPr="00554468">
        <w:rPr>
          <w:b/>
        </w:rPr>
        <w:t xml:space="preserve"> </w:t>
      </w:r>
      <w:proofErr w:type="spellStart"/>
      <w:r w:rsidRPr="00554468">
        <w:rPr>
          <w:b/>
        </w:rPr>
        <w:t>z.s</w:t>
      </w:r>
      <w:proofErr w:type="spellEnd"/>
      <w:r w:rsidR="00554468">
        <w:rPr>
          <w:b/>
        </w:rPr>
        <w:t>.</w:t>
      </w:r>
    </w:p>
    <w:p w14:paraId="1F18A34E" w14:textId="77777777" w:rsidR="006C212A" w:rsidRPr="00C64EA1" w:rsidRDefault="006C212A" w:rsidP="00C64EA1">
      <w:pPr>
        <w:pStyle w:val="Zkladntextodsazen"/>
        <w:tabs>
          <w:tab w:val="left" w:pos="708"/>
        </w:tabs>
        <w:ind w:left="426" w:firstLine="0"/>
      </w:pPr>
      <w:r w:rsidRPr="00C64EA1">
        <w:t>Se sídlem: Horova 973/6, Liberec I-Staré Město, 46001 Liberec</w:t>
      </w:r>
    </w:p>
    <w:p w14:paraId="0F3DAE99" w14:textId="77777777" w:rsidR="006C212A" w:rsidRPr="00C64EA1" w:rsidRDefault="006C212A" w:rsidP="00C64EA1">
      <w:pPr>
        <w:pStyle w:val="Zkladntextodsazen"/>
        <w:tabs>
          <w:tab w:val="left" w:pos="708"/>
        </w:tabs>
        <w:ind w:left="426" w:firstLine="0"/>
      </w:pPr>
      <w:r w:rsidRPr="00C64EA1">
        <w:t>IČ: 22711104</w:t>
      </w:r>
    </w:p>
    <w:p w14:paraId="4C5FCD18" w14:textId="77777777" w:rsidR="006C212A" w:rsidRPr="00C64EA1" w:rsidRDefault="006C212A" w:rsidP="00C64EA1">
      <w:pPr>
        <w:pStyle w:val="Zkladntextodsazen"/>
        <w:tabs>
          <w:tab w:val="left" w:pos="708"/>
        </w:tabs>
        <w:ind w:left="426" w:firstLine="0"/>
      </w:pPr>
      <w:r w:rsidRPr="00C64EA1">
        <w:t>DIČ: CZ22711104</w:t>
      </w:r>
    </w:p>
    <w:p w14:paraId="124BDD53" w14:textId="77777777" w:rsidR="006C212A" w:rsidRPr="00C20E30" w:rsidRDefault="00C20E30" w:rsidP="00C64EA1">
      <w:pPr>
        <w:pStyle w:val="Zkladntextodsazen"/>
        <w:tabs>
          <w:tab w:val="left" w:pos="708"/>
        </w:tabs>
        <w:ind w:left="426" w:firstLine="0"/>
      </w:pPr>
      <w:r w:rsidRPr="00C20E30">
        <w:t>Právní forma: spolek</w:t>
      </w:r>
    </w:p>
    <w:p w14:paraId="03767732" w14:textId="4087BFB5" w:rsidR="006C212A" w:rsidRPr="00C64EA1" w:rsidRDefault="006C212A" w:rsidP="00C64EA1">
      <w:pPr>
        <w:pStyle w:val="Zkladntextodsazen"/>
        <w:tabs>
          <w:tab w:val="left" w:pos="708"/>
        </w:tabs>
        <w:ind w:left="426" w:firstLine="0"/>
      </w:pPr>
      <w:r w:rsidRPr="00C64EA1">
        <w:t xml:space="preserve">Jednající: </w:t>
      </w:r>
      <w:r w:rsidR="00AF3878">
        <w:t>XXX</w:t>
      </w:r>
      <w:r w:rsidR="00554468">
        <w:t>, ředitelka</w:t>
      </w:r>
      <w:r w:rsidR="00B461FF">
        <w:t xml:space="preserve"> </w:t>
      </w:r>
      <w:bookmarkStart w:id="0" w:name="_GoBack"/>
      <w:bookmarkEnd w:id="0"/>
    </w:p>
    <w:p w14:paraId="72C77BEC" w14:textId="77777777" w:rsidR="006C212A" w:rsidRPr="00C64EA1" w:rsidRDefault="006C212A" w:rsidP="00C64EA1">
      <w:pPr>
        <w:pStyle w:val="Zkladntextodsazen"/>
        <w:tabs>
          <w:tab w:val="left" w:pos="708"/>
        </w:tabs>
        <w:ind w:left="426" w:firstLine="0"/>
        <w:rPr>
          <w:b/>
        </w:rPr>
      </w:pPr>
      <w:r w:rsidRPr="00C64EA1">
        <w:t>(dále jako „</w:t>
      </w:r>
      <w:r w:rsidRPr="00C64EA1">
        <w:rPr>
          <w:b/>
        </w:rPr>
        <w:t>odběratel</w:t>
      </w:r>
      <w:r w:rsidRPr="00554468">
        <w:t>“)</w:t>
      </w:r>
    </w:p>
    <w:p w14:paraId="69EA06DE" w14:textId="77777777" w:rsidR="006C212A" w:rsidRPr="00C64EA1" w:rsidRDefault="006C212A" w:rsidP="006C212A">
      <w:pPr>
        <w:pStyle w:val="Zkladntext"/>
        <w:rPr>
          <w:b/>
          <w:sz w:val="21"/>
          <w:szCs w:val="21"/>
        </w:rPr>
      </w:pPr>
    </w:p>
    <w:p w14:paraId="52164F7C" w14:textId="77777777" w:rsidR="006C212A" w:rsidRPr="008649E5" w:rsidRDefault="006C212A" w:rsidP="006C212A"/>
    <w:p w14:paraId="3CF423E9" w14:textId="77777777" w:rsidR="006C212A" w:rsidRDefault="006C212A" w:rsidP="006C212A"/>
    <w:p w14:paraId="7DB61F6D" w14:textId="77777777" w:rsidR="001127FD" w:rsidRDefault="00C64EA1" w:rsidP="00C64EA1">
      <w:r>
        <w:t xml:space="preserve">Smluvní strany se níže uvedeného dne, měsíce a roku dohodly na následujících ustanoveních </w:t>
      </w:r>
    </w:p>
    <w:p w14:paraId="7D126FA4" w14:textId="67FD5BC2" w:rsidR="00C64EA1" w:rsidRPr="008649E5" w:rsidRDefault="00C64EA1" w:rsidP="00C64EA1">
      <w:r>
        <w:t>Smlouvy o zajištění stravování:</w:t>
      </w:r>
    </w:p>
    <w:p w14:paraId="4751EA27" w14:textId="77777777" w:rsidR="00C64EA1" w:rsidRDefault="00C64EA1" w:rsidP="00C64EA1"/>
    <w:p w14:paraId="2C90B283" w14:textId="77777777" w:rsidR="006C212A" w:rsidRDefault="006C212A" w:rsidP="006C212A"/>
    <w:p w14:paraId="461D04FC" w14:textId="77777777" w:rsidR="006C212A" w:rsidRPr="008649E5" w:rsidRDefault="006C212A" w:rsidP="006C212A"/>
    <w:p w14:paraId="625516A1" w14:textId="77777777" w:rsidR="006C212A" w:rsidRPr="008649E5" w:rsidRDefault="006C212A" w:rsidP="006C212A">
      <w:pPr>
        <w:jc w:val="center"/>
        <w:rPr>
          <w:b/>
        </w:rPr>
      </w:pPr>
      <w:r w:rsidRPr="008649E5">
        <w:rPr>
          <w:b/>
        </w:rPr>
        <w:t>I.</w:t>
      </w:r>
    </w:p>
    <w:p w14:paraId="75520B95" w14:textId="77777777" w:rsidR="006C212A" w:rsidRPr="008649E5" w:rsidRDefault="006C212A" w:rsidP="006C212A">
      <w:pPr>
        <w:jc w:val="center"/>
        <w:rPr>
          <w:b/>
        </w:rPr>
      </w:pPr>
      <w:r w:rsidRPr="008649E5">
        <w:rPr>
          <w:b/>
        </w:rPr>
        <w:t>Předmět a účel smlouvy</w:t>
      </w:r>
    </w:p>
    <w:p w14:paraId="67933EF3" w14:textId="77777777" w:rsidR="00554468" w:rsidRDefault="006C212A" w:rsidP="006C212A">
      <w:pPr>
        <w:pStyle w:val="Odstavecseseznamem"/>
        <w:numPr>
          <w:ilvl w:val="0"/>
          <w:numId w:val="6"/>
        </w:numPr>
        <w:jc w:val="both"/>
      </w:pPr>
      <w:r w:rsidRPr="00554468">
        <w:t xml:space="preserve">Dodavatel </w:t>
      </w:r>
      <w:r w:rsidR="00554468" w:rsidRPr="00554468">
        <w:t>se touto smlouvou zavazuje zajistit</w:t>
      </w:r>
      <w:r w:rsidRPr="00554468">
        <w:t xml:space="preserve"> pro </w:t>
      </w:r>
      <w:r w:rsidR="00554468" w:rsidRPr="00554468">
        <w:t>odběratele</w:t>
      </w:r>
      <w:r w:rsidRPr="00554468">
        <w:t xml:space="preserve"> dodávku stravování pro děti navštěvující školské zařízení</w:t>
      </w:r>
      <w:r w:rsidR="00554468" w:rsidRPr="00554468">
        <w:t xml:space="preserve"> – mateřskou školu</w:t>
      </w:r>
      <w:r w:rsidRPr="00554468">
        <w:t xml:space="preserve"> na adrese Horova 973/6, Liberec I-Staré Město, 46001 Liberec</w:t>
      </w:r>
      <w:r w:rsidR="00554468" w:rsidRPr="00554468">
        <w:t xml:space="preserve"> a odběratel se zavazuje uhradit dodavateli touto smlouvou sjednanou cenu za stravování</w:t>
      </w:r>
      <w:r w:rsidRPr="00554468">
        <w:t xml:space="preserve">. </w:t>
      </w:r>
    </w:p>
    <w:p w14:paraId="16E2D8CE" w14:textId="7CD87FAB" w:rsidR="00554468" w:rsidRDefault="006C212A" w:rsidP="006C212A">
      <w:pPr>
        <w:pStyle w:val="Odstavecseseznamem"/>
        <w:numPr>
          <w:ilvl w:val="0"/>
          <w:numId w:val="6"/>
        </w:numPr>
        <w:jc w:val="both"/>
      </w:pPr>
      <w:r w:rsidRPr="00554468">
        <w:t xml:space="preserve">Stravování bude poskytováno </w:t>
      </w:r>
      <w:r w:rsidR="00554468">
        <w:t xml:space="preserve">denně </w:t>
      </w:r>
      <w:r w:rsidRPr="00554468">
        <w:t xml:space="preserve">formou dodávky hotových jídel. Denní stravování zahrnuje svačinku, přesnídávku, nápoje pro pitný režim, polévku a hlavní jídlo podle předem sestaveného jídelního lístku v množství odpovídajícím počtu jídel ohlášených </w:t>
      </w:r>
      <w:r w:rsidR="00183D61">
        <w:t xml:space="preserve">den </w:t>
      </w:r>
      <w:r w:rsidRPr="00554468">
        <w:t>nejpozději do 8 hod. příslušného dne.</w:t>
      </w:r>
    </w:p>
    <w:p w14:paraId="17A4193A" w14:textId="77777777" w:rsidR="00554468" w:rsidRDefault="006C212A" w:rsidP="006C212A">
      <w:pPr>
        <w:pStyle w:val="Odstavecseseznamem"/>
        <w:numPr>
          <w:ilvl w:val="0"/>
          <w:numId w:val="6"/>
        </w:numPr>
        <w:jc w:val="both"/>
      </w:pPr>
      <w:r w:rsidRPr="00554468">
        <w:t>Dovoz bude zajišť</w:t>
      </w:r>
      <w:r w:rsidR="00554468">
        <w:t>ovat dodavatel svými pracovníky</w:t>
      </w:r>
      <w:r w:rsidRPr="00554468">
        <w:t xml:space="preserve"> vč. použití svého dopravního prostředku na adresu mateřské školy uvedené výše. Náklady spojené s dopravou jsou zahrnuty do provozních nákladů hrazených objednatelem.</w:t>
      </w:r>
    </w:p>
    <w:p w14:paraId="0D687700" w14:textId="12050155" w:rsidR="00554468" w:rsidRDefault="006C212A" w:rsidP="006C212A">
      <w:pPr>
        <w:pStyle w:val="Odstavecseseznamem"/>
        <w:numPr>
          <w:ilvl w:val="0"/>
          <w:numId w:val="6"/>
        </w:numPr>
        <w:jc w:val="both"/>
      </w:pPr>
      <w:r w:rsidRPr="00554468">
        <w:t xml:space="preserve">Svačiny budou zaváženy </w:t>
      </w:r>
      <w:r w:rsidR="001127FD">
        <w:t>od</w:t>
      </w:r>
      <w:r w:rsidR="00E72858" w:rsidRPr="00554468">
        <w:t xml:space="preserve"> </w:t>
      </w:r>
      <w:r w:rsidRPr="00554468">
        <w:t>7:</w:t>
      </w:r>
      <w:r w:rsidR="00183D61">
        <w:t>15 do 7:30</w:t>
      </w:r>
      <w:r w:rsidR="00E72858" w:rsidRPr="00554468">
        <w:t xml:space="preserve"> </w:t>
      </w:r>
      <w:r w:rsidRPr="00554468">
        <w:t>hod</w:t>
      </w:r>
      <w:r w:rsidR="00E72858" w:rsidRPr="00554468">
        <w:t>.</w:t>
      </w:r>
      <w:r w:rsidR="00554468">
        <w:t xml:space="preserve"> příslušného dne</w:t>
      </w:r>
      <w:r w:rsidR="00E72858" w:rsidRPr="00554468">
        <w:t>,</w:t>
      </w:r>
      <w:r w:rsidRPr="00554468">
        <w:t xml:space="preserve"> obědy </w:t>
      </w:r>
      <w:r w:rsidR="00183D61">
        <w:t>od 11:15</w:t>
      </w:r>
      <w:r w:rsidR="001127FD">
        <w:t xml:space="preserve"> </w:t>
      </w:r>
      <w:r w:rsidR="00183D61">
        <w:t>do</w:t>
      </w:r>
      <w:r w:rsidRPr="00554468">
        <w:t>12:00 hod</w:t>
      </w:r>
      <w:r w:rsidR="00554468">
        <w:t>.</w:t>
      </w:r>
      <w:r w:rsidR="00E72858" w:rsidRPr="00554468">
        <w:t xml:space="preserve"> </w:t>
      </w:r>
      <w:r w:rsidR="00554468">
        <w:t xml:space="preserve"> </w:t>
      </w:r>
      <w:r w:rsidRPr="00554468">
        <w:t>případně podle dohody.</w:t>
      </w:r>
    </w:p>
    <w:p w14:paraId="7BAA05ED" w14:textId="74D5E155" w:rsidR="006C212A" w:rsidRPr="00554468" w:rsidRDefault="006C212A" w:rsidP="006C212A">
      <w:pPr>
        <w:pStyle w:val="Odstavecseseznamem"/>
        <w:numPr>
          <w:ilvl w:val="0"/>
          <w:numId w:val="6"/>
        </w:numPr>
        <w:jc w:val="both"/>
      </w:pPr>
      <w:r w:rsidRPr="00554468">
        <w:t xml:space="preserve">Přepravní nádoby na počet objednaných jídel zajistí </w:t>
      </w:r>
      <w:r w:rsidR="00554468">
        <w:t>odběratel</w:t>
      </w:r>
      <w:r w:rsidR="00CD30E1">
        <w:t xml:space="preserve">, který také </w:t>
      </w:r>
      <w:r w:rsidRPr="00554468">
        <w:t>odpovídá za jejich hygienickou způsobilost.</w:t>
      </w:r>
    </w:p>
    <w:p w14:paraId="44B24783" w14:textId="77777777" w:rsidR="006C212A" w:rsidRDefault="006C212A" w:rsidP="006C212A">
      <w:pPr>
        <w:ind w:firstLine="708"/>
        <w:jc w:val="both"/>
      </w:pPr>
    </w:p>
    <w:p w14:paraId="066E5485" w14:textId="77777777" w:rsidR="006C212A" w:rsidRDefault="006C212A" w:rsidP="006C212A">
      <w:pPr>
        <w:ind w:firstLine="708"/>
        <w:jc w:val="both"/>
      </w:pPr>
    </w:p>
    <w:p w14:paraId="3B8508E5" w14:textId="77777777" w:rsidR="001127FD" w:rsidRDefault="001127FD" w:rsidP="006C212A">
      <w:pPr>
        <w:ind w:left="3540" w:firstLine="708"/>
        <w:rPr>
          <w:b/>
        </w:rPr>
      </w:pPr>
    </w:p>
    <w:p w14:paraId="719039DF" w14:textId="14FDA3FC" w:rsidR="006C212A" w:rsidRDefault="00B4627A" w:rsidP="006C212A">
      <w:pPr>
        <w:ind w:left="3540" w:firstLine="708"/>
        <w:rPr>
          <w:b/>
        </w:rPr>
      </w:pPr>
      <w:r>
        <w:rPr>
          <w:b/>
        </w:rPr>
        <w:t xml:space="preserve">             </w:t>
      </w:r>
      <w:r w:rsidR="006C212A" w:rsidRPr="008649E5">
        <w:rPr>
          <w:b/>
        </w:rPr>
        <w:t>II.</w:t>
      </w:r>
    </w:p>
    <w:p w14:paraId="45091340" w14:textId="77777777" w:rsidR="006C212A" w:rsidRDefault="006C212A" w:rsidP="006C212A">
      <w:pPr>
        <w:jc w:val="center"/>
        <w:rPr>
          <w:b/>
        </w:rPr>
      </w:pPr>
      <w:r w:rsidRPr="008649E5">
        <w:rPr>
          <w:b/>
        </w:rPr>
        <w:t>Stanovení finančních nákladů a jejich rozúčtování</w:t>
      </w:r>
    </w:p>
    <w:p w14:paraId="5D40A3B6" w14:textId="6933E399" w:rsidR="006C212A" w:rsidRPr="001127FD" w:rsidRDefault="006C212A" w:rsidP="001127FD">
      <w:pPr>
        <w:pStyle w:val="Odstavecseseznamem"/>
        <w:numPr>
          <w:ilvl w:val="0"/>
          <w:numId w:val="7"/>
        </w:numPr>
        <w:jc w:val="both"/>
        <w:rPr>
          <w:sz w:val="22"/>
        </w:rPr>
      </w:pPr>
      <w:r w:rsidRPr="008649E5">
        <w:t xml:space="preserve">Stravování se řídí výživovými a finančními normami stanovenými vyhláškou č. 107/2005 </w:t>
      </w:r>
      <w:r w:rsidR="00CD30E1">
        <w:t>S</w:t>
      </w:r>
      <w:r w:rsidRPr="008649E5">
        <w:t>b.</w:t>
      </w:r>
      <w:r w:rsidR="00CD30E1">
        <w:t>,</w:t>
      </w:r>
      <w:r w:rsidRPr="008649E5">
        <w:t xml:space="preserve"> o školním stravování, ve znění pozdějších předpisů</w:t>
      </w:r>
      <w:r w:rsidR="00CD30E1">
        <w:t>,</w:t>
      </w:r>
      <w:r w:rsidRPr="008649E5">
        <w:t xml:space="preserve"> </w:t>
      </w:r>
      <w:r>
        <w:t xml:space="preserve">s následným uvedením ceny, cena včetně svačinek. Dále se řídí úpravou </w:t>
      </w:r>
      <w:r w:rsidRPr="009D0ABE">
        <w:t>podle § 35 odst. 3, § 121 odst. 1, § 122 odst. 5 a § 123 odst. 5 zákona č. 561/2004 Sb., o předškolním, základním, středním, vyšším odborném a jiném vzdělávání (školský zákon</w:t>
      </w:r>
      <w:r w:rsidR="00183D61">
        <w:t>)</w:t>
      </w:r>
      <w:r w:rsidRPr="009D0ABE">
        <w:t xml:space="preserve"> v dohodě s Ministerstvem zdravotnictví podle § 121 odst. 2 školského zákona:</w:t>
      </w:r>
    </w:p>
    <w:p w14:paraId="06AF66BC" w14:textId="77777777" w:rsidR="001127FD" w:rsidRPr="001127FD" w:rsidRDefault="001127FD" w:rsidP="001127FD">
      <w:pPr>
        <w:pStyle w:val="Odstavecseseznamem"/>
        <w:jc w:val="both"/>
        <w:rPr>
          <w:sz w:val="22"/>
        </w:rPr>
      </w:pPr>
    </w:p>
    <w:p w14:paraId="13D57561" w14:textId="33D66ED0" w:rsidR="006C212A" w:rsidRPr="00C86203" w:rsidRDefault="001127FD" w:rsidP="001127FD">
      <w:pPr>
        <w:pStyle w:val="Zkladntext"/>
        <w:rPr>
          <w:sz w:val="20"/>
        </w:rPr>
      </w:pPr>
      <w:r w:rsidRPr="001127FD">
        <w:rPr>
          <w:sz w:val="20"/>
        </w:rPr>
        <w:t xml:space="preserve">                  </w:t>
      </w:r>
      <w:r w:rsidR="006C212A" w:rsidRPr="001127FD">
        <w:rPr>
          <w:sz w:val="20"/>
        </w:rPr>
        <w:t xml:space="preserve">Celkem cena 85,00 Kč včetně </w:t>
      </w:r>
      <w:r w:rsidR="00AC698A" w:rsidRPr="001127FD">
        <w:rPr>
          <w:sz w:val="20"/>
        </w:rPr>
        <w:t xml:space="preserve">příslušného </w:t>
      </w:r>
      <w:r w:rsidR="006C212A" w:rsidRPr="001127FD">
        <w:rPr>
          <w:sz w:val="20"/>
        </w:rPr>
        <w:t>DPH (zaměstnanci) hlavní jídlo s polévkou</w:t>
      </w:r>
    </w:p>
    <w:p w14:paraId="7F04D22A" w14:textId="5CFFEC2C" w:rsidR="006C212A" w:rsidRPr="00C86203" w:rsidRDefault="006C212A" w:rsidP="001127FD">
      <w:pPr>
        <w:pStyle w:val="Zkladntext"/>
        <w:jc w:val="center"/>
        <w:rPr>
          <w:sz w:val="20"/>
        </w:rPr>
      </w:pPr>
      <w:r w:rsidRPr="00C86203">
        <w:rPr>
          <w:sz w:val="20"/>
        </w:rPr>
        <w:t xml:space="preserve">Celkem cena 75,00 Kč včetně </w:t>
      </w:r>
      <w:r w:rsidR="00AC698A" w:rsidRPr="00C86203">
        <w:rPr>
          <w:sz w:val="20"/>
        </w:rPr>
        <w:t xml:space="preserve">příslušného </w:t>
      </w:r>
      <w:r w:rsidRPr="00C86203">
        <w:rPr>
          <w:sz w:val="20"/>
        </w:rPr>
        <w:t>DPH (děti do 6 let) oběd a svačinky (surovinový náklad 45,00Kč)</w:t>
      </w:r>
    </w:p>
    <w:p w14:paraId="76FFA3D8" w14:textId="68A2DBBC" w:rsidR="00E72858" w:rsidRPr="00C86203" w:rsidRDefault="006C212A" w:rsidP="001127FD">
      <w:pPr>
        <w:pStyle w:val="Zkladntext"/>
        <w:jc w:val="center"/>
        <w:rPr>
          <w:sz w:val="20"/>
        </w:rPr>
      </w:pPr>
      <w:r w:rsidRPr="00C86203">
        <w:rPr>
          <w:sz w:val="20"/>
        </w:rPr>
        <w:t>Celkem cena 77,00 Kč včetně</w:t>
      </w:r>
      <w:r w:rsidR="00AC698A" w:rsidRPr="00C86203">
        <w:rPr>
          <w:sz w:val="20"/>
        </w:rPr>
        <w:t xml:space="preserve"> příslušného </w:t>
      </w:r>
      <w:r w:rsidRPr="00C86203">
        <w:rPr>
          <w:sz w:val="20"/>
        </w:rPr>
        <w:t>DPH (děti od 7 let) oběd a svačinky (surovinový náklad 47,00Kč)</w:t>
      </w:r>
    </w:p>
    <w:p w14:paraId="483D88C9" w14:textId="77777777" w:rsidR="00FC4940" w:rsidRPr="00FC4940" w:rsidRDefault="00FC4940" w:rsidP="00FC4940">
      <w:pPr>
        <w:pStyle w:val="Zkladntext"/>
        <w:pBdr>
          <w:between w:val="single" w:sz="4" w:space="1" w:color="auto"/>
        </w:pBdr>
        <w:jc w:val="both"/>
        <w:rPr>
          <w:sz w:val="22"/>
        </w:rPr>
      </w:pPr>
    </w:p>
    <w:p w14:paraId="7BB54F79" w14:textId="611640D1" w:rsidR="00FC4940" w:rsidRDefault="006C212A" w:rsidP="006C212A">
      <w:pPr>
        <w:pStyle w:val="Odstavecseseznamem"/>
        <w:numPr>
          <w:ilvl w:val="0"/>
          <w:numId w:val="7"/>
        </w:numPr>
        <w:jc w:val="both"/>
      </w:pPr>
      <w:r w:rsidRPr="008649E5">
        <w:t>Fakturace bude prováděna 1x měsíčně dle skutečně doručených jídel</w:t>
      </w:r>
      <w:r>
        <w:t xml:space="preserve">. Dodavatel je povinen vystavit fakturu nejpozději do 10.dne následujícího měsíce. Splatnost je </w:t>
      </w:r>
      <w:r w:rsidR="00FC4940">
        <w:t xml:space="preserve">sjednána </w:t>
      </w:r>
      <w:r>
        <w:t xml:space="preserve">na 14 dnů ode dne doručení faktury </w:t>
      </w:r>
      <w:r w:rsidR="00FC4940">
        <w:t>odběrateli</w:t>
      </w:r>
      <w:r>
        <w:t>.</w:t>
      </w:r>
    </w:p>
    <w:p w14:paraId="75B6C798" w14:textId="471F0D8D" w:rsidR="006C212A" w:rsidRPr="008649E5" w:rsidRDefault="00912498" w:rsidP="00C86203">
      <w:pPr>
        <w:pStyle w:val="Odstavecseseznamem"/>
        <w:jc w:val="both"/>
      </w:pPr>
      <w:r>
        <w:t>Smluvní strany připouštějí změnu jednotkových cen uvedených v odst. 1 tohoto článku smlouvy z důvodu inflace. Tyto ceny mohou být upraveny ve druhém roce účinnosti této smlouvy v závislosti na míře inflace vyjádřené pomocí indexu spotřebitelských cen dle údajů zveřejňovaných Českým statistickým úřadem tak, že jednotkové ceny mohou být navýšeny nejvýše o průměrnou roční míru inflace za uplynulý kalendářní rok, pokud tato průměrná roční míra inflace za uplynulý kalendářní rok přesáhne 2 %. Úprava cen se provede formou písemného dodatku k této smlouvě, a to ke dni účinnosti takového dodatku.</w:t>
      </w:r>
    </w:p>
    <w:p w14:paraId="00140F21" w14:textId="4A74C138" w:rsidR="00E72858" w:rsidRDefault="00E72858" w:rsidP="006C212A">
      <w:pPr>
        <w:rPr>
          <w:b/>
        </w:rPr>
      </w:pPr>
    </w:p>
    <w:p w14:paraId="7C254DB1" w14:textId="77777777" w:rsidR="00B05139" w:rsidRDefault="00B05139" w:rsidP="006C212A">
      <w:pPr>
        <w:rPr>
          <w:b/>
        </w:rPr>
      </w:pPr>
    </w:p>
    <w:p w14:paraId="1C9510AD" w14:textId="77777777" w:rsidR="00E72858" w:rsidRPr="00247B28" w:rsidRDefault="00E72858" w:rsidP="006C212A">
      <w:pPr>
        <w:rPr>
          <w:b/>
        </w:rPr>
      </w:pPr>
    </w:p>
    <w:p w14:paraId="1DAD6C5B" w14:textId="77777777" w:rsidR="006C212A" w:rsidRDefault="006C212A" w:rsidP="006C212A">
      <w:pPr>
        <w:jc w:val="center"/>
        <w:rPr>
          <w:b/>
        </w:rPr>
      </w:pPr>
      <w:r w:rsidRPr="008649E5">
        <w:rPr>
          <w:b/>
        </w:rPr>
        <w:t>III.</w:t>
      </w:r>
    </w:p>
    <w:p w14:paraId="2122A651" w14:textId="77777777" w:rsidR="006C212A" w:rsidRDefault="006C212A" w:rsidP="006C212A">
      <w:pPr>
        <w:jc w:val="center"/>
        <w:rPr>
          <w:b/>
        </w:rPr>
      </w:pPr>
      <w:r>
        <w:rPr>
          <w:b/>
        </w:rPr>
        <w:t>Zajištění kvality</w:t>
      </w:r>
    </w:p>
    <w:p w14:paraId="4953414D" w14:textId="77777777" w:rsidR="00FC4940" w:rsidRDefault="006C212A" w:rsidP="00FC4940">
      <w:pPr>
        <w:pStyle w:val="Odstavecseseznamem"/>
        <w:numPr>
          <w:ilvl w:val="0"/>
          <w:numId w:val="8"/>
        </w:numPr>
        <w:jc w:val="both"/>
      </w:pPr>
      <w:r w:rsidRPr="00E72858">
        <w:t>Dodavatel je povinen dbát o to, aby jeho činnost byla vedena odborně a řádně v souladu s danou situací na trhu tak, aby byly k dispozici cenově odpovídající a chutné pokrmy.</w:t>
      </w:r>
    </w:p>
    <w:p w14:paraId="19FCF294" w14:textId="77777777" w:rsidR="00FC4940" w:rsidRDefault="006C212A" w:rsidP="00FC4940">
      <w:pPr>
        <w:pStyle w:val="Odstavecseseznamem"/>
        <w:numPr>
          <w:ilvl w:val="0"/>
          <w:numId w:val="8"/>
        </w:numPr>
        <w:jc w:val="both"/>
      </w:pPr>
      <w:r w:rsidRPr="00E72858">
        <w:t>Dodavatel se zavazuje dodržovat veškeré právní předpisy a závazné normy platné pro oblast veřejného stravování a prodej potravinářského zboží.</w:t>
      </w:r>
    </w:p>
    <w:p w14:paraId="17F2D5CF" w14:textId="77777777" w:rsidR="00FC4940" w:rsidRDefault="00FC4940" w:rsidP="00FC4940">
      <w:pPr>
        <w:pStyle w:val="Odstavecseseznamem"/>
        <w:numPr>
          <w:ilvl w:val="0"/>
          <w:numId w:val="8"/>
        </w:numPr>
        <w:jc w:val="both"/>
      </w:pPr>
      <w:r>
        <w:t>Odběratel</w:t>
      </w:r>
      <w:r w:rsidR="006C212A" w:rsidRPr="00E72858">
        <w:t xml:space="preserve"> může, při dodržení platných hygienických předpisů a pokud tím nenaruší provoz,</w:t>
      </w:r>
      <w:r>
        <w:t xml:space="preserve"> </w:t>
      </w:r>
      <w:r w:rsidR="006C212A" w:rsidRPr="00E72858">
        <w:t>na základě předchozí domluvy, vidět přípravu pokrmů a čistotu pro</w:t>
      </w:r>
      <w:r>
        <w:t xml:space="preserve">vozních prostor za přítomnosti </w:t>
      </w:r>
      <w:r w:rsidR="006C212A" w:rsidRPr="00E72858">
        <w:t>odpovědného pracovníka dodavatele, kterým je vedoucí menz nebo provozní vedoucí, šéfkuchař kuchyně.</w:t>
      </w:r>
    </w:p>
    <w:p w14:paraId="5A0128F6" w14:textId="77777777" w:rsidR="006C212A" w:rsidRPr="00E72858" w:rsidRDefault="006C212A" w:rsidP="00FC4940">
      <w:pPr>
        <w:pStyle w:val="Odstavecseseznamem"/>
        <w:numPr>
          <w:ilvl w:val="0"/>
          <w:numId w:val="8"/>
        </w:numPr>
        <w:jc w:val="both"/>
      </w:pPr>
      <w:r w:rsidRPr="00E72858">
        <w:t>Reklamace ohledně pokrmů nebo dodaného zboží budou projednány s objednatelem za přítomnosti vedoucí menz dodavatele nebo provozní vedoucí, šéfkuchaře kuchyně.</w:t>
      </w:r>
    </w:p>
    <w:p w14:paraId="798D3922" w14:textId="77777777" w:rsidR="006C212A" w:rsidRDefault="006C212A" w:rsidP="006C212A">
      <w:pPr>
        <w:widowControl w:val="0"/>
        <w:tabs>
          <w:tab w:val="left" w:pos="374"/>
        </w:tabs>
        <w:autoSpaceDE w:val="0"/>
        <w:autoSpaceDN w:val="0"/>
        <w:adjustRightInd w:val="0"/>
        <w:spacing w:line="249" w:lineRule="exact"/>
        <w:jc w:val="center"/>
        <w:rPr>
          <w:b/>
          <w:sz w:val="22"/>
          <w:szCs w:val="22"/>
        </w:rPr>
      </w:pPr>
    </w:p>
    <w:p w14:paraId="39D5D067" w14:textId="3E228306" w:rsidR="006C212A" w:rsidRDefault="006C212A" w:rsidP="006C212A">
      <w:pPr>
        <w:widowControl w:val="0"/>
        <w:tabs>
          <w:tab w:val="left" w:pos="374"/>
        </w:tabs>
        <w:autoSpaceDE w:val="0"/>
        <w:autoSpaceDN w:val="0"/>
        <w:adjustRightInd w:val="0"/>
        <w:spacing w:line="249" w:lineRule="exact"/>
        <w:jc w:val="center"/>
        <w:rPr>
          <w:b/>
          <w:sz w:val="22"/>
          <w:szCs w:val="22"/>
        </w:rPr>
      </w:pPr>
    </w:p>
    <w:p w14:paraId="4D09639B" w14:textId="77777777" w:rsidR="00B05139" w:rsidRDefault="00B05139" w:rsidP="006C212A">
      <w:pPr>
        <w:widowControl w:val="0"/>
        <w:tabs>
          <w:tab w:val="left" w:pos="374"/>
        </w:tabs>
        <w:autoSpaceDE w:val="0"/>
        <w:autoSpaceDN w:val="0"/>
        <w:adjustRightInd w:val="0"/>
        <w:spacing w:line="249" w:lineRule="exact"/>
        <w:jc w:val="center"/>
        <w:rPr>
          <w:b/>
          <w:sz w:val="22"/>
          <w:szCs w:val="22"/>
        </w:rPr>
      </w:pPr>
    </w:p>
    <w:p w14:paraId="5AA8CD6B" w14:textId="77777777" w:rsidR="006C212A" w:rsidRDefault="006C212A" w:rsidP="006C212A">
      <w:pPr>
        <w:widowControl w:val="0"/>
        <w:tabs>
          <w:tab w:val="left" w:pos="374"/>
        </w:tabs>
        <w:autoSpaceDE w:val="0"/>
        <w:autoSpaceDN w:val="0"/>
        <w:adjustRightInd w:val="0"/>
        <w:spacing w:line="249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14:paraId="18DD5F16" w14:textId="77777777" w:rsidR="006C212A" w:rsidRPr="009D28E4" w:rsidRDefault="006C212A" w:rsidP="006C212A">
      <w:pPr>
        <w:widowControl w:val="0"/>
        <w:tabs>
          <w:tab w:val="left" w:pos="374"/>
        </w:tabs>
        <w:autoSpaceDE w:val="0"/>
        <w:autoSpaceDN w:val="0"/>
        <w:adjustRightInd w:val="0"/>
        <w:spacing w:line="249" w:lineRule="exact"/>
        <w:jc w:val="center"/>
        <w:rPr>
          <w:b/>
          <w:sz w:val="22"/>
          <w:szCs w:val="22"/>
        </w:rPr>
      </w:pPr>
      <w:r w:rsidRPr="009D28E4">
        <w:rPr>
          <w:b/>
          <w:sz w:val="22"/>
          <w:szCs w:val="22"/>
        </w:rPr>
        <w:t>Odpady</w:t>
      </w:r>
    </w:p>
    <w:p w14:paraId="7F9580F7" w14:textId="10972A52" w:rsidR="006C212A" w:rsidRPr="005778F3" w:rsidRDefault="006C212A" w:rsidP="006C212A">
      <w:pPr>
        <w:widowControl w:val="0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FC4940">
        <w:rPr>
          <w:sz w:val="22"/>
          <w:szCs w:val="22"/>
        </w:rPr>
        <w:tab/>
      </w:r>
      <w:r>
        <w:rPr>
          <w:sz w:val="22"/>
          <w:szCs w:val="22"/>
        </w:rPr>
        <w:t xml:space="preserve">Odvoz a odstranění (1ikvidaci) odpadů z odpadních nádob zajišťuje </w:t>
      </w:r>
      <w:r w:rsidR="00912498">
        <w:rPr>
          <w:sz w:val="22"/>
          <w:szCs w:val="22"/>
        </w:rPr>
        <w:t>odběratel</w:t>
      </w:r>
      <w:r>
        <w:rPr>
          <w:sz w:val="22"/>
          <w:szCs w:val="22"/>
        </w:rPr>
        <w:t>.</w:t>
      </w:r>
    </w:p>
    <w:p w14:paraId="258189DB" w14:textId="77777777" w:rsidR="006C212A" w:rsidRDefault="006C212A" w:rsidP="006C212A">
      <w:pPr>
        <w:jc w:val="both"/>
      </w:pPr>
    </w:p>
    <w:p w14:paraId="75924F6D" w14:textId="77777777" w:rsidR="006C212A" w:rsidRDefault="006C212A" w:rsidP="006C212A">
      <w:pPr>
        <w:jc w:val="both"/>
      </w:pPr>
    </w:p>
    <w:p w14:paraId="7919762E" w14:textId="77777777" w:rsidR="00C86203" w:rsidRDefault="00C86203" w:rsidP="006C212A">
      <w:pPr>
        <w:jc w:val="both"/>
      </w:pPr>
    </w:p>
    <w:p w14:paraId="13DE1B39" w14:textId="77777777" w:rsidR="006C212A" w:rsidRDefault="006C212A" w:rsidP="006C212A">
      <w:pPr>
        <w:jc w:val="both"/>
      </w:pPr>
    </w:p>
    <w:p w14:paraId="4AC7041E" w14:textId="6188C8EC" w:rsidR="006C212A" w:rsidRPr="00032879" w:rsidRDefault="006C212A" w:rsidP="006C212A">
      <w:pPr>
        <w:jc w:val="both"/>
        <w:rPr>
          <w:b/>
        </w:rPr>
      </w:pPr>
      <w:r w:rsidRPr="00032879">
        <w:rPr>
          <w:b/>
        </w:rPr>
        <w:t xml:space="preserve">                                                                          </w:t>
      </w:r>
      <w:r w:rsidR="00FB51B6">
        <w:rPr>
          <w:b/>
        </w:rPr>
        <w:t xml:space="preserve">      </w:t>
      </w:r>
      <w:r w:rsidR="00B4627A">
        <w:rPr>
          <w:b/>
        </w:rPr>
        <w:t xml:space="preserve">   </w:t>
      </w:r>
      <w:r w:rsidR="00FB51B6">
        <w:rPr>
          <w:b/>
        </w:rPr>
        <w:t xml:space="preserve">  </w:t>
      </w:r>
      <w:r w:rsidRPr="00032879">
        <w:rPr>
          <w:b/>
        </w:rPr>
        <w:t>V.</w:t>
      </w:r>
    </w:p>
    <w:p w14:paraId="4FF5C565" w14:textId="5790DF6C" w:rsidR="006C212A" w:rsidRPr="001E1734" w:rsidRDefault="006C212A" w:rsidP="006C212A">
      <w:pPr>
        <w:jc w:val="both"/>
        <w:rPr>
          <w:b/>
        </w:rPr>
      </w:pPr>
      <w:r>
        <w:t xml:space="preserve">                                                                    </w:t>
      </w:r>
      <w:r w:rsidR="00B4627A">
        <w:t xml:space="preserve">          </w:t>
      </w:r>
      <w:r>
        <w:t xml:space="preserve"> </w:t>
      </w:r>
      <w:r w:rsidRPr="001E1734">
        <w:rPr>
          <w:b/>
        </w:rPr>
        <w:t>Pojištění</w:t>
      </w:r>
    </w:p>
    <w:p w14:paraId="22A28D02" w14:textId="77777777" w:rsidR="006C212A" w:rsidRPr="00247B28" w:rsidRDefault="006C212A" w:rsidP="006C212A">
      <w:pPr>
        <w:jc w:val="both"/>
      </w:pPr>
      <w:r>
        <w:t>Dodavatel</w:t>
      </w:r>
      <w:r w:rsidR="00FC4940">
        <w:t xml:space="preserve"> disponuje uzavřeným pojištěním</w:t>
      </w:r>
      <w:r>
        <w:t xml:space="preserve"> obecné odpovědnosti za způsobené škody na zdraví či majetku třetích osob.</w:t>
      </w:r>
    </w:p>
    <w:p w14:paraId="51084CFC" w14:textId="77777777" w:rsidR="00E72858" w:rsidRDefault="00E72858" w:rsidP="006C212A">
      <w:pPr>
        <w:jc w:val="center"/>
        <w:rPr>
          <w:b/>
        </w:rPr>
      </w:pPr>
    </w:p>
    <w:p w14:paraId="467E2F6C" w14:textId="64BDC1F4" w:rsidR="00E72858" w:rsidRDefault="00E72858" w:rsidP="00501C18">
      <w:pPr>
        <w:rPr>
          <w:b/>
        </w:rPr>
      </w:pPr>
    </w:p>
    <w:p w14:paraId="5EC699FC" w14:textId="040E4B6A" w:rsidR="001127FD" w:rsidRDefault="001127FD" w:rsidP="00501C18">
      <w:pPr>
        <w:rPr>
          <w:b/>
        </w:rPr>
      </w:pPr>
    </w:p>
    <w:p w14:paraId="336FE671" w14:textId="66E85B15" w:rsidR="001127FD" w:rsidRDefault="001127FD" w:rsidP="00501C18">
      <w:pPr>
        <w:rPr>
          <w:b/>
        </w:rPr>
      </w:pPr>
    </w:p>
    <w:p w14:paraId="3BAA7090" w14:textId="14AD2007" w:rsidR="001127FD" w:rsidRDefault="001127FD" w:rsidP="00501C18">
      <w:pPr>
        <w:rPr>
          <w:b/>
        </w:rPr>
      </w:pPr>
    </w:p>
    <w:p w14:paraId="50B26C9B" w14:textId="77777777" w:rsidR="001127FD" w:rsidRDefault="001127FD" w:rsidP="00501C18">
      <w:pPr>
        <w:rPr>
          <w:b/>
        </w:rPr>
      </w:pPr>
    </w:p>
    <w:p w14:paraId="71EE0DD6" w14:textId="59EF191D" w:rsidR="006C212A" w:rsidRDefault="00B4627A" w:rsidP="00B4627A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6C212A">
        <w:rPr>
          <w:b/>
        </w:rPr>
        <w:t>VI.</w:t>
      </w:r>
    </w:p>
    <w:p w14:paraId="5495AF25" w14:textId="77777777" w:rsidR="006C212A" w:rsidRPr="008649E5" w:rsidRDefault="006C212A" w:rsidP="006C212A">
      <w:pPr>
        <w:jc w:val="center"/>
        <w:rPr>
          <w:b/>
        </w:rPr>
      </w:pPr>
      <w:r w:rsidRPr="008649E5">
        <w:rPr>
          <w:b/>
        </w:rPr>
        <w:t>Platnost</w:t>
      </w:r>
      <w:r w:rsidR="00FC4940">
        <w:rPr>
          <w:b/>
        </w:rPr>
        <w:t xml:space="preserve"> a účinnost</w:t>
      </w:r>
      <w:r w:rsidRPr="008649E5">
        <w:rPr>
          <w:b/>
        </w:rPr>
        <w:t xml:space="preserve"> smlouvy</w:t>
      </w:r>
      <w:r w:rsidR="00501C18">
        <w:rPr>
          <w:b/>
        </w:rPr>
        <w:t>, ukončení smlouvy</w:t>
      </w:r>
    </w:p>
    <w:p w14:paraId="0D6D0792" w14:textId="306565A7" w:rsidR="00501C18" w:rsidRDefault="006C212A" w:rsidP="00501C18">
      <w:pPr>
        <w:pStyle w:val="Odstavecseseznamem"/>
        <w:numPr>
          <w:ilvl w:val="0"/>
          <w:numId w:val="9"/>
        </w:numPr>
        <w:jc w:val="both"/>
      </w:pPr>
      <w:r w:rsidRPr="008649E5">
        <w:t>Tato smlouva se uzavírá na dobu neurčitou</w:t>
      </w:r>
      <w:r>
        <w:t>.</w:t>
      </w:r>
      <w:r w:rsidRPr="008649E5">
        <w:t xml:space="preserve"> </w:t>
      </w:r>
      <w:r w:rsidR="00501C18">
        <w:t>Smlouva nabývá platnosti podepsáním oběma smluvními stranami a účinnosti</w:t>
      </w:r>
      <w:r w:rsidR="00912498">
        <w:t xml:space="preserve"> dnem uveřejnění v registru smluv, které zajistí dodavatel, resp. s účinností </w:t>
      </w:r>
      <w:r w:rsidR="00912498" w:rsidRPr="008649E5">
        <w:t xml:space="preserve">od </w:t>
      </w:r>
      <w:r w:rsidR="00912498">
        <w:t xml:space="preserve">1. 9. </w:t>
      </w:r>
      <w:r w:rsidR="00912498" w:rsidRPr="008649E5">
        <w:t>20</w:t>
      </w:r>
      <w:r w:rsidR="00912498">
        <w:t>22, bude-li smlouva v registru smluv uveřejněna dříve.</w:t>
      </w:r>
    </w:p>
    <w:p w14:paraId="2AC81972" w14:textId="18A8133D" w:rsidR="00501C18" w:rsidRDefault="00501C18" w:rsidP="00501C18">
      <w:pPr>
        <w:pStyle w:val="Odstavecseseznamem"/>
        <w:numPr>
          <w:ilvl w:val="0"/>
          <w:numId w:val="9"/>
        </w:numPr>
        <w:jc w:val="both"/>
      </w:pPr>
      <w:r>
        <w:t xml:space="preserve">Každá smluvní strana může tuto smlouvu vypovědět bez udání důvodů s </w:t>
      </w:r>
      <w:r w:rsidR="006C212A" w:rsidRPr="008649E5">
        <w:t xml:space="preserve">výpovědní </w:t>
      </w:r>
      <w:r>
        <w:t>dobou</w:t>
      </w:r>
      <w:r w:rsidR="006C212A" w:rsidRPr="008649E5">
        <w:t xml:space="preserve"> 2 měsíce</w:t>
      </w:r>
      <w:r>
        <w:t xml:space="preserve"> </w:t>
      </w:r>
      <w:r w:rsidR="006C212A">
        <w:t>běž</w:t>
      </w:r>
      <w:r>
        <w:t>ící</w:t>
      </w:r>
      <w:r w:rsidR="006C212A">
        <w:t xml:space="preserve"> </w:t>
      </w:r>
      <w:r>
        <w:t xml:space="preserve">od </w:t>
      </w:r>
      <w:r w:rsidR="006C212A">
        <w:t>prvního dne následujícího měsíce po doručení výpovědi.</w:t>
      </w:r>
    </w:p>
    <w:p w14:paraId="59850719" w14:textId="04E1A320" w:rsidR="006C212A" w:rsidRPr="008649E5" w:rsidRDefault="006C212A" w:rsidP="00501C18">
      <w:pPr>
        <w:pStyle w:val="Odstavecseseznamem"/>
        <w:numPr>
          <w:ilvl w:val="0"/>
          <w:numId w:val="9"/>
        </w:numPr>
        <w:jc w:val="both"/>
      </w:pPr>
      <w:r>
        <w:t xml:space="preserve">Objednatel </w:t>
      </w:r>
      <w:r w:rsidR="00501C18">
        <w:t>je oprávněn</w:t>
      </w:r>
      <w:r w:rsidR="007844A4">
        <w:t xml:space="preserve"> </w:t>
      </w:r>
      <w:r>
        <w:t>smlouv</w:t>
      </w:r>
      <w:r w:rsidR="00501C18">
        <w:t>u vypovědět bez výpovědní doby</w:t>
      </w:r>
      <w:r>
        <w:t xml:space="preserve"> v případě, že </w:t>
      </w:r>
      <w:r w:rsidR="00501C18">
        <w:t xml:space="preserve">dodavateli </w:t>
      </w:r>
      <w:r>
        <w:t>byla odebrána předepsaná úřední povolení nebo v případě jiného závažného porušení této smlouvy, za něž je považováno zejména opakované zjištění závad v podávaných jídlech nebo použití nekvalitních či závadných surovin pro přípravu jídel ze strany dodavatele.</w:t>
      </w:r>
      <w:r w:rsidR="00501C18">
        <w:t xml:space="preserve"> Výpověď je účinná okamžikem jejího doručení dodavateli.</w:t>
      </w:r>
    </w:p>
    <w:p w14:paraId="5F6E3E5F" w14:textId="77777777" w:rsidR="006C212A" w:rsidRPr="008649E5" w:rsidRDefault="006C212A" w:rsidP="006C212A"/>
    <w:p w14:paraId="235B98C2" w14:textId="77777777" w:rsidR="00E72858" w:rsidRDefault="00E72858" w:rsidP="00501C18">
      <w:pPr>
        <w:rPr>
          <w:b/>
        </w:rPr>
      </w:pPr>
    </w:p>
    <w:p w14:paraId="0C000094" w14:textId="77777777" w:rsidR="006C212A" w:rsidRPr="008649E5" w:rsidRDefault="006C212A" w:rsidP="006C212A">
      <w:pPr>
        <w:jc w:val="center"/>
        <w:rPr>
          <w:b/>
        </w:rPr>
      </w:pPr>
      <w:r w:rsidRPr="008649E5">
        <w:rPr>
          <w:b/>
        </w:rPr>
        <w:t>V</w:t>
      </w:r>
      <w:r>
        <w:rPr>
          <w:b/>
        </w:rPr>
        <w:t>II</w:t>
      </w:r>
      <w:r w:rsidRPr="008649E5">
        <w:rPr>
          <w:b/>
        </w:rPr>
        <w:t>.</w:t>
      </w:r>
    </w:p>
    <w:p w14:paraId="7722E6C8" w14:textId="77777777" w:rsidR="006C212A" w:rsidRDefault="006C212A" w:rsidP="006C212A">
      <w:pPr>
        <w:jc w:val="center"/>
        <w:rPr>
          <w:b/>
        </w:rPr>
      </w:pPr>
      <w:r w:rsidRPr="008649E5">
        <w:rPr>
          <w:b/>
        </w:rPr>
        <w:t>Závěrečná ustanovení</w:t>
      </w:r>
    </w:p>
    <w:p w14:paraId="10FC8FA1" w14:textId="77777777" w:rsidR="00501C18" w:rsidRDefault="006C212A" w:rsidP="00501C18">
      <w:pPr>
        <w:pStyle w:val="Odstavecseseznamem"/>
        <w:numPr>
          <w:ilvl w:val="0"/>
          <w:numId w:val="11"/>
        </w:numPr>
        <w:jc w:val="both"/>
      </w:pPr>
      <w:r w:rsidRPr="004B42BA">
        <w:t>Právní vztahy touto smlouvou neupravené se řídí příslušnými právními předpisy</w:t>
      </w:r>
      <w:r>
        <w:t>.</w:t>
      </w:r>
    </w:p>
    <w:p w14:paraId="6BFD40D0" w14:textId="3BE1B946" w:rsidR="00501C18" w:rsidRDefault="006C212A" w:rsidP="00501C18">
      <w:pPr>
        <w:pStyle w:val="Odstavecseseznamem"/>
        <w:numPr>
          <w:ilvl w:val="0"/>
          <w:numId w:val="11"/>
        </w:numPr>
        <w:jc w:val="both"/>
      </w:pPr>
      <w:r w:rsidRPr="008649E5">
        <w:t xml:space="preserve">Smlouva je vyhotovena ve </w:t>
      </w:r>
      <w:r>
        <w:t>čtyřech</w:t>
      </w:r>
      <w:r w:rsidRPr="008649E5">
        <w:t xml:space="preserve"> stejnopisech, z nichž každá strana obdrží </w:t>
      </w:r>
      <w:r>
        <w:t>dvě</w:t>
      </w:r>
      <w:r w:rsidRPr="008649E5">
        <w:t xml:space="preserve"> vyhotovení.</w:t>
      </w:r>
      <w:r w:rsidR="001D075C">
        <w:t xml:space="preserve"> </w:t>
      </w:r>
      <w:r w:rsidRPr="008649E5">
        <w:t>Změny mohou být činěny pouze písemnou formou</w:t>
      </w:r>
      <w:r w:rsidR="00501C18">
        <w:t xml:space="preserve"> dodatku této smlouvy</w:t>
      </w:r>
      <w:r w:rsidRPr="008649E5">
        <w:t xml:space="preserve"> a musí být podepsány oběma smluvními stranami.</w:t>
      </w:r>
    </w:p>
    <w:p w14:paraId="6DAC659E" w14:textId="77777777" w:rsidR="006C212A" w:rsidRPr="008649E5" w:rsidRDefault="006C212A" w:rsidP="00501C18">
      <w:pPr>
        <w:pStyle w:val="Odstavecseseznamem"/>
        <w:numPr>
          <w:ilvl w:val="0"/>
          <w:numId w:val="11"/>
        </w:numPr>
        <w:jc w:val="both"/>
      </w:pPr>
      <w:r>
        <w:t>Smluvní strany shodně prohlašují, že si tuto smlouvu před jejím podpisem přečetly, tato byla uzavřena po vzájemném projednání, podle jejich svobodné vůle, určitě a srozumitelně, nikoliv v tísni za nápadně nevýhodných podmínek a na důkaz toho připojují své podpisy.</w:t>
      </w:r>
    </w:p>
    <w:p w14:paraId="09C35A8F" w14:textId="77777777" w:rsidR="006C212A" w:rsidRPr="008649E5" w:rsidRDefault="006C212A" w:rsidP="006C212A"/>
    <w:tbl>
      <w:tblPr>
        <w:tblpPr w:leftFromText="141" w:rightFromText="141" w:vertAnchor="text" w:horzAnchor="margin" w:tblpY="145"/>
        <w:tblW w:w="9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8"/>
        <w:gridCol w:w="4880"/>
      </w:tblGrid>
      <w:tr w:rsidR="006C212A" w14:paraId="76CF71D3" w14:textId="77777777" w:rsidTr="00D0463B">
        <w:trPr>
          <w:trHeight w:val="1318"/>
        </w:trPr>
        <w:tc>
          <w:tcPr>
            <w:tcW w:w="4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675D2AD" w14:textId="7D8A0428" w:rsidR="006C212A" w:rsidRDefault="006C212A" w:rsidP="00D0463B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 Razítko a podpis odběratele </w:t>
            </w:r>
          </w:p>
          <w:p w14:paraId="11200F91" w14:textId="77777777" w:rsidR="006C212A" w:rsidRDefault="006C212A" w:rsidP="00D0463B">
            <w:pPr>
              <w:spacing w:after="60"/>
              <w:jc w:val="center"/>
              <w:rPr>
                <w:sz w:val="21"/>
                <w:szCs w:val="21"/>
              </w:rPr>
            </w:pPr>
          </w:p>
          <w:p w14:paraId="1601E38D" w14:textId="77777777" w:rsidR="00E72858" w:rsidRDefault="00E72858" w:rsidP="00D0463B">
            <w:pPr>
              <w:spacing w:after="60"/>
              <w:jc w:val="center"/>
              <w:rPr>
                <w:sz w:val="21"/>
                <w:szCs w:val="21"/>
              </w:rPr>
            </w:pPr>
          </w:p>
          <w:p w14:paraId="618362B3" w14:textId="77777777" w:rsidR="00E72858" w:rsidRDefault="00E72858" w:rsidP="00D0463B">
            <w:pPr>
              <w:spacing w:after="60"/>
              <w:jc w:val="center"/>
              <w:rPr>
                <w:sz w:val="21"/>
                <w:szCs w:val="21"/>
              </w:rPr>
            </w:pPr>
          </w:p>
          <w:p w14:paraId="086E5C00" w14:textId="77777777" w:rsidR="006C212A" w:rsidRDefault="006C212A" w:rsidP="00D0463B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………………………………………….</w:t>
            </w:r>
          </w:p>
          <w:p w14:paraId="0CCC1FDB" w14:textId="0805ACAF" w:rsidR="006C212A" w:rsidRDefault="00AF3878" w:rsidP="00D0463B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</w:t>
            </w:r>
            <w:r w:rsidR="00501C18">
              <w:rPr>
                <w:sz w:val="21"/>
                <w:szCs w:val="21"/>
              </w:rPr>
              <w:t>, ředitelka</w:t>
            </w:r>
          </w:p>
          <w:p w14:paraId="0DEEBC59" w14:textId="77777777" w:rsidR="006C212A" w:rsidRDefault="006C212A" w:rsidP="00D0463B">
            <w:pPr>
              <w:spacing w:after="60"/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 xml:space="preserve">V </w:t>
            </w:r>
            <w:r w:rsidR="00C20E30">
              <w:rPr>
                <w:noProof/>
                <w:sz w:val="21"/>
                <w:szCs w:val="21"/>
              </w:rPr>
              <w:t>Liberci</w:t>
            </w:r>
            <w:r>
              <w:rPr>
                <w:noProof/>
                <w:sz w:val="21"/>
                <w:szCs w:val="21"/>
              </w:rPr>
              <w:t xml:space="preserve">, dne </w:t>
            </w:r>
            <w:r>
              <w:rPr>
                <w:noProof/>
                <w:sz w:val="21"/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>
              <w:rPr>
                <w:noProof/>
                <w:sz w:val="21"/>
                <w:szCs w:val="21"/>
              </w:rPr>
              <w:instrText xml:space="preserve"> FORMTEXT </w:instrText>
            </w:r>
            <w:r>
              <w:rPr>
                <w:noProof/>
                <w:sz w:val="21"/>
                <w:szCs w:val="21"/>
              </w:rPr>
            </w:r>
            <w:r>
              <w:rPr>
                <w:noProof/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rFonts w:ascii="Tms Rmn" w:hAnsi="Tms Rmn" w:cs="Tms Rm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ABC671E" w14:textId="77777777" w:rsidR="006C212A" w:rsidRDefault="006C212A" w:rsidP="00D0463B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 Razítko a podpis dodavatele </w:t>
            </w:r>
          </w:p>
          <w:p w14:paraId="48CCB9FF" w14:textId="77777777" w:rsidR="00E72858" w:rsidRDefault="00E72858" w:rsidP="00D0463B">
            <w:pPr>
              <w:spacing w:after="60"/>
              <w:jc w:val="center"/>
              <w:rPr>
                <w:sz w:val="21"/>
                <w:szCs w:val="21"/>
              </w:rPr>
            </w:pPr>
          </w:p>
          <w:p w14:paraId="71084C24" w14:textId="77777777" w:rsidR="00E72858" w:rsidRDefault="00E72858" w:rsidP="00D0463B">
            <w:pPr>
              <w:spacing w:after="60"/>
              <w:jc w:val="center"/>
              <w:rPr>
                <w:sz w:val="21"/>
                <w:szCs w:val="21"/>
              </w:rPr>
            </w:pPr>
          </w:p>
          <w:p w14:paraId="665DFF7B" w14:textId="77777777" w:rsidR="006C212A" w:rsidRDefault="006C212A" w:rsidP="00D0463B">
            <w:pPr>
              <w:spacing w:after="60"/>
              <w:jc w:val="center"/>
              <w:rPr>
                <w:sz w:val="21"/>
                <w:szCs w:val="21"/>
              </w:rPr>
            </w:pPr>
          </w:p>
          <w:p w14:paraId="3F1EFC02" w14:textId="77777777" w:rsidR="006C212A" w:rsidRDefault="006C212A" w:rsidP="00D0463B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</w:t>
            </w:r>
          </w:p>
          <w:p w14:paraId="22B6A8E7" w14:textId="124A5FE1" w:rsidR="006C212A" w:rsidRDefault="00AF3878" w:rsidP="00D046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</w:t>
            </w:r>
            <w:r w:rsidR="00E72858">
              <w:rPr>
                <w:sz w:val="21"/>
                <w:szCs w:val="21"/>
              </w:rPr>
              <w:t>, kvestor</w:t>
            </w:r>
          </w:p>
          <w:p w14:paraId="547A6708" w14:textId="77777777" w:rsidR="006C212A" w:rsidRDefault="006C212A" w:rsidP="00D046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 Liberci, dne </w:t>
            </w:r>
            <w:r>
              <w:rPr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rFonts w:ascii="Tms Rmn" w:hAnsi="Tms Rmn" w:cs="Tms Rmn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F4E9647" w14:textId="77777777" w:rsidR="006C212A" w:rsidRPr="008649E5" w:rsidRDefault="006C212A" w:rsidP="006C212A"/>
    <w:p w14:paraId="54E7E78D" w14:textId="77777777" w:rsidR="00B21F99" w:rsidRDefault="00B21F99" w:rsidP="006C212A">
      <w:pPr>
        <w:jc w:val="center"/>
      </w:pPr>
    </w:p>
    <w:sectPr w:rsidR="00B21F99" w:rsidSect="001127F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A2E0B" w14:textId="77777777" w:rsidR="00334E1B" w:rsidRDefault="00334E1B" w:rsidP="00AD26BF">
      <w:r>
        <w:separator/>
      </w:r>
    </w:p>
  </w:endnote>
  <w:endnote w:type="continuationSeparator" w:id="0">
    <w:p w14:paraId="57066598" w14:textId="77777777" w:rsidR="00334E1B" w:rsidRDefault="00334E1B" w:rsidP="00AD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106C2" w14:textId="77777777" w:rsidR="00334E1B" w:rsidRDefault="00334E1B" w:rsidP="00AD26BF">
      <w:r>
        <w:separator/>
      </w:r>
    </w:p>
  </w:footnote>
  <w:footnote w:type="continuationSeparator" w:id="0">
    <w:p w14:paraId="5D02F722" w14:textId="77777777" w:rsidR="00334E1B" w:rsidRDefault="00334E1B" w:rsidP="00AD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58F1D" w14:textId="77777777" w:rsidR="00AD26BF" w:rsidRDefault="00AD26B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46F9A9" wp14:editId="32E4BCE9">
          <wp:simplePos x="0" y="0"/>
          <wp:positionH relativeFrom="column">
            <wp:posOffset>-966470</wp:posOffset>
          </wp:positionH>
          <wp:positionV relativeFrom="paragraph">
            <wp:posOffset>-506730</wp:posOffset>
          </wp:positionV>
          <wp:extent cx="7210425" cy="962924"/>
          <wp:effectExtent l="19050" t="0" r="9525" b="0"/>
          <wp:wrapNone/>
          <wp:docPr id="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962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500F"/>
    <w:multiLevelType w:val="hybridMultilevel"/>
    <w:tmpl w:val="DA42D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62888"/>
    <w:multiLevelType w:val="hybridMultilevel"/>
    <w:tmpl w:val="A82631E4"/>
    <w:lvl w:ilvl="0" w:tplc="E7F8C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A6465"/>
    <w:multiLevelType w:val="hybridMultilevel"/>
    <w:tmpl w:val="8A2886C6"/>
    <w:lvl w:ilvl="0" w:tplc="AD4852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75B01"/>
    <w:multiLevelType w:val="hybridMultilevel"/>
    <w:tmpl w:val="8A2886C6"/>
    <w:lvl w:ilvl="0" w:tplc="AD4852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C6FAD"/>
    <w:multiLevelType w:val="hybridMultilevel"/>
    <w:tmpl w:val="AC3CE776"/>
    <w:lvl w:ilvl="0" w:tplc="AD4852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B42D6"/>
    <w:multiLevelType w:val="hybridMultilevel"/>
    <w:tmpl w:val="8288013E"/>
    <w:lvl w:ilvl="0" w:tplc="AD4852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B1E9F"/>
    <w:multiLevelType w:val="hybridMultilevel"/>
    <w:tmpl w:val="ECB200A4"/>
    <w:lvl w:ilvl="0" w:tplc="AD4852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06C04"/>
    <w:multiLevelType w:val="hybridMultilevel"/>
    <w:tmpl w:val="8A2886C6"/>
    <w:lvl w:ilvl="0" w:tplc="AD4852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409F8"/>
    <w:multiLevelType w:val="hybridMultilevel"/>
    <w:tmpl w:val="C04A6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93A80"/>
    <w:multiLevelType w:val="hybridMultilevel"/>
    <w:tmpl w:val="F932AFE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6BF"/>
    <w:rsid w:val="001127FD"/>
    <w:rsid w:val="00114346"/>
    <w:rsid w:val="001305D9"/>
    <w:rsid w:val="00132A4B"/>
    <w:rsid w:val="00182EB1"/>
    <w:rsid w:val="00183D61"/>
    <w:rsid w:val="0019463F"/>
    <w:rsid w:val="001D075C"/>
    <w:rsid w:val="001E719F"/>
    <w:rsid w:val="00267716"/>
    <w:rsid w:val="00267761"/>
    <w:rsid w:val="00287B64"/>
    <w:rsid w:val="002C1669"/>
    <w:rsid w:val="00333263"/>
    <w:rsid w:val="003346DB"/>
    <w:rsid w:val="00334E1B"/>
    <w:rsid w:val="003C18C1"/>
    <w:rsid w:val="00440356"/>
    <w:rsid w:val="004A2E33"/>
    <w:rsid w:val="004C224E"/>
    <w:rsid w:val="004F78CC"/>
    <w:rsid w:val="00501C18"/>
    <w:rsid w:val="00514C04"/>
    <w:rsid w:val="00522D93"/>
    <w:rsid w:val="00554468"/>
    <w:rsid w:val="00575CE2"/>
    <w:rsid w:val="00587696"/>
    <w:rsid w:val="005938A9"/>
    <w:rsid w:val="006110BC"/>
    <w:rsid w:val="006A4661"/>
    <w:rsid w:val="006C212A"/>
    <w:rsid w:val="00705017"/>
    <w:rsid w:val="007844A4"/>
    <w:rsid w:val="00793FF5"/>
    <w:rsid w:val="00801FA6"/>
    <w:rsid w:val="008353C9"/>
    <w:rsid w:val="00852031"/>
    <w:rsid w:val="008A7BA6"/>
    <w:rsid w:val="00912498"/>
    <w:rsid w:val="009E1D90"/>
    <w:rsid w:val="00A8730B"/>
    <w:rsid w:val="00AC698A"/>
    <w:rsid w:val="00AD26BF"/>
    <w:rsid w:val="00AD5559"/>
    <w:rsid w:val="00AF3878"/>
    <w:rsid w:val="00B05139"/>
    <w:rsid w:val="00B17F3A"/>
    <w:rsid w:val="00B21F99"/>
    <w:rsid w:val="00B22289"/>
    <w:rsid w:val="00B33896"/>
    <w:rsid w:val="00B36816"/>
    <w:rsid w:val="00B461FF"/>
    <w:rsid w:val="00B4627A"/>
    <w:rsid w:val="00B70707"/>
    <w:rsid w:val="00C13CB2"/>
    <w:rsid w:val="00C20E30"/>
    <w:rsid w:val="00C64EA1"/>
    <w:rsid w:val="00C86203"/>
    <w:rsid w:val="00C92AC4"/>
    <w:rsid w:val="00CC1457"/>
    <w:rsid w:val="00CD30E1"/>
    <w:rsid w:val="00DA4B52"/>
    <w:rsid w:val="00E118DE"/>
    <w:rsid w:val="00E72858"/>
    <w:rsid w:val="00EB75D1"/>
    <w:rsid w:val="00F52AA5"/>
    <w:rsid w:val="00F62D2D"/>
    <w:rsid w:val="00F75B4A"/>
    <w:rsid w:val="00FA1724"/>
    <w:rsid w:val="00FB51B6"/>
    <w:rsid w:val="00F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C2B82F"/>
  <w15:docId w15:val="{99261527-0D6B-46E8-B994-E4883CC8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A46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D26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26BF"/>
  </w:style>
  <w:style w:type="paragraph" w:styleId="Zpat">
    <w:name w:val="footer"/>
    <w:basedOn w:val="Normln"/>
    <w:link w:val="ZpatChar"/>
    <w:uiPriority w:val="99"/>
    <w:semiHidden/>
    <w:unhideWhenUsed/>
    <w:rsid w:val="00AD26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26BF"/>
  </w:style>
  <w:style w:type="character" w:customStyle="1" w:styleId="Nadpis2Char">
    <w:name w:val="Nadpis 2 Char"/>
    <w:basedOn w:val="Standardnpsmoodstavce"/>
    <w:link w:val="Nadpis2"/>
    <w:rsid w:val="006A466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A4661"/>
    <w:pPr>
      <w:widowControl w:val="0"/>
      <w:tabs>
        <w:tab w:val="left" w:pos="2835"/>
      </w:tabs>
      <w:suppressAutoHyphens/>
      <w:ind w:left="3544" w:hanging="3544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A46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C2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2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2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2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2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24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6C21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C21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9569-7441-4324-A939-9990DAD9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915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Lánská</dc:creator>
  <cp:lastModifiedBy>iva.sidova</cp:lastModifiedBy>
  <cp:revision>7</cp:revision>
  <cp:lastPrinted>2022-06-16T09:47:00Z</cp:lastPrinted>
  <dcterms:created xsi:type="dcterms:W3CDTF">2022-06-15T12:54:00Z</dcterms:created>
  <dcterms:modified xsi:type="dcterms:W3CDTF">2022-07-25T09:03:00Z</dcterms:modified>
</cp:coreProperties>
</file>