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75644A38" w14:textId="6CEFE7E3"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DB102C" w:rsidRPr="00DB102C">
        <w:rPr>
          <w:sz w:val="22"/>
          <w:szCs w:val="22"/>
          <w:lang w:val="cs-CZ"/>
        </w:rPr>
        <w:t>756</w:t>
      </w:r>
      <w:r w:rsidRPr="00DB102C">
        <w:rPr>
          <w:sz w:val="22"/>
          <w:szCs w:val="22"/>
          <w:lang w:val="cs-CZ"/>
        </w:rPr>
        <w:t>/20</w:t>
      </w:r>
      <w:r w:rsidR="00DB102C" w:rsidRPr="00DB102C">
        <w:rPr>
          <w:sz w:val="22"/>
          <w:szCs w:val="22"/>
          <w:lang w:val="cs-CZ"/>
        </w:rPr>
        <w:t>22</w:t>
      </w:r>
    </w:p>
    <w:p w14:paraId="3730AF1D" w14:textId="18774990"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r w:rsidR="006635AD" w:rsidRPr="00524575">
        <w:rPr>
          <w:szCs w:val="22"/>
        </w:rPr>
        <w:t>049</w:t>
      </w:r>
      <w:r w:rsidRPr="00524575">
        <w:rPr>
          <w:szCs w:val="22"/>
        </w:rPr>
        <w:t>/20</w:t>
      </w:r>
      <w:r w:rsidR="006635AD" w:rsidRPr="00524575">
        <w:rPr>
          <w:szCs w:val="22"/>
        </w:rPr>
        <w:t>22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2228D946" w:rsidR="00032856" w:rsidRPr="00FB6A8C" w:rsidRDefault="004C0750" w:rsidP="00032856">
      <w:pPr>
        <w:jc w:val="center"/>
        <w:rPr>
          <w:rFonts w:cs="Arial"/>
          <w:sz w:val="24"/>
        </w:rPr>
      </w:pPr>
      <w:r w:rsidRPr="00CD7F35">
        <w:rPr>
          <w:rFonts w:cs="Arial"/>
          <w:b/>
          <w:sz w:val="24"/>
        </w:rPr>
        <w:t>„</w:t>
      </w:r>
      <w:r w:rsidR="00FC0CF1" w:rsidRPr="00CD7F35">
        <w:rPr>
          <w:rFonts w:cs="Arial"/>
          <w:b/>
          <w:sz w:val="24"/>
        </w:rPr>
        <w:t xml:space="preserve">Markvartický potok v Markvarticích u č.p. 337 - </w:t>
      </w:r>
      <w:r w:rsidR="00FC0CF1" w:rsidRPr="00CD7F35">
        <w:rPr>
          <w:rFonts w:cs="Arial"/>
          <w:b/>
        </w:rPr>
        <w:t>projektová dokumentace (DSP/DPS)</w:t>
      </w:r>
      <w:r w:rsidRPr="00CD7F35">
        <w:rPr>
          <w:rFonts w:cs="Arial"/>
          <w:b/>
          <w:sz w:val="24"/>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44C3CB42" w14:textId="77777777"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14:paraId="1748DA8F" w14:textId="2CD2A39D"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10BC8F50"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2F23BB4" w14:textId="534ECA87"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271A6BA8" w14:textId="77777777" w:rsidR="00CD7F35" w:rsidRDefault="00CD7F35" w:rsidP="00FC0CF1">
      <w:pPr>
        <w:tabs>
          <w:tab w:val="left" w:pos="3960"/>
        </w:tabs>
        <w:autoSpaceDE w:val="0"/>
        <w:autoSpaceDN w:val="0"/>
        <w:adjustRightInd w:val="0"/>
        <w:rPr>
          <w:rFonts w:ascii="Arial CE" w:hAnsi="Arial CE" w:cs="Arial"/>
          <w:color w:val="000000"/>
          <w:szCs w:val="22"/>
        </w:rPr>
      </w:pPr>
    </w:p>
    <w:p w14:paraId="3F6D589D" w14:textId="27DB96AD" w:rsidR="00FC0CF1" w:rsidRDefault="00A62F99" w:rsidP="00FC0CF1">
      <w:pPr>
        <w:tabs>
          <w:tab w:val="left" w:pos="3960"/>
        </w:tabs>
        <w:autoSpaceDE w:val="0"/>
        <w:autoSpaceDN w:val="0"/>
        <w:adjustRightInd w:val="0"/>
        <w:rPr>
          <w:rFonts w:cs="Arial"/>
          <w:bCs/>
          <w:iCs/>
          <w:color w:val="000000"/>
          <w:szCs w:val="22"/>
        </w:rPr>
      </w:pPr>
      <w:r w:rsidRPr="004C0750">
        <w:rPr>
          <w:rFonts w:ascii="Arial CE" w:hAnsi="Arial CE" w:cs="Arial"/>
          <w:color w:val="000000"/>
          <w:szCs w:val="22"/>
        </w:rPr>
        <w:t>zástupce objednatele:</w:t>
      </w:r>
      <w:r w:rsidRPr="004C0750">
        <w:rPr>
          <w:rFonts w:cs="Arial"/>
          <w:color w:val="000000"/>
          <w:szCs w:val="22"/>
        </w:rPr>
        <w:tab/>
      </w:r>
      <w:r w:rsidR="00FC0CF1">
        <w:rPr>
          <w:rFonts w:cs="Arial"/>
          <w:color w:val="000000"/>
          <w:szCs w:val="22"/>
        </w:rPr>
        <w:t xml:space="preserve"> </w:t>
      </w:r>
    </w:p>
    <w:p w14:paraId="583720DD" w14:textId="77777777" w:rsidR="00CD7F35" w:rsidRDefault="00CD7F35" w:rsidP="004C0750">
      <w:pPr>
        <w:rPr>
          <w:rFonts w:cs="Arial"/>
          <w:szCs w:val="22"/>
        </w:rPr>
      </w:pPr>
    </w:p>
    <w:p w14:paraId="6AFFEDBE" w14:textId="777ED826" w:rsidR="004C0750" w:rsidRPr="009038A4" w:rsidRDefault="004C0750" w:rsidP="004C0750">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E93E81">
        <w:rPr>
          <w:rFonts w:cs="Arial"/>
          <w:szCs w:val="22"/>
        </w:rPr>
        <w:tab/>
        <w:t xml:space="preserve">       </w:t>
      </w:r>
      <w:r w:rsidRPr="009038A4">
        <w:rPr>
          <w:rFonts w:cs="Arial"/>
          <w:szCs w:val="22"/>
        </w:rPr>
        <w:t>70889988</w:t>
      </w:r>
    </w:p>
    <w:p w14:paraId="775087E2" w14:textId="5D7BA362" w:rsidR="004C0750" w:rsidRPr="009038A4" w:rsidRDefault="004C0750" w:rsidP="004C0750">
      <w:pPr>
        <w:tabs>
          <w:tab w:val="left" w:pos="2835"/>
        </w:tabs>
        <w:rPr>
          <w:rFonts w:cs="Arial"/>
          <w:szCs w:val="22"/>
        </w:rPr>
      </w:pPr>
      <w:r w:rsidRPr="009038A4">
        <w:rPr>
          <w:rFonts w:cs="Arial"/>
          <w:szCs w:val="22"/>
        </w:rPr>
        <w:t>DIČ:</w:t>
      </w:r>
      <w:r>
        <w:rPr>
          <w:rFonts w:cs="Arial"/>
          <w:szCs w:val="22"/>
        </w:rPr>
        <w:tab/>
      </w:r>
      <w:r w:rsidR="00E93E81">
        <w:rPr>
          <w:rFonts w:cs="Arial"/>
          <w:szCs w:val="22"/>
        </w:rPr>
        <w:tab/>
        <w:t xml:space="preserve">       </w:t>
      </w:r>
      <w:r w:rsidRPr="009038A4">
        <w:rPr>
          <w:rFonts w:cs="Arial"/>
          <w:szCs w:val="22"/>
        </w:rPr>
        <w:t>CZ70889988</w:t>
      </w:r>
    </w:p>
    <w:p w14:paraId="71835F0F" w14:textId="0C188D80"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14:paraId="57E2C725" w14:textId="2E30401E"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4329FE58" w14:textId="7B89AB3A" w:rsidR="008E3236" w:rsidRDefault="00E93E81" w:rsidP="008E3236">
      <w:pPr>
        <w:tabs>
          <w:tab w:val="left" w:pos="3960"/>
        </w:tabs>
        <w:rPr>
          <w:rFonts w:cs="Arial"/>
          <w:szCs w:val="22"/>
        </w:rPr>
      </w:pPr>
      <w:r w:rsidRPr="00D74A50">
        <w:rPr>
          <w:rFonts w:cs="Arial"/>
          <w:szCs w:val="22"/>
        </w:rPr>
        <w:t xml:space="preserve">(dále jen „objednatel“) na straně jedné a </w:t>
      </w:r>
    </w:p>
    <w:p w14:paraId="6B7ADA3C" w14:textId="77777777" w:rsidR="00CD7F35" w:rsidRPr="00D74A50" w:rsidRDefault="00CD7F35" w:rsidP="008E3236">
      <w:pPr>
        <w:tabs>
          <w:tab w:val="left" w:pos="3960"/>
        </w:tabs>
        <w:rPr>
          <w:rFonts w:cs="Arial"/>
          <w:b/>
          <w:szCs w:val="22"/>
        </w:rPr>
      </w:pPr>
    </w:p>
    <w:p w14:paraId="00518DE4" w14:textId="4657F2BF" w:rsidR="00FC0CF1" w:rsidRPr="00FC0CF1" w:rsidRDefault="00E93E81" w:rsidP="00FC0CF1">
      <w:pPr>
        <w:tabs>
          <w:tab w:val="left" w:pos="3960"/>
        </w:tabs>
        <w:ind w:left="3960" w:hanging="3960"/>
        <w:rPr>
          <w:rFonts w:cs="Arial"/>
          <w:szCs w:val="22"/>
        </w:rPr>
      </w:pPr>
      <w:r>
        <w:rPr>
          <w:szCs w:val="22"/>
        </w:rPr>
        <w:t>Z</w:t>
      </w:r>
      <w:r w:rsidR="00FD4AB5" w:rsidRPr="00ED1236">
        <w:rPr>
          <w:szCs w:val="22"/>
        </w:rPr>
        <w:t>hotovitel:</w:t>
      </w:r>
      <w:r w:rsidR="004C0750" w:rsidRPr="00ED1236">
        <w:rPr>
          <w:szCs w:val="22"/>
        </w:rPr>
        <w:tab/>
      </w:r>
      <w:r w:rsidR="00B95B75">
        <w:rPr>
          <w:szCs w:val="22"/>
        </w:rPr>
        <w:tab/>
      </w:r>
      <w:r w:rsidR="00FC0CF1">
        <w:rPr>
          <w:rFonts w:cs="Arial"/>
          <w:b/>
          <w:bCs/>
          <w:color w:val="000000"/>
          <w:szCs w:val="22"/>
        </w:rPr>
        <w:t>Ing. Jan Kozák</w:t>
      </w:r>
      <w:r w:rsidR="00FC0CF1" w:rsidRPr="005B677D">
        <w:rPr>
          <w:iCs/>
        </w:rPr>
        <w:t xml:space="preserve"> </w:t>
      </w:r>
    </w:p>
    <w:p w14:paraId="197DC11D" w14:textId="00A8BC9F" w:rsidR="004C0750" w:rsidRPr="00FC0CF1" w:rsidRDefault="004C0750" w:rsidP="00FC0CF1">
      <w:pPr>
        <w:pStyle w:val="Smluvnstrananzev"/>
        <w:rPr>
          <w:b w:val="0"/>
          <w:sz w:val="22"/>
          <w:szCs w:val="22"/>
          <w:shd w:val="clear" w:color="auto" w:fill="FFFF00"/>
        </w:rPr>
      </w:pPr>
      <w:r w:rsidRPr="00FC0CF1">
        <w:rPr>
          <w:b w:val="0"/>
          <w:sz w:val="22"/>
          <w:szCs w:val="22"/>
        </w:rPr>
        <w:t>sídlo:</w:t>
      </w:r>
      <w:r w:rsidRPr="00FC0CF1">
        <w:rPr>
          <w:b w:val="0"/>
          <w:sz w:val="22"/>
          <w:szCs w:val="22"/>
        </w:rPr>
        <w:tab/>
      </w:r>
      <w:r w:rsidR="00FC0CF1">
        <w:rPr>
          <w:b w:val="0"/>
          <w:sz w:val="22"/>
          <w:szCs w:val="22"/>
        </w:rPr>
        <w:tab/>
      </w:r>
      <w:r w:rsidR="00FC0CF1">
        <w:rPr>
          <w:b w:val="0"/>
          <w:sz w:val="22"/>
          <w:szCs w:val="22"/>
          <w:lang w:val="cs-CZ"/>
        </w:rPr>
        <w:t xml:space="preserve">      </w:t>
      </w:r>
      <w:r w:rsidR="00B95B75">
        <w:rPr>
          <w:b w:val="0"/>
          <w:sz w:val="22"/>
          <w:szCs w:val="22"/>
          <w:lang w:val="cs-CZ"/>
        </w:rPr>
        <w:tab/>
      </w:r>
    </w:p>
    <w:p w14:paraId="5D6001DD" w14:textId="24F92FBC" w:rsidR="004C0750" w:rsidRPr="000773B4" w:rsidRDefault="004C0750" w:rsidP="004C0750">
      <w:pPr>
        <w:tabs>
          <w:tab w:val="left" w:pos="3960"/>
        </w:tabs>
        <w:rPr>
          <w:b/>
          <w:szCs w:val="22"/>
          <w:shd w:val="clear" w:color="auto" w:fill="FFFF00"/>
        </w:rPr>
      </w:pPr>
      <w:r w:rsidRPr="00FC0CF1">
        <w:rPr>
          <w:rFonts w:cs="Arial"/>
          <w:szCs w:val="22"/>
        </w:rPr>
        <w:t>oprávněn(i) k podpisu smlouvy:</w:t>
      </w:r>
      <w:r w:rsidRPr="00FC0CF1">
        <w:rPr>
          <w:rFonts w:cs="Arial"/>
          <w:szCs w:val="22"/>
        </w:rPr>
        <w:tab/>
      </w:r>
      <w:r w:rsidR="00B95B75">
        <w:rPr>
          <w:rFonts w:cs="Arial"/>
          <w:szCs w:val="22"/>
        </w:rPr>
        <w:tab/>
      </w:r>
      <w:r w:rsidR="00FC0CF1" w:rsidRPr="00FC0CF1">
        <w:rPr>
          <w:rFonts w:cs="Arial"/>
          <w:szCs w:val="22"/>
        </w:rPr>
        <w:t xml:space="preserve"> </w:t>
      </w:r>
    </w:p>
    <w:p w14:paraId="152DD3D6" w14:textId="06A8F6AC" w:rsidR="00FC0CF1" w:rsidRPr="00D53407" w:rsidRDefault="004C0750" w:rsidP="00FC0CF1">
      <w:pPr>
        <w:tabs>
          <w:tab w:val="left" w:pos="3960"/>
        </w:tabs>
        <w:rPr>
          <w:rFonts w:ascii="Arial CE" w:hAnsi="Arial CE" w:cs="Arial"/>
          <w:szCs w:val="22"/>
        </w:rPr>
      </w:pPr>
      <w:r w:rsidRPr="000773B4">
        <w:rPr>
          <w:szCs w:val="22"/>
        </w:rPr>
        <w:t>oprávněn(i) jednat o věcech smluvních:</w:t>
      </w:r>
      <w:r w:rsidRPr="000773B4">
        <w:rPr>
          <w:szCs w:val="22"/>
        </w:rPr>
        <w:tab/>
      </w:r>
      <w:bookmarkStart w:id="0" w:name="_Hlk104382206"/>
      <w:bookmarkStart w:id="1" w:name="_Hlk104382131"/>
      <w:r w:rsidR="00B95B75">
        <w:rPr>
          <w:szCs w:val="22"/>
        </w:rPr>
        <w:tab/>
      </w:r>
      <w:r w:rsidR="00FC0CF1">
        <w:rPr>
          <w:rFonts w:ascii="Arial CE" w:hAnsi="Arial CE" w:cs="Arial"/>
          <w:szCs w:val="22"/>
        </w:rPr>
        <w:t xml:space="preserve"> </w:t>
      </w:r>
    </w:p>
    <w:p w14:paraId="066BE313" w14:textId="1B0BE0E1" w:rsidR="00FC0CF1" w:rsidRPr="00D53407" w:rsidRDefault="004C0750" w:rsidP="00FC0CF1">
      <w:pPr>
        <w:tabs>
          <w:tab w:val="left" w:pos="3960"/>
        </w:tabs>
        <w:rPr>
          <w:rFonts w:ascii="Arial CE" w:hAnsi="Arial CE" w:cs="Arial"/>
          <w:szCs w:val="22"/>
        </w:rPr>
      </w:pPr>
      <w:r w:rsidRPr="000773B4">
        <w:rPr>
          <w:szCs w:val="22"/>
        </w:rPr>
        <w:t>oprávněn(i) jednat o věcech technických:</w:t>
      </w:r>
      <w:r w:rsidR="00FD4AB5" w:rsidRPr="00C810AB">
        <w:rPr>
          <w:rFonts w:cs="Arial"/>
          <w:b/>
          <w:bCs/>
          <w:color w:val="000000"/>
          <w:szCs w:val="22"/>
        </w:rPr>
        <w:tab/>
      </w:r>
      <w:r w:rsidR="00FC0CF1">
        <w:rPr>
          <w:rFonts w:ascii="Arial CE" w:hAnsi="Arial CE" w:cs="Arial"/>
          <w:szCs w:val="22"/>
        </w:rPr>
        <w:t xml:space="preserve"> </w:t>
      </w:r>
    </w:p>
    <w:p w14:paraId="080FA606" w14:textId="31BEDAA7" w:rsidR="00FC0CF1" w:rsidRDefault="004C0750" w:rsidP="00FC0CF1">
      <w:pPr>
        <w:tabs>
          <w:tab w:val="left" w:pos="3960"/>
        </w:tabs>
        <w:rPr>
          <w:rFonts w:ascii="Arial CE" w:hAnsi="Arial CE" w:cs="Arial"/>
          <w:b/>
          <w:szCs w:val="22"/>
        </w:rPr>
      </w:pPr>
      <w:r>
        <w:rPr>
          <w:rFonts w:cs="Arial"/>
          <w:szCs w:val="22"/>
        </w:rPr>
        <w:tab/>
      </w:r>
      <w:r w:rsidR="00B95B75">
        <w:rPr>
          <w:rFonts w:cs="Arial"/>
          <w:szCs w:val="22"/>
        </w:rPr>
        <w:tab/>
      </w:r>
      <w:r w:rsidRPr="00C810AB">
        <w:rPr>
          <w:rFonts w:ascii="Arial CE" w:hAnsi="Arial CE" w:cs="Arial"/>
          <w:b/>
          <w:szCs w:val="22"/>
        </w:rPr>
        <w:tab/>
      </w:r>
      <w:r>
        <w:rPr>
          <w:rFonts w:ascii="Arial CE" w:hAnsi="Arial CE" w:cs="Arial"/>
          <w:b/>
          <w:szCs w:val="22"/>
        </w:rPr>
        <w:tab/>
      </w:r>
    </w:p>
    <w:p w14:paraId="1414C3A0" w14:textId="01D6F404" w:rsidR="00FC0CF1" w:rsidRDefault="00FC0CF1" w:rsidP="00FC0CF1">
      <w:pPr>
        <w:tabs>
          <w:tab w:val="left" w:pos="3960"/>
        </w:tabs>
        <w:rPr>
          <w:rFonts w:ascii="Arial CE" w:hAnsi="Arial CE" w:cs="Arial"/>
          <w:szCs w:val="22"/>
        </w:rPr>
      </w:pPr>
      <w:r>
        <w:rPr>
          <w:rFonts w:ascii="Arial CE" w:hAnsi="Arial CE" w:cs="Arial"/>
          <w:szCs w:val="22"/>
        </w:rPr>
        <w:tab/>
      </w:r>
      <w:r w:rsidR="00B95B75">
        <w:rPr>
          <w:rFonts w:ascii="Arial CE" w:hAnsi="Arial CE" w:cs="Arial"/>
          <w:szCs w:val="22"/>
        </w:rPr>
        <w:tab/>
      </w:r>
      <w:bookmarkEnd w:id="0"/>
      <w:bookmarkEnd w:id="1"/>
    </w:p>
    <w:p w14:paraId="778C701C" w14:textId="1AEA52EB" w:rsidR="004C0750" w:rsidRPr="00DB102C" w:rsidRDefault="00FD4AB5" w:rsidP="00FC0CF1">
      <w:pPr>
        <w:pStyle w:val="Oprvnnkjednnapodpisusml"/>
        <w:rPr>
          <w:sz w:val="22"/>
          <w:szCs w:val="22"/>
          <w:shd w:val="clear" w:color="auto" w:fill="FFFF00"/>
        </w:rPr>
      </w:pPr>
      <w:r w:rsidRPr="00D53407">
        <w:rPr>
          <w:rFonts w:ascii="Arial CE" w:hAnsi="Arial CE"/>
          <w:szCs w:val="22"/>
        </w:rPr>
        <w:t>IČO:</w:t>
      </w:r>
      <w:r w:rsidR="00FC0CF1">
        <w:rPr>
          <w:rFonts w:ascii="Arial CE" w:hAnsi="Arial CE"/>
          <w:szCs w:val="22"/>
          <w:lang w:val="cs-CZ"/>
        </w:rPr>
        <w:t xml:space="preserve">                                                                </w:t>
      </w:r>
      <w:r w:rsidR="00B95B75">
        <w:rPr>
          <w:rFonts w:ascii="Arial CE" w:hAnsi="Arial CE"/>
          <w:szCs w:val="22"/>
          <w:lang w:val="cs-CZ"/>
        </w:rPr>
        <w:tab/>
      </w:r>
      <w:r w:rsidR="00FC0CF1" w:rsidRPr="00DB102C">
        <w:rPr>
          <w:rFonts w:ascii="Arial CE" w:hAnsi="Arial CE"/>
          <w:sz w:val="22"/>
          <w:szCs w:val="22"/>
        </w:rPr>
        <w:t>09557083</w:t>
      </w:r>
      <w:r w:rsidR="00FC0CF1" w:rsidRPr="00DB102C">
        <w:rPr>
          <w:rFonts w:ascii="Arial CE" w:hAnsi="Arial CE"/>
          <w:sz w:val="22"/>
          <w:szCs w:val="22"/>
        </w:rPr>
        <w:tab/>
      </w:r>
      <w:r w:rsidR="00FC0CF1" w:rsidRPr="00DB102C">
        <w:rPr>
          <w:rFonts w:ascii="Arial CE" w:hAnsi="Arial CE"/>
          <w:sz w:val="22"/>
          <w:szCs w:val="22"/>
        </w:rPr>
        <w:tab/>
      </w:r>
    </w:p>
    <w:p w14:paraId="61B5CC32" w14:textId="3FD99131" w:rsidR="004C0750" w:rsidRPr="00DB102C" w:rsidRDefault="004C0750" w:rsidP="004C0750">
      <w:pPr>
        <w:pStyle w:val="Identifikacesmluvnstrany"/>
        <w:rPr>
          <w:sz w:val="22"/>
          <w:szCs w:val="22"/>
          <w:shd w:val="clear" w:color="auto" w:fill="FFFF00"/>
        </w:rPr>
      </w:pPr>
      <w:r w:rsidRPr="00DB102C">
        <w:rPr>
          <w:sz w:val="22"/>
          <w:szCs w:val="22"/>
        </w:rPr>
        <w:t>DIČ:</w:t>
      </w:r>
      <w:r w:rsidRPr="00DB102C">
        <w:rPr>
          <w:b/>
          <w:sz w:val="22"/>
          <w:szCs w:val="22"/>
        </w:rPr>
        <w:t xml:space="preserve"> </w:t>
      </w:r>
      <w:r w:rsidRPr="00DB102C">
        <w:rPr>
          <w:b/>
          <w:sz w:val="22"/>
          <w:szCs w:val="22"/>
        </w:rPr>
        <w:tab/>
      </w:r>
      <w:r w:rsidR="00FC0CF1" w:rsidRPr="00DB102C">
        <w:rPr>
          <w:b/>
          <w:sz w:val="22"/>
          <w:szCs w:val="22"/>
        </w:rPr>
        <w:tab/>
      </w:r>
      <w:r w:rsidR="00FC0CF1" w:rsidRPr="00DB102C">
        <w:rPr>
          <w:b/>
          <w:sz w:val="22"/>
          <w:szCs w:val="22"/>
          <w:lang w:val="cs-CZ"/>
        </w:rPr>
        <w:t xml:space="preserve">      </w:t>
      </w:r>
      <w:r w:rsidR="00B95B75">
        <w:rPr>
          <w:b/>
          <w:sz w:val="22"/>
          <w:szCs w:val="22"/>
          <w:lang w:val="cs-CZ"/>
        </w:rPr>
        <w:tab/>
      </w:r>
      <w:r w:rsidR="00FC0CF1" w:rsidRPr="00DB102C">
        <w:rPr>
          <w:sz w:val="22"/>
          <w:szCs w:val="22"/>
        </w:rPr>
        <w:t>není plátce DPH</w:t>
      </w:r>
    </w:p>
    <w:p w14:paraId="005909D0" w14:textId="2E5BEB89" w:rsidR="004C0750" w:rsidRPr="000773B4" w:rsidRDefault="004C0750" w:rsidP="004C0750">
      <w:pPr>
        <w:pStyle w:val="Identifikacesmluvnstrany"/>
        <w:rPr>
          <w:b/>
          <w:sz w:val="22"/>
          <w:szCs w:val="22"/>
          <w:shd w:val="clear" w:color="auto" w:fill="FFFF00"/>
        </w:rPr>
      </w:pPr>
      <w:r w:rsidRPr="00DB102C">
        <w:rPr>
          <w:sz w:val="22"/>
          <w:szCs w:val="22"/>
        </w:rPr>
        <w:t>bankovní spojení:</w:t>
      </w:r>
      <w:r w:rsidRPr="00DB102C">
        <w:rPr>
          <w:sz w:val="22"/>
          <w:szCs w:val="22"/>
        </w:rPr>
        <w:tab/>
      </w:r>
      <w:r w:rsidR="00FC0CF1" w:rsidRPr="00DB102C">
        <w:rPr>
          <w:sz w:val="22"/>
          <w:szCs w:val="22"/>
        </w:rPr>
        <w:tab/>
      </w:r>
      <w:r w:rsidR="00FC0CF1" w:rsidRPr="00DB102C">
        <w:rPr>
          <w:sz w:val="22"/>
          <w:szCs w:val="22"/>
          <w:lang w:val="cs-CZ"/>
        </w:rPr>
        <w:t xml:space="preserve">       </w:t>
      </w:r>
      <w:r w:rsidR="00B95B75">
        <w:rPr>
          <w:sz w:val="22"/>
          <w:szCs w:val="22"/>
          <w:lang w:val="cs-CZ"/>
        </w:rPr>
        <w:tab/>
      </w:r>
    </w:p>
    <w:p w14:paraId="330D99BA" w14:textId="1767B573" w:rsidR="00FC0CF1" w:rsidRPr="00174E37" w:rsidRDefault="004C0750" w:rsidP="00FC0CF1">
      <w:pPr>
        <w:tabs>
          <w:tab w:val="left" w:pos="3960"/>
        </w:tabs>
        <w:rPr>
          <w:rFonts w:ascii="Arial CE" w:hAnsi="Arial CE" w:cs="Arial"/>
          <w:szCs w:val="22"/>
        </w:rPr>
      </w:pPr>
      <w:r w:rsidRPr="000773B4">
        <w:rPr>
          <w:szCs w:val="22"/>
        </w:rPr>
        <w:t>číslo účtu:</w:t>
      </w:r>
      <w:r w:rsidRPr="000773B4">
        <w:rPr>
          <w:szCs w:val="22"/>
        </w:rPr>
        <w:tab/>
      </w:r>
      <w:r w:rsidR="00B95B75">
        <w:rPr>
          <w:szCs w:val="22"/>
        </w:rPr>
        <w:tab/>
      </w:r>
    </w:p>
    <w:p w14:paraId="2E7390DD" w14:textId="5B244085" w:rsidR="00FC0CF1" w:rsidRPr="006D761C" w:rsidRDefault="004C0750" w:rsidP="00B95B75">
      <w:pPr>
        <w:widowControl w:val="0"/>
        <w:ind w:left="4245" w:hanging="4245"/>
        <w:rPr>
          <w:rStyle w:val="Hypertextovodkaz"/>
          <w:rFonts w:cs="Arial"/>
          <w:color w:val="auto"/>
          <w:szCs w:val="22"/>
        </w:rPr>
      </w:pPr>
      <w:r w:rsidRPr="000773B4">
        <w:rPr>
          <w:szCs w:val="22"/>
        </w:rPr>
        <w:t>zápis v obchodním rejstříku:</w:t>
      </w:r>
      <w:r w:rsidRPr="000773B4">
        <w:rPr>
          <w:szCs w:val="22"/>
        </w:rPr>
        <w:tab/>
      </w:r>
      <w:r w:rsidR="00B95B75">
        <w:rPr>
          <w:szCs w:val="22"/>
        </w:rPr>
        <w:tab/>
      </w:r>
      <w:r w:rsidR="00FC0CF1" w:rsidRPr="006D761C">
        <w:rPr>
          <w:rFonts w:cs="Arial"/>
          <w:szCs w:val="22"/>
        </w:rPr>
        <w:t xml:space="preserve">Živnostenský úřad Města Děčína, datum vzniku 30.9.2020, předmět činnosti projektová činnost ve výstavbě </w:t>
      </w:r>
    </w:p>
    <w:p w14:paraId="10E7DBC6" w14:textId="4AF18476" w:rsidR="004C0750" w:rsidRDefault="004C0750" w:rsidP="00FC0CF1">
      <w:pPr>
        <w:pStyle w:val="Identifikacesmluvnstrany"/>
        <w:rPr>
          <w:szCs w:val="22"/>
        </w:rPr>
      </w:pPr>
    </w:p>
    <w:p w14:paraId="3C53AD9B" w14:textId="3BA0CECB"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r w:rsidR="00E93E81">
        <w:rPr>
          <w:rFonts w:ascii="Arial CE" w:hAnsi="Arial CE" w:cs="Arial"/>
          <w:szCs w:val="22"/>
        </w:rPr>
        <w:t>na straně druhé.</w:t>
      </w:r>
    </w:p>
    <w:p w14:paraId="76AAF8D9" w14:textId="77777777" w:rsidR="00F04164" w:rsidRPr="001D7A19" w:rsidRDefault="00F04164" w:rsidP="00FD4AB5">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9B195C">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324ABA">
        <w:rPr>
          <w:rFonts w:cs="Arial"/>
          <w:color w:val="000000"/>
        </w:rPr>
        <w:lastRenderedPageBreak/>
        <w:t>právo tuto smlouvu zveřejnit rovněž v pochybnostech o tom, zda tato smlouva zveřejnění podléhá či nikoliv.</w:t>
      </w:r>
    </w:p>
    <w:p w14:paraId="21242287" w14:textId="77777777" w:rsidR="00531101" w:rsidRDefault="00531101" w:rsidP="009B195C">
      <w:pPr>
        <w:widowControl w:val="0"/>
        <w:spacing w:line="240" w:lineRule="atLeast"/>
        <w:rPr>
          <w:rFonts w:cs="Arial"/>
          <w:szCs w:val="22"/>
        </w:rPr>
      </w:pPr>
    </w:p>
    <w:p w14:paraId="7CE6C349" w14:textId="77777777"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680069">
      <w:pPr>
        <w:widowControl w:val="0"/>
        <w:rPr>
          <w:rFonts w:cs="Arial"/>
          <w:szCs w:val="22"/>
        </w:rPr>
      </w:pPr>
    </w:p>
    <w:p w14:paraId="2E2A7BFD" w14:textId="77777777" w:rsidR="00FC0CF1" w:rsidRPr="00FC0CF1" w:rsidRDefault="00FC0CF1" w:rsidP="00FC0CF1">
      <w:pPr>
        <w:pStyle w:val="Odstavecseseznamem"/>
        <w:autoSpaceDE w:val="0"/>
        <w:autoSpaceDN w:val="0"/>
        <w:adjustRightInd w:val="0"/>
        <w:ind w:left="0"/>
        <w:rPr>
          <w:rFonts w:cs="Arial"/>
          <w:szCs w:val="22"/>
        </w:rPr>
      </w:pPr>
      <w:r w:rsidRPr="00FC0CF1">
        <w:rPr>
          <w:rFonts w:cs="Arial"/>
          <w:szCs w:val="22"/>
        </w:rPr>
        <w:t xml:space="preserve">Projektová dokumentace pro vydání stavebního povolení </w:t>
      </w:r>
      <w:r w:rsidRPr="00FC0CF1">
        <w:rPr>
          <w:rFonts w:cs="Arial"/>
          <w:bCs/>
          <w:szCs w:val="22"/>
        </w:rPr>
        <w:t xml:space="preserve">v podrobnostech projektové dokumentace pro provádění stavby (dále jen DSP/DPS), </w:t>
      </w:r>
      <w:r w:rsidRPr="00FC0CF1">
        <w:rPr>
          <w:rFonts w:eastAsia="Arial CE" w:cs="Arial"/>
          <w:szCs w:val="22"/>
        </w:rPr>
        <w:t xml:space="preserve">včetně geodetického zaměření, dokladové části, soupisu prací a vyhodnocení potřeby zajištění koordinátora BOZP v přípravě a realizaci stavby. Součástí bude inženýrská činnost vedoucí k získání stavebního povolení.  </w:t>
      </w:r>
    </w:p>
    <w:p w14:paraId="77E871C2" w14:textId="2B610861" w:rsidR="006E7740" w:rsidRPr="004C0750" w:rsidRDefault="006E7740" w:rsidP="00504046">
      <w:pPr>
        <w:pStyle w:val="Default"/>
        <w:ind w:right="-567"/>
        <w:jc w:val="both"/>
        <w:rPr>
          <w:rFonts w:ascii="Arial CE" w:hAnsi="Arial CE" w:cs="Arial"/>
          <w:b/>
          <w:sz w:val="22"/>
          <w:szCs w:val="22"/>
          <w:highlight w:val="yellow"/>
        </w:rPr>
      </w:pPr>
    </w:p>
    <w:p w14:paraId="40C264C3" w14:textId="219E02BD" w:rsidR="001B07DD" w:rsidRPr="00FC0CF1" w:rsidRDefault="001B07DD" w:rsidP="00504046">
      <w:pPr>
        <w:tabs>
          <w:tab w:val="left" w:pos="3969"/>
        </w:tabs>
        <w:autoSpaceDE w:val="0"/>
        <w:autoSpaceDN w:val="0"/>
        <w:adjustRightInd w:val="0"/>
        <w:spacing w:line="300" w:lineRule="atLeast"/>
        <w:ind w:right="-567"/>
        <w:rPr>
          <w:rFonts w:ascii="Arial CE" w:hAnsi="Arial CE"/>
        </w:rPr>
      </w:pPr>
      <w:r w:rsidRPr="00FC0CF1">
        <w:rPr>
          <w:rFonts w:ascii="Arial CE" w:hAnsi="Arial CE"/>
        </w:rPr>
        <w:t xml:space="preserve">Předmětem zakázky je </w:t>
      </w:r>
      <w:r w:rsidR="005318B1" w:rsidRPr="00FC0CF1">
        <w:rPr>
          <w:rFonts w:ascii="Arial CE" w:hAnsi="Arial CE"/>
        </w:rPr>
        <w:t xml:space="preserve">zpracování PD na </w:t>
      </w:r>
      <w:r w:rsidR="00FC0CF1" w:rsidRPr="00FC0CF1">
        <w:rPr>
          <w:rFonts w:ascii="Arial CE" w:hAnsi="Arial CE"/>
        </w:rPr>
        <w:t>úpravu Markvartického potoka v Markvarticích u č.p. 33.</w:t>
      </w:r>
    </w:p>
    <w:p w14:paraId="1EEEBEA1" w14:textId="4A9FF2AA" w:rsidR="00CD7F35" w:rsidRDefault="00CD7F35" w:rsidP="00CD7F35">
      <w:pPr>
        <w:tabs>
          <w:tab w:val="left" w:pos="3969"/>
        </w:tabs>
        <w:autoSpaceDE w:val="0"/>
        <w:autoSpaceDN w:val="0"/>
        <w:adjustRightInd w:val="0"/>
        <w:spacing w:line="300" w:lineRule="atLeast"/>
        <w:rPr>
          <w:rFonts w:cs="Arial"/>
        </w:rPr>
      </w:pPr>
      <w:r w:rsidRPr="00CD7F35">
        <w:rPr>
          <w:rFonts w:ascii="Arial CE" w:hAnsi="Arial CE"/>
          <w:color w:val="000000" w:themeColor="text1"/>
        </w:rPr>
        <w:t>Jedná se o</w:t>
      </w:r>
      <w:r>
        <w:rPr>
          <w:rFonts w:ascii="Arial CE" w:hAnsi="Arial CE"/>
          <w:b/>
          <w:color w:val="000000" w:themeColor="text1"/>
        </w:rPr>
        <w:t xml:space="preserve"> </w:t>
      </w:r>
      <w:r w:rsidRPr="003C17CD">
        <w:rPr>
          <w:rFonts w:cs="Arial"/>
        </w:rPr>
        <w:t xml:space="preserve">opravu zdiva na </w:t>
      </w:r>
      <w:r>
        <w:rPr>
          <w:rFonts w:cs="Arial"/>
        </w:rPr>
        <w:t xml:space="preserve">pravém i levém </w:t>
      </w:r>
      <w:r w:rsidRPr="003C17CD">
        <w:rPr>
          <w:rFonts w:cs="Arial"/>
        </w:rPr>
        <w:t>břehu</w:t>
      </w:r>
      <w:r>
        <w:rPr>
          <w:rFonts w:cs="Arial"/>
        </w:rPr>
        <w:t xml:space="preserve"> </w:t>
      </w:r>
      <w:r w:rsidRPr="003C17CD">
        <w:rPr>
          <w:rFonts w:cs="Arial"/>
        </w:rPr>
        <w:t xml:space="preserve">o celkové délce </w:t>
      </w:r>
      <w:r>
        <w:rPr>
          <w:rFonts w:cs="Arial"/>
        </w:rPr>
        <w:t>30</w:t>
      </w:r>
      <w:r w:rsidRPr="003C17CD">
        <w:rPr>
          <w:rFonts w:cs="Arial"/>
        </w:rPr>
        <w:t xml:space="preserve"> m na Markvartickém potoce. </w:t>
      </w:r>
      <w:r>
        <w:rPr>
          <w:rFonts w:cs="Arial"/>
        </w:rPr>
        <w:t>Část z</w:t>
      </w:r>
      <w:r w:rsidRPr="003C17CD">
        <w:rPr>
          <w:rFonts w:cs="Arial"/>
        </w:rPr>
        <w:t>div</w:t>
      </w:r>
      <w:r>
        <w:rPr>
          <w:rFonts w:cs="Arial"/>
        </w:rPr>
        <w:t>a</w:t>
      </w:r>
      <w:r w:rsidRPr="003C17CD">
        <w:rPr>
          <w:rFonts w:cs="Arial"/>
        </w:rPr>
        <w:t xml:space="preserve"> bude obnoven</w:t>
      </w:r>
      <w:r>
        <w:rPr>
          <w:rFonts w:cs="Arial"/>
        </w:rPr>
        <w:t>a</w:t>
      </w:r>
      <w:r w:rsidRPr="003C17CD">
        <w:rPr>
          <w:rFonts w:cs="Arial"/>
        </w:rPr>
        <w:t xml:space="preserve"> včetně základu</w:t>
      </w:r>
      <w:r>
        <w:rPr>
          <w:rFonts w:cs="Arial"/>
        </w:rPr>
        <w:t xml:space="preserve"> a část bude opravena</w:t>
      </w:r>
      <w:r w:rsidRPr="003C17CD">
        <w:rPr>
          <w:rFonts w:cs="Arial"/>
        </w:rPr>
        <w:t>. Stávající výška zdiva je 1,6 m. Součástí bude i obnova dlažby ve dně.</w:t>
      </w:r>
      <w:r>
        <w:rPr>
          <w:rFonts w:cs="Arial"/>
        </w:rPr>
        <w:t xml:space="preserve"> Doplnění odvodnění rubu zdí na LB a PB v délce cca 180</w:t>
      </w:r>
      <w:r w:rsidR="00DB102C">
        <w:rPr>
          <w:rFonts w:cs="Arial"/>
        </w:rPr>
        <w:t xml:space="preserve"> </w:t>
      </w:r>
      <w:r>
        <w:rPr>
          <w:rFonts w:cs="Arial"/>
        </w:rPr>
        <w:t>m po VD Markvartice.</w:t>
      </w:r>
    </w:p>
    <w:p w14:paraId="09895E92" w14:textId="0131B778" w:rsidR="00FC0CF1" w:rsidRPr="00FC0CF1" w:rsidRDefault="00FC0CF1" w:rsidP="00FC0CF1">
      <w:pPr>
        <w:pStyle w:val="Default"/>
        <w:ind w:right="-567"/>
        <w:jc w:val="both"/>
        <w:rPr>
          <w:rFonts w:ascii="Arial" w:hAnsi="Arial" w:cs="Arial"/>
          <w:bCs/>
          <w:sz w:val="22"/>
          <w:szCs w:val="22"/>
        </w:rPr>
      </w:pPr>
      <w:r w:rsidRPr="00FC0CF1">
        <w:rPr>
          <w:rFonts w:ascii="Arial" w:hAnsi="Arial" w:cs="Arial"/>
          <w:bCs/>
          <w:sz w:val="22"/>
          <w:szCs w:val="22"/>
        </w:rPr>
        <w:t>Lokalita se nachází na území CHKO České Středohoří.</w:t>
      </w:r>
    </w:p>
    <w:p w14:paraId="23A99774" w14:textId="77777777" w:rsidR="00FC0CF1" w:rsidRPr="00FC0CF1" w:rsidRDefault="00FC0CF1" w:rsidP="00FC0CF1">
      <w:pPr>
        <w:pStyle w:val="Default"/>
        <w:ind w:right="-567"/>
        <w:jc w:val="both"/>
        <w:rPr>
          <w:rFonts w:ascii="Arial" w:hAnsi="Arial" w:cs="Arial"/>
          <w:sz w:val="22"/>
          <w:szCs w:val="22"/>
          <w:highlight w:val="yellow"/>
        </w:rPr>
      </w:pPr>
    </w:p>
    <w:p w14:paraId="27B6D302" w14:textId="77777777" w:rsidR="009230B1" w:rsidRPr="00280934" w:rsidRDefault="009230B1" w:rsidP="009230B1">
      <w:pPr>
        <w:tabs>
          <w:tab w:val="left" w:pos="3969"/>
        </w:tabs>
        <w:autoSpaceDE w:val="0"/>
        <w:autoSpaceDN w:val="0"/>
        <w:adjustRightInd w:val="0"/>
        <w:spacing w:line="300" w:lineRule="atLeast"/>
        <w:rPr>
          <w:rFonts w:ascii="Arial CE" w:hAnsi="Arial CE" w:cs="Arial CE"/>
          <w:szCs w:val="22"/>
        </w:rPr>
      </w:pPr>
      <w:r w:rsidRPr="00280934">
        <w:rPr>
          <w:rFonts w:ascii="Arial CE" w:hAnsi="Arial CE" w:cs="Arial CE"/>
          <w:szCs w:val="22"/>
        </w:rPr>
        <w:t xml:space="preserve">Požadavky na projekt: </w:t>
      </w:r>
    </w:p>
    <w:p w14:paraId="718FDC3D" w14:textId="75FD1B12" w:rsidR="009230B1" w:rsidRPr="00280934" w:rsidRDefault="009230B1" w:rsidP="00280934">
      <w:pPr>
        <w:pStyle w:val="Default"/>
        <w:rPr>
          <w:rFonts w:ascii="Arial CE" w:hAnsi="Arial CE" w:cs="Arial"/>
          <w:sz w:val="22"/>
          <w:szCs w:val="22"/>
        </w:rPr>
      </w:pPr>
      <w:r w:rsidRPr="00280934">
        <w:rPr>
          <w:rFonts w:ascii="Arial CE" w:hAnsi="Arial CE" w:cs="Arial CE"/>
          <w:sz w:val="22"/>
          <w:szCs w:val="22"/>
        </w:rPr>
        <w:br/>
        <w:t xml:space="preserve">1) Geodetické zaměření </w:t>
      </w:r>
      <w:r w:rsidRPr="00280934">
        <w:rPr>
          <w:rFonts w:ascii="Arial CE" w:hAnsi="Arial CE" w:cs="Arial"/>
          <w:sz w:val="22"/>
          <w:szCs w:val="22"/>
        </w:rPr>
        <w:t xml:space="preserve">v rozsahu potřebném pro zpracování PD </w:t>
      </w:r>
      <w:r w:rsidRPr="00280934">
        <w:rPr>
          <w:rFonts w:ascii="Arial CE" w:hAnsi="Arial CE" w:cs="Arial CE"/>
          <w:sz w:val="22"/>
          <w:szCs w:val="22"/>
        </w:rPr>
        <w:t xml:space="preserve"> </w:t>
      </w:r>
    </w:p>
    <w:p w14:paraId="3F0B8F77" w14:textId="47669A35" w:rsidR="009230B1" w:rsidRPr="00280934" w:rsidRDefault="009230B1" w:rsidP="00280934">
      <w:pPr>
        <w:spacing w:after="120"/>
        <w:jc w:val="left"/>
      </w:pPr>
      <w:r w:rsidRPr="00280934">
        <w:rPr>
          <w:rFonts w:ascii="Arial CE" w:hAnsi="Arial CE" w:cs="Arial CE"/>
          <w:szCs w:val="22"/>
        </w:rPr>
        <w:t xml:space="preserve"> </w:t>
      </w:r>
      <w:r w:rsidRPr="00280934">
        <w:rPr>
          <w:rFonts w:ascii="Arial CE" w:hAnsi="Arial CE" w:cs="Arial CE"/>
          <w:szCs w:val="22"/>
        </w:rPr>
        <w:br/>
        <w:t xml:space="preserve">2) </w:t>
      </w:r>
      <w:r w:rsidRPr="00280934">
        <w:t>Stavebně technický průzkum</w:t>
      </w:r>
      <w:r w:rsidR="00CD7F35" w:rsidRPr="00280934">
        <w:t>: sondy na obou březích, pro zjištění dimenzí stávajících konstrukcí</w:t>
      </w:r>
      <w:r w:rsidRPr="00280934">
        <w:t xml:space="preserve"> </w:t>
      </w:r>
    </w:p>
    <w:p w14:paraId="398B8D04" w14:textId="77777777" w:rsidR="009230B1" w:rsidRPr="00280934" w:rsidRDefault="009230B1" w:rsidP="00280934">
      <w:pPr>
        <w:pStyle w:val="Default"/>
        <w:rPr>
          <w:rFonts w:ascii="Arial CE" w:hAnsi="Arial CE" w:cs="Arial"/>
          <w:sz w:val="22"/>
          <w:szCs w:val="22"/>
        </w:rPr>
      </w:pPr>
    </w:p>
    <w:p w14:paraId="5541DBBB" w14:textId="56D35955" w:rsidR="009230B1" w:rsidRPr="00280934" w:rsidRDefault="009230B1" w:rsidP="00280934">
      <w:pPr>
        <w:spacing w:after="120"/>
        <w:jc w:val="left"/>
      </w:pPr>
      <w:r w:rsidRPr="00280934">
        <w:rPr>
          <w:rFonts w:ascii="Arial CE" w:hAnsi="Arial CE" w:cs="Arial"/>
          <w:szCs w:val="22"/>
        </w:rPr>
        <w:t xml:space="preserve">3) </w:t>
      </w:r>
      <w:r w:rsidRPr="00280934">
        <w:t>Pasport</w:t>
      </w:r>
      <w:r w:rsidR="00280934" w:rsidRPr="00280934">
        <w:t xml:space="preserve"> přilehlého objektu č.p. 337</w:t>
      </w:r>
    </w:p>
    <w:p w14:paraId="5A976CF9" w14:textId="77777777" w:rsidR="009230B1" w:rsidRPr="00280934" w:rsidRDefault="009230B1" w:rsidP="00280934">
      <w:pPr>
        <w:pStyle w:val="Default"/>
        <w:rPr>
          <w:rFonts w:ascii="Arial CE" w:hAnsi="Arial CE" w:cs="Arial"/>
          <w:sz w:val="22"/>
          <w:szCs w:val="22"/>
        </w:rPr>
      </w:pPr>
    </w:p>
    <w:p w14:paraId="7E3C76B4" w14:textId="77777777" w:rsidR="009230B1" w:rsidRPr="00280934" w:rsidRDefault="009230B1" w:rsidP="00280934">
      <w:pPr>
        <w:spacing w:after="120"/>
        <w:jc w:val="left"/>
      </w:pPr>
      <w:r w:rsidRPr="00280934">
        <w:rPr>
          <w:rFonts w:ascii="Arial CE" w:hAnsi="Arial CE" w:cs="Arial"/>
          <w:szCs w:val="22"/>
        </w:rPr>
        <w:t xml:space="preserve">4) </w:t>
      </w:r>
      <w:r w:rsidRPr="00280934">
        <w:t>Taxace dřevin určených ke kácení</w:t>
      </w:r>
    </w:p>
    <w:p w14:paraId="6FAB22DA" w14:textId="608051B3" w:rsidR="00280934" w:rsidRPr="00280934" w:rsidRDefault="009230B1" w:rsidP="00280934">
      <w:pPr>
        <w:spacing w:after="120"/>
        <w:jc w:val="left"/>
        <w:rPr>
          <w:rFonts w:ascii="Arial CE" w:hAnsi="Arial CE" w:cs="Arial"/>
          <w:szCs w:val="22"/>
        </w:rPr>
      </w:pPr>
      <w:r w:rsidRPr="00280934">
        <w:rPr>
          <w:rFonts w:ascii="Arial CE" w:hAnsi="Arial CE" w:cs="Arial"/>
          <w:szCs w:val="22"/>
        </w:rPr>
        <w:t xml:space="preserve">5)  </w:t>
      </w:r>
      <w:r w:rsidR="00280934" w:rsidRPr="00280934">
        <w:rPr>
          <w:rFonts w:ascii="Arial CE" w:hAnsi="Arial CE" w:cs="Arial"/>
          <w:szCs w:val="22"/>
        </w:rPr>
        <w:t xml:space="preserve">Přístup do koryta – projednání s příslušnými vlastníky </w:t>
      </w:r>
    </w:p>
    <w:p w14:paraId="4B1C6FF8" w14:textId="77777777" w:rsidR="009230B1" w:rsidRPr="004C0750" w:rsidRDefault="009230B1" w:rsidP="009230B1">
      <w:pPr>
        <w:pStyle w:val="Default"/>
        <w:ind w:right="-567"/>
        <w:jc w:val="both"/>
        <w:rPr>
          <w:rFonts w:ascii="Arial CE" w:hAnsi="Arial CE" w:cs="Arial CE"/>
          <w:szCs w:val="22"/>
          <w:highlight w:val="yellow"/>
        </w:rPr>
      </w:pPr>
    </w:p>
    <w:p w14:paraId="56E7CD67" w14:textId="1AF020FA" w:rsidR="00781B6E" w:rsidRPr="009230B1" w:rsidRDefault="00781B6E" w:rsidP="00504046">
      <w:pPr>
        <w:ind w:right="-567"/>
        <w:rPr>
          <w:rFonts w:eastAsia="Arial CE"/>
        </w:rPr>
      </w:pPr>
      <w:r w:rsidRPr="009230B1">
        <w:rPr>
          <w:rFonts w:eastAsia="Arial CE"/>
        </w:rPr>
        <w:t>Součástí díla jsou výsledky jednání, zápisy nebo záznamy z výrobních výborů se</w:t>
      </w:r>
      <w:r w:rsidR="00864E08" w:rsidRPr="009230B1">
        <w:rPr>
          <w:rFonts w:eastAsia="Arial CE"/>
        </w:rPr>
        <w:t> </w:t>
      </w:r>
      <w:r w:rsidRPr="009230B1">
        <w:rPr>
          <w:rFonts w:eastAsia="Arial CE"/>
        </w:rPr>
        <w:t xml:space="preserve">zástupci objednatele. </w:t>
      </w:r>
    </w:p>
    <w:p w14:paraId="15BFC243" w14:textId="77777777" w:rsidR="00781B6E" w:rsidRPr="009230B1" w:rsidRDefault="00781B6E" w:rsidP="00504046">
      <w:pPr>
        <w:ind w:right="-567"/>
        <w:rPr>
          <w:rFonts w:eastAsia="Arial CE"/>
        </w:rPr>
      </w:pPr>
    </w:p>
    <w:p w14:paraId="788C2FA5" w14:textId="77777777" w:rsidR="00781B6E" w:rsidRPr="009230B1" w:rsidRDefault="00781B6E" w:rsidP="00504046">
      <w:pPr>
        <w:ind w:right="-567"/>
        <w:rPr>
          <w:rFonts w:eastAsia="Arial CE"/>
        </w:rPr>
      </w:pPr>
      <w:r w:rsidRPr="009230B1">
        <w:rPr>
          <w:rFonts w:eastAsia="Arial CE"/>
        </w:rPr>
        <w:t>Součástí plnění díla je také inženýrská činnost, která povede k zajištění dokladové části - tj.</w:t>
      </w:r>
      <w:r w:rsidR="00864E08" w:rsidRPr="009230B1">
        <w:rPr>
          <w:rFonts w:eastAsia="Arial CE"/>
        </w:rPr>
        <w:t> </w:t>
      </w:r>
      <w:r w:rsidRPr="009230B1">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9230B1" w:rsidRDefault="00242D51" w:rsidP="00504046">
      <w:pPr>
        <w:ind w:right="-567"/>
        <w:rPr>
          <w:rFonts w:eastAsia="Arial CE"/>
        </w:rPr>
      </w:pPr>
    </w:p>
    <w:p w14:paraId="471596F7" w14:textId="63F164A2" w:rsidR="00680069" w:rsidRPr="009230B1" w:rsidRDefault="00781B6E" w:rsidP="00504046">
      <w:pPr>
        <w:ind w:right="-567"/>
        <w:outlineLvl w:val="0"/>
        <w:rPr>
          <w:rFonts w:eastAsia="Arial CE" w:cs="Arial"/>
          <w:szCs w:val="22"/>
        </w:rPr>
      </w:pPr>
      <w:r w:rsidRPr="009230B1">
        <w:rPr>
          <w:rFonts w:eastAsia="Arial CE" w:cs="Arial"/>
          <w:szCs w:val="22"/>
        </w:rPr>
        <w:t xml:space="preserve">Dále je součástí dokladové části tzv. majetkoprávní </w:t>
      </w:r>
      <w:proofErr w:type="gramStart"/>
      <w:r w:rsidRPr="009230B1">
        <w:rPr>
          <w:rFonts w:eastAsia="Arial CE" w:cs="Arial"/>
          <w:szCs w:val="22"/>
        </w:rPr>
        <w:t>elaborát - souhlasy</w:t>
      </w:r>
      <w:proofErr w:type="gramEnd"/>
      <w:r w:rsidRPr="009230B1">
        <w:rPr>
          <w:rFonts w:eastAsia="Arial CE" w:cs="Arial"/>
          <w:szCs w:val="22"/>
        </w:rPr>
        <w:t xml:space="preserve"> dotčených vlastníků nemovitostí s trvalým nebo dočasným záborem na vzorových formulářích, které poskytne objednatel. </w:t>
      </w:r>
      <w:r w:rsidR="008D42F3" w:rsidRPr="009230B1">
        <w:rPr>
          <w:rFonts w:eastAsia="Arial CE" w:cs="Arial"/>
          <w:szCs w:val="22"/>
        </w:rPr>
        <w:t xml:space="preserve">Dle § </w:t>
      </w:r>
      <w:proofErr w:type="gramStart"/>
      <w:r w:rsidR="008D42F3" w:rsidRPr="009230B1">
        <w:rPr>
          <w:rFonts w:eastAsia="Arial CE" w:cs="Arial"/>
          <w:szCs w:val="22"/>
        </w:rPr>
        <w:t>184a</w:t>
      </w:r>
      <w:proofErr w:type="gramEnd"/>
      <w:r w:rsidR="008D42F3" w:rsidRPr="009230B1">
        <w:rPr>
          <w:rFonts w:eastAsia="Arial CE" w:cs="Arial"/>
          <w:szCs w:val="22"/>
        </w:rPr>
        <w:t xml:space="preserve"> stavebního zákona musí být souhlas s navrhovaným stavebním záměrem vyznačen na</w:t>
      </w:r>
      <w:r w:rsidR="00DB102C">
        <w:rPr>
          <w:rFonts w:eastAsia="Arial CE" w:cs="Arial"/>
          <w:szCs w:val="22"/>
        </w:rPr>
        <w:t> </w:t>
      </w:r>
      <w:r w:rsidR="008D42F3" w:rsidRPr="009230B1">
        <w:rPr>
          <w:rFonts w:eastAsia="Arial CE" w:cs="Arial"/>
          <w:szCs w:val="22"/>
        </w:rPr>
        <w:t>situačním výkresu projektové dokumentace</w:t>
      </w:r>
      <w:r w:rsidRPr="009230B1">
        <w:rPr>
          <w:rFonts w:eastAsia="Arial CE" w:cs="Arial"/>
          <w:szCs w:val="22"/>
        </w:rPr>
        <w:t>.</w:t>
      </w:r>
    </w:p>
    <w:p w14:paraId="224D5474" w14:textId="77777777" w:rsidR="00242D51" w:rsidRPr="009230B1" w:rsidRDefault="00242D51" w:rsidP="00504046">
      <w:pPr>
        <w:ind w:right="-567"/>
        <w:rPr>
          <w:rFonts w:eastAsia="Arial CE"/>
        </w:rPr>
      </w:pPr>
    </w:p>
    <w:p w14:paraId="0BADAE00" w14:textId="52DD52F4" w:rsidR="00242D51" w:rsidRDefault="00242D51" w:rsidP="00504046">
      <w:pPr>
        <w:ind w:right="-567"/>
        <w:rPr>
          <w:rFonts w:eastAsia="Arial CE"/>
        </w:rPr>
      </w:pPr>
      <w:r w:rsidRPr="009230B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30B1">
        <w:rPr>
          <w:rFonts w:eastAsia="Arial CE"/>
        </w:rPr>
        <w:t> </w:t>
      </w:r>
      <w:r w:rsidRPr="009230B1">
        <w:rPr>
          <w:rFonts w:eastAsia="Arial CE"/>
        </w:rPr>
        <w:t>bezvadné Dílo ve sjednaném termínu od zhotovitele převzít a zaplatit zhotovitele cenu Díla specifikovanou dále v této Smlouvě.</w:t>
      </w:r>
    </w:p>
    <w:p w14:paraId="0FC44E7C" w14:textId="6458C9F2" w:rsidR="009230B1" w:rsidRDefault="009230B1" w:rsidP="00504046">
      <w:pPr>
        <w:ind w:right="-567"/>
        <w:rPr>
          <w:rFonts w:eastAsia="Arial CE"/>
        </w:rPr>
      </w:pPr>
    </w:p>
    <w:p w14:paraId="3D482CDF" w14:textId="14EE31CB" w:rsidR="00C25F1D" w:rsidRDefault="00C25F1D" w:rsidP="00504046">
      <w:pPr>
        <w:ind w:right="-567"/>
        <w:rPr>
          <w:rFonts w:eastAsia="Arial CE"/>
        </w:rPr>
      </w:pPr>
    </w:p>
    <w:p w14:paraId="10F8F6DD" w14:textId="77777777" w:rsidR="00C25F1D" w:rsidRDefault="00C25F1D" w:rsidP="00504046">
      <w:pPr>
        <w:ind w:right="-567"/>
        <w:rPr>
          <w:rFonts w:eastAsia="Arial CE"/>
        </w:rPr>
      </w:pPr>
    </w:p>
    <w:p w14:paraId="093E5231" w14:textId="24B6D205"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lastRenderedPageBreak/>
        <w:t>DÍLO A ZPŮSOB PROVEDENÍ DÍLA</w:t>
      </w:r>
    </w:p>
    <w:p w14:paraId="36E3E2D7" w14:textId="77777777" w:rsidR="009B13D4" w:rsidRPr="009B13D4" w:rsidRDefault="009B13D4" w:rsidP="00504046">
      <w:pPr>
        <w:autoSpaceDE w:val="0"/>
        <w:autoSpaceDN w:val="0"/>
        <w:adjustRightInd w:val="0"/>
        <w:ind w:right="-567"/>
        <w:jc w:val="center"/>
        <w:rPr>
          <w:rFonts w:cs="Arial"/>
          <w:b/>
          <w:szCs w:val="22"/>
          <w:u w:val="single"/>
        </w:rPr>
      </w:pPr>
    </w:p>
    <w:p w14:paraId="5F821F0E" w14:textId="77777777" w:rsidR="009B13D4" w:rsidRPr="00E93E81" w:rsidRDefault="009B13D4" w:rsidP="00504046">
      <w:pPr>
        <w:autoSpaceDE w:val="0"/>
        <w:autoSpaceDN w:val="0"/>
        <w:adjustRightInd w:val="0"/>
        <w:ind w:right="-567"/>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504046">
      <w:pPr>
        <w:autoSpaceDE w:val="0"/>
        <w:autoSpaceDN w:val="0"/>
        <w:adjustRightInd w:val="0"/>
        <w:ind w:right="-567"/>
        <w:rPr>
          <w:rFonts w:cs="Arial"/>
          <w:szCs w:val="22"/>
        </w:rPr>
      </w:pPr>
    </w:p>
    <w:p w14:paraId="59B992B0" w14:textId="2E88CFAE" w:rsidR="009B13D4" w:rsidRPr="00E93E81" w:rsidRDefault="009B13D4" w:rsidP="00504046">
      <w:pPr>
        <w:autoSpaceDE w:val="0"/>
        <w:autoSpaceDN w:val="0"/>
        <w:adjustRightInd w:val="0"/>
        <w:ind w:right="-567"/>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w:t>
      </w:r>
      <w:r w:rsidR="001977AF">
        <w:rPr>
          <w:rFonts w:cs="Arial"/>
          <w:szCs w:val="22"/>
        </w:rPr>
        <w:t> </w:t>
      </w:r>
      <w:r w:rsidRPr="00E93E81">
        <w:rPr>
          <w:rFonts w:cs="Arial"/>
          <w:szCs w:val="22"/>
        </w:rPr>
        <w:t xml:space="preserve">výkazem výměr, ve znění vyhlášky č. 405/2017 Sb. </w:t>
      </w:r>
    </w:p>
    <w:p w14:paraId="3F3D4474" w14:textId="77777777" w:rsidR="009B13D4" w:rsidRPr="00E93E81" w:rsidRDefault="009B13D4" w:rsidP="00504046">
      <w:pPr>
        <w:autoSpaceDE w:val="0"/>
        <w:autoSpaceDN w:val="0"/>
        <w:adjustRightInd w:val="0"/>
        <w:ind w:right="-567"/>
        <w:rPr>
          <w:rFonts w:cs="Arial"/>
          <w:szCs w:val="22"/>
        </w:rPr>
      </w:pPr>
    </w:p>
    <w:p w14:paraId="2C77D9CD" w14:textId="77777777" w:rsidR="009B13D4" w:rsidRPr="00E93E81" w:rsidRDefault="009B13D4" w:rsidP="00504046">
      <w:pPr>
        <w:autoSpaceDE w:val="0"/>
        <w:autoSpaceDN w:val="0"/>
        <w:adjustRightInd w:val="0"/>
        <w:ind w:right="-567"/>
        <w:rPr>
          <w:rFonts w:cs="Arial"/>
          <w:szCs w:val="22"/>
        </w:rPr>
      </w:pPr>
      <w:r w:rsidRPr="00E93E81">
        <w:rPr>
          <w:rFonts w:cs="Arial"/>
          <w:szCs w:val="22"/>
        </w:rPr>
        <w:t>Nad rámec povinných částí ve smyslu vyhlášky č. 499/2006 Sb., v platném znění požadujeme zpracovat:</w:t>
      </w:r>
    </w:p>
    <w:p w14:paraId="0CEB6824" w14:textId="77777777" w:rsidR="00B43E05" w:rsidRPr="00E93E81" w:rsidRDefault="00B43E05" w:rsidP="00504046">
      <w:pPr>
        <w:pStyle w:val="Odstavecseseznamem"/>
        <w:numPr>
          <w:ilvl w:val="0"/>
          <w:numId w:val="12"/>
        </w:numPr>
        <w:ind w:left="426" w:right="-567" w:hanging="426"/>
        <w:contextualSpacing w:val="0"/>
        <w:rPr>
          <w:rFonts w:cs="Arial"/>
          <w:szCs w:val="22"/>
        </w:rPr>
      </w:pPr>
      <w:r w:rsidRPr="00E93E81">
        <w:rPr>
          <w:rFonts w:cs="Arial"/>
          <w:szCs w:val="22"/>
        </w:rPr>
        <w:t xml:space="preserve">Povodňový plán stavby (PP) </w:t>
      </w:r>
      <w:proofErr w:type="gramStart"/>
      <w:r w:rsidRPr="00E93E81">
        <w:rPr>
          <w:rFonts w:cs="Arial"/>
          <w:szCs w:val="22"/>
        </w:rPr>
        <w:t>-  1</w:t>
      </w:r>
      <w:proofErr w:type="gramEnd"/>
      <w:r w:rsidRPr="00E93E81">
        <w:rPr>
          <w:rFonts w:cs="Arial"/>
          <w:szCs w:val="22"/>
        </w:rPr>
        <w:t xml:space="preserve">x </w:t>
      </w:r>
      <w:proofErr w:type="spellStart"/>
      <w:r w:rsidRPr="00E93E81">
        <w:rPr>
          <w:rFonts w:cs="Arial"/>
          <w:szCs w:val="22"/>
        </w:rPr>
        <w:t>paré</w:t>
      </w:r>
      <w:proofErr w:type="spellEnd"/>
      <w:r w:rsidRPr="00E93E81">
        <w:rPr>
          <w:rFonts w:cs="Arial"/>
          <w:szCs w:val="22"/>
        </w:rPr>
        <w:t xml:space="preserve"> tištěné a 1 x na CD pro doplnění zhotovitelem (_.doc). </w:t>
      </w:r>
    </w:p>
    <w:p w14:paraId="3E06D850" w14:textId="77777777" w:rsidR="00B43E05" w:rsidRPr="00E93E81" w:rsidRDefault="00B43E05" w:rsidP="00504046">
      <w:pPr>
        <w:pStyle w:val="Odstavecseseznamem"/>
        <w:numPr>
          <w:ilvl w:val="0"/>
          <w:numId w:val="12"/>
        </w:numPr>
        <w:autoSpaceDE w:val="0"/>
        <w:autoSpaceDN w:val="0"/>
        <w:adjustRightInd w:val="0"/>
        <w:ind w:left="426" w:right="-567" w:hanging="426"/>
        <w:contextualSpacing w:val="0"/>
        <w:rPr>
          <w:rFonts w:cs="Arial"/>
          <w:szCs w:val="22"/>
        </w:rPr>
      </w:pPr>
      <w:r w:rsidRPr="00E93E81">
        <w:rPr>
          <w:rFonts w:cs="Arial"/>
          <w:szCs w:val="22"/>
        </w:rPr>
        <w:t xml:space="preserve">Plán havarijních opatření na staveništi (HP) -1x </w:t>
      </w:r>
      <w:proofErr w:type="spellStart"/>
      <w:r w:rsidRPr="00E93E81">
        <w:rPr>
          <w:rFonts w:cs="Arial"/>
          <w:szCs w:val="22"/>
        </w:rPr>
        <w:t>paré</w:t>
      </w:r>
      <w:proofErr w:type="spellEnd"/>
      <w:r w:rsidRPr="00E93E81">
        <w:rPr>
          <w:rFonts w:cs="Arial"/>
          <w:szCs w:val="22"/>
        </w:rPr>
        <w:t xml:space="preserve"> tištěné a 1x na CD pro doplnění zhotovitelem (_.doc). </w:t>
      </w:r>
    </w:p>
    <w:p w14:paraId="27A5477C" w14:textId="77777777" w:rsidR="00B43E05" w:rsidRPr="00E93E81" w:rsidRDefault="00B43E05" w:rsidP="00504046">
      <w:pPr>
        <w:pStyle w:val="Odstavecseseznamem"/>
        <w:numPr>
          <w:ilvl w:val="0"/>
          <w:numId w:val="12"/>
        </w:numPr>
        <w:autoSpaceDE w:val="0"/>
        <w:autoSpaceDN w:val="0"/>
        <w:adjustRightInd w:val="0"/>
        <w:ind w:left="426" w:right="-567" w:hanging="426"/>
        <w:contextualSpacing w:val="0"/>
        <w:rPr>
          <w:rFonts w:cs="Arial"/>
          <w:szCs w:val="22"/>
        </w:rPr>
      </w:pPr>
      <w:r w:rsidRPr="00E93E81">
        <w:rPr>
          <w:rFonts w:cs="Arial"/>
          <w:szCs w:val="22"/>
        </w:rPr>
        <w:t xml:space="preserve">Zajištění souboru fotografií přímo dotčených nemovitostí se souhlasem vlastníka </w:t>
      </w:r>
      <w:proofErr w:type="gramStart"/>
      <w:r w:rsidRPr="00E93E81">
        <w:rPr>
          <w:rFonts w:cs="Arial"/>
          <w:szCs w:val="22"/>
        </w:rPr>
        <w:t>nemovitosti - 1x</w:t>
      </w:r>
      <w:proofErr w:type="gramEnd"/>
      <w:r w:rsidRPr="00E93E81">
        <w:rPr>
          <w:rFonts w:cs="Arial"/>
          <w:szCs w:val="22"/>
        </w:rPr>
        <w:t xml:space="preserve"> </w:t>
      </w:r>
      <w:proofErr w:type="spellStart"/>
      <w:r w:rsidRPr="00E93E81">
        <w:rPr>
          <w:rFonts w:cs="Arial"/>
          <w:szCs w:val="22"/>
        </w:rPr>
        <w:t>paré</w:t>
      </w:r>
      <w:proofErr w:type="spellEnd"/>
      <w:r w:rsidRPr="00E93E81">
        <w:rPr>
          <w:rFonts w:cs="Arial"/>
          <w:szCs w:val="22"/>
        </w:rPr>
        <w:t xml:space="preserve"> tištěné a 1x na CD (_.</w:t>
      </w:r>
      <w:proofErr w:type="spellStart"/>
      <w:r w:rsidRPr="00E93E81">
        <w:rPr>
          <w:rFonts w:cs="Arial"/>
          <w:szCs w:val="22"/>
        </w:rPr>
        <w:t>pdf</w:t>
      </w:r>
      <w:proofErr w:type="spellEnd"/>
      <w:r w:rsidRPr="00E93E81">
        <w:rPr>
          <w:rFonts w:cs="Arial"/>
          <w:szCs w:val="22"/>
        </w:rPr>
        <w:t>).</w:t>
      </w:r>
    </w:p>
    <w:p w14:paraId="0AB43266" w14:textId="77777777" w:rsidR="00B43E05" w:rsidRPr="00E93E81" w:rsidRDefault="00B43E05" w:rsidP="00504046">
      <w:pPr>
        <w:pStyle w:val="Odstavecseseznamem"/>
        <w:numPr>
          <w:ilvl w:val="0"/>
          <w:numId w:val="12"/>
        </w:numPr>
        <w:autoSpaceDE w:val="0"/>
        <w:autoSpaceDN w:val="0"/>
        <w:adjustRightInd w:val="0"/>
        <w:ind w:left="426" w:right="-567" w:hanging="426"/>
        <w:contextualSpacing w:val="0"/>
        <w:rPr>
          <w:rFonts w:cs="Arial"/>
          <w:szCs w:val="22"/>
        </w:rPr>
      </w:pPr>
      <w:r w:rsidRPr="00E93E81">
        <w:rPr>
          <w:rFonts w:cs="Arial"/>
          <w:szCs w:val="22"/>
        </w:rPr>
        <w:t xml:space="preserve">Podmínky provádění stavebních prací a návrh zásad kontroly jejich kvality (KZP) - 1x </w:t>
      </w:r>
      <w:proofErr w:type="spellStart"/>
      <w:r w:rsidRPr="00E93E81">
        <w:rPr>
          <w:rFonts w:cs="Arial"/>
          <w:szCs w:val="22"/>
        </w:rPr>
        <w:t>paré</w:t>
      </w:r>
      <w:proofErr w:type="spellEnd"/>
      <w:r w:rsidRPr="00E93E81">
        <w:rPr>
          <w:rFonts w:cs="Arial"/>
          <w:szCs w:val="22"/>
        </w:rPr>
        <w:t xml:space="preserve"> tištěné a 1x na CD pro doplnění zhotovitelem (_.</w:t>
      </w:r>
      <w:proofErr w:type="spellStart"/>
      <w:r w:rsidRPr="00E93E81">
        <w:rPr>
          <w:rFonts w:cs="Arial"/>
          <w:szCs w:val="22"/>
        </w:rPr>
        <w:t>xls</w:t>
      </w:r>
      <w:proofErr w:type="spellEnd"/>
      <w:r w:rsidRPr="00E93E81">
        <w:rPr>
          <w:rFonts w:cs="Arial"/>
          <w:szCs w:val="22"/>
        </w:rPr>
        <w:t xml:space="preserve">). </w:t>
      </w:r>
    </w:p>
    <w:p w14:paraId="3DFE1812" w14:textId="3B36BD8A" w:rsidR="009B13D4" w:rsidRPr="00E93E81" w:rsidRDefault="009B13D4" w:rsidP="00504046">
      <w:pPr>
        <w:pStyle w:val="Odstavecseseznamem"/>
        <w:numPr>
          <w:ilvl w:val="0"/>
          <w:numId w:val="12"/>
        </w:numPr>
        <w:ind w:left="426" w:right="-567" w:hanging="426"/>
        <w:contextualSpacing w:val="0"/>
        <w:rPr>
          <w:rFonts w:cs="Arial"/>
          <w:szCs w:val="22"/>
        </w:rPr>
      </w:pPr>
      <w:r w:rsidRPr="00E93E81">
        <w:rPr>
          <w:rFonts w:cs="Arial"/>
          <w:szCs w:val="22"/>
        </w:rPr>
        <w:t>Kontrolní rozpočet stavby zpracovaný jako soupis prací a oceněný soupis prací dle</w:t>
      </w:r>
      <w:r w:rsidR="001006ED" w:rsidRPr="00E93E81">
        <w:rPr>
          <w:rFonts w:cs="Arial"/>
          <w:szCs w:val="22"/>
        </w:rPr>
        <w:t> </w:t>
      </w:r>
      <w:r w:rsidR="009C18D9" w:rsidRPr="00E93E81">
        <w:rPr>
          <w:rFonts w:cs="Arial"/>
          <w:szCs w:val="22"/>
        </w:rPr>
        <w:t>zákona</w:t>
      </w:r>
      <w:r w:rsidRPr="00E93E81">
        <w:rPr>
          <w:rFonts w:cs="Arial"/>
          <w:szCs w:val="22"/>
        </w:rPr>
        <w:t xml:space="preserve"> č.</w:t>
      </w:r>
      <w:r w:rsidR="001977AF">
        <w:rPr>
          <w:rFonts w:cs="Arial"/>
          <w:szCs w:val="22"/>
        </w:rPr>
        <w:t> </w:t>
      </w:r>
      <w:r w:rsidRPr="00E93E81">
        <w:rPr>
          <w:rFonts w:cs="Arial"/>
          <w:szCs w:val="22"/>
        </w:rPr>
        <w:t>134/2016 Sb., v platném znění, který se zpracuje vedle běžných výstupů z</w:t>
      </w:r>
      <w:r w:rsidR="001006ED" w:rsidRPr="00E93E81">
        <w:rPr>
          <w:rFonts w:cs="Arial"/>
          <w:szCs w:val="22"/>
        </w:rPr>
        <w:t> </w:t>
      </w:r>
      <w:r w:rsidRPr="00E93E81">
        <w:rPr>
          <w:rFonts w:cs="Arial"/>
          <w:szCs w:val="22"/>
        </w:rPr>
        <w:t>programu KROS také v elektronické podobě ve formátu (_.xc4). Soupis prací se</w:t>
      </w:r>
      <w:r w:rsidR="001006ED" w:rsidRPr="00E93E81">
        <w:rPr>
          <w:rFonts w:cs="Arial"/>
          <w:szCs w:val="22"/>
        </w:rPr>
        <w:t> </w:t>
      </w:r>
      <w:r w:rsidRPr="00E93E81">
        <w:rPr>
          <w:rFonts w:cs="Arial"/>
          <w:szCs w:val="22"/>
        </w:rPr>
        <w:t xml:space="preserve">zpracuje 6x do každého tištěného </w:t>
      </w:r>
      <w:proofErr w:type="spellStart"/>
      <w:r w:rsidRPr="00E93E81">
        <w:rPr>
          <w:rFonts w:cs="Arial"/>
          <w:szCs w:val="22"/>
        </w:rPr>
        <w:t>paré</w:t>
      </w:r>
      <w:proofErr w:type="spellEnd"/>
      <w:r w:rsidRPr="00E93E81">
        <w:rPr>
          <w:rFonts w:cs="Arial"/>
          <w:szCs w:val="22"/>
        </w:rPr>
        <w:t xml:space="preserve"> PD. Oceněný soupis </w:t>
      </w:r>
      <w:proofErr w:type="gramStart"/>
      <w:r w:rsidRPr="00E93E81">
        <w:rPr>
          <w:rFonts w:cs="Arial"/>
          <w:szCs w:val="22"/>
        </w:rPr>
        <w:t>prací - 2x</w:t>
      </w:r>
      <w:proofErr w:type="gramEnd"/>
      <w:r w:rsidRPr="00E93E81">
        <w:rPr>
          <w:rFonts w:cs="Arial"/>
          <w:szCs w:val="22"/>
        </w:rPr>
        <w:t xml:space="preserve"> </w:t>
      </w:r>
      <w:proofErr w:type="spellStart"/>
      <w:r w:rsidRPr="00E93E81">
        <w:rPr>
          <w:rFonts w:cs="Arial"/>
          <w:szCs w:val="22"/>
        </w:rPr>
        <w:t>paré</w:t>
      </w:r>
      <w:proofErr w:type="spellEnd"/>
      <w:r w:rsidRPr="00E93E81">
        <w:rPr>
          <w:rFonts w:cs="Arial"/>
          <w:szCs w:val="22"/>
        </w:rPr>
        <w:t xml:space="preserve"> tištěné se</w:t>
      </w:r>
      <w:r w:rsidR="001006ED" w:rsidRPr="00E93E81">
        <w:rPr>
          <w:rFonts w:cs="Arial"/>
          <w:szCs w:val="22"/>
        </w:rPr>
        <w:t> </w:t>
      </w:r>
      <w:r w:rsidRPr="00E93E81">
        <w:rPr>
          <w:rFonts w:cs="Arial"/>
          <w:szCs w:val="22"/>
        </w:rPr>
        <w:t xml:space="preserve">vloží se do </w:t>
      </w:r>
      <w:proofErr w:type="spellStart"/>
      <w:r w:rsidRPr="00E93E81">
        <w:rPr>
          <w:rFonts w:cs="Arial"/>
          <w:szCs w:val="22"/>
        </w:rPr>
        <w:t>paré</w:t>
      </w:r>
      <w:proofErr w:type="spellEnd"/>
      <w:r w:rsidRPr="00E93E81">
        <w:rPr>
          <w:rFonts w:cs="Arial"/>
          <w:szCs w:val="22"/>
        </w:rPr>
        <w:t xml:space="preserve"> č.</w:t>
      </w:r>
      <w:r w:rsidR="00C95C0D" w:rsidRPr="00E93E81">
        <w:rPr>
          <w:rFonts w:cs="Arial"/>
          <w:szCs w:val="22"/>
        </w:rPr>
        <w:t> </w:t>
      </w:r>
      <w:r w:rsidRPr="00E93E81">
        <w:rPr>
          <w:rFonts w:cs="Arial"/>
          <w:szCs w:val="22"/>
        </w:rPr>
        <w:t>1 a č. 2 PD. Dále se oceněný soupis dodá 1x na CD.</w:t>
      </w:r>
    </w:p>
    <w:p w14:paraId="57EE3A09" w14:textId="52DA512C" w:rsidR="00D420C2" w:rsidRPr="00E93E81" w:rsidRDefault="009B13D4" w:rsidP="00504046">
      <w:pPr>
        <w:ind w:left="426" w:right="-567"/>
        <w:rPr>
          <w:rFonts w:cs="Arial"/>
          <w:szCs w:val="22"/>
        </w:rPr>
      </w:pPr>
      <w:r w:rsidRPr="00E93E81">
        <w:rPr>
          <w:rFonts w:cs="Arial"/>
          <w:szCs w:val="22"/>
        </w:rPr>
        <w:t>Pro tvorbu jednotkových cen bude v maximální možné míře použita cenová soustava ÚRS, a.</w:t>
      </w:r>
      <w:r w:rsidR="00D420C2" w:rsidRPr="00E93E81">
        <w:rPr>
          <w:rFonts w:cs="Arial"/>
          <w:szCs w:val="22"/>
        </w:rPr>
        <w:t> </w:t>
      </w:r>
      <w:r w:rsidRPr="00E93E81">
        <w:rPr>
          <w:rFonts w:cs="Arial"/>
          <w:szCs w:val="22"/>
        </w:rPr>
        <w:t>s., Praha, platná v době odevzdání předmětu plnění.</w:t>
      </w:r>
    </w:p>
    <w:p w14:paraId="032C96DF" w14:textId="681BF36E" w:rsidR="00830F51" w:rsidRPr="00E93E81" w:rsidRDefault="00830F51" w:rsidP="00280934">
      <w:pPr>
        <w:ind w:right="-567"/>
        <w:rPr>
          <w:rFonts w:cs="Arial"/>
          <w:szCs w:val="22"/>
        </w:rPr>
      </w:pPr>
      <w:r w:rsidRPr="00E93E81">
        <w:rPr>
          <w:rFonts w:cs="Arial"/>
          <w:szCs w:val="22"/>
        </w:rPr>
        <w:t xml:space="preserve">-      </w:t>
      </w:r>
      <w:r w:rsidR="00A36768" w:rsidRPr="00E93E81">
        <w:rPr>
          <w:rFonts w:cs="Arial"/>
          <w:szCs w:val="22"/>
        </w:rPr>
        <w:t xml:space="preserve">Zpracování Sumarizační tabulky s pozemky dotčenými trvalým a dočasným záborem </w:t>
      </w:r>
      <w:r w:rsidRPr="00E93E81">
        <w:rPr>
          <w:rFonts w:cs="Arial"/>
          <w:szCs w:val="22"/>
        </w:rPr>
        <w:t xml:space="preserve">  </w:t>
      </w:r>
    </w:p>
    <w:p w14:paraId="693560C1" w14:textId="4213E23B" w:rsidR="00A36768" w:rsidRPr="00E93E81" w:rsidRDefault="00830F51" w:rsidP="00504046">
      <w:pPr>
        <w:ind w:right="-567"/>
        <w:rPr>
          <w:rFonts w:cs="Arial"/>
          <w:szCs w:val="22"/>
        </w:rPr>
      </w:pPr>
      <w:r w:rsidRPr="00E93E81">
        <w:rPr>
          <w:rFonts w:cs="Arial"/>
          <w:szCs w:val="22"/>
        </w:rPr>
        <w:t xml:space="preserve">       </w:t>
      </w:r>
      <w:r w:rsidR="00A36768" w:rsidRPr="00E93E81">
        <w:rPr>
          <w:rFonts w:cs="Arial"/>
          <w:szCs w:val="22"/>
        </w:rPr>
        <w:t xml:space="preserve">(předepsaný formulář objednatele) </w:t>
      </w:r>
    </w:p>
    <w:p w14:paraId="3FCDC51F" w14:textId="77777777" w:rsidR="00A36768" w:rsidRPr="00E93E81" w:rsidRDefault="00A36768" w:rsidP="00504046">
      <w:pPr>
        <w:ind w:left="426" w:right="-567"/>
        <w:rPr>
          <w:rFonts w:cs="Arial"/>
          <w:szCs w:val="22"/>
        </w:rPr>
      </w:pPr>
    </w:p>
    <w:p w14:paraId="09490FF9" w14:textId="5C9F9E99" w:rsidR="009B13D4" w:rsidRPr="00E93E81" w:rsidRDefault="009B13D4" w:rsidP="00504046">
      <w:pPr>
        <w:ind w:right="-567"/>
        <w:rPr>
          <w:rFonts w:cs="Arial"/>
          <w:szCs w:val="22"/>
        </w:rPr>
      </w:pPr>
      <w:r w:rsidRPr="00E93E81">
        <w:rPr>
          <w:rFonts w:cs="Arial"/>
          <w:szCs w:val="22"/>
        </w:rPr>
        <w:t>Pokud součástí soupisu prací a oceněného soupisu prací budou u stavebních prací nebo u</w:t>
      </w:r>
      <w:r w:rsidR="00D420C2" w:rsidRPr="00E93E81">
        <w:rPr>
          <w:rFonts w:cs="Arial"/>
          <w:szCs w:val="22"/>
        </w:rPr>
        <w:t> </w:t>
      </w:r>
      <w:r w:rsidRPr="00E93E81">
        <w:rPr>
          <w:rFonts w:cs="Arial"/>
          <w:szCs w:val="22"/>
        </w:rPr>
        <w:t>technologických souborů tzv. „R-položky“, bude provedena v rámci soupisu prací a</w:t>
      </w:r>
      <w:r w:rsidR="00C95C0D" w:rsidRPr="00E93E81">
        <w:rPr>
          <w:rFonts w:cs="Arial"/>
          <w:szCs w:val="22"/>
        </w:rPr>
        <w:t> </w:t>
      </w:r>
      <w:r w:rsidRPr="00E93E81">
        <w:rPr>
          <w:rFonts w:cs="Arial"/>
          <w:szCs w:val="22"/>
        </w:rPr>
        <w:t>oceněného soupisu prací kalkulace každé takovéto položky. K vytvoření kalkulace je možné používat položky z</w:t>
      </w:r>
      <w:r w:rsidR="001977AF">
        <w:rPr>
          <w:rFonts w:cs="Arial"/>
          <w:szCs w:val="22"/>
        </w:rPr>
        <w:t> </w:t>
      </w:r>
      <w:r w:rsidRPr="00E93E81">
        <w:rPr>
          <w:rFonts w:cs="Arial"/>
          <w:szCs w:val="22"/>
        </w:rPr>
        <w:t xml:space="preserve">databáze nebo oslovit výrobce a doložit konkrétní cenovou nabídku. </w:t>
      </w:r>
    </w:p>
    <w:p w14:paraId="52F66DB7" w14:textId="77777777" w:rsidR="00C12B6A" w:rsidRPr="00E93E81" w:rsidRDefault="00C12B6A" w:rsidP="00504046">
      <w:pPr>
        <w:autoSpaceDE w:val="0"/>
        <w:autoSpaceDN w:val="0"/>
        <w:adjustRightInd w:val="0"/>
        <w:ind w:right="-567"/>
        <w:rPr>
          <w:rFonts w:cs="Arial"/>
          <w:szCs w:val="22"/>
        </w:rPr>
      </w:pPr>
    </w:p>
    <w:p w14:paraId="52DBF067" w14:textId="77777777" w:rsidR="00CA30D6" w:rsidRPr="00E93E81" w:rsidRDefault="00CA30D6" w:rsidP="00504046">
      <w:pPr>
        <w:autoSpaceDE w:val="0"/>
        <w:autoSpaceDN w:val="0"/>
        <w:adjustRightInd w:val="0"/>
        <w:ind w:right="-567"/>
        <w:rPr>
          <w:rFonts w:cs="Arial"/>
          <w:szCs w:val="22"/>
        </w:rPr>
      </w:pPr>
      <w:r w:rsidRPr="00E93E81">
        <w:rPr>
          <w:rFonts w:cs="Arial"/>
          <w:szCs w:val="22"/>
        </w:rPr>
        <w:t>Předmětem této smlouvy jsou schémata výztuže a zámečnických prvků, včetně výpisů prvků (výkres uspořádání vyztužení monolitických betonových konstrukcí obsahující pohledy a</w:t>
      </w:r>
      <w:r w:rsidR="00C95C0D" w:rsidRPr="00E93E81">
        <w:rPr>
          <w:rFonts w:cs="Arial"/>
          <w:szCs w:val="22"/>
        </w:rPr>
        <w:t> </w:t>
      </w:r>
      <w:r w:rsidRPr="00E93E81">
        <w:rPr>
          <w:rFonts w:cs="Arial"/>
          <w:szCs w:val="22"/>
        </w:rPr>
        <w:t>dostatečné množství příčných řezů jednoznačně určujících kvalitu betonu a oceli, polohu a</w:t>
      </w:r>
      <w:r w:rsidR="00C95C0D" w:rsidRPr="00E93E81">
        <w:rPr>
          <w:rFonts w:cs="Arial"/>
          <w:szCs w:val="22"/>
        </w:rPr>
        <w:t> </w:t>
      </w:r>
      <w:r w:rsidRPr="00E93E81">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E93E81" w:rsidRDefault="00CA30D6" w:rsidP="00504046">
      <w:pPr>
        <w:ind w:right="-567"/>
        <w:rPr>
          <w:rFonts w:cs="Arial"/>
          <w:szCs w:val="22"/>
        </w:rPr>
      </w:pPr>
    </w:p>
    <w:p w14:paraId="273ABD54" w14:textId="66BC7E44" w:rsidR="009B13D4" w:rsidRPr="00E93E81" w:rsidRDefault="009B13D4" w:rsidP="00504046">
      <w:pPr>
        <w:autoSpaceDE w:val="0"/>
        <w:autoSpaceDN w:val="0"/>
        <w:adjustRightInd w:val="0"/>
        <w:ind w:right="-567"/>
        <w:rPr>
          <w:rFonts w:cs="Arial"/>
          <w:szCs w:val="22"/>
        </w:rPr>
      </w:pPr>
      <w:r w:rsidRPr="00E93E81">
        <w:rPr>
          <w:rFonts w:cs="Arial"/>
          <w:szCs w:val="22"/>
        </w:rPr>
        <w:t xml:space="preserve">Kompletní projektová dokumentace bude předána celkem v počtu 6x </w:t>
      </w:r>
      <w:proofErr w:type="spellStart"/>
      <w:r w:rsidRPr="00E93E81">
        <w:rPr>
          <w:rFonts w:cs="Arial"/>
          <w:szCs w:val="22"/>
        </w:rPr>
        <w:t>paré</w:t>
      </w:r>
      <w:proofErr w:type="spellEnd"/>
      <w:r w:rsidRPr="00E93E81">
        <w:rPr>
          <w:rFonts w:cs="Arial"/>
          <w:szCs w:val="22"/>
        </w:rPr>
        <w:t xml:space="preserve"> tištěné +</w:t>
      </w:r>
      <w:r w:rsidR="001977AF">
        <w:rPr>
          <w:rFonts w:cs="Arial"/>
          <w:szCs w:val="22"/>
        </w:rPr>
        <w:t> </w:t>
      </w:r>
      <w:r w:rsidRPr="00E93E81">
        <w:rPr>
          <w:rFonts w:cs="Arial"/>
          <w:szCs w:val="22"/>
        </w:rPr>
        <w:t>2x</w:t>
      </w:r>
      <w:r w:rsidR="001977AF">
        <w:rPr>
          <w:rFonts w:cs="Arial"/>
          <w:szCs w:val="22"/>
        </w:rPr>
        <w:t> </w:t>
      </w:r>
      <w:r w:rsidRPr="00E93E81">
        <w:rPr>
          <w:rFonts w:cs="Arial"/>
          <w:szCs w:val="22"/>
        </w:rPr>
        <w:t>na</w:t>
      </w:r>
      <w:r w:rsidR="00D420C2" w:rsidRPr="00E93E81">
        <w:rPr>
          <w:rFonts w:cs="Arial"/>
          <w:szCs w:val="22"/>
        </w:rPr>
        <w:t> </w:t>
      </w:r>
      <w:r w:rsidRPr="00E93E81">
        <w:rPr>
          <w:rFonts w:cs="Arial"/>
          <w:szCs w:val="22"/>
        </w:rPr>
        <w:t>elektronickém nosiči dat, a to 1x ve formátu (_.</w:t>
      </w:r>
      <w:proofErr w:type="spellStart"/>
      <w:r w:rsidRPr="00E93E81">
        <w:rPr>
          <w:rFonts w:cs="Arial"/>
          <w:szCs w:val="22"/>
        </w:rPr>
        <w:t>pdf</w:t>
      </w:r>
      <w:proofErr w:type="spellEnd"/>
      <w:r w:rsidRPr="00E93E81">
        <w:rPr>
          <w:rFonts w:cs="Arial"/>
          <w:szCs w:val="22"/>
        </w:rPr>
        <w:t>), a 1x v editovatelných formátech pro</w:t>
      </w:r>
      <w:r w:rsidR="00D420C2" w:rsidRPr="00E93E81">
        <w:rPr>
          <w:rFonts w:cs="Arial"/>
          <w:szCs w:val="22"/>
        </w:rPr>
        <w:t> </w:t>
      </w:r>
      <w:r w:rsidRPr="00E93E81">
        <w:rPr>
          <w:rFonts w:cs="Arial"/>
          <w:szCs w:val="22"/>
        </w:rPr>
        <w:t>potřeby objednatele (_.doc, _.</w:t>
      </w:r>
      <w:proofErr w:type="spellStart"/>
      <w:r w:rsidRPr="00E93E81">
        <w:rPr>
          <w:rFonts w:cs="Arial"/>
          <w:szCs w:val="22"/>
        </w:rPr>
        <w:t>docx</w:t>
      </w:r>
      <w:proofErr w:type="spellEnd"/>
      <w:r w:rsidRPr="00E93E81">
        <w:rPr>
          <w:rFonts w:cs="Arial"/>
          <w:szCs w:val="22"/>
        </w:rPr>
        <w:t>, _.</w:t>
      </w:r>
      <w:proofErr w:type="spellStart"/>
      <w:r w:rsidRPr="00E93E81">
        <w:rPr>
          <w:rFonts w:cs="Arial"/>
          <w:szCs w:val="22"/>
        </w:rPr>
        <w:t>xls</w:t>
      </w:r>
      <w:proofErr w:type="spellEnd"/>
      <w:r w:rsidRPr="00E93E81">
        <w:rPr>
          <w:rFonts w:cs="Arial"/>
          <w:szCs w:val="22"/>
        </w:rPr>
        <w:t>, _.</w:t>
      </w:r>
      <w:proofErr w:type="spellStart"/>
      <w:r w:rsidRPr="00E93E81">
        <w:rPr>
          <w:rFonts w:cs="Arial"/>
          <w:szCs w:val="22"/>
        </w:rPr>
        <w:t>xlsx</w:t>
      </w:r>
      <w:proofErr w:type="spellEnd"/>
      <w:r w:rsidRPr="00E93E81">
        <w:rPr>
          <w:rFonts w:cs="Arial"/>
          <w:szCs w:val="22"/>
        </w:rPr>
        <w:t>, _.</w:t>
      </w:r>
      <w:proofErr w:type="spellStart"/>
      <w:r w:rsidRPr="00E93E81">
        <w:rPr>
          <w:rFonts w:cs="Arial"/>
          <w:szCs w:val="22"/>
        </w:rPr>
        <w:t>dwg</w:t>
      </w:r>
      <w:proofErr w:type="spellEnd"/>
      <w:r w:rsidRPr="00E93E81">
        <w:rPr>
          <w:rFonts w:cs="Arial"/>
          <w:szCs w:val="22"/>
        </w:rPr>
        <w:t xml:space="preserve"> a dalších), výkresy budou v</w:t>
      </w:r>
      <w:r w:rsidR="00C95C0D" w:rsidRPr="00E93E81">
        <w:rPr>
          <w:rFonts w:cs="Arial"/>
          <w:szCs w:val="22"/>
        </w:rPr>
        <w:t> </w:t>
      </w:r>
      <w:r w:rsidRPr="00E93E81">
        <w:rPr>
          <w:rFonts w:cs="Arial"/>
          <w:szCs w:val="22"/>
        </w:rPr>
        <w:t xml:space="preserve">souřadnicovém systému S-JTSK. </w:t>
      </w:r>
    </w:p>
    <w:p w14:paraId="64D39A78" w14:textId="77777777" w:rsidR="001006ED" w:rsidRPr="00E93E81" w:rsidRDefault="001006ED" w:rsidP="00504046">
      <w:pPr>
        <w:autoSpaceDE w:val="0"/>
        <w:autoSpaceDN w:val="0"/>
        <w:adjustRightInd w:val="0"/>
        <w:ind w:right="-567"/>
        <w:rPr>
          <w:rFonts w:cs="Arial"/>
          <w:b/>
          <w:szCs w:val="22"/>
        </w:rPr>
      </w:pPr>
    </w:p>
    <w:p w14:paraId="24D9CF9A" w14:textId="77777777" w:rsidR="009B13D4" w:rsidRPr="00E93E81" w:rsidRDefault="009B13D4" w:rsidP="00504046">
      <w:pPr>
        <w:autoSpaceDE w:val="0"/>
        <w:autoSpaceDN w:val="0"/>
        <w:adjustRightInd w:val="0"/>
        <w:ind w:right="-567"/>
        <w:rPr>
          <w:rFonts w:cs="Arial"/>
          <w:szCs w:val="22"/>
        </w:rPr>
      </w:pPr>
      <w:r w:rsidRPr="00E93E81">
        <w:rPr>
          <w:rFonts w:cs="Arial"/>
          <w:szCs w:val="22"/>
        </w:rPr>
        <w:t xml:space="preserve">Průběh prací </w:t>
      </w:r>
    </w:p>
    <w:p w14:paraId="52FE10E6" w14:textId="77777777" w:rsidR="009B13D4" w:rsidRPr="00E93E81" w:rsidRDefault="009B13D4" w:rsidP="00504046">
      <w:pPr>
        <w:autoSpaceDE w:val="0"/>
        <w:autoSpaceDN w:val="0"/>
        <w:adjustRightInd w:val="0"/>
        <w:ind w:right="-567"/>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504046">
      <w:pPr>
        <w:autoSpaceDE w:val="0"/>
        <w:autoSpaceDN w:val="0"/>
        <w:adjustRightInd w:val="0"/>
        <w:ind w:right="-567"/>
        <w:rPr>
          <w:rFonts w:cs="Arial"/>
          <w:szCs w:val="22"/>
        </w:rPr>
      </w:pPr>
      <w:r w:rsidRPr="00E93E81">
        <w:rPr>
          <w:rFonts w:cs="Arial"/>
          <w:szCs w:val="22"/>
        </w:rPr>
        <w:t xml:space="preserve"> </w:t>
      </w:r>
    </w:p>
    <w:p w14:paraId="35397C9E" w14:textId="102FB0D1" w:rsidR="009B13D4" w:rsidRPr="00E93E81" w:rsidRDefault="009B13D4" w:rsidP="00504046">
      <w:pPr>
        <w:autoSpaceDE w:val="0"/>
        <w:autoSpaceDN w:val="0"/>
        <w:adjustRightInd w:val="0"/>
        <w:ind w:right="-567"/>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359C182A" w:rsidR="009B13D4" w:rsidRPr="00E93E81" w:rsidRDefault="009B13D4" w:rsidP="00504046">
      <w:pPr>
        <w:autoSpaceDE w:val="0"/>
        <w:autoSpaceDN w:val="0"/>
        <w:adjustRightInd w:val="0"/>
        <w:ind w:right="-567"/>
        <w:rPr>
          <w:rFonts w:cs="Arial"/>
          <w:szCs w:val="22"/>
        </w:rPr>
      </w:pPr>
      <w:r w:rsidRPr="00E93E81">
        <w:rPr>
          <w:rFonts w:cs="Arial"/>
          <w:szCs w:val="22"/>
        </w:rPr>
        <w:lastRenderedPageBreak/>
        <w:t>Na dalším VV zhotovitel předloží návrh technického řešení k jeho odsouhlasení objednatelem na</w:t>
      </w:r>
      <w:r w:rsidR="001977AF">
        <w:rPr>
          <w:rFonts w:cs="Arial"/>
          <w:szCs w:val="22"/>
        </w:rPr>
        <w:t> </w:t>
      </w:r>
      <w:r w:rsidRPr="00E93E81">
        <w:rPr>
          <w:rFonts w:cs="Arial"/>
          <w:szCs w:val="22"/>
        </w:rPr>
        <w:t>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504046">
      <w:pPr>
        <w:autoSpaceDE w:val="0"/>
        <w:autoSpaceDN w:val="0"/>
        <w:adjustRightInd w:val="0"/>
        <w:ind w:right="-567"/>
        <w:rPr>
          <w:rFonts w:cs="Arial"/>
          <w:szCs w:val="22"/>
        </w:rPr>
      </w:pPr>
    </w:p>
    <w:p w14:paraId="0BD1BB69" w14:textId="77777777" w:rsidR="009B13D4" w:rsidRPr="00E93E81" w:rsidRDefault="009B13D4" w:rsidP="00504046">
      <w:pPr>
        <w:autoSpaceDE w:val="0"/>
        <w:autoSpaceDN w:val="0"/>
        <w:adjustRightInd w:val="0"/>
        <w:ind w:right="-567"/>
        <w:rPr>
          <w:rFonts w:cs="Arial"/>
          <w:szCs w:val="22"/>
        </w:rPr>
      </w:pPr>
      <w:r w:rsidRPr="00E93E81">
        <w:rPr>
          <w:rFonts w:cs="Arial"/>
          <w:szCs w:val="22"/>
        </w:rPr>
        <w:t xml:space="preserve">Na VV budou výsledky </w:t>
      </w:r>
      <w:proofErr w:type="gramStart"/>
      <w:r w:rsidRPr="00E93E81">
        <w:rPr>
          <w:rFonts w:cs="Arial"/>
          <w:szCs w:val="22"/>
        </w:rPr>
        <w:t>prezentovány</w:t>
      </w:r>
      <w:proofErr w:type="gramEnd"/>
      <w:r w:rsidRPr="00E93E81">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504046">
      <w:pPr>
        <w:autoSpaceDE w:val="0"/>
        <w:autoSpaceDN w:val="0"/>
        <w:adjustRightInd w:val="0"/>
        <w:ind w:right="-567"/>
        <w:rPr>
          <w:rFonts w:cs="Arial"/>
          <w:szCs w:val="22"/>
        </w:rPr>
      </w:pPr>
    </w:p>
    <w:p w14:paraId="52265A7E" w14:textId="77777777" w:rsidR="009B13D4" w:rsidRPr="00E93E81" w:rsidRDefault="009B13D4" w:rsidP="00504046">
      <w:pPr>
        <w:autoSpaceDE w:val="0"/>
        <w:autoSpaceDN w:val="0"/>
        <w:adjustRightInd w:val="0"/>
        <w:ind w:right="-567"/>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504046">
      <w:pPr>
        <w:autoSpaceDE w:val="0"/>
        <w:autoSpaceDN w:val="0"/>
        <w:adjustRightInd w:val="0"/>
        <w:ind w:right="-567" w:firstLine="284"/>
        <w:rPr>
          <w:rFonts w:cs="Arial"/>
          <w:szCs w:val="22"/>
        </w:rPr>
      </w:pPr>
      <w:r w:rsidRPr="00E93E81">
        <w:rPr>
          <w:rFonts w:cs="Arial"/>
          <w:szCs w:val="22"/>
        </w:rPr>
        <w:t>•</w:t>
      </w:r>
      <w:r w:rsidRPr="00E93E81">
        <w:rPr>
          <w:rFonts w:cs="Arial"/>
          <w:szCs w:val="22"/>
        </w:rPr>
        <w:tab/>
        <w:t xml:space="preserve">2x pracovní tištěná </w:t>
      </w:r>
      <w:proofErr w:type="spellStart"/>
      <w:proofErr w:type="gramStart"/>
      <w:r w:rsidRPr="00E93E81">
        <w:rPr>
          <w:rFonts w:cs="Arial"/>
          <w:szCs w:val="22"/>
        </w:rPr>
        <w:t>paré</w:t>
      </w:r>
      <w:proofErr w:type="spellEnd"/>
      <w:r w:rsidRPr="00E93E81">
        <w:rPr>
          <w:rFonts w:cs="Arial"/>
          <w:szCs w:val="22"/>
        </w:rPr>
        <w:t xml:space="preserve"> - kompletní</w:t>
      </w:r>
      <w:proofErr w:type="gramEnd"/>
      <w:r w:rsidRPr="00E93E81">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E93E81" w:rsidRDefault="009B13D4" w:rsidP="00504046">
      <w:pPr>
        <w:autoSpaceDE w:val="0"/>
        <w:autoSpaceDN w:val="0"/>
        <w:adjustRightInd w:val="0"/>
        <w:ind w:right="-567"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E93E81" w:rsidRDefault="009B13D4" w:rsidP="00504046">
      <w:pPr>
        <w:autoSpaceDE w:val="0"/>
        <w:autoSpaceDN w:val="0"/>
        <w:adjustRightInd w:val="0"/>
        <w:ind w:right="-567"/>
        <w:rPr>
          <w:rFonts w:cs="Arial"/>
          <w:szCs w:val="22"/>
        </w:rPr>
      </w:pPr>
    </w:p>
    <w:p w14:paraId="58798EF2" w14:textId="062B955C" w:rsidR="009B13D4" w:rsidRPr="00E93E81" w:rsidRDefault="009B13D4" w:rsidP="00504046">
      <w:pPr>
        <w:autoSpaceDE w:val="0"/>
        <w:autoSpaceDN w:val="0"/>
        <w:adjustRightInd w:val="0"/>
        <w:ind w:right="-567"/>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w:t>
      </w:r>
      <w:r w:rsidR="001977AF">
        <w:rPr>
          <w:rFonts w:cs="Arial"/>
          <w:szCs w:val="22"/>
        </w:rPr>
        <w:t> </w:t>
      </w:r>
      <w:proofErr w:type="spellStart"/>
      <w:r w:rsidRPr="00E93E81">
        <w:rPr>
          <w:rFonts w:cs="Arial"/>
          <w:szCs w:val="22"/>
        </w:rPr>
        <w:t>paré</w:t>
      </w:r>
      <w:proofErr w:type="spellEnd"/>
      <w:r w:rsidRPr="00E93E81">
        <w:rPr>
          <w:rFonts w:cs="Arial"/>
          <w:szCs w:val="22"/>
        </w:rPr>
        <w:t xml:space="preserve">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504046">
      <w:pPr>
        <w:autoSpaceDE w:val="0"/>
        <w:autoSpaceDN w:val="0"/>
        <w:adjustRightInd w:val="0"/>
        <w:ind w:right="-567"/>
        <w:rPr>
          <w:rFonts w:cs="Arial"/>
          <w:szCs w:val="22"/>
        </w:rPr>
      </w:pPr>
    </w:p>
    <w:p w14:paraId="70EB7E5F" w14:textId="145DBBFC" w:rsidR="009B13D4" w:rsidRPr="00E93E81" w:rsidRDefault="009B13D4" w:rsidP="00504046">
      <w:pPr>
        <w:autoSpaceDE w:val="0"/>
        <w:autoSpaceDN w:val="0"/>
        <w:adjustRightInd w:val="0"/>
        <w:ind w:right="-567"/>
        <w:rPr>
          <w:rFonts w:cs="Arial"/>
          <w:szCs w:val="22"/>
        </w:rPr>
      </w:pPr>
      <w:r w:rsidRPr="00E93E81">
        <w:rPr>
          <w:rFonts w:cs="Arial"/>
          <w:szCs w:val="22"/>
        </w:rPr>
        <w:t xml:space="preserve">Zhotovitel se zúčastní projednání projektové dokumentace v </w:t>
      </w:r>
      <w:r w:rsidR="00A31E98" w:rsidRPr="00E93E81">
        <w:rPr>
          <w:rFonts w:cs="Arial"/>
          <w:szCs w:val="22"/>
        </w:rPr>
        <w:t>dokumentační</w:t>
      </w:r>
      <w:r w:rsidRPr="00E93E81">
        <w:rPr>
          <w:rFonts w:cs="Arial"/>
          <w:szCs w:val="22"/>
        </w:rPr>
        <w:t xml:space="preserve"> komisi objednatele. Po</w:t>
      </w:r>
      <w:r w:rsidR="001977AF">
        <w:rPr>
          <w:rFonts w:cs="Arial"/>
          <w:szCs w:val="22"/>
        </w:rPr>
        <w:t> </w:t>
      </w:r>
      <w:r w:rsidRPr="00E93E81">
        <w:rPr>
          <w:rFonts w:cs="Arial"/>
          <w:szCs w:val="22"/>
        </w:rPr>
        <w:t>úspěšném projednání a schválení PD generálním ředitelem Povodí Ohře, státní podnik předá zhotovitel</w:t>
      </w:r>
      <w:r w:rsidR="00EE4014" w:rsidRPr="00E93E81">
        <w:rPr>
          <w:rFonts w:cs="Arial"/>
          <w:szCs w:val="22"/>
        </w:rPr>
        <w:t xml:space="preserve"> </w:t>
      </w:r>
      <w:r w:rsidR="00CD0A1E" w:rsidRPr="00E93E81">
        <w:rPr>
          <w:rFonts w:cs="Arial"/>
          <w:szCs w:val="22"/>
        </w:rPr>
        <w:t>zástupci objednatele</w:t>
      </w:r>
      <w:r w:rsidRPr="00E93E81">
        <w:rPr>
          <w:rFonts w:cs="Arial"/>
          <w:szCs w:val="22"/>
        </w:rPr>
        <w:t xml:space="preserve"> v termínu do </w:t>
      </w:r>
      <w:r w:rsidR="00B34E03" w:rsidRPr="00E93E81">
        <w:rPr>
          <w:rFonts w:cs="Arial"/>
          <w:szCs w:val="22"/>
        </w:rPr>
        <w:t>1 měsíce</w:t>
      </w:r>
      <w:r w:rsidRPr="00E93E81">
        <w:rPr>
          <w:rFonts w:cs="Arial"/>
          <w:szCs w:val="22"/>
        </w:rPr>
        <w:t xml:space="preserve"> zbývající 4x </w:t>
      </w:r>
      <w:proofErr w:type="spellStart"/>
      <w:r w:rsidRPr="00E93E81">
        <w:rPr>
          <w:rFonts w:cs="Arial"/>
          <w:szCs w:val="22"/>
        </w:rPr>
        <w:t>paré</w:t>
      </w:r>
      <w:proofErr w:type="spellEnd"/>
      <w:r w:rsidRPr="00E93E81">
        <w:rPr>
          <w:rFonts w:cs="Arial"/>
          <w:szCs w:val="22"/>
        </w:rPr>
        <w:t xml:space="preserve"> tištěné + 1x na elektronickém nosiči dat. </w:t>
      </w:r>
    </w:p>
    <w:p w14:paraId="155C05F0" w14:textId="77777777" w:rsidR="009B13D4" w:rsidRPr="00E93E81" w:rsidRDefault="009B13D4" w:rsidP="00504046">
      <w:pPr>
        <w:autoSpaceDE w:val="0"/>
        <w:autoSpaceDN w:val="0"/>
        <w:adjustRightInd w:val="0"/>
        <w:ind w:right="-567"/>
        <w:rPr>
          <w:rFonts w:cs="Arial"/>
          <w:szCs w:val="22"/>
        </w:rPr>
      </w:pPr>
    </w:p>
    <w:p w14:paraId="065C92BF" w14:textId="77777777" w:rsidR="009B13D4" w:rsidRPr="00E93E81" w:rsidRDefault="009B13D4" w:rsidP="00504046">
      <w:pPr>
        <w:autoSpaceDE w:val="0"/>
        <w:autoSpaceDN w:val="0"/>
        <w:adjustRightInd w:val="0"/>
        <w:ind w:right="-567"/>
        <w:rPr>
          <w:rFonts w:cs="Arial"/>
          <w:szCs w:val="22"/>
        </w:rPr>
      </w:pPr>
      <w:r w:rsidRPr="00E93E81">
        <w:rPr>
          <w:rFonts w:cs="Arial"/>
          <w:szCs w:val="22"/>
        </w:rPr>
        <w:t xml:space="preserve">Zhotovitel se zúčastní projednání kompletní projektové dokumentace v </w:t>
      </w:r>
      <w:r w:rsidR="00A31E98" w:rsidRPr="00E93E81">
        <w:rPr>
          <w:rFonts w:cs="Arial"/>
          <w:szCs w:val="22"/>
        </w:rPr>
        <w:t>dokumentační</w:t>
      </w:r>
      <w:r w:rsidRPr="00E93E81">
        <w:rPr>
          <w:rFonts w:cs="Arial"/>
          <w:szCs w:val="22"/>
        </w:rPr>
        <w:t xml:space="preserve"> komisi objednatele. Při neúspěšném projednání PD v </w:t>
      </w:r>
      <w:r w:rsidR="00A31E98" w:rsidRPr="00E93E81">
        <w:rPr>
          <w:rFonts w:cs="Arial"/>
          <w:szCs w:val="22"/>
        </w:rPr>
        <w:t>dokumentační</w:t>
      </w:r>
      <w:r w:rsidRPr="00E93E81">
        <w:rPr>
          <w:rFonts w:cs="Arial"/>
          <w:szCs w:val="22"/>
        </w:rPr>
        <w:t xml:space="preserve"> komisi zhotovitel předělá části PD dle závěrů </w:t>
      </w:r>
      <w:r w:rsidR="008D0722" w:rsidRPr="00E93E81">
        <w:rPr>
          <w:rFonts w:cs="Arial"/>
          <w:szCs w:val="22"/>
        </w:rPr>
        <w:t>D</w:t>
      </w:r>
      <w:r w:rsidRPr="00E93E81">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504046">
      <w:pPr>
        <w:autoSpaceDE w:val="0"/>
        <w:autoSpaceDN w:val="0"/>
        <w:adjustRightInd w:val="0"/>
        <w:ind w:right="-567"/>
        <w:rPr>
          <w:rFonts w:cs="Arial"/>
          <w:szCs w:val="22"/>
        </w:rPr>
      </w:pPr>
    </w:p>
    <w:p w14:paraId="5E4B8DAC" w14:textId="43F4FED8" w:rsidR="009B13D4" w:rsidRPr="00E93E81" w:rsidRDefault="009B13D4" w:rsidP="00504046">
      <w:pPr>
        <w:autoSpaceDE w:val="0"/>
        <w:autoSpaceDN w:val="0"/>
        <w:adjustRightInd w:val="0"/>
        <w:ind w:right="-567"/>
        <w:rPr>
          <w:rFonts w:cs="Arial"/>
          <w:szCs w:val="22"/>
        </w:rPr>
      </w:pPr>
      <w:r w:rsidRPr="00E93E81">
        <w:rPr>
          <w:rFonts w:cs="Arial"/>
          <w:szCs w:val="22"/>
        </w:rPr>
        <w:t>Zhotovitel odpovídá za to, že dílo bude provedeno v souladu s příslušnými platnými předpisy a</w:t>
      </w:r>
      <w:r w:rsidR="001977AF">
        <w:rPr>
          <w:rFonts w:cs="Arial"/>
          <w:szCs w:val="22"/>
        </w:rPr>
        <w:t> </w:t>
      </w:r>
      <w:r w:rsidRPr="00E93E81">
        <w:rPr>
          <w:rFonts w:cs="Arial"/>
          <w:szCs w:val="22"/>
        </w:rPr>
        <w:t>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w:t>
      </w:r>
      <w:r w:rsidR="001977AF">
        <w:rPr>
          <w:rFonts w:cs="Arial"/>
          <w:szCs w:val="22"/>
        </w:rPr>
        <w:t> </w:t>
      </w:r>
      <w:r w:rsidRPr="00E93E81">
        <w:rPr>
          <w:rFonts w:cs="Arial"/>
          <w:szCs w:val="22"/>
        </w:rPr>
        <w:t>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1386F460" w14:textId="77777777" w:rsidR="009B13D4" w:rsidRPr="00E93E81" w:rsidRDefault="009B13D4" w:rsidP="00504046">
      <w:pPr>
        <w:autoSpaceDE w:val="0"/>
        <w:autoSpaceDN w:val="0"/>
        <w:adjustRightInd w:val="0"/>
        <w:ind w:right="-567"/>
        <w:rPr>
          <w:rFonts w:cs="Arial"/>
          <w:szCs w:val="22"/>
        </w:rPr>
      </w:pPr>
    </w:p>
    <w:p w14:paraId="3B59C823" w14:textId="6B5609C9" w:rsidR="009B13D4" w:rsidRPr="00E93E81" w:rsidRDefault="009B13D4" w:rsidP="00504046">
      <w:pPr>
        <w:autoSpaceDE w:val="0"/>
        <w:autoSpaceDN w:val="0"/>
        <w:adjustRightInd w:val="0"/>
        <w:ind w:right="-567"/>
        <w:rPr>
          <w:rFonts w:cs="Arial"/>
          <w:szCs w:val="22"/>
        </w:rPr>
      </w:pPr>
      <w:r w:rsidRPr="00E93E81">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E93E81">
        <w:rPr>
          <w:rFonts w:cs="Arial"/>
          <w:szCs w:val="22"/>
        </w:rPr>
        <w:t> </w:t>
      </w:r>
      <w:r w:rsidRPr="00E93E81">
        <w:rPr>
          <w:rFonts w:cs="Arial"/>
          <w:szCs w:val="22"/>
        </w:rPr>
        <w:t>požadovaném počtu za</w:t>
      </w:r>
      <w:r w:rsidR="001977AF">
        <w:rPr>
          <w:rFonts w:cs="Arial"/>
          <w:szCs w:val="22"/>
        </w:rPr>
        <w:t> </w:t>
      </w:r>
      <w:r w:rsidRPr="00E93E81">
        <w:rPr>
          <w:rFonts w:cs="Arial"/>
          <w:szCs w:val="22"/>
        </w:rPr>
        <w:t>zvláštní úhradu. Objednatel se zavazuje řádně provedené dílo podle ustanovení této smlouvy převzít a zaplatit za dílo dohodnutou cenu.</w:t>
      </w:r>
    </w:p>
    <w:p w14:paraId="7E5FC891" w14:textId="3128E9DE" w:rsidR="00653F71" w:rsidRPr="00E93E81" w:rsidRDefault="00653F71" w:rsidP="00504046">
      <w:pPr>
        <w:autoSpaceDE w:val="0"/>
        <w:autoSpaceDN w:val="0"/>
        <w:adjustRightInd w:val="0"/>
        <w:ind w:right="-567"/>
        <w:rPr>
          <w:rFonts w:ascii="Helv" w:hAnsi="Helv" w:cs="Helv"/>
        </w:rPr>
      </w:pPr>
      <w:r w:rsidRPr="00E93E81">
        <w:rPr>
          <w:rFonts w:cs="Arial"/>
        </w:rPr>
        <w:t xml:space="preserve">Pokud zhotovitel projekčních prací </w:t>
      </w:r>
      <w:r w:rsidRPr="00E93E81">
        <w:rPr>
          <w:rFonts w:ascii="Helv" w:hAnsi="Helv" w:cs="Helv"/>
        </w:rPr>
        <w:t>vyhodnotí, že budou na staveništi vykonávány práce a</w:t>
      </w:r>
      <w:r w:rsidR="00D72B6A" w:rsidRPr="00E93E81">
        <w:rPr>
          <w:rFonts w:ascii="Helv" w:hAnsi="Helv" w:cs="Helv"/>
        </w:rPr>
        <w:t> </w:t>
      </w:r>
      <w:r w:rsidRPr="00E93E81">
        <w:rPr>
          <w:rFonts w:ascii="Helv" w:hAnsi="Helv" w:cs="Helv"/>
        </w:rPr>
        <w:t>činnosti vystavující fyzickou osobu zvýšenému ohrožení života nebo poškození zdraví (zejména podle přílohy č. 5, nařízení vlády č. 591/2006 Sb., o bližších minimálních požadavcích na bezpečnost a</w:t>
      </w:r>
      <w:r w:rsidR="001977AF">
        <w:rPr>
          <w:rFonts w:ascii="Helv" w:hAnsi="Helv" w:cs="Helv"/>
        </w:rPr>
        <w:t> </w:t>
      </w:r>
      <w:r w:rsidRPr="00E93E81">
        <w:rPr>
          <w:rFonts w:ascii="Helv" w:hAnsi="Helv" w:cs="Helv"/>
        </w:rPr>
        <w:t>ochranu zdraví při práci na staveništích), sdělí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w:t>
      </w:r>
      <w:r w:rsidRPr="00E93E81">
        <w:rPr>
          <w:rFonts w:cs="Arial"/>
        </w:rPr>
        <w:t xml:space="preserve">Objednatel </w:t>
      </w:r>
      <w:r w:rsidRPr="00E93E81">
        <w:rPr>
          <w:rFonts w:ascii="Helv" w:hAnsi="Helv" w:cs="Helv"/>
        </w:rPr>
        <w:t>následně zajistí v souladu s</w:t>
      </w:r>
      <w:r w:rsidR="00D72B6A" w:rsidRPr="00E93E81">
        <w:rPr>
          <w:rFonts w:ascii="Helv" w:hAnsi="Helv" w:cs="Helv"/>
        </w:rPr>
        <w:t> </w:t>
      </w:r>
      <w:r w:rsidRPr="00E93E81">
        <w:rPr>
          <w:rFonts w:ascii="Helv" w:hAnsi="Helv" w:cs="Helv"/>
        </w:rPr>
        <w:t>ustanovením § 15 odst. 2, zákona č.</w:t>
      </w:r>
      <w:r w:rsidR="001977AF">
        <w:rPr>
          <w:rFonts w:ascii="Helv" w:hAnsi="Helv" w:cs="Helv"/>
        </w:rPr>
        <w:t> </w:t>
      </w:r>
      <w:r w:rsidRPr="00E93E81">
        <w:rPr>
          <w:rFonts w:ascii="Helv" w:hAnsi="Helv" w:cs="Helv"/>
        </w:rPr>
        <w:t xml:space="preserve">309/2006 Sb., ve znění pozdějších předpisů, zpracování plánu BOZP koordinátorem BOZP v době přípravy stavby. </w:t>
      </w:r>
    </w:p>
    <w:p w14:paraId="3B9E6B6C" w14:textId="77777777" w:rsidR="00653F71" w:rsidRPr="00E93E81" w:rsidRDefault="00653F71" w:rsidP="00504046">
      <w:pPr>
        <w:autoSpaceDE w:val="0"/>
        <w:autoSpaceDN w:val="0"/>
        <w:adjustRightInd w:val="0"/>
        <w:ind w:right="-567"/>
        <w:rPr>
          <w:rFonts w:ascii="Helv" w:hAnsi="Helv" w:cs="Helv"/>
        </w:rPr>
      </w:pPr>
    </w:p>
    <w:p w14:paraId="478BD4BE" w14:textId="768F8E8E" w:rsidR="00653F71" w:rsidRPr="00E93E81" w:rsidRDefault="00653F71" w:rsidP="00504046">
      <w:pPr>
        <w:autoSpaceDE w:val="0"/>
        <w:autoSpaceDN w:val="0"/>
        <w:adjustRightInd w:val="0"/>
        <w:ind w:right="-567"/>
        <w:rPr>
          <w:rFonts w:ascii="Helv" w:hAnsi="Helv" w:cs="Helv"/>
        </w:rPr>
      </w:pPr>
      <w:r w:rsidRPr="00E93E81">
        <w:rPr>
          <w:rFonts w:ascii="Helv" w:hAnsi="Helv" w:cs="Helv"/>
        </w:rPr>
        <w:lastRenderedPageBreak/>
        <w:t xml:space="preserve">Pokud zhotovitel </w:t>
      </w:r>
      <w:r w:rsidRPr="00E93E81">
        <w:rPr>
          <w:rFonts w:cs="Arial"/>
        </w:rPr>
        <w:t xml:space="preserve">projekčních prací  </w:t>
      </w:r>
      <w:r w:rsidRPr="00E93E81">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E93E81">
        <w:rPr>
          <w:rFonts w:ascii="Helv" w:hAnsi="Helv" w:cs="Helv"/>
        </w:rPr>
        <w:t> </w:t>
      </w:r>
      <w:r w:rsidRPr="00E93E81">
        <w:rPr>
          <w:rFonts w:ascii="Helv" w:hAnsi="Helv" w:cs="Helv"/>
        </w:rPr>
        <w:t>se</w:t>
      </w:r>
      <w:r w:rsidR="00D72B6A" w:rsidRPr="00E93E81">
        <w:rPr>
          <w:rFonts w:ascii="Helv" w:hAnsi="Helv" w:cs="Helv"/>
        </w:rPr>
        <w:t> </w:t>
      </w:r>
      <w:r w:rsidRPr="00E93E81">
        <w:rPr>
          <w:rFonts w:ascii="Helv" w:hAnsi="Helv" w:cs="Helv"/>
        </w:rPr>
        <w:t>koordinátor BOZP ve smyslu § 14 odst. 6, zákona č. 309/2006 Sb., ve znění pozdějších předpisů,  neurčuje )  sdělí zhotovitel tuto informaci neprodleně objednateli prokazatelným způsobem  (např. v zápise z</w:t>
      </w:r>
      <w:r w:rsidR="001977AF">
        <w:rPr>
          <w:rFonts w:ascii="Helv" w:hAnsi="Helv" w:cs="Helv"/>
        </w:rPr>
        <w:t> </w:t>
      </w:r>
      <w:r w:rsidRPr="00E93E81">
        <w:rPr>
          <w:rFonts w:ascii="Helv" w:hAnsi="Helv" w:cs="Helv"/>
        </w:rPr>
        <w:t>výrobního</w:t>
      </w:r>
      <w:r w:rsidRPr="00E93E81">
        <w:rPr>
          <w:rFonts w:cs="Arial"/>
        </w:rPr>
        <w:t xml:space="preserve"> výboru, elektronickou poštou</w:t>
      </w:r>
      <w:r w:rsidRPr="00E93E81">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E93E81" w:rsidRDefault="00653F71" w:rsidP="00504046">
      <w:pPr>
        <w:autoSpaceDE w:val="0"/>
        <w:autoSpaceDN w:val="0"/>
        <w:adjustRightInd w:val="0"/>
        <w:ind w:right="-567"/>
        <w:rPr>
          <w:rFonts w:ascii="Helv" w:hAnsi="Helv" w:cs="Helv"/>
        </w:rPr>
      </w:pPr>
    </w:p>
    <w:p w14:paraId="2F3A1301" w14:textId="77777777" w:rsidR="00653F71" w:rsidRPr="007D0F3C" w:rsidRDefault="00653F71" w:rsidP="00504046">
      <w:pPr>
        <w:autoSpaceDE w:val="0"/>
        <w:autoSpaceDN w:val="0"/>
        <w:adjustRightInd w:val="0"/>
        <w:ind w:right="-567"/>
        <w:rPr>
          <w:rFonts w:ascii="Helv" w:hAnsi="Helv" w:cs="Helv"/>
        </w:rPr>
      </w:pPr>
      <w:r w:rsidRPr="00E93E81">
        <w:rPr>
          <w:rFonts w:ascii="Helv" w:hAnsi="Helv" w:cs="Helv"/>
        </w:rPr>
        <w:t>Zhotovitel je povinen v době přípravy, resp. v době zpracovávání PD, poskytnout pověřenému koordinátorovi BOZP podklady, informace a součinnost.</w:t>
      </w:r>
    </w:p>
    <w:p w14:paraId="61F7C7A8" w14:textId="48DFBC41" w:rsidR="00653F71" w:rsidRDefault="00653F71" w:rsidP="00504046">
      <w:pPr>
        <w:autoSpaceDE w:val="0"/>
        <w:autoSpaceDN w:val="0"/>
        <w:adjustRightInd w:val="0"/>
        <w:ind w:right="-567"/>
        <w:rPr>
          <w:rFonts w:cs="Arial"/>
          <w:szCs w:val="22"/>
        </w:rPr>
      </w:pPr>
    </w:p>
    <w:p w14:paraId="4A45F1FD" w14:textId="77777777" w:rsidR="005A1623" w:rsidRDefault="005A1623" w:rsidP="00504046">
      <w:pPr>
        <w:autoSpaceDE w:val="0"/>
        <w:autoSpaceDN w:val="0"/>
        <w:adjustRightInd w:val="0"/>
        <w:ind w:right="-567"/>
        <w:rPr>
          <w:rFonts w:cs="Arial"/>
          <w:szCs w:val="22"/>
        </w:rPr>
      </w:pPr>
    </w:p>
    <w:p w14:paraId="79B35E01" w14:textId="056E0FB3" w:rsidR="00680069" w:rsidRPr="00935FAB" w:rsidRDefault="00680069" w:rsidP="00935FAB">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504046">
      <w:pPr>
        <w:ind w:right="-567"/>
        <w:rPr>
          <w:rFonts w:cs="Arial"/>
          <w:szCs w:val="22"/>
        </w:rPr>
      </w:pPr>
    </w:p>
    <w:p w14:paraId="00017A41" w14:textId="77777777" w:rsidR="00487F0A" w:rsidRPr="00280934" w:rsidRDefault="00C63F88" w:rsidP="00504046">
      <w:pPr>
        <w:pStyle w:val="Nadpis4"/>
        <w:ind w:right="-567"/>
      </w:pPr>
      <w:r w:rsidRPr="00280934">
        <w:t>Termín provedení díla</w:t>
      </w:r>
      <w:r w:rsidR="009577CF" w:rsidRPr="00280934">
        <w:t>:</w:t>
      </w:r>
    </w:p>
    <w:p w14:paraId="53BBCDE1" w14:textId="77777777" w:rsidR="001D1C96" w:rsidRPr="00280934" w:rsidRDefault="001D1C96" w:rsidP="00504046">
      <w:pPr>
        <w:pStyle w:val="Odstavecseseznamem"/>
        <w:numPr>
          <w:ilvl w:val="0"/>
          <w:numId w:val="11"/>
        </w:numPr>
        <w:autoSpaceDE w:val="0"/>
        <w:autoSpaceDN w:val="0"/>
        <w:adjustRightInd w:val="0"/>
        <w:ind w:left="709" w:right="-567" w:hanging="425"/>
        <w:contextualSpacing w:val="0"/>
        <w:rPr>
          <w:rFonts w:cs="Arial"/>
          <w:color w:val="000000"/>
          <w:szCs w:val="22"/>
        </w:rPr>
      </w:pPr>
      <w:r w:rsidRPr="00280934">
        <w:rPr>
          <w:rFonts w:cs="Arial"/>
          <w:color w:val="000000"/>
          <w:szCs w:val="22"/>
        </w:rPr>
        <w:t>zahájení prací na předmětu plnění:</w:t>
      </w:r>
    </w:p>
    <w:p w14:paraId="66D60867" w14:textId="429CD68C" w:rsidR="006F7D2E" w:rsidRPr="005A1623" w:rsidRDefault="006F7D2E" w:rsidP="00504046">
      <w:pPr>
        <w:autoSpaceDE w:val="0"/>
        <w:autoSpaceDN w:val="0"/>
        <w:adjustRightInd w:val="0"/>
        <w:ind w:right="-567" w:firstLine="708"/>
        <w:rPr>
          <w:rFonts w:cs="Arial"/>
          <w:color w:val="000000"/>
          <w:szCs w:val="22"/>
        </w:rPr>
      </w:pPr>
      <w:r w:rsidRPr="00280934">
        <w:rPr>
          <w:rFonts w:cs="Arial"/>
          <w:color w:val="000000"/>
          <w:szCs w:val="22"/>
        </w:rPr>
        <w:t>bez zbytečného odkladu</w:t>
      </w:r>
      <w:r w:rsidR="0060753C" w:rsidRPr="00280934">
        <w:rPr>
          <w:rFonts w:cs="Arial"/>
          <w:color w:val="000000"/>
          <w:szCs w:val="22"/>
        </w:rPr>
        <w:t>, nejpozději však do 10 týdnů</w:t>
      </w:r>
      <w:r w:rsidRPr="00280934">
        <w:rPr>
          <w:rFonts w:cs="Arial"/>
          <w:color w:val="000000"/>
          <w:szCs w:val="22"/>
        </w:rPr>
        <w:t xml:space="preserve"> po nabytí účinnosti smlouvy</w:t>
      </w:r>
    </w:p>
    <w:p w14:paraId="3C0D530D" w14:textId="77777777" w:rsidR="001D1C96" w:rsidRPr="005A1623" w:rsidRDefault="00837762" w:rsidP="00504046">
      <w:pPr>
        <w:autoSpaceDE w:val="0"/>
        <w:autoSpaceDN w:val="0"/>
        <w:adjustRightInd w:val="0"/>
        <w:ind w:left="709" w:right="-567" w:hanging="1"/>
        <w:rPr>
          <w:rFonts w:cs="Arial"/>
          <w:color w:val="000000"/>
          <w:szCs w:val="22"/>
        </w:rPr>
      </w:pPr>
      <w:r w:rsidRPr="005A1623">
        <w:rPr>
          <w:rFonts w:cs="Arial"/>
          <w:color w:val="000000"/>
          <w:szCs w:val="22"/>
        </w:rPr>
        <w:t xml:space="preserve"> </w:t>
      </w:r>
    </w:p>
    <w:p w14:paraId="09D88063" w14:textId="3EAE7417" w:rsidR="001D1C96" w:rsidRPr="00524575" w:rsidRDefault="001D1C96" w:rsidP="00504046">
      <w:pPr>
        <w:pStyle w:val="Odstavecseseznamem"/>
        <w:numPr>
          <w:ilvl w:val="0"/>
          <w:numId w:val="11"/>
        </w:numPr>
        <w:autoSpaceDE w:val="0"/>
        <w:autoSpaceDN w:val="0"/>
        <w:adjustRightInd w:val="0"/>
        <w:ind w:left="709" w:right="-567" w:hanging="425"/>
        <w:contextualSpacing w:val="0"/>
        <w:rPr>
          <w:rFonts w:cs="Arial"/>
          <w:color w:val="000000"/>
          <w:szCs w:val="22"/>
        </w:rPr>
      </w:pPr>
      <w:r w:rsidRPr="005A1623">
        <w:rPr>
          <w:rFonts w:cs="Arial"/>
          <w:color w:val="000000"/>
          <w:szCs w:val="22"/>
        </w:rPr>
        <w:t xml:space="preserve">dílčí </w:t>
      </w:r>
      <w:proofErr w:type="gramStart"/>
      <w:r w:rsidRPr="005A1623">
        <w:rPr>
          <w:rFonts w:cs="Arial"/>
          <w:color w:val="000000"/>
          <w:szCs w:val="22"/>
        </w:rPr>
        <w:t>termín - předání</w:t>
      </w:r>
      <w:proofErr w:type="gramEnd"/>
      <w:r w:rsidRPr="005A1623">
        <w:rPr>
          <w:rFonts w:cs="Arial"/>
          <w:color w:val="000000"/>
          <w:szCs w:val="22"/>
        </w:rPr>
        <w:t xml:space="preserve"> kompletní PD (2 x tištěné + 1 x elektronicky) po projednání na</w:t>
      </w:r>
      <w:r w:rsidR="00C95C0D" w:rsidRPr="005A1623">
        <w:rPr>
          <w:rFonts w:cs="Arial"/>
          <w:color w:val="000000"/>
          <w:szCs w:val="22"/>
        </w:rPr>
        <w:t> </w:t>
      </w:r>
      <w:r w:rsidRPr="005A1623">
        <w:rPr>
          <w:rFonts w:cs="Arial"/>
          <w:color w:val="000000"/>
          <w:szCs w:val="22"/>
        </w:rPr>
        <w:t xml:space="preserve">ZVV: </w:t>
      </w:r>
      <w:r w:rsidRPr="00524575">
        <w:rPr>
          <w:rFonts w:cs="Arial"/>
          <w:color w:val="000000"/>
          <w:szCs w:val="22"/>
        </w:rPr>
        <w:t xml:space="preserve">nejpozději </w:t>
      </w:r>
      <w:r w:rsidRPr="00524575">
        <w:rPr>
          <w:rFonts w:cs="Arial"/>
          <w:b/>
          <w:bCs/>
          <w:color w:val="000000"/>
          <w:szCs w:val="22"/>
        </w:rPr>
        <w:t xml:space="preserve">do </w:t>
      </w:r>
      <w:r w:rsidR="009230B1" w:rsidRPr="00524575">
        <w:rPr>
          <w:rFonts w:cs="Arial"/>
          <w:b/>
          <w:bCs/>
          <w:color w:val="000000"/>
          <w:szCs w:val="22"/>
        </w:rPr>
        <w:t>31.</w:t>
      </w:r>
      <w:r w:rsidR="00DB102C">
        <w:rPr>
          <w:rFonts w:cs="Arial"/>
          <w:b/>
          <w:bCs/>
          <w:color w:val="000000"/>
          <w:szCs w:val="22"/>
        </w:rPr>
        <w:t>0</w:t>
      </w:r>
      <w:r w:rsidR="009230B1" w:rsidRPr="00524575">
        <w:rPr>
          <w:rFonts w:cs="Arial"/>
          <w:b/>
          <w:bCs/>
          <w:color w:val="000000"/>
          <w:szCs w:val="22"/>
        </w:rPr>
        <w:t>3.2023</w:t>
      </w:r>
    </w:p>
    <w:p w14:paraId="51C20D56" w14:textId="77777777" w:rsidR="001D1C96" w:rsidRPr="005A1623" w:rsidRDefault="001D1C96" w:rsidP="00504046">
      <w:pPr>
        <w:autoSpaceDE w:val="0"/>
        <w:autoSpaceDN w:val="0"/>
        <w:adjustRightInd w:val="0"/>
        <w:ind w:right="-567"/>
        <w:rPr>
          <w:rFonts w:cs="Arial"/>
          <w:color w:val="000000"/>
          <w:szCs w:val="22"/>
        </w:rPr>
      </w:pPr>
    </w:p>
    <w:p w14:paraId="1C867F00" w14:textId="77777777" w:rsidR="001D1C96" w:rsidRPr="00280934" w:rsidRDefault="001D1C96" w:rsidP="00504046">
      <w:pPr>
        <w:pStyle w:val="Odstavecseseznamem"/>
        <w:numPr>
          <w:ilvl w:val="0"/>
          <w:numId w:val="11"/>
        </w:numPr>
        <w:autoSpaceDE w:val="0"/>
        <w:autoSpaceDN w:val="0"/>
        <w:adjustRightInd w:val="0"/>
        <w:ind w:left="709" w:right="-567" w:hanging="425"/>
        <w:contextualSpacing w:val="0"/>
        <w:rPr>
          <w:rFonts w:cs="Arial"/>
          <w:color w:val="000000"/>
          <w:szCs w:val="22"/>
        </w:rPr>
      </w:pPr>
      <w:r w:rsidRPr="00280934">
        <w:rPr>
          <w:rFonts w:cs="Arial"/>
          <w:color w:val="000000"/>
          <w:szCs w:val="22"/>
        </w:rPr>
        <w:t>předání a převzetí kompletní PD (4 x tištěné + 2 x elektronicky):</w:t>
      </w:r>
    </w:p>
    <w:p w14:paraId="6EC2E5E9" w14:textId="6F406FCC" w:rsidR="001D1C96" w:rsidRPr="005A1623" w:rsidRDefault="00C12B6A" w:rsidP="00504046">
      <w:pPr>
        <w:autoSpaceDE w:val="0"/>
        <w:autoSpaceDN w:val="0"/>
        <w:adjustRightInd w:val="0"/>
        <w:ind w:right="-567"/>
        <w:rPr>
          <w:rFonts w:cs="Arial"/>
          <w:color w:val="000000"/>
          <w:szCs w:val="22"/>
        </w:rPr>
      </w:pPr>
      <w:r w:rsidRPr="00280934">
        <w:rPr>
          <w:rFonts w:cs="Arial"/>
          <w:color w:val="000000"/>
          <w:szCs w:val="22"/>
        </w:rPr>
        <w:t xml:space="preserve"> </w:t>
      </w:r>
      <w:r w:rsidRPr="00280934">
        <w:rPr>
          <w:rFonts w:cs="Arial"/>
          <w:color w:val="000000"/>
          <w:szCs w:val="22"/>
        </w:rPr>
        <w:tab/>
      </w:r>
      <w:r w:rsidR="001D1C96" w:rsidRPr="00280934">
        <w:rPr>
          <w:rFonts w:cs="Arial"/>
          <w:color w:val="000000"/>
          <w:szCs w:val="22"/>
        </w:rPr>
        <w:t>1 měsíc po schválení v dokumentační komisi (dále jen DK</w:t>
      </w:r>
      <w:r w:rsidRPr="00280934">
        <w:rPr>
          <w:rFonts w:cs="Arial"/>
          <w:color w:val="000000"/>
          <w:szCs w:val="22"/>
        </w:rPr>
        <w:t>)</w:t>
      </w:r>
    </w:p>
    <w:p w14:paraId="45FAFD5A" w14:textId="77777777" w:rsidR="00680069" w:rsidRPr="005A1623" w:rsidRDefault="00680069" w:rsidP="00504046">
      <w:pPr>
        <w:ind w:left="426" w:right="-567"/>
        <w:rPr>
          <w:rFonts w:cs="Arial"/>
          <w:szCs w:val="22"/>
        </w:rPr>
      </w:pPr>
    </w:p>
    <w:p w14:paraId="435DCC50" w14:textId="786151B8" w:rsidR="00F34A8E" w:rsidRDefault="002329A3" w:rsidP="00504046">
      <w:pPr>
        <w:ind w:right="-567"/>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INŹ</w:t>
      </w:r>
      <w:r w:rsidRPr="005A1623">
        <w:rPr>
          <w:rFonts w:cs="Arial"/>
          <w:color w:val="000000"/>
          <w:szCs w:val="22"/>
        </w:rPr>
        <w:t>.</w:t>
      </w:r>
    </w:p>
    <w:p w14:paraId="488905BE" w14:textId="77777777" w:rsidR="005A1623" w:rsidRPr="005A1623" w:rsidRDefault="005A1623" w:rsidP="00504046">
      <w:pPr>
        <w:ind w:right="-567"/>
        <w:rPr>
          <w:rFonts w:cs="Arial"/>
          <w:color w:val="000000"/>
          <w:szCs w:val="22"/>
        </w:rPr>
      </w:pPr>
    </w:p>
    <w:p w14:paraId="0073F2AE" w14:textId="6F4196EA" w:rsidR="009D1968" w:rsidRPr="00935FAB" w:rsidRDefault="009D1968" w:rsidP="00935FAB">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504046">
      <w:pPr>
        <w:ind w:right="-567"/>
        <w:rPr>
          <w:rFonts w:cs="Arial"/>
          <w:szCs w:val="22"/>
        </w:rPr>
      </w:pPr>
    </w:p>
    <w:p w14:paraId="6CB58D0A" w14:textId="3A404970" w:rsidR="009D1181" w:rsidRPr="001977AF" w:rsidRDefault="009D1181" w:rsidP="00504046">
      <w:pPr>
        <w:ind w:right="-567"/>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w:t>
      </w:r>
      <w:r w:rsidR="001977AF">
        <w:rPr>
          <w:rFonts w:ascii="Arial CE" w:hAnsi="Arial CE" w:cs="Arial"/>
          <w:color w:val="000000"/>
          <w:szCs w:val="22"/>
        </w:rPr>
        <w:t>:</w:t>
      </w:r>
      <w:r w:rsidRPr="005A1623">
        <w:rPr>
          <w:rFonts w:ascii="Arial CE" w:hAnsi="Arial CE" w:cs="Arial"/>
          <w:color w:val="000000"/>
          <w:szCs w:val="22"/>
        </w:rPr>
        <w:t xml:space="preserve"> celkem:</w:t>
      </w:r>
      <w:r w:rsidR="001977AF">
        <w:rPr>
          <w:rFonts w:ascii="Arial CE" w:hAnsi="Arial CE" w:cs="Arial"/>
          <w:color w:val="000000"/>
          <w:szCs w:val="22"/>
        </w:rPr>
        <w:t> </w:t>
      </w:r>
      <w:r w:rsidR="009230B1" w:rsidRPr="009230B1">
        <w:rPr>
          <w:rFonts w:ascii="Arial CE" w:hAnsi="Arial CE" w:cs="Arial"/>
          <w:b/>
          <w:szCs w:val="22"/>
        </w:rPr>
        <w:t>247</w:t>
      </w:r>
      <w:r w:rsidR="00DB102C">
        <w:rPr>
          <w:rFonts w:ascii="Arial CE" w:hAnsi="Arial CE" w:cs="Arial"/>
          <w:b/>
          <w:szCs w:val="22"/>
        </w:rPr>
        <w:t>.</w:t>
      </w:r>
      <w:r w:rsidR="009230B1" w:rsidRPr="009230B1">
        <w:rPr>
          <w:rFonts w:ascii="Arial CE" w:hAnsi="Arial CE" w:cs="Arial"/>
          <w:b/>
          <w:szCs w:val="22"/>
        </w:rPr>
        <w:t>000</w:t>
      </w:r>
      <w:r w:rsidR="001977AF">
        <w:rPr>
          <w:rFonts w:ascii="Arial CE" w:hAnsi="Arial CE" w:cs="Arial"/>
          <w:b/>
          <w:szCs w:val="22"/>
        </w:rPr>
        <w:t>,</w:t>
      </w:r>
      <w:proofErr w:type="gramStart"/>
      <w:r w:rsidR="001977AF">
        <w:rPr>
          <w:rFonts w:ascii="Arial CE" w:hAnsi="Arial CE" w:cs="Arial"/>
          <w:b/>
          <w:szCs w:val="22"/>
        </w:rPr>
        <w:t>- </w:t>
      </w:r>
      <w:r w:rsidR="0026050E" w:rsidRPr="009230B1">
        <w:rPr>
          <w:rFonts w:ascii="Arial CE" w:hAnsi="Arial CE" w:cs="Arial"/>
          <w:b/>
          <w:szCs w:val="22"/>
        </w:rPr>
        <w:t xml:space="preserve"> </w:t>
      </w:r>
      <w:r w:rsidR="005A1623" w:rsidRPr="009230B1">
        <w:rPr>
          <w:rFonts w:ascii="Arial CE" w:hAnsi="Arial CE" w:cs="Arial"/>
          <w:b/>
          <w:szCs w:val="22"/>
        </w:rPr>
        <w:t>Kč</w:t>
      </w:r>
      <w:proofErr w:type="gramEnd"/>
      <w:r w:rsidR="009230B1" w:rsidRPr="009230B1">
        <w:rPr>
          <w:rFonts w:ascii="Arial CE" w:hAnsi="Arial CE" w:cs="Arial"/>
          <w:b/>
          <w:szCs w:val="22"/>
        </w:rPr>
        <w:t>.</w:t>
      </w:r>
    </w:p>
    <w:bookmarkEnd w:id="2"/>
    <w:p w14:paraId="0BF0B445" w14:textId="77777777" w:rsidR="009D1181" w:rsidRPr="009D1181" w:rsidRDefault="009D1181" w:rsidP="00504046">
      <w:pPr>
        <w:ind w:left="426" w:right="-567"/>
        <w:rPr>
          <w:rFonts w:ascii="Arial CE" w:hAnsi="Arial CE" w:cs="Arial"/>
          <w:szCs w:val="22"/>
        </w:rPr>
      </w:pPr>
    </w:p>
    <w:p w14:paraId="2C406374" w14:textId="77777777" w:rsidR="009D1181" w:rsidRPr="009D1181" w:rsidRDefault="009D1181" w:rsidP="00504046">
      <w:pPr>
        <w:spacing w:after="120"/>
        <w:ind w:right="-567"/>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504046">
      <w:pPr>
        <w:ind w:right="-567"/>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504046">
      <w:pPr>
        <w:ind w:right="-567"/>
        <w:rPr>
          <w:rFonts w:ascii="Arial CE" w:hAnsi="Arial CE" w:cs="Arial"/>
          <w:szCs w:val="22"/>
        </w:rPr>
      </w:pPr>
    </w:p>
    <w:p w14:paraId="1E1CD22C" w14:textId="77777777" w:rsidR="005A1623" w:rsidRPr="009D1181" w:rsidRDefault="005A1623" w:rsidP="00504046">
      <w:pPr>
        <w:ind w:right="-567"/>
        <w:rPr>
          <w:rFonts w:ascii="Arial CE" w:hAnsi="Arial CE" w:cs="Arial"/>
          <w:szCs w:val="22"/>
        </w:rPr>
      </w:pPr>
    </w:p>
    <w:p w14:paraId="774BF890" w14:textId="42478193" w:rsidR="009D1968" w:rsidRPr="00935FAB" w:rsidRDefault="009D1968" w:rsidP="00935FAB">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504046">
      <w:pPr>
        <w:ind w:left="360" w:right="-567"/>
        <w:rPr>
          <w:rFonts w:cs="Arial"/>
          <w:szCs w:val="22"/>
        </w:rPr>
      </w:pPr>
    </w:p>
    <w:p w14:paraId="6226AD1C" w14:textId="77777777" w:rsidR="009D1181" w:rsidRPr="009D1181" w:rsidRDefault="009D1181" w:rsidP="00504046">
      <w:pPr>
        <w:numPr>
          <w:ilvl w:val="0"/>
          <w:numId w:val="3"/>
        </w:numPr>
        <w:autoSpaceDE w:val="0"/>
        <w:autoSpaceDN w:val="0"/>
        <w:adjustRightInd w:val="0"/>
        <w:ind w:left="426" w:right="-567"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504046">
      <w:pPr>
        <w:autoSpaceDE w:val="0"/>
        <w:autoSpaceDN w:val="0"/>
        <w:adjustRightInd w:val="0"/>
        <w:ind w:right="-567"/>
        <w:rPr>
          <w:rFonts w:ascii="Arial CE" w:hAnsi="Arial CE"/>
          <w:szCs w:val="22"/>
        </w:rPr>
      </w:pPr>
    </w:p>
    <w:p w14:paraId="2A008B8C" w14:textId="204AF98E" w:rsidR="009D1181" w:rsidRPr="00280934" w:rsidRDefault="009D1181" w:rsidP="00504046">
      <w:pPr>
        <w:numPr>
          <w:ilvl w:val="0"/>
          <w:numId w:val="3"/>
        </w:numPr>
        <w:autoSpaceDE w:val="0"/>
        <w:autoSpaceDN w:val="0"/>
        <w:adjustRightInd w:val="0"/>
        <w:ind w:left="426" w:right="-567" w:hanging="426"/>
        <w:rPr>
          <w:rFonts w:ascii="Arial CE" w:hAnsi="Arial CE" w:cs="Arial"/>
          <w:szCs w:val="22"/>
        </w:rPr>
      </w:pPr>
      <w:r w:rsidRPr="00280934">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280934">
        <w:rPr>
          <w:rFonts w:ascii="Arial CE" w:hAnsi="Arial CE" w:cs="Arial"/>
          <w:szCs w:val="22"/>
        </w:rPr>
        <w:t> </w:t>
      </w:r>
      <w:r w:rsidRPr="00280934">
        <w:rPr>
          <w:rFonts w:ascii="Arial CE" w:hAnsi="Arial CE" w:cs="Arial"/>
          <w:szCs w:val="22"/>
        </w:rPr>
        <w:t xml:space="preserve">zhotovitel povinen prokazatelně doručit </w:t>
      </w:r>
      <w:r w:rsidR="004C0750" w:rsidRPr="00280934">
        <w:rPr>
          <w:rFonts w:ascii="Arial CE" w:hAnsi="Arial CE" w:cs="Arial"/>
          <w:szCs w:val="22"/>
        </w:rPr>
        <w:t xml:space="preserve">objednateli </w:t>
      </w:r>
      <w:r w:rsidRPr="00280934">
        <w:rPr>
          <w:rFonts w:ascii="Arial CE" w:hAnsi="Arial CE" w:cs="Arial"/>
          <w:szCs w:val="22"/>
        </w:rPr>
        <w:t xml:space="preserve">nejpozději do </w:t>
      </w:r>
      <w:r w:rsidR="0026050E" w:rsidRPr="00280934">
        <w:rPr>
          <w:rFonts w:ascii="Arial CE" w:hAnsi="Arial CE" w:cs="Arial"/>
          <w:szCs w:val="22"/>
        </w:rPr>
        <w:t xml:space="preserve">10 kalendářních </w:t>
      </w:r>
      <w:r w:rsidRPr="00280934">
        <w:rPr>
          <w:rFonts w:ascii="Arial CE" w:hAnsi="Arial CE" w:cs="Arial"/>
          <w:szCs w:val="22"/>
        </w:rPr>
        <w:t>dnů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504046">
      <w:pPr>
        <w:autoSpaceDE w:val="0"/>
        <w:autoSpaceDN w:val="0"/>
        <w:adjustRightInd w:val="0"/>
        <w:ind w:left="426" w:right="-567" w:hanging="426"/>
        <w:rPr>
          <w:rFonts w:ascii="Arial CE" w:hAnsi="Arial CE" w:cs="Arial"/>
          <w:szCs w:val="22"/>
        </w:rPr>
      </w:pPr>
    </w:p>
    <w:p w14:paraId="745DC735" w14:textId="77777777" w:rsidR="001977AF" w:rsidRDefault="001977AF" w:rsidP="00504046">
      <w:pPr>
        <w:autoSpaceDE w:val="0"/>
        <w:autoSpaceDN w:val="0"/>
        <w:adjustRightInd w:val="0"/>
        <w:ind w:left="426" w:right="-567" w:hanging="426"/>
        <w:rPr>
          <w:rFonts w:ascii="Arial CE" w:hAnsi="Arial CE" w:cs="Arial"/>
          <w:szCs w:val="22"/>
        </w:rPr>
      </w:pPr>
    </w:p>
    <w:p w14:paraId="2014C5F1" w14:textId="77777777" w:rsidR="001977AF" w:rsidRDefault="001977AF" w:rsidP="00504046">
      <w:pPr>
        <w:autoSpaceDE w:val="0"/>
        <w:autoSpaceDN w:val="0"/>
        <w:adjustRightInd w:val="0"/>
        <w:ind w:left="426" w:right="-567" w:hanging="426"/>
        <w:rPr>
          <w:rFonts w:ascii="Arial CE" w:hAnsi="Arial CE" w:cs="Arial"/>
          <w:szCs w:val="22"/>
        </w:rPr>
      </w:pPr>
    </w:p>
    <w:p w14:paraId="0F18D82F" w14:textId="4CB03CAE" w:rsidR="009D1181" w:rsidRPr="009D1181" w:rsidRDefault="009D1181" w:rsidP="00504046">
      <w:pPr>
        <w:autoSpaceDE w:val="0"/>
        <w:autoSpaceDN w:val="0"/>
        <w:adjustRightInd w:val="0"/>
        <w:ind w:left="426" w:right="-567"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504046">
      <w:pPr>
        <w:suppressAutoHyphens/>
        <w:ind w:left="720" w:right="-567"/>
        <w:contextualSpacing/>
        <w:rPr>
          <w:rFonts w:ascii="Arial CE" w:hAnsi="Arial CE" w:cs="Arial"/>
          <w:b/>
          <w:szCs w:val="22"/>
        </w:rPr>
      </w:pPr>
    </w:p>
    <w:p w14:paraId="313B0E33" w14:textId="00ABE19F" w:rsidR="00830F51" w:rsidRPr="00280934" w:rsidRDefault="00830F51" w:rsidP="00504046">
      <w:pPr>
        <w:numPr>
          <w:ilvl w:val="0"/>
          <w:numId w:val="2"/>
        </w:numPr>
        <w:suppressAutoHyphens/>
        <w:ind w:left="720" w:right="-567"/>
        <w:contextualSpacing/>
        <w:rPr>
          <w:rFonts w:ascii="Arial CE" w:hAnsi="Arial CE" w:cs="Arial"/>
          <w:szCs w:val="22"/>
        </w:rPr>
      </w:pPr>
      <w:r w:rsidRPr="00280934">
        <w:rPr>
          <w:rFonts w:ascii="Arial CE" w:hAnsi="Arial CE" w:cs="Arial"/>
          <w:szCs w:val="22"/>
        </w:rPr>
        <w:lastRenderedPageBreak/>
        <w:t xml:space="preserve">V případě prvního dílčího plnění dnem protokolárního předání a převzetí geodetického zaměření a </w:t>
      </w:r>
      <w:r w:rsidR="009230B1" w:rsidRPr="00280934">
        <w:rPr>
          <w:rFonts w:ascii="Arial CE" w:hAnsi="Arial CE" w:cs="Arial"/>
          <w:szCs w:val="22"/>
        </w:rPr>
        <w:t xml:space="preserve">průzkumných prací </w:t>
      </w:r>
      <w:r w:rsidRPr="00280934">
        <w:rPr>
          <w:rFonts w:ascii="Arial CE" w:hAnsi="Arial CE" w:cs="Arial"/>
          <w:szCs w:val="22"/>
        </w:rPr>
        <w:t>ve výši 100</w:t>
      </w:r>
      <w:r w:rsidR="001977AF">
        <w:rPr>
          <w:rFonts w:ascii="Arial CE" w:hAnsi="Arial CE" w:cs="Arial"/>
          <w:szCs w:val="22"/>
        </w:rPr>
        <w:t xml:space="preserve"> </w:t>
      </w:r>
      <w:r w:rsidRPr="00280934">
        <w:rPr>
          <w:rFonts w:ascii="Arial CE" w:hAnsi="Arial CE" w:cs="Arial"/>
          <w:szCs w:val="22"/>
        </w:rPr>
        <w:t xml:space="preserve">%, </w:t>
      </w:r>
      <w:r w:rsidRPr="001977AF">
        <w:rPr>
          <w:rFonts w:ascii="Arial CE" w:hAnsi="Arial CE" w:cs="Arial"/>
          <w:b/>
          <w:szCs w:val="22"/>
        </w:rPr>
        <w:t xml:space="preserve">tj. </w:t>
      </w:r>
      <w:r w:rsidR="009230B1" w:rsidRPr="001977AF">
        <w:rPr>
          <w:rFonts w:ascii="Arial CE" w:hAnsi="Arial CE" w:cs="Arial"/>
          <w:b/>
          <w:szCs w:val="22"/>
        </w:rPr>
        <w:t>64</w:t>
      </w:r>
      <w:r w:rsidR="00DB102C">
        <w:rPr>
          <w:rFonts w:ascii="Arial CE" w:hAnsi="Arial CE" w:cs="Arial"/>
          <w:b/>
          <w:szCs w:val="22"/>
        </w:rPr>
        <w:t>.</w:t>
      </w:r>
      <w:r w:rsidR="009230B1" w:rsidRPr="001977AF">
        <w:rPr>
          <w:rFonts w:ascii="Arial CE" w:hAnsi="Arial CE" w:cs="Arial"/>
          <w:b/>
          <w:szCs w:val="22"/>
        </w:rPr>
        <w:t>000,- Kč.</w:t>
      </w:r>
      <w:r w:rsidRPr="001977AF">
        <w:rPr>
          <w:rFonts w:ascii="Arial CE" w:hAnsi="Arial CE" w:cs="Arial"/>
          <w:b/>
          <w:szCs w:val="22"/>
        </w:rPr>
        <w:t xml:space="preserve"> </w:t>
      </w:r>
    </w:p>
    <w:p w14:paraId="2B87F344" w14:textId="77777777" w:rsidR="00830F51" w:rsidRPr="00280934" w:rsidRDefault="00830F51" w:rsidP="00504046">
      <w:pPr>
        <w:suppressAutoHyphens/>
        <w:ind w:left="720" w:right="-567"/>
        <w:contextualSpacing/>
        <w:rPr>
          <w:rFonts w:ascii="Arial CE" w:hAnsi="Arial CE" w:cs="Arial"/>
          <w:szCs w:val="22"/>
        </w:rPr>
      </w:pPr>
    </w:p>
    <w:p w14:paraId="3822A06A" w14:textId="18BBFC40" w:rsidR="009D1181" w:rsidRPr="00280934" w:rsidRDefault="009D1181" w:rsidP="00504046">
      <w:pPr>
        <w:numPr>
          <w:ilvl w:val="0"/>
          <w:numId w:val="2"/>
        </w:numPr>
        <w:suppressAutoHyphens/>
        <w:ind w:left="720" w:right="-567"/>
        <w:contextualSpacing/>
        <w:rPr>
          <w:rFonts w:ascii="Arial CE" w:hAnsi="Arial CE" w:cs="Arial"/>
          <w:szCs w:val="22"/>
        </w:rPr>
      </w:pPr>
      <w:r w:rsidRPr="00280934">
        <w:rPr>
          <w:rFonts w:ascii="Arial CE" w:hAnsi="Arial CE" w:cs="Arial"/>
          <w:szCs w:val="22"/>
        </w:rPr>
        <w:t xml:space="preserve">V případě </w:t>
      </w:r>
      <w:r w:rsidR="00830F51" w:rsidRPr="00280934">
        <w:rPr>
          <w:rFonts w:ascii="Arial CE" w:hAnsi="Arial CE" w:cs="Arial"/>
          <w:szCs w:val="22"/>
        </w:rPr>
        <w:t xml:space="preserve">druhého </w:t>
      </w:r>
      <w:r w:rsidRPr="00280934">
        <w:rPr>
          <w:rFonts w:ascii="Arial CE" w:hAnsi="Arial CE" w:cs="Arial"/>
          <w:szCs w:val="22"/>
        </w:rPr>
        <w:t>dílčího plnění dnem protokolárního předání a převzetí kompletní PD ve</w:t>
      </w:r>
      <w:r w:rsidR="00DE1C63">
        <w:rPr>
          <w:rFonts w:ascii="Arial CE" w:hAnsi="Arial CE" w:cs="Arial"/>
          <w:szCs w:val="22"/>
        </w:rPr>
        <w:t> </w:t>
      </w:r>
      <w:r w:rsidRPr="00280934">
        <w:rPr>
          <w:rFonts w:ascii="Arial CE" w:hAnsi="Arial CE" w:cs="Arial"/>
          <w:szCs w:val="22"/>
        </w:rPr>
        <w:t>výši 80</w:t>
      </w:r>
      <w:r w:rsidR="00C12B6A" w:rsidRPr="00280934">
        <w:rPr>
          <w:rFonts w:ascii="Arial CE" w:hAnsi="Arial CE" w:cs="Arial"/>
          <w:szCs w:val="22"/>
        </w:rPr>
        <w:t xml:space="preserve"> </w:t>
      </w:r>
      <w:r w:rsidRPr="00280934">
        <w:rPr>
          <w:rFonts w:ascii="Arial CE" w:hAnsi="Arial CE" w:cs="Arial"/>
          <w:szCs w:val="22"/>
        </w:rPr>
        <w:t xml:space="preserve">% </w:t>
      </w:r>
      <w:r w:rsidR="006C3692" w:rsidRPr="00280934">
        <w:rPr>
          <w:rFonts w:ascii="Arial CE" w:hAnsi="Arial CE" w:cs="Arial"/>
          <w:szCs w:val="22"/>
        </w:rPr>
        <w:t>z částky</w:t>
      </w:r>
      <w:r w:rsidR="001C17C3" w:rsidRPr="00280934">
        <w:rPr>
          <w:rFonts w:ascii="Arial CE" w:hAnsi="Arial CE" w:cs="Arial"/>
          <w:szCs w:val="22"/>
        </w:rPr>
        <w:t xml:space="preserve"> </w:t>
      </w:r>
      <w:r w:rsidR="009230B1" w:rsidRPr="00280934">
        <w:rPr>
          <w:rFonts w:ascii="Arial CE" w:hAnsi="Arial CE" w:cs="Arial"/>
          <w:szCs w:val="22"/>
        </w:rPr>
        <w:t>183</w:t>
      </w:r>
      <w:r w:rsidR="00DB102C">
        <w:rPr>
          <w:rFonts w:ascii="Arial CE" w:hAnsi="Arial CE" w:cs="Arial"/>
          <w:szCs w:val="22"/>
        </w:rPr>
        <w:t>.</w:t>
      </w:r>
      <w:r w:rsidR="009230B1" w:rsidRPr="00280934">
        <w:rPr>
          <w:rFonts w:ascii="Arial CE" w:hAnsi="Arial CE" w:cs="Arial"/>
          <w:szCs w:val="22"/>
        </w:rPr>
        <w:t>000,- Kč</w:t>
      </w:r>
      <w:r w:rsidRPr="00280934">
        <w:rPr>
          <w:rFonts w:ascii="Arial CE" w:hAnsi="Arial CE" w:cs="Arial"/>
          <w:szCs w:val="22"/>
        </w:rPr>
        <w:t xml:space="preserve">, </w:t>
      </w:r>
      <w:r w:rsidRPr="001977AF">
        <w:rPr>
          <w:rFonts w:ascii="Arial CE" w:hAnsi="Arial CE" w:cs="Arial"/>
          <w:b/>
          <w:szCs w:val="22"/>
        </w:rPr>
        <w:t xml:space="preserve">tj. </w:t>
      </w:r>
      <w:r w:rsidR="009230B1" w:rsidRPr="001977AF">
        <w:rPr>
          <w:rFonts w:ascii="Arial CE" w:hAnsi="Arial CE" w:cs="Arial"/>
          <w:b/>
          <w:szCs w:val="22"/>
        </w:rPr>
        <w:t>146</w:t>
      </w:r>
      <w:r w:rsidR="00DB102C">
        <w:rPr>
          <w:rFonts w:ascii="Arial CE" w:hAnsi="Arial CE" w:cs="Arial"/>
          <w:b/>
          <w:szCs w:val="22"/>
        </w:rPr>
        <w:t>.</w:t>
      </w:r>
      <w:r w:rsidR="009230B1" w:rsidRPr="001977AF">
        <w:rPr>
          <w:rFonts w:ascii="Arial CE" w:hAnsi="Arial CE" w:cs="Arial"/>
          <w:b/>
          <w:szCs w:val="22"/>
        </w:rPr>
        <w:t>400,- Kč.</w:t>
      </w:r>
      <w:r w:rsidR="009230B1" w:rsidRPr="00280934">
        <w:rPr>
          <w:rFonts w:ascii="Arial CE" w:hAnsi="Arial CE" w:cs="Arial"/>
          <w:szCs w:val="22"/>
        </w:rPr>
        <w:t xml:space="preserve"> </w:t>
      </w:r>
    </w:p>
    <w:p w14:paraId="2370D7B4" w14:textId="77777777" w:rsidR="006C3692" w:rsidRPr="00280934" w:rsidRDefault="006C3692" w:rsidP="00504046">
      <w:pPr>
        <w:pStyle w:val="Odstavecseseznamem"/>
        <w:ind w:right="-567"/>
        <w:rPr>
          <w:rFonts w:ascii="Arial CE" w:hAnsi="Arial CE" w:cs="Arial"/>
          <w:szCs w:val="22"/>
        </w:rPr>
      </w:pPr>
    </w:p>
    <w:p w14:paraId="3B0FDC06" w14:textId="54D1286B" w:rsidR="009D1181" w:rsidRPr="005A1623" w:rsidRDefault="009D1181" w:rsidP="00504046">
      <w:pPr>
        <w:numPr>
          <w:ilvl w:val="0"/>
          <w:numId w:val="2"/>
        </w:numPr>
        <w:suppressAutoHyphens/>
        <w:ind w:left="720" w:right="-567"/>
        <w:contextualSpacing/>
        <w:rPr>
          <w:rFonts w:ascii="Arial CE" w:eastAsia="Arial CE" w:hAnsi="Arial CE" w:cs="Arial CE"/>
          <w:szCs w:val="22"/>
        </w:rPr>
      </w:pPr>
      <w:r w:rsidRPr="00280934">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280934">
        <w:rPr>
          <w:rFonts w:ascii="Arial CE" w:eastAsia="Arial CE" w:hAnsi="Arial CE" w:cs="Arial CE"/>
          <w:szCs w:val="22"/>
        </w:rPr>
        <w:t>dokumentační</w:t>
      </w:r>
      <w:r w:rsidRPr="00280934">
        <w:rPr>
          <w:rFonts w:ascii="Arial CE" w:eastAsia="Arial CE" w:hAnsi="Arial CE" w:cs="Arial CE"/>
          <w:szCs w:val="22"/>
        </w:rPr>
        <w:t xml:space="preserve"> komisi ve výši zbývajících 20</w:t>
      </w:r>
      <w:r w:rsidR="00C12B6A" w:rsidRPr="00280934">
        <w:rPr>
          <w:rFonts w:ascii="Arial CE" w:eastAsia="Arial CE" w:hAnsi="Arial CE" w:cs="Arial CE"/>
          <w:szCs w:val="22"/>
        </w:rPr>
        <w:t xml:space="preserve"> </w:t>
      </w:r>
      <w:r w:rsidRPr="00280934">
        <w:rPr>
          <w:rFonts w:ascii="Arial CE" w:eastAsia="Arial CE" w:hAnsi="Arial CE" w:cs="Arial CE"/>
          <w:szCs w:val="22"/>
        </w:rPr>
        <w:t xml:space="preserve">% </w:t>
      </w:r>
      <w:r w:rsidR="006C3692" w:rsidRPr="00280934">
        <w:rPr>
          <w:rFonts w:ascii="Arial CE" w:eastAsia="Arial CE" w:hAnsi="Arial CE" w:cs="Arial CE"/>
          <w:szCs w:val="22"/>
        </w:rPr>
        <w:t>z částky</w:t>
      </w:r>
      <w:r w:rsidR="001C17C3" w:rsidRPr="00280934">
        <w:rPr>
          <w:rFonts w:ascii="Arial CE" w:eastAsia="Arial CE" w:hAnsi="Arial CE" w:cs="Arial CE"/>
          <w:szCs w:val="22"/>
        </w:rPr>
        <w:t xml:space="preserve"> </w:t>
      </w:r>
      <w:r w:rsidR="009230B1" w:rsidRPr="00280934">
        <w:rPr>
          <w:rFonts w:ascii="Arial CE" w:eastAsia="Arial CE" w:hAnsi="Arial CE" w:cs="Arial CE"/>
          <w:szCs w:val="22"/>
        </w:rPr>
        <w:t>183</w:t>
      </w:r>
      <w:r w:rsidR="00DB102C">
        <w:rPr>
          <w:rFonts w:ascii="Arial CE" w:eastAsia="Arial CE" w:hAnsi="Arial CE" w:cs="Arial CE"/>
          <w:szCs w:val="22"/>
        </w:rPr>
        <w:t>.</w:t>
      </w:r>
      <w:r w:rsidR="009230B1" w:rsidRPr="00280934">
        <w:rPr>
          <w:rFonts w:ascii="Arial CE" w:eastAsia="Arial CE" w:hAnsi="Arial CE" w:cs="Arial CE"/>
          <w:szCs w:val="22"/>
        </w:rPr>
        <w:t>000,-</w:t>
      </w:r>
      <w:r w:rsidR="009230B1">
        <w:rPr>
          <w:rFonts w:ascii="Arial CE" w:eastAsia="Arial CE" w:hAnsi="Arial CE" w:cs="Arial CE"/>
          <w:szCs w:val="22"/>
        </w:rPr>
        <w:t xml:space="preserve"> Kč,</w:t>
      </w:r>
      <w:r w:rsidRPr="005A1623">
        <w:rPr>
          <w:rFonts w:ascii="Arial CE" w:eastAsia="Arial CE" w:hAnsi="Arial CE" w:cs="Arial CE"/>
          <w:szCs w:val="22"/>
        </w:rPr>
        <w:t xml:space="preserve"> </w:t>
      </w:r>
      <w:r w:rsidRPr="001977AF">
        <w:rPr>
          <w:rFonts w:ascii="Arial CE" w:eastAsia="Arial CE" w:hAnsi="Arial CE" w:cs="Arial CE"/>
          <w:b/>
          <w:szCs w:val="22"/>
        </w:rPr>
        <w:t>tj.</w:t>
      </w:r>
      <w:r w:rsidR="00C12B6A" w:rsidRPr="001977AF">
        <w:rPr>
          <w:rFonts w:ascii="Arial CE" w:eastAsia="Arial CE" w:hAnsi="Arial CE" w:cs="Arial CE"/>
          <w:b/>
          <w:szCs w:val="22"/>
        </w:rPr>
        <w:t xml:space="preserve"> </w:t>
      </w:r>
      <w:r w:rsidR="009230B1" w:rsidRPr="001977AF">
        <w:rPr>
          <w:rFonts w:ascii="Arial CE" w:eastAsia="Arial CE" w:hAnsi="Arial CE" w:cs="Arial CE"/>
          <w:b/>
          <w:szCs w:val="22"/>
        </w:rPr>
        <w:t>36</w:t>
      </w:r>
      <w:r w:rsidR="00DB102C">
        <w:rPr>
          <w:rFonts w:ascii="Arial CE" w:eastAsia="Arial CE" w:hAnsi="Arial CE" w:cs="Arial CE"/>
          <w:b/>
          <w:szCs w:val="22"/>
        </w:rPr>
        <w:t>.</w:t>
      </w:r>
      <w:r w:rsidR="009230B1" w:rsidRPr="001977AF">
        <w:rPr>
          <w:rFonts w:ascii="Arial CE" w:eastAsia="Arial CE" w:hAnsi="Arial CE" w:cs="Arial CE"/>
          <w:b/>
          <w:szCs w:val="22"/>
        </w:rPr>
        <w:t xml:space="preserve">600,- </w:t>
      </w:r>
      <w:proofErr w:type="gramStart"/>
      <w:r w:rsidR="009230B1" w:rsidRPr="001977AF">
        <w:rPr>
          <w:rFonts w:ascii="Arial CE" w:eastAsia="Arial CE" w:hAnsi="Arial CE" w:cs="Arial CE"/>
          <w:b/>
          <w:szCs w:val="22"/>
        </w:rPr>
        <w:t xml:space="preserve">Kč </w:t>
      </w:r>
      <w:r w:rsidR="009230B1">
        <w:rPr>
          <w:rFonts w:ascii="Arial CE" w:eastAsia="Arial CE" w:hAnsi="Arial CE" w:cs="Arial CE"/>
          <w:szCs w:val="22"/>
        </w:rPr>
        <w:t>.</w:t>
      </w:r>
      <w:proofErr w:type="gramEnd"/>
      <w:r w:rsidR="009230B1">
        <w:rPr>
          <w:rFonts w:ascii="Arial CE" w:eastAsia="Arial CE" w:hAnsi="Arial CE" w:cs="Arial CE"/>
          <w:szCs w:val="22"/>
        </w:rPr>
        <w:t xml:space="preserve"> </w:t>
      </w:r>
      <w:r w:rsidRPr="005A1623">
        <w:rPr>
          <w:rFonts w:ascii="Arial CE" w:eastAsia="Arial CE" w:hAnsi="Arial CE" w:cs="Arial CE"/>
          <w:szCs w:val="22"/>
        </w:rPr>
        <w:t xml:space="preserve"> </w:t>
      </w:r>
    </w:p>
    <w:p w14:paraId="6A789E88" w14:textId="0023E3BC" w:rsidR="009D1181" w:rsidRPr="005A1623" w:rsidRDefault="009D1181" w:rsidP="001977AF">
      <w:pPr>
        <w:suppressAutoHyphens/>
        <w:ind w:left="1080" w:right="-567" w:hanging="371"/>
        <w:jc w:val="center"/>
        <w:rPr>
          <w:rFonts w:ascii="Arial CE" w:eastAsia="Arial CE" w:hAnsi="Arial CE" w:cs="Arial CE"/>
          <w:szCs w:val="22"/>
        </w:rPr>
      </w:pPr>
      <w:r w:rsidRPr="005A1623">
        <w:rPr>
          <w:rFonts w:ascii="Arial CE" w:eastAsia="Arial CE" w:hAnsi="Arial CE" w:cs="Arial CE"/>
          <w:szCs w:val="22"/>
        </w:rPr>
        <w:t xml:space="preserve">Schválení PD v </w:t>
      </w:r>
      <w:r w:rsidR="007B240B" w:rsidRPr="005A1623">
        <w:rPr>
          <w:rFonts w:ascii="Arial CE" w:eastAsia="Arial CE" w:hAnsi="Arial CE" w:cs="Arial CE"/>
          <w:szCs w:val="22"/>
        </w:rPr>
        <w:t>DK</w:t>
      </w:r>
      <w:r w:rsidRPr="005A1623">
        <w:rPr>
          <w:rFonts w:ascii="Arial CE" w:eastAsia="Arial CE" w:hAnsi="Arial CE" w:cs="Arial CE"/>
          <w:szCs w:val="22"/>
        </w:rPr>
        <w:t xml:space="preserve"> je povinen objednatel oznámit zhotoviteli do 5 pracovních</w:t>
      </w:r>
    </w:p>
    <w:p w14:paraId="3066A4C5" w14:textId="77777777" w:rsidR="009D1181" w:rsidRPr="005A1623" w:rsidRDefault="009D1181" w:rsidP="001977AF">
      <w:pPr>
        <w:suppressAutoHyphens/>
        <w:ind w:left="1080" w:right="-567" w:hanging="371"/>
        <w:jc w:val="center"/>
        <w:rPr>
          <w:rFonts w:ascii="Arial CE" w:eastAsia="Arial CE" w:hAnsi="Arial CE" w:cs="Arial CE"/>
          <w:szCs w:val="22"/>
        </w:rPr>
      </w:pPr>
      <w:r w:rsidRPr="005A1623">
        <w:rPr>
          <w:rFonts w:ascii="Arial CE" w:eastAsia="Arial CE" w:hAnsi="Arial CE" w:cs="Arial CE"/>
          <w:szCs w:val="22"/>
        </w:rPr>
        <w:t>dnů po podpisu Rozhodnutí generálním ředitelem Povodí Ohře, s. p.</w:t>
      </w:r>
    </w:p>
    <w:p w14:paraId="6CCBD97A" w14:textId="77777777" w:rsidR="009D1181" w:rsidRPr="005A1623" w:rsidRDefault="009D1181" w:rsidP="00504046">
      <w:pPr>
        <w:suppressAutoHyphens/>
        <w:ind w:right="-567"/>
        <w:contextualSpacing/>
        <w:rPr>
          <w:rFonts w:ascii="Arial CE" w:eastAsia="Arial CE" w:hAnsi="Arial CE" w:cs="Arial CE"/>
        </w:rPr>
      </w:pPr>
    </w:p>
    <w:p w14:paraId="6C17535C" w14:textId="48802247" w:rsidR="006C3692" w:rsidRPr="005A1623" w:rsidRDefault="006C3692" w:rsidP="00504046">
      <w:pPr>
        <w:suppressAutoHyphens/>
        <w:ind w:left="1080" w:right="-567" w:hanging="1080"/>
        <w:rPr>
          <w:rFonts w:ascii="Arial CE" w:eastAsia="Arial CE" w:hAnsi="Arial CE" w:cs="Arial CE"/>
        </w:rPr>
      </w:pPr>
      <w:bookmarkStart w:id="3" w:name="_Hlk47970335"/>
      <w:r w:rsidRPr="001977AF">
        <w:rPr>
          <w:rFonts w:ascii="Arial CE" w:eastAsia="Arial CE" w:hAnsi="Arial CE" w:cs="Arial CE"/>
          <w:b/>
        </w:rPr>
        <w:t>Každá faktura bude povinně obsahovat příslušné číslo akce, tj</w:t>
      </w:r>
      <w:bookmarkStart w:id="4" w:name="_Hlk104383058"/>
      <w:r w:rsidRPr="001977AF">
        <w:rPr>
          <w:rFonts w:ascii="Arial CE" w:eastAsia="Arial CE" w:hAnsi="Arial CE" w:cs="Arial CE"/>
          <w:b/>
        </w:rPr>
        <w:t xml:space="preserve">. </w:t>
      </w:r>
      <w:bookmarkEnd w:id="4"/>
      <w:r w:rsidR="009230B1" w:rsidRPr="001977AF">
        <w:rPr>
          <w:rFonts w:ascii="Arial CE" w:eastAsia="Arial CE" w:hAnsi="Arial CE" w:cs="Arial CE"/>
          <w:b/>
        </w:rPr>
        <w:t>302 744</w:t>
      </w:r>
      <w:bookmarkEnd w:id="3"/>
      <w:r w:rsidR="009230B1">
        <w:rPr>
          <w:rFonts w:ascii="Arial CE" w:eastAsia="Arial CE" w:hAnsi="Arial CE" w:cs="Arial CE"/>
        </w:rPr>
        <w:t>.</w:t>
      </w:r>
    </w:p>
    <w:p w14:paraId="55E5D679" w14:textId="77777777" w:rsidR="006C3692" w:rsidRPr="009D1181" w:rsidRDefault="006C3692" w:rsidP="00504046">
      <w:pPr>
        <w:suppressAutoHyphens/>
        <w:ind w:right="-567"/>
        <w:contextualSpacing/>
        <w:rPr>
          <w:rFonts w:ascii="Arial CE" w:eastAsia="Arial CE" w:hAnsi="Arial CE" w:cs="Arial CE"/>
        </w:rPr>
      </w:pPr>
    </w:p>
    <w:p w14:paraId="5B6BFE66" w14:textId="0A587A75" w:rsidR="009D1181" w:rsidRDefault="009D1181" w:rsidP="00941C02">
      <w:pPr>
        <w:numPr>
          <w:ilvl w:val="0"/>
          <w:numId w:val="3"/>
        </w:numPr>
        <w:autoSpaceDE w:val="0"/>
        <w:autoSpaceDN w:val="0"/>
        <w:adjustRightInd w:val="0"/>
        <w:ind w:right="-567" w:hanging="426"/>
        <w:rPr>
          <w:rFonts w:ascii="Arial CE" w:hAnsi="Arial CE" w:cs="Arial"/>
          <w:szCs w:val="22"/>
        </w:rPr>
      </w:pPr>
      <w:r w:rsidRPr="009230B1">
        <w:rPr>
          <w:rFonts w:ascii="Arial CE" w:hAnsi="Arial CE" w:cs="Arial"/>
          <w:szCs w:val="22"/>
        </w:rPr>
        <w:t>Všechny faktury musí splňovat náležitosti ve smyslu daňových a účetních předpisů platných na území České republiky</w:t>
      </w:r>
      <w:r w:rsidR="009230B1">
        <w:rPr>
          <w:rFonts w:ascii="Arial CE" w:hAnsi="Arial CE" w:cs="Arial"/>
          <w:szCs w:val="22"/>
        </w:rPr>
        <w:t>.</w:t>
      </w:r>
    </w:p>
    <w:p w14:paraId="3655883E" w14:textId="77777777" w:rsidR="009230B1" w:rsidRPr="009230B1" w:rsidRDefault="009230B1" w:rsidP="009230B1">
      <w:pPr>
        <w:autoSpaceDE w:val="0"/>
        <w:autoSpaceDN w:val="0"/>
        <w:adjustRightInd w:val="0"/>
        <w:ind w:left="360" w:right="-567"/>
        <w:rPr>
          <w:rFonts w:ascii="Arial CE" w:hAnsi="Arial CE" w:cs="Arial"/>
          <w:szCs w:val="22"/>
        </w:rPr>
      </w:pPr>
    </w:p>
    <w:p w14:paraId="780D5181" w14:textId="77777777" w:rsidR="00F3186D" w:rsidRDefault="009D1181" w:rsidP="00504046">
      <w:pPr>
        <w:autoSpaceDE w:val="0"/>
        <w:autoSpaceDN w:val="0"/>
        <w:adjustRightInd w:val="0"/>
        <w:ind w:left="426" w:right="-567"/>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504046">
      <w:pPr>
        <w:autoSpaceDE w:val="0"/>
        <w:autoSpaceDN w:val="0"/>
        <w:adjustRightInd w:val="0"/>
        <w:ind w:left="426" w:right="-567"/>
        <w:rPr>
          <w:rFonts w:ascii="Arial CE" w:hAnsi="Arial CE" w:cs="Arial"/>
          <w:szCs w:val="22"/>
        </w:rPr>
      </w:pPr>
    </w:p>
    <w:p w14:paraId="590B6BE4" w14:textId="31FCA90A" w:rsidR="009D1181" w:rsidRPr="00FA67B0" w:rsidRDefault="009D1181" w:rsidP="00504046">
      <w:pPr>
        <w:autoSpaceDE w:val="0"/>
        <w:autoSpaceDN w:val="0"/>
        <w:adjustRightInd w:val="0"/>
        <w:ind w:left="426" w:right="-567"/>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504046">
      <w:pPr>
        <w:autoSpaceDE w:val="0"/>
        <w:autoSpaceDN w:val="0"/>
        <w:adjustRightInd w:val="0"/>
        <w:ind w:left="360" w:right="-567"/>
        <w:rPr>
          <w:rFonts w:ascii="Arial CE" w:hAnsi="Arial CE" w:cs="Arial"/>
          <w:szCs w:val="22"/>
        </w:rPr>
      </w:pPr>
    </w:p>
    <w:p w14:paraId="2316854E" w14:textId="7F5E9C5D" w:rsidR="009D1181" w:rsidRPr="009D1181" w:rsidRDefault="009D1181" w:rsidP="00504046">
      <w:pPr>
        <w:numPr>
          <w:ilvl w:val="0"/>
          <w:numId w:val="3"/>
        </w:numPr>
        <w:autoSpaceDE w:val="0"/>
        <w:autoSpaceDN w:val="0"/>
        <w:adjustRightInd w:val="0"/>
        <w:ind w:left="426" w:right="-567" w:hanging="426"/>
        <w:rPr>
          <w:rFonts w:ascii="Arial CE" w:hAnsi="Arial CE" w:cs="Arial"/>
          <w:szCs w:val="22"/>
        </w:rPr>
      </w:pPr>
      <w:r w:rsidRPr="009D1181">
        <w:rPr>
          <w:rFonts w:ascii="Arial CE" w:hAnsi="Arial CE" w:cs="Arial"/>
          <w:szCs w:val="22"/>
        </w:rPr>
        <w:t>Pokud zhotovitel prací nedodrží správný postup fakturace, zavazuje se zhotovitel zaplatit objednateli smluvní pokutu ve výši, která bude správcem daně vyměřena objednavateli jako sankce.</w:t>
      </w:r>
    </w:p>
    <w:p w14:paraId="3204B82F" w14:textId="77777777" w:rsidR="009D1181" w:rsidRPr="009D1181" w:rsidRDefault="009D1181" w:rsidP="00504046">
      <w:pPr>
        <w:autoSpaceDE w:val="0"/>
        <w:autoSpaceDN w:val="0"/>
        <w:adjustRightInd w:val="0"/>
        <w:ind w:left="426" w:right="-567" w:hanging="426"/>
        <w:rPr>
          <w:rFonts w:ascii="Arial CE" w:hAnsi="Arial CE" w:cs="Arial"/>
          <w:szCs w:val="22"/>
        </w:rPr>
      </w:pPr>
    </w:p>
    <w:p w14:paraId="7A1ABB69" w14:textId="6DA1FCD8" w:rsidR="009D1181" w:rsidRPr="00280934" w:rsidRDefault="009D1181" w:rsidP="00504046">
      <w:pPr>
        <w:numPr>
          <w:ilvl w:val="0"/>
          <w:numId w:val="3"/>
        </w:numPr>
        <w:autoSpaceDE w:val="0"/>
        <w:autoSpaceDN w:val="0"/>
        <w:adjustRightInd w:val="0"/>
        <w:ind w:left="426" w:right="-567" w:hanging="426"/>
        <w:rPr>
          <w:rFonts w:ascii="Arial CE" w:hAnsi="Arial CE" w:cs="Arial"/>
          <w:szCs w:val="22"/>
        </w:rPr>
      </w:pPr>
      <w:r w:rsidRPr="00280934">
        <w:rPr>
          <w:rFonts w:ascii="Arial CE" w:hAnsi="Arial CE" w:cs="Arial"/>
          <w:szCs w:val="22"/>
        </w:rPr>
        <w:t xml:space="preserve">Splatnost faktury je 30 </w:t>
      </w:r>
      <w:r w:rsidR="007324B2" w:rsidRPr="00280934">
        <w:rPr>
          <w:rFonts w:ascii="Arial CE" w:hAnsi="Arial CE" w:cs="Arial"/>
          <w:szCs w:val="22"/>
        </w:rPr>
        <w:t xml:space="preserve">kalendářních </w:t>
      </w:r>
      <w:r w:rsidRPr="00280934">
        <w:rPr>
          <w:rFonts w:ascii="Arial CE" w:hAnsi="Arial CE" w:cs="Arial"/>
          <w:szCs w:val="22"/>
        </w:rPr>
        <w:t>dnů od data doručení faktury objednateli.</w:t>
      </w:r>
    </w:p>
    <w:p w14:paraId="6E94B143" w14:textId="77777777" w:rsidR="009D1181" w:rsidRPr="00280934" w:rsidRDefault="009D1181" w:rsidP="00504046">
      <w:pPr>
        <w:autoSpaceDE w:val="0"/>
        <w:autoSpaceDN w:val="0"/>
        <w:adjustRightInd w:val="0"/>
        <w:ind w:right="-567"/>
        <w:rPr>
          <w:rFonts w:ascii="Arial CE" w:hAnsi="Arial CE" w:cs="Arial"/>
          <w:szCs w:val="22"/>
        </w:rPr>
      </w:pPr>
    </w:p>
    <w:p w14:paraId="59615CF0" w14:textId="12950BB2" w:rsidR="009D1181" w:rsidRDefault="009D1181" w:rsidP="00504046">
      <w:pPr>
        <w:numPr>
          <w:ilvl w:val="0"/>
          <w:numId w:val="3"/>
        </w:numPr>
        <w:autoSpaceDE w:val="0"/>
        <w:autoSpaceDN w:val="0"/>
        <w:adjustRightInd w:val="0"/>
        <w:ind w:left="426" w:right="-567" w:hanging="426"/>
        <w:rPr>
          <w:rFonts w:ascii="Arial CE" w:hAnsi="Arial CE" w:cs="Arial"/>
          <w:szCs w:val="22"/>
        </w:rPr>
      </w:pPr>
      <w:r w:rsidRPr="00280934">
        <w:rPr>
          <w:rFonts w:ascii="Arial CE" w:hAnsi="Arial CE" w:cs="Arial"/>
          <w:szCs w:val="22"/>
        </w:rPr>
        <w:t>Peněžitý závazek (dluh) objednatele</w:t>
      </w:r>
      <w:r w:rsidRPr="009D1181">
        <w:rPr>
          <w:rFonts w:ascii="Arial CE" w:hAnsi="Arial CE" w:cs="Arial"/>
          <w:szCs w:val="22"/>
        </w:rPr>
        <w:t xml:space="preserve"> se považuje za splněný v den, kdy je dlužná částka připsána na účet zhotovitele.</w:t>
      </w:r>
    </w:p>
    <w:p w14:paraId="7AEE63B5" w14:textId="77777777" w:rsidR="00F350D4" w:rsidRPr="009D1181" w:rsidRDefault="00F350D4" w:rsidP="00F350D4">
      <w:pPr>
        <w:autoSpaceDE w:val="0"/>
        <w:autoSpaceDN w:val="0"/>
        <w:adjustRightInd w:val="0"/>
        <w:ind w:left="426" w:right="-567"/>
        <w:rPr>
          <w:rFonts w:ascii="Arial CE" w:hAnsi="Arial CE" w:cs="Arial"/>
          <w:szCs w:val="22"/>
        </w:rPr>
      </w:pPr>
    </w:p>
    <w:p w14:paraId="6C699002" w14:textId="661226D4" w:rsidR="00BA6A71" w:rsidRPr="00935FAB" w:rsidRDefault="00BA6A71" w:rsidP="00935FAB">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504046">
      <w:pPr>
        <w:pStyle w:val="A-odstavecodsazensodrkami"/>
        <w:numPr>
          <w:ilvl w:val="0"/>
          <w:numId w:val="0"/>
        </w:numPr>
        <w:ind w:left="502" w:right="-567"/>
        <w:rPr>
          <w:rFonts w:ascii="Arial CE" w:hAnsi="Arial CE"/>
          <w:strike/>
          <w:color w:val="FF0000"/>
        </w:rPr>
      </w:pPr>
    </w:p>
    <w:p w14:paraId="626E9706" w14:textId="77777777" w:rsidR="00BA6A71" w:rsidRDefault="00BA6A71" w:rsidP="00504046">
      <w:pPr>
        <w:pStyle w:val="A-odstavecodsazensodrkami"/>
        <w:numPr>
          <w:ilvl w:val="0"/>
          <w:numId w:val="5"/>
        </w:numPr>
        <w:ind w:left="426" w:right="-567"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504046">
      <w:pPr>
        <w:pStyle w:val="A-odstavecodsazensodrkami"/>
        <w:numPr>
          <w:ilvl w:val="0"/>
          <w:numId w:val="0"/>
        </w:numPr>
        <w:ind w:left="502" w:right="-567"/>
        <w:rPr>
          <w:rFonts w:ascii="Arial CE" w:hAnsi="Arial CE"/>
        </w:rPr>
      </w:pPr>
    </w:p>
    <w:p w14:paraId="112F3CBE" w14:textId="27FC9AB1" w:rsidR="00BA6A71" w:rsidRPr="00BB6A12" w:rsidRDefault="00BA6A71" w:rsidP="00504046">
      <w:pPr>
        <w:pStyle w:val="A-odstavecodsazensodrkami"/>
        <w:numPr>
          <w:ilvl w:val="0"/>
          <w:numId w:val="5"/>
        </w:numPr>
        <w:ind w:left="426" w:right="-567"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504046">
      <w:pPr>
        <w:ind w:right="-567"/>
        <w:rPr>
          <w:rFonts w:ascii="Arial CE" w:hAnsi="Arial CE" w:cs="Arial"/>
          <w:bCs/>
          <w:color w:val="000000"/>
          <w:szCs w:val="22"/>
        </w:rPr>
      </w:pPr>
    </w:p>
    <w:p w14:paraId="36444094" w14:textId="77777777" w:rsidR="00BA6A71" w:rsidRPr="00D72B6A" w:rsidRDefault="00BA6A71" w:rsidP="00504046">
      <w:pPr>
        <w:pStyle w:val="A-odstavecodsazensodrkami"/>
        <w:numPr>
          <w:ilvl w:val="0"/>
          <w:numId w:val="5"/>
        </w:numPr>
        <w:ind w:left="426" w:right="-567"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504046">
      <w:pPr>
        <w:pStyle w:val="Odstavecseseznamem"/>
        <w:ind w:left="426" w:right="-567" w:hanging="426"/>
        <w:rPr>
          <w:rFonts w:ascii="Arial CE" w:hAnsi="Arial CE" w:cs="Arial"/>
          <w:bCs/>
          <w:color w:val="000000"/>
          <w:szCs w:val="22"/>
        </w:rPr>
      </w:pPr>
    </w:p>
    <w:p w14:paraId="6892B8EB" w14:textId="77777777" w:rsidR="00BA6A71" w:rsidRPr="001D7A19" w:rsidRDefault="00BA6A71" w:rsidP="00504046">
      <w:pPr>
        <w:pStyle w:val="A-odstavecodsazensodrkami"/>
        <w:numPr>
          <w:ilvl w:val="0"/>
          <w:numId w:val="5"/>
        </w:numPr>
        <w:ind w:left="426" w:right="-567"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FA67B0">
      <w:pPr>
        <w:pStyle w:val="Odstavecseseznamem"/>
        <w:rPr>
          <w:rFonts w:ascii="Arial CE" w:hAnsi="Arial CE"/>
        </w:rPr>
      </w:pPr>
    </w:p>
    <w:p w14:paraId="5690E675" w14:textId="77777777" w:rsidR="00BA6A71" w:rsidRDefault="00BA6A71" w:rsidP="00504046">
      <w:pPr>
        <w:pStyle w:val="A-odstavecodsazensodrkami"/>
        <w:numPr>
          <w:ilvl w:val="0"/>
          <w:numId w:val="5"/>
        </w:numPr>
        <w:ind w:left="426" w:right="-567" w:hanging="426"/>
        <w:rPr>
          <w:rFonts w:ascii="Arial CE" w:hAnsi="Arial CE"/>
        </w:rPr>
      </w:pPr>
      <w:r w:rsidRPr="001D7A19">
        <w:rPr>
          <w:rFonts w:ascii="Arial CE" w:hAnsi="Arial CE"/>
        </w:rPr>
        <w:lastRenderedPageBreak/>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504046">
      <w:pPr>
        <w:pStyle w:val="Odstavecseseznamem"/>
        <w:ind w:right="-567"/>
        <w:rPr>
          <w:rFonts w:ascii="Arial CE" w:hAnsi="Arial CE"/>
        </w:rPr>
      </w:pPr>
    </w:p>
    <w:p w14:paraId="02B2781C" w14:textId="77777777" w:rsidR="00BA6A71" w:rsidRPr="001D7A19" w:rsidRDefault="00BA6A71" w:rsidP="00504046">
      <w:pPr>
        <w:pStyle w:val="A-odstavecodsazensodrkami"/>
        <w:numPr>
          <w:ilvl w:val="0"/>
          <w:numId w:val="5"/>
        </w:numPr>
        <w:ind w:left="426" w:right="-567"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504046">
      <w:pPr>
        <w:pStyle w:val="A-odstavecodsazensodrkami"/>
        <w:numPr>
          <w:ilvl w:val="0"/>
          <w:numId w:val="0"/>
        </w:numPr>
        <w:ind w:left="360" w:right="-567" w:hanging="360"/>
        <w:rPr>
          <w:rFonts w:ascii="Arial CE" w:hAnsi="Arial CE"/>
        </w:rPr>
      </w:pPr>
    </w:p>
    <w:p w14:paraId="5D10032E" w14:textId="77777777" w:rsidR="00BA6A71" w:rsidRDefault="00BA6A71" w:rsidP="00504046">
      <w:pPr>
        <w:pStyle w:val="A-odstavecodsazensodrkami"/>
        <w:numPr>
          <w:ilvl w:val="0"/>
          <w:numId w:val="5"/>
        </w:numPr>
        <w:ind w:left="426" w:right="-567"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DCDE521" w:rsidR="007F2D48" w:rsidRDefault="007F2D48" w:rsidP="00504046">
      <w:pPr>
        <w:pStyle w:val="Odstavecseseznamem"/>
        <w:ind w:right="-567"/>
        <w:rPr>
          <w:rFonts w:ascii="Arial CE" w:hAnsi="Arial CE"/>
        </w:rPr>
      </w:pPr>
    </w:p>
    <w:p w14:paraId="7EDBEC0A" w14:textId="77777777" w:rsidR="00FA67B0" w:rsidRDefault="00FA67B0" w:rsidP="00FA67B0">
      <w:pPr>
        <w:pStyle w:val="Odstavecseseznamem"/>
        <w:rPr>
          <w:rFonts w:ascii="Arial CE" w:hAnsi="Arial CE"/>
        </w:rPr>
      </w:pPr>
    </w:p>
    <w:p w14:paraId="05057D74" w14:textId="4E9E393C" w:rsidR="00BA6A71" w:rsidRPr="00935FAB" w:rsidRDefault="00BA6A71" w:rsidP="00935FAB">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504046">
      <w:pPr>
        <w:ind w:right="-567"/>
        <w:rPr>
          <w:rFonts w:ascii="Arial CE" w:eastAsia="Arial CE" w:hAnsi="Arial CE" w:cs="Arial CE"/>
          <w:b/>
          <w:color w:val="000000"/>
          <w:szCs w:val="22"/>
        </w:rPr>
      </w:pPr>
    </w:p>
    <w:p w14:paraId="2C6C74B8" w14:textId="77777777" w:rsidR="00BA6A71" w:rsidRPr="001D42DD" w:rsidRDefault="00BA6A71" w:rsidP="00504046">
      <w:pPr>
        <w:pStyle w:val="Odstavecseseznamem"/>
        <w:numPr>
          <w:ilvl w:val="0"/>
          <w:numId w:val="10"/>
        </w:numPr>
        <w:ind w:left="426" w:right="-567"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504046">
      <w:pPr>
        <w:ind w:left="567" w:right="-567" w:hanging="567"/>
        <w:rPr>
          <w:rFonts w:ascii="Arial CE" w:eastAsia="Arial CE" w:hAnsi="Arial CE" w:cs="Arial CE"/>
          <w:szCs w:val="22"/>
        </w:rPr>
      </w:pPr>
    </w:p>
    <w:p w14:paraId="77953C26"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504046">
      <w:pPr>
        <w:ind w:left="567" w:right="-567" w:hanging="567"/>
        <w:rPr>
          <w:rFonts w:ascii="Arial CE" w:eastAsia="Arial CE" w:hAnsi="Arial CE" w:cs="Arial CE"/>
          <w:b/>
          <w:szCs w:val="22"/>
        </w:rPr>
      </w:pPr>
    </w:p>
    <w:p w14:paraId="0B3D95C1"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504046">
      <w:pPr>
        <w:pStyle w:val="Odstavecseseznamem"/>
        <w:ind w:left="426" w:right="-567"/>
        <w:rPr>
          <w:rFonts w:ascii="Arial CE" w:eastAsia="Arial CE" w:hAnsi="Arial CE" w:cs="Arial CE"/>
          <w:szCs w:val="22"/>
        </w:rPr>
      </w:pPr>
    </w:p>
    <w:p w14:paraId="1A236A75" w14:textId="77777777" w:rsidR="00BA6A71" w:rsidRPr="00EB7EEF" w:rsidRDefault="00BA6A71" w:rsidP="00504046">
      <w:pPr>
        <w:pStyle w:val="Odstavecseseznamem"/>
        <w:numPr>
          <w:ilvl w:val="0"/>
          <w:numId w:val="10"/>
        </w:numPr>
        <w:ind w:left="426" w:right="-567"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504046">
      <w:pPr>
        <w:pStyle w:val="Odstavecseseznamem"/>
        <w:ind w:left="426" w:right="-567"/>
        <w:rPr>
          <w:rFonts w:ascii="Arial CE" w:eastAsia="Arial CE" w:hAnsi="Arial CE" w:cs="Arial CE"/>
          <w:szCs w:val="22"/>
        </w:rPr>
      </w:pPr>
    </w:p>
    <w:p w14:paraId="3234010A"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504046">
      <w:pPr>
        <w:pStyle w:val="Odstavecseseznamem"/>
        <w:numPr>
          <w:ilvl w:val="1"/>
          <w:numId w:val="10"/>
        </w:numPr>
        <w:ind w:right="-567"/>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504046">
      <w:pPr>
        <w:pStyle w:val="Odstavecseseznamem"/>
        <w:numPr>
          <w:ilvl w:val="1"/>
          <w:numId w:val="10"/>
        </w:numPr>
        <w:ind w:right="-567"/>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504046">
      <w:pPr>
        <w:ind w:left="567" w:right="-567" w:hanging="567"/>
        <w:rPr>
          <w:rFonts w:ascii="Arial CE" w:eastAsia="Arial CE" w:hAnsi="Arial CE" w:cs="Arial CE"/>
          <w:color w:val="000000"/>
          <w:szCs w:val="22"/>
        </w:rPr>
      </w:pPr>
    </w:p>
    <w:p w14:paraId="7D389C04"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504046">
      <w:pPr>
        <w:ind w:left="567" w:right="-567" w:hanging="567"/>
        <w:rPr>
          <w:rFonts w:ascii="Arial CE" w:eastAsia="Arial CE" w:hAnsi="Arial CE" w:cs="Arial CE"/>
          <w:b/>
          <w:color w:val="000000"/>
          <w:szCs w:val="22"/>
        </w:rPr>
      </w:pPr>
    </w:p>
    <w:p w14:paraId="72CA429A"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504046">
      <w:pPr>
        <w:ind w:left="567" w:right="-567" w:hanging="567"/>
        <w:rPr>
          <w:rFonts w:ascii="Arial CE" w:eastAsia="Arial CE" w:hAnsi="Arial CE" w:cs="Arial CE"/>
          <w:szCs w:val="22"/>
        </w:rPr>
      </w:pPr>
    </w:p>
    <w:p w14:paraId="03461E36"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504046">
      <w:pPr>
        <w:ind w:left="567" w:right="-567" w:hanging="567"/>
        <w:rPr>
          <w:rFonts w:ascii="Arial CE" w:eastAsia="Arial CE" w:hAnsi="Arial CE" w:cs="Arial CE"/>
          <w:b/>
          <w:color w:val="000000"/>
          <w:szCs w:val="22"/>
        </w:rPr>
      </w:pPr>
    </w:p>
    <w:p w14:paraId="402A54F0" w14:textId="77777777" w:rsidR="00BA6A71" w:rsidRPr="001D42DD"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504046">
      <w:pPr>
        <w:ind w:left="567" w:right="-567" w:hanging="567"/>
        <w:rPr>
          <w:rFonts w:ascii="Arial CE" w:eastAsia="Arial CE" w:hAnsi="Arial CE" w:cs="Arial CE"/>
          <w:szCs w:val="22"/>
        </w:rPr>
      </w:pPr>
    </w:p>
    <w:p w14:paraId="0574DD39" w14:textId="69274680" w:rsidR="00BA6A71" w:rsidRDefault="00BA6A71" w:rsidP="00504046">
      <w:pPr>
        <w:pStyle w:val="Odstavecseseznamem"/>
        <w:numPr>
          <w:ilvl w:val="0"/>
          <w:numId w:val="10"/>
        </w:numPr>
        <w:ind w:left="426" w:right="-567"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504046">
      <w:pPr>
        <w:ind w:right="-567"/>
      </w:pPr>
    </w:p>
    <w:p w14:paraId="3198B596" w14:textId="77777777" w:rsidR="00504046" w:rsidRDefault="00504046" w:rsidP="00504046">
      <w:pPr>
        <w:ind w:right="-567"/>
      </w:pPr>
    </w:p>
    <w:p w14:paraId="0B65ADB3" w14:textId="270681A0" w:rsidR="00C979C5" w:rsidRPr="00935FAB" w:rsidRDefault="00C979C5" w:rsidP="00935FAB">
      <w:pPr>
        <w:pStyle w:val="Nadpis3"/>
        <w:numPr>
          <w:ilvl w:val="0"/>
          <w:numId w:val="17"/>
        </w:numPr>
        <w:jc w:val="center"/>
        <w:rPr>
          <w:rFonts w:cs="Arial"/>
          <w:b/>
          <w:szCs w:val="22"/>
          <w:u w:val="single"/>
        </w:rPr>
      </w:pPr>
      <w:r w:rsidRPr="00935FAB">
        <w:rPr>
          <w:rFonts w:cs="Arial"/>
          <w:b/>
          <w:szCs w:val="22"/>
          <w:u w:val="single"/>
        </w:rPr>
        <w:lastRenderedPageBreak/>
        <w:t>LICENČNÍ PODMÍNKY</w:t>
      </w:r>
    </w:p>
    <w:p w14:paraId="56C55CCE" w14:textId="77777777" w:rsidR="00C979C5" w:rsidRDefault="00C979C5" w:rsidP="00504046">
      <w:pPr>
        <w:autoSpaceDE w:val="0"/>
        <w:autoSpaceDN w:val="0"/>
        <w:adjustRightInd w:val="0"/>
        <w:ind w:right="-567"/>
        <w:jc w:val="left"/>
        <w:rPr>
          <w:rFonts w:cs="Arial"/>
          <w:b/>
          <w:bCs/>
          <w:color w:val="000000"/>
          <w:szCs w:val="22"/>
          <w:u w:val="single"/>
        </w:rPr>
      </w:pPr>
    </w:p>
    <w:p w14:paraId="798B1E01" w14:textId="62AA8FFF" w:rsidR="00FA67B0" w:rsidRDefault="00C979C5" w:rsidP="00504046">
      <w:pPr>
        <w:ind w:right="-567"/>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li se k předmětu díla autorská práva dle zákona č. 121/2000 Sb., o právu autorském, o</w:t>
      </w:r>
      <w:r w:rsidR="00DB102C">
        <w:rPr>
          <w:rFonts w:cs="Arial"/>
          <w:color w:val="000000"/>
          <w:szCs w:val="22"/>
        </w:rPr>
        <w:t> </w:t>
      </w:r>
      <w:r>
        <w:rPr>
          <w:rFonts w:cs="Arial"/>
          <w:color w:val="000000"/>
          <w:szCs w:val="22"/>
        </w:rPr>
        <w:t>právech souvisejících s právem autorským a o změně některých zákonů (autorský zákon), v platném znění, poskytuje zhotovitel objednateli nevýhradní právo ke všem způsobům užití díla a</w:t>
      </w:r>
      <w:r w:rsidR="00DB102C">
        <w:rPr>
          <w:rFonts w:cs="Arial"/>
          <w:color w:val="000000"/>
          <w:szCs w:val="22"/>
        </w:rPr>
        <w:t> </w:t>
      </w:r>
      <w:r>
        <w:rPr>
          <w:rFonts w:cs="Arial"/>
          <w:color w:val="000000"/>
          <w:szCs w:val="22"/>
        </w:rPr>
        <w:t>v</w:t>
      </w:r>
      <w:r w:rsidR="00DB102C">
        <w:rPr>
          <w:rFonts w:cs="Arial"/>
          <w:color w:val="000000"/>
          <w:szCs w:val="22"/>
        </w:rPr>
        <w:t> </w:t>
      </w:r>
      <w:r>
        <w:rPr>
          <w:rFonts w:cs="Arial"/>
          <w:color w:val="000000"/>
          <w:szCs w:val="22"/>
        </w:rPr>
        <w:t xml:space="preserve">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504046">
      <w:pPr>
        <w:ind w:right="-567"/>
      </w:pPr>
      <w:r>
        <w:rPr>
          <w:rFonts w:cs="Arial"/>
          <w:color w:val="000000"/>
          <w:szCs w:val="22"/>
        </w:rPr>
        <w:t xml:space="preserve"> </w:t>
      </w:r>
    </w:p>
    <w:p w14:paraId="073C99E6" w14:textId="19FB81EE" w:rsidR="00BA6A71" w:rsidRPr="00935FAB" w:rsidRDefault="00BA6A71" w:rsidP="00935FAB">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504046">
      <w:pPr>
        <w:autoSpaceDE w:val="0"/>
        <w:autoSpaceDN w:val="0"/>
        <w:adjustRightInd w:val="0"/>
        <w:ind w:right="-567"/>
        <w:rPr>
          <w:rFonts w:ascii="Arial CE" w:hAnsi="Arial CE" w:cs="Arial"/>
          <w:bCs/>
          <w:color w:val="000000"/>
          <w:szCs w:val="22"/>
        </w:rPr>
      </w:pPr>
    </w:p>
    <w:p w14:paraId="0ECDFC90" w14:textId="77777777" w:rsidR="00BA6A71" w:rsidRDefault="00BA6A71" w:rsidP="00504046">
      <w:pPr>
        <w:pStyle w:val="Odstavecseseznamem"/>
        <w:autoSpaceDE w:val="0"/>
        <w:autoSpaceDN w:val="0"/>
        <w:adjustRightInd w:val="0"/>
        <w:ind w:left="0" w:right="-567"/>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504046">
      <w:pPr>
        <w:pStyle w:val="Odstavecseseznamem"/>
        <w:autoSpaceDE w:val="0"/>
        <w:autoSpaceDN w:val="0"/>
        <w:adjustRightInd w:val="0"/>
        <w:ind w:left="0" w:right="-567"/>
        <w:rPr>
          <w:rFonts w:ascii="Arial CE" w:hAnsi="Arial CE" w:cs="Arial"/>
          <w:bCs/>
          <w:color w:val="000000"/>
          <w:szCs w:val="22"/>
        </w:rPr>
      </w:pPr>
    </w:p>
    <w:p w14:paraId="671C11F0" w14:textId="77777777" w:rsidR="00FA67B0" w:rsidRDefault="00FA67B0" w:rsidP="00504046">
      <w:pPr>
        <w:pStyle w:val="Odstavecseseznamem"/>
        <w:autoSpaceDE w:val="0"/>
        <w:autoSpaceDN w:val="0"/>
        <w:adjustRightInd w:val="0"/>
        <w:ind w:left="0" w:right="-567"/>
        <w:rPr>
          <w:rFonts w:ascii="Arial CE" w:hAnsi="Arial CE" w:cs="Arial"/>
          <w:bCs/>
          <w:color w:val="000000"/>
          <w:szCs w:val="22"/>
        </w:rPr>
      </w:pPr>
    </w:p>
    <w:p w14:paraId="45D2A854" w14:textId="7EC70987" w:rsidR="00BA6A71" w:rsidRPr="00935FAB" w:rsidRDefault="00BA6A71" w:rsidP="00935FAB">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504046">
      <w:pPr>
        <w:autoSpaceDE w:val="0"/>
        <w:autoSpaceDN w:val="0"/>
        <w:adjustRightInd w:val="0"/>
        <w:ind w:right="-567"/>
        <w:rPr>
          <w:rFonts w:ascii="Arial CE" w:hAnsi="Arial CE" w:cs="Arial"/>
          <w:b/>
          <w:bCs/>
          <w:color w:val="000000"/>
        </w:rPr>
      </w:pPr>
    </w:p>
    <w:p w14:paraId="6A0FD09C" w14:textId="77777777" w:rsidR="00BA6A71" w:rsidRPr="00067F4D" w:rsidRDefault="00BA6A71" w:rsidP="00504046">
      <w:pPr>
        <w:pStyle w:val="Odstavecseseznamem"/>
        <w:numPr>
          <w:ilvl w:val="0"/>
          <w:numId w:val="6"/>
        </w:numPr>
        <w:tabs>
          <w:tab w:val="clear" w:pos="1080"/>
          <w:tab w:val="num" w:pos="0"/>
        </w:tabs>
        <w:autoSpaceDE w:val="0"/>
        <w:autoSpaceDN w:val="0"/>
        <w:adjustRightInd w:val="0"/>
        <w:spacing w:after="120"/>
        <w:ind w:left="426" w:right="-567"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504046">
      <w:pPr>
        <w:pStyle w:val="Odstavecseseznamem"/>
        <w:numPr>
          <w:ilvl w:val="0"/>
          <w:numId w:val="6"/>
        </w:numPr>
        <w:tabs>
          <w:tab w:val="clear" w:pos="1080"/>
          <w:tab w:val="num" w:pos="0"/>
        </w:tabs>
        <w:autoSpaceDE w:val="0"/>
        <w:autoSpaceDN w:val="0"/>
        <w:adjustRightInd w:val="0"/>
        <w:spacing w:after="120"/>
        <w:ind w:left="426" w:right="-567"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504046">
      <w:pPr>
        <w:autoSpaceDE w:val="0"/>
        <w:autoSpaceDN w:val="0"/>
        <w:adjustRightInd w:val="0"/>
        <w:ind w:left="357" w:right="-567"/>
        <w:rPr>
          <w:rFonts w:ascii="Arial CE" w:hAnsi="Arial CE"/>
          <w:color w:val="000000"/>
          <w:szCs w:val="22"/>
        </w:rPr>
      </w:pPr>
    </w:p>
    <w:p w14:paraId="7DB9F111" w14:textId="77777777" w:rsidR="00BA6A71" w:rsidRPr="00D72B6A" w:rsidRDefault="00BA6A71" w:rsidP="00504046">
      <w:pPr>
        <w:pStyle w:val="Odstavecseseznamem"/>
        <w:numPr>
          <w:ilvl w:val="0"/>
          <w:numId w:val="6"/>
        </w:numPr>
        <w:tabs>
          <w:tab w:val="clear" w:pos="1080"/>
          <w:tab w:val="num" w:pos="0"/>
        </w:tabs>
        <w:autoSpaceDE w:val="0"/>
        <w:autoSpaceDN w:val="0"/>
        <w:adjustRightInd w:val="0"/>
        <w:spacing w:after="120"/>
        <w:ind w:left="426" w:right="-567"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504046">
      <w:pPr>
        <w:pStyle w:val="Odstavecseseznamem"/>
        <w:numPr>
          <w:ilvl w:val="0"/>
          <w:numId w:val="6"/>
        </w:numPr>
        <w:tabs>
          <w:tab w:val="clear" w:pos="1080"/>
          <w:tab w:val="num" w:pos="0"/>
        </w:tabs>
        <w:autoSpaceDE w:val="0"/>
        <w:autoSpaceDN w:val="0"/>
        <w:adjustRightInd w:val="0"/>
        <w:spacing w:after="120"/>
        <w:ind w:left="426" w:right="-567"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504046">
      <w:pPr>
        <w:pStyle w:val="Odstavecseseznamem"/>
        <w:numPr>
          <w:ilvl w:val="0"/>
          <w:numId w:val="6"/>
        </w:numPr>
        <w:tabs>
          <w:tab w:val="clear" w:pos="1080"/>
          <w:tab w:val="num" w:pos="0"/>
        </w:tabs>
        <w:autoSpaceDE w:val="0"/>
        <w:autoSpaceDN w:val="0"/>
        <w:adjustRightInd w:val="0"/>
        <w:spacing w:after="120"/>
        <w:ind w:left="426" w:right="-567"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2A155C9E" w:rsidR="004C0750" w:rsidRDefault="004C0750" w:rsidP="00504046">
      <w:pPr>
        <w:pStyle w:val="lneksmlouvytextPVL"/>
        <w:keepNext/>
        <w:numPr>
          <w:ilvl w:val="0"/>
          <w:numId w:val="6"/>
        </w:numPr>
        <w:tabs>
          <w:tab w:val="clear" w:pos="1080"/>
          <w:tab w:val="num" w:pos="426"/>
          <w:tab w:val="left" w:pos="567"/>
        </w:tabs>
        <w:ind w:left="426" w:right="-567"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w:t>
      </w:r>
      <w:r w:rsidR="00DB102C">
        <w:rPr>
          <w:lang w:val="cs-CZ"/>
        </w:rPr>
        <w:t> </w:t>
      </w:r>
      <w:r w:rsidRPr="00FA67B0">
        <w:t>2 pracovních dnů od doručení výzvy objednatele.</w:t>
      </w:r>
    </w:p>
    <w:p w14:paraId="7B59EADB" w14:textId="77777777" w:rsidR="00FA67B0" w:rsidRDefault="00FA67B0" w:rsidP="00FA67B0">
      <w:pPr>
        <w:pStyle w:val="lneksmlouvytextPVL"/>
        <w:keepNext/>
        <w:numPr>
          <w:ilvl w:val="0"/>
          <w:numId w:val="0"/>
        </w:numPr>
        <w:tabs>
          <w:tab w:val="clear" w:pos="426"/>
          <w:tab w:val="left" w:pos="567"/>
        </w:tabs>
        <w:ind w:left="426" w:right="-567"/>
      </w:pPr>
    </w:p>
    <w:p w14:paraId="1882B76A" w14:textId="77777777" w:rsidR="00FA67B0" w:rsidRPr="004C0750" w:rsidRDefault="00FA67B0" w:rsidP="00504046">
      <w:pPr>
        <w:autoSpaceDE w:val="0"/>
        <w:autoSpaceDN w:val="0"/>
        <w:adjustRightInd w:val="0"/>
        <w:spacing w:after="120"/>
        <w:ind w:right="-567"/>
        <w:rPr>
          <w:rFonts w:ascii="Arial CE" w:hAnsi="Arial CE" w:cs="Arial"/>
          <w:b/>
          <w:color w:val="000000"/>
          <w:szCs w:val="22"/>
          <w:u w:val="single"/>
        </w:rPr>
      </w:pPr>
    </w:p>
    <w:p w14:paraId="0C07B88E" w14:textId="1FBE6E29" w:rsidR="00BA6A71" w:rsidRPr="00935FAB" w:rsidRDefault="00BA6A71" w:rsidP="00935FAB">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504046">
      <w:pPr>
        <w:ind w:right="-567"/>
      </w:pPr>
    </w:p>
    <w:p w14:paraId="6F57358F" w14:textId="541C7F1A" w:rsidR="00BA6A71" w:rsidRDefault="00BA6A71" w:rsidP="00504046">
      <w:pPr>
        <w:pStyle w:val="Zkladntext"/>
        <w:numPr>
          <w:ilvl w:val="0"/>
          <w:numId w:val="8"/>
        </w:numPr>
        <w:tabs>
          <w:tab w:val="clear" w:pos="360"/>
        </w:tabs>
        <w:ind w:left="426" w:right="-567"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w:t>
      </w:r>
      <w:r w:rsidR="00DB102C">
        <w:rPr>
          <w:rFonts w:ascii="Arial CE" w:hAnsi="Arial CE"/>
        </w:rPr>
        <w:t> </w:t>
      </w:r>
      <w:r>
        <w:rPr>
          <w:rFonts w:ascii="Arial CE" w:hAnsi="Arial CE"/>
        </w:rPr>
        <w:t>při plnění této Smlouvy a veškerých činností s ní souvisejících.</w:t>
      </w:r>
      <w:r>
        <w:rPr>
          <w:rFonts w:ascii="Arial CE" w:hAnsi="Arial CE"/>
        </w:rPr>
        <w:br/>
      </w:r>
    </w:p>
    <w:p w14:paraId="7FAE9EE3" w14:textId="44479E0F" w:rsidR="00D72B6A" w:rsidRDefault="00BA6A71" w:rsidP="00504046">
      <w:pPr>
        <w:pStyle w:val="Zkladntext"/>
        <w:numPr>
          <w:ilvl w:val="0"/>
          <w:numId w:val="8"/>
        </w:numPr>
        <w:tabs>
          <w:tab w:val="clear" w:pos="360"/>
        </w:tabs>
        <w:ind w:left="426" w:right="-567" w:hanging="426"/>
        <w:textAlignment w:val="baseline"/>
        <w:rPr>
          <w:rFonts w:ascii="Arial CE" w:hAnsi="Arial CE"/>
        </w:rPr>
      </w:pPr>
      <w:r>
        <w:rPr>
          <w:rFonts w:ascii="Arial CE" w:hAnsi="Arial CE"/>
        </w:rPr>
        <w:t>Smluvní strany se dále zavazují vždy jednat tak a přijmout taková opatření, aby nedošlo ke</w:t>
      </w:r>
      <w:r w:rsidR="00DB102C">
        <w:rPr>
          <w:rFonts w:ascii="Arial CE" w:hAnsi="Arial CE"/>
        </w:rPr>
        <w:t> </w:t>
      </w:r>
      <w:r>
        <w:rPr>
          <w:rFonts w:ascii="Arial CE" w:hAnsi="Arial CE"/>
        </w:rPr>
        <w:t>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504046">
      <w:pPr>
        <w:pStyle w:val="Zkladntext"/>
        <w:tabs>
          <w:tab w:val="clear" w:pos="360"/>
        </w:tabs>
        <w:ind w:left="426" w:right="-567" w:firstLine="0"/>
        <w:textAlignment w:val="baseline"/>
        <w:rPr>
          <w:rFonts w:ascii="Arial CE" w:hAnsi="Arial CE"/>
        </w:rPr>
      </w:pPr>
      <w:r>
        <w:rPr>
          <w:rFonts w:ascii="Arial CE" w:hAnsi="Arial CE"/>
        </w:rPr>
        <w:t xml:space="preserve"> </w:t>
      </w:r>
    </w:p>
    <w:p w14:paraId="04BADB0B" w14:textId="0AEEAE46" w:rsidR="00BA6A71" w:rsidRDefault="00BA6A71" w:rsidP="00504046">
      <w:pPr>
        <w:pStyle w:val="Zkladntext"/>
        <w:numPr>
          <w:ilvl w:val="0"/>
          <w:numId w:val="8"/>
        </w:numPr>
        <w:tabs>
          <w:tab w:val="clear" w:pos="360"/>
        </w:tabs>
        <w:ind w:left="426" w:right="-567" w:hanging="426"/>
        <w:textAlignment w:val="baseline"/>
        <w:rPr>
          <w:rFonts w:ascii="Arial CE" w:hAnsi="Arial CE"/>
        </w:rPr>
      </w:pPr>
      <w:r w:rsidRPr="00D72B6A">
        <w:rPr>
          <w:rFonts w:ascii="Arial CE" w:hAnsi="Arial CE"/>
        </w:rPr>
        <w:lastRenderedPageBreak/>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w:t>
      </w:r>
      <w:r w:rsidR="00DB102C">
        <w:rPr>
          <w:rFonts w:ascii="Arial CE" w:hAnsi="Arial CE"/>
        </w:rPr>
        <w:t> </w:t>
      </w:r>
      <w:r w:rsidRPr="00D72B6A">
        <w:rPr>
          <w:rFonts w:ascii="Arial CE" w:hAnsi="Arial CE"/>
        </w:rPr>
        <w:t>jejich povaha umožňuje.</w:t>
      </w:r>
    </w:p>
    <w:p w14:paraId="0F71D704" w14:textId="77777777" w:rsidR="00D72B6A" w:rsidRDefault="00D72B6A" w:rsidP="00504046">
      <w:pPr>
        <w:pStyle w:val="Odstavecseseznamem"/>
        <w:ind w:right="-567"/>
        <w:rPr>
          <w:rFonts w:ascii="Arial CE" w:hAnsi="Arial CE"/>
        </w:rPr>
      </w:pPr>
    </w:p>
    <w:p w14:paraId="1D5279C4" w14:textId="77777777" w:rsidR="00BA6A71" w:rsidRPr="00D72B6A" w:rsidRDefault="00BA6A71" w:rsidP="00504046">
      <w:pPr>
        <w:pStyle w:val="Zkladntext"/>
        <w:numPr>
          <w:ilvl w:val="0"/>
          <w:numId w:val="8"/>
        </w:numPr>
        <w:tabs>
          <w:tab w:val="clear" w:pos="360"/>
        </w:tabs>
        <w:ind w:left="426" w:right="-567"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504046">
      <w:pPr>
        <w:pStyle w:val="Zkladntext"/>
        <w:tabs>
          <w:tab w:val="clear" w:pos="360"/>
        </w:tabs>
        <w:ind w:left="567" w:right="-567" w:firstLine="0"/>
        <w:textAlignment w:val="baseline"/>
        <w:rPr>
          <w:rFonts w:ascii="Arial CE" w:hAnsi="Arial CE"/>
          <w:b/>
          <w:color w:val="000000"/>
          <w:u w:val="single"/>
        </w:rPr>
      </w:pPr>
    </w:p>
    <w:p w14:paraId="767AC783"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0A91539E" w14:textId="77777777"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FA67B0">
      <w:pPr>
        <w:rPr>
          <w:rFonts w:ascii="Arial CE" w:hAnsi="Arial CE"/>
          <w:bCs/>
          <w:color w:val="000000"/>
          <w:szCs w:val="22"/>
        </w:rPr>
      </w:pPr>
    </w:p>
    <w:p w14:paraId="5ED02786" w14:textId="77777777" w:rsidR="00FA67B0" w:rsidRPr="00DD20ED" w:rsidRDefault="00FA67B0" w:rsidP="00FA67B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3983A658"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2C17C383" w14:textId="38023055"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504046">
      <w:pPr>
        <w:ind w:right="-567"/>
        <w:rPr>
          <w:rFonts w:cs="Arial"/>
          <w:b/>
          <w:bCs/>
          <w:color w:val="000000"/>
          <w:szCs w:val="22"/>
        </w:rPr>
      </w:pPr>
    </w:p>
    <w:p w14:paraId="1F850A44" w14:textId="1A30E026" w:rsidR="005E46F2" w:rsidRPr="00DB102C" w:rsidRDefault="005E46F2" w:rsidP="00DB102C">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r w:rsidR="00DB102C">
        <w:rPr>
          <w:rFonts w:cs="Arial"/>
          <w:color w:val="000000"/>
          <w:szCs w:val="22"/>
        </w:rPr>
        <w:t xml:space="preserve"> </w:t>
      </w:r>
      <w:r w:rsidRPr="00DB102C">
        <w:rPr>
          <w:rFonts w:cs="Arial"/>
          <w:color w:val="000000"/>
        </w:rPr>
        <w:t>plně hospodářskou, ekonomickou i faktickou situaci a je si plně vědom okolností</w:t>
      </w:r>
      <w:r w:rsidR="00DB102C">
        <w:rPr>
          <w:rFonts w:cs="Arial"/>
          <w:color w:val="000000"/>
        </w:rPr>
        <w:t xml:space="preserve"> </w:t>
      </w:r>
      <w:r w:rsidRPr="00DB102C">
        <w:rPr>
          <w:rFonts w:cs="Arial"/>
          <w:color w:val="000000"/>
        </w:rPr>
        <w:t>Smlouvy, jakož i okolností, které mohou po uzavření této smlouvy nastat. Tuto smlouvu</w:t>
      </w:r>
      <w:r w:rsidR="00DB102C" w:rsidRPr="00DB102C">
        <w:rPr>
          <w:rFonts w:cs="Arial"/>
          <w:color w:val="000000"/>
        </w:rPr>
        <w:t xml:space="preserve"> </w:t>
      </w:r>
      <w:r w:rsidRPr="00DB102C">
        <w:rPr>
          <w:rFonts w:cs="Arial"/>
          <w:color w:val="000000"/>
        </w:rPr>
        <w:t>nelze v jeho prospěch měnit rozhodnutím soudu v jakékoli její části.</w:t>
      </w:r>
    </w:p>
    <w:p w14:paraId="793FBBA5" w14:textId="72AA3493" w:rsidR="005E46F2" w:rsidRDefault="005E46F2" w:rsidP="005E46F2">
      <w:pPr>
        <w:autoSpaceDE w:val="0"/>
        <w:autoSpaceDN w:val="0"/>
        <w:adjustRightInd w:val="0"/>
        <w:ind w:left="426" w:right="-567"/>
        <w:rPr>
          <w:rFonts w:cs="Arial"/>
          <w:color w:val="000000"/>
          <w:szCs w:val="22"/>
        </w:rPr>
      </w:pPr>
    </w:p>
    <w:p w14:paraId="06AFEEFB" w14:textId="7C2FB2F9" w:rsidR="00FA67B0" w:rsidRPr="00FA67B0" w:rsidRDefault="00FA67B0" w:rsidP="00DB102C">
      <w:pPr>
        <w:pStyle w:val="Odstavecseseznamem"/>
        <w:numPr>
          <w:ilvl w:val="0"/>
          <w:numId w:val="9"/>
        </w:numPr>
        <w:autoSpaceDE w:val="0"/>
        <w:autoSpaceDN w:val="0"/>
        <w:adjustRightInd w:val="0"/>
        <w:ind w:left="426" w:right="-567" w:hanging="426"/>
        <w:rPr>
          <w:rFonts w:cs="Arial"/>
          <w:color w:val="000000"/>
          <w:szCs w:val="22"/>
        </w:rPr>
      </w:pPr>
      <w:r w:rsidRPr="00FA67B0">
        <w:rPr>
          <w:rFonts w:cs="Arial"/>
          <w:szCs w:val="22"/>
        </w:rPr>
        <w:t>Zmaří-li se po uzavření smlouvy její základní účel, který v ní byl výslovně vyjádřen, a</w:t>
      </w:r>
      <w:r w:rsidR="00DB102C">
        <w:rPr>
          <w:rFonts w:cs="Arial"/>
          <w:szCs w:val="22"/>
        </w:rPr>
        <w:t> </w:t>
      </w:r>
      <w:r w:rsidRPr="00FA67B0">
        <w:rPr>
          <w:rFonts w:cs="Arial"/>
          <w:szCs w:val="22"/>
        </w:rPr>
        <w:t>to</w:t>
      </w:r>
      <w:r w:rsidR="00DB102C">
        <w:rPr>
          <w:rFonts w:cs="Arial"/>
          <w:szCs w:val="22"/>
        </w:rPr>
        <w:t> </w:t>
      </w:r>
      <w:r w:rsidRPr="00FA67B0">
        <w:rPr>
          <w:rFonts w:cs="Arial"/>
          <w:szCs w:val="22"/>
        </w:rPr>
        <w:t>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504046">
      <w:pPr>
        <w:widowControl w:val="0"/>
        <w:numPr>
          <w:ilvl w:val="0"/>
          <w:numId w:val="9"/>
        </w:numPr>
        <w:spacing w:after="120"/>
        <w:ind w:left="426" w:right="-567"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504046">
      <w:pPr>
        <w:autoSpaceDE w:val="0"/>
        <w:autoSpaceDN w:val="0"/>
        <w:adjustRightInd w:val="0"/>
        <w:ind w:left="426" w:right="-567"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504046">
      <w:pPr>
        <w:autoSpaceDE w:val="0"/>
        <w:autoSpaceDN w:val="0"/>
        <w:adjustRightInd w:val="0"/>
        <w:ind w:left="426" w:right="-567" w:hanging="426"/>
        <w:rPr>
          <w:rFonts w:cs="Arial"/>
          <w:bCs/>
          <w:color w:val="000000"/>
          <w:szCs w:val="22"/>
        </w:rPr>
      </w:pPr>
    </w:p>
    <w:p w14:paraId="65E43106" w14:textId="77777777" w:rsidR="00BA6A71" w:rsidRPr="007041FC" w:rsidRDefault="00BA6A71" w:rsidP="00504046">
      <w:pPr>
        <w:pStyle w:val="Odstavecseseznamem"/>
        <w:numPr>
          <w:ilvl w:val="0"/>
          <w:numId w:val="9"/>
        </w:numPr>
        <w:autoSpaceDE w:val="0"/>
        <w:autoSpaceDN w:val="0"/>
        <w:adjustRightInd w:val="0"/>
        <w:ind w:left="426" w:right="-567"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504046">
      <w:pPr>
        <w:pStyle w:val="Odstavecseseznamem"/>
        <w:autoSpaceDE w:val="0"/>
        <w:autoSpaceDN w:val="0"/>
        <w:adjustRightInd w:val="0"/>
        <w:ind w:left="426" w:right="-567"/>
        <w:rPr>
          <w:rFonts w:cs="Arial"/>
          <w:szCs w:val="22"/>
        </w:rPr>
      </w:pPr>
    </w:p>
    <w:p w14:paraId="05927490" w14:textId="77777777" w:rsidR="00BA6A71" w:rsidRPr="00663814" w:rsidRDefault="00BA6A71" w:rsidP="00504046">
      <w:pPr>
        <w:pStyle w:val="Odstavecseseznamem"/>
        <w:autoSpaceDE w:val="0"/>
        <w:autoSpaceDN w:val="0"/>
        <w:adjustRightInd w:val="0"/>
        <w:ind w:left="426" w:right="-567"/>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504046">
      <w:pPr>
        <w:pStyle w:val="Odstavecseseznamem"/>
        <w:numPr>
          <w:ilvl w:val="0"/>
          <w:numId w:val="7"/>
        </w:numPr>
        <w:autoSpaceDE w:val="0"/>
        <w:autoSpaceDN w:val="0"/>
        <w:adjustRightInd w:val="0"/>
        <w:ind w:right="-567"/>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504046">
      <w:pPr>
        <w:pStyle w:val="Odstavecseseznamem"/>
        <w:numPr>
          <w:ilvl w:val="0"/>
          <w:numId w:val="7"/>
        </w:numPr>
        <w:autoSpaceDE w:val="0"/>
        <w:autoSpaceDN w:val="0"/>
        <w:adjustRightInd w:val="0"/>
        <w:ind w:right="-567"/>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504046">
      <w:pPr>
        <w:pStyle w:val="Odstavecseseznamem"/>
        <w:autoSpaceDE w:val="0"/>
        <w:autoSpaceDN w:val="0"/>
        <w:adjustRightInd w:val="0"/>
        <w:ind w:right="-567"/>
        <w:rPr>
          <w:rFonts w:cs="Arial"/>
          <w:szCs w:val="22"/>
        </w:rPr>
      </w:pPr>
    </w:p>
    <w:p w14:paraId="0C787AD3" w14:textId="77777777" w:rsidR="00BA6A71" w:rsidRPr="00FA0E8C" w:rsidRDefault="00BA6A71" w:rsidP="00504046">
      <w:pPr>
        <w:autoSpaceDE w:val="0"/>
        <w:autoSpaceDN w:val="0"/>
        <w:adjustRightInd w:val="0"/>
        <w:ind w:left="426" w:right="-567"/>
        <w:contextualSpacing/>
        <w:rPr>
          <w:rFonts w:cs="Arial"/>
          <w:bCs/>
          <w:szCs w:val="22"/>
        </w:rPr>
      </w:pPr>
      <w:r w:rsidRPr="00FA0E8C">
        <w:rPr>
          <w:rFonts w:cs="Arial"/>
          <w:bCs/>
          <w:color w:val="000000"/>
          <w:szCs w:val="22"/>
        </w:rPr>
        <w:lastRenderedPageBreak/>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504046">
      <w:pPr>
        <w:pStyle w:val="Odstavecseseznamem"/>
        <w:autoSpaceDE w:val="0"/>
        <w:autoSpaceDN w:val="0"/>
        <w:adjustRightInd w:val="0"/>
        <w:ind w:left="426" w:right="-567"/>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504046">
      <w:pPr>
        <w:autoSpaceDE w:val="0"/>
        <w:autoSpaceDN w:val="0"/>
        <w:adjustRightInd w:val="0"/>
        <w:ind w:left="426" w:right="-567"/>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504046">
      <w:pPr>
        <w:pStyle w:val="Zkladntext"/>
        <w:ind w:right="-567"/>
      </w:pPr>
    </w:p>
    <w:p w14:paraId="5EB2C5D9" w14:textId="70FD12E7" w:rsidR="00BA6A71" w:rsidRPr="00BA6A71" w:rsidRDefault="00BA6A71" w:rsidP="00504046">
      <w:pPr>
        <w:pStyle w:val="Odstavecseseznamem"/>
        <w:numPr>
          <w:ilvl w:val="0"/>
          <w:numId w:val="9"/>
        </w:numPr>
        <w:ind w:left="426" w:right="-567" w:hanging="426"/>
        <w:rPr>
          <w:szCs w:val="22"/>
        </w:rPr>
      </w:pPr>
      <w:r w:rsidRPr="00BA6A71">
        <w:rPr>
          <w:rFonts w:cs="Arial"/>
          <w:bCs/>
          <w:color w:val="000000"/>
          <w:szCs w:val="22"/>
        </w:rPr>
        <w:t>Na svědectví tohoto smluvní strany tímto podepisují smlouvu. Tato smlouva je vyhotovena ve</w:t>
      </w:r>
      <w:r w:rsidR="00DB102C">
        <w:rPr>
          <w:rFonts w:cs="Arial"/>
          <w:bCs/>
          <w:color w:val="000000"/>
          <w:szCs w:val="22"/>
        </w:rPr>
        <w:t>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504046">
      <w:pPr>
        <w:pStyle w:val="Odstavecseseznamem"/>
        <w:ind w:left="426" w:right="-567"/>
        <w:rPr>
          <w:szCs w:val="22"/>
        </w:rPr>
      </w:pPr>
    </w:p>
    <w:p w14:paraId="251A5F16" w14:textId="77777777" w:rsidR="00BA6A71" w:rsidRPr="00663814" w:rsidRDefault="00BA6A71" w:rsidP="00504046">
      <w:pPr>
        <w:pStyle w:val="Odstavecseseznamem"/>
        <w:numPr>
          <w:ilvl w:val="0"/>
          <w:numId w:val="9"/>
        </w:numPr>
        <w:autoSpaceDE w:val="0"/>
        <w:autoSpaceDN w:val="0"/>
        <w:adjustRightInd w:val="0"/>
        <w:ind w:left="426" w:right="-567"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504046">
      <w:pPr>
        <w:autoSpaceDE w:val="0"/>
        <w:autoSpaceDN w:val="0"/>
        <w:adjustRightInd w:val="0"/>
        <w:ind w:right="-567"/>
        <w:rPr>
          <w:rFonts w:cs="Arial"/>
          <w:bCs/>
          <w:szCs w:val="22"/>
        </w:rPr>
      </w:pPr>
    </w:p>
    <w:p w14:paraId="4DF8A0BA" w14:textId="3065CB46" w:rsidR="00BA6A71" w:rsidRDefault="00BA6A71" w:rsidP="00504046">
      <w:pPr>
        <w:pStyle w:val="Odstavecseseznamem"/>
        <w:numPr>
          <w:ilvl w:val="0"/>
          <w:numId w:val="4"/>
        </w:numPr>
        <w:ind w:left="426" w:right="-567"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ED3368">
      <w:pPr>
        <w:pStyle w:val="Odstavecseseznamem"/>
        <w:ind w:left="426" w:right="-567"/>
        <w:rPr>
          <w:rFonts w:cs="Arial"/>
          <w:bCs/>
          <w:color w:val="000000"/>
          <w:szCs w:val="22"/>
        </w:rPr>
      </w:pPr>
    </w:p>
    <w:p w14:paraId="3541B690" w14:textId="77777777" w:rsidR="00ED3368" w:rsidRPr="00524575" w:rsidRDefault="00ED3368" w:rsidP="00ED3368">
      <w:pPr>
        <w:pStyle w:val="Odstavecseseznamem"/>
        <w:numPr>
          <w:ilvl w:val="0"/>
          <w:numId w:val="4"/>
        </w:numPr>
        <w:ind w:left="426" w:hanging="426"/>
        <w:rPr>
          <w:rFonts w:cs="Arial"/>
          <w:bCs/>
          <w:color w:val="000000"/>
          <w:szCs w:val="22"/>
        </w:rPr>
      </w:pPr>
      <w:r w:rsidRPr="00524575">
        <w:t xml:space="preserve">Nedílnou součástí smlouvy je: </w:t>
      </w:r>
    </w:p>
    <w:p w14:paraId="35058901" w14:textId="77777777" w:rsidR="00ED3368" w:rsidRDefault="00ED3368" w:rsidP="00ED3368">
      <w:pPr>
        <w:ind w:firstLine="426"/>
        <w:rPr>
          <w:rFonts w:cs="Arial"/>
          <w:bCs/>
          <w:color w:val="000000"/>
          <w:szCs w:val="22"/>
        </w:rPr>
      </w:pPr>
      <w:r w:rsidRPr="00524575">
        <w:t>Příloha č. 1: Kalkulace ceny</w:t>
      </w:r>
    </w:p>
    <w:p w14:paraId="64B60098" w14:textId="77777777" w:rsidR="00ED3368" w:rsidRDefault="00ED3368" w:rsidP="00ED3368">
      <w:pPr>
        <w:pStyle w:val="Odstavecseseznamem"/>
        <w:ind w:left="426" w:right="-567"/>
        <w:rPr>
          <w:rFonts w:cs="Arial"/>
          <w:bCs/>
          <w:color w:val="000000"/>
          <w:szCs w:val="22"/>
        </w:rPr>
      </w:pPr>
    </w:p>
    <w:p w14:paraId="2A90E45F" w14:textId="77777777" w:rsidR="00576944" w:rsidRPr="00576944" w:rsidRDefault="00576944" w:rsidP="00504046">
      <w:pPr>
        <w:ind w:right="-567"/>
        <w:rPr>
          <w:rFonts w:cs="Arial"/>
          <w:bCs/>
          <w:color w:val="000000"/>
          <w:szCs w:val="22"/>
        </w:rPr>
      </w:pPr>
    </w:p>
    <w:p w14:paraId="2F7947D1" w14:textId="1DFAD49E" w:rsidR="009230B1" w:rsidRPr="00A4527B" w:rsidRDefault="00DE1C63" w:rsidP="009230B1">
      <w:pPr>
        <w:autoSpaceDE w:val="0"/>
        <w:autoSpaceDN w:val="0"/>
        <w:adjustRightInd w:val="0"/>
        <w:ind w:firstLine="426"/>
        <w:rPr>
          <w:color w:val="FF0000"/>
          <w:szCs w:val="22"/>
        </w:rPr>
      </w:pPr>
      <w:bookmarkStart w:id="5" w:name="_Hlk104381822"/>
      <w:r>
        <w:rPr>
          <w:rFonts w:cs="Arial"/>
          <w:color w:val="000000"/>
          <w:szCs w:val="22"/>
        </w:rPr>
        <w:t>v</w:t>
      </w:r>
      <w:r w:rsidR="009230B1" w:rsidRPr="00550FE6">
        <w:rPr>
          <w:rFonts w:cs="Arial"/>
          <w:color w:val="000000"/>
          <w:szCs w:val="22"/>
        </w:rPr>
        <w:t xml:space="preserve"> Chomutově dne</w:t>
      </w:r>
      <w:r>
        <w:rPr>
          <w:rFonts w:cs="Arial"/>
          <w:color w:val="000000"/>
          <w:szCs w:val="22"/>
        </w:rPr>
        <w:t>:</w:t>
      </w:r>
      <w:r w:rsidR="009230B1">
        <w:rPr>
          <w:rFonts w:cs="Arial"/>
          <w:color w:val="000000"/>
          <w:szCs w:val="22"/>
        </w:rPr>
        <w:tab/>
      </w:r>
      <w:r w:rsidR="009230B1">
        <w:rPr>
          <w:rFonts w:cs="Arial"/>
          <w:color w:val="000000"/>
          <w:szCs w:val="22"/>
        </w:rPr>
        <w:tab/>
      </w:r>
      <w:r w:rsidR="009230B1">
        <w:rPr>
          <w:rFonts w:cs="Arial"/>
          <w:color w:val="000000"/>
          <w:szCs w:val="22"/>
        </w:rPr>
        <w:tab/>
      </w:r>
      <w:r w:rsidR="009230B1">
        <w:rPr>
          <w:rFonts w:cs="Arial"/>
          <w:color w:val="000000"/>
          <w:szCs w:val="22"/>
        </w:rPr>
        <w:tab/>
      </w:r>
      <w:r>
        <w:rPr>
          <w:szCs w:val="22"/>
        </w:rPr>
        <w:t>v</w:t>
      </w:r>
      <w:r w:rsidR="009230B1">
        <w:rPr>
          <w:szCs w:val="22"/>
        </w:rPr>
        <w:t xml:space="preserve"> Děčíně </w:t>
      </w:r>
      <w:r w:rsidR="009230B1" w:rsidRPr="00D576C9">
        <w:rPr>
          <w:szCs w:val="22"/>
        </w:rPr>
        <w:t>dne</w:t>
      </w:r>
      <w:r>
        <w:rPr>
          <w:szCs w:val="22"/>
        </w:rPr>
        <w:t>:</w:t>
      </w:r>
      <w:r w:rsidR="009230B1">
        <w:rPr>
          <w:szCs w:val="22"/>
        </w:rPr>
        <w:t xml:space="preserve"> </w:t>
      </w:r>
    </w:p>
    <w:p w14:paraId="5AC4FA23" w14:textId="77777777" w:rsidR="009230B1" w:rsidRDefault="009230B1" w:rsidP="009230B1">
      <w:pPr>
        <w:autoSpaceDE w:val="0"/>
        <w:autoSpaceDN w:val="0"/>
        <w:adjustRightInd w:val="0"/>
        <w:ind w:firstLine="426"/>
        <w:rPr>
          <w:szCs w:val="22"/>
        </w:rPr>
      </w:pPr>
    </w:p>
    <w:p w14:paraId="51BCE90E" w14:textId="77777777" w:rsidR="009230B1" w:rsidRDefault="009230B1" w:rsidP="009230B1">
      <w:pPr>
        <w:autoSpaceDE w:val="0"/>
        <w:autoSpaceDN w:val="0"/>
        <w:adjustRightInd w:val="0"/>
        <w:ind w:firstLine="426"/>
        <w:rPr>
          <w:szCs w:val="22"/>
        </w:rPr>
      </w:pPr>
    </w:p>
    <w:p w14:paraId="57459DD8" w14:textId="77777777" w:rsidR="009230B1" w:rsidRDefault="009230B1" w:rsidP="009230B1">
      <w:pPr>
        <w:autoSpaceDE w:val="0"/>
        <w:autoSpaceDN w:val="0"/>
        <w:adjustRightInd w:val="0"/>
        <w:ind w:firstLine="426"/>
        <w:rPr>
          <w:szCs w:val="22"/>
        </w:rPr>
      </w:pPr>
    </w:p>
    <w:p w14:paraId="24C5468E" w14:textId="77777777" w:rsidR="009230B1" w:rsidRDefault="009230B1" w:rsidP="009230B1">
      <w:pPr>
        <w:autoSpaceDE w:val="0"/>
        <w:autoSpaceDN w:val="0"/>
        <w:adjustRightInd w:val="0"/>
        <w:ind w:firstLine="426"/>
        <w:rPr>
          <w:szCs w:val="22"/>
        </w:rPr>
      </w:pPr>
    </w:p>
    <w:p w14:paraId="3F307C52" w14:textId="77777777" w:rsidR="009230B1" w:rsidRDefault="009230B1" w:rsidP="009230B1">
      <w:pPr>
        <w:autoSpaceDE w:val="0"/>
        <w:autoSpaceDN w:val="0"/>
        <w:adjustRightInd w:val="0"/>
        <w:ind w:firstLine="426"/>
        <w:rPr>
          <w:szCs w:val="22"/>
        </w:rPr>
      </w:pPr>
    </w:p>
    <w:p w14:paraId="421E1B3F" w14:textId="77777777" w:rsidR="009230B1" w:rsidRDefault="009230B1" w:rsidP="009230B1">
      <w:pPr>
        <w:autoSpaceDE w:val="0"/>
        <w:autoSpaceDN w:val="0"/>
        <w:adjustRightInd w:val="0"/>
        <w:ind w:firstLine="426"/>
        <w:rPr>
          <w:szCs w:val="22"/>
        </w:rPr>
      </w:pPr>
    </w:p>
    <w:p w14:paraId="18082857" w14:textId="77777777" w:rsidR="009230B1" w:rsidRPr="00241C08" w:rsidRDefault="009230B1" w:rsidP="009230B1">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7641D719" w14:textId="77777777" w:rsidR="00C25F1D" w:rsidRDefault="00C25F1D" w:rsidP="009230B1">
      <w:pPr>
        <w:autoSpaceDE w:val="0"/>
        <w:autoSpaceDN w:val="0"/>
        <w:adjustRightInd w:val="0"/>
        <w:ind w:firstLine="426"/>
        <w:rPr>
          <w:szCs w:val="22"/>
        </w:rPr>
      </w:pPr>
    </w:p>
    <w:p w14:paraId="0297BA99" w14:textId="3A234604" w:rsidR="009230B1" w:rsidRPr="000C5921" w:rsidRDefault="009230B1" w:rsidP="009230B1">
      <w:pPr>
        <w:autoSpaceDE w:val="0"/>
        <w:autoSpaceDN w:val="0"/>
        <w:adjustRightInd w:val="0"/>
        <w:ind w:firstLine="426"/>
        <w:rPr>
          <w:szCs w:val="22"/>
        </w:rPr>
      </w:pPr>
      <w:bookmarkStart w:id="6" w:name="_GoBack"/>
      <w:bookmarkEnd w:id="6"/>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11DE23C7" w14:textId="3041CA83" w:rsidR="009230B1" w:rsidRDefault="00DB102C" w:rsidP="00DB102C">
      <w:pPr>
        <w:tabs>
          <w:tab w:val="left" w:pos="3960"/>
        </w:tabs>
        <w:ind w:left="4950" w:hanging="4950"/>
        <w:jc w:val="left"/>
        <w:rPr>
          <w:rFonts w:cs="Arial"/>
          <w:b/>
          <w:szCs w:val="22"/>
        </w:rPr>
      </w:pPr>
      <w:r>
        <w:rPr>
          <w:szCs w:val="22"/>
        </w:rPr>
        <w:t xml:space="preserve">       </w:t>
      </w:r>
      <w:r w:rsidR="009230B1" w:rsidRPr="000C5921">
        <w:rPr>
          <w:szCs w:val="22"/>
        </w:rPr>
        <w:t>Povodí Ohře, státní podnik</w:t>
      </w:r>
      <w:r w:rsidR="009230B1" w:rsidRPr="000C5921">
        <w:rPr>
          <w:szCs w:val="22"/>
        </w:rPr>
        <w:tab/>
        <w:t xml:space="preserve"> </w:t>
      </w:r>
      <w:r w:rsidR="009230B1" w:rsidRPr="000C5921">
        <w:rPr>
          <w:szCs w:val="22"/>
        </w:rPr>
        <w:tab/>
      </w:r>
      <w:r w:rsidR="009230B1" w:rsidRPr="000C5921">
        <w:rPr>
          <w:szCs w:val="22"/>
        </w:rPr>
        <w:tab/>
      </w:r>
      <w:r w:rsidR="009230B1" w:rsidRPr="005B677D">
        <w:rPr>
          <w:iCs/>
        </w:rPr>
        <w:t>projekce</w:t>
      </w:r>
      <w:r w:rsidR="00DE1C63">
        <w:rPr>
          <w:iCs/>
        </w:rPr>
        <w:t xml:space="preserve"> </w:t>
      </w:r>
      <w:r w:rsidR="009230B1" w:rsidRPr="005B677D">
        <w:rPr>
          <w:iCs/>
        </w:rPr>
        <w:t>vodohospodářských</w:t>
      </w:r>
      <w:r>
        <w:rPr>
          <w:iCs/>
        </w:rPr>
        <w:t xml:space="preserve"> </w:t>
      </w:r>
      <w:r w:rsidR="009230B1" w:rsidRPr="005B677D">
        <w:rPr>
          <w:iCs/>
        </w:rPr>
        <w:t xml:space="preserve">staveb a </w:t>
      </w:r>
      <w:r w:rsidR="009230B1">
        <w:rPr>
          <w:iCs/>
        </w:rPr>
        <w:t xml:space="preserve">  </w:t>
      </w:r>
      <w:r w:rsidR="009230B1" w:rsidRPr="005B677D">
        <w:rPr>
          <w:iCs/>
        </w:rPr>
        <w:t>krajinného inženýrství</w:t>
      </w:r>
    </w:p>
    <w:p w14:paraId="6C116BF5" w14:textId="1D4BDC8F" w:rsidR="009230B1" w:rsidRDefault="00DB102C" w:rsidP="00DB102C">
      <w:pPr>
        <w:autoSpaceDE w:val="0"/>
        <w:autoSpaceDN w:val="0"/>
        <w:adjustRightInd w:val="0"/>
        <w:rPr>
          <w:rFonts w:cs="Arial"/>
          <w:szCs w:val="22"/>
        </w:rPr>
      </w:pPr>
      <w:r>
        <w:rPr>
          <w:i/>
          <w:szCs w:val="22"/>
        </w:rPr>
        <w:t xml:space="preserve">       </w:t>
      </w:r>
      <w:r w:rsidR="009230B1">
        <w:rPr>
          <w:i/>
          <w:szCs w:val="22"/>
        </w:rPr>
        <w:t xml:space="preserve">za </w:t>
      </w:r>
      <w:r w:rsidR="009230B1" w:rsidRPr="00253631">
        <w:rPr>
          <w:i/>
          <w:szCs w:val="22"/>
        </w:rPr>
        <w:t>objednatel</w:t>
      </w:r>
      <w:r w:rsidR="009230B1">
        <w:rPr>
          <w:i/>
          <w:szCs w:val="22"/>
        </w:rPr>
        <w:t>e</w:t>
      </w:r>
      <w:r w:rsidR="009230B1" w:rsidRPr="00253631">
        <w:rPr>
          <w:i/>
          <w:szCs w:val="22"/>
        </w:rPr>
        <w:t xml:space="preserve"> </w:t>
      </w:r>
      <w:r w:rsidR="009230B1" w:rsidRPr="00253631">
        <w:rPr>
          <w:i/>
          <w:szCs w:val="22"/>
        </w:rPr>
        <w:tab/>
      </w:r>
      <w:r w:rsidR="009230B1" w:rsidRPr="00253631">
        <w:rPr>
          <w:i/>
          <w:szCs w:val="22"/>
        </w:rPr>
        <w:tab/>
      </w:r>
      <w:r w:rsidR="009230B1" w:rsidRPr="00253631">
        <w:rPr>
          <w:i/>
          <w:szCs w:val="22"/>
        </w:rPr>
        <w:tab/>
      </w:r>
      <w:r w:rsidR="009230B1" w:rsidRPr="00253631">
        <w:rPr>
          <w:i/>
          <w:szCs w:val="22"/>
        </w:rPr>
        <w:tab/>
      </w:r>
      <w:r w:rsidR="009230B1" w:rsidRPr="00253631">
        <w:rPr>
          <w:i/>
          <w:szCs w:val="22"/>
        </w:rPr>
        <w:tab/>
      </w:r>
      <w:r w:rsidR="009230B1">
        <w:rPr>
          <w:i/>
          <w:szCs w:val="22"/>
        </w:rPr>
        <w:t>za z</w:t>
      </w:r>
      <w:r w:rsidR="009230B1" w:rsidRPr="00253631">
        <w:rPr>
          <w:i/>
          <w:szCs w:val="22"/>
        </w:rPr>
        <w:t>hotovitel</w:t>
      </w:r>
      <w:r w:rsidR="009230B1">
        <w:rPr>
          <w:i/>
          <w:szCs w:val="22"/>
        </w:rPr>
        <w:t>e</w:t>
      </w:r>
      <w:r w:rsidR="009230B1" w:rsidRPr="00253631">
        <w:rPr>
          <w:i/>
          <w:szCs w:val="22"/>
        </w:rPr>
        <w:t xml:space="preserve"> </w:t>
      </w:r>
    </w:p>
    <w:p w14:paraId="736781D3" w14:textId="77777777" w:rsidR="009230B1" w:rsidRDefault="009230B1" w:rsidP="009230B1">
      <w:pPr>
        <w:autoSpaceDE w:val="0"/>
        <w:autoSpaceDN w:val="0"/>
        <w:adjustRightInd w:val="0"/>
        <w:ind w:firstLine="426"/>
        <w:rPr>
          <w:rFonts w:cs="Arial"/>
          <w:szCs w:val="22"/>
        </w:rPr>
      </w:pPr>
    </w:p>
    <w:bookmarkEnd w:id="5"/>
    <w:p w14:paraId="5BCBFB2C" w14:textId="77777777" w:rsidR="009230B1" w:rsidRDefault="009230B1" w:rsidP="00FA67B0">
      <w:pPr>
        <w:autoSpaceDE w:val="0"/>
        <w:autoSpaceDN w:val="0"/>
        <w:adjustRightInd w:val="0"/>
        <w:ind w:firstLine="426"/>
        <w:rPr>
          <w:rFonts w:cs="Arial"/>
          <w:szCs w:val="22"/>
        </w:rPr>
      </w:pPr>
    </w:p>
    <w:sectPr w:rsidR="009230B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815C" w14:textId="77777777" w:rsidR="000A3981" w:rsidRDefault="000A3981">
      <w:r>
        <w:separator/>
      </w:r>
    </w:p>
  </w:endnote>
  <w:endnote w:type="continuationSeparator" w:id="0">
    <w:p w14:paraId="5DCDD23D" w14:textId="77777777" w:rsidR="000A3981" w:rsidRDefault="000A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675E8" w14:textId="77777777" w:rsidR="000A3981" w:rsidRDefault="000A3981">
      <w:r>
        <w:separator/>
      </w:r>
    </w:p>
  </w:footnote>
  <w:footnote w:type="continuationSeparator" w:id="0">
    <w:p w14:paraId="5B280160" w14:textId="77777777" w:rsidR="000A3981" w:rsidRDefault="000A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77F3BD1"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DB102C">
      <w:rPr>
        <w:rFonts w:cs="Arial"/>
        <w:szCs w:val="22"/>
      </w:rPr>
      <w:t xml:space="preserve"> 756</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768C5"/>
    <w:rsid w:val="00081614"/>
    <w:rsid w:val="00083E5A"/>
    <w:rsid w:val="000942A5"/>
    <w:rsid w:val="000A3981"/>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977AF"/>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358B"/>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093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D49D6"/>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66A47"/>
    <w:rsid w:val="0037134D"/>
    <w:rsid w:val="003713BC"/>
    <w:rsid w:val="00371DBD"/>
    <w:rsid w:val="00377BDD"/>
    <w:rsid w:val="003822CA"/>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3774F"/>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575"/>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35AD"/>
    <w:rsid w:val="00665EC1"/>
    <w:rsid w:val="00666B1E"/>
    <w:rsid w:val="00670038"/>
    <w:rsid w:val="006710D1"/>
    <w:rsid w:val="00671A7E"/>
    <w:rsid w:val="00672340"/>
    <w:rsid w:val="00675100"/>
    <w:rsid w:val="00680069"/>
    <w:rsid w:val="006835A9"/>
    <w:rsid w:val="00694B5A"/>
    <w:rsid w:val="00696CFE"/>
    <w:rsid w:val="00696F34"/>
    <w:rsid w:val="006977B4"/>
    <w:rsid w:val="00697A3F"/>
    <w:rsid w:val="006A0BD5"/>
    <w:rsid w:val="006A399C"/>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2D24"/>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43421"/>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0B1"/>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5D59"/>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95B7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25F1D"/>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D7F35"/>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102C"/>
    <w:rsid w:val="00DB10B4"/>
    <w:rsid w:val="00DB3F13"/>
    <w:rsid w:val="00DB6FF5"/>
    <w:rsid w:val="00DC0D56"/>
    <w:rsid w:val="00DC238C"/>
    <w:rsid w:val="00DD24EE"/>
    <w:rsid w:val="00DD58BD"/>
    <w:rsid w:val="00DD59C6"/>
    <w:rsid w:val="00DE0213"/>
    <w:rsid w:val="00DE1C0C"/>
    <w:rsid w:val="00DE1C63"/>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0CF1"/>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4075</Words>
  <Characters>24048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2022-07-22T12:49:00Z</dcterms:created>
  <dcterms:modified xsi:type="dcterms:W3CDTF">2022-07-22T12:49:00Z</dcterms:modified>
</cp:coreProperties>
</file>