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CDB6724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7834BB">
              <w:rPr>
                <w:b/>
                <w:sz w:val="28"/>
                <w:szCs w:val="28"/>
              </w:rPr>
              <w:t xml:space="preserve">28 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810A98A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428FDADB" w14:textId="5E9A87FE" w:rsidR="007834BB" w:rsidRDefault="007834BB" w:rsidP="0021442E">
      <w:pPr>
        <w:ind w:firstLine="708"/>
        <w:rPr>
          <w:szCs w:val="24"/>
        </w:rPr>
      </w:pPr>
      <w:r>
        <w:rPr>
          <w:szCs w:val="24"/>
        </w:rPr>
        <w:t>Jaromír Jakeš</w:t>
      </w:r>
      <w:r w:rsidRPr="007834BB">
        <w:rPr>
          <w:szCs w:val="24"/>
        </w:rPr>
        <w:t xml:space="preserve"> </w:t>
      </w:r>
    </w:p>
    <w:p w14:paraId="32450EB1" w14:textId="65FB49D6" w:rsidR="007834BB" w:rsidRPr="0021442E" w:rsidRDefault="007834BB" w:rsidP="0021442E">
      <w:pPr>
        <w:ind w:firstLine="708"/>
        <w:rPr>
          <w:b/>
          <w:sz w:val="32"/>
          <w:szCs w:val="32"/>
        </w:rPr>
      </w:pPr>
      <w:r w:rsidRPr="007834BB">
        <w:rPr>
          <w:szCs w:val="24"/>
        </w:rPr>
        <w:t>IČ: 48709115</w:t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  <w:r w:rsidRPr="007834BB">
        <w:rPr>
          <w:b/>
          <w:sz w:val="32"/>
          <w:szCs w:val="32"/>
        </w:rPr>
        <w:tab/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75DD30FD" w:rsidR="00B22C80" w:rsidRDefault="007834BB" w:rsidP="007834BB">
      <w:pPr>
        <w:ind w:firstLine="708"/>
        <w:rPr>
          <w:szCs w:val="24"/>
        </w:rPr>
      </w:pPr>
      <w:r w:rsidRPr="007834BB">
        <w:rPr>
          <w:szCs w:val="24"/>
        </w:rPr>
        <w:t>Výmalba kuchyňských prostor včetně všech souvisejících prací</w:t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  <w:r w:rsidRPr="007834BB">
        <w:rPr>
          <w:szCs w:val="24"/>
        </w:rPr>
        <w:tab/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C235FB4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7834BB">
              <w:rPr>
                <w:szCs w:val="24"/>
              </w:rPr>
              <w:t>30 000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0088AD73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</w:t>
            </w:r>
            <w:r w:rsidR="007834BB">
              <w:rPr>
                <w:szCs w:val="24"/>
              </w:rPr>
              <w:t>neplátce</w:t>
            </w:r>
            <w:r w:rsidR="00E77120">
              <w:rPr>
                <w:szCs w:val="24"/>
              </w:rPr>
              <w:t xml:space="preserve">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0120929B" w:rsidR="00F97414" w:rsidRPr="00F97414" w:rsidRDefault="007834BB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30 000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A9D4352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834BB">
        <w:rPr>
          <w:b/>
          <w:sz w:val="32"/>
          <w:szCs w:val="32"/>
        </w:rPr>
        <w:t>13.5.2022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  <w:bookmarkStart w:id="0" w:name="_GoBack"/>
      <w:bookmarkEnd w:id="0"/>
    </w:p>
    <w:p w14:paraId="05B3CE5D" w14:textId="6D321D0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834BB">
        <w:rPr>
          <w:b/>
          <w:sz w:val="32"/>
          <w:szCs w:val="32"/>
        </w:rPr>
        <w:t>21.3.2022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417AB18E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6927" w14:textId="77777777" w:rsidR="0089017E" w:rsidRDefault="0089017E" w:rsidP="00693D4F">
      <w:pPr>
        <w:spacing w:before="0"/>
      </w:pPr>
      <w:r>
        <w:separator/>
      </w:r>
    </w:p>
  </w:endnote>
  <w:endnote w:type="continuationSeparator" w:id="0">
    <w:p w14:paraId="3EC1BDFF" w14:textId="77777777" w:rsidR="0089017E" w:rsidRDefault="0089017E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40F7" w14:textId="77777777" w:rsidR="0089017E" w:rsidRDefault="0089017E" w:rsidP="00693D4F">
      <w:pPr>
        <w:spacing w:before="0"/>
      </w:pPr>
      <w:r>
        <w:separator/>
      </w:r>
    </w:p>
  </w:footnote>
  <w:footnote w:type="continuationSeparator" w:id="0">
    <w:p w14:paraId="4DCFD670" w14:textId="77777777" w:rsidR="0089017E" w:rsidRDefault="0089017E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A50B2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7834BB"/>
    <w:rsid w:val="008270C1"/>
    <w:rsid w:val="008303FA"/>
    <w:rsid w:val="0089017E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2022-03-23T11:52:00Z</cp:lastPrinted>
  <dcterms:created xsi:type="dcterms:W3CDTF">2021-06-29T08:03:00Z</dcterms:created>
  <dcterms:modified xsi:type="dcterms:W3CDTF">2022-07-22T11:51:00Z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