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6E4FC" w14:textId="77777777" w:rsidR="00075A55" w:rsidRDefault="00075A55">
      <w:pPr>
        <w:pStyle w:val="Zkladntext"/>
        <w:rPr>
          <w:rFonts w:ascii="Times New Roman"/>
        </w:rPr>
      </w:pPr>
    </w:p>
    <w:p w14:paraId="0E9B792F" w14:textId="77777777" w:rsidR="00075A55" w:rsidRDefault="00075A55">
      <w:pPr>
        <w:pStyle w:val="Zkladntext"/>
        <w:spacing w:before="1"/>
        <w:rPr>
          <w:rFonts w:ascii="Times New Roman"/>
          <w:sz w:val="18"/>
        </w:rPr>
      </w:pPr>
    </w:p>
    <w:p w14:paraId="7D84A72F" w14:textId="77777777" w:rsidR="00075A55" w:rsidRDefault="003B181A">
      <w:pPr>
        <w:spacing w:before="99" w:line="369" w:lineRule="auto"/>
        <w:ind w:left="3509" w:right="3518"/>
        <w:jc w:val="center"/>
        <w:rPr>
          <w:b/>
          <w:sz w:val="30"/>
        </w:rPr>
      </w:pPr>
      <w:r>
        <w:rPr>
          <w:b/>
          <w:color w:val="226284"/>
          <w:sz w:val="30"/>
        </w:rPr>
        <w:t>Dodatek</w:t>
      </w:r>
      <w:r>
        <w:rPr>
          <w:b/>
          <w:color w:val="226284"/>
          <w:spacing w:val="-19"/>
          <w:sz w:val="30"/>
        </w:rPr>
        <w:t xml:space="preserve"> </w:t>
      </w:r>
      <w:r>
        <w:rPr>
          <w:b/>
          <w:color w:val="226284"/>
          <w:sz w:val="30"/>
        </w:rPr>
        <w:t>č.</w:t>
      </w:r>
      <w:r>
        <w:rPr>
          <w:b/>
          <w:color w:val="226284"/>
          <w:spacing w:val="-17"/>
          <w:sz w:val="30"/>
        </w:rPr>
        <w:t xml:space="preserve"> </w:t>
      </w:r>
      <w:r>
        <w:rPr>
          <w:b/>
          <w:color w:val="226284"/>
          <w:sz w:val="30"/>
        </w:rPr>
        <w:t xml:space="preserve">1 </w:t>
      </w:r>
      <w:r>
        <w:rPr>
          <w:b/>
          <w:color w:val="226284"/>
          <w:spacing w:val="-10"/>
          <w:sz w:val="30"/>
        </w:rPr>
        <w:t>k</w:t>
      </w:r>
    </w:p>
    <w:p w14:paraId="650EAF3B" w14:textId="77777777" w:rsidR="00075A55" w:rsidRDefault="003B181A">
      <w:pPr>
        <w:spacing w:before="3"/>
        <w:ind w:left="610" w:right="619"/>
        <w:jc w:val="center"/>
        <w:rPr>
          <w:b/>
          <w:sz w:val="30"/>
        </w:rPr>
      </w:pPr>
      <w:r>
        <w:rPr>
          <w:b/>
          <w:color w:val="226284"/>
          <w:sz w:val="30"/>
        </w:rPr>
        <w:t>Rámcové</w:t>
      </w:r>
      <w:r>
        <w:rPr>
          <w:b/>
          <w:color w:val="226284"/>
          <w:spacing w:val="-7"/>
          <w:sz w:val="30"/>
        </w:rPr>
        <w:t xml:space="preserve"> </w:t>
      </w:r>
      <w:r>
        <w:rPr>
          <w:b/>
          <w:color w:val="226284"/>
          <w:sz w:val="30"/>
        </w:rPr>
        <w:t>dohodě</w:t>
      </w:r>
      <w:r>
        <w:rPr>
          <w:rFonts w:ascii="Times New Roman" w:hAnsi="Times New Roman"/>
          <w:color w:val="226284"/>
          <w:sz w:val="30"/>
        </w:rPr>
        <w:t xml:space="preserve"> </w:t>
      </w:r>
      <w:r>
        <w:rPr>
          <w:b/>
          <w:color w:val="226284"/>
          <w:sz w:val="30"/>
        </w:rPr>
        <w:t>na</w:t>
      </w:r>
      <w:r>
        <w:rPr>
          <w:b/>
          <w:color w:val="226284"/>
          <w:spacing w:val="-2"/>
          <w:sz w:val="30"/>
        </w:rPr>
        <w:t xml:space="preserve"> </w:t>
      </w:r>
      <w:r>
        <w:rPr>
          <w:b/>
          <w:color w:val="226284"/>
          <w:sz w:val="30"/>
        </w:rPr>
        <w:t>poskytování</w:t>
      </w:r>
      <w:r>
        <w:rPr>
          <w:b/>
          <w:color w:val="226284"/>
          <w:spacing w:val="-5"/>
          <w:sz w:val="30"/>
        </w:rPr>
        <w:t xml:space="preserve"> </w:t>
      </w:r>
      <w:r>
        <w:rPr>
          <w:b/>
          <w:color w:val="226284"/>
          <w:sz w:val="30"/>
        </w:rPr>
        <w:t>telekomunikačních služeb ze dne 20.7.2021, číslo 2021/114 NAKIT</w:t>
      </w:r>
    </w:p>
    <w:p w14:paraId="7F655FB1" w14:textId="77777777" w:rsidR="00075A55" w:rsidRDefault="003B181A">
      <w:pPr>
        <w:spacing w:before="4"/>
        <w:ind w:left="608" w:right="619"/>
        <w:jc w:val="center"/>
        <w:rPr>
          <w:b/>
          <w:sz w:val="30"/>
        </w:rPr>
      </w:pPr>
      <w:r>
        <w:rPr>
          <w:b/>
          <w:color w:val="226284"/>
          <w:sz w:val="30"/>
        </w:rPr>
        <w:t>(dále</w:t>
      </w:r>
      <w:r>
        <w:rPr>
          <w:b/>
          <w:color w:val="226284"/>
          <w:spacing w:val="-6"/>
          <w:sz w:val="30"/>
        </w:rPr>
        <w:t xml:space="preserve"> </w:t>
      </w:r>
      <w:r>
        <w:rPr>
          <w:b/>
          <w:color w:val="226284"/>
          <w:sz w:val="30"/>
        </w:rPr>
        <w:t>jen</w:t>
      </w:r>
      <w:r>
        <w:rPr>
          <w:b/>
          <w:color w:val="226284"/>
          <w:spacing w:val="-7"/>
          <w:sz w:val="30"/>
        </w:rPr>
        <w:t xml:space="preserve"> </w:t>
      </w:r>
      <w:r>
        <w:rPr>
          <w:b/>
          <w:color w:val="226284"/>
          <w:sz w:val="30"/>
        </w:rPr>
        <w:t>„Rámcová</w:t>
      </w:r>
      <w:r>
        <w:rPr>
          <w:b/>
          <w:color w:val="226284"/>
          <w:spacing w:val="-9"/>
          <w:sz w:val="30"/>
        </w:rPr>
        <w:t xml:space="preserve"> </w:t>
      </w:r>
      <w:r>
        <w:rPr>
          <w:b/>
          <w:color w:val="226284"/>
          <w:spacing w:val="-2"/>
          <w:sz w:val="30"/>
        </w:rPr>
        <w:t>dohoda“)</w:t>
      </w:r>
    </w:p>
    <w:p w14:paraId="6F1513C4" w14:textId="77777777" w:rsidR="00075A55" w:rsidRDefault="00075A55">
      <w:pPr>
        <w:pStyle w:val="Zkladntext"/>
        <w:spacing w:before="3"/>
        <w:rPr>
          <w:b/>
          <w:sz w:val="44"/>
        </w:rPr>
      </w:pPr>
    </w:p>
    <w:p w14:paraId="16A439D2" w14:textId="77777777" w:rsidR="00075A55" w:rsidRDefault="003B181A">
      <w:pPr>
        <w:pStyle w:val="Nadpis2"/>
        <w:spacing w:before="1"/>
      </w:pPr>
      <w:r>
        <w:rPr>
          <w:color w:val="626365"/>
        </w:rPr>
        <w:t>Národní</w:t>
      </w:r>
      <w:r>
        <w:rPr>
          <w:color w:val="626365"/>
          <w:spacing w:val="19"/>
        </w:rPr>
        <w:t xml:space="preserve"> </w:t>
      </w:r>
      <w:r>
        <w:rPr>
          <w:color w:val="626365"/>
        </w:rPr>
        <w:t>agentura</w:t>
      </w:r>
      <w:r>
        <w:rPr>
          <w:color w:val="626365"/>
          <w:spacing w:val="19"/>
        </w:rPr>
        <w:t xml:space="preserve"> </w:t>
      </w:r>
      <w:r>
        <w:rPr>
          <w:color w:val="626365"/>
        </w:rPr>
        <w:t>pro</w:t>
      </w:r>
      <w:r>
        <w:rPr>
          <w:color w:val="626365"/>
          <w:spacing w:val="20"/>
        </w:rPr>
        <w:t xml:space="preserve"> </w:t>
      </w:r>
      <w:r>
        <w:rPr>
          <w:color w:val="626365"/>
        </w:rPr>
        <w:t>komunikační</w:t>
      </w:r>
      <w:r>
        <w:rPr>
          <w:color w:val="626365"/>
          <w:spacing w:val="22"/>
        </w:rPr>
        <w:t xml:space="preserve"> </w:t>
      </w:r>
      <w:r>
        <w:rPr>
          <w:color w:val="626365"/>
        </w:rPr>
        <w:t>a</w:t>
      </w:r>
      <w:r>
        <w:rPr>
          <w:color w:val="626365"/>
          <w:spacing w:val="19"/>
        </w:rPr>
        <w:t xml:space="preserve"> </w:t>
      </w:r>
      <w:r>
        <w:rPr>
          <w:color w:val="626365"/>
        </w:rPr>
        <w:t>informační</w:t>
      </w:r>
      <w:r>
        <w:rPr>
          <w:color w:val="626365"/>
          <w:spacing w:val="19"/>
        </w:rPr>
        <w:t xml:space="preserve"> </w:t>
      </w:r>
      <w:r>
        <w:rPr>
          <w:color w:val="626365"/>
        </w:rPr>
        <w:t>technologie,</w:t>
      </w:r>
      <w:r>
        <w:rPr>
          <w:color w:val="626365"/>
          <w:spacing w:val="20"/>
        </w:rPr>
        <w:t xml:space="preserve"> </w:t>
      </w:r>
      <w:r>
        <w:rPr>
          <w:color w:val="626365"/>
        </w:rPr>
        <w:t>s.</w:t>
      </w:r>
      <w:r>
        <w:rPr>
          <w:color w:val="626365"/>
          <w:spacing w:val="19"/>
        </w:rPr>
        <w:t xml:space="preserve"> </w:t>
      </w:r>
      <w:r>
        <w:rPr>
          <w:color w:val="626365"/>
          <w:spacing w:val="-5"/>
        </w:rPr>
        <w:t>p.</w:t>
      </w:r>
    </w:p>
    <w:p w14:paraId="354AEB41" w14:textId="77777777" w:rsidR="00075A55" w:rsidRDefault="003B181A">
      <w:pPr>
        <w:pStyle w:val="Zkladntext"/>
        <w:tabs>
          <w:tab w:val="left" w:pos="3065"/>
        </w:tabs>
        <w:spacing w:before="190"/>
        <w:ind w:left="132"/>
      </w:pPr>
      <w:r>
        <w:rPr>
          <w:color w:val="626365"/>
          <w:w w:val="105"/>
        </w:rPr>
        <w:t>se</w:t>
      </w:r>
      <w:r>
        <w:rPr>
          <w:color w:val="626365"/>
          <w:spacing w:val="-8"/>
          <w:w w:val="105"/>
        </w:rPr>
        <w:t xml:space="preserve"> </w:t>
      </w:r>
      <w:r>
        <w:rPr>
          <w:color w:val="626365"/>
          <w:spacing w:val="-2"/>
          <w:w w:val="105"/>
        </w:rPr>
        <w:t>sídlem</w:t>
      </w:r>
      <w:r>
        <w:rPr>
          <w:color w:val="626365"/>
        </w:rPr>
        <w:tab/>
      </w:r>
      <w:r>
        <w:rPr>
          <w:color w:val="686868"/>
          <w:spacing w:val="-2"/>
          <w:w w:val="105"/>
        </w:rPr>
        <w:t>Kodaňská 1441/46, Vršovice, 101</w:t>
      </w:r>
      <w:r>
        <w:rPr>
          <w:color w:val="686868"/>
          <w:spacing w:val="-7"/>
          <w:w w:val="105"/>
        </w:rPr>
        <w:t xml:space="preserve"> </w:t>
      </w:r>
      <w:r>
        <w:rPr>
          <w:color w:val="686868"/>
          <w:spacing w:val="-2"/>
          <w:w w:val="105"/>
        </w:rPr>
        <w:t>00</w:t>
      </w:r>
      <w:r>
        <w:rPr>
          <w:color w:val="686868"/>
          <w:spacing w:val="-4"/>
          <w:w w:val="105"/>
        </w:rPr>
        <w:t xml:space="preserve"> </w:t>
      </w:r>
      <w:r>
        <w:rPr>
          <w:color w:val="686868"/>
          <w:spacing w:val="-2"/>
          <w:w w:val="105"/>
        </w:rPr>
        <w:t>Praha</w:t>
      </w:r>
      <w:r>
        <w:rPr>
          <w:color w:val="686868"/>
          <w:spacing w:val="-4"/>
          <w:w w:val="105"/>
        </w:rPr>
        <w:t xml:space="preserve"> </w:t>
      </w:r>
      <w:r>
        <w:rPr>
          <w:color w:val="686868"/>
          <w:spacing w:val="-5"/>
          <w:w w:val="105"/>
        </w:rPr>
        <w:t>10</w:t>
      </w:r>
    </w:p>
    <w:p w14:paraId="162FFEC6" w14:textId="77777777" w:rsidR="00075A55" w:rsidRDefault="003B181A">
      <w:pPr>
        <w:pStyle w:val="Zkladntext"/>
        <w:tabs>
          <w:tab w:val="left" w:pos="3065"/>
        </w:tabs>
        <w:spacing w:before="79"/>
        <w:ind w:left="132"/>
      </w:pPr>
      <w:r>
        <w:rPr>
          <w:color w:val="626365"/>
          <w:spacing w:val="-4"/>
          <w:w w:val="105"/>
        </w:rPr>
        <w:t>IČO:</w:t>
      </w:r>
      <w:r>
        <w:rPr>
          <w:color w:val="626365"/>
        </w:rPr>
        <w:tab/>
      </w:r>
      <w:r>
        <w:rPr>
          <w:color w:val="686868"/>
          <w:spacing w:val="-2"/>
          <w:w w:val="105"/>
        </w:rPr>
        <w:t>04767543</w:t>
      </w:r>
    </w:p>
    <w:p w14:paraId="4A4DA375" w14:textId="77777777" w:rsidR="00075A55" w:rsidRDefault="003B181A">
      <w:pPr>
        <w:pStyle w:val="Zkladntext"/>
        <w:tabs>
          <w:tab w:val="left" w:pos="3046"/>
        </w:tabs>
        <w:spacing w:before="80"/>
        <w:ind w:left="132"/>
      </w:pPr>
      <w:r>
        <w:rPr>
          <w:color w:val="626365"/>
          <w:spacing w:val="-4"/>
          <w:w w:val="105"/>
        </w:rPr>
        <w:t>DIČ:</w:t>
      </w:r>
      <w:r>
        <w:rPr>
          <w:color w:val="626365"/>
        </w:rPr>
        <w:tab/>
      </w:r>
      <w:r>
        <w:rPr>
          <w:color w:val="686868"/>
          <w:spacing w:val="-2"/>
          <w:w w:val="105"/>
        </w:rPr>
        <w:t>CZ04767543</w:t>
      </w:r>
    </w:p>
    <w:p w14:paraId="1F849BD1" w14:textId="08A5335C" w:rsidR="00075A55" w:rsidRDefault="003B181A">
      <w:pPr>
        <w:pStyle w:val="Zkladntext"/>
        <w:tabs>
          <w:tab w:val="left" w:pos="3065"/>
        </w:tabs>
        <w:spacing w:before="79"/>
        <w:ind w:left="132"/>
      </w:pPr>
      <w:r>
        <w:rPr>
          <w:color w:val="626365"/>
          <w:spacing w:val="-2"/>
          <w:w w:val="105"/>
        </w:rPr>
        <w:t>zastoupen:</w:t>
      </w:r>
      <w:r>
        <w:rPr>
          <w:color w:val="626365"/>
        </w:rPr>
        <w:tab/>
        <w:t>xxx</w:t>
      </w:r>
    </w:p>
    <w:p w14:paraId="3D5A7260" w14:textId="68C9904A" w:rsidR="00075A55" w:rsidRDefault="003B181A">
      <w:pPr>
        <w:pStyle w:val="Zkladntext"/>
        <w:tabs>
          <w:tab w:val="left" w:pos="3065"/>
        </w:tabs>
        <w:spacing w:before="78" w:line="324" w:lineRule="auto"/>
        <w:ind w:left="132" w:right="363" w:hanging="1"/>
        <w:rPr>
          <w:color w:val="626365"/>
          <w:w w:val="105"/>
        </w:rPr>
      </w:pPr>
      <w:r>
        <w:rPr>
          <w:color w:val="626365"/>
          <w:w w:val="105"/>
        </w:rPr>
        <w:t>zapsán v obchodním rejstříku</w:t>
      </w:r>
      <w:r>
        <w:rPr>
          <w:color w:val="626365"/>
        </w:rPr>
        <w:tab/>
      </w:r>
      <w:r>
        <w:rPr>
          <w:color w:val="626365"/>
          <w:w w:val="105"/>
        </w:rPr>
        <w:t>vedeném</w:t>
      </w:r>
      <w:r>
        <w:rPr>
          <w:color w:val="626365"/>
          <w:spacing w:val="-15"/>
          <w:w w:val="105"/>
        </w:rPr>
        <w:t xml:space="preserve"> </w:t>
      </w:r>
      <w:r>
        <w:rPr>
          <w:color w:val="626365"/>
          <w:w w:val="105"/>
        </w:rPr>
        <w:t>Městským</w:t>
      </w:r>
      <w:r>
        <w:rPr>
          <w:color w:val="626365"/>
          <w:spacing w:val="-15"/>
          <w:w w:val="105"/>
        </w:rPr>
        <w:t xml:space="preserve"> </w:t>
      </w:r>
      <w:r>
        <w:rPr>
          <w:color w:val="626365"/>
          <w:w w:val="105"/>
        </w:rPr>
        <w:t>soudem</w:t>
      </w:r>
      <w:r>
        <w:rPr>
          <w:color w:val="626365"/>
          <w:spacing w:val="-14"/>
          <w:w w:val="105"/>
        </w:rPr>
        <w:t xml:space="preserve"> </w:t>
      </w:r>
      <w:r>
        <w:rPr>
          <w:color w:val="626365"/>
          <w:w w:val="105"/>
        </w:rPr>
        <w:t>v</w:t>
      </w:r>
      <w:r>
        <w:rPr>
          <w:color w:val="626365"/>
          <w:spacing w:val="-15"/>
          <w:w w:val="105"/>
        </w:rPr>
        <w:t xml:space="preserve"> </w:t>
      </w:r>
      <w:r>
        <w:rPr>
          <w:color w:val="626365"/>
          <w:w w:val="105"/>
        </w:rPr>
        <w:t>Praze</w:t>
      </w:r>
      <w:r>
        <w:rPr>
          <w:color w:val="626365"/>
          <w:spacing w:val="-14"/>
          <w:w w:val="105"/>
        </w:rPr>
        <w:t xml:space="preserve"> </w:t>
      </w:r>
      <w:r>
        <w:rPr>
          <w:color w:val="626365"/>
          <w:w w:val="105"/>
        </w:rPr>
        <w:t>oddíl</w:t>
      </w:r>
      <w:r>
        <w:rPr>
          <w:color w:val="626365"/>
          <w:spacing w:val="-15"/>
          <w:w w:val="105"/>
        </w:rPr>
        <w:t xml:space="preserve"> </w:t>
      </w:r>
      <w:r>
        <w:rPr>
          <w:color w:val="626365"/>
          <w:w w:val="105"/>
        </w:rPr>
        <w:t>A</w:t>
      </w:r>
      <w:r>
        <w:rPr>
          <w:color w:val="626365"/>
          <w:spacing w:val="-15"/>
          <w:w w:val="105"/>
        </w:rPr>
        <w:t xml:space="preserve"> </w:t>
      </w:r>
      <w:r>
        <w:rPr>
          <w:color w:val="626365"/>
          <w:w w:val="105"/>
        </w:rPr>
        <w:t>vložka</w:t>
      </w:r>
      <w:r>
        <w:rPr>
          <w:color w:val="626365"/>
          <w:spacing w:val="-14"/>
          <w:w w:val="105"/>
        </w:rPr>
        <w:t xml:space="preserve"> </w:t>
      </w:r>
      <w:r>
        <w:rPr>
          <w:color w:val="686868"/>
          <w:w w:val="105"/>
        </w:rPr>
        <w:t xml:space="preserve">77322 </w:t>
      </w:r>
      <w:r>
        <w:rPr>
          <w:color w:val="626365"/>
          <w:w w:val="105"/>
        </w:rPr>
        <w:t>bankovní spojení</w:t>
      </w:r>
      <w:r>
        <w:rPr>
          <w:color w:val="626365"/>
        </w:rPr>
        <w:tab/>
      </w:r>
      <w:r>
        <w:rPr>
          <w:color w:val="626365"/>
          <w:w w:val="105"/>
        </w:rPr>
        <w:t>xxx</w:t>
      </w:r>
    </w:p>
    <w:p w14:paraId="17B15D7F" w14:textId="77777777" w:rsidR="003B181A" w:rsidRDefault="003B181A">
      <w:pPr>
        <w:pStyle w:val="Zkladntext"/>
        <w:tabs>
          <w:tab w:val="left" w:pos="3065"/>
        </w:tabs>
        <w:spacing w:before="78" w:line="324" w:lineRule="auto"/>
        <w:ind w:left="132" w:right="363" w:hanging="1"/>
      </w:pPr>
    </w:p>
    <w:p w14:paraId="51E2915C" w14:textId="77777777" w:rsidR="00075A55" w:rsidRDefault="003B181A">
      <w:pPr>
        <w:spacing w:line="228" w:lineRule="exact"/>
        <w:ind w:left="132"/>
        <w:rPr>
          <w:sz w:val="20"/>
        </w:rPr>
      </w:pPr>
      <w:r>
        <w:rPr>
          <w:color w:val="626365"/>
          <w:w w:val="105"/>
          <w:sz w:val="20"/>
        </w:rPr>
        <w:t>(dále</w:t>
      </w:r>
      <w:r>
        <w:rPr>
          <w:color w:val="626365"/>
          <w:spacing w:val="-8"/>
          <w:w w:val="105"/>
          <w:sz w:val="20"/>
        </w:rPr>
        <w:t xml:space="preserve"> </w:t>
      </w:r>
      <w:r>
        <w:rPr>
          <w:color w:val="626365"/>
          <w:w w:val="105"/>
          <w:sz w:val="20"/>
        </w:rPr>
        <w:t>jen</w:t>
      </w:r>
      <w:r>
        <w:rPr>
          <w:color w:val="626365"/>
          <w:spacing w:val="-10"/>
          <w:w w:val="105"/>
          <w:sz w:val="20"/>
        </w:rPr>
        <w:t xml:space="preserve"> </w:t>
      </w:r>
      <w:r>
        <w:rPr>
          <w:color w:val="626365"/>
          <w:spacing w:val="-2"/>
          <w:w w:val="105"/>
          <w:sz w:val="20"/>
        </w:rPr>
        <w:t>„</w:t>
      </w:r>
      <w:r>
        <w:rPr>
          <w:b/>
          <w:color w:val="626365"/>
          <w:spacing w:val="-2"/>
          <w:w w:val="105"/>
          <w:sz w:val="20"/>
        </w:rPr>
        <w:t>Objednatel</w:t>
      </w:r>
      <w:r>
        <w:rPr>
          <w:color w:val="626365"/>
          <w:spacing w:val="-2"/>
          <w:w w:val="105"/>
          <w:sz w:val="20"/>
        </w:rPr>
        <w:t>“)</w:t>
      </w:r>
    </w:p>
    <w:p w14:paraId="7BEF5102" w14:textId="77777777" w:rsidR="00075A55" w:rsidRDefault="00075A55">
      <w:pPr>
        <w:pStyle w:val="Zkladntext"/>
        <w:spacing w:before="5"/>
        <w:rPr>
          <w:sz w:val="34"/>
        </w:rPr>
      </w:pPr>
    </w:p>
    <w:p w14:paraId="2703AAB8" w14:textId="77777777" w:rsidR="00075A55" w:rsidRDefault="003B181A">
      <w:pPr>
        <w:pStyle w:val="Nadpis2"/>
        <w:spacing w:before="0"/>
      </w:pPr>
      <w:r>
        <w:rPr>
          <w:color w:val="686868"/>
        </w:rPr>
        <w:t>T-Mobile</w:t>
      </w:r>
      <w:r>
        <w:rPr>
          <w:color w:val="686868"/>
          <w:spacing w:val="20"/>
        </w:rPr>
        <w:t xml:space="preserve"> </w:t>
      </w:r>
      <w:r>
        <w:rPr>
          <w:color w:val="686868"/>
        </w:rPr>
        <w:t>Czech</w:t>
      </w:r>
      <w:r>
        <w:rPr>
          <w:color w:val="686868"/>
          <w:spacing w:val="21"/>
        </w:rPr>
        <w:t xml:space="preserve"> </w:t>
      </w:r>
      <w:r>
        <w:rPr>
          <w:color w:val="686868"/>
        </w:rPr>
        <w:t>Republic</w:t>
      </w:r>
      <w:r>
        <w:rPr>
          <w:color w:val="686868"/>
          <w:spacing w:val="21"/>
        </w:rPr>
        <w:t xml:space="preserve"> </w:t>
      </w:r>
      <w:r>
        <w:rPr>
          <w:color w:val="686868"/>
          <w:spacing w:val="-4"/>
        </w:rPr>
        <w:t>a.s.</w:t>
      </w:r>
    </w:p>
    <w:p w14:paraId="52B92B63" w14:textId="77777777" w:rsidR="00075A55" w:rsidRDefault="003B181A">
      <w:pPr>
        <w:pStyle w:val="Zkladntext"/>
        <w:tabs>
          <w:tab w:val="left" w:pos="3065"/>
        </w:tabs>
        <w:spacing w:before="80"/>
        <w:ind w:left="132"/>
      </w:pPr>
      <w:r>
        <w:rPr>
          <w:color w:val="686868"/>
          <w:spacing w:val="-2"/>
          <w:w w:val="105"/>
        </w:rPr>
        <w:t>Sídlo:</w:t>
      </w:r>
      <w:r>
        <w:rPr>
          <w:color w:val="686868"/>
        </w:rPr>
        <w:tab/>
      </w:r>
      <w:r>
        <w:rPr>
          <w:color w:val="686868"/>
          <w:w w:val="105"/>
        </w:rPr>
        <w:t>Tomíčkova</w:t>
      </w:r>
      <w:r>
        <w:rPr>
          <w:color w:val="686868"/>
          <w:spacing w:val="-15"/>
          <w:w w:val="105"/>
        </w:rPr>
        <w:t xml:space="preserve"> </w:t>
      </w:r>
      <w:r>
        <w:rPr>
          <w:color w:val="686868"/>
          <w:w w:val="105"/>
        </w:rPr>
        <w:t>2144/1,</w:t>
      </w:r>
      <w:r>
        <w:rPr>
          <w:color w:val="686868"/>
          <w:spacing w:val="-15"/>
          <w:w w:val="105"/>
        </w:rPr>
        <w:t xml:space="preserve"> </w:t>
      </w:r>
      <w:r>
        <w:rPr>
          <w:color w:val="686868"/>
          <w:w w:val="105"/>
        </w:rPr>
        <w:t>Chodov,</w:t>
      </w:r>
      <w:r>
        <w:rPr>
          <w:color w:val="686868"/>
          <w:spacing w:val="-13"/>
          <w:w w:val="105"/>
        </w:rPr>
        <w:t xml:space="preserve"> </w:t>
      </w:r>
      <w:r>
        <w:rPr>
          <w:color w:val="686868"/>
          <w:w w:val="105"/>
        </w:rPr>
        <w:t>148</w:t>
      </w:r>
      <w:r>
        <w:rPr>
          <w:color w:val="686868"/>
          <w:spacing w:val="-15"/>
          <w:w w:val="105"/>
        </w:rPr>
        <w:t xml:space="preserve"> </w:t>
      </w:r>
      <w:r>
        <w:rPr>
          <w:color w:val="686868"/>
          <w:w w:val="105"/>
        </w:rPr>
        <w:t>00</w:t>
      </w:r>
      <w:r>
        <w:rPr>
          <w:color w:val="686868"/>
          <w:spacing w:val="-14"/>
          <w:w w:val="105"/>
        </w:rPr>
        <w:t xml:space="preserve"> </w:t>
      </w:r>
      <w:r>
        <w:rPr>
          <w:color w:val="686868"/>
          <w:w w:val="105"/>
        </w:rPr>
        <w:t>Praha</w:t>
      </w:r>
      <w:r>
        <w:rPr>
          <w:color w:val="686868"/>
          <w:spacing w:val="-15"/>
          <w:w w:val="105"/>
        </w:rPr>
        <w:t xml:space="preserve"> </w:t>
      </w:r>
      <w:r>
        <w:rPr>
          <w:color w:val="686868"/>
          <w:spacing w:val="-10"/>
          <w:w w:val="105"/>
        </w:rPr>
        <w:t>4</w:t>
      </w:r>
    </w:p>
    <w:p w14:paraId="24C246F0" w14:textId="422128A7" w:rsidR="00075A55" w:rsidRDefault="003B181A">
      <w:pPr>
        <w:pStyle w:val="Zkladntext"/>
        <w:tabs>
          <w:tab w:val="left" w:pos="3065"/>
        </w:tabs>
        <w:spacing w:before="79"/>
        <w:ind w:left="132"/>
      </w:pPr>
      <w:r>
        <w:rPr>
          <w:color w:val="686868"/>
          <w:spacing w:val="-2"/>
          <w:w w:val="105"/>
        </w:rPr>
        <w:t>Zastoupená:</w:t>
      </w:r>
      <w:r>
        <w:rPr>
          <w:color w:val="686868"/>
        </w:rPr>
        <w:tab/>
      </w:r>
      <w:r>
        <w:rPr>
          <w:color w:val="686868"/>
          <w:w w:val="105"/>
        </w:rPr>
        <w:t>xxx</w:t>
      </w:r>
    </w:p>
    <w:p w14:paraId="4C283416" w14:textId="77777777" w:rsidR="00075A55" w:rsidRDefault="003B181A">
      <w:pPr>
        <w:pStyle w:val="Zkladntext"/>
        <w:tabs>
          <w:tab w:val="left" w:pos="3065"/>
        </w:tabs>
        <w:spacing w:before="78"/>
        <w:ind w:left="132"/>
      </w:pPr>
      <w:r>
        <w:rPr>
          <w:color w:val="686868"/>
          <w:spacing w:val="-4"/>
          <w:w w:val="105"/>
        </w:rPr>
        <w:t>IČO:</w:t>
      </w:r>
      <w:r>
        <w:rPr>
          <w:color w:val="686868"/>
        </w:rPr>
        <w:tab/>
      </w:r>
      <w:r>
        <w:rPr>
          <w:color w:val="686868"/>
          <w:spacing w:val="-2"/>
          <w:w w:val="105"/>
        </w:rPr>
        <w:t>64949681</w:t>
      </w:r>
    </w:p>
    <w:p w14:paraId="3D631419" w14:textId="77777777" w:rsidR="00075A55" w:rsidRDefault="003B181A">
      <w:pPr>
        <w:pStyle w:val="Zkladntext"/>
        <w:tabs>
          <w:tab w:val="left" w:pos="3065"/>
        </w:tabs>
        <w:spacing w:before="79"/>
        <w:ind w:left="132"/>
      </w:pPr>
      <w:r>
        <w:rPr>
          <w:color w:val="686868"/>
          <w:spacing w:val="-4"/>
          <w:w w:val="105"/>
        </w:rPr>
        <w:t>DIČ:</w:t>
      </w:r>
      <w:r>
        <w:rPr>
          <w:color w:val="686868"/>
        </w:rPr>
        <w:tab/>
      </w:r>
      <w:r>
        <w:rPr>
          <w:color w:val="686868"/>
          <w:spacing w:val="-2"/>
          <w:w w:val="105"/>
        </w:rPr>
        <w:t>CZ64949681</w:t>
      </w:r>
    </w:p>
    <w:p w14:paraId="1D06D056" w14:textId="0109EF45" w:rsidR="00075A55" w:rsidRDefault="003B181A">
      <w:pPr>
        <w:pStyle w:val="Zkladntext"/>
        <w:tabs>
          <w:tab w:val="left" w:pos="3065"/>
        </w:tabs>
        <w:spacing w:before="80"/>
        <w:ind w:left="132"/>
      </w:pPr>
      <w:r>
        <w:rPr>
          <w:color w:val="686868"/>
        </w:rPr>
        <w:t>Bankovní</w:t>
      </w:r>
      <w:r>
        <w:rPr>
          <w:color w:val="686868"/>
          <w:spacing w:val="22"/>
          <w:w w:val="105"/>
        </w:rPr>
        <w:t xml:space="preserve"> </w:t>
      </w:r>
      <w:r>
        <w:rPr>
          <w:color w:val="686868"/>
          <w:spacing w:val="-2"/>
          <w:w w:val="105"/>
        </w:rPr>
        <w:t>spojení:</w:t>
      </w:r>
      <w:r>
        <w:rPr>
          <w:color w:val="686868"/>
        </w:rPr>
        <w:tab/>
      </w:r>
      <w:r>
        <w:rPr>
          <w:color w:val="686868"/>
          <w:spacing w:val="-2"/>
          <w:w w:val="105"/>
        </w:rPr>
        <w:t>xxx</w:t>
      </w:r>
    </w:p>
    <w:p w14:paraId="0B690CFA" w14:textId="77777777" w:rsidR="003B181A" w:rsidRDefault="003B181A">
      <w:pPr>
        <w:tabs>
          <w:tab w:val="left" w:pos="3065"/>
        </w:tabs>
        <w:spacing w:before="79" w:line="643" w:lineRule="auto"/>
        <w:ind w:left="132" w:right="3834"/>
        <w:rPr>
          <w:color w:val="686868"/>
          <w:spacing w:val="-2"/>
          <w:sz w:val="20"/>
        </w:rPr>
      </w:pPr>
      <w:r>
        <w:rPr>
          <w:color w:val="686868"/>
          <w:w w:val="105"/>
          <w:sz w:val="20"/>
        </w:rPr>
        <w:t>Číslo účtu:</w:t>
      </w:r>
      <w:r>
        <w:rPr>
          <w:color w:val="686868"/>
          <w:sz w:val="20"/>
        </w:rPr>
        <w:tab/>
      </w:r>
      <w:r>
        <w:rPr>
          <w:color w:val="686868"/>
          <w:spacing w:val="-2"/>
          <w:sz w:val="20"/>
        </w:rPr>
        <w:t>xxx</w:t>
      </w:r>
    </w:p>
    <w:p w14:paraId="29733122" w14:textId="582399A1" w:rsidR="00075A55" w:rsidRDefault="003B181A">
      <w:pPr>
        <w:tabs>
          <w:tab w:val="left" w:pos="3065"/>
        </w:tabs>
        <w:spacing w:before="79" w:line="643" w:lineRule="auto"/>
        <w:ind w:left="132" w:right="3834"/>
        <w:rPr>
          <w:sz w:val="20"/>
        </w:rPr>
      </w:pPr>
      <w:r>
        <w:rPr>
          <w:color w:val="686868"/>
          <w:w w:val="105"/>
          <w:sz w:val="20"/>
        </w:rPr>
        <w:t>(dále jen „</w:t>
      </w:r>
      <w:r>
        <w:rPr>
          <w:b/>
          <w:color w:val="686868"/>
          <w:w w:val="105"/>
          <w:sz w:val="20"/>
        </w:rPr>
        <w:t>Poskytovatel</w:t>
      </w:r>
      <w:r>
        <w:rPr>
          <w:color w:val="686868"/>
          <w:w w:val="105"/>
          <w:sz w:val="20"/>
        </w:rPr>
        <w:t>“)</w:t>
      </w:r>
    </w:p>
    <w:p w14:paraId="4330C08A" w14:textId="77777777" w:rsidR="00075A55" w:rsidRDefault="00075A55">
      <w:pPr>
        <w:pStyle w:val="Zkladntext"/>
        <w:spacing w:before="6"/>
        <w:rPr>
          <w:sz w:val="28"/>
        </w:rPr>
      </w:pPr>
    </w:p>
    <w:p w14:paraId="40574A25" w14:textId="77777777" w:rsidR="00075A55" w:rsidRDefault="003B181A">
      <w:pPr>
        <w:pStyle w:val="Zkladntext"/>
        <w:spacing w:line="285" w:lineRule="auto"/>
        <w:ind w:left="132"/>
      </w:pPr>
      <w:r>
        <w:rPr>
          <w:color w:val="686868"/>
          <w:spacing w:val="-2"/>
          <w:w w:val="105"/>
        </w:rPr>
        <w:t>(Objednatel</w:t>
      </w:r>
      <w:r>
        <w:rPr>
          <w:color w:val="686868"/>
          <w:spacing w:val="-7"/>
          <w:w w:val="105"/>
        </w:rPr>
        <w:t xml:space="preserve"> </w:t>
      </w:r>
      <w:r>
        <w:rPr>
          <w:color w:val="686868"/>
          <w:spacing w:val="-2"/>
          <w:w w:val="105"/>
        </w:rPr>
        <w:t>a</w:t>
      </w:r>
      <w:r>
        <w:rPr>
          <w:color w:val="686868"/>
          <w:spacing w:val="-9"/>
          <w:w w:val="105"/>
        </w:rPr>
        <w:t xml:space="preserve"> </w:t>
      </w:r>
      <w:r>
        <w:rPr>
          <w:color w:val="686868"/>
          <w:spacing w:val="-2"/>
          <w:w w:val="105"/>
        </w:rPr>
        <w:t>Poskytovatel</w:t>
      </w:r>
      <w:r>
        <w:rPr>
          <w:color w:val="686868"/>
          <w:spacing w:val="-7"/>
          <w:w w:val="105"/>
        </w:rPr>
        <w:t xml:space="preserve"> </w:t>
      </w:r>
      <w:r>
        <w:rPr>
          <w:color w:val="686868"/>
          <w:spacing w:val="-2"/>
          <w:w w:val="105"/>
        </w:rPr>
        <w:t>budou</w:t>
      </w:r>
      <w:r>
        <w:rPr>
          <w:color w:val="686868"/>
          <w:spacing w:val="-9"/>
          <w:w w:val="105"/>
        </w:rPr>
        <w:t xml:space="preserve"> </w:t>
      </w:r>
      <w:r>
        <w:rPr>
          <w:color w:val="686868"/>
          <w:spacing w:val="-2"/>
          <w:w w:val="105"/>
        </w:rPr>
        <w:t>v rámci</w:t>
      </w:r>
      <w:r>
        <w:rPr>
          <w:color w:val="686868"/>
          <w:spacing w:val="-9"/>
          <w:w w:val="105"/>
        </w:rPr>
        <w:t xml:space="preserve"> </w:t>
      </w:r>
      <w:r>
        <w:rPr>
          <w:color w:val="686868"/>
          <w:spacing w:val="-2"/>
          <w:w w:val="105"/>
        </w:rPr>
        <w:t>tohoto</w:t>
      </w:r>
      <w:r>
        <w:rPr>
          <w:color w:val="686868"/>
          <w:spacing w:val="-9"/>
          <w:w w:val="105"/>
        </w:rPr>
        <w:t xml:space="preserve"> </w:t>
      </w:r>
      <w:r>
        <w:rPr>
          <w:color w:val="686868"/>
          <w:spacing w:val="-2"/>
          <w:w w:val="105"/>
        </w:rPr>
        <w:t>dodatku</w:t>
      </w:r>
      <w:r>
        <w:rPr>
          <w:color w:val="686868"/>
          <w:spacing w:val="-6"/>
          <w:w w:val="105"/>
        </w:rPr>
        <w:t xml:space="preserve"> </w:t>
      </w:r>
      <w:r>
        <w:rPr>
          <w:color w:val="686868"/>
          <w:spacing w:val="-2"/>
          <w:w w:val="105"/>
        </w:rPr>
        <w:t>stejně</w:t>
      </w:r>
      <w:r>
        <w:rPr>
          <w:rFonts w:ascii="Times New Roman" w:hAnsi="Times New Roman"/>
          <w:color w:val="686868"/>
          <w:spacing w:val="-2"/>
          <w:w w:val="105"/>
        </w:rPr>
        <w:t xml:space="preserve"> </w:t>
      </w:r>
      <w:r>
        <w:rPr>
          <w:color w:val="686868"/>
          <w:spacing w:val="-2"/>
          <w:w w:val="105"/>
        </w:rPr>
        <w:t>jako</w:t>
      </w:r>
      <w:r>
        <w:rPr>
          <w:color w:val="686868"/>
          <w:spacing w:val="-6"/>
          <w:w w:val="105"/>
        </w:rPr>
        <w:t xml:space="preserve"> </w:t>
      </w:r>
      <w:r>
        <w:rPr>
          <w:color w:val="686868"/>
          <w:spacing w:val="-2"/>
          <w:w w:val="105"/>
        </w:rPr>
        <w:t>v</w:t>
      </w:r>
      <w:r>
        <w:rPr>
          <w:color w:val="686868"/>
          <w:spacing w:val="-4"/>
          <w:w w:val="105"/>
        </w:rPr>
        <w:t xml:space="preserve"> </w:t>
      </w:r>
      <w:r>
        <w:rPr>
          <w:color w:val="686868"/>
          <w:spacing w:val="-2"/>
          <w:w w:val="105"/>
        </w:rPr>
        <w:t>Rámcové</w:t>
      </w:r>
      <w:r>
        <w:rPr>
          <w:color w:val="686868"/>
          <w:spacing w:val="-6"/>
          <w:w w:val="105"/>
        </w:rPr>
        <w:t xml:space="preserve"> </w:t>
      </w:r>
      <w:r>
        <w:rPr>
          <w:color w:val="686868"/>
          <w:spacing w:val="-2"/>
          <w:w w:val="105"/>
        </w:rPr>
        <w:t>dohodě</w:t>
      </w:r>
      <w:r>
        <w:rPr>
          <w:rFonts w:ascii="Times New Roman" w:hAnsi="Times New Roman"/>
          <w:color w:val="686868"/>
          <w:spacing w:val="-2"/>
          <w:w w:val="105"/>
        </w:rPr>
        <w:t xml:space="preserve"> </w:t>
      </w:r>
      <w:r>
        <w:rPr>
          <w:color w:val="686868"/>
          <w:spacing w:val="-2"/>
          <w:w w:val="105"/>
        </w:rPr>
        <w:t xml:space="preserve">dále </w:t>
      </w:r>
      <w:r>
        <w:rPr>
          <w:color w:val="686868"/>
          <w:w w:val="105"/>
        </w:rPr>
        <w:t>též označováni jednotlivě</w:t>
      </w:r>
      <w:r>
        <w:rPr>
          <w:rFonts w:ascii="Times New Roman" w:hAnsi="Times New Roman"/>
          <w:color w:val="686868"/>
          <w:w w:val="105"/>
        </w:rPr>
        <w:t xml:space="preserve"> </w:t>
      </w:r>
      <w:r>
        <w:rPr>
          <w:color w:val="686868"/>
          <w:w w:val="105"/>
        </w:rPr>
        <w:t>jako</w:t>
      </w:r>
      <w:r>
        <w:rPr>
          <w:color w:val="686868"/>
          <w:spacing w:val="-2"/>
          <w:w w:val="105"/>
        </w:rPr>
        <w:t xml:space="preserve"> </w:t>
      </w:r>
      <w:r>
        <w:rPr>
          <w:color w:val="686868"/>
          <w:w w:val="105"/>
        </w:rPr>
        <w:t>„</w:t>
      </w:r>
      <w:r>
        <w:rPr>
          <w:b/>
          <w:color w:val="686868"/>
          <w:w w:val="105"/>
        </w:rPr>
        <w:t>Smluvní strana</w:t>
      </w:r>
      <w:r>
        <w:rPr>
          <w:color w:val="686868"/>
          <w:w w:val="105"/>
        </w:rPr>
        <w:t>“ a společně</w:t>
      </w:r>
      <w:r>
        <w:rPr>
          <w:rFonts w:ascii="Times New Roman" w:hAnsi="Times New Roman"/>
          <w:color w:val="686868"/>
          <w:w w:val="105"/>
        </w:rPr>
        <w:t xml:space="preserve"> </w:t>
      </w:r>
      <w:r>
        <w:rPr>
          <w:color w:val="686868"/>
          <w:w w:val="105"/>
        </w:rPr>
        <w:t>jako „</w:t>
      </w:r>
      <w:r>
        <w:rPr>
          <w:b/>
          <w:color w:val="686868"/>
          <w:w w:val="105"/>
        </w:rPr>
        <w:t>Smluvní strany</w:t>
      </w:r>
      <w:r>
        <w:rPr>
          <w:color w:val="686868"/>
          <w:w w:val="105"/>
        </w:rPr>
        <w:t>“)</w:t>
      </w:r>
    </w:p>
    <w:p w14:paraId="6FC44960" w14:textId="77777777" w:rsidR="00075A55" w:rsidRDefault="00075A55">
      <w:pPr>
        <w:pStyle w:val="Zkladntext"/>
        <w:rPr>
          <w:sz w:val="26"/>
        </w:rPr>
      </w:pPr>
    </w:p>
    <w:p w14:paraId="583FE335" w14:textId="77777777" w:rsidR="00075A55" w:rsidRDefault="003B181A">
      <w:pPr>
        <w:pStyle w:val="Zkladntext"/>
        <w:spacing w:before="1" w:line="285" w:lineRule="auto"/>
        <w:ind w:left="132" w:right="138"/>
        <w:jc w:val="both"/>
      </w:pPr>
      <w:r>
        <w:rPr>
          <w:color w:val="686868"/>
          <w:w w:val="105"/>
        </w:rPr>
        <w:t>uzavírají dle</w:t>
      </w:r>
      <w:r>
        <w:rPr>
          <w:color w:val="686868"/>
          <w:w w:val="105"/>
        </w:rPr>
        <w:t xml:space="preserve"> čl. 1 odst. 1.12 Rámcové dohody a v</w:t>
      </w:r>
      <w:r>
        <w:rPr>
          <w:color w:val="686868"/>
          <w:spacing w:val="-7"/>
          <w:w w:val="105"/>
        </w:rPr>
        <w:t xml:space="preserve"> </w:t>
      </w:r>
      <w:r>
        <w:rPr>
          <w:color w:val="686868"/>
          <w:w w:val="105"/>
        </w:rPr>
        <w:t xml:space="preserve">souladu se zákonem č. 89/2012 Sb., občanský zákoník, ve znění pozdějších předpisů, zákonem č. 134/2016 Sb., o zadávání </w:t>
      </w:r>
      <w:r>
        <w:rPr>
          <w:color w:val="686868"/>
        </w:rPr>
        <w:t>veřejných zakázek, ve znění pozdějších předpisů</w:t>
      </w:r>
      <w:r>
        <w:rPr>
          <w:rFonts w:ascii="Times New Roman" w:hAnsi="Times New Roman"/>
          <w:color w:val="686868"/>
        </w:rPr>
        <w:t xml:space="preserve"> </w:t>
      </w:r>
      <w:r>
        <w:rPr>
          <w:color w:val="686868"/>
        </w:rPr>
        <w:t xml:space="preserve">a zákonem č. 127/2005 Sb., o elektronických </w:t>
      </w:r>
      <w:r>
        <w:rPr>
          <w:color w:val="686868"/>
          <w:spacing w:val="-2"/>
          <w:w w:val="105"/>
        </w:rPr>
        <w:t>komunikacích</w:t>
      </w:r>
      <w:r>
        <w:rPr>
          <w:color w:val="686868"/>
          <w:spacing w:val="-4"/>
          <w:w w:val="105"/>
        </w:rPr>
        <w:t xml:space="preserve"> </w:t>
      </w:r>
      <w:r>
        <w:rPr>
          <w:color w:val="686868"/>
          <w:spacing w:val="-2"/>
          <w:w w:val="105"/>
        </w:rPr>
        <w:t>a</w:t>
      </w:r>
      <w:r>
        <w:rPr>
          <w:color w:val="686868"/>
          <w:spacing w:val="-9"/>
          <w:w w:val="105"/>
        </w:rPr>
        <w:t xml:space="preserve"> </w:t>
      </w:r>
      <w:r>
        <w:rPr>
          <w:color w:val="686868"/>
          <w:spacing w:val="-2"/>
          <w:w w:val="105"/>
        </w:rPr>
        <w:t>o</w:t>
      </w:r>
      <w:r>
        <w:rPr>
          <w:color w:val="686868"/>
          <w:spacing w:val="-4"/>
          <w:w w:val="105"/>
        </w:rPr>
        <w:t xml:space="preserve"> </w:t>
      </w:r>
      <w:r>
        <w:rPr>
          <w:color w:val="686868"/>
          <w:spacing w:val="-2"/>
          <w:w w:val="105"/>
        </w:rPr>
        <w:t>změně</w:t>
      </w:r>
      <w:r>
        <w:rPr>
          <w:rFonts w:ascii="Times New Roman" w:hAnsi="Times New Roman"/>
          <w:color w:val="686868"/>
          <w:spacing w:val="-2"/>
          <w:w w:val="105"/>
        </w:rPr>
        <w:t xml:space="preserve"> </w:t>
      </w:r>
      <w:r>
        <w:rPr>
          <w:color w:val="686868"/>
          <w:spacing w:val="-2"/>
          <w:w w:val="105"/>
        </w:rPr>
        <w:t>některých</w:t>
      </w:r>
      <w:r>
        <w:rPr>
          <w:color w:val="686868"/>
          <w:spacing w:val="-6"/>
          <w:w w:val="105"/>
        </w:rPr>
        <w:t xml:space="preserve"> </w:t>
      </w:r>
      <w:r>
        <w:rPr>
          <w:color w:val="686868"/>
          <w:spacing w:val="-2"/>
          <w:w w:val="105"/>
        </w:rPr>
        <w:t>souvisejících</w:t>
      </w:r>
      <w:r>
        <w:rPr>
          <w:color w:val="686868"/>
          <w:spacing w:val="-6"/>
          <w:w w:val="105"/>
        </w:rPr>
        <w:t xml:space="preserve"> </w:t>
      </w:r>
      <w:r>
        <w:rPr>
          <w:color w:val="686868"/>
          <w:spacing w:val="-2"/>
          <w:w w:val="105"/>
        </w:rPr>
        <w:t>zákonů,</w:t>
      </w:r>
      <w:r>
        <w:rPr>
          <w:color w:val="686868"/>
          <w:spacing w:val="-6"/>
          <w:w w:val="105"/>
        </w:rPr>
        <w:t xml:space="preserve"> </w:t>
      </w:r>
      <w:r>
        <w:rPr>
          <w:color w:val="686868"/>
          <w:spacing w:val="-2"/>
          <w:w w:val="105"/>
        </w:rPr>
        <w:t>ve</w:t>
      </w:r>
      <w:r>
        <w:rPr>
          <w:color w:val="686868"/>
          <w:spacing w:val="-4"/>
          <w:w w:val="105"/>
        </w:rPr>
        <w:t xml:space="preserve"> </w:t>
      </w:r>
      <w:r>
        <w:rPr>
          <w:color w:val="686868"/>
          <w:spacing w:val="-2"/>
          <w:w w:val="105"/>
        </w:rPr>
        <w:t>znění</w:t>
      </w:r>
      <w:r>
        <w:rPr>
          <w:color w:val="686868"/>
          <w:spacing w:val="-4"/>
          <w:w w:val="105"/>
        </w:rPr>
        <w:t xml:space="preserve"> </w:t>
      </w:r>
      <w:r>
        <w:rPr>
          <w:color w:val="686868"/>
          <w:spacing w:val="-2"/>
          <w:w w:val="105"/>
        </w:rPr>
        <w:t>pozdějších</w:t>
      </w:r>
      <w:r>
        <w:rPr>
          <w:color w:val="686868"/>
          <w:spacing w:val="-6"/>
          <w:w w:val="105"/>
        </w:rPr>
        <w:t xml:space="preserve"> </w:t>
      </w:r>
      <w:r>
        <w:rPr>
          <w:color w:val="686868"/>
          <w:spacing w:val="-2"/>
          <w:w w:val="105"/>
        </w:rPr>
        <w:t>předpisů,</w:t>
      </w:r>
      <w:r>
        <w:rPr>
          <w:color w:val="686868"/>
          <w:spacing w:val="-6"/>
          <w:w w:val="105"/>
        </w:rPr>
        <w:t xml:space="preserve"> </w:t>
      </w:r>
      <w:r>
        <w:rPr>
          <w:color w:val="686868"/>
          <w:spacing w:val="-2"/>
          <w:w w:val="105"/>
        </w:rPr>
        <w:t xml:space="preserve">tento </w:t>
      </w:r>
      <w:r>
        <w:rPr>
          <w:color w:val="686868"/>
          <w:w w:val="105"/>
        </w:rPr>
        <w:t>dodatek č. 1 k Rámcové dohodě</w:t>
      </w:r>
      <w:r>
        <w:rPr>
          <w:rFonts w:ascii="Times New Roman" w:hAnsi="Times New Roman"/>
          <w:color w:val="686868"/>
          <w:w w:val="105"/>
        </w:rPr>
        <w:t xml:space="preserve"> </w:t>
      </w:r>
      <w:r>
        <w:rPr>
          <w:color w:val="686868"/>
          <w:w w:val="105"/>
        </w:rPr>
        <w:t>(dále jen „</w:t>
      </w:r>
      <w:r>
        <w:rPr>
          <w:b/>
          <w:color w:val="686868"/>
          <w:w w:val="105"/>
        </w:rPr>
        <w:t>Dodatek č. 1</w:t>
      </w:r>
      <w:r>
        <w:rPr>
          <w:color w:val="686868"/>
          <w:w w:val="105"/>
        </w:rPr>
        <w:t>“).</w:t>
      </w:r>
    </w:p>
    <w:p w14:paraId="25FC417F" w14:textId="77777777" w:rsidR="00075A55" w:rsidRDefault="00075A55">
      <w:pPr>
        <w:spacing w:line="285" w:lineRule="auto"/>
        <w:jc w:val="both"/>
        <w:sectPr w:rsidR="00075A55">
          <w:headerReference w:type="default" r:id="rId7"/>
          <w:footerReference w:type="default" r:id="rId8"/>
          <w:type w:val="continuous"/>
          <w:pgSz w:w="12240" w:h="15840"/>
          <w:pgMar w:top="1880" w:right="1720" w:bottom="1560" w:left="1720" w:header="643" w:footer="1380" w:gutter="0"/>
          <w:pgNumType w:start="1"/>
          <w:cols w:space="708"/>
        </w:sectPr>
      </w:pPr>
    </w:p>
    <w:p w14:paraId="5969656D" w14:textId="77777777" w:rsidR="00075A55" w:rsidRDefault="00075A55">
      <w:pPr>
        <w:pStyle w:val="Zkladntext"/>
      </w:pPr>
    </w:p>
    <w:p w14:paraId="3B64DA98" w14:textId="77777777" w:rsidR="00075A55" w:rsidRDefault="00075A55">
      <w:pPr>
        <w:pStyle w:val="Zkladntext"/>
        <w:spacing w:before="7"/>
        <w:rPr>
          <w:sz w:val="17"/>
        </w:rPr>
      </w:pPr>
    </w:p>
    <w:p w14:paraId="2722C473" w14:textId="77777777" w:rsidR="00075A55" w:rsidRDefault="003B181A">
      <w:pPr>
        <w:pStyle w:val="Nadpis2"/>
        <w:numPr>
          <w:ilvl w:val="0"/>
          <w:numId w:val="3"/>
        </w:numPr>
        <w:tabs>
          <w:tab w:val="left" w:pos="3676"/>
        </w:tabs>
        <w:spacing w:before="107"/>
        <w:ind w:hanging="340"/>
        <w:jc w:val="left"/>
      </w:pPr>
      <w:r>
        <w:rPr>
          <w:color w:val="686868"/>
          <w:spacing w:val="-2"/>
          <w:w w:val="105"/>
        </w:rPr>
        <w:t>Předmět</w:t>
      </w:r>
      <w:r>
        <w:rPr>
          <w:color w:val="686868"/>
          <w:spacing w:val="-5"/>
          <w:w w:val="105"/>
        </w:rPr>
        <w:t xml:space="preserve"> </w:t>
      </w:r>
      <w:r>
        <w:rPr>
          <w:color w:val="686868"/>
          <w:spacing w:val="-2"/>
          <w:w w:val="105"/>
        </w:rPr>
        <w:t>Dodatku</w:t>
      </w:r>
      <w:r>
        <w:rPr>
          <w:color w:val="686868"/>
          <w:spacing w:val="-5"/>
          <w:w w:val="105"/>
        </w:rPr>
        <w:t xml:space="preserve"> </w:t>
      </w:r>
      <w:r>
        <w:rPr>
          <w:color w:val="686868"/>
          <w:spacing w:val="-2"/>
          <w:w w:val="105"/>
        </w:rPr>
        <w:t>č.</w:t>
      </w:r>
      <w:r>
        <w:rPr>
          <w:color w:val="686868"/>
          <w:spacing w:val="-7"/>
          <w:w w:val="105"/>
        </w:rPr>
        <w:t xml:space="preserve"> </w:t>
      </w:r>
      <w:r>
        <w:rPr>
          <w:color w:val="686868"/>
          <w:spacing w:val="-10"/>
          <w:w w:val="105"/>
        </w:rPr>
        <w:t>1</w:t>
      </w:r>
    </w:p>
    <w:p w14:paraId="7BD73156" w14:textId="77777777" w:rsidR="00075A55" w:rsidRDefault="00075A55">
      <w:pPr>
        <w:pStyle w:val="Zkladntext"/>
        <w:spacing w:before="5"/>
        <w:rPr>
          <w:b/>
          <w:sz w:val="23"/>
        </w:rPr>
      </w:pPr>
    </w:p>
    <w:p w14:paraId="098CADFA" w14:textId="77777777" w:rsidR="00075A55" w:rsidRDefault="003B181A">
      <w:pPr>
        <w:pStyle w:val="Odstavecseseznamem"/>
        <w:numPr>
          <w:ilvl w:val="1"/>
          <w:numId w:val="3"/>
        </w:numPr>
        <w:tabs>
          <w:tab w:val="left" w:pos="666"/>
        </w:tabs>
        <w:spacing w:line="372" w:lineRule="auto"/>
        <w:ind w:right="137"/>
        <w:rPr>
          <w:sz w:val="20"/>
        </w:rPr>
      </w:pPr>
      <w:r>
        <w:rPr>
          <w:color w:val="686868"/>
          <w:w w:val="105"/>
          <w:sz w:val="20"/>
        </w:rPr>
        <w:t>Předmětem tohoto Dodatku č. 1 je dohoda Smluvních stran ohledně</w:t>
      </w:r>
      <w:r>
        <w:rPr>
          <w:rFonts w:ascii="Times New Roman" w:hAnsi="Times New Roman"/>
          <w:color w:val="686868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změny splatnosti jednotlivých faktur.</w:t>
      </w:r>
    </w:p>
    <w:p w14:paraId="74FAFB80" w14:textId="77777777" w:rsidR="00075A55" w:rsidRDefault="00075A55">
      <w:pPr>
        <w:pStyle w:val="Zkladntext"/>
        <w:rPr>
          <w:sz w:val="24"/>
        </w:rPr>
      </w:pPr>
    </w:p>
    <w:p w14:paraId="5B8F59BB" w14:textId="77777777" w:rsidR="00075A55" w:rsidRDefault="003B181A">
      <w:pPr>
        <w:pStyle w:val="Nadpis2"/>
        <w:numPr>
          <w:ilvl w:val="0"/>
          <w:numId w:val="3"/>
        </w:numPr>
        <w:tabs>
          <w:tab w:val="left" w:pos="3510"/>
        </w:tabs>
        <w:spacing w:before="177"/>
        <w:ind w:left="3509"/>
        <w:jc w:val="left"/>
      </w:pPr>
      <w:r>
        <w:rPr>
          <w:color w:val="686868"/>
        </w:rPr>
        <w:t>Změna</w:t>
      </w:r>
      <w:r>
        <w:rPr>
          <w:color w:val="686868"/>
          <w:spacing w:val="24"/>
        </w:rPr>
        <w:t xml:space="preserve"> </w:t>
      </w:r>
      <w:r>
        <w:rPr>
          <w:color w:val="686868"/>
        </w:rPr>
        <w:t>Rámcové</w:t>
      </w:r>
      <w:r>
        <w:rPr>
          <w:color w:val="686868"/>
          <w:spacing w:val="22"/>
        </w:rPr>
        <w:t xml:space="preserve"> </w:t>
      </w:r>
      <w:r>
        <w:rPr>
          <w:color w:val="686868"/>
          <w:spacing w:val="-2"/>
        </w:rPr>
        <w:t>dohody</w:t>
      </w:r>
    </w:p>
    <w:p w14:paraId="25723B12" w14:textId="77777777" w:rsidR="00075A55" w:rsidRDefault="00075A55">
      <w:pPr>
        <w:pStyle w:val="Zkladntext"/>
        <w:spacing w:before="3"/>
        <w:rPr>
          <w:b/>
          <w:sz w:val="23"/>
        </w:rPr>
      </w:pPr>
    </w:p>
    <w:p w14:paraId="2A50D6BD" w14:textId="77777777" w:rsidR="00075A55" w:rsidRDefault="003B181A">
      <w:pPr>
        <w:pStyle w:val="Odstavecseseznamem"/>
        <w:numPr>
          <w:ilvl w:val="1"/>
          <w:numId w:val="2"/>
        </w:numPr>
        <w:tabs>
          <w:tab w:val="left" w:pos="665"/>
          <w:tab w:val="left" w:pos="666"/>
        </w:tabs>
        <w:spacing w:line="372" w:lineRule="auto"/>
        <w:ind w:right="140"/>
        <w:rPr>
          <w:sz w:val="20"/>
        </w:rPr>
      </w:pPr>
      <w:r>
        <w:rPr>
          <w:color w:val="686868"/>
          <w:w w:val="105"/>
          <w:sz w:val="20"/>
        </w:rPr>
        <w:t>Smluvní</w:t>
      </w:r>
      <w:r>
        <w:rPr>
          <w:color w:val="686868"/>
          <w:spacing w:val="19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strany se</w:t>
      </w:r>
      <w:r>
        <w:rPr>
          <w:color w:val="686868"/>
          <w:spacing w:val="19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dohodly,</w:t>
      </w:r>
      <w:r>
        <w:rPr>
          <w:color w:val="686868"/>
          <w:spacing w:val="19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že první</w:t>
      </w:r>
      <w:r>
        <w:rPr>
          <w:color w:val="686868"/>
          <w:spacing w:val="19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věta</w:t>
      </w:r>
      <w:r>
        <w:rPr>
          <w:color w:val="686868"/>
          <w:w w:val="105"/>
          <w:sz w:val="20"/>
        </w:rPr>
        <w:t xml:space="preserve"> dosavadního článku</w:t>
      </w:r>
      <w:r>
        <w:rPr>
          <w:color w:val="686868"/>
          <w:spacing w:val="19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4 odst.4.13</w:t>
      </w:r>
      <w:r>
        <w:rPr>
          <w:color w:val="686868"/>
          <w:spacing w:val="19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Rámcové dohody se ruší a nahrazuje se následujícím zněním:</w:t>
      </w:r>
    </w:p>
    <w:p w14:paraId="7A4AE926" w14:textId="77777777" w:rsidR="00075A55" w:rsidRDefault="003B181A">
      <w:pPr>
        <w:pStyle w:val="Zkladntext"/>
        <w:ind w:left="665"/>
        <w:jc w:val="both"/>
      </w:pPr>
      <w:r>
        <w:rPr>
          <w:color w:val="686868"/>
          <w:w w:val="105"/>
        </w:rPr>
        <w:t>„Splatnost</w:t>
      </w:r>
      <w:r>
        <w:rPr>
          <w:color w:val="686868"/>
          <w:spacing w:val="-13"/>
          <w:w w:val="105"/>
        </w:rPr>
        <w:t xml:space="preserve"> </w:t>
      </w:r>
      <w:r>
        <w:rPr>
          <w:color w:val="686868"/>
          <w:w w:val="105"/>
        </w:rPr>
        <w:t>faktur</w:t>
      </w:r>
      <w:r>
        <w:rPr>
          <w:color w:val="686868"/>
          <w:spacing w:val="-14"/>
          <w:w w:val="105"/>
        </w:rPr>
        <w:t xml:space="preserve"> </w:t>
      </w:r>
      <w:r>
        <w:rPr>
          <w:color w:val="686868"/>
          <w:w w:val="105"/>
        </w:rPr>
        <w:t>je</w:t>
      </w:r>
      <w:r>
        <w:rPr>
          <w:color w:val="686868"/>
          <w:spacing w:val="-11"/>
          <w:w w:val="105"/>
        </w:rPr>
        <w:t xml:space="preserve"> </w:t>
      </w:r>
      <w:r>
        <w:rPr>
          <w:color w:val="686868"/>
          <w:w w:val="105"/>
        </w:rPr>
        <w:t>stanovena</w:t>
      </w:r>
      <w:r>
        <w:rPr>
          <w:color w:val="686868"/>
          <w:spacing w:val="-12"/>
          <w:w w:val="105"/>
        </w:rPr>
        <w:t xml:space="preserve"> </w:t>
      </w:r>
      <w:r>
        <w:rPr>
          <w:color w:val="686868"/>
          <w:w w:val="105"/>
        </w:rPr>
        <w:t>do</w:t>
      </w:r>
      <w:r>
        <w:rPr>
          <w:color w:val="686868"/>
          <w:spacing w:val="-10"/>
          <w:w w:val="105"/>
        </w:rPr>
        <w:t xml:space="preserve"> </w:t>
      </w:r>
      <w:r>
        <w:rPr>
          <w:color w:val="686868"/>
          <w:w w:val="105"/>
        </w:rPr>
        <w:t>60</w:t>
      </w:r>
      <w:r>
        <w:rPr>
          <w:color w:val="686868"/>
          <w:spacing w:val="-14"/>
          <w:w w:val="105"/>
        </w:rPr>
        <w:t xml:space="preserve"> </w:t>
      </w:r>
      <w:r>
        <w:rPr>
          <w:color w:val="686868"/>
          <w:w w:val="105"/>
        </w:rPr>
        <w:t>dnů</w:t>
      </w:r>
      <w:r>
        <w:rPr>
          <w:rFonts w:ascii="Times New Roman" w:hAnsi="Times New Roman"/>
          <w:color w:val="686868"/>
          <w:spacing w:val="-6"/>
          <w:w w:val="105"/>
        </w:rPr>
        <w:t xml:space="preserve"> </w:t>
      </w:r>
      <w:r>
        <w:rPr>
          <w:color w:val="686868"/>
          <w:w w:val="105"/>
        </w:rPr>
        <w:t>ode</w:t>
      </w:r>
      <w:r>
        <w:rPr>
          <w:color w:val="686868"/>
          <w:spacing w:val="-12"/>
          <w:w w:val="105"/>
        </w:rPr>
        <w:t xml:space="preserve"> </w:t>
      </w:r>
      <w:r>
        <w:rPr>
          <w:color w:val="686868"/>
          <w:w w:val="105"/>
        </w:rPr>
        <w:t>dne</w:t>
      </w:r>
      <w:r>
        <w:rPr>
          <w:color w:val="686868"/>
          <w:spacing w:val="-15"/>
          <w:w w:val="105"/>
        </w:rPr>
        <w:t xml:space="preserve"> </w:t>
      </w:r>
      <w:r>
        <w:rPr>
          <w:color w:val="686868"/>
          <w:w w:val="105"/>
        </w:rPr>
        <w:t>doručení</w:t>
      </w:r>
      <w:r>
        <w:rPr>
          <w:color w:val="686868"/>
          <w:spacing w:val="-11"/>
          <w:w w:val="105"/>
        </w:rPr>
        <w:t xml:space="preserve"> </w:t>
      </w:r>
      <w:r>
        <w:rPr>
          <w:color w:val="686868"/>
          <w:w w:val="105"/>
        </w:rPr>
        <w:t>faktury</w:t>
      </w:r>
      <w:r>
        <w:rPr>
          <w:color w:val="686868"/>
          <w:spacing w:val="-13"/>
          <w:w w:val="105"/>
        </w:rPr>
        <w:t xml:space="preserve"> </w:t>
      </w:r>
      <w:r>
        <w:rPr>
          <w:color w:val="686868"/>
          <w:spacing w:val="-2"/>
          <w:w w:val="105"/>
        </w:rPr>
        <w:t>Objednateli.“</w:t>
      </w:r>
    </w:p>
    <w:p w14:paraId="26DF4480" w14:textId="77777777" w:rsidR="00075A55" w:rsidRDefault="003B181A">
      <w:pPr>
        <w:pStyle w:val="Odstavecseseznamem"/>
        <w:numPr>
          <w:ilvl w:val="1"/>
          <w:numId w:val="2"/>
        </w:numPr>
        <w:tabs>
          <w:tab w:val="left" w:pos="666"/>
        </w:tabs>
        <w:spacing w:before="127"/>
        <w:ind w:hanging="534"/>
        <w:jc w:val="both"/>
        <w:rPr>
          <w:sz w:val="20"/>
        </w:rPr>
      </w:pPr>
      <w:r>
        <w:rPr>
          <w:color w:val="686868"/>
          <w:w w:val="105"/>
          <w:sz w:val="20"/>
        </w:rPr>
        <w:t>Celé</w:t>
      </w:r>
      <w:r>
        <w:rPr>
          <w:color w:val="686868"/>
          <w:spacing w:val="-11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ustanovení</w:t>
      </w:r>
      <w:r>
        <w:rPr>
          <w:color w:val="686868"/>
          <w:spacing w:val="-12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čl.</w:t>
      </w:r>
      <w:r>
        <w:rPr>
          <w:color w:val="686868"/>
          <w:spacing w:val="-11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4</w:t>
      </w:r>
      <w:r>
        <w:rPr>
          <w:color w:val="686868"/>
          <w:spacing w:val="-11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odst.</w:t>
      </w:r>
      <w:r>
        <w:rPr>
          <w:color w:val="686868"/>
          <w:spacing w:val="-11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4.13</w:t>
      </w:r>
      <w:r>
        <w:rPr>
          <w:color w:val="686868"/>
          <w:spacing w:val="-15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Rámcové</w:t>
      </w:r>
      <w:r>
        <w:rPr>
          <w:color w:val="686868"/>
          <w:spacing w:val="-12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dohody</w:t>
      </w:r>
      <w:r>
        <w:rPr>
          <w:color w:val="686868"/>
          <w:spacing w:val="-10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tak</w:t>
      </w:r>
      <w:r>
        <w:rPr>
          <w:color w:val="686868"/>
          <w:spacing w:val="-12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nově</w:t>
      </w:r>
      <w:r>
        <w:rPr>
          <w:rFonts w:ascii="Times New Roman" w:hAnsi="Times New Roman"/>
          <w:color w:val="686868"/>
          <w:spacing w:val="-9"/>
          <w:w w:val="105"/>
          <w:sz w:val="20"/>
        </w:rPr>
        <w:t xml:space="preserve"> </w:t>
      </w:r>
      <w:r>
        <w:rPr>
          <w:color w:val="686868"/>
          <w:spacing w:val="-4"/>
          <w:w w:val="105"/>
          <w:sz w:val="20"/>
        </w:rPr>
        <w:t>zní:</w:t>
      </w:r>
    </w:p>
    <w:p w14:paraId="5E53B957" w14:textId="77777777" w:rsidR="00075A55" w:rsidRDefault="003B181A">
      <w:pPr>
        <w:pStyle w:val="Zkladntext"/>
        <w:spacing w:before="126" w:line="372" w:lineRule="auto"/>
        <w:ind w:left="665" w:right="135"/>
        <w:jc w:val="both"/>
      </w:pPr>
      <w:r>
        <w:rPr>
          <w:color w:val="686868"/>
          <w:w w:val="105"/>
        </w:rPr>
        <w:t>„4.13</w:t>
      </w:r>
      <w:r>
        <w:rPr>
          <w:color w:val="686868"/>
          <w:spacing w:val="40"/>
          <w:w w:val="105"/>
        </w:rPr>
        <w:t xml:space="preserve">  </w:t>
      </w:r>
      <w:r>
        <w:rPr>
          <w:color w:val="686868"/>
          <w:w w:val="105"/>
        </w:rPr>
        <w:t>Splatnost</w:t>
      </w:r>
      <w:r>
        <w:rPr>
          <w:color w:val="686868"/>
          <w:spacing w:val="-5"/>
          <w:w w:val="105"/>
        </w:rPr>
        <w:t xml:space="preserve"> </w:t>
      </w:r>
      <w:r>
        <w:rPr>
          <w:color w:val="686868"/>
          <w:w w:val="105"/>
        </w:rPr>
        <w:t>faktur</w:t>
      </w:r>
      <w:r>
        <w:rPr>
          <w:color w:val="686868"/>
          <w:spacing w:val="-9"/>
          <w:w w:val="105"/>
        </w:rPr>
        <w:t xml:space="preserve"> </w:t>
      </w:r>
      <w:r>
        <w:rPr>
          <w:color w:val="686868"/>
          <w:w w:val="105"/>
        </w:rPr>
        <w:t>je</w:t>
      </w:r>
      <w:r>
        <w:rPr>
          <w:color w:val="686868"/>
          <w:spacing w:val="-5"/>
          <w:w w:val="105"/>
        </w:rPr>
        <w:t xml:space="preserve"> </w:t>
      </w:r>
      <w:r>
        <w:rPr>
          <w:color w:val="686868"/>
          <w:w w:val="105"/>
        </w:rPr>
        <w:t>stanovena</w:t>
      </w:r>
      <w:r>
        <w:rPr>
          <w:color w:val="686868"/>
          <w:spacing w:val="-3"/>
          <w:w w:val="105"/>
        </w:rPr>
        <w:t xml:space="preserve"> </w:t>
      </w:r>
      <w:r>
        <w:rPr>
          <w:color w:val="686868"/>
          <w:w w:val="105"/>
        </w:rPr>
        <w:t>do</w:t>
      </w:r>
      <w:r>
        <w:rPr>
          <w:color w:val="686868"/>
          <w:spacing w:val="-5"/>
          <w:w w:val="105"/>
        </w:rPr>
        <w:t xml:space="preserve"> </w:t>
      </w:r>
      <w:r>
        <w:rPr>
          <w:color w:val="686868"/>
          <w:w w:val="105"/>
        </w:rPr>
        <w:t>60</w:t>
      </w:r>
      <w:r>
        <w:rPr>
          <w:color w:val="686868"/>
          <w:spacing w:val="-7"/>
          <w:w w:val="105"/>
        </w:rPr>
        <w:t xml:space="preserve"> </w:t>
      </w:r>
      <w:r>
        <w:rPr>
          <w:color w:val="686868"/>
          <w:w w:val="105"/>
        </w:rPr>
        <w:t>dnů</w:t>
      </w:r>
      <w:r>
        <w:rPr>
          <w:rFonts w:ascii="Times New Roman" w:hAnsi="Times New Roman"/>
          <w:color w:val="686868"/>
          <w:w w:val="105"/>
        </w:rPr>
        <w:t xml:space="preserve"> </w:t>
      </w:r>
      <w:r>
        <w:rPr>
          <w:color w:val="686868"/>
          <w:w w:val="105"/>
        </w:rPr>
        <w:t>ode</w:t>
      </w:r>
      <w:r>
        <w:rPr>
          <w:color w:val="686868"/>
          <w:spacing w:val="-7"/>
          <w:w w:val="105"/>
        </w:rPr>
        <w:t xml:space="preserve"> </w:t>
      </w:r>
      <w:r>
        <w:rPr>
          <w:color w:val="686868"/>
          <w:w w:val="105"/>
        </w:rPr>
        <w:t>dne</w:t>
      </w:r>
      <w:r>
        <w:rPr>
          <w:color w:val="686868"/>
          <w:spacing w:val="-5"/>
          <w:w w:val="105"/>
        </w:rPr>
        <w:t xml:space="preserve"> </w:t>
      </w:r>
      <w:r>
        <w:rPr>
          <w:color w:val="686868"/>
          <w:w w:val="105"/>
        </w:rPr>
        <w:t>doručení</w:t>
      </w:r>
      <w:r>
        <w:rPr>
          <w:color w:val="686868"/>
          <w:spacing w:val="-5"/>
          <w:w w:val="105"/>
        </w:rPr>
        <w:t xml:space="preserve"> </w:t>
      </w:r>
      <w:r>
        <w:rPr>
          <w:color w:val="686868"/>
          <w:w w:val="105"/>
        </w:rPr>
        <w:t>faktury</w:t>
      </w:r>
      <w:r>
        <w:rPr>
          <w:color w:val="686868"/>
          <w:spacing w:val="-7"/>
          <w:w w:val="105"/>
        </w:rPr>
        <w:t xml:space="preserve"> </w:t>
      </w:r>
      <w:r>
        <w:rPr>
          <w:color w:val="686868"/>
          <w:w w:val="105"/>
        </w:rPr>
        <w:t xml:space="preserve">Objednateli. </w:t>
      </w:r>
      <w:r>
        <w:rPr>
          <w:color w:val="686868"/>
          <w:spacing w:val="-2"/>
          <w:w w:val="105"/>
        </w:rPr>
        <w:t>Cena</w:t>
      </w:r>
      <w:r>
        <w:rPr>
          <w:color w:val="686868"/>
          <w:spacing w:val="-7"/>
          <w:w w:val="105"/>
        </w:rPr>
        <w:t xml:space="preserve"> </w:t>
      </w:r>
      <w:r>
        <w:rPr>
          <w:color w:val="686868"/>
          <w:spacing w:val="-2"/>
          <w:w w:val="105"/>
        </w:rPr>
        <w:t>za</w:t>
      </w:r>
      <w:r>
        <w:rPr>
          <w:color w:val="686868"/>
          <w:spacing w:val="-5"/>
          <w:w w:val="105"/>
        </w:rPr>
        <w:t xml:space="preserve"> </w:t>
      </w:r>
      <w:r>
        <w:rPr>
          <w:color w:val="686868"/>
          <w:spacing w:val="-2"/>
          <w:w w:val="105"/>
        </w:rPr>
        <w:t>poskytnutí</w:t>
      </w:r>
      <w:r>
        <w:rPr>
          <w:color w:val="686868"/>
          <w:spacing w:val="-7"/>
          <w:w w:val="105"/>
        </w:rPr>
        <w:t xml:space="preserve"> </w:t>
      </w:r>
      <w:r>
        <w:rPr>
          <w:color w:val="686868"/>
          <w:spacing w:val="-2"/>
          <w:w w:val="105"/>
        </w:rPr>
        <w:t>služby</w:t>
      </w:r>
      <w:r>
        <w:rPr>
          <w:color w:val="686868"/>
          <w:spacing w:val="-8"/>
          <w:w w:val="105"/>
        </w:rPr>
        <w:t xml:space="preserve"> </w:t>
      </w:r>
      <w:r>
        <w:rPr>
          <w:color w:val="686868"/>
          <w:spacing w:val="-2"/>
          <w:w w:val="105"/>
        </w:rPr>
        <w:t>se</w:t>
      </w:r>
      <w:r>
        <w:rPr>
          <w:color w:val="686868"/>
          <w:spacing w:val="-7"/>
          <w:w w:val="105"/>
        </w:rPr>
        <w:t xml:space="preserve"> </w:t>
      </w:r>
      <w:r>
        <w:rPr>
          <w:color w:val="686868"/>
          <w:spacing w:val="-2"/>
          <w:w w:val="105"/>
        </w:rPr>
        <w:t>považuje</w:t>
      </w:r>
      <w:r>
        <w:rPr>
          <w:color w:val="686868"/>
          <w:spacing w:val="-7"/>
          <w:w w:val="105"/>
        </w:rPr>
        <w:t xml:space="preserve"> </w:t>
      </w:r>
      <w:r>
        <w:rPr>
          <w:color w:val="686868"/>
          <w:spacing w:val="-2"/>
          <w:w w:val="105"/>
        </w:rPr>
        <w:t>za</w:t>
      </w:r>
      <w:r>
        <w:rPr>
          <w:color w:val="686868"/>
          <w:spacing w:val="-7"/>
          <w:w w:val="105"/>
        </w:rPr>
        <w:t xml:space="preserve"> </w:t>
      </w:r>
      <w:r>
        <w:rPr>
          <w:color w:val="686868"/>
          <w:spacing w:val="-2"/>
          <w:w w:val="105"/>
        </w:rPr>
        <w:t>uhrazenou</w:t>
      </w:r>
      <w:r>
        <w:rPr>
          <w:color w:val="686868"/>
          <w:spacing w:val="-7"/>
          <w:w w:val="105"/>
        </w:rPr>
        <w:t xml:space="preserve"> </w:t>
      </w:r>
      <w:r>
        <w:rPr>
          <w:color w:val="686868"/>
          <w:spacing w:val="-2"/>
          <w:w w:val="105"/>
        </w:rPr>
        <w:t>okamžikem</w:t>
      </w:r>
      <w:r>
        <w:rPr>
          <w:color w:val="686868"/>
          <w:spacing w:val="-5"/>
          <w:w w:val="105"/>
        </w:rPr>
        <w:t xml:space="preserve"> </w:t>
      </w:r>
      <w:r>
        <w:rPr>
          <w:color w:val="686868"/>
          <w:spacing w:val="-2"/>
          <w:w w:val="105"/>
        </w:rPr>
        <w:t>odepsání</w:t>
      </w:r>
      <w:r>
        <w:rPr>
          <w:color w:val="686868"/>
          <w:spacing w:val="-5"/>
          <w:w w:val="105"/>
        </w:rPr>
        <w:t xml:space="preserve"> </w:t>
      </w:r>
      <w:r>
        <w:rPr>
          <w:color w:val="686868"/>
          <w:spacing w:val="-2"/>
          <w:w w:val="105"/>
        </w:rPr>
        <w:t xml:space="preserve">fakturované </w:t>
      </w:r>
      <w:r>
        <w:rPr>
          <w:color w:val="686868"/>
          <w:w w:val="105"/>
        </w:rPr>
        <w:t>ceny za poskytnuté služby z</w:t>
      </w:r>
      <w:r>
        <w:rPr>
          <w:color w:val="686868"/>
          <w:spacing w:val="-7"/>
          <w:w w:val="105"/>
        </w:rPr>
        <w:t xml:space="preserve"> </w:t>
      </w:r>
      <w:r>
        <w:rPr>
          <w:color w:val="686868"/>
          <w:w w:val="105"/>
        </w:rPr>
        <w:t>bankovního účtu Objednatele ve prospěch</w:t>
      </w:r>
      <w:r>
        <w:rPr>
          <w:color w:val="686868"/>
          <w:w w:val="105"/>
        </w:rPr>
        <w:t xml:space="preserve"> účtu Poskytovatele uvedeného v</w:t>
      </w:r>
      <w:r>
        <w:rPr>
          <w:color w:val="686868"/>
          <w:spacing w:val="-13"/>
          <w:w w:val="105"/>
        </w:rPr>
        <w:t xml:space="preserve"> </w:t>
      </w:r>
      <w:r>
        <w:rPr>
          <w:color w:val="686868"/>
          <w:w w:val="105"/>
        </w:rPr>
        <w:t>Prováděcí smlouvě. Pokud Poskytovatel změní účet, je povinen oznámit Objednateli změnu účtu s</w:t>
      </w:r>
      <w:r>
        <w:rPr>
          <w:color w:val="686868"/>
          <w:spacing w:val="-10"/>
          <w:w w:val="105"/>
        </w:rPr>
        <w:t xml:space="preserve"> </w:t>
      </w:r>
      <w:r>
        <w:rPr>
          <w:color w:val="686868"/>
          <w:w w:val="105"/>
        </w:rPr>
        <w:t>dostatečným časovým předstihem, a to minimálně</w:t>
      </w:r>
      <w:r>
        <w:rPr>
          <w:rFonts w:ascii="Times New Roman" w:hAnsi="Times New Roman"/>
          <w:color w:val="686868"/>
          <w:w w:val="105"/>
        </w:rPr>
        <w:t xml:space="preserve"> </w:t>
      </w:r>
      <w:r>
        <w:rPr>
          <w:color w:val="686868"/>
          <w:w w:val="105"/>
        </w:rPr>
        <w:t>10 dní před provedením změny.“</w:t>
      </w:r>
    </w:p>
    <w:p w14:paraId="4CFA2C73" w14:textId="77777777" w:rsidR="00075A55" w:rsidRDefault="00075A55">
      <w:pPr>
        <w:pStyle w:val="Zkladntext"/>
        <w:rPr>
          <w:sz w:val="24"/>
        </w:rPr>
      </w:pPr>
    </w:p>
    <w:p w14:paraId="34881C8F" w14:textId="77777777" w:rsidR="00075A55" w:rsidRDefault="003B181A">
      <w:pPr>
        <w:pStyle w:val="Nadpis2"/>
        <w:numPr>
          <w:ilvl w:val="0"/>
          <w:numId w:val="3"/>
        </w:numPr>
        <w:tabs>
          <w:tab w:val="left" w:pos="3647"/>
        </w:tabs>
        <w:spacing w:before="177"/>
        <w:ind w:left="3646" w:hanging="340"/>
        <w:jc w:val="left"/>
      </w:pPr>
      <w:r>
        <w:rPr>
          <w:color w:val="686868"/>
        </w:rPr>
        <w:t>Závěrečné</w:t>
      </w:r>
      <w:r>
        <w:rPr>
          <w:color w:val="686868"/>
          <w:spacing w:val="27"/>
          <w:w w:val="105"/>
        </w:rPr>
        <w:t xml:space="preserve"> </w:t>
      </w:r>
      <w:r>
        <w:rPr>
          <w:color w:val="686868"/>
          <w:spacing w:val="-2"/>
          <w:w w:val="105"/>
        </w:rPr>
        <w:t>ustanovení</w:t>
      </w:r>
    </w:p>
    <w:p w14:paraId="64BC5930" w14:textId="77777777" w:rsidR="00075A55" w:rsidRDefault="00075A55">
      <w:pPr>
        <w:pStyle w:val="Zkladntext"/>
        <w:spacing w:before="4"/>
        <w:rPr>
          <w:b/>
          <w:sz w:val="23"/>
        </w:rPr>
      </w:pPr>
    </w:p>
    <w:p w14:paraId="28B66BF8" w14:textId="77777777" w:rsidR="00075A55" w:rsidRDefault="003B181A">
      <w:pPr>
        <w:pStyle w:val="Odstavecseseznamem"/>
        <w:numPr>
          <w:ilvl w:val="1"/>
          <w:numId w:val="1"/>
        </w:numPr>
        <w:tabs>
          <w:tab w:val="left" w:pos="665"/>
          <w:tab w:val="left" w:pos="666"/>
        </w:tabs>
        <w:spacing w:line="372" w:lineRule="auto"/>
        <w:ind w:right="138"/>
        <w:rPr>
          <w:color w:val="00B0F0"/>
          <w:sz w:val="20"/>
        </w:rPr>
      </w:pPr>
      <w:r>
        <w:rPr>
          <w:color w:val="686868"/>
          <w:w w:val="105"/>
          <w:sz w:val="20"/>
        </w:rPr>
        <w:t>Ostatní ustanovení Rámcové do</w:t>
      </w:r>
      <w:r>
        <w:rPr>
          <w:color w:val="686868"/>
          <w:w w:val="105"/>
          <w:sz w:val="20"/>
        </w:rPr>
        <w:t xml:space="preserve">hody tímto Dodatkem č. 1 nedotčená zůstávají beze </w:t>
      </w:r>
      <w:r>
        <w:rPr>
          <w:color w:val="686868"/>
          <w:spacing w:val="-2"/>
          <w:w w:val="105"/>
          <w:sz w:val="20"/>
        </w:rPr>
        <w:t>změn.</w:t>
      </w:r>
    </w:p>
    <w:p w14:paraId="7958C149" w14:textId="77777777" w:rsidR="00075A55" w:rsidRDefault="003B181A">
      <w:pPr>
        <w:pStyle w:val="Odstavecseseznamem"/>
        <w:numPr>
          <w:ilvl w:val="1"/>
          <w:numId w:val="1"/>
        </w:numPr>
        <w:tabs>
          <w:tab w:val="left" w:pos="665"/>
          <w:tab w:val="left" w:pos="666"/>
        </w:tabs>
        <w:spacing w:line="376" w:lineRule="auto"/>
        <w:ind w:right="138"/>
        <w:rPr>
          <w:color w:val="00B0F0"/>
          <w:sz w:val="20"/>
        </w:rPr>
      </w:pPr>
      <w:r>
        <w:rPr>
          <w:color w:val="686868"/>
          <w:w w:val="105"/>
          <w:sz w:val="20"/>
        </w:rPr>
        <w:t>Tento Dodatek č. 1 nabývá platnosti dnem jeho</w:t>
      </w:r>
      <w:r>
        <w:rPr>
          <w:color w:val="686868"/>
          <w:spacing w:val="-1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podpisu oběma smluvními stranami a účinnosti dnem zveřejnění v registru smluv.</w:t>
      </w:r>
    </w:p>
    <w:p w14:paraId="5CFC1690" w14:textId="77777777" w:rsidR="00075A55" w:rsidRDefault="003B181A">
      <w:pPr>
        <w:pStyle w:val="Odstavecseseznamem"/>
        <w:numPr>
          <w:ilvl w:val="1"/>
          <w:numId w:val="1"/>
        </w:numPr>
        <w:tabs>
          <w:tab w:val="left" w:pos="665"/>
          <w:tab w:val="left" w:pos="666"/>
        </w:tabs>
        <w:spacing w:line="223" w:lineRule="exact"/>
        <w:ind w:hanging="534"/>
        <w:rPr>
          <w:color w:val="00B0F0"/>
          <w:sz w:val="20"/>
        </w:rPr>
      </w:pPr>
      <w:r>
        <w:rPr>
          <w:color w:val="686868"/>
          <w:w w:val="105"/>
          <w:sz w:val="20"/>
        </w:rPr>
        <w:t>Dodatek</w:t>
      </w:r>
      <w:r>
        <w:rPr>
          <w:color w:val="686868"/>
          <w:spacing w:val="-8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č.</w:t>
      </w:r>
      <w:r>
        <w:rPr>
          <w:color w:val="686868"/>
          <w:spacing w:val="-7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1</w:t>
      </w:r>
      <w:r>
        <w:rPr>
          <w:color w:val="686868"/>
          <w:spacing w:val="-12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je</w:t>
      </w:r>
      <w:r>
        <w:rPr>
          <w:color w:val="686868"/>
          <w:spacing w:val="-11"/>
          <w:w w:val="105"/>
          <w:sz w:val="20"/>
        </w:rPr>
        <w:t xml:space="preserve"> </w:t>
      </w:r>
      <w:r>
        <w:rPr>
          <w:color w:val="686868"/>
          <w:w w:val="105"/>
          <w:sz w:val="20"/>
        </w:rPr>
        <w:t>uzavřen</w:t>
      </w:r>
      <w:r>
        <w:rPr>
          <w:color w:val="686868"/>
          <w:spacing w:val="-12"/>
          <w:w w:val="105"/>
          <w:sz w:val="20"/>
        </w:rPr>
        <w:t xml:space="preserve"> </w:t>
      </w:r>
      <w:r>
        <w:rPr>
          <w:color w:val="686868"/>
          <w:spacing w:val="-2"/>
          <w:w w:val="105"/>
          <w:sz w:val="20"/>
        </w:rPr>
        <w:t>elektronicky.</w:t>
      </w:r>
    </w:p>
    <w:p w14:paraId="4DFA74B1" w14:textId="77777777" w:rsidR="00075A55" w:rsidRDefault="00075A55">
      <w:pPr>
        <w:spacing w:line="223" w:lineRule="exact"/>
        <w:rPr>
          <w:sz w:val="20"/>
        </w:rPr>
        <w:sectPr w:rsidR="00075A55">
          <w:pgSz w:w="12240" w:h="15840"/>
          <w:pgMar w:top="1880" w:right="1720" w:bottom="1560" w:left="1720" w:header="643" w:footer="1380" w:gutter="0"/>
          <w:cols w:space="708"/>
        </w:sectPr>
      </w:pPr>
    </w:p>
    <w:p w14:paraId="1C5B9719" w14:textId="77777777" w:rsidR="00075A55" w:rsidRDefault="00075A55">
      <w:pPr>
        <w:pStyle w:val="Zkladntext"/>
      </w:pPr>
    </w:p>
    <w:p w14:paraId="00C06A09" w14:textId="77777777" w:rsidR="00075A55" w:rsidRDefault="00075A55">
      <w:pPr>
        <w:pStyle w:val="Zkladntext"/>
        <w:spacing w:before="7"/>
        <w:rPr>
          <w:sz w:val="17"/>
        </w:rPr>
      </w:pPr>
    </w:p>
    <w:p w14:paraId="70B08779" w14:textId="77777777" w:rsidR="00075A55" w:rsidRDefault="003B181A">
      <w:pPr>
        <w:pStyle w:val="Odstavecseseznamem"/>
        <w:numPr>
          <w:ilvl w:val="1"/>
          <w:numId w:val="1"/>
        </w:numPr>
        <w:tabs>
          <w:tab w:val="left" w:pos="665"/>
          <w:tab w:val="left" w:pos="666"/>
        </w:tabs>
        <w:spacing w:before="107" w:line="372" w:lineRule="auto"/>
        <w:ind w:right="138"/>
        <w:rPr>
          <w:color w:val="00B0EF"/>
          <w:sz w:val="20"/>
        </w:rPr>
      </w:pPr>
      <w:r>
        <w:rPr>
          <w:color w:val="686868"/>
          <w:spacing w:val="-2"/>
          <w:w w:val="105"/>
          <w:sz w:val="20"/>
        </w:rPr>
        <w:t>Smluvní</w:t>
      </w:r>
      <w:r>
        <w:rPr>
          <w:color w:val="686868"/>
          <w:spacing w:val="-6"/>
          <w:w w:val="105"/>
          <w:sz w:val="20"/>
        </w:rPr>
        <w:t xml:space="preserve"> </w:t>
      </w:r>
      <w:r>
        <w:rPr>
          <w:color w:val="686868"/>
          <w:spacing w:val="-2"/>
          <w:w w:val="105"/>
          <w:sz w:val="20"/>
        </w:rPr>
        <w:t>strany</w:t>
      </w:r>
      <w:r>
        <w:rPr>
          <w:color w:val="686868"/>
          <w:spacing w:val="-7"/>
          <w:w w:val="105"/>
          <w:sz w:val="20"/>
        </w:rPr>
        <w:t xml:space="preserve"> </w:t>
      </w:r>
      <w:r>
        <w:rPr>
          <w:color w:val="686868"/>
          <w:spacing w:val="-2"/>
          <w:w w:val="105"/>
          <w:sz w:val="20"/>
        </w:rPr>
        <w:t>shodně</w:t>
      </w:r>
      <w:r>
        <w:rPr>
          <w:rFonts w:ascii="Times New Roman" w:hAnsi="Times New Roman"/>
          <w:color w:val="686868"/>
          <w:spacing w:val="-2"/>
          <w:w w:val="105"/>
          <w:sz w:val="20"/>
        </w:rPr>
        <w:t xml:space="preserve"> </w:t>
      </w:r>
      <w:r>
        <w:rPr>
          <w:color w:val="686868"/>
          <w:spacing w:val="-2"/>
          <w:w w:val="105"/>
          <w:sz w:val="20"/>
        </w:rPr>
        <w:t>prohlašují,</w:t>
      </w:r>
      <w:r>
        <w:rPr>
          <w:color w:val="686868"/>
          <w:spacing w:val="-6"/>
          <w:w w:val="105"/>
          <w:sz w:val="20"/>
        </w:rPr>
        <w:t xml:space="preserve"> </w:t>
      </w:r>
      <w:r>
        <w:rPr>
          <w:color w:val="686868"/>
          <w:spacing w:val="-2"/>
          <w:w w:val="105"/>
          <w:sz w:val="20"/>
        </w:rPr>
        <w:t>že</w:t>
      </w:r>
      <w:r>
        <w:rPr>
          <w:color w:val="686868"/>
          <w:spacing w:val="-6"/>
          <w:w w:val="105"/>
          <w:sz w:val="20"/>
        </w:rPr>
        <w:t xml:space="preserve"> </w:t>
      </w:r>
      <w:r>
        <w:rPr>
          <w:color w:val="686868"/>
          <w:spacing w:val="-2"/>
          <w:w w:val="105"/>
          <w:sz w:val="20"/>
        </w:rPr>
        <w:t>si</w:t>
      </w:r>
      <w:r>
        <w:rPr>
          <w:color w:val="686868"/>
          <w:spacing w:val="-9"/>
          <w:w w:val="105"/>
          <w:sz w:val="20"/>
        </w:rPr>
        <w:t xml:space="preserve"> </w:t>
      </w:r>
      <w:r>
        <w:rPr>
          <w:color w:val="686868"/>
          <w:spacing w:val="-2"/>
          <w:w w:val="105"/>
          <w:sz w:val="20"/>
        </w:rPr>
        <w:t>Dodatek</w:t>
      </w:r>
      <w:r>
        <w:rPr>
          <w:color w:val="686868"/>
          <w:spacing w:val="-9"/>
          <w:w w:val="105"/>
          <w:sz w:val="20"/>
        </w:rPr>
        <w:t xml:space="preserve"> </w:t>
      </w:r>
      <w:r>
        <w:rPr>
          <w:color w:val="686868"/>
          <w:spacing w:val="-2"/>
          <w:w w:val="105"/>
          <w:sz w:val="20"/>
        </w:rPr>
        <w:t>č.</w:t>
      </w:r>
      <w:r>
        <w:rPr>
          <w:color w:val="686868"/>
          <w:spacing w:val="-4"/>
          <w:w w:val="105"/>
          <w:sz w:val="20"/>
        </w:rPr>
        <w:t xml:space="preserve"> </w:t>
      </w:r>
      <w:r>
        <w:rPr>
          <w:color w:val="686868"/>
          <w:spacing w:val="-2"/>
          <w:w w:val="105"/>
          <w:sz w:val="20"/>
        </w:rPr>
        <w:t>1</w:t>
      </w:r>
      <w:r>
        <w:rPr>
          <w:color w:val="686868"/>
          <w:spacing w:val="-9"/>
          <w:w w:val="105"/>
          <w:sz w:val="20"/>
        </w:rPr>
        <w:t xml:space="preserve"> </w:t>
      </w:r>
      <w:r>
        <w:rPr>
          <w:color w:val="686868"/>
          <w:spacing w:val="-2"/>
          <w:w w:val="105"/>
          <w:sz w:val="20"/>
        </w:rPr>
        <w:t>přečetly,</w:t>
      </w:r>
      <w:r>
        <w:rPr>
          <w:color w:val="686868"/>
          <w:spacing w:val="-6"/>
          <w:w w:val="105"/>
          <w:sz w:val="20"/>
        </w:rPr>
        <w:t xml:space="preserve"> </w:t>
      </w:r>
      <w:r>
        <w:rPr>
          <w:color w:val="686868"/>
          <w:spacing w:val="-2"/>
          <w:w w:val="105"/>
          <w:sz w:val="20"/>
        </w:rPr>
        <w:t>s jeho</w:t>
      </w:r>
      <w:r>
        <w:rPr>
          <w:color w:val="686868"/>
          <w:spacing w:val="-9"/>
          <w:w w:val="105"/>
          <w:sz w:val="20"/>
        </w:rPr>
        <w:t xml:space="preserve"> </w:t>
      </w:r>
      <w:r>
        <w:rPr>
          <w:color w:val="686868"/>
          <w:spacing w:val="-2"/>
          <w:w w:val="105"/>
          <w:sz w:val="20"/>
        </w:rPr>
        <w:t>obsahem</w:t>
      </w:r>
      <w:r>
        <w:rPr>
          <w:color w:val="686868"/>
          <w:spacing w:val="-6"/>
          <w:w w:val="105"/>
          <w:sz w:val="20"/>
        </w:rPr>
        <w:t xml:space="preserve"> </w:t>
      </w:r>
      <w:r>
        <w:rPr>
          <w:color w:val="686868"/>
          <w:spacing w:val="-2"/>
          <w:w w:val="105"/>
          <w:sz w:val="20"/>
        </w:rPr>
        <w:t xml:space="preserve">souhlasí, </w:t>
      </w:r>
      <w:r>
        <w:rPr>
          <w:color w:val="686868"/>
          <w:w w:val="105"/>
          <w:sz w:val="20"/>
        </w:rPr>
        <w:t>což stvrzují svými podpisy.</w:t>
      </w:r>
    </w:p>
    <w:p w14:paraId="3F4A339B" w14:textId="77777777" w:rsidR="00075A55" w:rsidRDefault="00075A55">
      <w:pPr>
        <w:pStyle w:val="Zkladntext"/>
      </w:pPr>
    </w:p>
    <w:p w14:paraId="1CAA9010" w14:textId="77777777" w:rsidR="00075A55" w:rsidRDefault="00075A55">
      <w:pPr>
        <w:pStyle w:val="Zkladntext"/>
        <w:spacing w:before="5"/>
        <w:rPr>
          <w:sz w:val="27"/>
        </w:rPr>
      </w:pPr>
    </w:p>
    <w:p w14:paraId="5665659E" w14:textId="045721D7" w:rsidR="00075A55" w:rsidRDefault="003B181A">
      <w:pPr>
        <w:pStyle w:val="Zkladntext"/>
        <w:tabs>
          <w:tab w:val="left" w:pos="2997"/>
          <w:tab w:val="left" w:pos="4527"/>
          <w:tab w:val="left" w:pos="7327"/>
        </w:tabs>
        <w:spacing w:before="107"/>
        <w:ind w:left="197"/>
      </w:pPr>
      <w:r>
        <w:rPr>
          <w:color w:val="626365"/>
          <w:w w:val="105"/>
        </w:rPr>
        <w:t>V Praze dne:</w:t>
      </w:r>
      <w:r>
        <w:rPr>
          <w:color w:val="626365"/>
          <w:spacing w:val="-1"/>
          <w:w w:val="105"/>
        </w:rPr>
        <w:t xml:space="preserve"> </w:t>
      </w:r>
      <w:r>
        <w:rPr>
          <w:color w:val="626365"/>
          <w:u w:val="single" w:color="616264"/>
        </w:rPr>
        <w:tab/>
      </w:r>
      <w:r>
        <w:rPr>
          <w:color w:val="626365"/>
        </w:rPr>
        <w:tab/>
      </w:r>
      <w:r>
        <w:rPr>
          <w:color w:val="626365"/>
          <w:w w:val="105"/>
        </w:rPr>
        <w:t>V Praze dne:</w:t>
      </w:r>
      <w:r>
        <w:rPr>
          <w:color w:val="626365"/>
          <w:spacing w:val="-1"/>
          <w:w w:val="105"/>
        </w:rPr>
        <w:t xml:space="preserve"> </w:t>
      </w:r>
      <w:r>
        <w:rPr>
          <w:color w:val="626365"/>
          <w:u w:val="single" w:color="616264"/>
        </w:rPr>
        <w:tab/>
      </w:r>
    </w:p>
    <w:p w14:paraId="0AF833E5" w14:textId="77777777" w:rsidR="00075A55" w:rsidRDefault="00075A55">
      <w:pPr>
        <w:pStyle w:val="Zkladntext"/>
        <w:rPr>
          <w:sz w:val="24"/>
        </w:rPr>
      </w:pPr>
    </w:p>
    <w:p w14:paraId="6EEB9555" w14:textId="77777777" w:rsidR="00075A55" w:rsidRDefault="00075A55">
      <w:pPr>
        <w:pStyle w:val="Zkladntext"/>
        <w:spacing w:before="2"/>
        <w:rPr>
          <w:sz w:val="27"/>
        </w:rPr>
      </w:pPr>
    </w:p>
    <w:p w14:paraId="5ECCC01C" w14:textId="60E25B2C" w:rsidR="00075A55" w:rsidRDefault="003B181A">
      <w:pPr>
        <w:spacing w:before="1" w:line="256" w:lineRule="auto"/>
        <w:ind w:left="2233" w:right="4346"/>
        <w:rPr>
          <w:rFonts w:ascii="Trebuchet MS" w:hAnsi="Trebuchet MS"/>
          <w:sz w:val="23"/>
        </w:rPr>
      </w:pPr>
      <w:r>
        <w:pict w14:anchorId="09476EF9">
          <v:shape id="docshape10" o:spid="_x0000_s2052" style="position:absolute;left:0;text-align:left;margin-left:163.1pt;margin-top:-3.35pt;width:65.55pt;height:65.1pt;z-index:-15804928;mso-position-horizontal-relative:page" coordorigin="3262,-67" coordsize="1311,1302" o:spt="100" adj="0,,0" path="m3498,959r-94,60l3336,1077r-43,55l3269,1178r-7,35l3270,1230r8,4l3365,1234r4,-2l3287,1232r7,-37l3321,1144r45,-60l3426,1021r72,-62xm3823,-67r-27,17l3783,-9r-5,45l3777,69r1,29l3781,130r4,34l3791,198r6,35l3805,269r8,37l3823,343r-5,26l3803,415r-23,62l3750,551r-37,83l3671,723r-45,92l3577,905r-50,85l3476,1068r-51,67l3376,1186r-46,34l3287,1232r82,l3396,1215r47,-45l3498,1105r61,-88l3626,906r13,-4l3626,902r59,-105l3732,707r37,-77l3797,564r22,-57l3835,458r12,-42l3893,416r-1,-1l3864,339r10,-69l3847,270r-16,-58l3821,155r-6,-53l3813,54r1,-20l3817,r8,-35l3841,-59r33,l3857,-66r-34,-1xm4540,899r-13,3l4517,908r-7,10l4508,931r2,12l4517,953r10,7l4540,962r13,-2l4560,955r-34,l4514,945r,-28l4526,906r34,l4553,902r-13,-3xm4560,906r-4,l4565,917r,28l4556,955r4,l4564,953r7,-10l4573,931r-2,-13l4564,908r-4,-2xm4549,910r-21,l4528,949r6,l4534,934r17,l4550,933r-4,-2l4554,929r-20,l4534,918r19,l4553,915r-4,-5xm4551,934r-9,l4545,938r1,4l4548,949r6,l4553,942r,-5l4551,934xm4553,918r-9,l4546,919r,8l4542,929r12,l4554,923r-1,-5xm3893,416r-46,l3894,518r50,80l3994,659r47,45l4084,737r36,22l4041,774r-82,19l3875,814r-84,26l3708,869r-82,33l3639,902r57,-19l3770,863r78,-19l3928,828r81,-14l4090,802r80,-10l4270,792r-21,-9l4319,779r227,l4511,760r-50,-10l4190,750r-31,-18l4128,713r-30,-20l4070,672r-54,-52l3968,558r-41,-69l3893,416xm4270,792r-100,l4257,832r87,30l4424,881r66,6l4518,885r20,-5l4552,870r3,-4l4518,866r-53,-6l4400,843r-74,-26l4270,792xm4560,856r-8,4l4542,863r-11,2l4518,866r37,l4560,856xm4546,779r-143,l4483,787r60,19l4565,842r4,-10l4573,828r,-9l4557,785r-11,-6xm4350,740r-36,1l4275,744r-85,6l4461,750r-20,-5l4350,740xm3887,42r-7,40l3871,132r-10,63l3847,270r27,l3875,262r6,-74l3884,116r3,-74xm3874,-59r-33,l3856,-50r14,14l3881,-13r6,31l3892,-31r-11,-26l3874,-59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147902C7">
          <v:shapetype id="_x0000_t202" coordsize="21600,21600" o:spt="202" path="m,l,21600r21600,l21600,xe">
            <v:stroke joinstyle="miter"/>
            <v:path gradientshapeok="t" o:connecttype="rect"/>
          </v:shapetype>
          <v:shape id="docshape11" o:spid="_x0000_s2051" type="#_x0000_t202" style="position:absolute;left:0;text-align:left;margin-left:93.05pt;margin-top:4.2pt;width:101.8pt;height:23.35pt;z-index:15730176;mso-position-horizontal-relative:page" filled="f" stroked="f">
            <v:textbox style="mso-next-textbox:#docshape11" inset="0,0,0,0">
              <w:txbxContent>
                <w:p w14:paraId="5C5F955F" w14:textId="21F030A2" w:rsidR="00075A55" w:rsidRDefault="00075A55">
                  <w:pPr>
                    <w:spacing w:before="3"/>
                    <w:rPr>
                      <w:rFonts w:ascii="Trebuchet MS" w:hAnsi="Trebuchet MS"/>
                      <w:sz w:val="39"/>
                    </w:rPr>
                  </w:pPr>
                </w:p>
              </w:txbxContent>
            </v:textbox>
            <w10:wrap anchorx="page"/>
          </v:shape>
        </w:pict>
      </w:r>
    </w:p>
    <w:p w14:paraId="6FF2D11A" w14:textId="77777777" w:rsidR="00075A55" w:rsidRDefault="00075A55">
      <w:pPr>
        <w:spacing w:line="256" w:lineRule="auto"/>
        <w:rPr>
          <w:rFonts w:ascii="Trebuchet MS" w:hAnsi="Trebuchet MS"/>
          <w:sz w:val="23"/>
        </w:rPr>
        <w:sectPr w:rsidR="00075A55">
          <w:pgSz w:w="12240" w:h="15840"/>
          <w:pgMar w:top="1880" w:right="1720" w:bottom="1560" w:left="1720" w:header="643" w:footer="1380" w:gutter="0"/>
          <w:cols w:space="708"/>
        </w:sectPr>
      </w:pPr>
    </w:p>
    <w:p w14:paraId="514CD7F8" w14:textId="4EB80889" w:rsidR="00075A55" w:rsidRDefault="00075A55">
      <w:pPr>
        <w:pStyle w:val="Nadpis1"/>
        <w:spacing w:line="434" w:lineRule="exact"/>
        <w:ind w:left="141"/>
      </w:pPr>
    </w:p>
    <w:p w14:paraId="0C0612F3" w14:textId="77777777" w:rsidR="00075A55" w:rsidRDefault="00075A55">
      <w:pPr>
        <w:pStyle w:val="Zkladntext"/>
        <w:spacing w:before="7"/>
        <w:rPr>
          <w:rFonts w:ascii="Trebuchet MS"/>
          <w:sz w:val="38"/>
        </w:rPr>
      </w:pPr>
    </w:p>
    <w:p w14:paraId="60119D30" w14:textId="0905CA49" w:rsidR="00075A55" w:rsidRDefault="003B181A">
      <w:pPr>
        <w:pStyle w:val="Zkladntext"/>
        <w:ind w:left="197"/>
      </w:pPr>
      <w:r>
        <w:pict w14:anchorId="016C483D">
          <v:line id="_x0000_s2050" style="position:absolute;left:0;text-align:left;z-index:15728640;mso-position-horizontal-relative:page" from="95.9pt,-5.5pt" to="297.2pt,-5.5pt" strokecolor="#616264" strokeweight=".18272mm">
            <w10:wrap anchorx="page"/>
          </v:line>
        </w:pict>
      </w:r>
      <w:r>
        <w:rPr>
          <w:color w:val="626365"/>
          <w:w w:val="105"/>
        </w:rPr>
        <w:t>xxx</w:t>
      </w:r>
    </w:p>
    <w:p w14:paraId="1EC81B06" w14:textId="1FCC559A" w:rsidR="00075A55" w:rsidRDefault="003B181A">
      <w:pPr>
        <w:pStyle w:val="Zkladntext"/>
        <w:spacing w:before="8"/>
        <w:ind w:left="197"/>
      </w:pPr>
      <w:r>
        <w:rPr>
          <w:color w:val="626365"/>
          <w:spacing w:val="-2"/>
          <w:w w:val="105"/>
        </w:rPr>
        <w:t>xxx</w:t>
      </w:r>
    </w:p>
    <w:p w14:paraId="009F1DC9" w14:textId="51BA6CC0" w:rsidR="00075A55" w:rsidRDefault="003B181A" w:rsidP="003B181A">
      <w:pPr>
        <w:spacing w:line="262" w:lineRule="exact"/>
        <w:ind w:left="87"/>
        <w:rPr>
          <w:rFonts w:ascii="Trebuchet MS"/>
          <w:sz w:val="23"/>
        </w:rPr>
      </w:pPr>
      <w:r>
        <w:br w:type="column"/>
      </w:r>
    </w:p>
    <w:p w14:paraId="73464B4F" w14:textId="77777777" w:rsidR="00075A55" w:rsidRDefault="003B181A">
      <w:pPr>
        <w:rPr>
          <w:rFonts w:ascii="Trebuchet MS"/>
          <w:sz w:val="24"/>
        </w:rPr>
      </w:pPr>
      <w:r>
        <w:br w:type="column"/>
      </w:r>
    </w:p>
    <w:p w14:paraId="6AC404BE" w14:textId="77777777" w:rsidR="00075A55" w:rsidRDefault="00075A55">
      <w:pPr>
        <w:pStyle w:val="Zkladntext"/>
        <w:rPr>
          <w:rFonts w:ascii="Trebuchet MS"/>
          <w:sz w:val="24"/>
        </w:rPr>
      </w:pPr>
    </w:p>
    <w:p w14:paraId="7CF6D9BE" w14:textId="63757848" w:rsidR="00075A55" w:rsidRDefault="003B181A">
      <w:pPr>
        <w:pStyle w:val="Zkladntext"/>
        <w:rPr>
          <w:rFonts w:ascii="Trebuchet MS"/>
          <w:sz w:val="28"/>
        </w:rPr>
      </w:pPr>
      <w:r>
        <w:rPr>
          <w:rFonts w:ascii="Trebuchet MS"/>
          <w:sz w:val="28"/>
        </w:rPr>
        <w:t>_________________________</w:t>
      </w:r>
    </w:p>
    <w:p w14:paraId="250C3D5E" w14:textId="079D24F0" w:rsidR="00075A55" w:rsidRDefault="003B181A">
      <w:pPr>
        <w:pStyle w:val="Zkladntext"/>
        <w:ind w:left="141"/>
      </w:pPr>
      <w:r>
        <w:rPr>
          <w:color w:val="626365"/>
          <w:w w:val="105"/>
        </w:rPr>
        <w:t>xxx</w:t>
      </w:r>
    </w:p>
    <w:p w14:paraId="619B15FD" w14:textId="3C11586C" w:rsidR="00075A55" w:rsidRDefault="003B181A">
      <w:pPr>
        <w:pStyle w:val="Zkladntext"/>
        <w:spacing w:before="99"/>
        <w:ind w:left="141"/>
      </w:pPr>
      <w:r>
        <w:rPr>
          <w:color w:val="626365"/>
        </w:rPr>
        <w:t>xxx</w:t>
      </w:r>
    </w:p>
    <w:p w14:paraId="15A778C2" w14:textId="77777777" w:rsidR="00075A55" w:rsidRDefault="00075A55">
      <w:pPr>
        <w:sectPr w:rsidR="00075A55">
          <w:type w:val="continuous"/>
          <w:pgSz w:w="12240" w:h="15840"/>
          <w:pgMar w:top="1880" w:right="1720" w:bottom="1560" w:left="1720" w:header="643" w:footer="1380" w:gutter="0"/>
          <w:cols w:num="3" w:space="708" w:equalWidth="0">
            <w:col w:w="2106" w:space="40"/>
            <w:col w:w="1925" w:space="315"/>
            <w:col w:w="4414"/>
          </w:cols>
        </w:sectPr>
      </w:pPr>
    </w:p>
    <w:p w14:paraId="54D068E4" w14:textId="77777777" w:rsidR="00075A55" w:rsidRDefault="003B181A">
      <w:pPr>
        <w:spacing w:before="101" w:line="321" w:lineRule="auto"/>
        <w:ind w:left="197"/>
        <w:rPr>
          <w:b/>
          <w:sz w:val="20"/>
        </w:rPr>
      </w:pPr>
      <w:r>
        <w:rPr>
          <w:b/>
          <w:color w:val="626365"/>
          <w:spacing w:val="-2"/>
          <w:w w:val="105"/>
          <w:sz w:val="20"/>
        </w:rPr>
        <w:t>Národní</w:t>
      </w:r>
      <w:r>
        <w:rPr>
          <w:b/>
          <w:color w:val="626365"/>
          <w:spacing w:val="-7"/>
          <w:w w:val="105"/>
          <w:sz w:val="20"/>
        </w:rPr>
        <w:t xml:space="preserve"> </w:t>
      </w:r>
      <w:r>
        <w:rPr>
          <w:b/>
          <w:color w:val="626365"/>
          <w:spacing w:val="-2"/>
          <w:w w:val="105"/>
          <w:sz w:val="20"/>
        </w:rPr>
        <w:t>agentura</w:t>
      </w:r>
      <w:r>
        <w:rPr>
          <w:b/>
          <w:color w:val="626365"/>
          <w:spacing w:val="-11"/>
          <w:w w:val="105"/>
          <w:sz w:val="20"/>
        </w:rPr>
        <w:t xml:space="preserve"> </w:t>
      </w:r>
      <w:r>
        <w:rPr>
          <w:b/>
          <w:color w:val="626365"/>
          <w:spacing w:val="-2"/>
          <w:w w:val="105"/>
          <w:sz w:val="20"/>
        </w:rPr>
        <w:t>pro</w:t>
      </w:r>
      <w:r>
        <w:rPr>
          <w:b/>
          <w:color w:val="626365"/>
          <w:spacing w:val="-6"/>
          <w:w w:val="105"/>
          <w:sz w:val="20"/>
        </w:rPr>
        <w:t xml:space="preserve"> </w:t>
      </w:r>
      <w:r>
        <w:rPr>
          <w:b/>
          <w:color w:val="626365"/>
          <w:spacing w:val="-2"/>
          <w:w w:val="105"/>
          <w:sz w:val="20"/>
        </w:rPr>
        <w:t>komunikační</w:t>
      </w:r>
      <w:r>
        <w:rPr>
          <w:b/>
          <w:color w:val="626365"/>
          <w:spacing w:val="-8"/>
          <w:w w:val="105"/>
          <w:sz w:val="20"/>
        </w:rPr>
        <w:t xml:space="preserve"> </w:t>
      </w:r>
      <w:r>
        <w:rPr>
          <w:b/>
          <w:color w:val="626365"/>
          <w:spacing w:val="-2"/>
          <w:w w:val="105"/>
          <w:sz w:val="20"/>
        </w:rPr>
        <w:t xml:space="preserve">a </w:t>
      </w:r>
      <w:r>
        <w:rPr>
          <w:b/>
          <w:color w:val="626365"/>
          <w:w w:val="105"/>
          <w:sz w:val="20"/>
        </w:rPr>
        <w:t>informační technologie, s. p.</w:t>
      </w:r>
    </w:p>
    <w:p w14:paraId="5A54D86E" w14:textId="77777777" w:rsidR="00075A55" w:rsidRDefault="003B181A">
      <w:pPr>
        <w:spacing w:before="101"/>
        <w:ind w:left="197"/>
        <w:rPr>
          <w:b/>
          <w:sz w:val="20"/>
        </w:rPr>
      </w:pPr>
      <w:r>
        <w:br w:type="column"/>
      </w:r>
      <w:r>
        <w:rPr>
          <w:b/>
          <w:color w:val="626365"/>
          <w:sz w:val="20"/>
        </w:rPr>
        <w:t>T-Mobile</w:t>
      </w:r>
      <w:r>
        <w:rPr>
          <w:b/>
          <w:color w:val="626365"/>
          <w:spacing w:val="21"/>
          <w:sz w:val="20"/>
        </w:rPr>
        <w:t xml:space="preserve"> </w:t>
      </w:r>
      <w:r>
        <w:rPr>
          <w:b/>
          <w:color w:val="626365"/>
          <w:sz w:val="20"/>
        </w:rPr>
        <w:t>Czech</w:t>
      </w:r>
      <w:r>
        <w:rPr>
          <w:b/>
          <w:color w:val="626365"/>
          <w:spacing w:val="22"/>
          <w:sz w:val="20"/>
        </w:rPr>
        <w:t xml:space="preserve"> </w:t>
      </w:r>
      <w:r>
        <w:rPr>
          <w:b/>
          <w:color w:val="626365"/>
          <w:sz w:val="20"/>
        </w:rPr>
        <w:t>Republic</w:t>
      </w:r>
      <w:r>
        <w:rPr>
          <w:b/>
          <w:color w:val="626365"/>
          <w:spacing w:val="22"/>
          <w:sz w:val="20"/>
        </w:rPr>
        <w:t xml:space="preserve"> </w:t>
      </w:r>
      <w:r>
        <w:rPr>
          <w:b/>
          <w:color w:val="626365"/>
          <w:spacing w:val="-4"/>
          <w:sz w:val="20"/>
        </w:rPr>
        <w:t>a.s.</w:t>
      </w:r>
    </w:p>
    <w:sectPr w:rsidR="00075A55">
      <w:type w:val="continuous"/>
      <w:pgSz w:w="12240" w:h="15840"/>
      <w:pgMar w:top="1880" w:right="1720" w:bottom="1560" w:left="1720" w:header="643" w:footer="1380" w:gutter="0"/>
      <w:cols w:num="2" w:space="708" w:equalWidth="0">
        <w:col w:w="3838" w:space="492"/>
        <w:col w:w="447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E00D6" w14:textId="77777777" w:rsidR="00000000" w:rsidRDefault="003B181A">
      <w:r>
        <w:separator/>
      </w:r>
    </w:p>
  </w:endnote>
  <w:endnote w:type="continuationSeparator" w:id="0">
    <w:p w14:paraId="2F4E2353" w14:textId="77777777" w:rsidR="00000000" w:rsidRDefault="003B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1CC07" w14:textId="77777777" w:rsidR="00075A55" w:rsidRDefault="003B181A">
    <w:pPr>
      <w:pStyle w:val="Zkladntext"/>
      <w:spacing w:line="14" w:lineRule="auto"/>
    </w:pPr>
    <w:r>
      <w:pict w14:anchorId="0F684561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7" type="#_x0000_t202" style="position:absolute;margin-left:236.35pt;margin-top:712pt;width:194.75pt;height:19.4pt;z-index:-15804416;mso-position-horizontal-relative:page;mso-position-vertical-relative:page" filled="f" stroked="f">
          <v:textbox inset="0,0,0,0">
            <w:txbxContent>
              <w:p w14:paraId="2D18E898" w14:textId="1994EF4B" w:rsidR="00075A55" w:rsidRDefault="003B181A">
                <w:pPr>
                  <w:spacing w:before="21"/>
                  <w:ind w:left="233" w:hanging="214"/>
                  <w:rPr>
                    <w:sz w:val="15"/>
                  </w:rPr>
                </w:pPr>
                <w:r>
                  <w:rPr>
                    <w:color w:val="686868"/>
                    <w:sz w:val="15"/>
                  </w:rPr>
                  <w:t>xxx</w:t>
                </w:r>
              </w:p>
            </w:txbxContent>
          </v:textbox>
          <w10:wrap anchorx="page" anchory="page"/>
        </v:shape>
      </w:pict>
    </w:r>
    <w:r>
      <w:pict w14:anchorId="2E3A4313">
        <v:shape id="docshape4" o:spid="_x0000_s1026" type="#_x0000_t202" style="position:absolute;margin-left:473.6pt;margin-top:729.3pt;width:46.4pt;height:10.8pt;z-index:-15803904;mso-position-horizontal-relative:page;mso-position-vertical-relative:page" filled="f" stroked="f">
          <v:textbox inset="0,0,0,0">
            <w:txbxContent>
              <w:p w14:paraId="24103DE2" w14:textId="77777777" w:rsidR="00075A55" w:rsidRDefault="003B181A">
                <w:pPr>
                  <w:spacing w:before="21"/>
                  <w:ind w:left="20"/>
                  <w:rPr>
                    <w:b/>
                    <w:sz w:val="15"/>
                  </w:rPr>
                </w:pPr>
                <w:r>
                  <w:rPr>
                    <w:color w:val="686868"/>
                    <w:sz w:val="15"/>
                  </w:rPr>
                  <w:t>Stránka</w:t>
                </w:r>
                <w:r>
                  <w:rPr>
                    <w:color w:val="686868"/>
                    <w:spacing w:val="-2"/>
                    <w:sz w:val="15"/>
                  </w:rPr>
                  <w:t xml:space="preserve"> </w:t>
                </w:r>
                <w:r>
                  <w:rPr>
                    <w:b/>
                    <w:color w:val="686868"/>
                    <w:sz w:val="15"/>
                  </w:rPr>
                  <w:fldChar w:fldCharType="begin"/>
                </w:r>
                <w:r>
                  <w:rPr>
                    <w:b/>
                    <w:color w:val="686868"/>
                    <w:sz w:val="15"/>
                  </w:rPr>
                  <w:instrText xml:space="preserve"> PAGE </w:instrText>
                </w:r>
                <w:r>
                  <w:rPr>
                    <w:b/>
                    <w:color w:val="686868"/>
                    <w:sz w:val="15"/>
                  </w:rPr>
                  <w:fldChar w:fldCharType="separate"/>
                </w:r>
                <w:r>
                  <w:rPr>
                    <w:b/>
                    <w:color w:val="686868"/>
                    <w:sz w:val="15"/>
                  </w:rPr>
                  <w:t>1</w:t>
                </w:r>
                <w:r>
                  <w:rPr>
                    <w:b/>
                    <w:color w:val="686868"/>
                    <w:sz w:val="15"/>
                  </w:rPr>
                  <w:fldChar w:fldCharType="end"/>
                </w:r>
                <w:r>
                  <w:rPr>
                    <w:b/>
                    <w:color w:val="686868"/>
                    <w:spacing w:val="-1"/>
                    <w:sz w:val="15"/>
                  </w:rPr>
                  <w:t xml:space="preserve"> </w:t>
                </w:r>
                <w:r>
                  <w:rPr>
                    <w:color w:val="686868"/>
                    <w:sz w:val="15"/>
                  </w:rPr>
                  <w:t xml:space="preserve">z </w:t>
                </w:r>
                <w:r>
                  <w:rPr>
                    <w:b/>
                    <w:color w:val="686868"/>
                    <w:spacing w:val="-10"/>
                    <w:sz w:val="15"/>
                  </w:rPr>
                  <w:fldChar w:fldCharType="begin"/>
                </w:r>
                <w:r>
                  <w:rPr>
                    <w:b/>
                    <w:color w:val="686868"/>
                    <w:spacing w:val="-10"/>
                    <w:sz w:val="15"/>
                  </w:rPr>
                  <w:instrText xml:space="preserve"> NUMPAGES </w:instrText>
                </w:r>
                <w:r>
                  <w:rPr>
                    <w:b/>
                    <w:color w:val="686868"/>
                    <w:spacing w:val="-10"/>
                    <w:sz w:val="15"/>
                  </w:rPr>
                  <w:fldChar w:fldCharType="separate"/>
                </w:r>
                <w:r>
                  <w:rPr>
                    <w:b/>
                    <w:color w:val="686868"/>
                    <w:spacing w:val="-10"/>
                    <w:sz w:val="15"/>
                  </w:rPr>
                  <w:t>3</w:t>
                </w:r>
                <w:r>
                  <w:rPr>
                    <w:b/>
                    <w:color w:val="686868"/>
                    <w:spacing w:val="-10"/>
                    <w:sz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C2C0985">
        <v:shape id="docshape5" o:spid="_x0000_s1025" type="#_x0000_t202" style="position:absolute;margin-left:275.1pt;margin-top:750.65pt;width:117.35pt;height:8.55pt;z-index:-15803392;mso-position-horizontal-relative:page;mso-position-vertical-relative:page" filled="f" stroked="f">
          <v:textbox inset="0,0,0,0">
            <w:txbxContent>
              <w:p w14:paraId="37DAB4BA" w14:textId="77777777" w:rsidR="00075A55" w:rsidRDefault="003B181A">
                <w:pPr>
                  <w:spacing w:before="23"/>
                  <w:ind w:left="20"/>
                  <w:rPr>
                    <w:sz w:val="11"/>
                  </w:rPr>
                </w:pPr>
                <w:r>
                  <w:rPr>
                    <w:color w:val="7F7F7F"/>
                    <w:sz w:val="11"/>
                  </w:rPr>
                  <w:t>®certified</w:t>
                </w:r>
                <w:r>
                  <w:rPr>
                    <w:color w:val="7F7F7F"/>
                    <w:spacing w:val="5"/>
                    <w:sz w:val="11"/>
                  </w:rPr>
                  <w:t xml:space="preserve"> </w:t>
                </w:r>
                <w:r>
                  <w:rPr>
                    <w:color w:val="7F7F7F"/>
                    <w:sz w:val="11"/>
                  </w:rPr>
                  <w:t>(R);</w:t>
                </w:r>
                <w:r>
                  <w:rPr>
                    <w:color w:val="7F7F7F"/>
                    <w:spacing w:val="5"/>
                    <w:sz w:val="11"/>
                  </w:rPr>
                  <w:t xml:space="preserve"> </w:t>
                </w:r>
                <w:r>
                  <w:rPr>
                    <w:color w:val="7F7F7F"/>
                    <w:sz w:val="11"/>
                  </w:rPr>
                  <w:t>abbrenta;</w:t>
                </w:r>
                <w:r>
                  <w:rPr>
                    <w:color w:val="7F7F7F"/>
                    <w:spacing w:val="5"/>
                    <w:sz w:val="11"/>
                  </w:rPr>
                  <w:t xml:space="preserve"> </w:t>
                </w:r>
                <w:r>
                  <w:rPr>
                    <w:color w:val="7F7F7F"/>
                    <w:sz w:val="11"/>
                  </w:rPr>
                  <w:t>18.07.2022</w:t>
                </w:r>
                <w:r>
                  <w:rPr>
                    <w:color w:val="7F7F7F"/>
                    <w:spacing w:val="8"/>
                    <w:sz w:val="11"/>
                  </w:rPr>
                  <w:t xml:space="preserve"> </w:t>
                </w:r>
                <w:r>
                  <w:rPr>
                    <w:color w:val="7F7F7F"/>
                    <w:spacing w:val="-2"/>
                    <w:sz w:val="11"/>
                  </w:rPr>
                  <w:t>13:54:39;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C0BA0" w14:textId="77777777" w:rsidR="00000000" w:rsidRDefault="003B181A">
      <w:r>
        <w:separator/>
      </w:r>
    </w:p>
  </w:footnote>
  <w:footnote w:type="continuationSeparator" w:id="0">
    <w:p w14:paraId="2F2AD4DD" w14:textId="77777777" w:rsidR="00000000" w:rsidRDefault="003B1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D4DA9" w14:textId="77777777" w:rsidR="00075A55" w:rsidRDefault="003B181A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487510528" behindDoc="1" locked="0" layoutInCell="1" allowOverlap="1" wp14:anchorId="332FCCD8" wp14:editId="4BD2543C">
          <wp:simplePos x="0" y="0"/>
          <wp:positionH relativeFrom="page">
            <wp:posOffset>737430</wp:posOffset>
          </wp:positionH>
          <wp:positionV relativeFrom="page">
            <wp:posOffset>408241</wp:posOffset>
          </wp:positionV>
          <wp:extent cx="1688962" cy="49720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8962" cy="497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EF6638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9" type="#_x0000_t202" style="position:absolute;margin-left:257.95pt;margin-top:32.35pt;width:218.4pt;height:30.05pt;z-index:-15805440;mso-position-horizontal-relative:page;mso-position-vertical-relative:page" filled="f" stroked="f">
          <v:textbox inset="0,0,0,0">
            <w:txbxContent>
              <w:p w14:paraId="53C13927" w14:textId="77777777" w:rsidR="00075A55" w:rsidRDefault="003B181A">
                <w:pPr>
                  <w:spacing w:before="20" w:line="285" w:lineRule="auto"/>
                  <w:ind w:left="20"/>
                  <w:rPr>
                    <w:b/>
                  </w:rPr>
                </w:pPr>
                <w:r>
                  <w:rPr>
                    <w:b/>
                    <w:color w:val="00B0F0"/>
                  </w:rPr>
                  <w:t>RÁMCOVÁ DOHODA NA POSKYTOVÁNÍ TELEKOMUNIKAČNÍCH SLUŽEB</w:t>
                </w:r>
              </w:p>
            </w:txbxContent>
          </v:textbox>
          <w10:wrap anchorx="page" anchory="page"/>
        </v:shape>
      </w:pict>
    </w:r>
    <w:r>
      <w:pict w14:anchorId="2D54204F">
        <v:shape id="docshape2" o:spid="_x0000_s1028" type="#_x0000_t202" style="position:absolute;margin-left:257.95pt;margin-top:77.25pt;width:68.5pt;height:15.05pt;z-index:-15804928;mso-position-horizontal-relative:page;mso-position-vertical-relative:page" filled="f" stroked="f">
          <v:textbox inset="0,0,0,0">
            <w:txbxContent>
              <w:p w14:paraId="297E78D9" w14:textId="77777777" w:rsidR="00075A55" w:rsidRDefault="003B181A">
                <w:pPr>
                  <w:spacing w:before="24"/>
                  <w:ind w:left="20"/>
                  <w:rPr>
                    <w:b/>
                  </w:rPr>
                </w:pPr>
                <w:r>
                  <w:rPr>
                    <w:b/>
                    <w:color w:val="00B0F0"/>
                  </w:rPr>
                  <w:t>Dodatek</w:t>
                </w:r>
                <w:r>
                  <w:rPr>
                    <w:b/>
                    <w:color w:val="00B0F0"/>
                    <w:spacing w:val="14"/>
                  </w:rPr>
                  <w:t xml:space="preserve"> </w:t>
                </w:r>
                <w:r>
                  <w:rPr>
                    <w:b/>
                    <w:color w:val="00B0F0"/>
                  </w:rPr>
                  <w:t>č.</w:t>
                </w:r>
                <w:r>
                  <w:rPr>
                    <w:b/>
                    <w:color w:val="00B0F0"/>
                    <w:spacing w:val="9"/>
                  </w:rPr>
                  <w:t xml:space="preserve"> </w:t>
                </w:r>
                <w:r>
                  <w:rPr>
                    <w:b/>
                    <w:color w:val="00B0F0"/>
                    <w:spacing w:val="-10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17C"/>
    <w:multiLevelType w:val="multilevel"/>
    <w:tmpl w:val="6B1A3EC2"/>
    <w:lvl w:ilvl="0">
      <w:start w:val="2"/>
      <w:numFmt w:val="decimal"/>
      <w:lvlText w:val="%1"/>
      <w:lvlJc w:val="left"/>
      <w:pPr>
        <w:ind w:left="665" w:hanging="533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65" w:hanging="5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B0F0"/>
        <w:w w:val="103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288" w:hanging="53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02" w:hanging="53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916" w:hanging="53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30" w:hanging="53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544" w:hanging="53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358" w:hanging="53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172" w:hanging="533"/>
      </w:pPr>
      <w:rPr>
        <w:rFonts w:hint="default"/>
        <w:lang w:val="cs-CZ" w:eastAsia="en-US" w:bidi="ar-SA"/>
      </w:rPr>
    </w:lvl>
  </w:abstractNum>
  <w:abstractNum w:abstractNumId="1" w15:restartNumberingAfterBreak="0">
    <w:nsid w:val="0ABC756C"/>
    <w:multiLevelType w:val="multilevel"/>
    <w:tmpl w:val="237CAB66"/>
    <w:lvl w:ilvl="0">
      <w:start w:val="3"/>
      <w:numFmt w:val="decimal"/>
      <w:lvlText w:val="%1"/>
      <w:lvlJc w:val="left"/>
      <w:pPr>
        <w:ind w:left="665" w:hanging="533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65" w:hanging="533"/>
        <w:jc w:val="left"/>
      </w:pPr>
      <w:rPr>
        <w:rFonts w:hint="default"/>
        <w:w w:val="103"/>
        <w:lang w:val="cs-CZ" w:eastAsia="en-US" w:bidi="ar-SA"/>
      </w:rPr>
    </w:lvl>
    <w:lvl w:ilvl="2">
      <w:numFmt w:val="bullet"/>
      <w:lvlText w:val="•"/>
      <w:lvlJc w:val="left"/>
      <w:pPr>
        <w:ind w:left="2288" w:hanging="53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02" w:hanging="53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916" w:hanging="53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30" w:hanging="53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544" w:hanging="53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358" w:hanging="53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172" w:hanging="533"/>
      </w:pPr>
      <w:rPr>
        <w:rFonts w:hint="default"/>
        <w:lang w:val="cs-CZ" w:eastAsia="en-US" w:bidi="ar-SA"/>
      </w:rPr>
    </w:lvl>
  </w:abstractNum>
  <w:abstractNum w:abstractNumId="2" w15:restartNumberingAfterBreak="0">
    <w:nsid w:val="7F8F6C7A"/>
    <w:multiLevelType w:val="multilevel"/>
    <w:tmpl w:val="D34CAD0A"/>
    <w:lvl w:ilvl="0">
      <w:start w:val="1"/>
      <w:numFmt w:val="decimal"/>
      <w:lvlText w:val="%1."/>
      <w:lvlJc w:val="left"/>
      <w:pPr>
        <w:ind w:left="3675" w:hanging="339"/>
        <w:jc w:val="right"/>
      </w:pPr>
      <w:rPr>
        <w:rFonts w:ascii="Arial" w:eastAsia="Arial" w:hAnsi="Arial" w:cs="Arial" w:hint="default"/>
        <w:b/>
        <w:bCs/>
        <w:i w:val="0"/>
        <w:iCs w:val="0"/>
        <w:color w:val="00B0F0"/>
        <w:w w:val="103"/>
        <w:sz w:val="20"/>
        <w:szCs w:val="20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65" w:hanging="5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B0F0"/>
        <w:w w:val="103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4248" w:hanging="53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817" w:hanging="53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386" w:hanging="53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955" w:hanging="53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4" w:hanging="53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93" w:hanging="53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62" w:hanging="533"/>
      </w:pPr>
      <w:rPr>
        <w:rFonts w:hint="default"/>
        <w:lang w:val="cs-CZ" w:eastAsia="en-US" w:bidi="ar-SA"/>
      </w:rPr>
    </w:lvl>
  </w:abstractNum>
  <w:num w:numId="1" w16cid:durableId="1602378139">
    <w:abstractNumId w:val="1"/>
  </w:num>
  <w:num w:numId="2" w16cid:durableId="391344112">
    <w:abstractNumId w:val="0"/>
  </w:num>
  <w:num w:numId="3" w16cid:durableId="1086849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5A55"/>
    <w:rsid w:val="00075A55"/>
    <w:rsid w:val="003B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71CD653F"/>
  <w15:docId w15:val="{25AE4C11-DB15-45F2-8D4F-7DB0AAD0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39"/>
      <w:szCs w:val="39"/>
    </w:rPr>
  </w:style>
  <w:style w:type="paragraph" w:styleId="Nadpis2">
    <w:name w:val="heading 2"/>
    <w:basedOn w:val="Normln"/>
    <w:uiPriority w:val="9"/>
    <w:unhideWhenUsed/>
    <w:qFormat/>
    <w:pPr>
      <w:spacing w:before="101"/>
      <w:ind w:left="132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665" w:hanging="533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3B18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181A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3B18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181A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382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NAKIT_Dodatek c. 1_splatnost_rev MD_certifikace</dc:title>
  <dc:creator>LANDOVAP</dc:creator>
  <cp:lastModifiedBy>Jaroslava Zachová</cp:lastModifiedBy>
  <cp:revision>2</cp:revision>
  <dcterms:created xsi:type="dcterms:W3CDTF">2022-07-22T09:01:00Z</dcterms:created>
  <dcterms:modified xsi:type="dcterms:W3CDTF">2022-07-22T09:04:00Z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2022-07-22T00:00:00Z</vt:filetime>
  </property>
  <property fmtid="{D5CDD505-2E9C-101B-9397-08002B2CF9AE}" pid="5" name="Producer">
    <vt:lpwstr>PDFCreator 2.5.1.5</vt:lpwstr>
  </property>
</Properties>
</file>