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4D" w:rsidRDefault="005C5ABB" w:rsidP="008F6F4D">
      <w:pPr>
        <w:jc w:val="center"/>
        <w:rPr>
          <w:rFonts w:ascii="Arial" w:hAnsi="Arial" w:cs="Arial"/>
          <w:b/>
          <w:sz w:val="32"/>
          <w:szCs w:val="32"/>
        </w:rPr>
      </w:pPr>
      <w:bookmarkStart w:id="0" w:name="_GoBack"/>
      <w:bookmarkEnd w:id="0"/>
      <w:r w:rsidRPr="0046459B">
        <w:rPr>
          <w:rFonts w:ascii="Arial" w:hAnsi="Arial" w:cs="Arial"/>
          <w:b/>
          <w:sz w:val="32"/>
          <w:szCs w:val="32"/>
        </w:rPr>
        <w:t>Smlouva o dílo č.</w:t>
      </w:r>
      <w:r w:rsidR="00791D33">
        <w:rPr>
          <w:rFonts w:ascii="Arial" w:hAnsi="Arial" w:cs="Arial"/>
          <w:b/>
          <w:sz w:val="32"/>
          <w:szCs w:val="32"/>
        </w:rPr>
        <w:t xml:space="preserve"> 6150/14/2016</w:t>
      </w:r>
    </w:p>
    <w:p w:rsidR="00B11E55" w:rsidRPr="0046459B" w:rsidRDefault="005C5ABB" w:rsidP="008F6F4D">
      <w:pPr>
        <w:jc w:val="center"/>
        <w:rPr>
          <w:rFonts w:ascii="Arial" w:hAnsi="Arial" w:cs="Arial"/>
        </w:rPr>
      </w:pPr>
      <w:r w:rsidRPr="0046459B">
        <w:rPr>
          <w:rFonts w:ascii="Arial" w:hAnsi="Arial" w:cs="Arial"/>
        </w:rPr>
        <w:t>dle § 2586 a následujících zákona č. 89/ 2012 Sb., občanského zákoníku</w:t>
      </w:r>
    </w:p>
    <w:p w:rsidR="005C5ABB" w:rsidRPr="0046459B" w:rsidRDefault="005C5ABB" w:rsidP="0046459B">
      <w:pPr>
        <w:jc w:val="both"/>
        <w:rPr>
          <w:rFonts w:ascii="Arial" w:hAnsi="Arial" w:cs="Arial"/>
        </w:rPr>
      </w:pPr>
    </w:p>
    <w:p w:rsidR="0080361E" w:rsidRPr="00330CBF" w:rsidRDefault="0080361E" w:rsidP="0046459B">
      <w:pPr>
        <w:pStyle w:val="Odstavec11"/>
        <w:numPr>
          <w:ilvl w:val="0"/>
          <w:numId w:val="0"/>
        </w:numPr>
        <w:spacing w:before="240" w:after="60" w:line="276" w:lineRule="auto"/>
        <w:ind w:left="142" w:firstLine="284"/>
        <w:jc w:val="both"/>
        <w:rPr>
          <w:rFonts w:ascii="Arial" w:eastAsiaTheme="minorHAnsi" w:hAnsi="Arial" w:cs="Arial"/>
          <w:sz w:val="22"/>
          <w:szCs w:val="22"/>
          <w:lang w:eastAsia="en-US"/>
        </w:rPr>
      </w:pPr>
      <w:r w:rsidRPr="0046459B">
        <w:rPr>
          <w:rFonts w:ascii="Arial" w:eastAsiaTheme="minorHAnsi" w:hAnsi="Arial" w:cs="Arial"/>
          <w:b/>
          <w:sz w:val="22"/>
          <w:szCs w:val="22"/>
          <w:lang w:eastAsia="en-US"/>
        </w:rPr>
        <w:t>Objednatel:</w:t>
      </w:r>
      <w:r w:rsidRPr="0046459B">
        <w:rPr>
          <w:rFonts w:ascii="Arial" w:eastAsiaTheme="minorHAnsi" w:hAnsi="Arial" w:cs="Arial"/>
          <w:b/>
          <w:sz w:val="22"/>
          <w:szCs w:val="22"/>
          <w:lang w:eastAsia="en-US"/>
        </w:rPr>
        <w:tab/>
      </w:r>
      <w:r w:rsidRPr="0046459B">
        <w:rPr>
          <w:rFonts w:ascii="Arial" w:eastAsiaTheme="minorHAnsi" w:hAnsi="Arial" w:cs="Arial"/>
          <w:b/>
          <w:sz w:val="22"/>
          <w:szCs w:val="22"/>
          <w:lang w:eastAsia="en-US"/>
        </w:rPr>
        <w:tab/>
      </w:r>
      <w:r w:rsidRPr="0046459B">
        <w:rPr>
          <w:rFonts w:ascii="Arial" w:eastAsiaTheme="minorHAnsi" w:hAnsi="Arial" w:cs="Arial"/>
          <w:b/>
          <w:sz w:val="22"/>
          <w:szCs w:val="22"/>
          <w:lang w:eastAsia="en-US"/>
        </w:rPr>
        <w:tab/>
        <w:t>Český hydrometeorologický ústav</w:t>
      </w:r>
      <w:r w:rsidR="00330CBF">
        <w:rPr>
          <w:rFonts w:ascii="Arial" w:eastAsiaTheme="minorHAnsi" w:hAnsi="Arial" w:cs="Arial"/>
          <w:b/>
          <w:sz w:val="22"/>
          <w:szCs w:val="22"/>
          <w:lang w:eastAsia="en-US"/>
        </w:rPr>
        <w:t xml:space="preserve"> </w:t>
      </w:r>
      <w:r w:rsidR="00330CBF" w:rsidRPr="00330CBF">
        <w:rPr>
          <w:rFonts w:ascii="Arial" w:eastAsiaTheme="minorHAnsi" w:hAnsi="Arial" w:cs="Arial"/>
          <w:sz w:val="22"/>
          <w:szCs w:val="22"/>
          <w:lang w:eastAsia="en-US"/>
        </w:rPr>
        <w:t>(dále jen ČHMÚ)</w:t>
      </w:r>
    </w:p>
    <w:p w:rsidR="0080361E" w:rsidRPr="0046459B" w:rsidRDefault="0080361E" w:rsidP="0046459B">
      <w:pPr>
        <w:pStyle w:val="Odstavec11"/>
        <w:numPr>
          <w:ilvl w:val="0"/>
          <w:numId w:val="0"/>
        </w:numPr>
        <w:tabs>
          <w:tab w:val="left" w:pos="1134"/>
        </w:tabs>
        <w:spacing w:before="0" w:after="60" w:line="276" w:lineRule="auto"/>
        <w:ind w:left="426"/>
        <w:jc w:val="both"/>
        <w:rPr>
          <w:rFonts w:ascii="Arial" w:eastAsiaTheme="minorHAnsi" w:hAnsi="Arial" w:cs="Arial"/>
          <w:sz w:val="22"/>
          <w:szCs w:val="22"/>
          <w:lang w:eastAsia="en-US"/>
        </w:rPr>
      </w:pPr>
      <w:r w:rsidRPr="0046459B">
        <w:rPr>
          <w:rFonts w:ascii="Arial" w:eastAsiaTheme="minorHAnsi" w:hAnsi="Arial" w:cs="Arial"/>
          <w:sz w:val="22"/>
          <w:szCs w:val="22"/>
          <w:lang w:eastAsia="en-US"/>
        </w:rPr>
        <w:tab/>
        <w:t>sídlo:</w:t>
      </w:r>
      <w:r w:rsidRPr="0046459B">
        <w:rPr>
          <w:rFonts w:ascii="Arial" w:eastAsiaTheme="minorHAnsi" w:hAnsi="Arial" w:cs="Arial"/>
          <w:sz w:val="22"/>
          <w:szCs w:val="22"/>
          <w:lang w:eastAsia="en-US"/>
        </w:rPr>
        <w:tab/>
      </w:r>
      <w:r w:rsidRPr="0046459B">
        <w:rPr>
          <w:rFonts w:ascii="Arial" w:eastAsiaTheme="minorHAnsi" w:hAnsi="Arial" w:cs="Arial"/>
          <w:sz w:val="22"/>
          <w:szCs w:val="22"/>
          <w:lang w:eastAsia="en-US"/>
        </w:rPr>
        <w:tab/>
      </w:r>
      <w:r w:rsidRPr="0046459B">
        <w:rPr>
          <w:rFonts w:ascii="Arial" w:eastAsiaTheme="minorHAnsi" w:hAnsi="Arial" w:cs="Arial"/>
          <w:sz w:val="22"/>
          <w:szCs w:val="22"/>
          <w:lang w:eastAsia="en-US"/>
        </w:rPr>
        <w:tab/>
        <w:t>Praha 4 - Komořany, Na Šabatce 2050/17, PSČ: 143 06</w:t>
      </w:r>
    </w:p>
    <w:p w:rsidR="0080361E" w:rsidRPr="0046459B" w:rsidRDefault="0080361E" w:rsidP="0046459B">
      <w:pPr>
        <w:tabs>
          <w:tab w:val="left" w:pos="1134"/>
        </w:tabs>
        <w:spacing w:after="60"/>
        <w:jc w:val="both"/>
        <w:rPr>
          <w:rFonts w:ascii="Arial" w:hAnsi="Arial" w:cs="Arial"/>
        </w:rPr>
      </w:pPr>
      <w:r w:rsidRPr="0046459B">
        <w:rPr>
          <w:rFonts w:ascii="Arial" w:hAnsi="Arial" w:cs="Arial"/>
        </w:rPr>
        <w:tab/>
        <w:t>statutární orgán:</w:t>
      </w:r>
      <w:r w:rsidRPr="0046459B">
        <w:rPr>
          <w:rFonts w:ascii="Arial" w:hAnsi="Arial" w:cs="Arial"/>
        </w:rPr>
        <w:tab/>
      </w:r>
      <w:r w:rsidRPr="0046459B">
        <w:rPr>
          <w:rFonts w:ascii="Arial" w:hAnsi="Arial" w:cs="Arial"/>
        </w:rPr>
        <w:tab/>
        <w:t>Ing. Václa</w:t>
      </w:r>
      <w:r w:rsidR="00AD591F" w:rsidRPr="0046459B">
        <w:rPr>
          <w:rFonts w:ascii="Arial" w:hAnsi="Arial" w:cs="Arial"/>
        </w:rPr>
        <w:t xml:space="preserve">v Dvořák, Ph.D., ředitel </w:t>
      </w:r>
      <w:r w:rsidR="00242ABC" w:rsidRPr="0046459B">
        <w:rPr>
          <w:rFonts w:ascii="Arial" w:hAnsi="Arial" w:cs="Arial"/>
        </w:rPr>
        <w:t>Č</w:t>
      </w:r>
      <w:r w:rsidR="00AD591F" w:rsidRPr="0046459B">
        <w:rPr>
          <w:rFonts w:ascii="Arial" w:hAnsi="Arial" w:cs="Arial"/>
        </w:rPr>
        <w:t>HMÚ</w:t>
      </w:r>
    </w:p>
    <w:p w:rsidR="0080361E" w:rsidRPr="0046459B" w:rsidRDefault="0080361E" w:rsidP="0046459B">
      <w:pPr>
        <w:tabs>
          <w:tab w:val="left" w:pos="1134"/>
        </w:tabs>
        <w:spacing w:after="60"/>
        <w:ind w:left="284" w:hanging="284"/>
        <w:jc w:val="both"/>
        <w:rPr>
          <w:rFonts w:ascii="Arial" w:hAnsi="Arial" w:cs="Arial"/>
        </w:rPr>
      </w:pPr>
      <w:r w:rsidRPr="0046459B">
        <w:rPr>
          <w:rFonts w:ascii="Arial" w:hAnsi="Arial" w:cs="Arial"/>
        </w:rPr>
        <w:tab/>
      </w:r>
      <w:r w:rsidRPr="0046459B">
        <w:rPr>
          <w:rFonts w:ascii="Arial" w:hAnsi="Arial" w:cs="Arial"/>
        </w:rPr>
        <w:tab/>
        <w:t>kontaktní osoba:</w:t>
      </w:r>
      <w:r w:rsidRPr="0046459B">
        <w:rPr>
          <w:rFonts w:ascii="Arial" w:hAnsi="Arial" w:cs="Arial"/>
        </w:rPr>
        <w:tab/>
      </w:r>
      <w:r w:rsidRPr="0046459B">
        <w:rPr>
          <w:rFonts w:ascii="Arial" w:hAnsi="Arial" w:cs="Arial"/>
        </w:rPr>
        <w:tab/>
        <w:t xml:space="preserve">Ing. Hana Návojová </w:t>
      </w:r>
    </w:p>
    <w:p w:rsidR="0080361E" w:rsidRPr="0046459B" w:rsidRDefault="0080361E" w:rsidP="0046459B">
      <w:pPr>
        <w:pStyle w:val="Odstavec11"/>
        <w:numPr>
          <w:ilvl w:val="0"/>
          <w:numId w:val="0"/>
        </w:numPr>
        <w:tabs>
          <w:tab w:val="left" w:pos="1134"/>
        </w:tabs>
        <w:spacing w:before="0" w:after="60" w:line="276" w:lineRule="auto"/>
        <w:ind w:left="567" w:hanging="567"/>
        <w:jc w:val="both"/>
        <w:rPr>
          <w:rFonts w:ascii="Arial" w:eastAsiaTheme="minorHAnsi" w:hAnsi="Arial" w:cs="Arial"/>
          <w:sz w:val="22"/>
          <w:szCs w:val="22"/>
          <w:lang w:eastAsia="en-US"/>
        </w:rPr>
      </w:pPr>
      <w:r w:rsidRPr="0046459B">
        <w:rPr>
          <w:rFonts w:ascii="Arial" w:eastAsiaTheme="minorHAnsi" w:hAnsi="Arial" w:cs="Arial"/>
          <w:sz w:val="22"/>
          <w:szCs w:val="22"/>
          <w:lang w:eastAsia="en-US"/>
        </w:rPr>
        <w:tab/>
      </w:r>
      <w:r w:rsidRPr="0046459B">
        <w:rPr>
          <w:rFonts w:ascii="Arial" w:eastAsiaTheme="minorHAnsi" w:hAnsi="Arial" w:cs="Arial"/>
          <w:sz w:val="22"/>
          <w:szCs w:val="22"/>
          <w:lang w:eastAsia="en-US"/>
        </w:rPr>
        <w:tab/>
        <w:t>bank. spojení:</w:t>
      </w:r>
      <w:r w:rsidRPr="0046459B">
        <w:rPr>
          <w:rFonts w:ascii="Arial" w:eastAsiaTheme="minorHAnsi" w:hAnsi="Arial" w:cs="Arial"/>
          <w:sz w:val="22"/>
          <w:szCs w:val="22"/>
          <w:lang w:eastAsia="en-US"/>
        </w:rPr>
        <w:tab/>
      </w:r>
      <w:r w:rsidRPr="0046459B">
        <w:rPr>
          <w:rFonts w:ascii="Arial" w:eastAsiaTheme="minorHAnsi" w:hAnsi="Arial" w:cs="Arial"/>
          <w:sz w:val="22"/>
          <w:szCs w:val="22"/>
          <w:lang w:eastAsia="en-US"/>
        </w:rPr>
        <w:tab/>
      </w:r>
      <w:r w:rsidR="004278CB">
        <w:rPr>
          <w:rFonts w:ascii="Arial" w:eastAsiaTheme="minorHAnsi" w:hAnsi="Arial" w:cs="Arial"/>
          <w:sz w:val="22"/>
          <w:szCs w:val="22"/>
          <w:lang w:eastAsia="en-US"/>
        </w:rPr>
        <w:t>xxxxxxxxxxxxxxxxxxxxxxxxxxx</w:t>
      </w:r>
    </w:p>
    <w:p w:rsidR="0080361E" w:rsidRPr="0046459B" w:rsidRDefault="0080361E" w:rsidP="0046459B">
      <w:pPr>
        <w:tabs>
          <w:tab w:val="left" w:pos="1134"/>
        </w:tabs>
        <w:spacing w:after="60"/>
        <w:jc w:val="both"/>
        <w:rPr>
          <w:rFonts w:ascii="Arial" w:hAnsi="Arial" w:cs="Arial"/>
        </w:rPr>
      </w:pPr>
      <w:r w:rsidRPr="0046459B">
        <w:rPr>
          <w:rFonts w:ascii="Arial" w:hAnsi="Arial" w:cs="Arial"/>
        </w:rPr>
        <w:tab/>
        <w:t>IČO:</w:t>
      </w:r>
      <w:r w:rsidRPr="0046459B">
        <w:rPr>
          <w:rFonts w:ascii="Arial" w:hAnsi="Arial" w:cs="Arial"/>
        </w:rPr>
        <w:tab/>
      </w:r>
      <w:r w:rsidRPr="0046459B">
        <w:rPr>
          <w:rFonts w:ascii="Arial" w:hAnsi="Arial" w:cs="Arial"/>
        </w:rPr>
        <w:tab/>
      </w:r>
      <w:r w:rsidRPr="0046459B">
        <w:rPr>
          <w:rFonts w:ascii="Arial" w:hAnsi="Arial" w:cs="Arial"/>
        </w:rPr>
        <w:tab/>
        <w:t>00020699</w:t>
      </w:r>
    </w:p>
    <w:p w:rsidR="0080361E" w:rsidRPr="0046459B" w:rsidRDefault="0080361E" w:rsidP="0046459B">
      <w:pPr>
        <w:tabs>
          <w:tab w:val="left" w:pos="1134"/>
        </w:tabs>
        <w:spacing w:after="60"/>
        <w:jc w:val="both"/>
        <w:rPr>
          <w:rFonts w:ascii="Arial" w:hAnsi="Arial" w:cs="Arial"/>
        </w:rPr>
      </w:pPr>
      <w:r w:rsidRPr="0046459B">
        <w:rPr>
          <w:rFonts w:ascii="Arial" w:hAnsi="Arial" w:cs="Arial"/>
        </w:rPr>
        <w:tab/>
        <w:t>DIČ:</w:t>
      </w:r>
      <w:r w:rsidRPr="0046459B">
        <w:rPr>
          <w:rFonts w:ascii="Arial" w:hAnsi="Arial" w:cs="Arial"/>
        </w:rPr>
        <w:tab/>
      </w:r>
      <w:r w:rsidRPr="0046459B">
        <w:rPr>
          <w:rFonts w:ascii="Arial" w:hAnsi="Arial" w:cs="Arial"/>
        </w:rPr>
        <w:tab/>
      </w:r>
      <w:r w:rsidRPr="0046459B">
        <w:rPr>
          <w:rFonts w:ascii="Arial" w:hAnsi="Arial" w:cs="Arial"/>
        </w:rPr>
        <w:tab/>
        <w:t>CZ00020699</w:t>
      </w:r>
    </w:p>
    <w:p w:rsidR="00512460" w:rsidRDefault="00512460" w:rsidP="0046459B">
      <w:pPr>
        <w:tabs>
          <w:tab w:val="left" w:pos="1134"/>
        </w:tabs>
        <w:spacing w:after="60"/>
        <w:jc w:val="both"/>
        <w:rPr>
          <w:rFonts w:ascii="Arial" w:hAnsi="Arial" w:cs="Arial"/>
        </w:rPr>
      </w:pPr>
    </w:p>
    <w:p w:rsidR="0080361E" w:rsidRPr="0046459B" w:rsidRDefault="0080361E" w:rsidP="0046459B">
      <w:pPr>
        <w:tabs>
          <w:tab w:val="left" w:pos="1134"/>
        </w:tabs>
        <w:spacing w:after="60"/>
        <w:jc w:val="both"/>
        <w:rPr>
          <w:rFonts w:ascii="Arial" w:hAnsi="Arial" w:cs="Arial"/>
        </w:rPr>
      </w:pPr>
      <w:r w:rsidRPr="0046459B">
        <w:rPr>
          <w:rFonts w:ascii="Arial" w:hAnsi="Arial" w:cs="Arial"/>
        </w:rPr>
        <w:tab/>
        <w:t>(dále jen „Objednatel“) na straně jedné</w:t>
      </w:r>
    </w:p>
    <w:p w:rsidR="0080361E" w:rsidRPr="0046459B" w:rsidRDefault="0080361E" w:rsidP="0046459B">
      <w:pPr>
        <w:spacing w:before="240" w:after="60"/>
        <w:jc w:val="both"/>
        <w:rPr>
          <w:rFonts w:ascii="Arial" w:hAnsi="Arial" w:cs="Arial"/>
        </w:rPr>
      </w:pPr>
      <w:r w:rsidRPr="0046459B">
        <w:rPr>
          <w:rFonts w:ascii="Arial" w:hAnsi="Arial" w:cs="Arial"/>
        </w:rPr>
        <w:t>a</w:t>
      </w:r>
    </w:p>
    <w:p w:rsidR="0080361E" w:rsidRPr="0046459B" w:rsidRDefault="0080361E" w:rsidP="0046459B">
      <w:pPr>
        <w:pStyle w:val="Odstavec11"/>
        <w:numPr>
          <w:ilvl w:val="0"/>
          <w:numId w:val="0"/>
        </w:numPr>
        <w:spacing w:before="240" w:after="60" w:line="276" w:lineRule="auto"/>
        <w:ind w:firstLine="567"/>
        <w:jc w:val="both"/>
        <w:rPr>
          <w:rFonts w:ascii="Arial" w:eastAsiaTheme="minorHAnsi" w:hAnsi="Arial" w:cs="Arial"/>
          <w:sz w:val="22"/>
          <w:szCs w:val="22"/>
          <w:lang w:eastAsia="en-US"/>
        </w:rPr>
      </w:pPr>
      <w:r w:rsidRPr="0046459B">
        <w:rPr>
          <w:rFonts w:ascii="Arial" w:eastAsiaTheme="minorHAnsi" w:hAnsi="Arial" w:cs="Arial"/>
          <w:b/>
          <w:sz w:val="22"/>
          <w:szCs w:val="22"/>
          <w:lang w:eastAsia="en-US"/>
        </w:rPr>
        <w:t>Zhotovitel:</w:t>
      </w:r>
      <w:r w:rsidRPr="0046459B">
        <w:rPr>
          <w:rFonts w:ascii="Arial" w:eastAsiaTheme="minorHAnsi" w:hAnsi="Arial" w:cs="Arial"/>
          <w:sz w:val="22"/>
          <w:szCs w:val="22"/>
          <w:lang w:eastAsia="en-US"/>
        </w:rPr>
        <w:tab/>
      </w:r>
      <w:r w:rsidRPr="0046459B">
        <w:rPr>
          <w:rFonts w:ascii="Arial" w:eastAsiaTheme="minorHAnsi" w:hAnsi="Arial" w:cs="Arial"/>
          <w:sz w:val="22"/>
          <w:szCs w:val="22"/>
          <w:lang w:eastAsia="en-US"/>
        </w:rPr>
        <w:tab/>
      </w:r>
      <w:r w:rsidRPr="0046459B">
        <w:rPr>
          <w:rFonts w:ascii="Arial" w:eastAsiaTheme="minorHAnsi" w:hAnsi="Arial" w:cs="Arial"/>
          <w:sz w:val="22"/>
          <w:szCs w:val="22"/>
          <w:lang w:eastAsia="en-US"/>
        </w:rPr>
        <w:tab/>
      </w:r>
      <w:r w:rsidR="00BB61AD" w:rsidRPr="00BB61AD">
        <w:rPr>
          <w:rFonts w:ascii="Arial" w:eastAsiaTheme="minorHAnsi" w:hAnsi="Arial" w:cs="Arial"/>
          <w:b/>
          <w:sz w:val="22"/>
          <w:szCs w:val="22"/>
          <w:lang w:eastAsia="en-US"/>
        </w:rPr>
        <w:t>TEVIS spol. s r.o.</w:t>
      </w:r>
    </w:p>
    <w:p w:rsidR="0080361E" w:rsidRPr="0046459B" w:rsidRDefault="0080361E" w:rsidP="0046459B">
      <w:pPr>
        <w:pStyle w:val="Odstavec11"/>
        <w:numPr>
          <w:ilvl w:val="0"/>
          <w:numId w:val="0"/>
        </w:numPr>
        <w:tabs>
          <w:tab w:val="left" w:pos="1134"/>
        </w:tabs>
        <w:spacing w:before="0" w:after="60" w:line="276" w:lineRule="auto"/>
        <w:ind w:left="567" w:hanging="567"/>
        <w:jc w:val="both"/>
        <w:rPr>
          <w:rFonts w:ascii="Arial" w:eastAsiaTheme="minorHAnsi" w:hAnsi="Arial" w:cs="Arial"/>
          <w:sz w:val="22"/>
          <w:szCs w:val="22"/>
          <w:lang w:eastAsia="en-US"/>
        </w:rPr>
      </w:pPr>
      <w:r w:rsidRPr="0046459B">
        <w:rPr>
          <w:rFonts w:ascii="Arial" w:eastAsiaTheme="minorHAnsi" w:hAnsi="Arial" w:cs="Arial"/>
          <w:sz w:val="22"/>
          <w:szCs w:val="22"/>
          <w:lang w:eastAsia="en-US"/>
        </w:rPr>
        <w:tab/>
      </w:r>
      <w:r w:rsidRPr="0046459B">
        <w:rPr>
          <w:rFonts w:ascii="Arial" w:eastAsiaTheme="minorHAnsi" w:hAnsi="Arial" w:cs="Arial"/>
          <w:sz w:val="22"/>
          <w:szCs w:val="22"/>
          <w:lang w:eastAsia="en-US"/>
        </w:rPr>
        <w:tab/>
        <w:t>sídlo/místo podnikání:</w:t>
      </w:r>
      <w:r w:rsidRPr="0046459B">
        <w:rPr>
          <w:rFonts w:ascii="Arial" w:eastAsiaTheme="minorHAnsi" w:hAnsi="Arial" w:cs="Arial"/>
          <w:sz w:val="22"/>
          <w:szCs w:val="22"/>
          <w:lang w:eastAsia="en-US"/>
        </w:rPr>
        <w:tab/>
      </w:r>
      <w:r w:rsidR="00A572A2">
        <w:rPr>
          <w:rFonts w:ascii="Arial" w:eastAsiaTheme="minorHAnsi" w:hAnsi="Arial" w:cs="Arial"/>
          <w:sz w:val="22"/>
          <w:szCs w:val="22"/>
          <w:lang w:eastAsia="en-US"/>
        </w:rPr>
        <w:t xml:space="preserve">Žižkova 269/317, </w:t>
      </w:r>
      <w:r w:rsidR="00A572A2" w:rsidRPr="00A572A2">
        <w:rPr>
          <w:rFonts w:ascii="Arial" w:eastAsiaTheme="minorHAnsi" w:hAnsi="Arial" w:cs="Arial"/>
          <w:sz w:val="22"/>
          <w:szCs w:val="22"/>
          <w:lang w:eastAsia="en-US"/>
        </w:rPr>
        <w:t>400 04 Trmice</w:t>
      </w:r>
    </w:p>
    <w:p w:rsidR="0080361E" w:rsidRPr="0046459B" w:rsidRDefault="0080361E" w:rsidP="0046459B">
      <w:pPr>
        <w:pStyle w:val="Odstavec11"/>
        <w:numPr>
          <w:ilvl w:val="0"/>
          <w:numId w:val="0"/>
        </w:numPr>
        <w:spacing w:before="0" w:after="60" w:line="276" w:lineRule="auto"/>
        <w:ind w:left="1021" w:firstLine="114"/>
        <w:jc w:val="both"/>
        <w:rPr>
          <w:rFonts w:ascii="Arial" w:eastAsiaTheme="minorHAnsi" w:hAnsi="Arial" w:cs="Arial"/>
          <w:sz w:val="22"/>
          <w:szCs w:val="22"/>
          <w:lang w:eastAsia="en-US"/>
        </w:rPr>
      </w:pPr>
      <w:r w:rsidRPr="0046459B">
        <w:rPr>
          <w:rFonts w:ascii="Arial" w:eastAsiaTheme="minorHAnsi" w:hAnsi="Arial" w:cs="Arial"/>
          <w:sz w:val="22"/>
          <w:szCs w:val="22"/>
          <w:lang w:eastAsia="en-US"/>
        </w:rPr>
        <w:t>statutární orgán:</w:t>
      </w:r>
      <w:r w:rsidRPr="0046459B">
        <w:rPr>
          <w:rFonts w:ascii="Arial" w:eastAsiaTheme="minorHAnsi" w:hAnsi="Arial" w:cs="Arial"/>
          <w:sz w:val="22"/>
          <w:szCs w:val="22"/>
          <w:lang w:eastAsia="en-US"/>
        </w:rPr>
        <w:tab/>
      </w:r>
      <w:r w:rsidRPr="0046459B">
        <w:rPr>
          <w:rFonts w:ascii="Arial" w:eastAsiaTheme="minorHAnsi" w:hAnsi="Arial" w:cs="Arial"/>
          <w:sz w:val="22"/>
          <w:szCs w:val="22"/>
          <w:lang w:eastAsia="en-US"/>
        </w:rPr>
        <w:tab/>
      </w:r>
      <w:r w:rsidR="00791D33">
        <w:rPr>
          <w:rFonts w:ascii="Arial" w:eastAsiaTheme="minorHAnsi" w:hAnsi="Arial" w:cs="Arial"/>
          <w:sz w:val="22"/>
          <w:szCs w:val="22"/>
          <w:lang w:eastAsia="en-US"/>
        </w:rPr>
        <w:t>Ing. Libor Toman – jednatel, Rudolf Pfleger - jednatel</w:t>
      </w:r>
    </w:p>
    <w:p w:rsidR="0080361E" w:rsidRPr="0046459B" w:rsidRDefault="0080361E" w:rsidP="0046459B">
      <w:pPr>
        <w:pStyle w:val="Odstavec11"/>
        <w:numPr>
          <w:ilvl w:val="0"/>
          <w:numId w:val="0"/>
        </w:numPr>
        <w:spacing w:before="0" w:after="60" w:line="276" w:lineRule="auto"/>
        <w:ind w:left="1021" w:firstLine="114"/>
        <w:jc w:val="both"/>
        <w:rPr>
          <w:rFonts w:ascii="Arial" w:eastAsiaTheme="minorHAnsi" w:hAnsi="Arial" w:cs="Arial"/>
          <w:sz w:val="22"/>
          <w:szCs w:val="22"/>
          <w:lang w:eastAsia="en-US"/>
        </w:rPr>
      </w:pPr>
      <w:r w:rsidRPr="0046459B">
        <w:rPr>
          <w:rFonts w:ascii="Arial" w:eastAsiaTheme="minorHAnsi" w:hAnsi="Arial" w:cs="Arial"/>
          <w:sz w:val="22"/>
          <w:szCs w:val="22"/>
          <w:lang w:eastAsia="en-US"/>
        </w:rPr>
        <w:t>bank. spojení:</w:t>
      </w:r>
      <w:r w:rsidRPr="0046459B">
        <w:rPr>
          <w:rFonts w:ascii="Arial" w:eastAsiaTheme="minorHAnsi" w:hAnsi="Arial" w:cs="Arial"/>
          <w:sz w:val="22"/>
          <w:szCs w:val="22"/>
          <w:lang w:eastAsia="en-US"/>
        </w:rPr>
        <w:tab/>
      </w:r>
      <w:r w:rsidRPr="0046459B">
        <w:rPr>
          <w:rFonts w:ascii="Arial" w:eastAsiaTheme="minorHAnsi" w:hAnsi="Arial" w:cs="Arial"/>
          <w:sz w:val="22"/>
          <w:szCs w:val="22"/>
          <w:lang w:eastAsia="en-US"/>
        </w:rPr>
        <w:tab/>
      </w:r>
      <w:r w:rsidR="004278CB">
        <w:rPr>
          <w:rFonts w:ascii="Arial" w:eastAsiaTheme="minorHAnsi" w:hAnsi="Arial" w:cs="Arial"/>
          <w:sz w:val="22"/>
          <w:szCs w:val="22"/>
          <w:lang w:eastAsia="en-US"/>
        </w:rPr>
        <w:t>xxxxxxxxxxxxxxxxxxxxxxxx</w:t>
      </w:r>
    </w:p>
    <w:p w:rsidR="0080361E" w:rsidRPr="0046459B" w:rsidRDefault="009614EB" w:rsidP="0046459B">
      <w:pPr>
        <w:pStyle w:val="Odstavec11"/>
        <w:numPr>
          <w:ilvl w:val="0"/>
          <w:numId w:val="0"/>
        </w:numPr>
        <w:spacing w:before="0" w:after="60" w:line="276" w:lineRule="auto"/>
        <w:ind w:left="1021" w:firstLine="114"/>
        <w:jc w:val="both"/>
        <w:rPr>
          <w:rFonts w:ascii="Arial" w:eastAsiaTheme="minorHAnsi" w:hAnsi="Arial" w:cs="Arial"/>
          <w:sz w:val="22"/>
          <w:szCs w:val="22"/>
          <w:lang w:eastAsia="en-US"/>
        </w:rPr>
      </w:pPr>
      <w:r>
        <w:rPr>
          <w:rFonts w:ascii="Arial" w:eastAsiaTheme="minorHAnsi" w:hAnsi="Arial" w:cs="Arial"/>
          <w:sz w:val="22"/>
          <w:szCs w:val="22"/>
          <w:lang w:eastAsia="en-US"/>
        </w:rPr>
        <w:t>číslo účtu:</w:t>
      </w:r>
      <w:r>
        <w:rPr>
          <w:rFonts w:ascii="Arial" w:eastAsiaTheme="minorHAnsi" w:hAnsi="Arial" w:cs="Arial"/>
          <w:sz w:val="22"/>
          <w:szCs w:val="22"/>
          <w:lang w:eastAsia="en-US"/>
        </w:rPr>
        <w:tab/>
      </w:r>
      <w:r>
        <w:rPr>
          <w:rFonts w:ascii="Arial" w:eastAsiaTheme="minorHAnsi" w:hAnsi="Arial" w:cs="Arial"/>
          <w:sz w:val="22"/>
          <w:szCs w:val="22"/>
          <w:lang w:eastAsia="en-US"/>
        </w:rPr>
        <w:tab/>
      </w:r>
      <w:r w:rsidR="004278CB">
        <w:rPr>
          <w:rFonts w:ascii="Arial" w:eastAsiaTheme="minorHAnsi" w:hAnsi="Arial" w:cs="Arial"/>
          <w:sz w:val="22"/>
          <w:szCs w:val="22"/>
          <w:lang w:eastAsia="en-US"/>
        </w:rPr>
        <w:t>xxxxxxxxxxxxxxxxxxxxxxx</w:t>
      </w:r>
    </w:p>
    <w:p w:rsidR="0080361E" w:rsidRPr="0046459B" w:rsidRDefault="0080361E" w:rsidP="0046459B">
      <w:pPr>
        <w:spacing w:after="60"/>
        <w:ind w:left="908" w:firstLine="227"/>
        <w:jc w:val="both"/>
        <w:rPr>
          <w:rFonts w:ascii="Arial" w:hAnsi="Arial" w:cs="Arial"/>
        </w:rPr>
      </w:pPr>
      <w:r w:rsidRPr="0046459B">
        <w:rPr>
          <w:rFonts w:ascii="Arial" w:hAnsi="Arial" w:cs="Arial"/>
        </w:rPr>
        <w:t>IČO:</w:t>
      </w:r>
      <w:r w:rsidRPr="0046459B">
        <w:rPr>
          <w:rFonts w:ascii="Arial" w:hAnsi="Arial" w:cs="Arial"/>
        </w:rPr>
        <w:tab/>
      </w:r>
      <w:r w:rsidRPr="0046459B">
        <w:rPr>
          <w:rFonts w:ascii="Arial" w:hAnsi="Arial" w:cs="Arial"/>
        </w:rPr>
        <w:tab/>
      </w:r>
      <w:r w:rsidRPr="0046459B">
        <w:rPr>
          <w:rFonts w:ascii="Arial" w:hAnsi="Arial" w:cs="Arial"/>
        </w:rPr>
        <w:tab/>
      </w:r>
      <w:r w:rsidR="00C12A83">
        <w:rPr>
          <w:rFonts w:ascii="Arial" w:hAnsi="Arial" w:cs="Arial"/>
        </w:rPr>
        <w:t>47286</w:t>
      </w:r>
      <w:r w:rsidR="009614EB" w:rsidRPr="009614EB">
        <w:rPr>
          <w:rFonts w:ascii="Arial" w:hAnsi="Arial" w:cs="Arial"/>
        </w:rPr>
        <w:t>806</w:t>
      </w:r>
    </w:p>
    <w:p w:rsidR="0080361E" w:rsidRPr="00DC5471" w:rsidRDefault="0080361E" w:rsidP="0046459B">
      <w:pPr>
        <w:spacing w:after="60"/>
        <w:ind w:left="1135"/>
        <w:jc w:val="both"/>
        <w:rPr>
          <w:rFonts w:ascii="Arial" w:hAnsi="Arial" w:cs="Arial"/>
          <w:sz w:val="18"/>
          <w:szCs w:val="18"/>
        </w:rPr>
      </w:pPr>
      <w:r w:rsidRPr="0046459B">
        <w:rPr>
          <w:rFonts w:ascii="Arial" w:hAnsi="Arial" w:cs="Arial"/>
        </w:rPr>
        <w:t>DIČ:</w:t>
      </w:r>
      <w:r w:rsidRPr="0046459B">
        <w:rPr>
          <w:rFonts w:ascii="Arial" w:hAnsi="Arial" w:cs="Arial"/>
        </w:rPr>
        <w:tab/>
      </w:r>
      <w:r w:rsidRPr="0046459B">
        <w:rPr>
          <w:rFonts w:ascii="Arial" w:hAnsi="Arial" w:cs="Arial"/>
        </w:rPr>
        <w:tab/>
      </w:r>
      <w:r w:rsidRPr="0046459B">
        <w:rPr>
          <w:rFonts w:ascii="Arial" w:hAnsi="Arial" w:cs="Arial"/>
        </w:rPr>
        <w:tab/>
      </w:r>
      <w:r w:rsidR="00791D33">
        <w:rPr>
          <w:rFonts w:ascii="Arial" w:hAnsi="Arial" w:cs="Arial"/>
        </w:rPr>
        <w:t>CZ47286</w:t>
      </w:r>
      <w:r w:rsidR="00791D33" w:rsidRPr="009614EB">
        <w:rPr>
          <w:rFonts w:ascii="Arial" w:hAnsi="Arial" w:cs="Arial"/>
        </w:rPr>
        <w:t>806</w:t>
      </w:r>
      <w:r w:rsidR="00D01769" w:rsidRPr="0046459B">
        <w:rPr>
          <w:rFonts w:ascii="Arial" w:hAnsi="Arial" w:cs="Arial"/>
        </w:rPr>
        <w:br/>
        <w:t>(</w:t>
      </w:r>
      <w:r w:rsidR="00D01769" w:rsidRPr="00DC5471">
        <w:rPr>
          <w:rFonts w:ascii="Arial" w:hAnsi="Arial" w:cs="Arial"/>
          <w:sz w:val="18"/>
          <w:szCs w:val="18"/>
        </w:rPr>
        <w:t>zapsaný v OR vedeném</w:t>
      </w:r>
      <w:r w:rsidR="00791D33">
        <w:rPr>
          <w:rFonts w:ascii="Arial" w:hAnsi="Arial" w:cs="Arial"/>
          <w:sz w:val="18"/>
          <w:szCs w:val="18"/>
        </w:rPr>
        <w:t xml:space="preserve"> u Krajského soudu </w:t>
      </w:r>
      <w:r w:rsidR="00D01769" w:rsidRPr="00DC5471">
        <w:rPr>
          <w:rFonts w:ascii="Arial" w:hAnsi="Arial" w:cs="Arial"/>
          <w:sz w:val="18"/>
          <w:szCs w:val="18"/>
        </w:rPr>
        <w:t>v</w:t>
      </w:r>
      <w:r w:rsidR="00791D33">
        <w:rPr>
          <w:rFonts w:ascii="Arial" w:hAnsi="Arial" w:cs="Arial"/>
          <w:sz w:val="18"/>
          <w:szCs w:val="18"/>
        </w:rPr>
        <w:t> Ústí nad Labem</w:t>
      </w:r>
      <w:r w:rsidR="00D01769" w:rsidRPr="00DC5471">
        <w:rPr>
          <w:rFonts w:ascii="Arial" w:hAnsi="Arial" w:cs="Arial"/>
          <w:sz w:val="18"/>
          <w:szCs w:val="18"/>
        </w:rPr>
        <w:t>, oddíl C</w:t>
      </w:r>
      <w:r w:rsidR="00791D33">
        <w:rPr>
          <w:rFonts w:ascii="Arial" w:hAnsi="Arial" w:cs="Arial"/>
          <w:sz w:val="18"/>
          <w:szCs w:val="18"/>
        </w:rPr>
        <w:t>, vložka 3189</w:t>
      </w:r>
    </w:p>
    <w:p w:rsidR="0080361E" w:rsidRPr="0046459B" w:rsidRDefault="0080361E" w:rsidP="0046459B">
      <w:pPr>
        <w:spacing w:before="240" w:after="60"/>
        <w:ind w:left="908" w:firstLine="227"/>
        <w:jc w:val="both"/>
        <w:rPr>
          <w:rFonts w:ascii="Arial" w:hAnsi="Arial" w:cs="Arial"/>
        </w:rPr>
      </w:pPr>
      <w:r w:rsidRPr="0046459B">
        <w:rPr>
          <w:rFonts w:ascii="Arial" w:hAnsi="Arial" w:cs="Arial"/>
        </w:rPr>
        <w:t xml:space="preserve">(dále jen „Zhotovitel“) na straně druhé </w:t>
      </w:r>
    </w:p>
    <w:p w:rsidR="0080361E" w:rsidRPr="0046459B" w:rsidRDefault="0080361E" w:rsidP="0046459B">
      <w:pPr>
        <w:spacing w:after="60"/>
        <w:ind w:left="908" w:firstLine="227"/>
        <w:jc w:val="both"/>
        <w:rPr>
          <w:rFonts w:ascii="Arial" w:hAnsi="Arial" w:cs="Arial"/>
        </w:rPr>
      </w:pPr>
      <w:r w:rsidRPr="0046459B">
        <w:rPr>
          <w:rFonts w:ascii="Arial" w:hAnsi="Arial" w:cs="Arial"/>
        </w:rPr>
        <w:t>(společně dále také jako „smluvní strany“)</w:t>
      </w:r>
    </w:p>
    <w:p w:rsidR="005C5ABB" w:rsidRPr="0046459B" w:rsidRDefault="0080361E" w:rsidP="0046459B">
      <w:pPr>
        <w:jc w:val="both"/>
        <w:rPr>
          <w:rFonts w:ascii="Arial" w:hAnsi="Arial" w:cs="Arial"/>
        </w:rPr>
      </w:pPr>
      <w:r w:rsidRPr="0046459B">
        <w:rPr>
          <w:rFonts w:ascii="Arial" w:hAnsi="Arial" w:cs="Arial"/>
          <w:b/>
        </w:rPr>
        <w:br w:type="page"/>
      </w:r>
    </w:p>
    <w:p w:rsidR="005C5ABB" w:rsidRPr="0046459B" w:rsidRDefault="00A46436" w:rsidP="0046459B">
      <w:pPr>
        <w:jc w:val="center"/>
        <w:rPr>
          <w:rFonts w:ascii="Arial" w:hAnsi="Arial" w:cs="Arial"/>
          <w:b/>
          <w:sz w:val="28"/>
          <w:szCs w:val="28"/>
        </w:rPr>
      </w:pPr>
      <w:r w:rsidRPr="0046459B">
        <w:rPr>
          <w:rFonts w:ascii="Arial" w:hAnsi="Arial" w:cs="Arial"/>
          <w:b/>
          <w:sz w:val="28"/>
          <w:szCs w:val="28"/>
        </w:rPr>
        <w:lastRenderedPageBreak/>
        <w:t>I.</w:t>
      </w:r>
    </w:p>
    <w:p w:rsidR="00A46436" w:rsidRPr="0046459B" w:rsidRDefault="00A46436" w:rsidP="0046459B">
      <w:pPr>
        <w:jc w:val="center"/>
        <w:rPr>
          <w:rFonts w:ascii="Arial" w:hAnsi="Arial" w:cs="Arial"/>
          <w:b/>
          <w:sz w:val="28"/>
          <w:szCs w:val="28"/>
        </w:rPr>
      </w:pPr>
      <w:r w:rsidRPr="0046459B">
        <w:rPr>
          <w:rFonts w:ascii="Arial" w:hAnsi="Arial" w:cs="Arial"/>
          <w:b/>
          <w:sz w:val="28"/>
          <w:szCs w:val="28"/>
        </w:rPr>
        <w:t>Předmět smlouvy</w:t>
      </w:r>
    </w:p>
    <w:p w:rsidR="00140C0D" w:rsidRPr="0046459B" w:rsidRDefault="00A46436" w:rsidP="0046459B">
      <w:pPr>
        <w:spacing w:after="0"/>
        <w:jc w:val="both"/>
        <w:rPr>
          <w:rFonts w:ascii="Arial" w:hAnsi="Arial" w:cs="Arial"/>
        </w:rPr>
      </w:pPr>
      <w:r w:rsidRPr="0046459B">
        <w:rPr>
          <w:rFonts w:ascii="Arial" w:hAnsi="Arial" w:cs="Arial"/>
        </w:rPr>
        <w:t>1. Na základě této smlouvy se zhotovitel zavazuje za podmínek obsažených v této smlouvě, na své nebezpečí a v níže uvedeném termí</w:t>
      </w:r>
      <w:r w:rsidR="00C870BF" w:rsidRPr="0046459B">
        <w:rPr>
          <w:rFonts w:ascii="Arial" w:hAnsi="Arial" w:cs="Arial"/>
        </w:rPr>
        <w:t xml:space="preserve">nu provést pro objednatele dílo – </w:t>
      </w:r>
      <w:r w:rsidR="006E1ED2" w:rsidRPr="006E1ED2">
        <w:rPr>
          <w:rFonts w:ascii="Arial" w:hAnsi="Arial" w:cs="Arial"/>
        </w:rPr>
        <w:t>„</w:t>
      </w:r>
      <w:r w:rsidR="006E1ED2" w:rsidRPr="006E1ED2">
        <w:rPr>
          <w:rFonts w:ascii="Arial" w:hAnsi="Arial" w:cs="Arial"/>
          <w:b/>
          <w:bCs/>
          <w:i/>
        </w:rPr>
        <w:t>Rekonstrukce objektu observatoře ČHMÚ v Tušimicích</w:t>
      </w:r>
      <w:r w:rsidR="006E1ED2" w:rsidRPr="001F3607">
        <w:rPr>
          <w:rFonts w:ascii="Arial" w:hAnsi="Arial" w:cs="Arial"/>
        </w:rPr>
        <w:t>“</w:t>
      </w:r>
      <w:r w:rsidR="00140C0D" w:rsidRPr="0046459B">
        <w:rPr>
          <w:rFonts w:ascii="Arial" w:eastAsia="Calibri" w:hAnsi="Arial" w:cs="Arial"/>
        </w:rPr>
        <w:t xml:space="preserve">. Dle projektové dokumentace budou provedeny </w:t>
      </w:r>
      <w:r w:rsidR="00140C0D" w:rsidRPr="0046459B">
        <w:rPr>
          <w:rFonts w:ascii="Arial" w:hAnsi="Arial" w:cs="Arial"/>
        </w:rPr>
        <w:t>zejména následující činnosti:</w:t>
      </w:r>
    </w:p>
    <w:p w:rsidR="00140C0D" w:rsidRPr="0046459B" w:rsidRDefault="00140C0D" w:rsidP="0046459B">
      <w:pPr>
        <w:widowControl w:val="0"/>
        <w:numPr>
          <w:ilvl w:val="0"/>
          <w:numId w:val="4"/>
        </w:numPr>
        <w:spacing w:after="0" w:line="240" w:lineRule="auto"/>
        <w:jc w:val="both"/>
        <w:rPr>
          <w:rFonts w:ascii="Arial" w:hAnsi="Arial" w:cs="Arial"/>
        </w:rPr>
      </w:pPr>
      <w:r w:rsidRPr="0046459B">
        <w:rPr>
          <w:rFonts w:ascii="Arial" w:eastAsia="Calibri" w:hAnsi="Arial" w:cs="Arial"/>
        </w:rPr>
        <w:t xml:space="preserve">stavební rekonstrukce objektu – zejména zlepšení </w:t>
      </w:r>
      <w:r w:rsidRPr="0046459B">
        <w:rPr>
          <w:rFonts w:ascii="Arial" w:hAnsi="Arial" w:cs="Arial"/>
        </w:rPr>
        <w:t>tepelně technických vlastností štítového zdiva a střechy včetně hydroizolační vrstvy, osazení ocelových konstrukcí na střechu, výměna některých výplní otvorů, dispoziční změny, zateplení stropu nad přízemím, rekonstrukce sociálního zařízení apod.</w:t>
      </w:r>
    </w:p>
    <w:p w:rsidR="00140C0D" w:rsidRPr="0046459B" w:rsidRDefault="00140C0D" w:rsidP="0046459B">
      <w:pPr>
        <w:widowControl w:val="0"/>
        <w:numPr>
          <w:ilvl w:val="0"/>
          <w:numId w:val="4"/>
        </w:numPr>
        <w:spacing w:after="0" w:line="240" w:lineRule="auto"/>
        <w:jc w:val="both"/>
        <w:rPr>
          <w:rFonts w:ascii="Arial" w:hAnsi="Arial" w:cs="Arial"/>
        </w:rPr>
      </w:pPr>
      <w:r w:rsidRPr="0046459B">
        <w:rPr>
          <w:rFonts w:ascii="Arial" w:hAnsi="Arial" w:cs="Arial"/>
        </w:rPr>
        <w:t xml:space="preserve">kompletní rekonstrukce vnitřních rozvodů vody </w:t>
      </w:r>
    </w:p>
    <w:p w:rsidR="00140C0D" w:rsidRPr="0046459B" w:rsidRDefault="00140C0D" w:rsidP="0046459B">
      <w:pPr>
        <w:widowControl w:val="0"/>
        <w:numPr>
          <w:ilvl w:val="0"/>
          <w:numId w:val="4"/>
        </w:numPr>
        <w:spacing w:after="0" w:line="240" w:lineRule="auto"/>
        <w:jc w:val="both"/>
        <w:rPr>
          <w:rFonts w:ascii="Arial" w:hAnsi="Arial" w:cs="Arial"/>
        </w:rPr>
      </w:pPr>
      <w:r w:rsidRPr="0046459B">
        <w:rPr>
          <w:rFonts w:ascii="Arial" w:hAnsi="Arial" w:cs="Arial"/>
        </w:rPr>
        <w:t xml:space="preserve">kompletní rekonstrukce vnitřní silnoproudé elektroinstalace </w:t>
      </w:r>
    </w:p>
    <w:p w:rsidR="00140C0D" w:rsidRPr="0046459B" w:rsidRDefault="00140C0D" w:rsidP="0046459B">
      <w:pPr>
        <w:widowControl w:val="0"/>
        <w:numPr>
          <w:ilvl w:val="0"/>
          <w:numId w:val="4"/>
        </w:numPr>
        <w:spacing w:after="0" w:line="240" w:lineRule="auto"/>
        <w:jc w:val="both"/>
        <w:rPr>
          <w:rFonts w:ascii="Arial" w:hAnsi="Arial" w:cs="Arial"/>
        </w:rPr>
      </w:pPr>
      <w:r w:rsidRPr="0046459B">
        <w:rPr>
          <w:rFonts w:ascii="Arial" w:hAnsi="Arial" w:cs="Arial"/>
        </w:rPr>
        <w:t>nový nátěr vstupní brány a částí oplocení</w:t>
      </w:r>
    </w:p>
    <w:p w:rsidR="00140C0D" w:rsidRPr="0046459B" w:rsidRDefault="00140C0D" w:rsidP="0046459B">
      <w:pPr>
        <w:pStyle w:val="Zkladntext"/>
        <w:jc w:val="both"/>
        <w:rPr>
          <w:rFonts w:ascii="Arial" w:eastAsia="Calibri" w:hAnsi="Arial" w:cs="Arial"/>
          <w:b/>
          <w:i/>
        </w:rPr>
      </w:pPr>
      <w:r w:rsidRPr="0046459B">
        <w:rPr>
          <w:rFonts w:ascii="Arial" w:eastAsia="Calibri" w:hAnsi="Arial" w:cs="Arial"/>
          <w:b/>
          <w:i/>
        </w:rPr>
        <w:t>Realizace předmětu díla bude souviset s paralelně probíhající dodávkou tepelného čerpadla a rekonstrukcí okruhu ústředního vytápění, jež nejsou součástí této smlouvy.</w:t>
      </w:r>
    </w:p>
    <w:p w:rsidR="00140C0D" w:rsidRPr="0046459B" w:rsidRDefault="00140C0D" w:rsidP="0046459B">
      <w:pPr>
        <w:jc w:val="both"/>
        <w:rPr>
          <w:rFonts w:ascii="Arial" w:hAnsi="Arial" w:cs="Arial"/>
        </w:rPr>
      </w:pPr>
      <w:r w:rsidRPr="0046459B">
        <w:rPr>
          <w:rFonts w:ascii="Arial" w:eastAsia="Calibri" w:hAnsi="Arial" w:cs="Arial"/>
        </w:rPr>
        <w:t>Podrobně jsou stavební práce popsány v projektové dokumentaci pro provedení stavby z listopadu r. 2015, zpracovatel BPO spol. s r. o. Rozsah všech prací, včetně materiálů, které budou použity, je podrobně uveden v položkově vypracované cenové nabídce – rozpočtu, zpracované zhotovitelem. Dodávkou se rozumí provedení všech stavebních a montážních prací a konstrukcí, včetně dodávek potřebných materiálů a zařízení nezb</w:t>
      </w:r>
      <w:r w:rsidR="00F43DB2" w:rsidRPr="0046459B">
        <w:rPr>
          <w:rFonts w:ascii="Arial" w:eastAsia="Calibri" w:hAnsi="Arial" w:cs="Arial"/>
        </w:rPr>
        <w:t>ytných pro řádné dokončení díla</w:t>
      </w:r>
      <w:r w:rsidR="009B1405">
        <w:rPr>
          <w:rFonts w:ascii="Arial" w:eastAsia="Calibri" w:hAnsi="Arial" w:cs="Arial"/>
        </w:rPr>
        <w:t>.</w:t>
      </w:r>
      <w:r w:rsidR="00F43DB2" w:rsidRPr="0046459B">
        <w:rPr>
          <w:rFonts w:ascii="Arial" w:hAnsi="Arial" w:cs="Arial"/>
          <w:color w:val="FF0000"/>
        </w:rPr>
        <w:t xml:space="preserve"> </w:t>
      </w:r>
      <w:r w:rsidR="00F43DB2" w:rsidRPr="0046459B">
        <w:rPr>
          <w:rFonts w:ascii="Arial" w:hAnsi="Arial" w:cs="Arial"/>
        </w:rPr>
        <w:t xml:space="preserve">Objednatel se zavazuje dílo převzít a zaplatit cenu za </w:t>
      </w:r>
      <w:r w:rsidR="00344D35" w:rsidRPr="0046459B">
        <w:rPr>
          <w:rFonts w:ascii="Arial" w:hAnsi="Arial" w:cs="Arial"/>
        </w:rPr>
        <w:t>jeho provedení</w:t>
      </w:r>
      <w:r w:rsidR="00F43DB2" w:rsidRPr="0046459B">
        <w:rPr>
          <w:rFonts w:ascii="Arial" w:hAnsi="Arial" w:cs="Arial"/>
        </w:rPr>
        <w:t xml:space="preserve"> podle podmínek této smlouvy.</w:t>
      </w:r>
    </w:p>
    <w:p w:rsidR="00140C0D" w:rsidRPr="0046459B" w:rsidRDefault="00140C0D" w:rsidP="0046459B">
      <w:pPr>
        <w:jc w:val="both"/>
        <w:rPr>
          <w:rFonts w:ascii="Arial" w:eastAsia="Calibri" w:hAnsi="Arial" w:cs="Arial"/>
          <w:b/>
          <w:i/>
        </w:rPr>
      </w:pPr>
      <w:r w:rsidRPr="0046459B">
        <w:rPr>
          <w:rFonts w:ascii="Arial" w:eastAsia="Calibri" w:hAnsi="Arial" w:cs="Arial"/>
          <w:b/>
          <w:i/>
        </w:rPr>
        <w:t>Stavební práce budou realizovány za běžného pracovního provozu observat</w:t>
      </w:r>
      <w:r w:rsidR="00AF1C78">
        <w:rPr>
          <w:rFonts w:ascii="Arial" w:eastAsia="Calibri" w:hAnsi="Arial" w:cs="Arial"/>
          <w:b/>
          <w:i/>
        </w:rPr>
        <w:t xml:space="preserve">oře. </w:t>
      </w:r>
      <w:r w:rsidRPr="0046459B">
        <w:rPr>
          <w:rFonts w:ascii="Arial" w:eastAsia="Calibri" w:hAnsi="Arial" w:cs="Arial"/>
          <w:b/>
          <w:i/>
        </w:rPr>
        <w:t xml:space="preserve">Vzhledem k této skutečnosti bude nutné provádět rekonstrukci na několik etap s provizorním propojením a instalací tak, aby </w:t>
      </w:r>
      <w:r w:rsidRPr="0046459B">
        <w:rPr>
          <w:rFonts w:ascii="Arial" w:eastAsia="Calibri" w:hAnsi="Arial" w:cs="Arial"/>
          <w:b/>
          <w:i/>
          <w:u w:val="single"/>
        </w:rPr>
        <w:t>provoz observatoře zůstal zachován</w:t>
      </w:r>
      <w:r w:rsidRPr="0046459B">
        <w:rPr>
          <w:rFonts w:ascii="Arial" w:eastAsia="Calibri" w:hAnsi="Arial" w:cs="Arial"/>
          <w:b/>
          <w:i/>
        </w:rPr>
        <w:t>.</w:t>
      </w:r>
    </w:p>
    <w:p w:rsidR="00140C0D" w:rsidRPr="0046459B" w:rsidRDefault="00140C0D" w:rsidP="0046459B">
      <w:pPr>
        <w:jc w:val="both"/>
        <w:rPr>
          <w:rFonts w:ascii="Arial" w:eastAsia="Calibri" w:hAnsi="Arial" w:cs="Arial"/>
          <w:b/>
          <w:i/>
        </w:rPr>
      </w:pPr>
      <w:r w:rsidRPr="0046459B">
        <w:rPr>
          <w:rFonts w:ascii="Arial" w:eastAsia="Calibri" w:hAnsi="Arial" w:cs="Arial"/>
          <w:b/>
          <w:i/>
        </w:rPr>
        <w:t>Odstávka přístrojů demontovaných ze střechy nesmí být delší než 30 kalendářních dní.</w:t>
      </w:r>
    </w:p>
    <w:p w:rsidR="00A46436" w:rsidRDefault="00E141FD" w:rsidP="0046459B">
      <w:pPr>
        <w:jc w:val="both"/>
        <w:rPr>
          <w:rFonts w:ascii="Arial" w:hAnsi="Arial" w:cs="Arial"/>
        </w:rPr>
      </w:pPr>
      <w:r>
        <w:rPr>
          <w:rFonts w:ascii="Arial" w:hAnsi="Arial" w:cs="Arial"/>
        </w:rPr>
        <w:t>2. V</w:t>
      </w:r>
      <w:r w:rsidR="006E0018" w:rsidRPr="0046459B">
        <w:rPr>
          <w:rFonts w:ascii="Arial" w:hAnsi="Arial" w:cs="Arial"/>
        </w:rPr>
        <w:t>íce</w:t>
      </w:r>
      <w:r w:rsidR="00A46436" w:rsidRPr="0046459B">
        <w:rPr>
          <w:rFonts w:ascii="Arial" w:hAnsi="Arial" w:cs="Arial"/>
        </w:rPr>
        <w:t>práce požadované objednatelem, pokud znamenají zvýšení rozsahu dodávek nebo prací, objednatel zadá u zhotovitele. Na tyto práce</w:t>
      </w:r>
      <w:r w:rsidR="00301BDB" w:rsidRPr="0046459B">
        <w:rPr>
          <w:rFonts w:ascii="Arial" w:hAnsi="Arial" w:cs="Arial"/>
        </w:rPr>
        <w:t xml:space="preserve"> se nevztahují termíny dokončení díla a ceny díla dle této smlouvy.</w:t>
      </w:r>
      <w:r w:rsidR="000F041D" w:rsidRPr="0046459B">
        <w:rPr>
          <w:rFonts w:ascii="Arial" w:eastAsia="Times New Roman" w:hAnsi="Arial" w:cs="Arial"/>
          <w:sz w:val="20"/>
          <w:szCs w:val="20"/>
          <w:lang w:eastAsia="cs-CZ"/>
        </w:rPr>
        <w:t xml:space="preserve"> </w:t>
      </w:r>
      <w:r w:rsidR="000F041D" w:rsidRPr="0046459B">
        <w:rPr>
          <w:rFonts w:ascii="Arial" w:hAnsi="Arial" w:cs="Arial"/>
        </w:rPr>
        <w:t>Práce, které mění nebo věcně převyšují sjednaný předmět díla, a které nebylo možné předpokládat před zahájením díla (vícepráce), budou věcně a cenově specifikovány rozpočtem vyhotoveným zhotovitelem, který při jeho zpracování použije jednotkových cen ve stejné výši jako v rozpočtu v nabídce. U prací, které nebude možné takto ocenit, budou použity ceny dohodnuté mezi objednatelem a zhotovitelem nebo ceny uvedené v ceníku stavebních prací, platné v dané době. O takto určenou cenu bude zvýšena cena díla. Obdobně bude postupováno, jestliže se změnami rozsah díla omezí. I v takovém případě bude zhotovitelem podle výše uvedených zásad vyhotoven rozpočet a o zjištěnou částku se cena díla sníží</w:t>
      </w:r>
      <w:r w:rsidR="003D1CF9" w:rsidRPr="0046459B">
        <w:rPr>
          <w:rFonts w:ascii="Arial" w:hAnsi="Arial" w:cs="Arial"/>
        </w:rPr>
        <w:t>.</w:t>
      </w:r>
    </w:p>
    <w:p w:rsidR="0046459B" w:rsidRDefault="0046459B" w:rsidP="0046459B">
      <w:pPr>
        <w:jc w:val="both"/>
        <w:rPr>
          <w:rFonts w:ascii="Arial" w:hAnsi="Arial" w:cs="Arial"/>
        </w:rPr>
      </w:pPr>
    </w:p>
    <w:p w:rsidR="0046459B" w:rsidRDefault="0046459B" w:rsidP="0046459B">
      <w:pPr>
        <w:jc w:val="both"/>
        <w:rPr>
          <w:rFonts w:ascii="Arial" w:hAnsi="Arial" w:cs="Arial"/>
        </w:rPr>
      </w:pPr>
    </w:p>
    <w:p w:rsidR="0046459B" w:rsidRPr="0046459B" w:rsidRDefault="0046459B" w:rsidP="0046459B">
      <w:pPr>
        <w:jc w:val="both"/>
        <w:rPr>
          <w:rFonts w:ascii="Arial" w:hAnsi="Arial" w:cs="Arial"/>
        </w:rPr>
      </w:pPr>
    </w:p>
    <w:p w:rsidR="00301BDB" w:rsidRPr="0046459B" w:rsidRDefault="00301BDB" w:rsidP="0046459B">
      <w:pPr>
        <w:jc w:val="center"/>
        <w:rPr>
          <w:rFonts w:ascii="Arial" w:hAnsi="Arial" w:cs="Arial"/>
          <w:b/>
          <w:sz w:val="28"/>
          <w:szCs w:val="28"/>
        </w:rPr>
      </w:pPr>
      <w:r w:rsidRPr="0046459B">
        <w:rPr>
          <w:rFonts w:ascii="Arial" w:hAnsi="Arial" w:cs="Arial"/>
          <w:b/>
          <w:sz w:val="28"/>
          <w:szCs w:val="28"/>
        </w:rPr>
        <w:lastRenderedPageBreak/>
        <w:t>II.</w:t>
      </w:r>
    </w:p>
    <w:p w:rsidR="00301BDB" w:rsidRPr="0046459B" w:rsidRDefault="00301BDB" w:rsidP="0046459B">
      <w:pPr>
        <w:jc w:val="center"/>
        <w:rPr>
          <w:rFonts w:ascii="Arial" w:hAnsi="Arial" w:cs="Arial"/>
          <w:b/>
        </w:rPr>
      </w:pPr>
      <w:r w:rsidRPr="0046459B">
        <w:rPr>
          <w:rFonts w:ascii="Arial" w:hAnsi="Arial" w:cs="Arial"/>
          <w:b/>
          <w:sz w:val="28"/>
          <w:szCs w:val="28"/>
        </w:rPr>
        <w:t>Doba a místo plnění</w:t>
      </w:r>
    </w:p>
    <w:p w:rsidR="00301BDB" w:rsidRPr="0046459B" w:rsidRDefault="00301BDB" w:rsidP="00D81530">
      <w:pPr>
        <w:spacing w:after="0"/>
        <w:jc w:val="both"/>
        <w:rPr>
          <w:rFonts w:ascii="Arial" w:hAnsi="Arial" w:cs="Arial"/>
        </w:rPr>
      </w:pPr>
      <w:r w:rsidRPr="0046459B">
        <w:rPr>
          <w:rFonts w:ascii="Arial" w:hAnsi="Arial" w:cs="Arial"/>
        </w:rPr>
        <w:t>1. Zhotovitel se zavazuje řádně provést dílo na své nebezpečí v následujících termínech</w:t>
      </w:r>
      <w:r w:rsidR="00956FBB" w:rsidRPr="0046459B">
        <w:rPr>
          <w:rFonts w:ascii="Arial" w:hAnsi="Arial" w:cs="Arial"/>
        </w:rPr>
        <w:t>:</w:t>
      </w:r>
    </w:p>
    <w:p w:rsidR="00301BDB" w:rsidRPr="00A07531" w:rsidRDefault="00DA0804" w:rsidP="00A07531">
      <w:pPr>
        <w:pStyle w:val="Odstavecseseznamem"/>
        <w:numPr>
          <w:ilvl w:val="0"/>
          <w:numId w:val="9"/>
        </w:numPr>
        <w:spacing w:after="0"/>
        <w:jc w:val="both"/>
        <w:rPr>
          <w:rFonts w:ascii="Arial" w:hAnsi="Arial" w:cs="Arial"/>
        </w:rPr>
      </w:pPr>
      <w:r w:rsidRPr="00A07531">
        <w:rPr>
          <w:rFonts w:ascii="Arial" w:hAnsi="Arial" w:cs="Arial"/>
        </w:rPr>
        <w:t>Termín předání staveniště</w:t>
      </w:r>
      <w:r w:rsidR="0015211E" w:rsidRPr="00A07531">
        <w:rPr>
          <w:rFonts w:ascii="Arial" w:hAnsi="Arial" w:cs="Arial"/>
        </w:rPr>
        <w:t xml:space="preserve"> a zahájení prací</w:t>
      </w:r>
      <w:r w:rsidR="00301BDB" w:rsidRPr="00A07531">
        <w:rPr>
          <w:rFonts w:ascii="Arial" w:hAnsi="Arial" w:cs="Arial"/>
        </w:rPr>
        <w:t>:</w:t>
      </w:r>
      <w:r w:rsidR="00A47013" w:rsidRPr="00A07531">
        <w:rPr>
          <w:rFonts w:ascii="Arial" w:hAnsi="Arial" w:cs="Arial"/>
        </w:rPr>
        <w:t xml:space="preserve"> </w:t>
      </w:r>
      <w:r w:rsidR="00A47013" w:rsidRPr="00A07531">
        <w:rPr>
          <w:rFonts w:ascii="Arial" w:hAnsi="Arial" w:cs="Arial"/>
          <w:b/>
          <w:i/>
        </w:rPr>
        <w:t>do 14 kalendářních dnů ode dne podepsání smlouvy</w:t>
      </w:r>
    </w:p>
    <w:p w:rsidR="00A47013" w:rsidRPr="00A07531" w:rsidRDefault="00DA0804" w:rsidP="00A07531">
      <w:pPr>
        <w:pStyle w:val="Odstavecseseznamem"/>
        <w:numPr>
          <w:ilvl w:val="0"/>
          <w:numId w:val="9"/>
        </w:numPr>
        <w:spacing w:after="0"/>
        <w:jc w:val="both"/>
        <w:rPr>
          <w:rFonts w:ascii="Arial" w:hAnsi="Arial" w:cs="Arial"/>
        </w:rPr>
      </w:pPr>
      <w:r w:rsidRPr="00A07531">
        <w:rPr>
          <w:rFonts w:ascii="Arial" w:hAnsi="Arial" w:cs="Arial"/>
        </w:rPr>
        <w:t xml:space="preserve">Termín </w:t>
      </w:r>
      <w:r w:rsidR="00CF4767" w:rsidRPr="00A07531">
        <w:rPr>
          <w:rFonts w:ascii="Arial" w:hAnsi="Arial" w:cs="Arial"/>
        </w:rPr>
        <w:t xml:space="preserve">dokončení prací a </w:t>
      </w:r>
      <w:r w:rsidRPr="00A07531">
        <w:rPr>
          <w:rFonts w:ascii="Arial" w:hAnsi="Arial" w:cs="Arial"/>
        </w:rPr>
        <w:t>převzetí díla</w:t>
      </w:r>
      <w:r w:rsidR="00301BDB" w:rsidRPr="00A07531">
        <w:rPr>
          <w:rFonts w:ascii="Arial" w:hAnsi="Arial" w:cs="Arial"/>
        </w:rPr>
        <w:t>:</w:t>
      </w:r>
      <w:r w:rsidR="00A47013" w:rsidRPr="00A07531">
        <w:rPr>
          <w:rFonts w:ascii="Arial" w:hAnsi="Arial" w:cs="Arial"/>
        </w:rPr>
        <w:t xml:space="preserve"> </w:t>
      </w:r>
      <w:r w:rsidR="00A47013" w:rsidRPr="00A07531">
        <w:rPr>
          <w:rFonts w:ascii="Arial" w:hAnsi="Arial" w:cs="Arial"/>
          <w:b/>
          <w:i/>
        </w:rPr>
        <w:t>do 120 kalendářních dnů ode dne předání staveniště</w:t>
      </w:r>
    </w:p>
    <w:p w:rsidR="00A47013" w:rsidRPr="00A07531" w:rsidRDefault="00A47013" w:rsidP="00A07531">
      <w:pPr>
        <w:pStyle w:val="Odstavecseseznamem"/>
        <w:numPr>
          <w:ilvl w:val="0"/>
          <w:numId w:val="9"/>
        </w:numPr>
        <w:jc w:val="both"/>
        <w:rPr>
          <w:rFonts w:ascii="Arial" w:hAnsi="Arial" w:cs="Arial"/>
        </w:rPr>
      </w:pPr>
      <w:r w:rsidRPr="00A07531">
        <w:rPr>
          <w:rFonts w:ascii="Arial" w:hAnsi="Arial" w:cs="Arial"/>
        </w:rPr>
        <w:t>Termín vyklizení staveniště: do 5 pracovních dní ode dne převzetí díla</w:t>
      </w:r>
    </w:p>
    <w:p w:rsidR="00A47013" w:rsidRPr="0046459B" w:rsidRDefault="00301BDB" w:rsidP="0046459B">
      <w:pPr>
        <w:jc w:val="both"/>
        <w:rPr>
          <w:rFonts w:ascii="Arial" w:hAnsi="Arial" w:cs="Arial"/>
        </w:rPr>
      </w:pPr>
      <w:r w:rsidRPr="008500D1">
        <w:rPr>
          <w:rFonts w:ascii="Arial" w:hAnsi="Arial" w:cs="Arial"/>
        </w:rPr>
        <w:t xml:space="preserve">2. Zhotovitel provede dílo </w:t>
      </w:r>
      <w:r w:rsidR="00182932" w:rsidRPr="008500D1">
        <w:rPr>
          <w:rFonts w:ascii="Arial" w:hAnsi="Arial" w:cs="Arial"/>
        </w:rPr>
        <w:t xml:space="preserve">na </w:t>
      </w:r>
      <w:r w:rsidR="006E1ED2" w:rsidRPr="008500D1">
        <w:rPr>
          <w:rFonts w:ascii="Arial" w:hAnsi="Arial" w:cs="Arial"/>
          <w:color w:val="000000"/>
        </w:rPr>
        <w:t>budově observatoře ČHMÚ Tušimice, Tušimice 6,</w:t>
      </w:r>
      <w:r w:rsidR="006E1ED2" w:rsidRPr="008500D1">
        <w:rPr>
          <w:rFonts w:ascii="Arial" w:hAnsi="Arial" w:cs="Arial"/>
          <w:color w:val="000000"/>
        </w:rPr>
        <w:br/>
        <w:t>432 01 Kadaň</w:t>
      </w:r>
      <w:r w:rsidR="00E141FD">
        <w:rPr>
          <w:rFonts w:ascii="Arial" w:hAnsi="Arial" w:cs="Arial"/>
        </w:rPr>
        <w:t>, s níž je ČHMÚ příslušný hospodařit</w:t>
      </w:r>
      <w:r w:rsidR="00271BDD">
        <w:rPr>
          <w:rFonts w:ascii="Arial" w:hAnsi="Arial" w:cs="Arial"/>
        </w:rPr>
        <w:t>.</w:t>
      </w:r>
    </w:p>
    <w:p w:rsidR="00301BDB" w:rsidRPr="0046459B" w:rsidRDefault="00301BDB" w:rsidP="00AF1C78">
      <w:pPr>
        <w:jc w:val="center"/>
        <w:rPr>
          <w:rFonts w:ascii="Arial" w:hAnsi="Arial" w:cs="Arial"/>
          <w:b/>
          <w:sz w:val="28"/>
          <w:szCs w:val="28"/>
        </w:rPr>
      </w:pPr>
      <w:r w:rsidRPr="0046459B">
        <w:rPr>
          <w:rFonts w:ascii="Arial" w:hAnsi="Arial" w:cs="Arial"/>
          <w:b/>
          <w:sz w:val="28"/>
          <w:szCs w:val="28"/>
        </w:rPr>
        <w:t>III.</w:t>
      </w:r>
    </w:p>
    <w:p w:rsidR="00301BDB" w:rsidRPr="0046459B" w:rsidRDefault="00301BDB" w:rsidP="00AF1C78">
      <w:pPr>
        <w:jc w:val="center"/>
        <w:rPr>
          <w:rFonts w:ascii="Arial" w:hAnsi="Arial" w:cs="Arial"/>
          <w:b/>
        </w:rPr>
      </w:pPr>
      <w:r w:rsidRPr="0046459B">
        <w:rPr>
          <w:rFonts w:ascii="Arial" w:hAnsi="Arial" w:cs="Arial"/>
          <w:b/>
          <w:sz w:val="28"/>
          <w:szCs w:val="28"/>
        </w:rPr>
        <w:t>Cena za dílo</w:t>
      </w:r>
    </w:p>
    <w:p w:rsidR="00A47013" w:rsidRPr="0046459B" w:rsidRDefault="00301BDB" w:rsidP="00604EBB">
      <w:pPr>
        <w:jc w:val="both"/>
        <w:rPr>
          <w:rFonts w:ascii="Arial" w:hAnsi="Arial" w:cs="Arial"/>
        </w:rPr>
      </w:pPr>
      <w:r w:rsidRPr="0046459B">
        <w:rPr>
          <w:rFonts w:ascii="Arial" w:hAnsi="Arial" w:cs="Arial"/>
        </w:rPr>
        <w:t>1. Cena díla v rozsahu dle této smlouvy:</w:t>
      </w:r>
    </w:p>
    <w:tbl>
      <w:tblPr>
        <w:tblStyle w:val="Mkatabulky"/>
        <w:tblW w:w="0" w:type="auto"/>
        <w:tblLook w:val="04A0" w:firstRow="1" w:lastRow="0" w:firstColumn="1" w:lastColumn="0" w:noHBand="0" w:noVBand="1"/>
      </w:tblPr>
      <w:tblGrid>
        <w:gridCol w:w="3070"/>
        <w:gridCol w:w="3071"/>
        <w:gridCol w:w="3071"/>
      </w:tblGrid>
      <w:tr w:rsidR="00301BDB" w:rsidRPr="0046459B" w:rsidTr="00301BDB">
        <w:tc>
          <w:tcPr>
            <w:tcW w:w="3070" w:type="dxa"/>
          </w:tcPr>
          <w:p w:rsidR="00301BDB" w:rsidRPr="0046459B" w:rsidRDefault="00301BDB" w:rsidP="0046459B">
            <w:pPr>
              <w:jc w:val="both"/>
              <w:rPr>
                <w:rFonts w:ascii="Arial" w:hAnsi="Arial" w:cs="Arial"/>
              </w:rPr>
            </w:pPr>
            <w:r w:rsidRPr="0046459B">
              <w:rPr>
                <w:rFonts w:ascii="Arial" w:hAnsi="Arial" w:cs="Arial"/>
              </w:rPr>
              <w:t>Cena bez DPH</w:t>
            </w:r>
          </w:p>
        </w:tc>
        <w:tc>
          <w:tcPr>
            <w:tcW w:w="3071" w:type="dxa"/>
          </w:tcPr>
          <w:p w:rsidR="00301BDB" w:rsidRPr="0046459B" w:rsidRDefault="00301BDB" w:rsidP="0046459B">
            <w:pPr>
              <w:jc w:val="both"/>
              <w:rPr>
                <w:rFonts w:ascii="Arial" w:hAnsi="Arial" w:cs="Arial"/>
              </w:rPr>
            </w:pPr>
            <w:r w:rsidRPr="0046459B">
              <w:rPr>
                <w:rFonts w:ascii="Arial" w:hAnsi="Arial" w:cs="Arial"/>
              </w:rPr>
              <w:t xml:space="preserve">DPH </w:t>
            </w:r>
            <w:r w:rsidR="003641E0" w:rsidRPr="0046459B">
              <w:rPr>
                <w:rFonts w:ascii="Arial" w:hAnsi="Arial" w:cs="Arial"/>
              </w:rPr>
              <w:t>21</w:t>
            </w:r>
            <w:r w:rsidR="00723BAD" w:rsidRPr="0046459B">
              <w:rPr>
                <w:rFonts w:ascii="Arial" w:hAnsi="Arial" w:cs="Arial"/>
              </w:rPr>
              <w:t>%</w:t>
            </w:r>
          </w:p>
        </w:tc>
        <w:tc>
          <w:tcPr>
            <w:tcW w:w="3071" w:type="dxa"/>
          </w:tcPr>
          <w:p w:rsidR="00301BDB" w:rsidRPr="0046459B" w:rsidRDefault="00723BAD" w:rsidP="0046459B">
            <w:pPr>
              <w:jc w:val="both"/>
              <w:rPr>
                <w:rFonts w:ascii="Arial" w:hAnsi="Arial" w:cs="Arial"/>
              </w:rPr>
            </w:pPr>
            <w:r w:rsidRPr="0046459B">
              <w:rPr>
                <w:rFonts w:ascii="Arial" w:hAnsi="Arial" w:cs="Arial"/>
              </w:rPr>
              <w:t>Cena včetně DPH</w:t>
            </w:r>
          </w:p>
        </w:tc>
      </w:tr>
      <w:tr w:rsidR="00301BDB" w:rsidRPr="0046459B" w:rsidTr="00301BDB">
        <w:tc>
          <w:tcPr>
            <w:tcW w:w="3070" w:type="dxa"/>
          </w:tcPr>
          <w:p w:rsidR="00301BDB" w:rsidRPr="0046459B" w:rsidRDefault="005C25F4" w:rsidP="0046459B">
            <w:pPr>
              <w:jc w:val="both"/>
              <w:rPr>
                <w:rFonts w:ascii="Arial" w:hAnsi="Arial" w:cs="Arial"/>
              </w:rPr>
            </w:pPr>
            <w:r w:rsidRPr="005C25F4">
              <w:rPr>
                <w:rFonts w:ascii="Arial" w:hAnsi="Arial" w:cs="Arial"/>
              </w:rPr>
              <w:t>7 837 526,00</w:t>
            </w:r>
          </w:p>
        </w:tc>
        <w:tc>
          <w:tcPr>
            <w:tcW w:w="3071" w:type="dxa"/>
          </w:tcPr>
          <w:p w:rsidR="00301BDB" w:rsidRPr="0046459B" w:rsidRDefault="005C25F4" w:rsidP="0046459B">
            <w:pPr>
              <w:jc w:val="both"/>
              <w:rPr>
                <w:rFonts w:ascii="Arial" w:hAnsi="Arial" w:cs="Arial"/>
              </w:rPr>
            </w:pPr>
            <w:r w:rsidRPr="005C25F4">
              <w:rPr>
                <w:rFonts w:ascii="Arial" w:hAnsi="Arial" w:cs="Arial"/>
              </w:rPr>
              <w:t xml:space="preserve">1 645 880,00    </w:t>
            </w:r>
          </w:p>
        </w:tc>
        <w:tc>
          <w:tcPr>
            <w:tcW w:w="3071" w:type="dxa"/>
          </w:tcPr>
          <w:p w:rsidR="00301BDB" w:rsidRPr="0046459B" w:rsidRDefault="005C25F4" w:rsidP="0046459B">
            <w:pPr>
              <w:jc w:val="both"/>
              <w:rPr>
                <w:rFonts w:ascii="Arial" w:hAnsi="Arial" w:cs="Arial"/>
              </w:rPr>
            </w:pPr>
            <w:r w:rsidRPr="005C25F4">
              <w:rPr>
                <w:rFonts w:ascii="Arial" w:hAnsi="Arial" w:cs="Arial"/>
              </w:rPr>
              <w:t xml:space="preserve">9 483 406,00    </w:t>
            </w:r>
          </w:p>
        </w:tc>
      </w:tr>
    </w:tbl>
    <w:p w:rsidR="00981E74" w:rsidRPr="0046459B" w:rsidRDefault="00981E74" w:rsidP="0046459B">
      <w:pPr>
        <w:pStyle w:val="Zkladntext2"/>
        <w:jc w:val="both"/>
        <w:rPr>
          <w:rFonts w:ascii="Arial" w:hAnsi="Arial" w:cs="Arial"/>
          <w:sz w:val="20"/>
          <w:lang w:val="cs-CZ"/>
        </w:rPr>
      </w:pPr>
    </w:p>
    <w:p w:rsidR="00A47013" w:rsidRPr="0046459B" w:rsidRDefault="00A47013" w:rsidP="0046459B">
      <w:pPr>
        <w:pStyle w:val="Zkladntext2"/>
        <w:jc w:val="both"/>
        <w:rPr>
          <w:rFonts w:ascii="Arial" w:eastAsiaTheme="minorHAnsi" w:hAnsi="Arial" w:cs="Arial"/>
          <w:szCs w:val="22"/>
          <w:lang w:val="cs-CZ" w:eastAsia="en-US"/>
        </w:rPr>
      </w:pPr>
      <w:r w:rsidRPr="0046459B">
        <w:rPr>
          <w:rFonts w:ascii="Arial" w:eastAsiaTheme="minorHAnsi" w:hAnsi="Arial" w:cs="Arial"/>
          <w:szCs w:val="22"/>
          <w:lang w:val="cs-CZ" w:eastAsia="en-US"/>
        </w:rPr>
        <w:t>Výše sazby DPH a celková cena včetně DPH sjednaná v této smlouvě bude upravena v případě změny sazby DPH u zdanitelného plnění nebo přijaté úplaty v souladu s aktuální změnou zákona o dani z přidané hodnoty v platném znění.</w:t>
      </w:r>
    </w:p>
    <w:p w:rsidR="00A47013" w:rsidRPr="0046459B" w:rsidRDefault="00A47013" w:rsidP="0046459B">
      <w:pPr>
        <w:pStyle w:val="Zkladntext2"/>
        <w:jc w:val="both"/>
        <w:rPr>
          <w:rFonts w:ascii="Arial" w:eastAsiaTheme="minorHAnsi" w:hAnsi="Arial" w:cs="Arial"/>
          <w:szCs w:val="22"/>
          <w:lang w:val="cs-CZ" w:eastAsia="en-US"/>
        </w:rPr>
      </w:pPr>
      <w:r w:rsidRPr="0046459B">
        <w:rPr>
          <w:rFonts w:ascii="Arial" w:eastAsiaTheme="minorHAnsi" w:hAnsi="Arial" w:cs="Arial"/>
          <w:szCs w:val="22"/>
          <w:lang w:val="cs-CZ" w:eastAsia="en-US"/>
        </w:rPr>
        <w:t>Plnění bude použito pro činnosti, kdy ČHMÚ není osobou povinnou k DPH, z tohoto důvodu nelze použít režim přenesené daňové povinnosti.</w:t>
      </w:r>
    </w:p>
    <w:p w:rsidR="00981E74" w:rsidRPr="0046459B" w:rsidRDefault="00981E74" w:rsidP="0046459B">
      <w:pPr>
        <w:pStyle w:val="Zkladntext2"/>
        <w:jc w:val="both"/>
        <w:rPr>
          <w:rFonts w:ascii="Arial" w:eastAsiaTheme="minorHAnsi" w:hAnsi="Arial" w:cs="Arial"/>
          <w:sz w:val="20"/>
          <w:szCs w:val="22"/>
          <w:lang w:val="cs-CZ" w:eastAsia="en-US"/>
        </w:rPr>
      </w:pPr>
    </w:p>
    <w:p w:rsidR="00981E74" w:rsidRPr="0046459B" w:rsidRDefault="00981E74" w:rsidP="00AF1C78">
      <w:pPr>
        <w:jc w:val="center"/>
        <w:rPr>
          <w:rFonts w:ascii="Arial" w:hAnsi="Arial" w:cs="Arial"/>
          <w:b/>
          <w:sz w:val="28"/>
          <w:szCs w:val="28"/>
        </w:rPr>
      </w:pPr>
      <w:r w:rsidRPr="0046459B">
        <w:rPr>
          <w:rFonts w:ascii="Arial" w:hAnsi="Arial" w:cs="Arial"/>
          <w:b/>
          <w:sz w:val="28"/>
          <w:szCs w:val="28"/>
        </w:rPr>
        <w:t>IV.</w:t>
      </w:r>
    </w:p>
    <w:p w:rsidR="00981E74" w:rsidRPr="0046459B" w:rsidRDefault="00981E74" w:rsidP="00AF1C78">
      <w:pPr>
        <w:jc w:val="center"/>
        <w:rPr>
          <w:rFonts w:ascii="Arial" w:hAnsi="Arial" w:cs="Arial"/>
          <w:b/>
        </w:rPr>
      </w:pPr>
      <w:r w:rsidRPr="0046459B">
        <w:rPr>
          <w:rFonts w:ascii="Arial" w:hAnsi="Arial" w:cs="Arial"/>
          <w:b/>
          <w:sz w:val="28"/>
          <w:szCs w:val="28"/>
        </w:rPr>
        <w:t>Podmínky provedení díla</w:t>
      </w:r>
    </w:p>
    <w:p w:rsidR="00981E74" w:rsidRPr="0046459B" w:rsidRDefault="00981E74" w:rsidP="0046459B">
      <w:pPr>
        <w:spacing w:after="0" w:line="240" w:lineRule="auto"/>
        <w:jc w:val="both"/>
        <w:rPr>
          <w:rFonts w:ascii="Arial" w:hAnsi="Arial" w:cs="Arial"/>
        </w:rPr>
      </w:pPr>
      <w:r w:rsidRPr="0046459B">
        <w:rPr>
          <w:rFonts w:ascii="Arial" w:hAnsi="Arial" w:cs="Arial"/>
        </w:rPr>
        <w:t>1. Stavební deník</w:t>
      </w:r>
      <w:r w:rsidR="00C46791" w:rsidRPr="0046459B">
        <w:rPr>
          <w:rFonts w:ascii="Arial" w:hAnsi="Arial" w:cs="Arial"/>
        </w:rPr>
        <w:t>:</w:t>
      </w:r>
    </w:p>
    <w:p w:rsidR="00981E74" w:rsidRPr="0046459B" w:rsidRDefault="00981E74" w:rsidP="0046459B">
      <w:pPr>
        <w:spacing w:line="240" w:lineRule="auto"/>
        <w:jc w:val="both"/>
        <w:rPr>
          <w:rFonts w:ascii="Arial" w:hAnsi="Arial" w:cs="Arial"/>
        </w:rPr>
      </w:pPr>
      <w:r w:rsidRPr="0046459B">
        <w:rPr>
          <w:rFonts w:ascii="Arial" w:hAnsi="Arial" w:cs="Arial"/>
        </w:rPr>
        <w:t>Zhotovitel je povinen vésti stavební deník.</w:t>
      </w:r>
    </w:p>
    <w:p w:rsidR="00981E74" w:rsidRPr="0046459B" w:rsidRDefault="00981E74" w:rsidP="0046459B">
      <w:pPr>
        <w:pStyle w:val="Zkladntext2"/>
        <w:jc w:val="both"/>
        <w:rPr>
          <w:rFonts w:ascii="Arial" w:eastAsiaTheme="minorHAnsi" w:hAnsi="Arial" w:cs="Arial"/>
          <w:szCs w:val="22"/>
          <w:lang w:val="cs-CZ" w:eastAsia="en-US"/>
        </w:rPr>
      </w:pPr>
      <w:r w:rsidRPr="0046459B">
        <w:rPr>
          <w:rFonts w:ascii="Arial" w:eastAsiaTheme="minorHAnsi" w:hAnsi="Arial" w:cs="Arial"/>
          <w:szCs w:val="22"/>
          <w:lang w:val="cs-CZ" w:eastAsia="en-US"/>
        </w:rPr>
        <w:t>2. Náklady na odběr vody a elektrické energie:</w:t>
      </w:r>
    </w:p>
    <w:p w:rsidR="00981E74" w:rsidRPr="0046459B" w:rsidRDefault="00981E74" w:rsidP="0046459B">
      <w:pPr>
        <w:pStyle w:val="Zkladntext2"/>
        <w:jc w:val="both"/>
        <w:rPr>
          <w:rFonts w:ascii="Arial" w:eastAsiaTheme="minorHAnsi" w:hAnsi="Arial" w:cs="Arial"/>
          <w:szCs w:val="22"/>
          <w:lang w:val="cs-CZ" w:eastAsia="en-US"/>
        </w:rPr>
      </w:pPr>
      <w:r w:rsidRPr="0046459B">
        <w:rPr>
          <w:rFonts w:ascii="Arial" w:eastAsiaTheme="minorHAnsi" w:hAnsi="Arial" w:cs="Arial"/>
          <w:szCs w:val="22"/>
          <w:lang w:val="cs-CZ" w:eastAsia="en-US"/>
        </w:rPr>
        <w:t xml:space="preserve">Náklady na odběr vody a elektrické energie uhradí zhotovitel paušální částkou, jejíž výše bude stanovena při předání stavby.  </w:t>
      </w:r>
    </w:p>
    <w:p w:rsidR="00981E74" w:rsidRPr="0046459B" w:rsidRDefault="00981E74" w:rsidP="0046459B">
      <w:pPr>
        <w:pStyle w:val="Zkladntext2"/>
        <w:jc w:val="both"/>
        <w:rPr>
          <w:rFonts w:ascii="Arial" w:eastAsiaTheme="minorHAnsi" w:hAnsi="Arial" w:cs="Arial"/>
          <w:szCs w:val="22"/>
          <w:lang w:val="cs-CZ" w:eastAsia="en-US"/>
        </w:rPr>
      </w:pPr>
    </w:p>
    <w:p w:rsidR="00981E74" w:rsidRPr="0046459B" w:rsidRDefault="00981E74" w:rsidP="0046459B">
      <w:pPr>
        <w:pStyle w:val="Zkladntext2"/>
        <w:jc w:val="both"/>
        <w:rPr>
          <w:rFonts w:ascii="Arial" w:eastAsiaTheme="minorHAnsi" w:hAnsi="Arial" w:cs="Arial"/>
          <w:szCs w:val="22"/>
          <w:lang w:val="cs-CZ" w:eastAsia="en-US"/>
        </w:rPr>
      </w:pPr>
      <w:r w:rsidRPr="0046459B">
        <w:rPr>
          <w:rFonts w:ascii="Arial" w:eastAsiaTheme="minorHAnsi" w:hAnsi="Arial" w:cs="Arial"/>
          <w:szCs w:val="22"/>
          <w:lang w:val="cs-CZ" w:eastAsia="en-US"/>
        </w:rPr>
        <w:t>3. Režim na staveništi a likvidace odpadů:</w:t>
      </w:r>
    </w:p>
    <w:p w:rsidR="00981E74" w:rsidRPr="0046459B" w:rsidRDefault="00981E74" w:rsidP="0046459B">
      <w:pPr>
        <w:pStyle w:val="Zkladntext2"/>
        <w:jc w:val="both"/>
        <w:rPr>
          <w:rFonts w:ascii="Arial" w:eastAsiaTheme="minorHAnsi" w:hAnsi="Arial" w:cs="Arial"/>
          <w:szCs w:val="22"/>
          <w:lang w:val="cs-CZ" w:eastAsia="en-US"/>
        </w:rPr>
      </w:pPr>
      <w:r w:rsidRPr="0046459B">
        <w:rPr>
          <w:rFonts w:ascii="Arial" w:eastAsiaTheme="minorHAnsi" w:hAnsi="Arial" w:cs="Arial"/>
          <w:szCs w:val="22"/>
          <w:lang w:val="cs-CZ" w:eastAsia="en-US"/>
        </w:rPr>
        <w:t xml:space="preserve">Zhotovitel bude udržovat na staveništi pořádek a odstraňovat odpady vzniklé při provádění díla. Odpady budou likvidovány v souladu se zákonem o odpadech v platném znění. </w:t>
      </w:r>
    </w:p>
    <w:p w:rsidR="00981E74" w:rsidRPr="0046459B" w:rsidRDefault="00981E74" w:rsidP="0046459B">
      <w:pPr>
        <w:pStyle w:val="Zkladntext2"/>
        <w:jc w:val="both"/>
        <w:rPr>
          <w:rFonts w:ascii="Arial" w:eastAsiaTheme="minorHAnsi" w:hAnsi="Arial" w:cs="Arial"/>
          <w:szCs w:val="22"/>
          <w:lang w:val="cs-CZ" w:eastAsia="en-US"/>
        </w:rPr>
      </w:pPr>
    </w:p>
    <w:p w:rsidR="00981E74" w:rsidRPr="0046459B" w:rsidRDefault="00C46791" w:rsidP="0046459B">
      <w:pPr>
        <w:pStyle w:val="Zkladntext2"/>
        <w:jc w:val="both"/>
        <w:rPr>
          <w:rFonts w:ascii="Arial" w:eastAsiaTheme="minorHAnsi" w:hAnsi="Arial" w:cs="Arial"/>
          <w:szCs w:val="22"/>
          <w:lang w:val="cs-CZ" w:eastAsia="en-US"/>
        </w:rPr>
      </w:pPr>
      <w:r w:rsidRPr="0046459B">
        <w:rPr>
          <w:rFonts w:ascii="Arial" w:eastAsiaTheme="minorHAnsi" w:hAnsi="Arial" w:cs="Arial"/>
          <w:szCs w:val="22"/>
          <w:lang w:val="cs-CZ" w:eastAsia="en-US"/>
        </w:rPr>
        <w:t>4</w:t>
      </w:r>
      <w:r w:rsidR="00981E74" w:rsidRPr="0046459B">
        <w:rPr>
          <w:rFonts w:ascii="Arial" w:eastAsiaTheme="minorHAnsi" w:hAnsi="Arial" w:cs="Arial"/>
          <w:szCs w:val="22"/>
          <w:lang w:val="cs-CZ" w:eastAsia="en-US"/>
        </w:rPr>
        <w:t>. Kontrola zakrývaných částí díla:</w:t>
      </w:r>
    </w:p>
    <w:p w:rsidR="00981E74" w:rsidRPr="0046459B" w:rsidRDefault="00981E74" w:rsidP="0046459B">
      <w:pPr>
        <w:pStyle w:val="Zkladntext2"/>
        <w:jc w:val="both"/>
        <w:rPr>
          <w:rFonts w:ascii="Arial" w:eastAsiaTheme="minorHAnsi" w:hAnsi="Arial" w:cs="Arial"/>
          <w:szCs w:val="22"/>
          <w:lang w:val="cs-CZ" w:eastAsia="en-US"/>
        </w:rPr>
      </w:pPr>
      <w:r w:rsidRPr="0046459B">
        <w:rPr>
          <w:rFonts w:ascii="Arial" w:eastAsiaTheme="minorHAnsi" w:hAnsi="Arial" w:cs="Arial"/>
          <w:szCs w:val="22"/>
          <w:lang w:val="cs-CZ" w:eastAsia="en-US"/>
        </w:rPr>
        <w:t>Zhotovitel je povinen vyzvat objednatele či jeho technický dozor ke kontrole těch částí díla, které budou při dalším pracovním postupu zakryty, a to s předstihem alespoň 3 pracovních dní.</w:t>
      </w:r>
    </w:p>
    <w:p w:rsidR="00AF1C78" w:rsidRPr="0046459B" w:rsidRDefault="00AF1C78" w:rsidP="0046459B">
      <w:pPr>
        <w:pStyle w:val="Zkladntext2"/>
        <w:jc w:val="both"/>
        <w:rPr>
          <w:rFonts w:ascii="Arial" w:eastAsiaTheme="minorHAnsi" w:hAnsi="Arial" w:cs="Arial"/>
          <w:szCs w:val="22"/>
          <w:lang w:val="cs-CZ" w:eastAsia="en-US"/>
        </w:rPr>
      </w:pPr>
    </w:p>
    <w:p w:rsidR="00C17C0C" w:rsidRDefault="009D69C1" w:rsidP="00C17C0C">
      <w:pPr>
        <w:pStyle w:val="Zkladntext2"/>
        <w:jc w:val="both"/>
        <w:rPr>
          <w:rFonts w:ascii="Arial" w:eastAsiaTheme="minorHAnsi" w:hAnsi="Arial" w:cs="Arial"/>
          <w:szCs w:val="22"/>
          <w:lang w:val="cs-CZ" w:eastAsia="en-US"/>
        </w:rPr>
      </w:pPr>
      <w:r w:rsidRPr="0046459B">
        <w:rPr>
          <w:rFonts w:ascii="Arial" w:eastAsiaTheme="minorHAnsi" w:hAnsi="Arial" w:cs="Arial"/>
          <w:szCs w:val="22"/>
          <w:lang w:val="cs-CZ" w:eastAsia="en-US"/>
        </w:rPr>
        <w:t>5</w:t>
      </w:r>
      <w:r w:rsidR="00981E74" w:rsidRPr="0046459B">
        <w:rPr>
          <w:rFonts w:ascii="Arial" w:eastAsiaTheme="minorHAnsi" w:hAnsi="Arial" w:cs="Arial"/>
          <w:szCs w:val="22"/>
          <w:lang w:val="cs-CZ" w:eastAsia="en-US"/>
        </w:rPr>
        <w:t>. Poskytnutí součinnosti:</w:t>
      </w:r>
    </w:p>
    <w:p w:rsidR="001E254D" w:rsidRPr="00C17C0C" w:rsidRDefault="00981E74" w:rsidP="00C17C0C">
      <w:pPr>
        <w:pStyle w:val="Zkladntext2"/>
        <w:jc w:val="both"/>
        <w:rPr>
          <w:rFonts w:ascii="Arial" w:eastAsiaTheme="minorHAnsi" w:hAnsi="Arial" w:cs="Arial"/>
          <w:szCs w:val="22"/>
          <w:lang w:val="cs-CZ" w:eastAsia="en-US"/>
        </w:rPr>
      </w:pPr>
      <w:r w:rsidRPr="0046459B">
        <w:rPr>
          <w:rFonts w:ascii="Arial" w:hAnsi="Arial" w:cs="Arial"/>
        </w:rPr>
        <w:t>Zhotovitel je povinen na žádost objednatele či příslušného kontrolního orgánu jako osoba povinná poskytnout součinnost při výkonu finanční kontroly (viz § 2 písm. e) zákona č. 320/2001 Sb. o finanční kontrole).</w:t>
      </w:r>
    </w:p>
    <w:p w:rsidR="00981E74" w:rsidRPr="0046459B" w:rsidRDefault="009D69C1" w:rsidP="0046459B">
      <w:pPr>
        <w:spacing w:after="0"/>
        <w:jc w:val="both"/>
        <w:rPr>
          <w:rFonts w:ascii="Arial" w:hAnsi="Arial" w:cs="Arial"/>
        </w:rPr>
      </w:pPr>
      <w:r w:rsidRPr="0046459B">
        <w:rPr>
          <w:rFonts w:ascii="Arial" w:hAnsi="Arial" w:cs="Arial"/>
        </w:rPr>
        <w:lastRenderedPageBreak/>
        <w:t>6</w:t>
      </w:r>
      <w:r w:rsidR="00981E74" w:rsidRPr="0046459B">
        <w:rPr>
          <w:rFonts w:ascii="Arial" w:hAnsi="Arial" w:cs="Arial"/>
        </w:rPr>
        <w:t>. Protikorupční ujednání:</w:t>
      </w:r>
    </w:p>
    <w:p w:rsidR="00981E74" w:rsidRPr="0046459B" w:rsidRDefault="00981E74" w:rsidP="0046459B">
      <w:pPr>
        <w:jc w:val="both"/>
        <w:rPr>
          <w:rFonts w:ascii="Arial" w:hAnsi="Arial" w:cs="Arial"/>
        </w:rPr>
      </w:pPr>
      <w:r w:rsidRPr="0046459B">
        <w:rPr>
          <w:rFonts w:ascii="Arial" w:hAnsi="Arial" w:cs="Arial"/>
        </w:rPr>
        <w:t>Objednatel je oprávněn odstoupit od smlouvy, jestliže zjistí, že zhotovitel nabízel, dával, přijímal nebo zprostředkovával nějaké hodnoty s cílem ovlivnit chování nebo jednání kohokoliv, ať již státního úředníka či kohokoli jiného, přímo nebo nepřímo, v zadávacím řízení nebo při provádění smlouvy; neboli zkresloval skutečnosti za účelem ovlivnění zadávacího řízení nebo provádění smlouvy ke škodě objednatele, včetně užití podvodných praktik k potlačení a snížení výhod volné a otevřené soutěže.</w:t>
      </w:r>
    </w:p>
    <w:p w:rsidR="005C5ABB" w:rsidRPr="0046459B" w:rsidRDefault="00723BAD" w:rsidP="00AF1C78">
      <w:pPr>
        <w:jc w:val="center"/>
        <w:rPr>
          <w:rFonts w:ascii="Arial" w:hAnsi="Arial" w:cs="Arial"/>
          <w:b/>
          <w:sz w:val="28"/>
          <w:szCs w:val="28"/>
        </w:rPr>
      </w:pPr>
      <w:r w:rsidRPr="0046459B">
        <w:rPr>
          <w:rFonts w:ascii="Arial" w:hAnsi="Arial" w:cs="Arial"/>
          <w:b/>
          <w:sz w:val="28"/>
          <w:szCs w:val="28"/>
        </w:rPr>
        <w:t>V.</w:t>
      </w:r>
    </w:p>
    <w:p w:rsidR="00723BAD" w:rsidRPr="0046459B" w:rsidRDefault="00723BAD" w:rsidP="00AF1C78">
      <w:pPr>
        <w:jc w:val="center"/>
        <w:rPr>
          <w:rFonts w:ascii="Arial" w:hAnsi="Arial" w:cs="Arial"/>
          <w:b/>
        </w:rPr>
      </w:pPr>
      <w:r w:rsidRPr="0046459B">
        <w:rPr>
          <w:rFonts w:ascii="Arial" w:hAnsi="Arial" w:cs="Arial"/>
          <w:b/>
          <w:sz w:val="28"/>
          <w:szCs w:val="28"/>
        </w:rPr>
        <w:t>Platební podmínky</w:t>
      </w:r>
    </w:p>
    <w:p w:rsidR="00723BAD" w:rsidRPr="0046459B" w:rsidRDefault="002B073B" w:rsidP="0046459B">
      <w:pPr>
        <w:jc w:val="both"/>
        <w:rPr>
          <w:rFonts w:ascii="Arial" w:hAnsi="Arial" w:cs="Arial"/>
          <w:lang w:val="x-none"/>
        </w:rPr>
      </w:pPr>
      <w:r w:rsidRPr="0046459B">
        <w:rPr>
          <w:rFonts w:ascii="Arial" w:hAnsi="Arial" w:cs="Arial"/>
        </w:rPr>
        <w:t>1. Objednatel neposkytuje zálohy.</w:t>
      </w:r>
      <w:r w:rsidRPr="0046459B">
        <w:rPr>
          <w:rFonts w:ascii="Arial" w:hAnsi="Arial" w:cs="Arial"/>
          <w:szCs w:val="20"/>
          <w:lang w:val="x-none" w:eastAsia="x-none"/>
        </w:rPr>
        <w:t xml:space="preserve"> </w:t>
      </w:r>
      <w:r w:rsidRPr="0046459B">
        <w:rPr>
          <w:rFonts w:ascii="Arial" w:hAnsi="Arial" w:cs="Arial"/>
          <w:lang w:val="x-none"/>
        </w:rPr>
        <w:t>Fakturované období je 1 měsíc</w:t>
      </w:r>
      <w:r w:rsidRPr="0046459B">
        <w:rPr>
          <w:rFonts w:ascii="Arial" w:hAnsi="Arial" w:cs="Arial"/>
        </w:rPr>
        <w:t xml:space="preserve">, </w:t>
      </w:r>
      <w:r w:rsidRPr="0046459B">
        <w:rPr>
          <w:rFonts w:ascii="Arial" w:hAnsi="Arial" w:cs="Arial"/>
          <w:lang w:val="x-none"/>
        </w:rPr>
        <w:t>fakturace bude provedena na základě oboustranně odsouhlaseného rozpisu provedených prací. Faktura musí být odsouhlasena a její příloha (rozpis prací) podepsána technickým dozorem</w:t>
      </w:r>
      <w:r w:rsidRPr="0046459B">
        <w:rPr>
          <w:rFonts w:ascii="Arial" w:hAnsi="Arial" w:cs="Arial"/>
        </w:rPr>
        <w:t xml:space="preserve"> stavebníka</w:t>
      </w:r>
      <w:r w:rsidRPr="0046459B">
        <w:rPr>
          <w:rFonts w:ascii="Arial" w:hAnsi="Arial" w:cs="Arial"/>
          <w:lang w:val="x-none"/>
        </w:rPr>
        <w:t xml:space="preserve"> </w:t>
      </w:r>
      <w:r w:rsidR="008D76A5" w:rsidRPr="0046459B">
        <w:rPr>
          <w:rFonts w:ascii="Arial" w:hAnsi="Arial" w:cs="Arial"/>
        </w:rPr>
        <w:t>(TDS).</w:t>
      </w:r>
      <w:r w:rsidRPr="0046459B">
        <w:rPr>
          <w:rFonts w:ascii="Arial" w:hAnsi="Arial" w:cs="Arial"/>
        </w:rPr>
        <w:t xml:space="preserve"> </w:t>
      </w:r>
      <w:r w:rsidRPr="0046459B">
        <w:rPr>
          <w:rFonts w:ascii="Arial" w:hAnsi="Arial" w:cs="Arial"/>
          <w:lang w:val="x-none"/>
        </w:rPr>
        <w:t xml:space="preserve">Doba splatnosti faktur je </w:t>
      </w:r>
      <w:r w:rsidRPr="0046459B">
        <w:rPr>
          <w:rFonts w:ascii="Arial" w:hAnsi="Arial" w:cs="Arial"/>
        </w:rPr>
        <w:t>14</w:t>
      </w:r>
      <w:r w:rsidRPr="0046459B">
        <w:rPr>
          <w:rFonts w:ascii="Arial" w:hAnsi="Arial" w:cs="Arial"/>
          <w:lang w:val="x-none"/>
        </w:rPr>
        <w:t xml:space="preserve"> kalendářních dní od jejich </w:t>
      </w:r>
      <w:r w:rsidRPr="0046459B">
        <w:rPr>
          <w:rFonts w:ascii="Arial" w:hAnsi="Arial" w:cs="Arial"/>
        </w:rPr>
        <w:t xml:space="preserve">prokazatelného </w:t>
      </w:r>
      <w:r w:rsidRPr="0046459B">
        <w:rPr>
          <w:rFonts w:ascii="Arial" w:hAnsi="Arial" w:cs="Arial"/>
          <w:lang w:val="x-none"/>
        </w:rPr>
        <w:t>doručení. Neodsouhlasí-li zástupce objednatele některé položky soupisu provedených prací, je zhotovitel oprávněn vystavit dílčí fakturu jen na částku odpovídající rozsahu nesporných, odsouhlasených položek. Faktura (daňový doklad) bude obsahovat náležitosti dle zákona o dani z přidané hodnoty a bude k ní přiložen soupis provedených prací potvrzený zástupcem objednatele. Veškeré úhrady finančních závazků vyplývající z této smlouvy budou vzájemně plněny prostřednictvím peněžních ústavů smluvních stran.</w:t>
      </w:r>
      <w:r w:rsidR="00855E27" w:rsidRPr="0046459B">
        <w:rPr>
          <w:rFonts w:ascii="Arial" w:hAnsi="Arial" w:cs="Arial"/>
        </w:rPr>
        <w:t xml:space="preserve"> O</w:t>
      </w:r>
      <w:r w:rsidR="00723BAD" w:rsidRPr="0046459B">
        <w:rPr>
          <w:rFonts w:ascii="Arial" w:hAnsi="Arial" w:cs="Arial"/>
        </w:rPr>
        <w:t>bjednatel splní svou platební povinnost v den, v němž bude příslušná částka odepsána z jeho účtu.</w:t>
      </w:r>
    </w:p>
    <w:p w:rsidR="00723BAD" w:rsidRPr="0046459B" w:rsidRDefault="00723BAD" w:rsidP="0046459B">
      <w:pPr>
        <w:spacing w:after="0"/>
        <w:jc w:val="both"/>
        <w:rPr>
          <w:rFonts w:ascii="Arial" w:hAnsi="Arial" w:cs="Arial"/>
        </w:rPr>
      </w:pPr>
      <w:r w:rsidRPr="0046459B">
        <w:rPr>
          <w:rFonts w:ascii="Arial" w:hAnsi="Arial" w:cs="Arial"/>
        </w:rPr>
        <w:t>2. Faktury zhotovitele musí obsahovat</w:t>
      </w:r>
      <w:r w:rsidR="001552F6" w:rsidRPr="0046459B">
        <w:rPr>
          <w:rFonts w:ascii="Arial" w:hAnsi="Arial" w:cs="Arial"/>
        </w:rPr>
        <w:t xml:space="preserve"> zejména tyto náležitosti:</w:t>
      </w:r>
    </w:p>
    <w:p w:rsidR="009F23B7" w:rsidRPr="0046459B" w:rsidRDefault="001552F6" w:rsidP="0046459B">
      <w:pPr>
        <w:pStyle w:val="Odstavecseseznamem"/>
        <w:numPr>
          <w:ilvl w:val="0"/>
          <w:numId w:val="8"/>
        </w:numPr>
        <w:spacing w:after="0"/>
        <w:jc w:val="both"/>
        <w:rPr>
          <w:rFonts w:ascii="Arial" w:hAnsi="Arial" w:cs="Arial"/>
        </w:rPr>
      </w:pPr>
      <w:r w:rsidRPr="0046459B">
        <w:rPr>
          <w:rFonts w:ascii="Arial" w:hAnsi="Arial" w:cs="Arial"/>
        </w:rPr>
        <w:t>označení faktury a čísla IČO a DIČ</w:t>
      </w:r>
    </w:p>
    <w:p w:rsidR="009F23B7" w:rsidRPr="0046459B" w:rsidRDefault="001552F6" w:rsidP="0046459B">
      <w:pPr>
        <w:pStyle w:val="Odstavecseseznamem"/>
        <w:numPr>
          <w:ilvl w:val="0"/>
          <w:numId w:val="8"/>
        </w:numPr>
        <w:spacing w:after="0"/>
        <w:jc w:val="both"/>
        <w:rPr>
          <w:rFonts w:ascii="Arial" w:hAnsi="Arial" w:cs="Arial"/>
        </w:rPr>
      </w:pPr>
      <w:r w:rsidRPr="0046459B">
        <w:rPr>
          <w:rFonts w:ascii="Arial" w:hAnsi="Arial" w:cs="Arial"/>
        </w:rPr>
        <w:t>název a sídlo zhotovitele a objednatele, včetně čísel bankovních účtů</w:t>
      </w:r>
    </w:p>
    <w:p w:rsidR="009F23B7" w:rsidRPr="0046459B" w:rsidRDefault="001552F6" w:rsidP="0046459B">
      <w:pPr>
        <w:pStyle w:val="Odstavecseseznamem"/>
        <w:numPr>
          <w:ilvl w:val="0"/>
          <w:numId w:val="8"/>
        </w:numPr>
        <w:spacing w:after="0"/>
        <w:jc w:val="both"/>
        <w:rPr>
          <w:rFonts w:ascii="Arial" w:hAnsi="Arial" w:cs="Arial"/>
        </w:rPr>
      </w:pPr>
      <w:r w:rsidRPr="0046459B">
        <w:rPr>
          <w:rFonts w:ascii="Arial" w:hAnsi="Arial" w:cs="Arial"/>
        </w:rPr>
        <w:t>název stavby + číslo smlouvy</w:t>
      </w:r>
    </w:p>
    <w:p w:rsidR="009F23B7" w:rsidRPr="0046459B" w:rsidRDefault="001552F6" w:rsidP="0046459B">
      <w:pPr>
        <w:pStyle w:val="Odstavecseseznamem"/>
        <w:numPr>
          <w:ilvl w:val="0"/>
          <w:numId w:val="8"/>
        </w:numPr>
        <w:spacing w:after="0"/>
        <w:jc w:val="both"/>
        <w:rPr>
          <w:rFonts w:ascii="Arial" w:hAnsi="Arial" w:cs="Arial"/>
        </w:rPr>
      </w:pPr>
      <w:r w:rsidRPr="0046459B">
        <w:rPr>
          <w:rFonts w:ascii="Arial" w:hAnsi="Arial" w:cs="Arial"/>
        </w:rPr>
        <w:t xml:space="preserve">předmět </w:t>
      </w:r>
      <w:r w:rsidR="00855E27" w:rsidRPr="0046459B">
        <w:rPr>
          <w:rFonts w:ascii="Arial" w:hAnsi="Arial" w:cs="Arial"/>
        </w:rPr>
        <w:t>plnění</w:t>
      </w:r>
    </w:p>
    <w:p w:rsidR="009F23B7" w:rsidRPr="0046459B" w:rsidRDefault="00855E27" w:rsidP="0046459B">
      <w:pPr>
        <w:pStyle w:val="Odstavecseseznamem"/>
        <w:numPr>
          <w:ilvl w:val="0"/>
          <w:numId w:val="8"/>
        </w:numPr>
        <w:spacing w:after="0"/>
        <w:jc w:val="both"/>
        <w:rPr>
          <w:rFonts w:ascii="Arial" w:hAnsi="Arial" w:cs="Arial"/>
        </w:rPr>
      </w:pPr>
      <w:r w:rsidRPr="0046459B">
        <w:rPr>
          <w:rFonts w:ascii="Arial" w:hAnsi="Arial" w:cs="Arial"/>
        </w:rPr>
        <w:t>cena provedených prací</w:t>
      </w:r>
    </w:p>
    <w:p w:rsidR="009F23B7" w:rsidRPr="0046459B" w:rsidRDefault="001552F6" w:rsidP="0046459B">
      <w:pPr>
        <w:pStyle w:val="Odstavecseseznamem"/>
        <w:numPr>
          <w:ilvl w:val="0"/>
          <w:numId w:val="8"/>
        </w:numPr>
        <w:spacing w:after="0"/>
        <w:jc w:val="both"/>
        <w:rPr>
          <w:rFonts w:ascii="Arial" w:hAnsi="Arial" w:cs="Arial"/>
        </w:rPr>
      </w:pPr>
      <w:r w:rsidRPr="0046459B">
        <w:rPr>
          <w:rFonts w:ascii="Arial" w:hAnsi="Arial" w:cs="Arial"/>
        </w:rPr>
        <w:t>datum uskutečnění daňového plnění</w:t>
      </w:r>
    </w:p>
    <w:p w:rsidR="009F23B7" w:rsidRPr="0046459B" w:rsidRDefault="001552F6" w:rsidP="0046459B">
      <w:pPr>
        <w:pStyle w:val="Odstavecseseznamem"/>
        <w:numPr>
          <w:ilvl w:val="0"/>
          <w:numId w:val="8"/>
        </w:numPr>
        <w:spacing w:after="0"/>
        <w:jc w:val="both"/>
        <w:rPr>
          <w:rFonts w:ascii="Arial" w:hAnsi="Arial" w:cs="Arial"/>
        </w:rPr>
      </w:pPr>
      <w:r w:rsidRPr="0046459B">
        <w:rPr>
          <w:rFonts w:ascii="Arial" w:hAnsi="Arial" w:cs="Arial"/>
        </w:rPr>
        <w:t>účtovaná částk</w:t>
      </w:r>
      <w:r w:rsidR="00855E27" w:rsidRPr="0046459B">
        <w:rPr>
          <w:rFonts w:ascii="Arial" w:hAnsi="Arial" w:cs="Arial"/>
        </w:rPr>
        <w:t>a</w:t>
      </w:r>
    </w:p>
    <w:p w:rsidR="009F23B7" w:rsidRPr="0046459B" w:rsidRDefault="00855E27" w:rsidP="0046459B">
      <w:pPr>
        <w:pStyle w:val="Odstavecseseznamem"/>
        <w:numPr>
          <w:ilvl w:val="0"/>
          <w:numId w:val="8"/>
        </w:numPr>
        <w:spacing w:after="0"/>
        <w:jc w:val="both"/>
        <w:rPr>
          <w:rFonts w:ascii="Arial" w:hAnsi="Arial" w:cs="Arial"/>
        </w:rPr>
      </w:pPr>
      <w:r w:rsidRPr="0046459B">
        <w:rPr>
          <w:rFonts w:ascii="Arial" w:hAnsi="Arial" w:cs="Arial"/>
        </w:rPr>
        <w:t>dne vystavení a splatnost fa</w:t>
      </w:r>
      <w:r w:rsidR="001552F6" w:rsidRPr="0046459B">
        <w:rPr>
          <w:rFonts w:ascii="Arial" w:hAnsi="Arial" w:cs="Arial"/>
        </w:rPr>
        <w:t>ktu</w:t>
      </w:r>
      <w:r w:rsidRPr="0046459B">
        <w:rPr>
          <w:rFonts w:ascii="Arial" w:hAnsi="Arial" w:cs="Arial"/>
        </w:rPr>
        <w:t>ry</w:t>
      </w:r>
    </w:p>
    <w:p w:rsidR="001552F6" w:rsidRPr="0046459B" w:rsidRDefault="00855E27" w:rsidP="0046459B">
      <w:pPr>
        <w:pStyle w:val="Odstavecseseznamem"/>
        <w:numPr>
          <w:ilvl w:val="0"/>
          <w:numId w:val="8"/>
        </w:numPr>
        <w:ind w:left="357" w:hanging="357"/>
        <w:jc w:val="both"/>
        <w:rPr>
          <w:rFonts w:ascii="Arial" w:hAnsi="Arial" w:cs="Arial"/>
        </w:rPr>
      </w:pPr>
      <w:r w:rsidRPr="0046459B">
        <w:rPr>
          <w:rFonts w:ascii="Arial" w:hAnsi="Arial" w:cs="Arial"/>
        </w:rPr>
        <w:t xml:space="preserve">v příloze </w:t>
      </w:r>
      <w:r w:rsidR="001552F6" w:rsidRPr="0046459B">
        <w:rPr>
          <w:rFonts w:ascii="Arial" w:hAnsi="Arial" w:cs="Arial"/>
        </w:rPr>
        <w:t xml:space="preserve">soupis provedených prací </w:t>
      </w:r>
      <w:r w:rsidR="008D76A5" w:rsidRPr="0046459B">
        <w:rPr>
          <w:rFonts w:ascii="Arial" w:hAnsi="Arial" w:cs="Arial"/>
        </w:rPr>
        <w:t>potvrzený TDS</w:t>
      </w:r>
    </w:p>
    <w:p w:rsidR="00AF1C78" w:rsidRPr="0046459B" w:rsidRDefault="001552F6" w:rsidP="0046459B">
      <w:pPr>
        <w:jc w:val="both"/>
        <w:rPr>
          <w:rFonts w:ascii="Arial" w:hAnsi="Arial" w:cs="Arial"/>
        </w:rPr>
      </w:pPr>
      <w:r w:rsidRPr="0046459B">
        <w:rPr>
          <w:rFonts w:ascii="Arial" w:hAnsi="Arial" w:cs="Arial"/>
        </w:rPr>
        <w:t>3. Objednatel může fakturu vrátit, bude-li obsahovat nesprávné údaje</w:t>
      </w:r>
      <w:r w:rsidR="00DC5471">
        <w:rPr>
          <w:rFonts w:ascii="Arial" w:hAnsi="Arial" w:cs="Arial"/>
        </w:rPr>
        <w:t xml:space="preserve"> nebo nebude přiložen soupis provedených prací potvrzený TDS</w:t>
      </w:r>
      <w:r w:rsidRPr="0046459B">
        <w:rPr>
          <w:rFonts w:ascii="Arial" w:hAnsi="Arial" w:cs="Arial"/>
        </w:rPr>
        <w:t>. V tom případě se hledí na fakturu jako na nedoručenou.</w:t>
      </w:r>
    </w:p>
    <w:p w:rsidR="001552F6" w:rsidRPr="0046459B" w:rsidRDefault="001552F6" w:rsidP="00AF1C78">
      <w:pPr>
        <w:jc w:val="center"/>
        <w:rPr>
          <w:rFonts w:ascii="Arial" w:hAnsi="Arial" w:cs="Arial"/>
          <w:b/>
          <w:sz w:val="28"/>
          <w:szCs w:val="28"/>
        </w:rPr>
      </w:pPr>
      <w:r w:rsidRPr="0046459B">
        <w:rPr>
          <w:rFonts w:ascii="Arial" w:hAnsi="Arial" w:cs="Arial"/>
          <w:b/>
          <w:sz w:val="28"/>
          <w:szCs w:val="28"/>
        </w:rPr>
        <w:t>V</w:t>
      </w:r>
      <w:r w:rsidR="00981E74" w:rsidRPr="0046459B">
        <w:rPr>
          <w:rFonts w:ascii="Arial" w:hAnsi="Arial" w:cs="Arial"/>
          <w:b/>
          <w:sz w:val="28"/>
          <w:szCs w:val="28"/>
        </w:rPr>
        <w:t>I</w:t>
      </w:r>
      <w:r w:rsidRPr="0046459B">
        <w:rPr>
          <w:rFonts w:ascii="Arial" w:hAnsi="Arial" w:cs="Arial"/>
          <w:b/>
          <w:sz w:val="28"/>
          <w:szCs w:val="28"/>
        </w:rPr>
        <w:t>.</w:t>
      </w:r>
    </w:p>
    <w:p w:rsidR="001552F6" w:rsidRPr="0046459B" w:rsidRDefault="001552F6" w:rsidP="00AF1C78">
      <w:pPr>
        <w:jc w:val="center"/>
        <w:rPr>
          <w:rFonts w:ascii="Arial" w:hAnsi="Arial" w:cs="Arial"/>
          <w:b/>
        </w:rPr>
      </w:pPr>
      <w:r w:rsidRPr="0046459B">
        <w:rPr>
          <w:rFonts w:ascii="Arial" w:hAnsi="Arial" w:cs="Arial"/>
          <w:b/>
          <w:sz w:val="28"/>
          <w:szCs w:val="28"/>
        </w:rPr>
        <w:t>Závazky zhotovitele</w:t>
      </w:r>
    </w:p>
    <w:p w:rsidR="001552F6" w:rsidRPr="0046459B" w:rsidRDefault="00D512A5" w:rsidP="0046459B">
      <w:pPr>
        <w:jc w:val="both"/>
        <w:rPr>
          <w:rFonts w:ascii="Arial" w:hAnsi="Arial" w:cs="Arial"/>
        </w:rPr>
      </w:pPr>
      <w:r w:rsidRPr="0046459B">
        <w:rPr>
          <w:rFonts w:ascii="Arial" w:hAnsi="Arial" w:cs="Arial"/>
        </w:rPr>
        <w:t xml:space="preserve">1. Zhotovitel je povinen provést dílo, tj. veškeré práce a dodávky kompletně, v patřičné kvalitě a termínech sjednaných v této smlouvě. </w:t>
      </w:r>
      <w:r w:rsidR="00C6588C" w:rsidRPr="0046459B">
        <w:rPr>
          <w:rFonts w:ascii="Arial" w:hAnsi="Arial" w:cs="Arial"/>
        </w:rPr>
        <w:t xml:space="preserve">Zhotovitel potvrzuje, že se v plném rozsahu seznámil s projektovou dokumentací, rozsahem a povahou předmětu díla, že jsou mu známy veškeré technické, kvalitativní a jiné podmínky a že disponuje takovými kapacitami a odbornými znalostmi, které jsou k plnění nezbytné. </w:t>
      </w:r>
      <w:r w:rsidR="00C94B79" w:rsidRPr="0046459B">
        <w:rPr>
          <w:rFonts w:ascii="Arial" w:hAnsi="Arial" w:cs="Arial"/>
        </w:rPr>
        <w:t xml:space="preserve">Zhotovitel se zavazuje řádně provedené funkční dílo předat objednateli v době sjednané v této smlouvě a za podmínek dohodnutých </w:t>
      </w:r>
      <w:r w:rsidR="00C94B79" w:rsidRPr="0046459B">
        <w:rPr>
          <w:rFonts w:ascii="Arial" w:hAnsi="Arial" w:cs="Arial"/>
        </w:rPr>
        <w:lastRenderedPageBreak/>
        <w:t xml:space="preserve">v této smlouvě. </w:t>
      </w:r>
      <w:r w:rsidRPr="0046459B">
        <w:rPr>
          <w:rFonts w:ascii="Arial" w:hAnsi="Arial" w:cs="Arial"/>
        </w:rPr>
        <w:t>Požadovaná výborná kvalita je vymezena obecně platnými právními předpisy, včetně norem a podzákonných právních předpisů. Pokud porušením těchto předpisů vznikne škoda objednateli nebo třetím osobám, nese ji pouze zhotovitel.</w:t>
      </w:r>
    </w:p>
    <w:p w:rsidR="00D512A5" w:rsidRPr="0046459B" w:rsidRDefault="00D512A5" w:rsidP="0046459B">
      <w:pPr>
        <w:jc w:val="both"/>
        <w:rPr>
          <w:rFonts w:ascii="Arial" w:hAnsi="Arial" w:cs="Arial"/>
        </w:rPr>
      </w:pPr>
      <w:r w:rsidRPr="0046459B">
        <w:rPr>
          <w:rFonts w:ascii="Arial" w:hAnsi="Arial" w:cs="Arial"/>
        </w:rPr>
        <w:t>2. Zhotovitel se zavazuje dodržovat bezpečnostní, hygienické, protipožární a ekologické předpisy a normy na pracovištích objednatele.</w:t>
      </w:r>
    </w:p>
    <w:p w:rsidR="00D512A5" w:rsidRPr="0046459B" w:rsidRDefault="00D512A5" w:rsidP="00AF1C78">
      <w:pPr>
        <w:jc w:val="center"/>
        <w:rPr>
          <w:rFonts w:ascii="Arial" w:hAnsi="Arial" w:cs="Arial"/>
          <w:b/>
          <w:sz w:val="28"/>
          <w:szCs w:val="28"/>
        </w:rPr>
      </w:pPr>
      <w:r w:rsidRPr="0046459B">
        <w:rPr>
          <w:rFonts w:ascii="Arial" w:hAnsi="Arial" w:cs="Arial"/>
          <w:b/>
          <w:sz w:val="28"/>
          <w:szCs w:val="28"/>
        </w:rPr>
        <w:t>VI</w:t>
      </w:r>
      <w:r w:rsidR="00981E74" w:rsidRPr="0046459B">
        <w:rPr>
          <w:rFonts w:ascii="Arial" w:hAnsi="Arial" w:cs="Arial"/>
          <w:b/>
          <w:sz w:val="28"/>
          <w:szCs w:val="28"/>
        </w:rPr>
        <w:t>I</w:t>
      </w:r>
      <w:r w:rsidRPr="0046459B">
        <w:rPr>
          <w:rFonts w:ascii="Arial" w:hAnsi="Arial" w:cs="Arial"/>
          <w:b/>
          <w:sz w:val="28"/>
          <w:szCs w:val="28"/>
        </w:rPr>
        <w:t>.</w:t>
      </w:r>
    </w:p>
    <w:p w:rsidR="00D512A5" w:rsidRPr="0046459B" w:rsidRDefault="00D512A5" w:rsidP="00AF1C78">
      <w:pPr>
        <w:jc w:val="center"/>
        <w:rPr>
          <w:rFonts w:ascii="Arial" w:hAnsi="Arial" w:cs="Arial"/>
          <w:b/>
        </w:rPr>
      </w:pPr>
      <w:r w:rsidRPr="0046459B">
        <w:rPr>
          <w:rFonts w:ascii="Arial" w:hAnsi="Arial" w:cs="Arial"/>
          <w:b/>
          <w:sz w:val="28"/>
          <w:szCs w:val="28"/>
        </w:rPr>
        <w:t>Závazky objednatele</w:t>
      </w:r>
    </w:p>
    <w:p w:rsidR="00C94B79" w:rsidRPr="0046459B" w:rsidRDefault="00B52E6E" w:rsidP="0046459B">
      <w:pPr>
        <w:pStyle w:val="Zkladntext"/>
        <w:spacing w:after="200"/>
        <w:jc w:val="both"/>
        <w:rPr>
          <w:rFonts w:ascii="Arial" w:hAnsi="Arial" w:cs="Arial"/>
        </w:rPr>
      </w:pPr>
      <w:r w:rsidRPr="0046459B">
        <w:rPr>
          <w:rFonts w:ascii="Arial" w:hAnsi="Arial" w:cs="Arial"/>
        </w:rPr>
        <w:t xml:space="preserve">1. </w:t>
      </w:r>
      <w:r w:rsidR="00C94B79" w:rsidRPr="0046459B">
        <w:rPr>
          <w:rFonts w:ascii="Arial" w:hAnsi="Arial" w:cs="Arial"/>
        </w:rPr>
        <w:t xml:space="preserve">Objednatel se zavazuje, že umožní včas vstup zaměstnancům zhotovitele na staveniště, které předá zhotoviteli ve stavu umožňujícím řádné provedení díla. Objednatel se dále zavazuje předmět díla za podmínek sjednaných ve smlouvě od zhotovitele převzít a v plném rozsahu a v dohodnutém termínu zaplatit zhotoviteli sjednanou cenu díla. </w:t>
      </w:r>
    </w:p>
    <w:p w:rsidR="00D512A5" w:rsidRPr="0046459B" w:rsidRDefault="00D512A5" w:rsidP="00AF1C78">
      <w:pPr>
        <w:jc w:val="center"/>
        <w:rPr>
          <w:rFonts w:ascii="Arial" w:hAnsi="Arial" w:cs="Arial"/>
          <w:b/>
          <w:sz w:val="28"/>
          <w:szCs w:val="28"/>
        </w:rPr>
      </w:pPr>
      <w:r w:rsidRPr="0046459B">
        <w:rPr>
          <w:rFonts w:ascii="Arial" w:hAnsi="Arial" w:cs="Arial"/>
          <w:b/>
          <w:sz w:val="28"/>
          <w:szCs w:val="28"/>
        </w:rPr>
        <w:t>VII</w:t>
      </w:r>
      <w:r w:rsidR="00981E74" w:rsidRPr="0046459B">
        <w:rPr>
          <w:rFonts w:ascii="Arial" w:hAnsi="Arial" w:cs="Arial"/>
          <w:b/>
          <w:sz w:val="28"/>
          <w:szCs w:val="28"/>
        </w:rPr>
        <w:t>I</w:t>
      </w:r>
      <w:r w:rsidRPr="0046459B">
        <w:rPr>
          <w:rFonts w:ascii="Arial" w:hAnsi="Arial" w:cs="Arial"/>
          <w:b/>
          <w:sz w:val="28"/>
          <w:szCs w:val="28"/>
        </w:rPr>
        <w:t>.</w:t>
      </w:r>
    </w:p>
    <w:p w:rsidR="00D512A5" w:rsidRPr="0046459B" w:rsidRDefault="00D512A5" w:rsidP="00AF1C78">
      <w:pPr>
        <w:jc w:val="center"/>
        <w:rPr>
          <w:rFonts w:ascii="Arial" w:hAnsi="Arial" w:cs="Arial"/>
          <w:b/>
        </w:rPr>
      </w:pPr>
      <w:r w:rsidRPr="0046459B">
        <w:rPr>
          <w:rFonts w:ascii="Arial" w:hAnsi="Arial" w:cs="Arial"/>
          <w:b/>
          <w:sz w:val="28"/>
          <w:szCs w:val="28"/>
        </w:rPr>
        <w:t>Převzetí díla</w:t>
      </w:r>
    </w:p>
    <w:p w:rsidR="00D512A5" w:rsidRPr="0046459B" w:rsidRDefault="009C7AA1" w:rsidP="0046459B">
      <w:pPr>
        <w:jc w:val="both"/>
        <w:rPr>
          <w:rFonts w:ascii="Arial" w:hAnsi="Arial" w:cs="Arial"/>
        </w:rPr>
      </w:pPr>
      <w:r w:rsidRPr="0046459B">
        <w:rPr>
          <w:rFonts w:ascii="Arial" w:hAnsi="Arial" w:cs="Arial"/>
        </w:rPr>
        <w:t xml:space="preserve">1. Zhotovitel vyzve objednatele </w:t>
      </w:r>
      <w:r w:rsidR="00D512A5" w:rsidRPr="0046459B">
        <w:rPr>
          <w:rFonts w:ascii="Arial" w:hAnsi="Arial" w:cs="Arial"/>
        </w:rPr>
        <w:t>minimálně 5 pracovních dní před termínem předání.</w:t>
      </w:r>
    </w:p>
    <w:p w:rsidR="00D512A5" w:rsidRPr="0046459B" w:rsidRDefault="00D512A5" w:rsidP="0046459B">
      <w:pPr>
        <w:jc w:val="both"/>
        <w:rPr>
          <w:rFonts w:ascii="Arial" w:hAnsi="Arial" w:cs="Arial"/>
        </w:rPr>
      </w:pPr>
      <w:r w:rsidRPr="0046459B">
        <w:rPr>
          <w:rFonts w:ascii="Arial" w:hAnsi="Arial" w:cs="Arial"/>
        </w:rPr>
        <w:t>2. Dílo vymezené čl. I této smlouvy</w:t>
      </w:r>
      <w:r w:rsidR="007B5D63" w:rsidRPr="0046459B">
        <w:rPr>
          <w:rFonts w:ascii="Arial" w:hAnsi="Arial" w:cs="Arial"/>
        </w:rPr>
        <w:t xml:space="preserve"> bude splněno řádným a včasným předáním díla stvrzené protokolárním předáním objednateli.</w:t>
      </w:r>
    </w:p>
    <w:p w:rsidR="007B5D63" w:rsidRPr="0046459B" w:rsidRDefault="007B5D63" w:rsidP="0046459B">
      <w:pPr>
        <w:jc w:val="both"/>
        <w:rPr>
          <w:rFonts w:ascii="Arial" w:hAnsi="Arial" w:cs="Arial"/>
        </w:rPr>
      </w:pPr>
      <w:r w:rsidRPr="0046459B">
        <w:rPr>
          <w:rFonts w:ascii="Arial" w:hAnsi="Arial" w:cs="Arial"/>
        </w:rPr>
        <w:t>3. Objednatel je povinen dílo převzít pouze v případě, že na něm nebudou v době převzetí zjištěny žádné podstatné v</w:t>
      </w:r>
      <w:r w:rsidR="00C94B79" w:rsidRPr="0046459B">
        <w:rPr>
          <w:rFonts w:ascii="Arial" w:hAnsi="Arial" w:cs="Arial"/>
        </w:rPr>
        <w:t>a</w:t>
      </w:r>
      <w:r w:rsidRPr="0046459B">
        <w:rPr>
          <w:rFonts w:ascii="Arial" w:hAnsi="Arial" w:cs="Arial"/>
        </w:rPr>
        <w:t>dy a nedodělky či jiné nedostatky bránící využívání díla. Tyto definované vady a nedodělky budou vedeny v předávacím protokolu s dohodnutými termíny jejich odstranění.</w:t>
      </w:r>
    </w:p>
    <w:p w:rsidR="00981E74" w:rsidRPr="0046459B" w:rsidRDefault="00335746" w:rsidP="0046459B">
      <w:pPr>
        <w:jc w:val="both"/>
        <w:rPr>
          <w:rFonts w:ascii="Arial" w:hAnsi="Arial" w:cs="Arial"/>
        </w:rPr>
      </w:pPr>
      <w:r w:rsidRPr="0046459B">
        <w:rPr>
          <w:rFonts w:ascii="Arial" w:hAnsi="Arial" w:cs="Arial"/>
        </w:rPr>
        <w:t xml:space="preserve">4. </w:t>
      </w:r>
      <w:r w:rsidR="007B5D63" w:rsidRPr="0046459B">
        <w:rPr>
          <w:rFonts w:ascii="Arial" w:hAnsi="Arial" w:cs="Arial"/>
        </w:rPr>
        <w:t>Zhotovované dílo je od počátku výstavby ve vlastnictví objednatele. Odpovědnost za škody nese po celou dobu zhotoveného díla do předání díla objednateli zhotovitel.</w:t>
      </w:r>
    </w:p>
    <w:p w:rsidR="00D512A5" w:rsidRPr="0046459B" w:rsidRDefault="00981E74" w:rsidP="00AF1C78">
      <w:pPr>
        <w:jc w:val="center"/>
        <w:rPr>
          <w:rFonts w:ascii="Arial" w:hAnsi="Arial" w:cs="Arial"/>
          <w:b/>
          <w:sz w:val="28"/>
          <w:szCs w:val="28"/>
        </w:rPr>
      </w:pPr>
      <w:r w:rsidRPr="0046459B">
        <w:rPr>
          <w:rFonts w:ascii="Arial" w:hAnsi="Arial" w:cs="Arial"/>
          <w:b/>
          <w:sz w:val="28"/>
          <w:szCs w:val="28"/>
        </w:rPr>
        <w:t>IX</w:t>
      </w:r>
      <w:r w:rsidR="007B5D63" w:rsidRPr="0046459B">
        <w:rPr>
          <w:rFonts w:ascii="Arial" w:hAnsi="Arial" w:cs="Arial"/>
          <w:b/>
          <w:sz w:val="28"/>
          <w:szCs w:val="28"/>
        </w:rPr>
        <w:t>.</w:t>
      </w:r>
    </w:p>
    <w:p w:rsidR="007B5D63" w:rsidRPr="0046459B" w:rsidRDefault="007B5D63" w:rsidP="00AF1C78">
      <w:pPr>
        <w:jc w:val="center"/>
        <w:rPr>
          <w:rFonts w:ascii="Arial" w:hAnsi="Arial" w:cs="Arial"/>
          <w:b/>
        </w:rPr>
      </w:pPr>
      <w:r w:rsidRPr="0046459B">
        <w:rPr>
          <w:rFonts w:ascii="Arial" w:hAnsi="Arial" w:cs="Arial"/>
          <w:b/>
          <w:sz w:val="28"/>
          <w:szCs w:val="28"/>
        </w:rPr>
        <w:t>Záruka na dílo</w:t>
      </w:r>
    </w:p>
    <w:p w:rsidR="007B5D63" w:rsidRPr="00473858" w:rsidRDefault="007B5D63" w:rsidP="0046459B">
      <w:pPr>
        <w:jc w:val="both"/>
        <w:rPr>
          <w:rFonts w:ascii="Arial" w:hAnsi="Arial" w:cs="Arial"/>
        </w:rPr>
      </w:pPr>
      <w:r w:rsidRPr="0046459B">
        <w:rPr>
          <w:rFonts w:ascii="Arial" w:hAnsi="Arial" w:cs="Arial"/>
        </w:rPr>
        <w:t xml:space="preserve">1. Zhotovitel poskytne na dílo podle této smlouvy záruku v délce </w:t>
      </w:r>
      <w:r w:rsidRPr="0046459B">
        <w:rPr>
          <w:rFonts w:ascii="Arial" w:hAnsi="Arial" w:cs="Arial"/>
          <w:b/>
          <w:i/>
        </w:rPr>
        <w:t>60 měsíců</w:t>
      </w:r>
      <w:r w:rsidRPr="0046459B">
        <w:rPr>
          <w:rFonts w:ascii="Arial" w:hAnsi="Arial" w:cs="Arial"/>
        </w:rPr>
        <w:t xml:space="preserve"> ode dne převzetí díla podle této smlouvy</w:t>
      </w:r>
      <w:r w:rsidRPr="0046459B">
        <w:rPr>
          <w:rFonts w:ascii="Arial" w:hAnsi="Arial" w:cs="Arial"/>
          <w:color w:val="FF0000"/>
        </w:rPr>
        <w:t>.</w:t>
      </w:r>
      <w:r w:rsidR="005364C5" w:rsidRPr="0046459B">
        <w:rPr>
          <w:rFonts w:ascii="Arial" w:eastAsia="Times New Roman" w:hAnsi="Arial" w:cs="Arial"/>
          <w:color w:val="FF0000"/>
          <w:sz w:val="20"/>
          <w:szCs w:val="20"/>
          <w:lang w:eastAsia="cs-CZ"/>
        </w:rPr>
        <w:t xml:space="preserve"> </w:t>
      </w:r>
      <w:r w:rsidR="005364C5" w:rsidRPr="0046459B">
        <w:rPr>
          <w:rFonts w:ascii="Arial" w:hAnsi="Arial" w:cs="Arial"/>
        </w:rPr>
        <w:t xml:space="preserve">Pouze u dodávaných výrobků, technologie a zařízení a předmětů </w:t>
      </w:r>
      <w:r w:rsidR="005364C5" w:rsidRPr="008500D1">
        <w:rPr>
          <w:rFonts w:ascii="Arial" w:hAnsi="Arial" w:cs="Arial"/>
        </w:rPr>
        <w:t>postup</w:t>
      </w:r>
      <w:r w:rsidR="00E141FD">
        <w:rPr>
          <w:rFonts w:ascii="Arial" w:hAnsi="Arial" w:cs="Arial"/>
        </w:rPr>
        <w:t>né</w:t>
      </w:r>
      <w:r w:rsidR="005364C5" w:rsidRPr="008500D1">
        <w:rPr>
          <w:rFonts w:ascii="Arial" w:hAnsi="Arial" w:cs="Arial"/>
        </w:rPr>
        <w:t xml:space="preserve"> spotřeby platí záruční doba poskytovaná jejich výrobci</w:t>
      </w:r>
      <w:r w:rsidR="00182932" w:rsidRPr="008500D1">
        <w:rPr>
          <w:rFonts w:ascii="Arial" w:hAnsi="Arial" w:cs="Arial"/>
        </w:rPr>
        <w:t>. P</w:t>
      </w:r>
      <w:r w:rsidR="00473858" w:rsidRPr="008500D1">
        <w:rPr>
          <w:rFonts w:ascii="Arial" w:hAnsi="Arial" w:cs="Arial"/>
        </w:rPr>
        <w:t xml:space="preserve">okud výrobci mají záruční dobu kratší jak </w:t>
      </w:r>
      <w:r w:rsidR="007C4B72" w:rsidRPr="008500D1">
        <w:rPr>
          <w:rFonts w:ascii="Arial" w:hAnsi="Arial" w:cs="Arial"/>
          <w:i/>
        </w:rPr>
        <w:t>24 měsíců</w:t>
      </w:r>
      <w:r w:rsidR="00473858" w:rsidRPr="008500D1">
        <w:rPr>
          <w:rFonts w:ascii="Arial" w:hAnsi="Arial" w:cs="Arial"/>
          <w:i/>
        </w:rPr>
        <w:t xml:space="preserve">, </w:t>
      </w:r>
      <w:r w:rsidR="00182932" w:rsidRPr="008500D1">
        <w:rPr>
          <w:rFonts w:ascii="Arial" w:hAnsi="Arial" w:cs="Arial"/>
          <w:i/>
        </w:rPr>
        <w:t>j</w:t>
      </w:r>
      <w:r w:rsidR="00473858" w:rsidRPr="008500D1">
        <w:rPr>
          <w:rFonts w:ascii="Arial" w:hAnsi="Arial" w:cs="Arial"/>
          <w:i/>
        </w:rPr>
        <w:t>e záruční doba výrobků od takových výrobců 24 měsíců</w:t>
      </w:r>
      <w:r w:rsidR="005364C5" w:rsidRPr="008500D1">
        <w:rPr>
          <w:rFonts w:ascii="Arial" w:hAnsi="Arial" w:cs="Arial"/>
        </w:rPr>
        <w:t>.</w:t>
      </w:r>
    </w:p>
    <w:p w:rsidR="00437A97" w:rsidRPr="0046459B" w:rsidRDefault="00437A97" w:rsidP="0046459B">
      <w:pPr>
        <w:jc w:val="both"/>
        <w:rPr>
          <w:rFonts w:ascii="Arial" w:hAnsi="Arial" w:cs="Arial"/>
        </w:rPr>
      </w:pPr>
      <w:r w:rsidRPr="0046459B">
        <w:rPr>
          <w:rFonts w:ascii="Arial" w:hAnsi="Arial" w:cs="Arial"/>
        </w:rPr>
        <w:t>2. Práva a povinnosti při uplatňování vad díla se řídí příslušnými ustanovením zákona č. 89/2012 Sb., občanský zákoník.</w:t>
      </w:r>
    </w:p>
    <w:p w:rsidR="00437A97" w:rsidRPr="0046459B" w:rsidRDefault="00437A97" w:rsidP="0046459B">
      <w:pPr>
        <w:jc w:val="both"/>
        <w:rPr>
          <w:rFonts w:ascii="Arial" w:hAnsi="Arial" w:cs="Arial"/>
        </w:rPr>
      </w:pPr>
      <w:r w:rsidRPr="0046459B">
        <w:rPr>
          <w:rFonts w:ascii="Arial" w:hAnsi="Arial" w:cs="Arial"/>
        </w:rPr>
        <w:t>3. Zjistí-li objednatel během záruční doby, že dílo vykazuje vady nebo neodpovídá podmínkám této smlouvy, vyzve písemně zhotovitele k jejich odstranění. Zhotovitel je povinen</w:t>
      </w:r>
      <w:r w:rsidR="00E141FD">
        <w:rPr>
          <w:rFonts w:ascii="Arial" w:hAnsi="Arial" w:cs="Arial"/>
        </w:rPr>
        <w:t xml:space="preserve"> písemně se vyjádřit k reklamacím</w:t>
      </w:r>
      <w:r w:rsidRPr="0046459B">
        <w:rPr>
          <w:rFonts w:ascii="Arial" w:hAnsi="Arial" w:cs="Arial"/>
        </w:rPr>
        <w:t xml:space="preserve"> do </w:t>
      </w:r>
      <w:r w:rsidR="00881079" w:rsidRPr="0046459B">
        <w:rPr>
          <w:rFonts w:ascii="Arial" w:hAnsi="Arial" w:cs="Arial"/>
        </w:rPr>
        <w:t>5</w:t>
      </w:r>
      <w:r w:rsidRPr="0046459B">
        <w:rPr>
          <w:rFonts w:ascii="Arial" w:hAnsi="Arial" w:cs="Arial"/>
        </w:rPr>
        <w:t xml:space="preserve"> pracovních dní</w:t>
      </w:r>
      <w:r w:rsidR="00C7142E" w:rsidRPr="0046459B">
        <w:rPr>
          <w:rFonts w:ascii="Arial" w:hAnsi="Arial" w:cs="Arial"/>
        </w:rPr>
        <w:t xml:space="preserve"> od jejich obdržení a do dalších </w:t>
      </w:r>
      <w:r w:rsidR="00881079" w:rsidRPr="0046459B">
        <w:rPr>
          <w:rFonts w:ascii="Arial" w:hAnsi="Arial" w:cs="Arial"/>
        </w:rPr>
        <w:t>10</w:t>
      </w:r>
      <w:r w:rsidR="00C7142E" w:rsidRPr="0046459B">
        <w:rPr>
          <w:rFonts w:ascii="Arial" w:hAnsi="Arial" w:cs="Arial"/>
        </w:rPr>
        <w:t xml:space="preserve"> pracovních dnů od tohoto vyjádření zahájit odstranění vad. V případě, že charakter a závažnost vady neumožní zhotoviteli dodržet shora uvedenou lhůtu, dohodnou se strany písemně na lhůtě delší. V případě opodstatněn</w:t>
      </w:r>
      <w:r w:rsidR="00972E4E" w:rsidRPr="0046459B">
        <w:rPr>
          <w:rFonts w:ascii="Arial" w:hAnsi="Arial" w:cs="Arial"/>
        </w:rPr>
        <w:t xml:space="preserve">ě neuznané vady provede zhotovitel </w:t>
      </w:r>
      <w:r w:rsidR="00972E4E" w:rsidRPr="0046459B">
        <w:rPr>
          <w:rFonts w:ascii="Arial" w:hAnsi="Arial" w:cs="Arial"/>
        </w:rPr>
        <w:lastRenderedPageBreak/>
        <w:t>její odstranění za úplatu. Zhotovitel se zavazuje nést veškeré náklady s dostavením se na místo a odborným posouzením všech reklamovaných vad.</w:t>
      </w:r>
    </w:p>
    <w:p w:rsidR="00972E4E" w:rsidRPr="0046459B" w:rsidRDefault="00972E4E" w:rsidP="0046459B">
      <w:pPr>
        <w:jc w:val="both"/>
        <w:rPr>
          <w:rFonts w:ascii="Arial" w:hAnsi="Arial" w:cs="Arial"/>
        </w:rPr>
      </w:pPr>
      <w:r w:rsidRPr="0046459B">
        <w:rPr>
          <w:rFonts w:ascii="Arial" w:hAnsi="Arial" w:cs="Arial"/>
        </w:rPr>
        <w:t>4. Nenastoupí-li zhotovitel k o</w:t>
      </w:r>
      <w:r w:rsidR="000B3BEC" w:rsidRPr="0046459B">
        <w:rPr>
          <w:rFonts w:ascii="Arial" w:hAnsi="Arial" w:cs="Arial"/>
        </w:rPr>
        <w:t>dstranění reklamované vady do 15 pracovních dnů od její</w:t>
      </w:r>
      <w:r w:rsidRPr="0046459B">
        <w:rPr>
          <w:rFonts w:ascii="Arial" w:hAnsi="Arial" w:cs="Arial"/>
        </w:rPr>
        <w:t>ho nahlášení, je obje</w:t>
      </w:r>
      <w:r w:rsidR="000B3BEC" w:rsidRPr="0046459B">
        <w:rPr>
          <w:rFonts w:ascii="Arial" w:hAnsi="Arial" w:cs="Arial"/>
        </w:rPr>
        <w:t>d</w:t>
      </w:r>
      <w:r w:rsidRPr="0046459B">
        <w:rPr>
          <w:rFonts w:ascii="Arial" w:hAnsi="Arial" w:cs="Arial"/>
        </w:rPr>
        <w:t>natel oprávněn pověř</w:t>
      </w:r>
      <w:r w:rsidR="00A103F2" w:rsidRPr="0046459B">
        <w:rPr>
          <w:rFonts w:ascii="Arial" w:hAnsi="Arial" w:cs="Arial"/>
        </w:rPr>
        <w:t>it odstraněním vady</w:t>
      </w:r>
      <w:r w:rsidRPr="0046459B">
        <w:rPr>
          <w:rFonts w:ascii="Arial" w:hAnsi="Arial" w:cs="Arial"/>
        </w:rPr>
        <w:t xml:space="preserve"> třetí osobu a náklady s tím spojené půjdou k tíži zhotovitele, s čímž zhotovitel vyjadřuje souhlas. Zhotovitel je povine</w:t>
      </w:r>
      <w:r w:rsidR="00A103F2" w:rsidRPr="0046459B">
        <w:rPr>
          <w:rFonts w:ascii="Arial" w:hAnsi="Arial" w:cs="Arial"/>
        </w:rPr>
        <w:t xml:space="preserve">n tyto náklady </w:t>
      </w:r>
      <w:r w:rsidRPr="0046459B">
        <w:rPr>
          <w:rFonts w:ascii="Arial" w:hAnsi="Arial" w:cs="Arial"/>
        </w:rPr>
        <w:t>uhradit do 30 dnů poté, co jejich vyúčtování obdržel od objednatele.</w:t>
      </w:r>
    </w:p>
    <w:p w:rsidR="00972E4E" w:rsidRPr="0046459B" w:rsidRDefault="00972E4E" w:rsidP="00AF1C78">
      <w:pPr>
        <w:jc w:val="center"/>
        <w:rPr>
          <w:rFonts w:ascii="Arial" w:hAnsi="Arial" w:cs="Arial"/>
          <w:b/>
          <w:sz w:val="28"/>
          <w:szCs w:val="28"/>
        </w:rPr>
      </w:pPr>
      <w:r w:rsidRPr="0046459B">
        <w:rPr>
          <w:rFonts w:ascii="Arial" w:hAnsi="Arial" w:cs="Arial"/>
          <w:b/>
          <w:sz w:val="28"/>
          <w:szCs w:val="28"/>
        </w:rPr>
        <w:t>X.</w:t>
      </w:r>
    </w:p>
    <w:p w:rsidR="00972E4E" w:rsidRPr="0046459B" w:rsidRDefault="00972E4E" w:rsidP="00AF1C78">
      <w:pPr>
        <w:jc w:val="center"/>
        <w:rPr>
          <w:rFonts w:ascii="Arial" w:hAnsi="Arial" w:cs="Arial"/>
          <w:b/>
        </w:rPr>
      </w:pPr>
      <w:r w:rsidRPr="0046459B">
        <w:rPr>
          <w:rFonts w:ascii="Arial" w:hAnsi="Arial" w:cs="Arial"/>
          <w:b/>
          <w:sz w:val="28"/>
          <w:szCs w:val="28"/>
        </w:rPr>
        <w:t>Smluvní pokuty</w:t>
      </w:r>
    </w:p>
    <w:p w:rsidR="00972E4E" w:rsidRPr="0046459B" w:rsidRDefault="006C3CE3" w:rsidP="0046459B">
      <w:pPr>
        <w:jc w:val="both"/>
        <w:rPr>
          <w:rFonts w:ascii="Arial" w:hAnsi="Arial" w:cs="Arial"/>
        </w:rPr>
      </w:pPr>
      <w:r w:rsidRPr="0046459B">
        <w:rPr>
          <w:rFonts w:ascii="Arial" w:hAnsi="Arial" w:cs="Arial"/>
        </w:rPr>
        <w:t xml:space="preserve">1. </w:t>
      </w:r>
      <w:r w:rsidR="0070614E" w:rsidRPr="0046459B">
        <w:rPr>
          <w:rFonts w:ascii="Arial" w:hAnsi="Arial" w:cs="Arial"/>
        </w:rPr>
        <w:t>Zhotovitel zaplatí</w:t>
      </w:r>
      <w:r w:rsidR="00511B7E" w:rsidRPr="0046459B">
        <w:rPr>
          <w:rFonts w:ascii="Arial" w:hAnsi="Arial" w:cs="Arial"/>
        </w:rPr>
        <w:t xml:space="preserve"> objednateli smluvní pokutu z</w:t>
      </w:r>
      <w:r w:rsidR="00972E4E" w:rsidRPr="0046459B">
        <w:rPr>
          <w:rFonts w:ascii="Arial" w:hAnsi="Arial" w:cs="Arial"/>
        </w:rPr>
        <w:t>a nedodržení konečného termínu dokončení a předání díla</w:t>
      </w:r>
      <w:r w:rsidR="0070614E" w:rsidRPr="0046459B">
        <w:rPr>
          <w:rFonts w:ascii="Arial" w:hAnsi="Arial" w:cs="Arial"/>
        </w:rPr>
        <w:t xml:space="preserve"> ve výši 0,05% z ceny díla </w:t>
      </w:r>
      <w:r w:rsidR="001E40C9" w:rsidRPr="0046459B">
        <w:rPr>
          <w:rFonts w:ascii="Arial" w:hAnsi="Arial" w:cs="Arial"/>
        </w:rPr>
        <w:t>včetně</w:t>
      </w:r>
      <w:r w:rsidR="0070614E" w:rsidRPr="0046459B">
        <w:rPr>
          <w:rFonts w:ascii="Arial" w:hAnsi="Arial" w:cs="Arial"/>
        </w:rPr>
        <w:t xml:space="preserve"> DPH za každý den z prodlení.</w:t>
      </w:r>
      <w:r w:rsidR="00511B7E" w:rsidRPr="0046459B">
        <w:rPr>
          <w:rFonts w:ascii="Arial" w:hAnsi="Arial" w:cs="Arial"/>
        </w:rPr>
        <w:t xml:space="preserve"> </w:t>
      </w:r>
      <w:r w:rsidR="0070614E" w:rsidRPr="0046459B">
        <w:rPr>
          <w:rFonts w:ascii="Arial" w:hAnsi="Arial" w:cs="Arial"/>
        </w:rPr>
        <w:t xml:space="preserve">Zhotovitel zaplatí objednateli smluvní pokutu </w:t>
      </w:r>
      <w:r w:rsidR="00511B7E" w:rsidRPr="0046459B">
        <w:rPr>
          <w:rFonts w:ascii="Arial" w:hAnsi="Arial" w:cs="Arial"/>
        </w:rPr>
        <w:t>za nedodržení termínu vyklizení staveniště a za</w:t>
      </w:r>
      <w:r w:rsidR="00972E4E" w:rsidRPr="0046459B">
        <w:rPr>
          <w:rFonts w:ascii="Arial" w:hAnsi="Arial" w:cs="Arial"/>
        </w:rPr>
        <w:t xml:space="preserve"> </w:t>
      </w:r>
      <w:r w:rsidR="00511B7E" w:rsidRPr="0046459B">
        <w:rPr>
          <w:rFonts w:ascii="Arial" w:hAnsi="Arial" w:cs="Arial"/>
        </w:rPr>
        <w:t>nedodržení termínu odstávky přístrojů demontovaných ze střechy 500,- Kč</w:t>
      </w:r>
      <w:r w:rsidR="00972E4E" w:rsidRPr="0046459B">
        <w:rPr>
          <w:rFonts w:ascii="Arial" w:hAnsi="Arial" w:cs="Arial"/>
        </w:rPr>
        <w:t xml:space="preserve"> </w:t>
      </w:r>
      <w:r w:rsidR="00E62033" w:rsidRPr="0046459B">
        <w:rPr>
          <w:rFonts w:ascii="Arial" w:hAnsi="Arial" w:cs="Arial"/>
        </w:rPr>
        <w:t>každý</w:t>
      </w:r>
      <w:r w:rsidR="00972E4E" w:rsidRPr="0046459B">
        <w:rPr>
          <w:rFonts w:ascii="Arial" w:hAnsi="Arial" w:cs="Arial"/>
        </w:rPr>
        <w:t xml:space="preserve"> den prodlení.</w:t>
      </w:r>
    </w:p>
    <w:p w:rsidR="007B5D63" w:rsidRPr="0046459B" w:rsidRDefault="006C3CE3" w:rsidP="0046459B">
      <w:pPr>
        <w:jc w:val="both"/>
        <w:rPr>
          <w:rFonts w:ascii="Arial" w:hAnsi="Arial" w:cs="Arial"/>
        </w:rPr>
      </w:pPr>
      <w:r w:rsidRPr="0046459B">
        <w:rPr>
          <w:rFonts w:ascii="Arial" w:hAnsi="Arial" w:cs="Arial"/>
        </w:rPr>
        <w:t xml:space="preserve">2. </w:t>
      </w:r>
      <w:r w:rsidR="00E9192D" w:rsidRPr="0046459B">
        <w:rPr>
          <w:rFonts w:ascii="Arial" w:hAnsi="Arial" w:cs="Arial"/>
        </w:rPr>
        <w:t>Objednatel zaplatí</w:t>
      </w:r>
      <w:r w:rsidR="00972E4E" w:rsidRPr="0046459B">
        <w:rPr>
          <w:rFonts w:ascii="Arial" w:hAnsi="Arial" w:cs="Arial"/>
        </w:rPr>
        <w:t xml:space="preserve"> </w:t>
      </w:r>
      <w:r w:rsidR="0059580C" w:rsidRPr="0046459B">
        <w:rPr>
          <w:rFonts w:ascii="Arial" w:hAnsi="Arial" w:cs="Arial"/>
        </w:rPr>
        <w:t>z</w:t>
      </w:r>
      <w:r w:rsidR="00511B7E" w:rsidRPr="0046459B">
        <w:rPr>
          <w:rFonts w:ascii="Arial" w:hAnsi="Arial" w:cs="Arial"/>
        </w:rPr>
        <w:t>hotoviteli smluvní pokutu z</w:t>
      </w:r>
      <w:r w:rsidR="0059580C" w:rsidRPr="0046459B">
        <w:rPr>
          <w:rFonts w:ascii="Arial" w:hAnsi="Arial" w:cs="Arial"/>
        </w:rPr>
        <w:t>a prodlení s placením faktur dle čl. V. této smlouvy ve výši 0,05% z dlužné částky za každý den z prodlení.</w:t>
      </w:r>
    </w:p>
    <w:p w:rsidR="009D69C1" w:rsidRPr="0046459B" w:rsidRDefault="006C3CE3" w:rsidP="0046459B">
      <w:pPr>
        <w:jc w:val="both"/>
        <w:rPr>
          <w:rFonts w:ascii="Arial" w:hAnsi="Arial" w:cs="Arial"/>
        </w:rPr>
      </w:pPr>
      <w:r w:rsidRPr="0046459B">
        <w:rPr>
          <w:rFonts w:ascii="Arial" w:hAnsi="Arial" w:cs="Arial"/>
        </w:rPr>
        <w:t>3</w:t>
      </w:r>
      <w:r w:rsidR="0059580C" w:rsidRPr="0046459B">
        <w:rPr>
          <w:rFonts w:ascii="Arial" w:hAnsi="Arial" w:cs="Arial"/>
        </w:rPr>
        <w:t>. Splatnost smluvních pokut je 14 dnů, a to na základě faktury vystavené oprávněnou smluvní stranou smluvní straně povinné. V případě, že vznikne povinnost smluvní pokutu oběma stranám, může být proveden na základě písemné dohody zhotovitele a objednatele jejich zápočet.</w:t>
      </w:r>
    </w:p>
    <w:p w:rsidR="0059580C" w:rsidRPr="0046459B" w:rsidRDefault="0059580C" w:rsidP="00AF1C78">
      <w:pPr>
        <w:jc w:val="center"/>
        <w:rPr>
          <w:rFonts w:ascii="Arial" w:hAnsi="Arial" w:cs="Arial"/>
          <w:b/>
          <w:sz w:val="28"/>
          <w:szCs w:val="28"/>
        </w:rPr>
      </w:pPr>
      <w:r w:rsidRPr="0046459B">
        <w:rPr>
          <w:rFonts w:ascii="Arial" w:hAnsi="Arial" w:cs="Arial"/>
          <w:b/>
          <w:sz w:val="28"/>
          <w:szCs w:val="28"/>
        </w:rPr>
        <w:t>X</w:t>
      </w:r>
      <w:r w:rsidR="00981E74" w:rsidRPr="0046459B">
        <w:rPr>
          <w:rFonts w:ascii="Arial" w:hAnsi="Arial" w:cs="Arial"/>
          <w:b/>
          <w:sz w:val="28"/>
          <w:szCs w:val="28"/>
        </w:rPr>
        <w:t>I</w:t>
      </w:r>
      <w:r w:rsidRPr="0046459B">
        <w:rPr>
          <w:rFonts w:ascii="Arial" w:hAnsi="Arial" w:cs="Arial"/>
          <w:b/>
          <w:sz w:val="28"/>
          <w:szCs w:val="28"/>
        </w:rPr>
        <w:t>.</w:t>
      </w:r>
    </w:p>
    <w:p w:rsidR="0059580C" w:rsidRPr="0046459B" w:rsidRDefault="0059580C" w:rsidP="00AF1C78">
      <w:pPr>
        <w:jc w:val="center"/>
        <w:rPr>
          <w:rFonts w:ascii="Arial" w:hAnsi="Arial" w:cs="Arial"/>
          <w:b/>
        </w:rPr>
      </w:pPr>
      <w:r w:rsidRPr="0046459B">
        <w:rPr>
          <w:rFonts w:ascii="Arial" w:hAnsi="Arial" w:cs="Arial"/>
          <w:b/>
          <w:sz w:val="28"/>
          <w:szCs w:val="28"/>
        </w:rPr>
        <w:t>Ostatní podmínky smlouvy</w:t>
      </w:r>
    </w:p>
    <w:p w:rsidR="0059580C" w:rsidRPr="0046459B" w:rsidRDefault="0059580C" w:rsidP="0046459B">
      <w:pPr>
        <w:spacing w:after="0"/>
        <w:jc w:val="both"/>
        <w:rPr>
          <w:rFonts w:ascii="Arial" w:hAnsi="Arial" w:cs="Arial"/>
        </w:rPr>
      </w:pPr>
      <w:r w:rsidRPr="0046459B">
        <w:rPr>
          <w:rFonts w:ascii="Arial" w:hAnsi="Arial" w:cs="Arial"/>
        </w:rPr>
        <w:t xml:space="preserve">1. Objednatel </w:t>
      </w:r>
      <w:r w:rsidR="00CD3950" w:rsidRPr="0046459B">
        <w:rPr>
          <w:rFonts w:ascii="Arial" w:hAnsi="Arial" w:cs="Arial"/>
        </w:rPr>
        <w:t xml:space="preserve">nebo TDS </w:t>
      </w:r>
      <w:r w:rsidRPr="0046459B">
        <w:rPr>
          <w:rFonts w:ascii="Arial" w:hAnsi="Arial" w:cs="Arial"/>
        </w:rPr>
        <w:t>je opr</w:t>
      </w:r>
      <w:r w:rsidR="00F703D7" w:rsidRPr="0046459B">
        <w:rPr>
          <w:rFonts w:ascii="Arial" w:hAnsi="Arial" w:cs="Arial"/>
        </w:rPr>
        <w:t>ávněn</w:t>
      </w:r>
      <w:r w:rsidRPr="0046459B">
        <w:rPr>
          <w:rFonts w:ascii="Arial" w:hAnsi="Arial" w:cs="Arial"/>
        </w:rPr>
        <w:t>:</w:t>
      </w:r>
    </w:p>
    <w:p w:rsidR="0059580C" w:rsidRPr="0046459B" w:rsidRDefault="0059580C" w:rsidP="0046459B">
      <w:pPr>
        <w:pStyle w:val="Odstavecseseznamem"/>
        <w:numPr>
          <w:ilvl w:val="0"/>
          <w:numId w:val="5"/>
        </w:numPr>
        <w:jc w:val="both"/>
        <w:rPr>
          <w:rFonts w:ascii="Arial" w:hAnsi="Arial" w:cs="Arial"/>
        </w:rPr>
      </w:pPr>
      <w:r w:rsidRPr="0046459B">
        <w:rPr>
          <w:rFonts w:ascii="Arial" w:hAnsi="Arial" w:cs="Arial"/>
        </w:rPr>
        <w:t>kontrolovat, zda práce jsou prováděny v souladu se smluvními podmínkami, projektovou dokumentací, příslušnými normami, obecnými právními předpisy</w:t>
      </w:r>
    </w:p>
    <w:p w:rsidR="0059580C" w:rsidRPr="0046459B" w:rsidRDefault="0059580C" w:rsidP="0046459B">
      <w:pPr>
        <w:pStyle w:val="Odstavecseseznamem"/>
        <w:numPr>
          <w:ilvl w:val="0"/>
          <w:numId w:val="5"/>
        </w:numPr>
        <w:jc w:val="both"/>
        <w:rPr>
          <w:rFonts w:ascii="Arial" w:hAnsi="Arial" w:cs="Arial"/>
        </w:rPr>
      </w:pPr>
      <w:r w:rsidRPr="0046459B">
        <w:rPr>
          <w:rFonts w:ascii="Arial" w:hAnsi="Arial" w:cs="Arial"/>
        </w:rPr>
        <w:t>upozorňovat na zjištěné nedostatky</w:t>
      </w:r>
    </w:p>
    <w:p w:rsidR="0059580C" w:rsidRPr="0046459B" w:rsidRDefault="0059580C" w:rsidP="0046459B">
      <w:pPr>
        <w:pStyle w:val="Odstavecseseznamem"/>
        <w:numPr>
          <w:ilvl w:val="0"/>
          <w:numId w:val="5"/>
        </w:numPr>
        <w:jc w:val="both"/>
        <w:rPr>
          <w:rFonts w:ascii="Arial" w:hAnsi="Arial" w:cs="Arial"/>
        </w:rPr>
      </w:pPr>
      <w:r w:rsidRPr="0046459B">
        <w:rPr>
          <w:rFonts w:ascii="Arial" w:hAnsi="Arial" w:cs="Arial"/>
        </w:rPr>
        <w:t>dát pracovníkům zhotovitele příkaz k zastavení prací v případě, že zástupce zhotovitele není dosažitelný a je-li ohrožena bezpečnost prováděného díla, život nebo zdraví, nebo hrozí-li jiné vážné škody.</w:t>
      </w:r>
    </w:p>
    <w:p w:rsidR="009D69C1" w:rsidRPr="0046459B" w:rsidRDefault="00DB7232" w:rsidP="0046459B">
      <w:pPr>
        <w:jc w:val="both"/>
        <w:rPr>
          <w:rFonts w:ascii="Arial" w:hAnsi="Arial" w:cs="Arial"/>
        </w:rPr>
      </w:pPr>
      <w:r w:rsidRPr="0046459B">
        <w:rPr>
          <w:rFonts w:ascii="Arial" w:hAnsi="Arial" w:cs="Arial"/>
        </w:rPr>
        <w:t xml:space="preserve">2. Zhotovitel nese do předání předmětu smlouvy objednateli veškerou odpovědnost za škodu na realizovaném díle, materiálu, zařízení, jiných věcech určených do objektu nebo k jeho </w:t>
      </w:r>
      <w:r w:rsidR="00E141FD">
        <w:rPr>
          <w:rFonts w:ascii="Arial" w:hAnsi="Arial" w:cs="Arial"/>
        </w:rPr>
        <w:t xml:space="preserve">rekonstrukci </w:t>
      </w:r>
      <w:r w:rsidRPr="0046459B">
        <w:rPr>
          <w:rFonts w:ascii="Arial" w:hAnsi="Arial" w:cs="Arial"/>
        </w:rPr>
        <w:t>zajišťovaných zhotovitelem, jakož i za škody způsobené v důsledku svého zavinění třetím osobám.</w:t>
      </w:r>
    </w:p>
    <w:p w:rsidR="00F63E14" w:rsidRPr="0046459B" w:rsidRDefault="00F63E14" w:rsidP="00AF1C78">
      <w:pPr>
        <w:jc w:val="center"/>
        <w:rPr>
          <w:rFonts w:ascii="Arial" w:hAnsi="Arial" w:cs="Arial"/>
          <w:b/>
          <w:sz w:val="28"/>
          <w:szCs w:val="28"/>
        </w:rPr>
      </w:pPr>
      <w:r w:rsidRPr="0046459B">
        <w:rPr>
          <w:rFonts w:ascii="Arial" w:hAnsi="Arial" w:cs="Arial"/>
          <w:b/>
          <w:sz w:val="28"/>
          <w:szCs w:val="28"/>
        </w:rPr>
        <w:t>XII</w:t>
      </w:r>
      <w:r w:rsidR="00981E74" w:rsidRPr="0046459B">
        <w:rPr>
          <w:rFonts w:ascii="Arial" w:hAnsi="Arial" w:cs="Arial"/>
          <w:b/>
          <w:sz w:val="28"/>
          <w:szCs w:val="28"/>
        </w:rPr>
        <w:t>I</w:t>
      </w:r>
      <w:r w:rsidRPr="0046459B">
        <w:rPr>
          <w:rFonts w:ascii="Arial" w:hAnsi="Arial" w:cs="Arial"/>
          <w:b/>
          <w:sz w:val="28"/>
          <w:szCs w:val="28"/>
        </w:rPr>
        <w:t>.</w:t>
      </w:r>
    </w:p>
    <w:p w:rsidR="00F63E14" w:rsidRPr="0046459B" w:rsidRDefault="00F63E14" w:rsidP="00AF1C78">
      <w:pPr>
        <w:jc w:val="center"/>
        <w:rPr>
          <w:rFonts w:ascii="Arial" w:hAnsi="Arial" w:cs="Arial"/>
        </w:rPr>
      </w:pPr>
      <w:r w:rsidRPr="0046459B">
        <w:rPr>
          <w:rFonts w:ascii="Arial" w:hAnsi="Arial" w:cs="Arial"/>
          <w:b/>
          <w:sz w:val="28"/>
          <w:szCs w:val="28"/>
        </w:rPr>
        <w:t>Odstoupení od smlouvy</w:t>
      </w:r>
    </w:p>
    <w:p w:rsidR="00F63E14" w:rsidRPr="0046459B" w:rsidRDefault="00C06058" w:rsidP="0046459B">
      <w:pPr>
        <w:jc w:val="both"/>
        <w:rPr>
          <w:rFonts w:ascii="Arial" w:hAnsi="Arial" w:cs="Arial"/>
        </w:rPr>
      </w:pPr>
      <w:r w:rsidRPr="0046459B">
        <w:rPr>
          <w:rFonts w:ascii="Arial" w:hAnsi="Arial" w:cs="Arial"/>
        </w:rPr>
        <w:t>1. Ohrozí-</w:t>
      </w:r>
      <w:r w:rsidR="00F63E14" w:rsidRPr="0046459B">
        <w:rPr>
          <w:rFonts w:ascii="Arial" w:hAnsi="Arial" w:cs="Arial"/>
        </w:rPr>
        <w:t>li nebo zmaří zhotovitel realizaci dohodnutého díla, nebo podstatným způsobem poruší tuto smlouvu, má objednatel právo od této smlouvy odstoupit.</w:t>
      </w:r>
    </w:p>
    <w:p w:rsidR="002909B7" w:rsidRPr="0046459B" w:rsidRDefault="00F63E14" w:rsidP="0046459B">
      <w:pPr>
        <w:spacing w:after="0"/>
        <w:jc w:val="both"/>
        <w:rPr>
          <w:rFonts w:ascii="Arial" w:hAnsi="Arial" w:cs="Arial"/>
        </w:rPr>
      </w:pPr>
      <w:r w:rsidRPr="0046459B">
        <w:rPr>
          <w:rFonts w:ascii="Arial" w:hAnsi="Arial" w:cs="Arial"/>
        </w:rPr>
        <w:lastRenderedPageBreak/>
        <w:t>2. Mezi důvody, pro něž lze od této smlouvy odstoupit patří zejména:</w:t>
      </w:r>
    </w:p>
    <w:p w:rsidR="002909B7" w:rsidRPr="0046459B" w:rsidRDefault="0030761B" w:rsidP="0046459B">
      <w:pPr>
        <w:pStyle w:val="Odstavecseseznamem"/>
        <w:numPr>
          <w:ilvl w:val="0"/>
          <w:numId w:val="7"/>
        </w:numPr>
        <w:jc w:val="both"/>
        <w:rPr>
          <w:rFonts w:ascii="Arial" w:hAnsi="Arial" w:cs="Arial"/>
        </w:rPr>
      </w:pPr>
      <w:r w:rsidRPr="0046459B">
        <w:rPr>
          <w:rFonts w:ascii="Arial" w:hAnsi="Arial" w:cs="Arial"/>
        </w:rPr>
        <w:t>prodlení zh</w:t>
      </w:r>
      <w:r w:rsidR="00C06058" w:rsidRPr="0046459B">
        <w:rPr>
          <w:rFonts w:ascii="Arial" w:hAnsi="Arial" w:cs="Arial"/>
        </w:rPr>
        <w:t xml:space="preserve">otovitelem delší než 30 </w:t>
      </w:r>
      <w:r w:rsidRPr="0046459B">
        <w:rPr>
          <w:rFonts w:ascii="Arial" w:hAnsi="Arial" w:cs="Arial"/>
        </w:rPr>
        <w:t>dnů se zahájením prací</w:t>
      </w:r>
    </w:p>
    <w:p w:rsidR="002909B7" w:rsidRPr="0046459B" w:rsidRDefault="0030761B" w:rsidP="0046459B">
      <w:pPr>
        <w:pStyle w:val="Odstavecseseznamem"/>
        <w:numPr>
          <w:ilvl w:val="0"/>
          <w:numId w:val="7"/>
        </w:numPr>
        <w:jc w:val="both"/>
        <w:rPr>
          <w:rFonts w:ascii="Arial" w:hAnsi="Arial" w:cs="Arial"/>
        </w:rPr>
      </w:pPr>
      <w:r w:rsidRPr="0046459B">
        <w:rPr>
          <w:rFonts w:ascii="Arial" w:hAnsi="Arial" w:cs="Arial"/>
        </w:rPr>
        <w:t>soustavné nebo zvlášť hrubé porušení provozních podmínek pracoviště zhotovitelem, k jejichž dodržování se zho</w:t>
      </w:r>
      <w:r w:rsidR="00C06058" w:rsidRPr="0046459B">
        <w:rPr>
          <w:rFonts w:ascii="Arial" w:hAnsi="Arial" w:cs="Arial"/>
        </w:rPr>
        <w:t>tovitel v této smlouvě zavázal</w:t>
      </w:r>
    </w:p>
    <w:p w:rsidR="002909B7" w:rsidRPr="0046459B" w:rsidRDefault="0030761B" w:rsidP="0046459B">
      <w:pPr>
        <w:pStyle w:val="Odstavecseseznamem"/>
        <w:numPr>
          <w:ilvl w:val="0"/>
          <w:numId w:val="7"/>
        </w:numPr>
        <w:jc w:val="both"/>
        <w:rPr>
          <w:rFonts w:ascii="Arial" w:hAnsi="Arial" w:cs="Arial"/>
        </w:rPr>
      </w:pPr>
      <w:r w:rsidRPr="0046459B">
        <w:rPr>
          <w:rFonts w:ascii="Arial" w:hAnsi="Arial" w:cs="Arial"/>
        </w:rPr>
        <w:t xml:space="preserve">soustavné nebo zvlášť hrubé </w:t>
      </w:r>
      <w:r w:rsidR="00C06058" w:rsidRPr="0046459B">
        <w:rPr>
          <w:rFonts w:ascii="Arial" w:hAnsi="Arial" w:cs="Arial"/>
        </w:rPr>
        <w:t>porušení podmínek jakosti díla</w:t>
      </w:r>
    </w:p>
    <w:p w:rsidR="00723D38" w:rsidRPr="00723D38" w:rsidRDefault="0030761B" w:rsidP="00723D38">
      <w:pPr>
        <w:pStyle w:val="Odstavecseseznamem"/>
        <w:numPr>
          <w:ilvl w:val="0"/>
          <w:numId w:val="7"/>
        </w:numPr>
        <w:jc w:val="both"/>
        <w:rPr>
          <w:rFonts w:ascii="Arial" w:hAnsi="Arial" w:cs="Arial"/>
        </w:rPr>
      </w:pPr>
      <w:r w:rsidRPr="0046459B">
        <w:rPr>
          <w:rFonts w:ascii="Arial" w:hAnsi="Arial" w:cs="Arial"/>
        </w:rPr>
        <w:t>zhotovitel bude v likvidaci, nebo na jeho majetek byl konkurs, proti zhotoviteli bylo zahájeno a probíhá insolvenční řízení</w:t>
      </w:r>
    </w:p>
    <w:p w:rsidR="00723D38" w:rsidRPr="00723D38" w:rsidRDefault="00723D38" w:rsidP="00723D38">
      <w:pPr>
        <w:jc w:val="center"/>
        <w:rPr>
          <w:rFonts w:ascii="Arial" w:hAnsi="Arial" w:cs="Arial"/>
          <w:b/>
          <w:sz w:val="28"/>
          <w:szCs w:val="28"/>
        </w:rPr>
      </w:pPr>
      <w:r w:rsidRPr="00723D38">
        <w:rPr>
          <w:rFonts w:ascii="Arial" w:hAnsi="Arial" w:cs="Arial"/>
          <w:b/>
          <w:sz w:val="28"/>
          <w:szCs w:val="28"/>
        </w:rPr>
        <w:t>XIV.</w:t>
      </w:r>
    </w:p>
    <w:p w:rsidR="00723D38" w:rsidRPr="00723D38" w:rsidRDefault="00723D38" w:rsidP="00723D38">
      <w:pPr>
        <w:jc w:val="center"/>
        <w:rPr>
          <w:rFonts w:ascii="Arial" w:hAnsi="Arial" w:cs="Arial"/>
          <w:b/>
          <w:sz w:val="28"/>
          <w:szCs w:val="28"/>
        </w:rPr>
      </w:pPr>
      <w:r>
        <w:rPr>
          <w:rFonts w:ascii="Arial" w:hAnsi="Arial" w:cs="Arial"/>
          <w:b/>
          <w:sz w:val="28"/>
          <w:szCs w:val="28"/>
        </w:rPr>
        <w:t>DOLOŽKA ZÁKONA O REGISTRU SMLUV</w:t>
      </w:r>
    </w:p>
    <w:p w:rsidR="00723D38" w:rsidRPr="00723D38" w:rsidRDefault="00723D38" w:rsidP="00723D38">
      <w:pPr>
        <w:jc w:val="both"/>
        <w:rPr>
          <w:rFonts w:ascii="Arial" w:hAnsi="Arial" w:cs="Arial"/>
        </w:rPr>
      </w:pPr>
      <w:r w:rsidRPr="00723D38">
        <w:rPr>
          <w:rFonts w:ascii="Arial" w:hAnsi="Arial" w:cs="Arial"/>
        </w:rPr>
        <w:t>1. S ohledem na účinnost zákona č. 340/2015 Sb., o zvláštních podmínkách účinnosti některých smluv, uveřejňování těchto smluv a o registru smluv (zákon o registru smluv) berou smluvní strany na vědomí, že mají povinnost ve smyslu ustanovení § 2 odst. 1 zákona o registru smluv bez ohledu na rozhodné právo, a pokud jsou povinným subjektem ve smyslu tohoto zákona o registru smluv, uveřejnit obsah smlouvy a objednávek, dohod a jejich příloh a dodatků (dále jen „smlouvy“) v souladu s ustanoven</w:t>
      </w:r>
      <w:r>
        <w:rPr>
          <w:rFonts w:ascii="Arial" w:hAnsi="Arial" w:cs="Arial"/>
        </w:rPr>
        <w:t>ím § 5 zákona o registru smluv.</w:t>
      </w:r>
    </w:p>
    <w:p w:rsidR="00723D38" w:rsidRPr="00723D38" w:rsidRDefault="00723D38" w:rsidP="00723D38">
      <w:pPr>
        <w:jc w:val="both"/>
        <w:rPr>
          <w:rFonts w:ascii="Arial" w:hAnsi="Arial" w:cs="Arial"/>
        </w:rPr>
      </w:pPr>
      <w:r w:rsidRPr="00723D38">
        <w:rPr>
          <w:rFonts w:ascii="Arial" w:hAnsi="Arial" w:cs="Arial"/>
        </w:rPr>
        <w:t>2. Smluvní strany se vzájemně dohodly, že ČHMÚ jako povinný subjekt a účastník smluvního vztahu vloží obsah smlouvy určeným způsobem a v příslušné lhůtě do 15 dní po uzavření smlouvy do registru smluv, přičemž se má za to, že uzavření smlouvy je stanovení její platnosti.</w:t>
      </w:r>
    </w:p>
    <w:p w:rsidR="00723D38" w:rsidRPr="00723D38" w:rsidRDefault="00723D38" w:rsidP="00723D38">
      <w:pPr>
        <w:jc w:val="both"/>
        <w:rPr>
          <w:rFonts w:ascii="Arial" w:hAnsi="Arial" w:cs="Arial"/>
        </w:rPr>
      </w:pPr>
      <w:r w:rsidRPr="00723D38">
        <w:rPr>
          <w:rFonts w:ascii="Arial" w:hAnsi="Arial" w:cs="Arial"/>
        </w:rPr>
        <w:t>3. V případě, že subjekt druhé smluvní strany bude mít zájem o vložení obsahu této smlouvy nezávisle na ČHMÚ jako povinném subjektu a účastníku smluvního vztahu, je povinen ověřit před jeho vložením, zdali ČHMÚ nevyhodnotil obsah smlouvy jako výjimku podle ustanove</w:t>
      </w:r>
      <w:r>
        <w:rPr>
          <w:rFonts w:ascii="Arial" w:hAnsi="Arial" w:cs="Arial"/>
        </w:rPr>
        <w:t>ní § 3 zákona o registru smluv.</w:t>
      </w:r>
    </w:p>
    <w:p w:rsidR="00723D38" w:rsidRPr="00723D38" w:rsidRDefault="00723D38" w:rsidP="00723D38">
      <w:pPr>
        <w:jc w:val="both"/>
        <w:rPr>
          <w:rFonts w:ascii="Arial" w:hAnsi="Arial" w:cs="Arial"/>
        </w:rPr>
      </w:pPr>
      <w:r w:rsidRPr="00723D38">
        <w:rPr>
          <w:rFonts w:ascii="Arial" w:hAnsi="Arial" w:cs="Arial"/>
        </w:rPr>
        <w:t xml:space="preserve">4. Ustanovení v odst. </w:t>
      </w:r>
      <w:r w:rsidR="00EC4A61">
        <w:rPr>
          <w:rFonts w:ascii="Arial" w:hAnsi="Arial" w:cs="Arial"/>
        </w:rPr>
        <w:t>3</w:t>
      </w:r>
      <w:r w:rsidRPr="00723D38">
        <w:rPr>
          <w:rFonts w:ascii="Arial" w:hAnsi="Arial" w:cs="Arial"/>
        </w:rPr>
        <w:t xml:space="preserve">) </w:t>
      </w:r>
      <w:r w:rsidR="00EC4A61">
        <w:rPr>
          <w:rFonts w:ascii="Arial" w:hAnsi="Arial" w:cs="Arial"/>
        </w:rPr>
        <w:t xml:space="preserve">tohoto článku </w:t>
      </w:r>
      <w:r w:rsidRPr="00723D38">
        <w:rPr>
          <w:rFonts w:ascii="Arial" w:hAnsi="Arial" w:cs="Arial"/>
        </w:rPr>
        <w:t>se nevztahuje na smlou</w:t>
      </w:r>
      <w:r>
        <w:rPr>
          <w:rFonts w:ascii="Arial" w:hAnsi="Arial" w:cs="Arial"/>
        </w:rPr>
        <w:t>vy z oblasti veřejných zakázek.</w:t>
      </w:r>
    </w:p>
    <w:p w:rsidR="00723D38" w:rsidRPr="00723D38" w:rsidRDefault="00723D38" w:rsidP="00723D38">
      <w:pPr>
        <w:jc w:val="both"/>
        <w:rPr>
          <w:rFonts w:ascii="Arial" w:hAnsi="Arial" w:cs="Arial"/>
        </w:rPr>
      </w:pPr>
      <w:r w:rsidRPr="00723D38">
        <w:rPr>
          <w:rFonts w:ascii="Arial" w:hAnsi="Arial" w:cs="Arial"/>
        </w:rPr>
        <w:t>5. Pokud se na obsah smlouvy vztahuje výjimka k povinnosti uveřejnění na základě ustanovení § 3 zákona o registru, pak ČHMÚ jako povinný subjekt a účastník smluvního vztahu si tímto vyhrazuje právo určit rozsah znečitelnění jejího obsahu s ohledem na výji</w:t>
      </w:r>
      <w:r w:rsidR="00371826">
        <w:rPr>
          <w:rFonts w:ascii="Arial" w:hAnsi="Arial" w:cs="Arial"/>
        </w:rPr>
        <w:t>mky ze zákona o registru smluv.</w:t>
      </w:r>
    </w:p>
    <w:p w:rsidR="00723D38" w:rsidRPr="00723D38" w:rsidRDefault="00723D38" w:rsidP="00723D38">
      <w:pPr>
        <w:jc w:val="both"/>
        <w:rPr>
          <w:rFonts w:ascii="Arial" w:hAnsi="Arial" w:cs="Arial"/>
        </w:rPr>
      </w:pPr>
      <w:r w:rsidRPr="00723D38">
        <w:rPr>
          <w:rFonts w:ascii="Arial" w:hAnsi="Arial" w:cs="Arial"/>
        </w:rPr>
        <w:t xml:space="preserve">6. V případě nedodržení ustanovení sjednaných v odst. </w:t>
      </w:r>
      <w:r w:rsidR="00EC4A61">
        <w:rPr>
          <w:rFonts w:ascii="Arial" w:hAnsi="Arial" w:cs="Arial"/>
        </w:rPr>
        <w:t>2</w:t>
      </w:r>
      <w:r w:rsidRPr="00723D38">
        <w:rPr>
          <w:rFonts w:ascii="Arial" w:hAnsi="Arial" w:cs="Arial"/>
        </w:rPr>
        <w:t xml:space="preserve">) a </w:t>
      </w:r>
      <w:r w:rsidR="00EC4A61">
        <w:rPr>
          <w:rFonts w:ascii="Arial" w:hAnsi="Arial" w:cs="Arial"/>
        </w:rPr>
        <w:t>3</w:t>
      </w:r>
      <w:r w:rsidRPr="00723D38">
        <w:rPr>
          <w:rFonts w:ascii="Arial" w:hAnsi="Arial" w:cs="Arial"/>
        </w:rPr>
        <w:t>) tohoto článku, smluvní strany nesou odpovědnost za vzniklou škodu jako porušení smluvních povinností na základě ustanovení § 2913 zákona č.</w:t>
      </w:r>
      <w:r w:rsidR="009E1966">
        <w:rPr>
          <w:rFonts w:ascii="Arial" w:hAnsi="Arial" w:cs="Arial"/>
        </w:rPr>
        <w:t xml:space="preserve"> 89/2012 Sb., občanský zákoník.</w:t>
      </w:r>
    </w:p>
    <w:p w:rsidR="0030761B" w:rsidRPr="0046459B" w:rsidRDefault="00723D38" w:rsidP="00AF1C78">
      <w:pPr>
        <w:jc w:val="center"/>
        <w:rPr>
          <w:rFonts w:ascii="Arial" w:hAnsi="Arial" w:cs="Arial"/>
          <w:b/>
          <w:sz w:val="28"/>
          <w:szCs w:val="28"/>
        </w:rPr>
      </w:pPr>
      <w:r>
        <w:rPr>
          <w:rFonts w:ascii="Arial" w:hAnsi="Arial" w:cs="Arial"/>
          <w:b/>
          <w:sz w:val="28"/>
          <w:szCs w:val="28"/>
        </w:rPr>
        <w:t>X</w:t>
      </w:r>
      <w:r w:rsidR="00981E74" w:rsidRPr="0046459B">
        <w:rPr>
          <w:rFonts w:ascii="Arial" w:hAnsi="Arial" w:cs="Arial"/>
          <w:b/>
          <w:sz w:val="28"/>
          <w:szCs w:val="28"/>
        </w:rPr>
        <w:t>V</w:t>
      </w:r>
      <w:r w:rsidR="0030761B" w:rsidRPr="0046459B">
        <w:rPr>
          <w:rFonts w:ascii="Arial" w:hAnsi="Arial" w:cs="Arial"/>
          <w:b/>
          <w:sz w:val="28"/>
          <w:szCs w:val="28"/>
        </w:rPr>
        <w:t>.</w:t>
      </w:r>
    </w:p>
    <w:p w:rsidR="0030761B" w:rsidRPr="0046459B" w:rsidRDefault="0030761B" w:rsidP="00AF1C78">
      <w:pPr>
        <w:jc w:val="center"/>
        <w:rPr>
          <w:rFonts w:ascii="Arial" w:hAnsi="Arial" w:cs="Arial"/>
        </w:rPr>
      </w:pPr>
      <w:r w:rsidRPr="0046459B">
        <w:rPr>
          <w:rFonts w:ascii="Arial" w:hAnsi="Arial" w:cs="Arial"/>
          <w:b/>
          <w:sz w:val="28"/>
          <w:szCs w:val="28"/>
        </w:rPr>
        <w:t>Zvláštní ujednání</w:t>
      </w:r>
    </w:p>
    <w:p w:rsidR="0030761B" w:rsidRPr="0046459B" w:rsidRDefault="0030761B" w:rsidP="0046459B">
      <w:pPr>
        <w:jc w:val="both"/>
        <w:rPr>
          <w:rFonts w:ascii="Arial" w:hAnsi="Arial" w:cs="Arial"/>
        </w:rPr>
      </w:pPr>
      <w:r w:rsidRPr="0046459B">
        <w:rPr>
          <w:rFonts w:ascii="Arial" w:hAnsi="Arial" w:cs="Arial"/>
        </w:rPr>
        <w:t>1. Smluvní vztahy vyplývající z této smlouvy se řídí českými obecně závaznými předpisy, skutečnosti výslovně neupravené touto smlouvou se řídí především občanským zákoníkem a předpisy souvisejícími.</w:t>
      </w:r>
    </w:p>
    <w:p w:rsidR="0030761B" w:rsidRPr="0046459B" w:rsidRDefault="0030761B" w:rsidP="0046459B">
      <w:pPr>
        <w:jc w:val="both"/>
        <w:rPr>
          <w:rFonts w:ascii="Arial" w:hAnsi="Arial" w:cs="Arial"/>
        </w:rPr>
      </w:pPr>
      <w:r w:rsidRPr="0046459B">
        <w:rPr>
          <w:rFonts w:ascii="Arial" w:hAnsi="Arial" w:cs="Arial"/>
        </w:rPr>
        <w:lastRenderedPageBreak/>
        <w:t>2. Všechny spory vzniklé v souvislosti s touto smlouvou a jejím prováděním se smluvní strany pokusí řešit cestou vzájemné dohody.</w:t>
      </w:r>
    </w:p>
    <w:p w:rsidR="00512460" w:rsidRPr="00723D38" w:rsidRDefault="008E0EED" w:rsidP="00723D38">
      <w:pPr>
        <w:jc w:val="both"/>
        <w:rPr>
          <w:rFonts w:ascii="Arial" w:hAnsi="Arial" w:cs="Arial"/>
        </w:rPr>
      </w:pPr>
      <w:r w:rsidRPr="0046459B">
        <w:rPr>
          <w:rFonts w:ascii="Arial" w:hAnsi="Arial" w:cs="Arial"/>
        </w:rPr>
        <w:t xml:space="preserve">3. V případě soudního sporu bude tento řešit příslušný soud dle sídla </w:t>
      </w:r>
      <w:r w:rsidR="00C06058" w:rsidRPr="0046459B">
        <w:rPr>
          <w:rFonts w:ascii="Arial" w:hAnsi="Arial" w:cs="Arial"/>
        </w:rPr>
        <w:t>objednatele.</w:t>
      </w:r>
    </w:p>
    <w:p w:rsidR="008E0EED" w:rsidRPr="0046459B" w:rsidRDefault="008E0EED" w:rsidP="00AF1C78">
      <w:pPr>
        <w:jc w:val="center"/>
        <w:rPr>
          <w:rFonts w:ascii="Arial" w:hAnsi="Arial" w:cs="Arial"/>
          <w:b/>
          <w:sz w:val="28"/>
          <w:szCs w:val="28"/>
        </w:rPr>
      </w:pPr>
      <w:r w:rsidRPr="0046459B">
        <w:rPr>
          <w:rFonts w:ascii="Arial" w:hAnsi="Arial" w:cs="Arial"/>
          <w:b/>
          <w:sz w:val="28"/>
          <w:szCs w:val="28"/>
        </w:rPr>
        <w:t>XV</w:t>
      </w:r>
      <w:r w:rsidR="00723D38">
        <w:rPr>
          <w:rFonts w:ascii="Arial" w:hAnsi="Arial" w:cs="Arial"/>
          <w:b/>
          <w:sz w:val="28"/>
          <w:szCs w:val="28"/>
        </w:rPr>
        <w:t>I</w:t>
      </w:r>
      <w:r w:rsidRPr="0046459B">
        <w:rPr>
          <w:rFonts w:ascii="Arial" w:hAnsi="Arial" w:cs="Arial"/>
          <w:b/>
          <w:sz w:val="28"/>
          <w:szCs w:val="28"/>
        </w:rPr>
        <w:t>.</w:t>
      </w:r>
    </w:p>
    <w:p w:rsidR="008E0EED" w:rsidRPr="0046459B" w:rsidRDefault="008E0EED" w:rsidP="00AF1C78">
      <w:pPr>
        <w:jc w:val="center"/>
        <w:rPr>
          <w:rFonts w:ascii="Arial" w:hAnsi="Arial" w:cs="Arial"/>
        </w:rPr>
      </w:pPr>
      <w:r w:rsidRPr="0046459B">
        <w:rPr>
          <w:rFonts w:ascii="Arial" w:hAnsi="Arial" w:cs="Arial"/>
          <w:b/>
          <w:sz w:val="28"/>
          <w:szCs w:val="28"/>
        </w:rPr>
        <w:t>Závěrečná ustanovení</w:t>
      </w:r>
    </w:p>
    <w:p w:rsidR="00981E74" w:rsidRPr="0046459B" w:rsidRDefault="001E0289" w:rsidP="0046459B">
      <w:pPr>
        <w:jc w:val="both"/>
        <w:rPr>
          <w:rFonts w:ascii="Arial" w:hAnsi="Arial" w:cs="Arial"/>
        </w:rPr>
      </w:pPr>
      <w:r>
        <w:rPr>
          <w:rFonts w:ascii="Arial" w:hAnsi="Arial" w:cs="Arial"/>
        </w:rPr>
        <w:t xml:space="preserve">1. </w:t>
      </w:r>
      <w:r w:rsidR="008E0EED" w:rsidRPr="0046459B">
        <w:rPr>
          <w:rFonts w:ascii="Arial" w:hAnsi="Arial" w:cs="Arial"/>
        </w:rPr>
        <w:t>Tuto smlouvu lze měnit či doplňovat pouze formou písemných dodatků odsouhlasených oběma smluvními stranami.</w:t>
      </w:r>
    </w:p>
    <w:p w:rsidR="008E0EED" w:rsidRPr="0046459B" w:rsidRDefault="001E0289" w:rsidP="0046459B">
      <w:pPr>
        <w:jc w:val="both"/>
        <w:rPr>
          <w:rFonts w:ascii="Arial" w:hAnsi="Arial" w:cs="Arial"/>
        </w:rPr>
      </w:pPr>
      <w:r>
        <w:rPr>
          <w:rFonts w:ascii="Arial" w:hAnsi="Arial" w:cs="Arial"/>
        </w:rPr>
        <w:t>2</w:t>
      </w:r>
      <w:r w:rsidR="008E0EED" w:rsidRPr="0046459B">
        <w:rPr>
          <w:rFonts w:ascii="Arial" w:hAnsi="Arial" w:cs="Arial"/>
        </w:rPr>
        <w:t>. Tato smlouva se vyhotovuje ve dvou stejnopisech s platností originálu, z nichž po jednom obdrží objednatel i zhotovitel.</w:t>
      </w:r>
    </w:p>
    <w:p w:rsidR="008E0EED" w:rsidRPr="0046459B" w:rsidRDefault="001E0289" w:rsidP="0046459B">
      <w:pPr>
        <w:jc w:val="both"/>
        <w:rPr>
          <w:rFonts w:ascii="Arial" w:hAnsi="Arial" w:cs="Arial"/>
        </w:rPr>
      </w:pPr>
      <w:r>
        <w:rPr>
          <w:rFonts w:ascii="Arial" w:hAnsi="Arial" w:cs="Arial"/>
        </w:rPr>
        <w:t>3</w:t>
      </w:r>
      <w:r w:rsidR="008E0EED" w:rsidRPr="0046459B">
        <w:rPr>
          <w:rFonts w:ascii="Arial" w:hAnsi="Arial" w:cs="Arial"/>
        </w:rPr>
        <w:t>. Tato smlouva nabývá účinnosti dnem podpisu obou smluvních stran.</w:t>
      </w:r>
    </w:p>
    <w:p w:rsidR="006B64C2" w:rsidRDefault="006B64C2" w:rsidP="0046459B">
      <w:pPr>
        <w:spacing w:after="0"/>
        <w:jc w:val="both"/>
        <w:rPr>
          <w:rFonts w:ascii="Arial" w:hAnsi="Arial" w:cs="Arial"/>
        </w:rPr>
      </w:pPr>
    </w:p>
    <w:p w:rsidR="00371826" w:rsidRDefault="00371826" w:rsidP="0046459B">
      <w:pPr>
        <w:spacing w:after="0"/>
        <w:jc w:val="both"/>
        <w:rPr>
          <w:rFonts w:ascii="Arial" w:hAnsi="Arial" w:cs="Arial"/>
        </w:rPr>
      </w:pPr>
    </w:p>
    <w:p w:rsidR="00AF1C78" w:rsidRPr="0046459B" w:rsidRDefault="00AF1C78" w:rsidP="0046459B">
      <w:pPr>
        <w:spacing w:after="0"/>
        <w:jc w:val="both"/>
        <w:rPr>
          <w:rFonts w:ascii="Arial" w:hAnsi="Arial" w:cs="Arial"/>
        </w:rPr>
      </w:pPr>
    </w:p>
    <w:p w:rsidR="00981E74" w:rsidRPr="0046459B" w:rsidRDefault="00981E74" w:rsidP="0046459B">
      <w:pPr>
        <w:jc w:val="both"/>
        <w:rPr>
          <w:rFonts w:ascii="Arial" w:hAnsi="Arial" w:cs="Arial"/>
          <w:sz w:val="20"/>
        </w:rPr>
      </w:pPr>
      <w:r w:rsidRPr="0046459B">
        <w:rPr>
          <w:rFonts w:ascii="Arial" w:hAnsi="Arial" w:cs="Arial"/>
        </w:rPr>
        <w:t xml:space="preserve">V Praze dne: </w:t>
      </w:r>
      <w:r w:rsidRPr="0046459B">
        <w:rPr>
          <w:rFonts w:ascii="Arial" w:hAnsi="Arial" w:cs="Arial"/>
        </w:rPr>
        <w:tab/>
      </w:r>
      <w:r w:rsidRPr="0046459B">
        <w:rPr>
          <w:rFonts w:ascii="Arial" w:hAnsi="Arial" w:cs="Arial"/>
          <w:sz w:val="20"/>
        </w:rPr>
        <w:tab/>
      </w:r>
      <w:r w:rsidRPr="0046459B">
        <w:rPr>
          <w:rFonts w:ascii="Arial" w:hAnsi="Arial" w:cs="Arial"/>
          <w:sz w:val="20"/>
        </w:rPr>
        <w:tab/>
      </w:r>
      <w:r w:rsidRPr="0046459B">
        <w:rPr>
          <w:rFonts w:ascii="Arial" w:hAnsi="Arial" w:cs="Arial"/>
          <w:sz w:val="20"/>
        </w:rPr>
        <w:tab/>
      </w:r>
      <w:r w:rsidRPr="0046459B">
        <w:rPr>
          <w:rFonts w:ascii="Arial" w:hAnsi="Arial" w:cs="Arial"/>
          <w:sz w:val="20"/>
        </w:rPr>
        <w:tab/>
      </w:r>
      <w:r w:rsidRPr="0046459B">
        <w:rPr>
          <w:rFonts w:ascii="Arial" w:hAnsi="Arial" w:cs="Arial"/>
          <w:sz w:val="20"/>
        </w:rPr>
        <w:tab/>
      </w:r>
      <w:r w:rsidRPr="0046459B">
        <w:rPr>
          <w:rFonts w:ascii="Arial" w:hAnsi="Arial" w:cs="Arial"/>
          <w:sz w:val="20"/>
        </w:rPr>
        <w:tab/>
      </w:r>
      <w:r w:rsidR="008D098C">
        <w:rPr>
          <w:rFonts w:ascii="Arial" w:hAnsi="Arial" w:cs="Arial"/>
          <w:sz w:val="20"/>
        </w:rPr>
        <w:t xml:space="preserve">V </w:t>
      </w:r>
      <w:r w:rsidRPr="0046459B">
        <w:rPr>
          <w:rFonts w:ascii="Arial" w:hAnsi="Arial" w:cs="Arial"/>
          <w:sz w:val="20"/>
        </w:rPr>
        <w:t xml:space="preserve"> </w:t>
      </w:r>
    </w:p>
    <w:p w:rsidR="00981E74" w:rsidRPr="0046459B" w:rsidRDefault="00981E74" w:rsidP="0046459B">
      <w:pPr>
        <w:pStyle w:val="Zkladntext2"/>
        <w:jc w:val="both"/>
        <w:rPr>
          <w:rFonts w:ascii="Arial" w:hAnsi="Arial" w:cs="Arial"/>
          <w:sz w:val="20"/>
        </w:rPr>
      </w:pPr>
    </w:p>
    <w:p w:rsidR="00981E74" w:rsidRPr="0046459B" w:rsidRDefault="00981E74" w:rsidP="0046459B">
      <w:pPr>
        <w:pStyle w:val="Zkladntext2"/>
        <w:jc w:val="both"/>
        <w:rPr>
          <w:rFonts w:ascii="Arial" w:hAnsi="Arial" w:cs="Arial"/>
          <w:sz w:val="20"/>
        </w:rPr>
      </w:pPr>
    </w:p>
    <w:p w:rsidR="00981E74" w:rsidRPr="0046459B" w:rsidRDefault="00981E74" w:rsidP="0046459B">
      <w:pPr>
        <w:pStyle w:val="Zkladntext2"/>
        <w:jc w:val="both"/>
        <w:rPr>
          <w:rFonts w:ascii="Arial" w:hAnsi="Arial" w:cs="Arial"/>
          <w:sz w:val="20"/>
          <w:lang w:val="cs-CZ"/>
        </w:rPr>
      </w:pPr>
    </w:p>
    <w:p w:rsidR="00981E74" w:rsidRPr="0046459B" w:rsidRDefault="00981E74" w:rsidP="0046459B">
      <w:pPr>
        <w:pStyle w:val="Zkladntext2"/>
        <w:jc w:val="both"/>
        <w:rPr>
          <w:rFonts w:ascii="Arial" w:hAnsi="Arial" w:cs="Arial"/>
          <w:sz w:val="20"/>
          <w:lang w:val="cs-CZ"/>
        </w:rPr>
      </w:pPr>
    </w:p>
    <w:p w:rsidR="00E91528" w:rsidRPr="0046459B" w:rsidRDefault="00E91528" w:rsidP="0046459B">
      <w:pPr>
        <w:pStyle w:val="Zkladntext2"/>
        <w:jc w:val="both"/>
        <w:rPr>
          <w:rFonts w:ascii="Arial" w:hAnsi="Arial" w:cs="Arial"/>
          <w:sz w:val="20"/>
          <w:lang w:val="cs-CZ"/>
        </w:rPr>
      </w:pPr>
    </w:p>
    <w:p w:rsidR="00981E74" w:rsidRPr="0046459B" w:rsidRDefault="00981E74" w:rsidP="0046459B">
      <w:pPr>
        <w:pStyle w:val="Zkladntext2"/>
        <w:jc w:val="both"/>
        <w:rPr>
          <w:rFonts w:ascii="Arial" w:hAnsi="Arial" w:cs="Arial"/>
          <w:sz w:val="20"/>
          <w:lang w:val="cs-CZ"/>
        </w:rPr>
      </w:pPr>
    </w:p>
    <w:p w:rsidR="00981E74" w:rsidRPr="0046459B" w:rsidRDefault="00981E74" w:rsidP="00AF1C78">
      <w:pPr>
        <w:pStyle w:val="Zkladntext2"/>
        <w:tabs>
          <w:tab w:val="left" w:pos="6237"/>
        </w:tabs>
        <w:jc w:val="both"/>
        <w:rPr>
          <w:rFonts w:ascii="Arial" w:hAnsi="Arial" w:cs="Arial"/>
          <w:sz w:val="20"/>
        </w:rPr>
      </w:pPr>
      <w:r w:rsidRPr="0046459B">
        <w:rPr>
          <w:rFonts w:ascii="Arial" w:hAnsi="Arial" w:cs="Arial"/>
          <w:sz w:val="20"/>
        </w:rPr>
        <w:t>________________________________</w:t>
      </w:r>
      <w:r w:rsidRPr="0046459B">
        <w:rPr>
          <w:rFonts w:ascii="Arial" w:hAnsi="Arial" w:cs="Arial"/>
          <w:sz w:val="20"/>
        </w:rPr>
        <w:tab/>
      </w:r>
      <w:r w:rsidRPr="0046459B">
        <w:rPr>
          <w:rFonts w:ascii="Arial" w:hAnsi="Arial" w:cs="Arial"/>
          <w:sz w:val="20"/>
        </w:rPr>
        <w:tab/>
        <w:t>_______________________</w:t>
      </w:r>
    </w:p>
    <w:p w:rsidR="00981E74" w:rsidRPr="0046459B" w:rsidRDefault="00981E74" w:rsidP="0046459B">
      <w:pPr>
        <w:spacing w:after="0"/>
        <w:jc w:val="both"/>
        <w:rPr>
          <w:rFonts w:ascii="Arial" w:hAnsi="Arial" w:cs="Arial"/>
        </w:rPr>
      </w:pPr>
      <w:r w:rsidRPr="0046459B">
        <w:rPr>
          <w:rFonts w:ascii="Arial" w:hAnsi="Arial" w:cs="Arial"/>
          <w:sz w:val="20"/>
        </w:rPr>
        <w:tab/>
      </w:r>
      <w:r w:rsidRPr="0046459B">
        <w:rPr>
          <w:rFonts w:ascii="Arial" w:hAnsi="Arial" w:cs="Arial"/>
        </w:rPr>
        <w:t>za objednatele</w:t>
      </w:r>
      <w:r w:rsidR="00E91528" w:rsidRPr="0046459B">
        <w:rPr>
          <w:rFonts w:ascii="Arial" w:hAnsi="Arial" w:cs="Arial"/>
        </w:rPr>
        <w:t>:</w:t>
      </w:r>
      <w:r w:rsidRPr="0046459B">
        <w:rPr>
          <w:rFonts w:ascii="Arial" w:hAnsi="Arial" w:cs="Arial"/>
        </w:rPr>
        <w:tab/>
      </w:r>
      <w:r w:rsidRPr="0046459B">
        <w:rPr>
          <w:rFonts w:ascii="Arial" w:hAnsi="Arial" w:cs="Arial"/>
        </w:rPr>
        <w:tab/>
      </w:r>
      <w:r w:rsidRPr="0046459B">
        <w:rPr>
          <w:rFonts w:ascii="Arial" w:hAnsi="Arial" w:cs="Arial"/>
        </w:rPr>
        <w:tab/>
      </w:r>
      <w:r w:rsidRPr="0046459B">
        <w:rPr>
          <w:rFonts w:ascii="Arial" w:hAnsi="Arial" w:cs="Arial"/>
        </w:rPr>
        <w:tab/>
      </w:r>
      <w:r w:rsidRPr="0046459B">
        <w:rPr>
          <w:rFonts w:ascii="Arial" w:hAnsi="Arial" w:cs="Arial"/>
        </w:rPr>
        <w:tab/>
      </w:r>
      <w:r w:rsidRPr="0046459B">
        <w:rPr>
          <w:rFonts w:ascii="Arial" w:hAnsi="Arial" w:cs="Arial"/>
        </w:rPr>
        <w:tab/>
      </w:r>
      <w:r w:rsidR="008D098C">
        <w:rPr>
          <w:rFonts w:ascii="Arial" w:hAnsi="Arial" w:cs="Arial"/>
        </w:rPr>
        <w:t xml:space="preserve">       </w:t>
      </w:r>
      <w:r w:rsidRPr="0046459B">
        <w:rPr>
          <w:rFonts w:ascii="Arial" w:hAnsi="Arial" w:cs="Arial"/>
        </w:rPr>
        <w:t>za zhotovitele:</w:t>
      </w:r>
    </w:p>
    <w:p w:rsidR="00981E74" w:rsidRPr="0046459B" w:rsidRDefault="00981E74" w:rsidP="0046459B">
      <w:pPr>
        <w:spacing w:after="0"/>
        <w:jc w:val="both"/>
        <w:rPr>
          <w:rFonts w:ascii="Arial" w:hAnsi="Arial" w:cs="Arial"/>
        </w:rPr>
      </w:pPr>
      <w:r w:rsidRPr="0046459B">
        <w:rPr>
          <w:rFonts w:ascii="Arial" w:hAnsi="Arial" w:cs="Arial"/>
        </w:rPr>
        <w:tab/>
        <w:t>Ing. Václav Dvořák, Ph.D.</w:t>
      </w:r>
      <w:r w:rsidRPr="0046459B">
        <w:rPr>
          <w:rFonts w:ascii="Arial" w:hAnsi="Arial" w:cs="Arial"/>
        </w:rPr>
        <w:tab/>
      </w:r>
      <w:r w:rsidRPr="0046459B">
        <w:rPr>
          <w:rFonts w:ascii="Arial" w:hAnsi="Arial" w:cs="Arial"/>
        </w:rPr>
        <w:tab/>
      </w:r>
      <w:r w:rsidRPr="0046459B">
        <w:rPr>
          <w:rFonts w:ascii="Arial" w:hAnsi="Arial" w:cs="Arial"/>
        </w:rPr>
        <w:tab/>
      </w:r>
      <w:r w:rsidRPr="0046459B">
        <w:rPr>
          <w:rFonts w:ascii="Arial" w:hAnsi="Arial" w:cs="Arial"/>
        </w:rPr>
        <w:tab/>
      </w:r>
      <w:r w:rsidRPr="0046459B">
        <w:rPr>
          <w:rFonts w:ascii="Arial" w:hAnsi="Arial" w:cs="Arial"/>
        </w:rPr>
        <w:tab/>
      </w:r>
      <w:r w:rsidR="008D098C">
        <w:rPr>
          <w:rFonts w:ascii="Arial" w:hAnsi="Arial" w:cs="Arial"/>
        </w:rPr>
        <w:t xml:space="preserve">       Ing. Libor Toman</w:t>
      </w:r>
    </w:p>
    <w:p w:rsidR="00981E74" w:rsidRPr="0046459B" w:rsidRDefault="00981E74" w:rsidP="0046459B">
      <w:pPr>
        <w:ind w:firstLine="708"/>
        <w:jc w:val="both"/>
        <w:rPr>
          <w:rFonts w:ascii="Arial" w:hAnsi="Arial" w:cs="Arial"/>
        </w:rPr>
      </w:pPr>
      <w:r w:rsidRPr="0046459B">
        <w:rPr>
          <w:rFonts w:ascii="Arial" w:hAnsi="Arial" w:cs="Arial"/>
        </w:rPr>
        <w:t xml:space="preserve">ředitel ČHMÚ                                                                              </w:t>
      </w:r>
      <w:r w:rsidR="008D098C">
        <w:rPr>
          <w:rFonts w:ascii="Arial" w:hAnsi="Arial" w:cs="Arial"/>
        </w:rPr>
        <w:t>jednatel společnosti</w:t>
      </w:r>
    </w:p>
    <w:sectPr w:rsidR="00981E74" w:rsidRPr="0046459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0F8" w:rsidRDefault="007870F8" w:rsidP="005F308B">
      <w:pPr>
        <w:spacing w:after="0" w:line="240" w:lineRule="auto"/>
      </w:pPr>
      <w:r>
        <w:separator/>
      </w:r>
    </w:p>
  </w:endnote>
  <w:endnote w:type="continuationSeparator" w:id="0">
    <w:p w:rsidR="007870F8" w:rsidRDefault="007870F8" w:rsidP="005F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74136108"/>
      <w:docPartObj>
        <w:docPartGallery w:val="Page Numbers (Bottom of Page)"/>
        <w:docPartUnique/>
      </w:docPartObj>
    </w:sdtPr>
    <w:sdtEndPr/>
    <w:sdtContent>
      <w:p w:rsidR="005F308B" w:rsidRPr="0046459B" w:rsidRDefault="005F308B">
        <w:pPr>
          <w:pStyle w:val="Zpat"/>
          <w:rPr>
            <w:sz w:val="16"/>
            <w:szCs w:val="16"/>
          </w:rPr>
        </w:pPr>
        <w:r w:rsidRPr="0046459B">
          <w:rPr>
            <w:rFonts w:asciiTheme="majorHAnsi" w:eastAsiaTheme="majorEastAsia" w:hAnsiTheme="majorHAnsi" w:cstheme="majorBidi"/>
            <w:noProof/>
            <w:sz w:val="16"/>
            <w:szCs w:val="16"/>
            <w:lang w:eastAsia="cs-CZ"/>
          </w:rPr>
          <mc:AlternateContent>
            <mc:Choice Requires="wps">
              <w:drawing>
                <wp:anchor distT="0" distB="0" distL="114300" distR="114300" simplePos="0" relativeHeight="251659264" behindDoc="0" locked="0" layoutInCell="1" allowOverlap="1" wp14:anchorId="5A0C442A" wp14:editId="239FE696">
                  <wp:simplePos x="0" y="0"/>
                  <wp:positionH relativeFrom="rightMargin">
                    <wp:align>center</wp:align>
                  </wp:positionH>
                  <wp:positionV relativeFrom="bottomMargin">
                    <wp:align>center</wp:align>
                  </wp:positionV>
                  <wp:extent cx="512445" cy="441325"/>
                  <wp:effectExtent l="0" t="0" r="1905"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F308B" w:rsidRPr="005F308B" w:rsidRDefault="005F308B">
                              <w:pPr>
                                <w:pStyle w:val="Zpat"/>
                                <w:pBdr>
                                  <w:top w:val="single" w:sz="12" w:space="1" w:color="9BBB59" w:themeColor="accent3"/>
                                  <w:bottom w:val="single" w:sz="48" w:space="1" w:color="9BBB59" w:themeColor="accent3"/>
                                </w:pBdr>
                                <w:jc w:val="center"/>
                                <w:rPr>
                                  <w:sz w:val="20"/>
                                  <w:szCs w:val="20"/>
                                </w:rPr>
                              </w:pPr>
                              <w:r w:rsidRPr="005F308B">
                                <w:rPr>
                                  <w:sz w:val="20"/>
                                  <w:szCs w:val="20"/>
                                </w:rPr>
                                <w:fldChar w:fldCharType="begin"/>
                              </w:r>
                              <w:r w:rsidRPr="005F308B">
                                <w:rPr>
                                  <w:sz w:val="20"/>
                                  <w:szCs w:val="20"/>
                                </w:rPr>
                                <w:instrText>PAGE    \* MERGEFORMAT</w:instrText>
                              </w:r>
                              <w:r w:rsidRPr="005F308B">
                                <w:rPr>
                                  <w:sz w:val="20"/>
                                  <w:szCs w:val="20"/>
                                </w:rPr>
                                <w:fldChar w:fldCharType="separate"/>
                              </w:r>
                              <w:r w:rsidR="00747685">
                                <w:rPr>
                                  <w:noProof/>
                                  <w:sz w:val="20"/>
                                  <w:szCs w:val="20"/>
                                </w:rPr>
                                <w:t>2</w:t>
                              </w:r>
                              <w:r w:rsidRPr="005F308B">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NZ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" filled="f" fillcolor="#5c83b4" stroked="f" strokecolor="#737373">
                  <v:textbox>
                    <w:txbxContent>
                      <w:p w:rsidR="005F308B" w:rsidRPr="005F308B" w:rsidRDefault="005F308B">
                        <w:pPr>
                          <w:pStyle w:val="Zpat"/>
                          <w:pBdr>
                            <w:top w:val="single" w:sz="12" w:space="1" w:color="9BBB59" w:themeColor="accent3"/>
                            <w:bottom w:val="single" w:sz="48" w:space="1" w:color="9BBB59" w:themeColor="accent3"/>
                          </w:pBdr>
                          <w:jc w:val="center"/>
                          <w:rPr>
                            <w:sz w:val="20"/>
                            <w:szCs w:val="20"/>
                          </w:rPr>
                        </w:pPr>
                        <w:r w:rsidRPr="005F308B">
                          <w:rPr>
                            <w:sz w:val="20"/>
                            <w:szCs w:val="20"/>
                          </w:rPr>
                          <w:fldChar w:fldCharType="begin"/>
                        </w:r>
                        <w:r w:rsidRPr="005F308B">
                          <w:rPr>
                            <w:sz w:val="20"/>
                            <w:szCs w:val="20"/>
                          </w:rPr>
                          <w:instrText>PAGE    \* MERGEFORMAT</w:instrText>
                        </w:r>
                        <w:r w:rsidRPr="005F308B">
                          <w:rPr>
                            <w:sz w:val="20"/>
                            <w:szCs w:val="20"/>
                          </w:rPr>
                          <w:fldChar w:fldCharType="separate"/>
                        </w:r>
                        <w:r w:rsidR="00747685">
                          <w:rPr>
                            <w:noProof/>
                            <w:sz w:val="20"/>
                            <w:szCs w:val="20"/>
                          </w:rPr>
                          <w:t>2</w:t>
                        </w:r>
                        <w:r w:rsidRPr="005F308B">
                          <w:rPr>
                            <w:sz w:val="20"/>
                            <w:szCs w:val="20"/>
                          </w:rPr>
                          <w:fldChar w:fldCharType="end"/>
                        </w:r>
                      </w:p>
                    </w:txbxContent>
                  </v:textbox>
                  <w10:wrap anchorx="margin" anchory="margin"/>
                </v:shape>
              </w:pict>
            </mc:Fallback>
          </mc:AlternateContent>
        </w:r>
        <w:r w:rsidR="0046459B" w:rsidRPr="0046459B">
          <w:rPr>
            <w:sz w:val="16"/>
            <w:szCs w:val="16"/>
          </w:rPr>
          <w:t>0</w:t>
        </w:r>
        <w:r w:rsidR="00E141FD">
          <w:rPr>
            <w:sz w:val="16"/>
            <w:szCs w:val="16"/>
          </w:rPr>
          <w:t>4_08</w:t>
        </w:r>
        <w:r w:rsidR="0046459B" w:rsidRPr="0046459B">
          <w:rPr>
            <w:sz w:val="16"/>
            <w:szCs w:val="16"/>
          </w:rPr>
          <w:t>_2016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0F8" w:rsidRDefault="007870F8" w:rsidP="005F308B">
      <w:pPr>
        <w:spacing w:after="0" w:line="240" w:lineRule="auto"/>
      </w:pPr>
      <w:r>
        <w:separator/>
      </w:r>
    </w:p>
  </w:footnote>
  <w:footnote w:type="continuationSeparator" w:id="0">
    <w:p w:rsidR="007870F8" w:rsidRDefault="007870F8" w:rsidP="005F3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BC9"/>
    <w:multiLevelType w:val="hybridMultilevel"/>
    <w:tmpl w:val="4DBA66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88764C8"/>
    <w:multiLevelType w:val="hybridMultilevel"/>
    <w:tmpl w:val="4CDAA0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E7F1CF1"/>
    <w:multiLevelType w:val="hybridMultilevel"/>
    <w:tmpl w:val="1D687A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277600CA"/>
    <w:multiLevelType w:val="hybridMultilevel"/>
    <w:tmpl w:val="CF6AAA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32A64CEB"/>
    <w:multiLevelType w:val="multilevel"/>
    <w:tmpl w:val="E9026FC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trike/>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4B0D01EA"/>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nsid w:val="52FD6D30"/>
    <w:multiLevelType w:val="hybridMultilevel"/>
    <w:tmpl w:val="562411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792134D3"/>
    <w:multiLevelType w:val="hybridMultilevel"/>
    <w:tmpl w:val="C09803F0"/>
    <w:lvl w:ilvl="0" w:tplc="8EF8246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8"/>
  </w:num>
  <w:num w:numId="2">
    <w:abstractNumId w:val="4"/>
  </w:num>
  <w:num w:numId="3">
    <w:abstractNumId w:val="5"/>
  </w:num>
  <w:num w:numId="4">
    <w:abstractNumId w:val="6"/>
  </w:num>
  <w:num w:numId="5">
    <w:abstractNumId w:val="2"/>
  </w:num>
  <w:num w:numId="6">
    <w:abstractNumId w:val="7"/>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LFRL7QUpxRs05hHiCmWt1Cb6rjA=" w:salt="jwiSL2dDK7++IXmuY1BHW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BB"/>
    <w:rsid w:val="00025FE7"/>
    <w:rsid w:val="00073059"/>
    <w:rsid w:val="00082A8E"/>
    <w:rsid w:val="000B3BEC"/>
    <w:rsid w:val="000E3E6A"/>
    <w:rsid w:val="000F041D"/>
    <w:rsid w:val="00100C57"/>
    <w:rsid w:val="00140C0D"/>
    <w:rsid w:val="0015211E"/>
    <w:rsid w:val="001552F6"/>
    <w:rsid w:val="00160942"/>
    <w:rsid w:val="00161C86"/>
    <w:rsid w:val="00182932"/>
    <w:rsid w:val="001A61BF"/>
    <w:rsid w:val="001C78EF"/>
    <w:rsid w:val="001D5BAC"/>
    <w:rsid w:val="001E0289"/>
    <w:rsid w:val="001E254D"/>
    <w:rsid w:val="001E40C9"/>
    <w:rsid w:val="00242ABC"/>
    <w:rsid w:val="002644B7"/>
    <w:rsid w:val="00271BDD"/>
    <w:rsid w:val="002909B7"/>
    <w:rsid w:val="00291F06"/>
    <w:rsid w:val="002B073B"/>
    <w:rsid w:val="002B236E"/>
    <w:rsid w:val="002B389A"/>
    <w:rsid w:val="002C0B10"/>
    <w:rsid w:val="002F6722"/>
    <w:rsid w:val="00301BDB"/>
    <w:rsid w:val="0030761B"/>
    <w:rsid w:val="00324EC9"/>
    <w:rsid w:val="00330CBF"/>
    <w:rsid w:val="00335746"/>
    <w:rsid w:val="00344D35"/>
    <w:rsid w:val="003641E0"/>
    <w:rsid w:val="00371826"/>
    <w:rsid w:val="0037773B"/>
    <w:rsid w:val="00391C65"/>
    <w:rsid w:val="00395262"/>
    <w:rsid w:val="003B5E9E"/>
    <w:rsid w:val="003D1CF9"/>
    <w:rsid w:val="003E3964"/>
    <w:rsid w:val="003F00BE"/>
    <w:rsid w:val="003F22C4"/>
    <w:rsid w:val="004179A3"/>
    <w:rsid w:val="004278CB"/>
    <w:rsid w:val="00437A97"/>
    <w:rsid w:val="004426A3"/>
    <w:rsid w:val="0046459B"/>
    <w:rsid w:val="00473858"/>
    <w:rsid w:val="00475D90"/>
    <w:rsid w:val="004A2B7D"/>
    <w:rsid w:val="004A38A7"/>
    <w:rsid w:val="004B613E"/>
    <w:rsid w:val="004D3570"/>
    <w:rsid w:val="004D429C"/>
    <w:rsid w:val="0050157D"/>
    <w:rsid w:val="00511B7E"/>
    <w:rsid w:val="00512460"/>
    <w:rsid w:val="00517B93"/>
    <w:rsid w:val="005264DC"/>
    <w:rsid w:val="005364C5"/>
    <w:rsid w:val="00582FE9"/>
    <w:rsid w:val="0058437E"/>
    <w:rsid w:val="0059580C"/>
    <w:rsid w:val="0059746B"/>
    <w:rsid w:val="005C25F4"/>
    <w:rsid w:val="005C5ABB"/>
    <w:rsid w:val="005D51C6"/>
    <w:rsid w:val="005F0501"/>
    <w:rsid w:val="005F308B"/>
    <w:rsid w:val="00603FBF"/>
    <w:rsid w:val="00604EBB"/>
    <w:rsid w:val="00617A1D"/>
    <w:rsid w:val="00672698"/>
    <w:rsid w:val="00694B6D"/>
    <w:rsid w:val="006B64C2"/>
    <w:rsid w:val="006C3CE3"/>
    <w:rsid w:val="006C6A35"/>
    <w:rsid w:val="006E0018"/>
    <w:rsid w:val="006E1ED2"/>
    <w:rsid w:val="006E79BC"/>
    <w:rsid w:val="0070614E"/>
    <w:rsid w:val="00723BAD"/>
    <w:rsid w:val="00723D38"/>
    <w:rsid w:val="00747685"/>
    <w:rsid w:val="007870F8"/>
    <w:rsid w:val="00791D33"/>
    <w:rsid w:val="007B5D63"/>
    <w:rsid w:val="007C4B72"/>
    <w:rsid w:val="007F50D6"/>
    <w:rsid w:val="0080361E"/>
    <w:rsid w:val="00824049"/>
    <w:rsid w:val="008500D1"/>
    <w:rsid w:val="00855E27"/>
    <w:rsid w:val="00873DFC"/>
    <w:rsid w:val="00881079"/>
    <w:rsid w:val="008D098C"/>
    <w:rsid w:val="008D76A5"/>
    <w:rsid w:val="008E0EED"/>
    <w:rsid w:val="008F6F4D"/>
    <w:rsid w:val="009304B7"/>
    <w:rsid w:val="00944B4D"/>
    <w:rsid w:val="009560E6"/>
    <w:rsid w:val="00956FBB"/>
    <w:rsid w:val="009614EB"/>
    <w:rsid w:val="00972E4E"/>
    <w:rsid w:val="00981E74"/>
    <w:rsid w:val="009905FF"/>
    <w:rsid w:val="009B1405"/>
    <w:rsid w:val="009C7AA1"/>
    <w:rsid w:val="009D69C1"/>
    <w:rsid w:val="009E1966"/>
    <w:rsid w:val="009F23B7"/>
    <w:rsid w:val="009F4ED6"/>
    <w:rsid w:val="00A05208"/>
    <w:rsid w:val="00A07531"/>
    <w:rsid w:val="00A103F2"/>
    <w:rsid w:val="00A31456"/>
    <w:rsid w:val="00A46436"/>
    <w:rsid w:val="00A47013"/>
    <w:rsid w:val="00A572A2"/>
    <w:rsid w:val="00A973A8"/>
    <w:rsid w:val="00AB0B1B"/>
    <w:rsid w:val="00AD255B"/>
    <w:rsid w:val="00AD591F"/>
    <w:rsid w:val="00AF1C78"/>
    <w:rsid w:val="00B11E55"/>
    <w:rsid w:val="00B24C4B"/>
    <w:rsid w:val="00B52E6E"/>
    <w:rsid w:val="00B74886"/>
    <w:rsid w:val="00BA607D"/>
    <w:rsid w:val="00BB61AD"/>
    <w:rsid w:val="00BC1F0D"/>
    <w:rsid w:val="00C06058"/>
    <w:rsid w:val="00C07360"/>
    <w:rsid w:val="00C12A83"/>
    <w:rsid w:val="00C17C0C"/>
    <w:rsid w:val="00C251D0"/>
    <w:rsid w:val="00C26D8F"/>
    <w:rsid w:val="00C46791"/>
    <w:rsid w:val="00C575BE"/>
    <w:rsid w:val="00C6588C"/>
    <w:rsid w:val="00C7142E"/>
    <w:rsid w:val="00C870BF"/>
    <w:rsid w:val="00C94B79"/>
    <w:rsid w:val="00CA7BD2"/>
    <w:rsid w:val="00CD3950"/>
    <w:rsid w:val="00CF4767"/>
    <w:rsid w:val="00D01769"/>
    <w:rsid w:val="00D512A5"/>
    <w:rsid w:val="00D6586E"/>
    <w:rsid w:val="00D81530"/>
    <w:rsid w:val="00D8760C"/>
    <w:rsid w:val="00D9230A"/>
    <w:rsid w:val="00DA0804"/>
    <w:rsid w:val="00DA1A1A"/>
    <w:rsid w:val="00DB7232"/>
    <w:rsid w:val="00DC5471"/>
    <w:rsid w:val="00DC7D05"/>
    <w:rsid w:val="00DD1494"/>
    <w:rsid w:val="00E141FD"/>
    <w:rsid w:val="00E62033"/>
    <w:rsid w:val="00E66891"/>
    <w:rsid w:val="00E84EA7"/>
    <w:rsid w:val="00E91528"/>
    <w:rsid w:val="00E9192D"/>
    <w:rsid w:val="00EC4A61"/>
    <w:rsid w:val="00EF3B7F"/>
    <w:rsid w:val="00F43DB2"/>
    <w:rsid w:val="00F63E14"/>
    <w:rsid w:val="00F703D7"/>
    <w:rsid w:val="00F869BB"/>
    <w:rsid w:val="00F90DBB"/>
    <w:rsid w:val="00F92372"/>
    <w:rsid w:val="00F97029"/>
    <w:rsid w:val="00FC7B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 1."/>
    <w:basedOn w:val="Normln"/>
    <w:uiPriority w:val="99"/>
    <w:rsid w:val="0080361E"/>
    <w:pPr>
      <w:keepNext/>
      <w:numPr>
        <w:numId w:val="1"/>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uiPriority w:val="99"/>
    <w:rsid w:val="0080361E"/>
    <w:pPr>
      <w:numPr>
        <w:ilvl w:val="1"/>
        <w:numId w:val="1"/>
      </w:numPr>
      <w:spacing w:before="120" w:after="0" w:line="240" w:lineRule="auto"/>
    </w:pPr>
    <w:rPr>
      <w:rFonts w:ascii="Times New Roman" w:eastAsia="Times New Roman" w:hAnsi="Times New Roman" w:cs="Times New Roman"/>
      <w:sz w:val="20"/>
      <w:szCs w:val="24"/>
      <w:lang w:eastAsia="cs-CZ"/>
    </w:rPr>
  </w:style>
  <w:style w:type="table" w:styleId="Mkatabulky">
    <w:name w:val="Table Grid"/>
    <w:basedOn w:val="Normlntabulka"/>
    <w:uiPriority w:val="59"/>
    <w:rsid w:val="0030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A47013"/>
    <w:pPr>
      <w:spacing w:after="0" w:line="240" w:lineRule="auto"/>
    </w:pPr>
    <w:rPr>
      <w:rFonts w:ascii="Times New Roman" w:eastAsia="Times New Roman" w:hAnsi="Times New Roman" w:cs="Times New Roman"/>
      <w:szCs w:val="20"/>
      <w:lang w:val="x-none" w:eastAsia="x-none"/>
    </w:rPr>
  </w:style>
  <w:style w:type="character" w:customStyle="1" w:styleId="Zkladntext2Char">
    <w:name w:val="Základní text 2 Char"/>
    <w:basedOn w:val="Standardnpsmoodstavce"/>
    <w:link w:val="Zkladntext2"/>
    <w:rsid w:val="00A47013"/>
    <w:rPr>
      <w:rFonts w:ascii="Times New Roman" w:eastAsia="Times New Roman" w:hAnsi="Times New Roman" w:cs="Times New Roman"/>
      <w:szCs w:val="20"/>
      <w:lang w:val="x-none" w:eastAsia="x-none"/>
    </w:rPr>
  </w:style>
  <w:style w:type="paragraph" w:styleId="Zkladntext">
    <w:name w:val="Body Text"/>
    <w:basedOn w:val="Normln"/>
    <w:link w:val="ZkladntextChar"/>
    <w:uiPriority w:val="99"/>
    <w:unhideWhenUsed/>
    <w:rsid w:val="00140C0D"/>
    <w:pPr>
      <w:spacing w:after="120"/>
    </w:pPr>
  </w:style>
  <w:style w:type="character" w:customStyle="1" w:styleId="ZkladntextChar">
    <w:name w:val="Základní text Char"/>
    <w:basedOn w:val="Standardnpsmoodstavce"/>
    <w:link w:val="Zkladntext"/>
    <w:uiPriority w:val="99"/>
    <w:rsid w:val="00140C0D"/>
  </w:style>
  <w:style w:type="paragraph" w:styleId="Zhlav">
    <w:name w:val="header"/>
    <w:basedOn w:val="Normln"/>
    <w:link w:val="ZhlavChar"/>
    <w:uiPriority w:val="99"/>
    <w:unhideWhenUsed/>
    <w:rsid w:val="005F30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308B"/>
  </w:style>
  <w:style w:type="paragraph" w:styleId="Zpat">
    <w:name w:val="footer"/>
    <w:basedOn w:val="Normln"/>
    <w:link w:val="ZpatChar"/>
    <w:uiPriority w:val="99"/>
    <w:unhideWhenUsed/>
    <w:rsid w:val="005F308B"/>
    <w:pPr>
      <w:tabs>
        <w:tab w:val="center" w:pos="4536"/>
        <w:tab w:val="right" w:pos="9072"/>
      </w:tabs>
      <w:spacing w:after="0" w:line="240" w:lineRule="auto"/>
    </w:pPr>
  </w:style>
  <w:style w:type="character" w:customStyle="1" w:styleId="ZpatChar">
    <w:name w:val="Zápatí Char"/>
    <w:basedOn w:val="Standardnpsmoodstavce"/>
    <w:link w:val="Zpat"/>
    <w:uiPriority w:val="99"/>
    <w:rsid w:val="005F308B"/>
  </w:style>
  <w:style w:type="paragraph" w:styleId="Odstavecseseznamem">
    <w:name w:val="List Paragraph"/>
    <w:basedOn w:val="Normln"/>
    <w:uiPriority w:val="34"/>
    <w:qFormat/>
    <w:rsid w:val="009304B7"/>
    <w:pPr>
      <w:ind w:left="720"/>
      <w:contextualSpacing/>
    </w:pPr>
  </w:style>
  <w:style w:type="paragraph" w:styleId="Textbubliny">
    <w:name w:val="Balloon Text"/>
    <w:basedOn w:val="Normln"/>
    <w:link w:val="TextbublinyChar"/>
    <w:uiPriority w:val="99"/>
    <w:semiHidden/>
    <w:unhideWhenUsed/>
    <w:rsid w:val="001829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2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 1."/>
    <w:basedOn w:val="Normln"/>
    <w:uiPriority w:val="99"/>
    <w:rsid w:val="0080361E"/>
    <w:pPr>
      <w:keepNext/>
      <w:numPr>
        <w:numId w:val="1"/>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uiPriority w:val="99"/>
    <w:rsid w:val="0080361E"/>
    <w:pPr>
      <w:numPr>
        <w:ilvl w:val="1"/>
        <w:numId w:val="1"/>
      </w:numPr>
      <w:spacing w:before="120" w:after="0" w:line="240" w:lineRule="auto"/>
    </w:pPr>
    <w:rPr>
      <w:rFonts w:ascii="Times New Roman" w:eastAsia="Times New Roman" w:hAnsi="Times New Roman" w:cs="Times New Roman"/>
      <w:sz w:val="20"/>
      <w:szCs w:val="24"/>
      <w:lang w:eastAsia="cs-CZ"/>
    </w:rPr>
  </w:style>
  <w:style w:type="table" w:styleId="Mkatabulky">
    <w:name w:val="Table Grid"/>
    <w:basedOn w:val="Normlntabulka"/>
    <w:uiPriority w:val="59"/>
    <w:rsid w:val="0030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A47013"/>
    <w:pPr>
      <w:spacing w:after="0" w:line="240" w:lineRule="auto"/>
    </w:pPr>
    <w:rPr>
      <w:rFonts w:ascii="Times New Roman" w:eastAsia="Times New Roman" w:hAnsi="Times New Roman" w:cs="Times New Roman"/>
      <w:szCs w:val="20"/>
      <w:lang w:val="x-none" w:eastAsia="x-none"/>
    </w:rPr>
  </w:style>
  <w:style w:type="character" w:customStyle="1" w:styleId="Zkladntext2Char">
    <w:name w:val="Základní text 2 Char"/>
    <w:basedOn w:val="Standardnpsmoodstavce"/>
    <w:link w:val="Zkladntext2"/>
    <w:rsid w:val="00A47013"/>
    <w:rPr>
      <w:rFonts w:ascii="Times New Roman" w:eastAsia="Times New Roman" w:hAnsi="Times New Roman" w:cs="Times New Roman"/>
      <w:szCs w:val="20"/>
      <w:lang w:val="x-none" w:eastAsia="x-none"/>
    </w:rPr>
  </w:style>
  <w:style w:type="paragraph" w:styleId="Zkladntext">
    <w:name w:val="Body Text"/>
    <w:basedOn w:val="Normln"/>
    <w:link w:val="ZkladntextChar"/>
    <w:uiPriority w:val="99"/>
    <w:unhideWhenUsed/>
    <w:rsid w:val="00140C0D"/>
    <w:pPr>
      <w:spacing w:after="120"/>
    </w:pPr>
  </w:style>
  <w:style w:type="character" w:customStyle="1" w:styleId="ZkladntextChar">
    <w:name w:val="Základní text Char"/>
    <w:basedOn w:val="Standardnpsmoodstavce"/>
    <w:link w:val="Zkladntext"/>
    <w:uiPriority w:val="99"/>
    <w:rsid w:val="00140C0D"/>
  </w:style>
  <w:style w:type="paragraph" w:styleId="Zhlav">
    <w:name w:val="header"/>
    <w:basedOn w:val="Normln"/>
    <w:link w:val="ZhlavChar"/>
    <w:uiPriority w:val="99"/>
    <w:unhideWhenUsed/>
    <w:rsid w:val="005F30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308B"/>
  </w:style>
  <w:style w:type="paragraph" w:styleId="Zpat">
    <w:name w:val="footer"/>
    <w:basedOn w:val="Normln"/>
    <w:link w:val="ZpatChar"/>
    <w:uiPriority w:val="99"/>
    <w:unhideWhenUsed/>
    <w:rsid w:val="005F308B"/>
    <w:pPr>
      <w:tabs>
        <w:tab w:val="center" w:pos="4536"/>
        <w:tab w:val="right" w:pos="9072"/>
      </w:tabs>
      <w:spacing w:after="0" w:line="240" w:lineRule="auto"/>
    </w:pPr>
  </w:style>
  <w:style w:type="character" w:customStyle="1" w:styleId="ZpatChar">
    <w:name w:val="Zápatí Char"/>
    <w:basedOn w:val="Standardnpsmoodstavce"/>
    <w:link w:val="Zpat"/>
    <w:uiPriority w:val="99"/>
    <w:rsid w:val="005F308B"/>
  </w:style>
  <w:style w:type="paragraph" w:styleId="Odstavecseseznamem">
    <w:name w:val="List Paragraph"/>
    <w:basedOn w:val="Normln"/>
    <w:uiPriority w:val="34"/>
    <w:qFormat/>
    <w:rsid w:val="009304B7"/>
    <w:pPr>
      <w:ind w:left="720"/>
      <w:contextualSpacing/>
    </w:pPr>
  </w:style>
  <w:style w:type="paragraph" w:styleId="Textbubliny">
    <w:name w:val="Balloon Text"/>
    <w:basedOn w:val="Normln"/>
    <w:link w:val="TextbublinyChar"/>
    <w:uiPriority w:val="99"/>
    <w:semiHidden/>
    <w:unhideWhenUsed/>
    <w:rsid w:val="001829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2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D8174-E2C8-4680-BFE2-5F120262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2321</Words>
  <Characters>13700</Characters>
  <Application>Microsoft Office Word</Application>
  <DocSecurity>8</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SERVIS</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Tibitanzlova</cp:lastModifiedBy>
  <cp:revision>2</cp:revision>
  <cp:lastPrinted>2016-05-10T08:04:00Z</cp:lastPrinted>
  <dcterms:created xsi:type="dcterms:W3CDTF">2016-09-06T13:08:00Z</dcterms:created>
  <dcterms:modified xsi:type="dcterms:W3CDTF">2016-09-06T13:08:00Z</dcterms:modified>
</cp:coreProperties>
</file>