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B" w:rsidRDefault="0011724B" w:rsidP="0011724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D275E">
        <w:rPr>
          <w:rFonts w:ascii="Times New Roman" w:hAnsi="Times New Roman" w:cs="Times New Roman"/>
          <w:b/>
          <w:sz w:val="56"/>
          <w:szCs w:val="56"/>
          <w:u w:val="single"/>
        </w:rPr>
        <w:t>Objednávka</w:t>
      </w:r>
    </w:p>
    <w:tbl>
      <w:tblPr>
        <w:tblStyle w:val="Mkatabulky"/>
        <w:tblW w:w="9212" w:type="dxa"/>
        <w:tblLayout w:type="fixed"/>
        <w:tblLook w:val="04A0"/>
      </w:tblPr>
      <w:tblGrid>
        <w:gridCol w:w="4673"/>
        <w:gridCol w:w="4539"/>
      </w:tblGrid>
      <w:tr w:rsidR="0011724B" w:rsidRPr="0011724B" w:rsidTr="00622FCA">
        <w:trPr>
          <w:trHeight w:val="526"/>
        </w:trPr>
        <w:tc>
          <w:tcPr>
            <w:tcW w:w="4673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45327" w:rsidRPr="00622FCA" w:rsidRDefault="0011724B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Dodavatel:</w:t>
            </w:r>
          </w:p>
          <w:p w:rsidR="00A0518C" w:rsidRPr="00622FCA" w:rsidRDefault="00622FCA" w:rsidP="00F1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Technická univerzita v Liberci </w:t>
            </w:r>
          </w:p>
        </w:tc>
        <w:tc>
          <w:tcPr>
            <w:tcW w:w="4539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1724B" w:rsidRPr="00622FCA" w:rsidRDefault="0011724B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Odběratel:</w:t>
            </w:r>
          </w:p>
          <w:p w:rsidR="0011724B" w:rsidRPr="00622FCA" w:rsidRDefault="0011724B" w:rsidP="002D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Student Science, s.r.o.</w:t>
            </w:r>
          </w:p>
        </w:tc>
      </w:tr>
      <w:tr w:rsidR="0011724B" w:rsidRPr="0011724B" w:rsidTr="00622FCA">
        <w:trPr>
          <w:trHeight w:val="526"/>
        </w:trPr>
        <w:tc>
          <w:tcPr>
            <w:tcW w:w="4673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22FCA" w:rsidRPr="00622FCA" w:rsidRDefault="00622FCA" w:rsidP="00D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Pracoviště</w:t>
            </w:r>
            <w:r w:rsidR="0011724B"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45327"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Fakulta textilní, Katedra netkaných textilií a </w:t>
            </w:r>
            <w:proofErr w:type="spellStart"/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nanovlákenných</w:t>
            </w:r>
            <w:proofErr w:type="spellEnd"/>
            <w:r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 materiálů</w:t>
            </w:r>
          </w:p>
          <w:p w:rsidR="00A0518C" w:rsidRDefault="00622FCA" w:rsidP="0062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Studentská 1402/2, 461 17 Liberec 1</w:t>
            </w:r>
          </w:p>
          <w:p w:rsidR="005D294F" w:rsidRPr="00622FCA" w:rsidRDefault="005D294F" w:rsidP="0062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A" w:rsidRDefault="00D22BC0" w:rsidP="00D13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XXXXXXXX</w:t>
            </w:r>
          </w:p>
          <w:p w:rsidR="00D13D90" w:rsidRPr="00622FCA" w:rsidRDefault="00D13D90" w:rsidP="00D13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1724B" w:rsidRPr="00622FCA" w:rsidRDefault="0011724B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Sídlo:</w:t>
            </w:r>
          </w:p>
          <w:p w:rsidR="00A0518C" w:rsidRPr="00622FCA" w:rsidRDefault="00A0518C" w:rsidP="002D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Horní Podluží 237</w:t>
            </w:r>
          </w:p>
          <w:p w:rsidR="0011724B" w:rsidRPr="00622FCA" w:rsidRDefault="0011724B" w:rsidP="002D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783235"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518C" w:rsidRPr="00622FCA">
              <w:rPr>
                <w:rFonts w:ascii="Times New Roman" w:hAnsi="Times New Roman" w:cs="Times New Roman"/>
                <w:sz w:val="28"/>
                <w:szCs w:val="28"/>
              </w:rPr>
              <w:t xml:space="preserve"> Horní Podluží</w:t>
            </w:r>
          </w:p>
        </w:tc>
      </w:tr>
      <w:tr w:rsidR="0011724B" w:rsidRPr="0011724B" w:rsidTr="00622FCA">
        <w:trPr>
          <w:trHeight w:val="526"/>
        </w:trPr>
        <w:tc>
          <w:tcPr>
            <w:tcW w:w="4673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45327" w:rsidRPr="00622FCA" w:rsidRDefault="0011724B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IČO:</w:t>
            </w:r>
          </w:p>
          <w:p w:rsidR="00A0518C" w:rsidRPr="000057AA" w:rsidRDefault="00622FCA" w:rsidP="00A0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AA">
              <w:rPr>
                <w:rFonts w:ascii="Times New Roman" w:hAnsi="Times New Roman" w:cs="Times New Roman"/>
                <w:sz w:val="28"/>
                <w:szCs w:val="28"/>
              </w:rPr>
              <w:t>46747885</w:t>
            </w:r>
          </w:p>
        </w:tc>
        <w:tc>
          <w:tcPr>
            <w:tcW w:w="4539" w:type="dxa"/>
          </w:tcPr>
          <w:p w:rsidR="00622FCA" w:rsidRPr="00622FCA" w:rsidRDefault="00622FCA" w:rsidP="00622FC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D275E" w:rsidRPr="00622FCA" w:rsidRDefault="0011724B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IČO:</w:t>
            </w:r>
          </w:p>
          <w:p w:rsidR="0011724B" w:rsidRPr="00622FCA" w:rsidRDefault="0011724B" w:rsidP="004E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sz w:val="28"/>
                <w:szCs w:val="28"/>
              </w:rPr>
              <w:t>28675631</w:t>
            </w:r>
          </w:p>
        </w:tc>
      </w:tr>
      <w:tr w:rsidR="000467D7" w:rsidRPr="0011724B" w:rsidTr="00622FCA">
        <w:trPr>
          <w:trHeight w:val="526"/>
        </w:trPr>
        <w:tc>
          <w:tcPr>
            <w:tcW w:w="9212" w:type="dxa"/>
            <w:gridSpan w:val="2"/>
          </w:tcPr>
          <w:p w:rsidR="000467D7" w:rsidRPr="00622FCA" w:rsidRDefault="000467D7" w:rsidP="000467D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467D7" w:rsidRPr="00622FCA" w:rsidRDefault="000467D7" w:rsidP="0000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>Předmět objednávky:</w:t>
            </w:r>
            <w:r w:rsidR="00622FCA" w:rsidRPr="00622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FCA" w:rsidRPr="0000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Služby dle nabídky ze dne </w:t>
            </w:r>
            <w:proofErr w:type="gramStart"/>
            <w:r w:rsidR="00622FCA" w:rsidRPr="000057AA">
              <w:rPr>
                <w:rFonts w:ascii="Times New Roman" w:hAnsi="Times New Roman" w:cs="Times New Roman"/>
                <w:b/>
                <w:sz w:val="28"/>
                <w:szCs w:val="28"/>
              </w:rPr>
              <w:t>4.11.2016</w:t>
            </w:r>
            <w:proofErr w:type="gramEnd"/>
          </w:p>
        </w:tc>
      </w:tr>
      <w:tr w:rsidR="000467D7" w:rsidRPr="00D13D90" w:rsidTr="00622FCA">
        <w:trPr>
          <w:trHeight w:val="526"/>
        </w:trPr>
        <w:tc>
          <w:tcPr>
            <w:tcW w:w="9212" w:type="dxa"/>
            <w:gridSpan w:val="2"/>
          </w:tcPr>
          <w:p w:rsidR="00D13D90" w:rsidRPr="00622FCA" w:rsidRDefault="00D13D90" w:rsidP="00D13D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467D7" w:rsidRDefault="000467D7" w:rsidP="002D2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D90">
              <w:rPr>
                <w:rFonts w:ascii="Times New Roman" w:hAnsi="Times New Roman" w:cs="Times New Roman"/>
                <w:b/>
                <w:sz w:val="28"/>
                <w:szCs w:val="28"/>
              </w:rPr>
              <w:t>Specifikace:</w:t>
            </w:r>
          </w:p>
          <w:p w:rsidR="000057AA" w:rsidRPr="000057AA" w:rsidRDefault="000057AA" w:rsidP="00005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4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9149"/>
            </w:tblGrid>
            <w:tr w:rsidR="000057AA" w:rsidRPr="000057AA" w:rsidTr="00BD31BE">
              <w:trPr>
                <w:trHeight w:val="409"/>
                <w:jc w:val="center"/>
              </w:trPr>
              <w:tc>
                <w:tcPr>
                  <w:tcW w:w="9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DEDED"/>
                  <w:vAlign w:val="center"/>
                </w:tcPr>
                <w:p w:rsidR="000057AA" w:rsidRPr="000057AA" w:rsidRDefault="000057AA" w:rsidP="000057AA">
                  <w:pPr>
                    <w:spacing w:before="120" w:after="0"/>
                    <w:ind w:right="41"/>
                    <w:rPr>
                      <w:rFonts w:ascii="Times New Roman" w:hAnsi="Times New Roman" w:cs="Times New Roman"/>
                      <w:b/>
                    </w:rPr>
                  </w:pPr>
                  <w:r w:rsidRPr="000057AA">
                    <w:rPr>
                      <w:rFonts w:ascii="Times New Roman" w:hAnsi="Times New Roman" w:cs="Times New Roman"/>
                      <w:b/>
                    </w:rPr>
                    <w:t>Předmět poskytnutí služ</w:t>
                  </w:r>
                  <w:bookmarkStart w:id="0" w:name="_GoBack"/>
                  <w:bookmarkEnd w:id="0"/>
                  <w:r w:rsidRPr="000057AA">
                    <w:rPr>
                      <w:rFonts w:ascii="Times New Roman" w:hAnsi="Times New Roman" w:cs="Times New Roman"/>
                      <w:b/>
                    </w:rPr>
                    <w:t>by</w:t>
                  </w:r>
                </w:p>
              </w:tc>
            </w:tr>
            <w:tr w:rsidR="000057AA" w:rsidRPr="000057AA" w:rsidTr="00BD31BE">
              <w:trPr>
                <w:trHeight w:val="1680"/>
                <w:jc w:val="center"/>
              </w:trPr>
              <w:tc>
                <w:tcPr>
                  <w:tcW w:w="9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Příprav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z komerčně využívaného PET materiálu nebo jiného termoplastického polymeru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Příprav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z </w:t>
                  </w:r>
                  <w:proofErr w:type="gram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recyklovatelného</w:t>
                  </w:r>
                  <w:proofErr w:type="gram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PET materiálu, a to jak čirého, tak i barevného nebo jiného termoplastického polymeru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Analýzy vstupního materiálu a vyrobených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nanovlákenných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vrstev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Konzultace týkající se technologie přípravy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a přípravy a izolace polymerů vhodných pro zvlákňování, zejména z odpadových a recyklovatelných materiálů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Popis řešení, zpracování: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V první fázi bude proveden pokus o zvláknění, přípravy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z komerčně zakoupeného PET materiálu nebo jiného termoplastického polymeru. K analýzám vstupního materiálu budou použity analytické metody např. HPLC a další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chemicko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analytické metody.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Ve druhé fázi bude proveden pokus o zvláknění, přípravy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s využitím recyklovatelného PET materiálu (barevného i čirého). K analýzám vstupního materiálu budou použity analytické metody např. HPLC a další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chemicko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analytické metody.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Ve třetí fázi bude provedena analýza SEM (optická strukturální analýza povrchu) vyrobených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nanovlákenných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vrstev, bude provedena analýza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smáčivosti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vyrobených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nanovlákenných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vrstev a bude provedena 3DX-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ray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analýza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V průběhu řešení projektu budou probíhat konzultace týkající se technologie přípravy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z PET a přípravy a izolace polymerů vhodných pro zvlákňování, zejména z odpadových a recyklovatelných materiálů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Řešitelským týmem bude zpracováno - výstupem činností bude: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„Závěrečná zpráva“ obsahující: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Technologický postup výroby pro přípravu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z komerčně zakoupeného čirého PET materiálu 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Technologický postup výroby pro přípravu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s využitím recyklovatelného PET materiálu (v případě neúspěchu výroby z tohoto materiálu bude uveden rozbor příčin a návrh na další postup)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V případě úspěšného zvláknění recyklovatelného PET materiálu bude provedeno porovnání fyzikálně-chemických vlastností vyrobené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nanovlákenné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vrstvy vyrobené z komerčně využívaného PET materiálu a recyklovatelného PET materiálu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Analýzy vstupního materiálu</w:t>
                  </w:r>
                </w:p>
                <w:p w:rsidR="002744A5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Analýzy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nanovlákenných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vrstev</w:t>
                  </w:r>
                </w:p>
                <w:p w:rsid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lastRenderedPageBreak/>
                    <w:t>Při řešení budou využity tyto technologie a zařízení: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K výrobě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nanovlákenných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vrstev bude použita technologie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elektrospinningu</w:t>
                  </w:r>
                  <w:proofErr w:type="spellEnd"/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K analýzám vstupního materiálu budou použity analytické metody např. HPLC a další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chemicko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analytické metody.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K analýzám vyrobených vrstev bude použita metoda SEM, 3DX-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ray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smáčivosti</w:t>
                  </w:r>
                  <w:proofErr w:type="spellEnd"/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Předpokládaný časový harmonogram: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Předpokládáme, že projekt bude realizován v období od listopadu roku 2016 do dubna roku 2017, přičemž žadatel bude průběžně informován o postupu práce na projektu a o dosažených výsledcích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První a druhá fáze: listopad 2016 - únor 2017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Třetí fáze: březen - duben 2017</w:t>
                  </w:r>
                </w:p>
                <w:p w:rsidR="000057AA" w:rsidRPr="000057AA" w:rsidRDefault="000057AA" w:rsidP="000057AA">
                  <w:pPr>
                    <w:spacing w:after="0" w:line="240" w:lineRule="auto"/>
                    <w:ind w:right="41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769B5" w:rsidRPr="00B769B5" w:rsidRDefault="00B769B5" w:rsidP="00B769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4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7112"/>
              <w:gridCol w:w="2037"/>
            </w:tblGrid>
            <w:tr w:rsidR="00B769B5" w:rsidRPr="00B769B5" w:rsidTr="00735664">
              <w:trPr>
                <w:trHeight w:val="374"/>
                <w:jc w:val="center"/>
              </w:trPr>
              <w:tc>
                <w:tcPr>
                  <w:tcW w:w="9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69B5" w:rsidRPr="0030257A" w:rsidRDefault="00B769B5" w:rsidP="00B769B5">
                  <w:pPr>
                    <w:spacing w:before="120" w:after="0"/>
                    <w:ind w:right="41"/>
                    <w:rPr>
                      <w:rFonts w:ascii="Times New Roman" w:hAnsi="Times New Roman" w:cs="Times New Roman"/>
                      <w:b/>
                    </w:rPr>
                  </w:pPr>
                  <w:r w:rsidRPr="0030257A">
                    <w:rPr>
                      <w:rFonts w:ascii="Times New Roman" w:hAnsi="Times New Roman" w:cs="Times New Roman"/>
                      <w:b/>
                    </w:rPr>
                    <w:t>Předmět služby/výstupy</w:t>
                  </w:r>
                </w:p>
              </w:tc>
            </w:tr>
            <w:tr w:rsidR="00B769B5" w:rsidRPr="00B769B5" w:rsidTr="00B769B5">
              <w:trPr>
                <w:trHeight w:val="431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center"/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  <w:t>Předmět služby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center"/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  <w:t>Výstup služby</w:t>
                  </w:r>
                </w:p>
              </w:tc>
            </w:tr>
            <w:tr w:rsidR="00B769B5" w:rsidRPr="00B769B5" w:rsidTr="00B769B5">
              <w:trPr>
                <w:trHeight w:val="312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Návrh technologického postupu, metody přípravy </w:t>
                  </w:r>
                  <w:proofErr w:type="spellStart"/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nanovlákenné</w:t>
                  </w:r>
                  <w:proofErr w:type="spellEnd"/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 vrstvy z komerčně využívaného PET materiálu i z </w:t>
                  </w:r>
                  <w:proofErr w:type="gramStart"/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recyklovatelného</w:t>
                  </w:r>
                  <w:proofErr w:type="gramEnd"/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 PET materiálu, a to jak čirého, tak i barevného nebo z jiného termoplastického polymeru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Technologický postup</w:t>
                  </w:r>
                </w:p>
              </w:tc>
            </w:tr>
            <w:tr w:rsidR="00B769B5" w:rsidRPr="00B769B5" w:rsidTr="00B769B5">
              <w:trPr>
                <w:trHeight w:val="312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Analýzy vstupního materiálu</w:t>
                  </w: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 ( např. HPLC a další analytické </w:t>
                  </w:r>
                  <w:proofErr w:type="gramStart"/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metody )</w:t>
                  </w:r>
                  <w:proofErr w:type="gramEnd"/>
                </w:p>
              </w:tc>
              <w:tc>
                <w:tcPr>
                  <w:tcW w:w="203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Laboratorní zpráva</w:t>
                  </w:r>
                </w:p>
              </w:tc>
            </w:tr>
            <w:tr w:rsidR="00B769B5" w:rsidRPr="00B769B5" w:rsidTr="00B769B5">
              <w:trPr>
                <w:trHeight w:val="332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Analýzy </w:t>
                  </w:r>
                  <w:proofErr w:type="spellStart"/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nanovlákenných</w:t>
                  </w:r>
                  <w:proofErr w:type="spellEnd"/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 vrstev </w:t>
                  </w:r>
                  <w:r w:rsidRPr="00B769B5">
                    <w:rPr>
                      <w:rFonts w:ascii="Times New Roman" w:hAnsi="Times New Roman"/>
                      <w:sz w:val="20"/>
                      <w:szCs w:val="20"/>
                    </w:rPr>
                    <w:t xml:space="preserve">(SEM, smáčivosti, </w:t>
                  </w:r>
                  <w:r w:rsidRPr="00B769B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3DX-ray</w:t>
                  </w:r>
                  <w:r w:rsidRPr="00B769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B769B5" w:rsidRPr="00B769B5" w:rsidTr="00B769B5">
              <w:trPr>
                <w:trHeight w:val="266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Konzultace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9B5" w:rsidRPr="00B769B5" w:rsidRDefault="00B769B5" w:rsidP="00B769B5">
                  <w:pPr>
                    <w:pStyle w:val="Odstavecseseznamem"/>
                    <w:spacing w:before="120"/>
                    <w:ind w:left="0" w:right="41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B769B5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Zápis z konzultace</w:t>
                  </w:r>
                </w:p>
              </w:tc>
            </w:tr>
          </w:tbl>
          <w:p w:rsidR="00B769B5" w:rsidRPr="002744A5" w:rsidRDefault="00B769B5" w:rsidP="00B769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67D7" w:rsidRPr="00D13D90" w:rsidRDefault="000467D7" w:rsidP="00BA1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8D" w:rsidRPr="00D13D90" w:rsidTr="00622FCA">
        <w:trPr>
          <w:trHeight w:val="526"/>
        </w:trPr>
        <w:tc>
          <w:tcPr>
            <w:tcW w:w="9212" w:type="dxa"/>
            <w:gridSpan w:val="2"/>
          </w:tcPr>
          <w:p w:rsidR="004E098D" w:rsidRPr="0030257A" w:rsidRDefault="004E098D" w:rsidP="000467D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909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7112"/>
              <w:gridCol w:w="1984"/>
            </w:tblGrid>
            <w:tr w:rsidR="00BA1108" w:rsidRPr="0030257A" w:rsidTr="00735664">
              <w:trPr>
                <w:trHeight w:val="254"/>
                <w:jc w:val="center"/>
              </w:trPr>
              <w:tc>
                <w:tcPr>
                  <w:tcW w:w="9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1108" w:rsidRPr="0030257A" w:rsidRDefault="00BA1108" w:rsidP="00B769B5">
                  <w:pPr>
                    <w:spacing w:before="120" w:after="0" w:line="240" w:lineRule="auto"/>
                    <w:ind w:right="41"/>
                    <w:rPr>
                      <w:rFonts w:ascii="Times New Roman" w:hAnsi="Times New Roman" w:cs="Times New Roman"/>
                      <w:b/>
                    </w:rPr>
                  </w:pPr>
                  <w:r w:rsidRPr="0030257A">
                    <w:rPr>
                      <w:rFonts w:ascii="Times New Roman" w:hAnsi="Times New Roman" w:cs="Times New Roman"/>
                      <w:b/>
                    </w:rPr>
                    <w:t>Rozpočet</w:t>
                  </w:r>
                </w:p>
              </w:tc>
            </w:tr>
            <w:tr w:rsidR="00BA1108" w:rsidRPr="00D13D90" w:rsidTr="000057AA">
              <w:trPr>
                <w:trHeight w:val="321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08" w:rsidRPr="00D13D90" w:rsidRDefault="00BA1108" w:rsidP="00BA1108">
                  <w:pPr>
                    <w:pStyle w:val="Odstavecseseznamem"/>
                    <w:spacing w:before="120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1108" w:rsidRPr="00D13D90" w:rsidRDefault="00BA1108" w:rsidP="00BA1108">
                  <w:pPr>
                    <w:spacing w:before="120" w:after="0"/>
                    <w:ind w:right="3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Cena (bez DPH)</w:t>
                  </w:r>
                </w:p>
              </w:tc>
            </w:tr>
            <w:tr w:rsidR="00BA1108" w:rsidRPr="00D13D90" w:rsidTr="00735664">
              <w:trPr>
                <w:trHeight w:val="219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Položka 1 </w:t>
                  </w:r>
                </w:p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Návrh technologického postupu, metody přípravy </w:t>
                  </w:r>
                  <w:proofErr w:type="spellStart"/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nanovlákenné</w:t>
                  </w:r>
                  <w:proofErr w:type="spellEnd"/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 vrstvy z komerčně využívaného PET materiálu i z </w:t>
                  </w:r>
                  <w:proofErr w:type="gramStart"/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recyklovatelného</w:t>
                  </w:r>
                  <w:proofErr w:type="gramEnd"/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 xml:space="preserve"> PET materiálu, a to jak čirého, tak i barevného nebo z jiného termoplastického polymeru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1108" w:rsidRPr="00D13D90" w:rsidRDefault="00BA1108" w:rsidP="000057AA">
                  <w:pPr>
                    <w:spacing w:after="0"/>
                    <w:ind w:right="39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146 000,- Kč</w:t>
                  </w:r>
                </w:p>
              </w:tc>
            </w:tr>
            <w:tr w:rsidR="00BA1108" w:rsidRPr="00D13D90" w:rsidTr="00735664">
              <w:trPr>
                <w:trHeight w:val="219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Položka 2</w:t>
                  </w:r>
                </w:p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z w:val="20"/>
                      <w:szCs w:val="20"/>
                      <w:lang w:val="cs-CZ"/>
                    </w:rPr>
                    <w:t>Analýzy vstupního materiálu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1108" w:rsidRPr="00D13D90" w:rsidRDefault="00BA1108" w:rsidP="000057AA">
                  <w:pPr>
                    <w:spacing w:after="0"/>
                    <w:ind w:right="39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95 000,- Kč</w:t>
                  </w:r>
                </w:p>
              </w:tc>
            </w:tr>
            <w:tr w:rsidR="00BA1108" w:rsidRPr="00D13D90" w:rsidTr="00735664">
              <w:trPr>
                <w:trHeight w:val="224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Položka 3</w:t>
                  </w:r>
                </w:p>
                <w:p w:rsidR="00BA1108" w:rsidRPr="00D13D90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Analýzy </w:t>
                  </w:r>
                  <w:proofErr w:type="spellStart"/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nanovlákenných</w:t>
                  </w:r>
                  <w:proofErr w:type="spellEnd"/>
                  <w:r w:rsidRPr="00D13D90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 xml:space="preserve"> vrstev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1108" w:rsidRPr="00D13D90" w:rsidRDefault="00BA1108" w:rsidP="000057AA">
                  <w:pPr>
                    <w:spacing w:after="0"/>
                    <w:ind w:right="39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59 000,- Kč</w:t>
                  </w:r>
                </w:p>
              </w:tc>
            </w:tr>
            <w:tr w:rsidR="00BA1108" w:rsidRPr="00D13D90" w:rsidTr="00735664">
              <w:trPr>
                <w:trHeight w:val="224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08" w:rsidRPr="000057AA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0057AA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Položka 4</w:t>
                  </w:r>
                </w:p>
                <w:p w:rsidR="00BA1108" w:rsidRPr="000057AA" w:rsidRDefault="00BA1108" w:rsidP="00D13D90">
                  <w:pPr>
                    <w:pStyle w:val="Odstavecseseznamem"/>
                    <w:ind w:left="0" w:right="41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</w:pPr>
                  <w:r w:rsidRPr="000057AA"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cs-CZ"/>
                    </w:rPr>
                    <w:t>Konzultace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1108" w:rsidRPr="00D13D90" w:rsidRDefault="00BA1108" w:rsidP="000057AA">
                  <w:pPr>
                    <w:spacing w:after="0"/>
                    <w:ind w:right="39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30 000,- Kč</w:t>
                  </w:r>
                </w:p>
              </w:tc>
            </w:tr>
            <w:tr w:rsidR="00BA1108" w:rsidRPr="00D13D90" w:rsidTr="00735664">
              <w:trPr>
                <w:trHeight w:val="283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A1108" w:rsidRPr="00D13D90" w:rsidRDefault="00BA1108" w:rsidP="00BA1108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  <w:t>Cena celkem bez DPH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A1108" w:rsidRPr="00D13D90" w:rsidRDefault="00BA1108" w:rsidP="000057AA">
                  <w:pPr>
                    <w:spacing w:before="120" w:after="0"/>
                    <w:ind w:right="39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330 000,- Kč</w:t>
                  </w:r>
                </w:p>
              </w:tc>
            </w:tr>
            <w:tr w:rsidR="00BA1108" w:rsidRPr="00D13D90" w:rsidTr="00735664">
              <w:trPr>
                <w:trHeight w:val="283"/>
                <w:jc w:val="center"/>
              </w:trPr>
              <w:tc>
                <w:tcPr>
                  <w:tcW w:w="71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A1108" w:rsidRPr="00D13D90" w:rsidRDefault="00BA1108" w:rsidP="00BA1108">
                  <w:pPr>
                    <w:pStyle w:val="Odstavecseseznamem"/>
                    <w:spacing w:before="120"/>
                    <w:ind w:left="0" w:right="41"/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D13D90">
                    <w:rPr>
                      <w:rFonts w:ascii="Times New Roman" w:hAnsi="Times New Roman"/>
                      <w:b/>
                      <w:spacing w:val="6"/>
                      <w:sz w:val="20"/>
                      <w:szCs w:val="20"/>
                      <w:lang w:val="cs-CZ"/>
                    </w:rPr>
                    <w:t>Cena celkem s DPH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A1108" w:rsidRPr="00D13D90" w:rsidRDefault="00BA1108" w:rsidP="000057AA">
                  <w:pPr>
                    <w:spacing w:before="120" w:after="0"/>
                    <w:ind w:right="39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3D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399 300,- Kč</w:t>
                  </w:r>
                </w:p>
              </w:tc>
            </w:tr>
          </w:tbl>
          <w:p w:rsidR="00BA1108" w:rsidRPr="000057AA" w:rsidRDefault="00BA1108" w:rsidP="00932A5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57AA" w:rsidRPr="00D13D90" w:rsidRDefault="000057AA" w:rsidP="0093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7D7" w:rsidRPr="00D13D90" w:rsidTr="00622FCA">
        <w:trPr>
          <w:trHeight w:val="526"/>
        </w:trPr>
        <w:tc>
          <w:tcPr>
            <w:tcW w:w="9212" w:type="dxa"/>
            <w:gridSpan w:val="2"/>
          </w:tcPr>
          <w:p w:rsidR="000467D7" w:rsidRPr="000057AA" w:rsidRDefault="000467D7" w:rsidP="000467D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467D7" w:rsidRPr="00B769B5" w:rsidRDefault="004E098D" w:rsidP="00D6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Termín </w:t>
            </w:r>
            <w:r w:rsidR="00986CBA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dodání</w:t>
            </w:r>
            <w:r w:rsidR="000467D7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D73D3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</w:t>
            </w:r>
            <w:proofErr w:type="gramStart"/>
            <w:r w:rsidR="00B10CCC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50B8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6CBA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50B8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86CBA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932A5C" w:rsidRPr="00B76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0467D7" w:rsidRPr="00D13D90" w:rsidTr="00622FCA">
        <w:trPr>
          <w:trHeight w:val="526"/>
        </w:trPr>
        <w:tc>
          <w:tcPr>
            <w:tcW w:w="9212" w:type="dxa"/>
            <w:gridSpan w:val="2"/>
          </w:tcPr>
          <w:p w:rsidR="000467D7" w:rsidRPr="000057AA" w:rsidRDefault="000467D7" w:rsidP="000467D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467D7" w:rsidRPr="00D13D90" w:rsidRDefault="000467D7" w:rsidP="0000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Pozn.: </w:t>
            </w:r>
            <w:r w:rsidR="00D13D90" w:rsidRPr="00D13D90">
              <w:rPr>
                <w:rFonts w:ascii="Times New Roman" w:hAnsi="Times New Roman" w:cs="Times New Roman"/>
                <w:sz w:val="20"/>
                <w:szCs w:val="20"/>
              </w:rPr>
              <w:t>Požadujeme vystavení předávacího protokolu.</w:t>
            </w:r>
            <w:r w:rsidR="00005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D90">
              <w:rPr>
                <w:rFonts w:ascii="Times New Roman" w:hAnsi="Times New Roman" w:cs="Times New Roman"/>
                <w:sz w:val="20"/>
                <w:szCs w:val="20"/>
              </w:rPr>
              <w:t>Požadujeme</w:t>
            </w:r>
            <w:r w:rsidR="00D650B8" w:rsidRPr="00D1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D90">
              <w:rPr>
                <w:rFonts w:ascii="Times New Roman" w:hAnsi="Times New Roman" w:cs="Times New Roman"/>
                <w:sz w:val="20"/>
                <w:szCs w:val="20"/>
              </w:rPr>
              <w:t>vystavení faktury</w:t>
            </w:r>
          </w:p>
        </w:tc>
      </w:tr>
      <w:tr w:rsidR="000467D7" w:rsidRPr="00D13D90" w:rsidTr="00622FCA">
        <w:trPr>
          <w:trHeight w:val="526"/>
        </w:trPr>
        <w:tc>
          <w:tcPr>
            <w:tcW w:w="9212" w:type="dxa"/>
            <w:gridSpan w:val="2"/>
          </w:tcPr>
          <w:p w:rsidR="000467D7" w:rsidRPr="000057AA" w:rsidRDefault="000467D7" w:rsidP="000467D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467D7" w:rsidRPr="00D13D90" w:rsidRDefault="006A2BA5" w:rsidP="0004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90">
              <w:rPr>
                <w:rFonts w:ascii="Times New Roman" w:hAnsi="Times New Roman" w:cs="Times New Roman"/>
                <w:sz w:val="20"/>
                <w:szCs w:val="20"/>
              </w:rPr>
              <w:t>V Horním Podluží d</w:t>
            </w:r>
            <w:r w:rsidR="000467D7" w:rsidRPr="00D13D90">
              <w:rPr>
                <w:rFonts w:ascii="Times New Roman" w:hAnsi="Times New Roman" w:cs="Times New Roman"/>
                <w:sz w:val="20"/>
                <w:szCs w:val="20"/>
              </w:rPr>
              <w:t xml:space="preserve">ne: </w:t>
            </w:r>
            <w:proofErr w:type="gramStart"/>
            <w:r w:rsidR="00932A5C" w:rsidRPr="00D13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6CBA" w:rsidRPr="00D1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2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A5C" w:rsidRPr="00D13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CBA" w:rsidRPr="00D13D9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025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330940" w:rsidRDefault="00E87AB2" w:rsidP="0004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Převzal:</w:t>
            </w:r>
          </w:p>
          <w:p w:rsidR="00E87AB2" w:rsidRDefault="00E87AB2" w:rsidP="00046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AB2" w:rsidRPr="00D13D90" w:rsidRDefault="00E87AB2" w:rsidP="00E8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                                                                                         ………………………….</w:t>
            </w:r>
          </w:p>
          <w:p w:rsidR="000467D7" w:rsidRDefault="00946D83" w:rsidP="0094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D90">
              <w:rPr>
                <w:rFonts w:ascii="Times New Roman" w:hAnsi="Times New Roman" w:cs="Times New Roman"/>
                <w:sz w:val="20"/>
                <w:szCs w:val="20"/>
              </w:rPr>
              <w:t>Student Science, s.r.o.</w:t>
            </w:r>
          </w:p>
          <w:p w:rsidR="005D294F" w:rsidRPr="00D13D90" w:rsidRDefault="00D22BC0" w:rsidP="00D22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</w:p>
        </w:tc>
      </w:tr>
    </w:tbl>
    <w:p w:rsidR="0011724B" w:rsidRPr="00D13D90" w:rsidRDefault="0011724B" w:rsidP="002744A5">
      <w:pPr>
        <w:rPr>
          <w:rFonts w:ascii="Times New Roman" w:hAnsi="Times New Roman" w:cs="Times New Roman"/>
          <w:sz w:val="20"/>
          <w:szCs w:val="20"/>
        </w:rPr>
      </w:pPr>
    </w:p>
    <w:sectPr w:rsidR="0011724B" w:rsidRPr="00D13D90" w:rsidSect="002744A5">
      <w:headerReference w:type="default" r:id="rId7"/>
      <w:footerReference w:type="default" r:id="rId8"/>
      <w:pgSz w:w="11906" w:h="16838" w:code="9"/>
      <w:pgMar w:top="1531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1A" w:rsidRDefault="000A651A" w:rsidP="00C333AC">
      <w:pPr>
        <w:spacing w:after="0" w:line="240" w:lineRule="auto"/>
      </w:pPr>
      <w:r>
        <w:separator/>
      </w:r>
    </w:p>
  </w:endnote>
  <w:endnote w:type="continuationSeparator" w:id="0">
    <w:p w:rsidR="000A651A" w:rsidRDefault="000A651A" w:rsidP="00C3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147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6"/>
            <w:szCs w:val="16"/>
          </w:rPr>
          <w:id w:val="2012567281"/>
          <w:docPartObj>
            <w:docPartGallery w:val="Page Numbers (Top of Page)"/>
            <w:docPartUnique/>
          </w:docPartObj>
        </w:sdtPr>
        <w:sdtContent>
          <w:p w:rsidR="0030257A" w:rsidRDefault="0030257A">
            <w:pPr>
              <w:pStyle w:val="Zpat"/>
              <w:jc w:val="center"/>
            </w:pPr>
            <w:r w:rsidRPr="003025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Stránka </w: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57248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3025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57248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874104" w:rsidRPr="0030257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0257A" w:rsidRDefault="003025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1A" w:rsidRDefault="000A651A" w:rsidP="00C333AC">
      <w:pPr>
        <w:spacing w:after="0" w:line="240" w:lineRule="auto"/>
      </w:pPr>
      <w:r>
        <w:separator/>
      </w:r>
    </w:p>
  </w:footnote>
  <w:footnote w:type="continuationSeparator" w:id="0">
    <w:p w:rsidR="000A651A" w:rsidRDefault="000A651A" w:rsidP="00C3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6D" w:rsidRDefault="00A86C6D" w:rsidP="00A22E88">
    <w:pPr>
      <w:pStyle w:val="Zhlav"/>
    </w:pPr>
    <w:r>
      <w:rPr>
        <w:noProof/>
      </w:rPr>
      <w:drawing>
        <wp:inline distT="0" distB="0" distL="0" distR="0">
          <wp:extent cx="1424940" cy="6096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1843"/>
    <w:multiLevelType w:val="hybridMultilevel"/>
    <w:tmpl w:val="A75282B6"/>
    <w:lvl w:ilvl="0" w:tplc="BFE40F20">
      <w:start w:val="3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724B"/>
    <w:rsid w:val="000057AA"/>
    <w:rsid w:val="000467D7"/>
    <w:rsid w:val="000A651A"/>
    <w:rsid w:val="000F22AF"/>
    <w:rsid w:val="0011724B"/>
    <w:rsid w:val="001211CD"/>
    <w:rsid w:val="00153BAE"/>
    <w:rsid w:val="00214EBB"/>
    <w:rsid w:val="00236CD6"/>
    <w:rsid w:val="0026436F"/>
    <w:rsid w:val="002744A5"/>
    <w:rsid w:val="002A1FBA"/>
    <w:rsid w:val="002D1561"/>
    <w:rsid w:val="002D275E"/>
    <w:rsid w:val="002D5DA6"/>
    <w:rsid w:val="0030257A"/>
    <w:rsid w:val="00330940"/>
    <w:rsid w:val="003702B1"/>
    <w:rsid w:val="003D5A79"/>
    <w:rsid w:val="00407CFB"/>
    <w:rsid w:val="00457248"/>
    <w:rsid w:val="004D1699"/>
    <w:rsid w:val="004D49FF"/>
    <w:rsid w:val="004E098D"/>
    <w:rsid w:val="005D294F"/>
    <w:rsid w:val="005E4A81"/>
    <w:rsid w:val="00622FCA"/>
    <w:rsid w:val="006A2BA5"/>
    <w:rsid w:val="00731049"/>
    <w:rsid w:val="00735664"/>
    <w:rsid w:val="00783235"/>
    <w:rsid w:val="007D2D23"/>
    <w:rsid w:val="00833841"/>
    <w:rsid w:val="00850B84"/>
    <w:rsid w:val="00874104"/>
    <w:rsid w:val="0093205A"/>
    <w:rsid w:val="00932A5C"/>
    <w:rsid w:val="00946D83"/>
    <w:rsid w:val="00986CBA"/>
    <w:rsid w:val="00A0518C"/>
    <w:rsid w:val="00A22E88"/>
    <w:rsid w:val="00A86C6D"/>
    <w:rsid w:val="00B10CCC"/>
    <w:rsid w:val="00B45708"/>
    <w:rsid w:val="00B753E2"/>
    <w:rsid w:val="00B75B08"/>
    <w:rsid w:val="00B769B5"/>
    <w:rsid w:val="00BA1108"/>
    <w:rsid w:val="00BB202A"/>
    <w:rsid w:val="00C333AC"/>
    <w:rsid w:val="00CD73D3"/>
    <w:rsid w:val="00D13D90"/>
    <w:rsid w:val="00D22BC0"/>
    <w:rsid w:val="00D650B8"/>
    <w:rsid w:val="00E019FD"/>
    <w:rsid w:val="00E02A8D"/>
    <w:rsid w:val="00E87AB2"/>
    <w:rsid w:val="00EE6869"/>
    <w:rsid w:val="00F1623E"/>
    <w:rsid w:val="00F24556"/>
    <w:rsid w:val="00F45327"/>
    <w:rsid w:val="00F8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3AC"/>
  </w:style>
  <w:style w:type="paragraph" w:styleId="Zpat">
    <w:name w:val="footer"/>
    <w:basedOn w:val="Normln"/>
    <w:link w:val="ZpatChar"/>
    <w:uiPriority w:val="99"/>
    <w:unhideWhenUsed/>
    <w:rsid w:val="00C3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3AC"/>
  </w:style>
  <w:style w:type="paragraph" w:styleId="Textbubliny">
    <w:name w:val="Balloon Text"/>
    <w:basedOn w:val="Normln"/>
    <w:link w:val="TextbublinyChar"/>
    <w:uiPriority w:val="99"/>
    <w:semiHidden/>
    <w:unhideWhenUsed/>
    <w:rsid w:val="00A2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uzivatel</cp:lastModifiedBy>
  <cp:revision>2</cp:revision>
  <cp:lastPrinted>2017-05-03T09:30:00Z</cp:lastPrinted>
  <dcterms:created xsi:type="dcterms:W3CDTF">2017-05-03T11:12:00Z</dcterms:created>
  <dcterms:modified xsi:type="dcterms:W3CDTF">2017-05-03T11:12:00Z</dcterms:modified>
</cp:coreProperties>
</file>