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85FED" w14:textId="77777777" w:rsidR="00983BA6" w:rsidRDefault="00983BA6" w:rsidP="00983BA6">
      <w:pPr>
        <w:pStyle w:val="Nzevsmlouvy"/>
        <w:jc w:val="left"/>
        <w:rPr>
          <w:sz w:val="36"/>
          <w:szCs w:val="36"/>
        </w:rPr>
      </w:pPr>
    </w:p>
    <w:p w14:paraId="213BD3F5" w14:textId="33A2BF79" w:rsidR="000773B4" w:rsidRPr="0037031E" w:rsidRDefault="000773B4" w:rsidP="000773B4">
      <w:pPr>
        <w:pStyle w:val="Nzevsmlouvy"/>
        <w:rPr>
          <w:sz w:val="36"/>
          <w:szCs w:val="36"/>
        </w:rPr>
      </w:pPr>
      <w:r w:rsidRPr="0037031E">
        <w:rPr>
          <w:sz w:val="36"/>
          <w:szCs w:val="36"/>
        </w:rPr>
        <w:t>SMLOUVA O DÍLO</w:t>
      </w:r>
    </w:p>
    <w:p w14:paraId="0F3F25B7" w14:textId="77777777" w:rsidR="000773B4" w:rsidRDefault="000773B4" w:rsidP="000773B4">
      <w:pPr>
        <w:pStyle w:val="TextnormlnPVL"/>
      </w:pPr>
    </w:p>
    <w:p w14:paraId="04968A71"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1E49C3EE" w14:textId="77777777" w:rsidR="000773B4" w:rsidRPr="000773B4" w:rsidRDefault="000773B4" w:rsidP="000773B4">
      <w:pPr>
        <w:pStyle w:val="TextnormlnPVL"/>
        <w:rPr>
          <w:b/>
          <w:sz w:val="22"/>
          <w:szCs w:val="22"/>
        </w:rPr>
      </w:pPr>
    </w:p>
    <w:p w14:paraId="0EEE41C1" w14:textId="69F34A28"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4A2A5E" w:rsidRPr="004A2A5E">
        <w:rPr>
          <w:sz w:val="22"/>
          <w:szCs w:val="22"/>
          <w:lang w:val="cs-CZ"/>
        </w:rPr>
        <w:t>781/</w:t>
      </w:r>
      <w:r w:rsidRPr="004A2A5E">
        <w:rPr>
          <w:sz w:val="22"/>
          <w:szCs w:val="22"/>
          <w:lang w:val="cs-CZ"/>
        </w:rPr>
        <w:t>20</w:t>
      </w:r>
      <w:r w:rsidR="004A2A5E" w:rsidRPr="004A2A5E">
        <w:rPr>
          <w:sz w:val="22"/>
          <w:szCs w:val="22"/>
          <w:lang w:val="cs-CZ"/>
        </w:rPr>
        <w:t>22</w:t>
      </w:r>
    </w:p>
    <w:p w14:paraId="440A089D" w14:textId="3BFC6B18" w:rsidR="000773B4" w:rsidRDefault="004A2A5E" w:rsidP="004A2A5E">
      <w:pPr>
        <w:pStyle w:val="TextnormlnPVL"/>
        <w:ind w:left="1440" w:firstLine="720"/>
        <w:jc w:val="left"/>
        <w:rPr>
          <w:sz w:val="22"/>
          <w:szCs w:val="22"/>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774FF5">
        <w:rPr>
          <w:sz w:val="22"/>
          <w:szCs w:val="22"/>
          <w:lang w:val="cs-CZ"/>
        </w:rPr>
        <w:t xml:space="preserve">    BR-2022-22</w:t>
      </w:r>
      <w:r w:rsidR="000773B4" w:rsidRPr="000773B4">
        <w:rPr>
          <w:sz w:val="22"/>
          <w:szCs w:val="22"/>
        </w:rPr>
        <w:tab/>
      </w:r>
    </w:p>
    <w:p w14:paraId="7EF0FAC7" w14:textId="77777777" w:rsidR="004A2A5E" w:rsidRPr="000773B4" w:rsidRDefault="004A2A5E" w:rsidP="000773B4">
      <w:pPr>
        <w:pStyle w:val="TextnormlnPVL"/>
        <w:jc w:val="center"/>
        <w:rPr>
          <w:b/>
          <w:sz w:val="22"/>
          <w:szCs w:val="22"/>
          <w:shd w:val="clear" w:color="auto" w:fill="FFFF00"/>
        </w:rPr>
      </w:pPr>
    </w:p>
    <w:p w14:paraId="6631E831" w14:textId="7B9D4B65" w:rsidR="008D4A56" w:rsidRPr="00A81455" w:rsidRDefault="000773B4" w:rsidP="00A81455">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23A58E19" w14:textId="77777777" w:rsidR="000773B4" w:rsidRPr="00983BA6" w:rsidRDefault="000773B4" w:rsidP="000773B4">
      <w:pPr>
        <w:tabs>
          <w:tab w:val="left" w:pos="4080"/>
        </w:tabs>
        <w:jc w:val="center"/>
        <w:rPr>
          <w:rFonts w:ascii="Arial" w:hAnsi="Arial" w:cs="Arial"/>
          <w:b/>
          <w:sz w:val="28"/>
          <w:szCs w:val="28"/>
        </w:rPr>
      </w:pPr>
      <w:r w:rsidRPr="00983BA6">
        <w:rPr>
          <w:rFonts w:ascii="Arial" w:hAnsi="Arial" w:cs="Arial"/>
          <w:b/>
          <w:sz w:val="28"/>
          <w:szCs w:val="28"/>
          <w:lang w:val="en-US"/>
        </w:rPr>
        <w:t>“</w:t>
      </w:r>
      <w:r w:rsidR="00344DE5" w:rsidRPr="00983BA6">
        <w:rPr>
          <w:rFonts w:ascii="Arial" w:hAnsi="Arial" w:cs="Arial"/>
          <w:b/>
          <w:sz w:val="28"/>
          <w:szCs w:val="28"/>
          <w:lang w:val="en-US"/>
        </w:rPr>
        <w:t xml:space="preserve">VD </w:t>
      </w:r>
      <w:proofErr w:type="spellStart"/>
      <w:r w:rsidR="00344DE5" w:rsidRPr="00983BA6">
        <w:rPr>
          <w:rFonts w:ascii="Arial" w:hAnsi="Arial" w:cs="Arial"/>
          <w:b/>
          <w:sz w:val="28"/>
          <w:szCs w:val="28"/>
          <w:lang w:val="en-US"/>
        </w:rPr>
        <w:t>Skalka</w:t>
      </w:r>
      <w:proofErr w:type="spellEnd"/>
      <w:r w:rsidR="00344DE5" w:rsidRPr="00983BA6">
        <w:rPr>
          <w:rFonts w:ascii="Arial" w:hAnsi="Arial" w:cs="Arial"/>
          <w:b/>
          <w:sz w:val="28"/>
          <w:szCs w:val="28"/>
          <w:lang w:val="en-US"/>
        </w:rPr>
        <w:t xml:space="preserve"> - </w:t>
      </w:r>
      <w:proofErr w:type="spellStart"/>
      <w:r w:rsidR="00344DE5" w:rsidRPr="00983BA6">
        <w:rPr>
          <w:rFonts w:ascii="Arial" w:hAnsi="Arial" w:cs="Arial"/>
          <w:b/>
          <w:sz w:val="28"/>
          <w:szCs w:val="28"/>
          <w:lang w:val="en-US"/>
        </w:rPr>
        <w:t>odtokové</w:t>
      </w:r>
      <w:proofErr w:type="spellEnd"/>
      <w:r w:rsidR="00344DE5" w:rsidRPr="00983BA6">
        <w:rPr>
          <w:rFonts w:ascii="Arial" w:hAnsi="Arial" w:cs="Arial"/>
          <w:b/>
          <w:sz w:val="28"/>
          <w:szCs w:val="28"/>
          <w:lang w:val="en-US"/>
        </w:rPr>
        <w:t xml:space="preserve"> </w:t>
      </w:r>
      <w:proofErr w:type="spellStart"/>
      <w:r w:rsidR="00344DE5" w:rsidRPr="00983BA6">
        <w:rPr>
          <w:rFonts w:ascii="Arial" w:hAnsi="Arial" w:cs="Arial"/>
          <w:b/>
          <w:sz w:val="28"/>
          <w:szCs w:val="28"/>
          <w:lang w:val="en-US"/>
        </w:rPr>
        <w:t>komory</w:t>
      </w:r>
      <w:proofErr w:type="spellEnd"/>
      <w:r w:rsidR="00344DE5" w:rsidRPr="00983BA6">
        <w:rPr>
          <w:rFonts w:ascii="Arial" w:hAnsi="Arial" w:cs="Arial"/>
          <w:b/>
          <w:sz w:val="28"/>
          <w:szCs w:val="28"/>
          <w:lang w:val="en-US"/>
        </w:rPr>
        <w:t xml:space="preserve"> </w:t>
      </w:r>
      <w:proofErr w:type="spellStart"/>
      <w:r w:rsidR="00344DE5" w:rsidRPr="00983BA6">
        <w:rPr>
          <w:rFonts w:ascii="Arial" w:hAnsi="Arial" w:cs="Arial"/>
          <w:b/>
          <w:sz w:val="28"/>
          <w:szCs w:val="28"/>
          <w:lang w:val="en-US"/>
        </w:rPr>
        <w:t>uzávěrů</w:t>
      </w:r>
      <w:proofErr w:type="spellEnd"/>
      <w:r w:rsidR="00344DE5" w:rsidRPr="00983BA6">
        <w:rPr>
          <w:rFonts w:ascii="Arial" w:hAnsi="Arial" w:cs="Arial"/>
          <w:b/>
          <w:sz w:val="28"/>
          <w:szCs w:val="28"/>
          <w:lang w:val="en-US"/>
        </w:rPr>
        <w:t xml:space="preserve"> </w:t>
      </w:r>
      <w:proofErr w:type="spellStart"/>
      <w:r w:rsidR="00344DE5" w:rsidRPr="00983BA6">
        <w:rPr>
          <w:rFonts w:ascii="Arial" w:hAnsi="Arial" w:cs="Arial"/>
          <w:b/>
          <w:sz w:val="28"/>
          <w:szCs w:val="28"/>
          <w:lang w:val="en-US"/>
        </w:rPr>
        <w:t>s.v.</w:t>
      </w:r>
      <w:proofErr w:type="spellEnd"/>
      <w:r w:rsidRPr="00983BA6">
        <w:rPr>
          <w:rFonts w:ascii="Arial" w:hAnsi="Arial" w:cs="Arial"/>
          <w:b/>
          <w:sz w:val="28"/>
          <w:szCs w:val="28"/>
          <w:lang w:val="en-US"/>
        </w:rPr>
        <w:t>”</w:t>
      </w:r>
    </w:p>
    <w:p w14:paraId="214916F2" w14:textId="77777777" w:rsidR="000773B4" w:rsidRDefault="000773B4" w:rsidP="000773B4">
      <w:pPr>
        <w:pStyle w:val="TextnormlnPVL"/>
        <w:rPr>
          <w:b/>
          <w:u w:val="single"/>
        </w:rPr>
      </w:pPr>
    </w:p>
    <w:p w14:paraId="0C020ECB"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45FE4329" w14:textId="77777777" w:rsidR="000773B4" w:rsidRPr="000773B4" w:rsidRDefault="000773B4" w:rsidP="000773B4">
      <w:pPr>
        <w:pStyle w:val="TextnormlnPVL"/>
        <w:rPr>
          <w:b/>
          <w:sz w:val="22"/>
          <w:szCs w:val="22"/>
        </w:rPr>
      </w:pPr>
    </w:p>
    <w:p w14:paraId="46634553"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69675B4A"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3D26136E" w14:textId="5A48E6CD"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14:paraId="78C42BDD" w14:textId="77777777" w:rsidR="000773B4" w:rsidRPr="000773B4" w:rsidRDefault="000773B4" w:rsidP="000773B4">
      <w:pPr>
        <w:pStyle w:val="TextnormlnPVL"/>
        <w:rPr>
          <w:sz w:val="22"/>
          <w:szCs w:val="22"/>
        </w:rPr>
      </w:pPr>
      <w:r w:rsidRPr="000773B4">
        <w:rPr>
          <w:sz w:val="22"/>
          <w:szCs w:val="22"/>
        </w:rPr>
        <w:t>oprávněn k podpisu smlouvy</w:t>
      </w:r>
    </w:p>
    <w:p w14:paraId="18D3B360" w14:textId="4723513F"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t xml:space="preserve"> </w:t>
      </w:r>
    </w:p>
    <w:p w14:paraId="7B9288BE" w14:textId="2925B10E" w:rsidR="00A81455" w:rsidRDefault="000773B4" w:rsidP="000773B4">
      <w:pPr>
        <w:pStyle w:val="Oprvnnkjednnapodpisusml"/>
        <w:rPr>
          <w:sz w:val="22"/>
          <w:szCs w:val="22"/>
          <w:lang w:val="cs-CZ"/>
        </w:rPr>
      </w:pPr>
      <w:r w:rsidRPr="000773B4">
        <w:rPr>
          <w:sz w:val="22"/>
          <w:szCs w:val="22"/>
        </w:rPr>
        <w:t xml:space="preserve">oprávněn jednat o věcech technických: </w:t>
      </w:r>
      <w:r w:rsidRPr="000773B4">
        <w:rPr>
          <w:sz w:val="22"/>
          <w:szCs w:val="22"/>
        </w:rPr>
        <w:tab/>
      </w:r>
    </w:p>
    <w:p w14:paraId="0C95278B" w14:textId="428231EA" w:rsidR="000773B4" w:rsidRPr="000773B4" w:rsidRDefault="00A81455" w:rsidP="000773B4">
      <w:pPr>
        <w:pStyle w:val="Oprvnnkjednnapodpisusml"/>
        <w:rPr>
          <w:sz w:val="22"/>
          <w:szCs w:val="22"/>
          <w:lang w:val="cs-CZ"/>
        </w:rPr>
      </w:pPr>
      <w:r>
        <w:rPr>
          <w:sz w:val="22"/>
          <w:szCs w:val="22"/>
          <w:lang w:val="cs-CZ"/>
        </w:rPr>
        <w:tab/>
      </w:r>
    </w:p>
    <w:p w14:paraId="511AC5C7" w14:textId="4BA6F50C" w:rsidR="000773B4" w:rsidRPr="000773B4" w:rsidRDefault="000773B4" w:rsidP="000773B4">
      <w:pPr>
        <w:pStyle w:val="Oprvnnkjednnapodpisusml"/>
        <w:rPr>
          <w:sz w:val="22"/>
          <w:szCs w:val="22"/>
          <w:highlight w:val="yellow"/>
          <w:lang w:val="cs-CZ"/>
        </w:rPr>
      </w:pPr>
      <w:r w:rsidRPr="000773B4">
        <w:rPr>
          <w:sz w:val="22"/>
          <w:szCs w:val="22"/>
          <w:lang w:val="cs-CZ"/>
        </w:rPr>
        <w:t>technický dozor objednatele:</w:t>
      </w:r>
      <w:r w:rsidRPr="000773B4">
        <w:rPr>
          <w:sz w:val="22"/>
          <w:szCs w:val="22"/>
          <w:lang w:val="cs-CZ"/>
        </w:rPr>
        <w:tab/>
      </w:r>
    </w:p>
    <w:p w14:paraId="3DBDB9EF" w14:textId="002E8D4A" w:rsidR="000773B4" w:rsidRPr="000773B4" w:rsidRDefault="000773B4" w:rsidP="000773B4">
      <w:pPr>
        <w:pStyle w:val="Oprvnnkjednnapodpisusml"/>
        <w:rPr>
          <w:sz w:val="22"/>
          <w:szCs w:val="22"/>
          <w:lang w:val="cs-CZ"/>
        </w:rPr>
      </w:pPr>
      <w:r w:rsidRPr="000773B4">
        <w:rPr>
          <w:sz w:val="22"/>
          <w:szCs w:val="22"/>
          <w:lang w:val="cs-CZ"/>
        </w:rPr>
        <w:tab/>
      </w:r>
    </w:p>
    <w:p w14:paraId="3292E55C" w14:textId="77777777" w:rsidR="000773B4" w:rsidRPr="000773B4" w:rsidRDefault="000773B4" w:rsidP="000773B4">
      <w:pPr>
        <w:pStyle w:val="Identifikacesmluvnstrany"/>
        <w:rPr>
          <w:sz w:val="22"/>
          <w:szCs w:val="22"/>
        </w:rPr>
      </w:pPr>
      <w:r w:rsidRPr="000773B4">
        <w:rPr>
          <w:sz w:val="22"/>
          <w:szCs w:val="22"/>
        </w:rPr>
        <w:t>IČO:</w:t>
      </w:r>
      <w:r w:rsidRPr="000773B4">
        <w:rPr>
          <w:sz w:val="22"/>
          <w:szCs w:val="22"/>
        </w:rPr>
        <w:tab/>
        <w:t>708899</w:t>
      </w:r>
      <w:r w:rsidRPr="000773B4">
        <w:rPr>
          <w:sz w:val="22"/>
          <w:szCs w:val="22"/>
          <w:lang w:val="cs-CZ"/>
        </w:rPr>
        <w:t>88</w:t>
      </w:r>
    </w:p>
    <w:p w14:paraId="4875C49A"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69041B0A" w14:textId="04FB8C14"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14:paraId="5D8E3954" w14:textId="3B31F042"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14:paraId="343A3E88" w14:textId="77777777"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397DBA47" w14:textId="77777777" w:rsidR="000773B4" w:rsidRPr="000773B4" w:rsidRDefault="000773B4" w:rsidP="000773B4">
      <w:pPr>
        <w:pStyle w:val="Identifikacesmluvnstrany"/>
        <w:rPr>
          <w:sz w:val="22"/>
          <w:szCs w:val="22"/>
        </w:rPr>
      </w:pPr>
    </w:p>
    <w:p w14:paraId="27600B96" w14:textId="60D42B65" w:rsidR="000773B4" w:rsidRPr="000773B4" w:rsidRDefault="000773B4" w:rsidP="000773B4">
      <w:pPr>
        <w:pStyle w:val="TextnormlnPVL"/>
        <w:rPr>
          <w:sz w:val="22"/>
          <w:szCs w:val="22"/>
        </w:rPr>
      </w:pPr>
      <w:r w:rsidRPr="000773B4">
        <w:rPr>
          <w:sz w:val="22"/>
          <w:szCs w:val="22"/>
        </w:rPr>
        <w:t>(dále jen „objednatel“)</w:t>
      </w:r>
    </w:p>
    <w:p w14:paraId="2AA95282" w14:textId="77777777" w:rsidR="000773B4" w:rsidRPr="000773B4" w:rsidRDefault="000773B4" w:rsidP="000773B4">
      <w:pPr>
        <w:pStyle w:val="TextnormlnPVL"/>
        <w:rPr>
          <w:b/>
          <w:sz w:val="22"/>
          <w:szCs w:val="22"/>
        </w:rPr>
      </w:pPr>
    </w:p>
    <w:p w14:paraId="3CCF16F9" w14:textId="77777777" w:rsidR="000773B4" w:rsidRPr="000773B4" w:rsidRDefault="000773B4" w:rsidP="000773B4">
      <w:pPr>
        <w:pStyle w:val="TextnormlnPVL"/>
        <w:rPr>
          <w:b/>
          <w:sz w:val="22"/>
          <w:szCs w:val="22"/>
        </w:rPr>
      </w:pPr>
      <w:r w:rsidRPr="000773B4">
        <w:rPr>
          <w:b/>
          <w:sz w:val="22"/>
          <w:szCs w:val="22"/>
        </w:rPr>
        <w:t>a</w:t>
      </w:r>
    </w:p>
    <w:p w14:paraId="6FB12ED0" w14:textId="77777777" w:rsidR="000773B4" w:rsidRPr="000773B4" w:rsidRDefault="000773B4" w:rsidP="000773B4">
      <w:pPr>
        <w:pStyle w:val="TextnormlnPVL"/>
        <w:rPr>
          <w:b/>
          <w:sz w:val="22"/>
          <w:szCs w:val="22"/>
        </w:rPr>
      </w:pPr>
    </w:p>
    <w:p w14:paraId="7B5DD207" w14:textId="055A6787" w:rsidR="000773B4" w:rsidRPr="00983BA6" w:rsidRDefault="000773B4" w:rsidP="000773B4">
      <w:pPr>
        <w:pStyle w:val="Smluvnstrananzev"/>
        <w:rPr>
          <w:sz w:val="22"/>
          <w:szCs w:val="22"/>
        </w:rPr>
      </w:pPr>
      <w:r w:rsidRPr="00087C40">
        <w:rPr>
          <w:sz w:val="22"/>
          <w:szCs w:val="22"/>
        </w:rPr>
        <w:t>zhotovitel:</w:t>
      </w:r>
      <w:r w:rsidRPr="00087C40">
        <w:rPr>
          <w:sz w:val="22"/>
          <w:szCs w:val="22"/>
        </w:rPr>
        <w:tab/>
      </w:r>
      <w:r w:rsidR="00087C40" w:rsidRPr="00983BA6">
        <w:rPr>
          <w:sz w:val="22"/>
          <w:szCs w:val="22"/>
        </w:rPr>
        <w:t>BROCHIER s.r.o.</w:t>
      </w:r>
    </w:p>
    <w:p w14:paraId="594F491B" w14:textId="1B4B1D8C" w:rsidR="000773B4" w:rsidRPr="00087C40" w:rsidRDefault="000773B4" w:rsidP="000773B4">
      <w:pPr>
        <w:pStyle w:val="Identifikacesmluvnstrany"/>
        <w:rPr>
          <w:sz w:val="22"/>
          <w:szCs w:val="22"/>
          <w:shd w:val="clear" w:color="auto" w:fill="FFFF00"/>
          <w:lang w:val="cs-CZ"/>
        </w:rPr>
      </w:pPr>
      <w:r w:rsidRPr="00087C40">
        <w:rPr>
          <w:sz w:val="22"/>
          <w:szCs w:val="22"/>
        </w:rPr>
        <w:t>sídlo:</w:t>
      </w:r>
      <w:r w:rsidRPr="00087C40">
        <w:rPr>
          <w:sz w:val="22"/>
          <w:szCs w:val="22"/>
        </w:rPr>
        <w:tab/>
      </w:r>
      <w:r w:rsidR="00087C40" w:rsidRPr="00983BA6">
        <w:rPr>
          <w:sz w:val="22"/>
          <w:szCs w:val="22"/>
        </w:rPr>
        <w:t>Ukrajinská 728/2, 101 00 Praha</w:t>
      </w:r>
    </w:p>
    <w:p w14:paraId="51B486AC" w14:textId="343EDDB2" w:rsidR="000773B4" w:rsidRDefault="000773B4" w:rsidP="000773B4">
      <w:pPr>
        <w:pStyle w:val="Oprvnnkjednnapodpisusml"/>
        <w:rPr>
          <w:sz w:val="22"/>
          <w:szCs w:val="22"/>
        </w:rPr>
      </w:pPr>
      <w:r w:rsidRPr="00087C40">
        <w:rPr>
          <w:sz w:val="22"/>
          <w:szCs w:val="22"/>
        </w:rPr>
        <w:t>oprávněn(i) k podpisu smlouvy:</w:t>
      </w:r>
      <w:r w:rsidRPr="00087C40">
        <w:rPr>
          <w:sz w:val="22"/>
          <w:szCs w:val="22"/>
        </w:rPr>
        <w:tab/>
      </w:r>
      <w:r w:rsidR="00774FF5">
        <w:rPr>
          <w:sz w:val="22"/>
          <w:szCs w:val="22"/>
        </w:rPr>
        <w:tab/>
      </w:r>
      <w:r w:rsidR="00774FF5">
        <w:rPr>
          <w:sz w:val="22"/>
          <w:szCs w:val="22"/>
        </w:rPr>
        <w:tab/>
      </w:r>
      <w:r w:rsidR="00774FF5">
        <w:rPr>
          <w:sz w:val="22"/>
          <w:szCs w:val="22"/>
        </w:rPr>
        <w:tab/>
      </w:r>
      <w:r w:rsidR="00774FF5">
        <w:rPr>
          <w:sz w:val="22"/>
          <w:szCs w:val="22"/>
        </w:rPr>
        <w:tab/>
      </w:r>
      <w:r w:rsidR="00774FF5">
        <w:rPr>
          <w:sz w:val="22"/>
          <w:szCs w:val="22"/>
        </w:rPr>
        <w:tab/>
      </w:r>
      <w:r w:rsidR="00774FF5">
        <w:rPr>
          <w:sz w:val="22"/>
          <w:szCs w:val="22"/>
        </w:rPr>
        <w:tab/>
      </w:r>
      <w:r w:rsidR="00983BA6" w:rsidRPr="00983BA6">
        <w:rPr>
          <w:sz w:val="22"/>
          <w:szCs w:val="22"/>
        </w:rPr>
        <w:t xml:space="preserve"> </w:t>
      </w:r>
      <w:r w:rsidR="00087C40" w:rsidRPr="00983BA6">
        <w:rPr>
          <w:sz w:val="22"/>
          <w:szCs w:val="22"/>
        </w:rPr>
        <w:t xml:space="preserve">jednatel, kterého při výkonu funkce zastupuje </w:t>
      </w:r>
    </w:p>
    <w:p w14:paraId="6ACBBB58" w14:textId="77777777" w:rsidR="00774FF5" w:rsidRPr="00983BA6" w:rsidRDefault="00774FF5" w:rsidP="000773B4">
      <w:pPr>
        <w:pStyle w:val="Oprvnnkjednnapodpisusml"/>
        <w:rPr>
          <w:sz w:val="22"/>
          <w:szCs w:val="22"/>
        </w:rPr>
      </w:pPr>
    </w:p>
    <w:p w14:paraId="159F439D" w14:textId="41647FB6" w:rsidR="000773B4" w:rsidRPr="00983BA6" w:rsidRDefault="000773B4" w:rsidP="000773B4">
      <w:pPr>
        <w:pStyle w:val="Oprvnnkjednnapodpisusml"/>
        <w:rPr>
          <w:sz w:val="22"/>
          <w:szCs w:val="22"/>
        </w:rPr>
      </w:pPr>
      <w:r w:rsidRPr="00087C40">
        <w:rPr>
          <w:sz w:val="22"/>
          <w:szCs w:val="22"/>
        </w:rPr>
        <w:t>oprávněn(i) jednat o věcech smluvních:</w:t>
      </w:r>
      <w:r w:rsidRPr="00087C40">
        <w:rPr>
          <w:sz w:val="22"/>
          <w:szCs w:val="22"/>
        </w:rPr>
        <w:tab/>
      </w:r>
    </w:p>
    <w:p w14:paraId="19F18A52" w14:textId="3599A001" w:rsidR="000773B4" w:rsidRPr="00983BA6" w:rsidRDefault="000773B4" w:rsidP="000773B4">
      <w:pPr>
        <w:pStyle w:val="Oprvnnkjednnapodpisusml"/>
        <w:rPr>
          <w:sz w:val="22"/>
          <w:szCs w:val="22"/>
        </w:rPr>
      </w:pPr>
      <w:r w:rsidRPr="00087C40">
        <w:rPr>
          <w:sz w:val="22"/>
          <w:szCs w:val="22"/>
        </w:rPr>
        <w:t>oprávněn(i) jednat o věcech technických:</w:t>
      </w:r>
      <w:r w:rsidRPr="00087C40">
        <w:rPr>
          <w:sz w:val="22"/>
          <w:szCs w:val="22"/>
        </w:rPr>
        <w:tab/>
      </w:r>
    </w:p>
    <w:p w14:paraId="62542CAD" w14:textId="727AE7A4" w:rsidR="000773B4" w:rsidRPr="00983BA6" w:rsidRDefault="000773B4" w:rsidP="000773B4">
      <w:pPr>
        <w:pStyle w:val="Oprvnnkjednnapodpisusml"/>
        <w:rPr>
          <w:sz w:val="22"/>
          <w:szCs w:val="22"/>
          <w:lang w:val="cs-CZ"/>
        </w:rPr>
      </w:pPr>
      <w:r w:rsidRPr="00087C40">
        <w:rPr>
          <w:sz w:val="22"/>
          <w:szCs w:val="22"/>
        </w:rPr>
        <w:t>stavbyvedoucí:</w:t>
      </w:r>
      <w:r w:rsidRPr="00087C40">
        <w:rPr>
          <w:sz w:val="22"/>
          <w:szCs w:val="22"/>
        </w:rPr>
        <w:tab/>
      </w:r>
    </w:p>
    <w:p w14:paraId="6D20A289" w14:textId="18084AD2" w:rsidR="00774FF5" w:rsidRPr="00774FF5" w:rsidRDefault="000773B4" w:rsidP="00774FF5">
      <w:pPr>
        <w:pStyle w:val="Oprvnnkjednnapodpisusml"/>
        <w:rPr>
          <w:sz w:val="22"/>
          <w:szCs w:val="22"/>
        </w:rPr>
      </w:pPr>
      <w:r w:rsidRPr="00087C40">
        <w:rPr>
          <w:sz w:val="22"/>
          <w:szCs w:val="22"/>
        </w:rPr>
        <w:t>manažer stavby:</w:t>
      </w:r>
      <w:r w:rsidRPr="00087C40">
        <w:rPr>
          <w:sz w:val="22"/>
          <w:szCs w:val="22"/>
        </w:rPr>
        <w:tab/>
      </w:r>
    </w:p>
    <w:p w14:paraId="67EE57B1" w14:textId="46BC3B54" w:rsidR="000773B4" w:rsidRPr="00983BA6" w:rsidRDefault="000773B4" w:rsidP="000773B4">
      <w:pPr>
        <w:pStyle w:val="Identifikacesmluvnstrany"/>
        <w:rPr>
          <w:sz w:val="22"/>
          <w:szCs w:val="22"/>
        </w:rPr>
      </w:pPr>
      <w:r w:rsidRPr="00087C40">
        <w:rPr>
          <w:sz w:val="22"/>
          <w:szCs w:val="22"/>
        </w:rPr>
        <w:t>IČO:</w:t>
      </w:r>
      <w:r w:rsidRPr="00087C40">
        <w:rPr>
          <w:sz w:val="22"/>
          <w:szCs w:val="22"/>
        </w:rPr>
        <w:tab/>
      </w:r>
      <w:r w:rsidR="00087C40" w:rsidRPr="00983BA6">
        <w:rPr>
          <w:sz w:val="22"/>
          <w:szCs w:val="22"/>
        </w:rPr>
        <w:t>61246247</w:t>
      </w:r>
    </w:p>
    <w:p w14:paraId="3DA70C39" w14:textId="65DAF2B9" w:rsidR="000773B4" w:rsidRPr="00983BA6" w:rsidRDefault="000773B4" w:rsidP="000773B4">
      <w:pPr>
        <w:pStyle w:val="Identifikacesmluvnstrany"/>
        <w:rPr>
          <w:sz w:val="22"/>
          <w:szCs w:val="22"/>
        </w:rPr>
      </w:pPr>
      <w:r w:rsidRPr="00087C40">
        <w:rPr>
          <w:sz w:val="22"/>
          <w:szCs w:val="22"/>
        </w:rPr>
        <w:t>DIČ:</w:t>
      </w:r>
      <w:r w:rsidRPr="00087C40">
        <w:rPr>
          <w:b/>
          <w:sz w:val="22"/>
          <w:szCs w:val="22"/>
        </w:rPr>
        <w:t xml:space="preserve"> </w:t>
      </w:r>
      <w:r w:rsidRPr="00087C40">
        <w:rPr>
          <w:b/>
          <w:sz w:val="22"/>
          <w:szCs w:val="22"/>
        </w:rPr>
        <w:tab/>
      </w:r>
      <w:r w:rsidR="00087C40" w:rsidRPr="00983BA6">
        <w:rPr>
          <w:sz w:val="22"/>
          <w:szCs w:val="22"/>
        </w:rPr>
        <w:t>CZ61246247</w:t>
      </w:r>
    </w:p>
    <w:p w14:paraId="4C8CC843" w14:textId="24353BAF" w:rsidR="000773B4" w:rsidRPr="00983BA6" w:rsidRDefault="000773B4" w:rsidP="000773B4">
      <w:pPr>
        <w:pStyle w:val="Identifikacesmluvnstrany"/>
        <w:rPr>
          <w:sz w:val="22"/>
          <w:szCs w:val="22"/>
        </w:rPr>
      </w:pPr>
      <w:r w:rsidRPr="00087C40">
        <w:rPr>
          <w:sz w:val="22"/>
          <w:szCs w:val="22"/>
        </w:rPr>
        <w:t>bankovní spojení:</w:t>
      </w:r>
      <w:r w:rsidRPr="00087C40">
        <w:rPr>
          <w:sz w:val="22"/>
          <w:szCs w:val="22"/>
        </w:rPr>
        <w:tab/>
      </w:r>
    </w:p>
    <w:p w14:paraId="4FEB9F36" w14:textId="4DC7C1B2" w:rsidR="000773B4" w:rsidRPr="00983BA6" w:rsidRDefault="000773B4" w:rsidP="000773B4">
      <w:pPr>
        <w:pStyle w:val="Identifikacesmluvnstrany"/>
        <w:rPr>
          <w:sz w:val="22"/>
          <w:szCs w:val="22"/>
        </w:rPr>
      </w:pPr>
      <w:r w:rsidRPr="00087C40">
        <w:rPr>
          <w:sz w:val="22"/>
          <w:szCs w:val="22"/>
        </w:rPr>
        <w:t>číslo účtu:</w:t>
      </w:r>
      <w:r w:rsidRPr="00087C40">
        <w:rPr>
          <w:sz w:val="22"/>
          <w:szCs w:val="22"/>
        </w:rPr>
        <w:tab/>
      </w:r>
    </w:p>
    <w:p w14:paraId="1D47B189" w14:textId="1251560E" w:rsidR="000773B4" w:rsidRPr="00983BA6" w:rsidRDefault="000773B4" w:rsidP="000773B4">
      <w:pPr>
        <w:pStyle w:val="Identifikacesmluvnstrany"/>
        <w:rPr>
          <w:b/>
          <w:sz w:val="22"/>
          <w:szCs w:val="22"/>
          <w:shd w:val="clear" w:color="auto" w:fill="FFFF00"/>
          <w:lang w:val="cs-CZ"/>
        </w:rPr>
      </w:pPr>
      <w:r w:rsidRPr="00087C40">
        <w:rPr>
          <w:sz w:val="22"/>
          <w:szCs w:val="22"/>
        </w:rPr>
        <w:t>zápis v obchodním rejstříku:</w:t>
      </w:r>
      <w:r w:rsidRPr="00087C40">
        <w:rPr>
          <w:sz w:val="22"/>
          <w:szCs w:val="22"/>
        </w:rPr>
        <w:tab/>
      </w:r>
      <w:r w:rsidR="00087C40" w:rsidRPr="00983BA6">
        <w:rPr>
          <w:sz w:val="22"/>
          <w:szCs w:val="22"/>
        </w:rPr>
        <w:t>Městský soud v Praze</w:t>
      </w:r>
      <w:r w:rsidR="00983BA6" w:rsidRPr="00983BA6">
        <w:rPr>
          <w:sz w:val="22"/>
          <w:szCs w:val="22"/>
        </w:rPr>
        <w:t>, oddíl C, vložka 28509</w:t>
      </w:r>
    </w:p>
    <w:p w14:paraId="4BD4E2C3" w14:textId="1FD0DF6E" w:rsidR="00983BA6" w:rsidRDefault="000773B4" w:rsidP="000773B4">
      <w:pPr>
        <w:pStyle w:val="TextnormlnPVL"/>
        <w:rPr>
          <w:sz w:val="22"/>
          <w:szCs w:val="22"/>
          <w:lang w:val="cs-CZ"/>
        </w:rPr>
      </w:pPr>
      <w:r w:rsidRPr="00087C40">
        <w:rPr>
          <w:sz w:val="22"/>
          <w:szCs w:val="22"/>
        </w:rPr>
        <w:t>tel</w:t>
      </w:r>
      <w:r w:rsidRPr="00983BA6">
        <w:rPr>
          <w:sz w:val="22"/>
          <w:szCs w:val="22"/>
        </w:rPr>
        <w:t>.:</w:t>
      </w:r>
      <w:r w:rsidR="00087C40" w:rsidRPr="00983BA6">
        <w:rPr>
          <w:sz w:val="22"/>
          <w:szCs w:val="22"/>
        </w:rPr>
        <w:t xml:space="preserve"> </w:t>
      </w:r>
      <w:r w:rsidRPr="00087C40">
        <w:rPr>
          <w:sz w:val="22"/>
          <w:szCs w:val="22"/>
        </w:rPr>
        <w:tab/>
      </w:r>
      <w:r w:rsidRPr="00087C40">
        <w:rPr>
          <w:sz w:val="22"/>
          <w:szCs w:val="22"/>
        </w:rPr>
        <w:tab/>
      </w:r>
      <w:r w:rsidRPr="00087C40">
        <w:rPr>
          <w:sz w:val="22"/>
          <w:szCs w:val="22"/>
        </w:rPr>
        <w:tab/>
      </w:r>
      <w:r w:rsidRPr="00087C40">
        <w:rPr>
          <w:sz w:val="22"/>
          <w:szCs w:val="22"/>
        </w:rPr>
        <w:tab/>
        <w:t>e-mail:</w:t>
      </w:r>
      <w:r w:rsidRPr="00087C40">
        <w:rPr>
          <w:sz w:val="22"/>
          <w:szCs w:val="22"/>
          <w:lang w:val="cs-CZ"/>
        </w:rPr>
        <w:t xml:space="preserve"> </w:t>
      </w:r>
    </w:p>
    <w:p w14:paraId="2B18458C" w14:textId="77777777" w:rsidR="00774FF5" w:rsidRDefault="00774FF5" w:rsidP="000773B4">
      <w:pPr>
        <w:pStyle w:val="TextnormlnPVL"/>
        <w:rPr>
          <w:sz w:val="22"/>
          <w:szCs w:val="22"/>
        </w:rPr>
      </w:pPr>
    </w:p>
    <w:p w14:paraId="62EC7C00" w14:textId="68C0E9C4" w:rsidR="000773B4" w:rsidRPr="000773B4" w:rsidRDefault="000773B4" w:rsidP="000773B4">
      <w:pPr>
        <w:pStyle w:val="TextnormlnPVL"/>
        <w:rPr>
          <w:sz w:val="22"/>
          <w:szCs w:val="22"/>
        </w:rPr>
      </w:pPr>
      <w:r w:rsidRPr="000773B4">
        <w:rPr>
          <w:sz w:val="22"/>
          <w:szCs w:val="22"/>
        </w:rPr>
        <w:t>(dále jen „zhotovitel“)</w:t>
      </w:r>
    </w:p>
    <w:p w14:paraId="255DF1FB" w14:textId="77777777" w:rsidR="000773B4" w:rsidRPr="000773B4" w:rsidRDefault="000773B4" w:rsidP="000773B4">
      <w:pPr>
        <w:pStyle w:val="Meziodstavce"/>
        <w:rPr>
          <w:rFonts w:cs="Times New Roman"/>
          <w:sz w:val="22"/>
          <w:szCs w:val="22"/>
          <w:lang w:val="cs-CZ"/>
        </w:rPr>
      </w:pPr>
    </w:p>
    <w:p w14:paraId="7635BFF8" w14:textId="0AED4C7D" w:rsidR="00947CB1" w:rsidRPr="00983BA6" w:rsidRDefault="000773B4" w:rsidP="00B015A5">
      <w:pPr>
        <w:jc w:val="both"/>
        <w:rPr>
          <w:rFonts w:ascii="Arial" w:hAnsi="Arial" w:cs="Arial"/>
          <w:color w:val="000000"/>
          <w:sz w:val="22"/>
          <w:szCs w:val="22"/>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w:t>
      </w:r>
      <w:r w:rsidRPr="000773B4">
        <w:rPr>
          <w:rFonts w:ascii="Arial" w:hAnsi="Arial" w:cs="Arial"/>
          <w:color w:val="000000"/>
          <w:sz w:val="22"/>
          <w:szCs w:val="22"/>
        </w:rPr>
        <w:lastRenderedPageBreak/>
        <w:t>právo tuto smlouvu zveřejnit rovněž v pochybnostech o tom, zda tato smlouva zveřejnění podléhá či nikoliv.</w:t>
      </w:r>
    </w:p>
    <w:p w14:paraId="699EBE26" w14:textId="77777777" w:rsidR="00AB7BBB" w:rsidRPr="00983BA6" w:rsidRDefault="00AB7BBB" w:rsidP="00983BA6">
      <w:pPr>
        <w:overflowPunct/>
        <w:autoSpaceDE/>
        <w:autoSpaceDN/>
        <w:adjustRightInd/>
        <w:jc w:val="both"/>
        <w:textAlignment w:val="auto"/>
        <w:rPr>
          <w:rFonts w:ascii="Arial" w:hAnsi="Arial" w:cs="Arial"/>
          <w:sz w:val="22"/>
          <w:szCs w:val="22"/>
        </w:rPr>
      </w:pPr>
    </w:p>
    <w:p w14:paraId="09F1B7A3"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14:paraId="191E970C" w14:textId="77777777" w:rsidR="00661EDA" w:rsidRPr="00386410" w:rsidRDefault="00661EDA" w:rsidP="00661EDA">
      <w:pPr>
        <w:pStyle w:val="Zkladntext"/>
        <w:widowControl/>
        <w:rPr>
          <w:rFonts w:cs="Arial"/>
          <w:b/>
          <w:sz w:val="22"/>
          <w:szCs w:val="22"/>
        </w:rPr>
      </w:pPr>
    </w:p>
    <w:p w14:paraId="45956EFE" w14:textId="77777777" w:rsidR="004B6AF3" w:rsidRDefault="004B6AF3" w:rsidP="00A2379B">
      <w:pPr>
        <w:pStyle w:val="lneksmlouvytextPVL"/>
        <w:numPr>
          <w:ilvl w:val="0"/>
          <w:numId w:val="0"/>
        </w:numPr>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rPr>
        <w:t>„</w:t>
      </w:r>
      <w:r w:rsidR="00344DE5" w:rsidRPr="00344DE5">
        <w:rPr>
          <w:b/>
          <w:lang w:val="cs-CZ"/>
        </w:rPr>
        <w:t xml:space="preserve">VD Skalka - odtokové komory uzávěrů </w:t>
      </w:r>
      <w:proofErr w:type="spellStart"/>
      <w:r w:rsidR="00344DE5" w:rsidRPr="00344DE5">
        <w:rPr>
          <w:b/>
          <w:lang w:val="cs-CZ"/>
        </w:rPr>
        <w:t>s.v</w:t>
      </w:r>
      <w:proofErr w:type="spellEnd"/>
      <w:r w:rsidR="00344DE5" w:rsidRPr="00344DE5">
        <w:rPr>
          <w:b/>
          <w:lang w:val="cs-CZ"/>
        </w:rPr>
        <w:t>.</w:t>
      </w:r>
      <w:r>
        <w:rPr>
          <w:b/>
        </w:rPr>
        <w:t xml:space="preserve">“ </w:t>
      </w:r>
      <w:r>
        <w:t xml:space="preserve">(dále jen „Veřejná zakázka“), ve kterém byla nabídka zhotovitele vyhodnocena jako ekonomicky nejvýhodnější. </w:t>
      </w:r>
    </w:p>
    <w:p w14:paraId="10CFD2A1" w14:textId="77777777" w:rsidR="004B6AF3" w:rsidRPr="00A91157" w:rsidRDefault="004B6AF3" w:rsidP="00A2379B">
      <w:pPr>
        <w:pStyle w:val="Zkladntext"/>
        <w:widowControl/>
        <w:ind w:left="1146"/>
        <w:jc w:val="both"/>
        <w:rPr>
          <w:rFonts w:cs="Arial"/>
          <w:b/>
          <w:color w:val="auto"/>
          <w:sz w:val="22"/>
          <w:szCs w:val="22"/>
        </w:rPr>
      </w:pPr>
    </w:p>
    <w:p w14:paraId="0FD0217D" w14:textId="77777777" w:rsidR="00661EDA" w:rsidRPr="008B0CCC"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4B6AF3">
        <w:rPr>
          <w:rFonts w:cs="Arial"/>
          <w:sz w:val="22"/>
          <w:szCs w:val="22"/>
        </w:rPr>
        <w:t>oceněného soupisu prací.</w:t>
      </w:r>
    </w:p>
    <w:p w14:paraId="3EA17853" w14:textId="77777777" w:rsidR="008B0CCC" w:rsidRPr="008B0CCC" w:rsidRDefault="008B0CCC" w:rsidP="008B0CCC">
      <w:pPr>
        <w:pStyle w:val="Zkladntext"/>
        <w:widowControl/>
        <w:ind w:left="426"/>
        <w:jc w:val="both"/>
        <w:rPr>
          <w:rFonts w:cs="Arial"/>
          <w:b/>
          <w:color w:val="auto"/>
          <w:sz w:val="22"/>
          <w:szCs w:val="22"/>
        </w:rPr>
      </w:pPr>
    </w:p>
    <w:p w14:paraId="5391DFAB" w14:textId="77777777" w:rsidR="008B0CCC" w:rsidRPr="008B0CCC" w:rsidRDefault="008B0CCC" w:rsidP="00661EDA">
      <w:pPr>
        <w:pStyle w:val="Zkladntext"/>
        <w:widowControl/>
        <w:numPr>
          <w:ilvl w:val="0"/>
          <w:numId w:val="1"/>
        </w:numPr>
        <w:ind w:left="426" w:hanging="426"/>
        <w:jc w:val="both"/>
        <w:rPr>
          <w:rFonts w:cs="Arial"/>
          <w:b/>
          <w:color w:val="auto"/>
          <w:sz w:val="22"/>
          <w:szCs w:val="22"/>
        </w:rPr>
      </w:pPr>
      <w:r>
        <w:rPr>
          <w:rFonts w:cs="Arial"/>
          <w:b/>
          <w:color w:val="auto"/>
          <w:sz w:val="22"/>
          <w:szCs w:val="22"/>
        </w:rPr>
        <w:t>Zhotovitel zajistí:</w:t>
      </w:r>
    </w:p>
    <w:p w14:paraId="1E3E82F5" w14:textId="77777777" w:rsidR="008B0CCC" w:rsidRPr="009E5389" w:rsidRDefault="008B0CCC" w:rsidP="008B0CCC">
      <w:pPr>
        <w:pStyle w:val="Zkladntext"/>
        <w:widowControl/>
        <w:jc w:val="both"/>
        <w:rPr>
          <w:rFonts w:cs="Arial"/>
          <w:b/>
          <w:color w:val="auto"/>
          <w:sz w:val="22"/>
          <w:szCs w:val="22"/>
        </w:rPr>
      </w:pPr>
    </w:p>
    <w:p w14:paraId="5F32B0B1" w14:textId="77777777" w:rsidR="008B0CCC" w:rsidRPr="009E5389" w:rsidRDefault="008B0CCC" w:rsidP="008B0CCC">
      <w:pPr>
        <w:pStyle w:val="A-odstavecodsazensodrkami"/>
        <w:numPr>
          <w:ilvl w:val="0"/>
          <w:numId w:val="0"/>
        </w:numPr>
        <w:ind w:left="426" w:hanging="426"/>
      </w:pPr>
      <w:r w:rsidRPr="009E5389">
        <w:t>-</w:t>
      </w:r>
      <w:r w:rsidRPr="009E5389">
        <w:tab/>
        <w:t xml:space="preserve">zpracování, projednání a předání Plánu havarijních opatření zařízení staveniště a mechanizace a Povodňového plánu pro realizaci stavby. Tyto plány předá zhotovitel objednateli nejpozději v den předání staveniště ve dvou písemných vyhotoveních </w:t>
      </w:r>
    </w:p>
    <w:p w14:paraId="36B15F47" w14:textId="77777777" w:rsidR="008B0CCC" w:rsidRPr="009E5389" w:rsidRDefault="008B0CCC" w:rsidP="008B0CCC">
      <w:pPr>
        <w:ind w:left="426" w:hanging="426"/>
        <w:jc w:val="both"/>
        <w:rPr>
          <w:rFonts w:ascii="Arial" w:hAnsi="Arial" w:cs="Arial"/>
          <w:sz w:val="22"/>
          <w:szCs w:val="22"/>
        </w:rPr>
      </w:pPr>
      <w:r w:rsidRPr="009E5389">
        <w:rPr>
          <w:rFonts w:ascii="Arial" w:hAnsi="Arial" w:cs="Arial"/>
          <w:sz w:val="22"/>
          <w:szCs w:val="22"/>
        </w:rPr>
        <w:t>-</w:t>
      </w:r>
      <w:r w:rsidRPr="009E5389">
        <w:rPr>
          <w:rFonts w:ascii="Arial" w:hAnsi="Arial" w:cs="Arial"/>
          <w:sz w:val="22"/>
          <w:szCs w:val="22"/>
        </w:rPr>
        <w:tab/>
        <w:t xml:space="preserve">předloží písemné prohlášení, zda na stavbě budou působit zaměstnanci více než jednoho zhotovitele </w:t>
      </w:r>
    </w:p>
    <w:p w14:paraId="4DA0ECA0" w14:textId="77777777" w:rsidR="008B0CCC" w:rsidRPr="009E5389" w:rsidRDefault="008B0CCC" w:rsidP="008B0CCC">
      <w:pPr>
        <w:ind w:left="426" w:hanging="426"/>
        <w:jc w:val="both"/>
        <w:rPr>
          <w:rFonts w:ascii="Arial" w:hAnsi="Arial" w:cs="Arial"/>
          <w:sz w:val="22"/>
          <w:szCs w:val="22"/>
        </w:rPr>
      </w:pPr>
      <w:r w:rsidRPr="009E5389">
        <w:rPr>
          <w:rFonts w:ascii="Arial" w:hAnsi="Arial" w:cs="Arial"/>
          <w:sz w:val="22"/>
          <w:szCs w:val="22"/>
        </w:rPr>
        <w:t>-</w:t>
      </w:r>
      <w:r w:rsidRPr="009E5389">
        <w:rPr>
          <w:rFonts w:ascii="Arial" w:hAnsi="Arial" w:cs="Arial"/>
          <w:sz w:val="22"/>
          <w:szCs w:val="22"/>
        </w:rPr>
        <w:tab/>
        <w:t>poskytne operativní součinnost koordinátorovi BOZP při zpracování plánu BOZP. Plán BOZP musí být ve spolupráci s koordinátorem zajištěn před předáním staveniště</w:t>
      </w:r>
    </w:p>
    <w:p w14:paraId="31A29B0E" w14:textId="77777777" w:rsidR="008B0CCC" w:rsidRPr="009E5389" w:rsidRDefault="008B0CCC" w:rsidP="00A44F0A">
      <w:pPr>
        <w:ind w:left="426" w:hanging="426"/>
        <w:jc w:val="both"/>
        <w:rPr>
          <w:rFonts w:ascii="Arial" w:hAnsi="Arial" w:cs="Arial"/>
          <w:sz w:val="22"/>
          <w:szCs w:val="22"/>
        </w:rPr>
      </w:pPr>
      <w:r w:rsidRPr="009E5389">
        <w:rPr>
          <w:rFonts w:ascii="Arial" w:hAnsi="Arial" w:cs="Arial"/>
          <w:sz w:val="22"/>
          <w:szCs w:val="22"/>
        </w:rPr>
        <w:t>-</w:t>
      </w:r>
      <w:r w:rsidRPr="009E5389">
        <w:rPr>
          <w:rFonts w:ascii="Arial" w:hAnsi="Arial" w:cs="Arial"/>
          <w:sz w:val="22"/>
          <w:szCs w:val="22"/>
        </w:rPr>
        <w:tab/>
        <w:t>zpracování podrobného harmonogramu postupu prací, který bude schválen     objednatelem před zahájením prací</w:t>
      </w:r>
    </w:p>
    <w:p w14:paraId="46233543" w14:textId="77777777" w:rsidR="008B0CCC" w:rsidRPr="009E5389" w:rsidRDefault="009C4858" w:rsidP="009C4858">
      <w:pPr>
        <w:ind w:left="426" w:hanging="426"/>
        <w:jc w:val="both"/>
        <w:rPr>
          <w:rFonts w:ascii="Arial" w:hAnsi="Arial" w:cs="Arial"/>
          <w:sz w:val="22"/>
          <w:szCs w:val="22"/>
        </w:rPr>
      </w:pPr>
      <w:r w:rsidRPr="009E5389">
        <w:rPr>
          <w:rFonts w:ascii="Arial" w:hAnsi="Arial" w:cs="Arial"/>
          <w:sz w:val="22"/>
          <w:szCs w:val="22"/>
        </w:rPr>
        <w:t xml:space="preserve">-      </w:t>
      </w:r>
      <w:r w:rsidR="008B0CCC" w:rsidRPr="009E5389">
        <w:rPr>
          <w:rFonts w:ascii="Arial" w:hAnsi="Arial" w:cs="Arial"/>
          <w:sz w:val="22"/>
          <w:szCs w:val="22"/>
        </w:rPr>
        <w:t>zajištění potřebné legislativy do doby zahájení stavebních prací</w:t>
      </w:r>
    </w:p>
    <w:p w14:paraId="4FBF28A0" w14:textId="77777777" w:rsidR="008B0CCC" w:rsidRPr="009E5389" w:rsidRDefault="008B0CCC" w:rsidP="009C4858">
      <w:pPr>
        <w:pStyle w:val="A-odstavecodsazensodrkami"/>
        <w:numPr>
          <w:ilvl w:val="0"/>
          <w:numId w:val="43"/>
        </w:numPr>
        <w:tabs>
          <w:tab w:val="left" w:pos="426"/>
        </w:tabs>
        <w:autoSpaceDE w:val="0"/>
        <w:autoSpaceDN w:val="0"/>
        <w:adjustRightInd w:val="0"/>
        <w:ind w:left="426" w:hanging="426"/>
      </w:pPr>
      <w:r w:rsidRPr="009E5389">
        <w:t xml:space="preserve">doložení dokladů o likvidaci odpadů v souladu s platnou legislativou (kopie vážních lístků </w:t>
      </w:r>
      <w:r w:rsidR="009C4858" w:rsidRPr="009E5389">
        <w:t xml:space="preserve">    </w:t>
      </w:r>
      <w:r w:rsidRPr="009E5389">
        <w:t>ze skládky, popř. potvrzení skládky o převzetí daného množství sedimentu)</w:t>
      </w:r>
    </w:p>
    <w:p w14:paraId="7386616E" w14:textId="77777777" w:rsidR="008B0CCC" w:rsidRPr="009E5389" w:rsidRDefault="008B0CCC" w:rsidP="009C4858">
      <w:pPr>
        <w:pStyle w:val="A-odstavecodsazensodrkami"/>
        <w:numPr>
          <w:ilvl w:val="0"/>
          <w:numId w:val="42"/>
        </w:numPr>
        <w:tabs>
          <w:tab w:val="left" w:pos="426"/>
        </w:tabs>
        <w:autoSpaceDE w:val="0"/>
        <w:autoSpaceDN w:val="0"/>
        <w:adjustRightInd w:val="0"/>
        <w:ind w:left="426" w:hanging="426"/>
      </w:pPr>
      <w:r w:rsidRPr="009E5389">
        <w:t xml:space="preserve">provádění pravidelného úklidu přilehlých komunikací a všech dotčených pozemků znečištěných realizací </w:t>
      </w:r>
      <w:proofErr w:type="gramStart"/>
      <w:r w:rsidRPr="009E5389">
        <w:t>akce - dle</w:t>
      </w:r>
      <w:proofErr w:type="gramEnd"/>
      <w:r w:rsidRPr="009E5389">
        <w:t xml:space="preserve"> potřeby po celou dobu realizace stavby</w:t>
      </w:r>
    </w:p>
    <w:p w14:paraId="0554BAF7" w14:textId="77777777" w:rsidR="008B0CCC" w:rsidRPr="009E5389" w:rsidRDefault="009C4858" w:rsidP="009C4858">
      <w:pPr>
        <w:pStyle w:val="A-odstavecodsazensodrkami"/>
        <w:keepNext/>
        <w:numPr>
          <w:ilvl w:val="0"/>
          <w:numId w:val="42"/>
        </w:numPr>
        <w:tabs>
          <w:tab w:val="left" w:pos="426"/>
        </w:tabs>
        <w:autoSpaceDE w:val="0"/>
        <w:autoSpaceDN w:val="0"/>
        <w:adjustRightInd w:val="0"/>
        <w:spacing w:before="120" w:after="120"/>
        <w:ind w:left="426" w:hanging="426"/>
      </w:pPr>
      <w:bookmarkStart w:id="0" w:name="_Hlk37843190"/>
      <w:r w:rsidRPr="009E5389">
        <w:t>d</w:t>
      </w:r>
      <w:r w:rsidR="008B0CCC" w:rsidRPr="009E5389">
        <w:t>okumentace skutečného provedení stavby ve dvojím vyhotovení, včetně geodetického zaměření a jednoho vyhotovení na CD ve formátu .</w:t>
      </w:r>
      <w:proofErr w:type="spellStart"/>
      <w:r w:rsidR="008B0CCC" w:rsidRPr="009E5389">
        <w:t>dwg</w:t>
      </w:r>
      <w:proofErr w:type="spellEnd"/>
      <w:r w:rsidR="008B0CCC" w:rsidRPr="009E5389">
        <w:t>.</w:t>
      </w:r>
    </w:p>
    <w:bookmarkEnd w:id="0"/>
    <w:p w14:paraId="1E954EE7" w14:textId="77777777" w:rsidR="00A44F0A" w:rsidRPr="009E5389" w:rsidRDefault="00A44F0A" w:rsidP="009C4858">
      <w:pPr>
        <w:pStyle w:val="Odstavecseseznamem"/>
        <w:numPr>
          <w:ilvl w:val="0"/>
          <w:numId w:val="42"/>
        </w:numPr>
        <w:ind w:left="426" w:hanging="426"/>
        <w:jc w:val="both"/>
        <w:rPr>
          <w:rFonts w:ascii="Arial" w:hAnsi="Arial" w:cs="Arial"/>
          <w:color w:val="auto"/>
          <w:sz w:val="22"/>
          <w:szCs w:val="22"/>
        </w:rPr>
      </w:pPr>
      <w:r w:rsidRPr="009E5389">
        <w:rPr>
          <w:rFonts w:ascii="Arial" w:hAnsi="Arial" w:cs="Arial"/>
          <w:color w:val="auto"/>
          <w:sz w:val="22"/>
          <w:szCs w:val="22"/>
        </w:rPr>
        <w:t>Před zahájením stavby bude zdokumentován současný stav, pro pozdější porovnání se stavem po dokončení stavby.</w:t>
      </w:r>
    </w:p>
    <w:p w14:paraId="6100BE18" w14:textId="77777777" w:rsidR="00A44F0A" w:rsidRPr="009E5389" w:rsidRDefault="00A44F0A" w:rsidP="009C4858">
      <w:pPr>
        <w:pStyle w:val="Zkladntext"/>
        <w:numPr>
          <w:ilvl w:val="0"/>
          <w:numId w:val="42"/>
        </w:numPr>
        <w:ind w:left="426" w:hanging="426"/>
        <w:rPr>
          <w:rFonts w:cs="Arial"/>
          <w:color w:val="auto"/>
          <w:sz w:val="22"/>
          <w:szCs w:val="22"/>
        </w:rPr>
      </w:pPr>
      <w:r w:rsidRPr="009E5389">
        <w:rPr>
          <w:rFonts w:cs="Arial"/>
          <w:color w:val="auto"/>
          <w:sz w:val="22"/>
          <w:szCs w:val="22"/>
        </w:rPr>
        <w:t xml:space="preserve">Zařízení staveniště, opatření na zabezpečení staveniště, skladování materiálu, zvláštní užívání silnic, převod vody a vstup na pozemky, dovoz nového a odvoz přebytečného a vybouraného materiálu na skládku jsou plně záležitostí </w:t>
      </w:r>
      <w:r w:rsidR="009C4858" w:rsidRPr="009E5389">
        <w:rPr>
          <w:rFonts w:cs="Arial"/>
          <w:color w:val="auto"/>
          <w:sz w:val="22"/>
          <w:szCs w:val="22"/>
        </w:rPr>
        <w:t>zhotovitel</w:t>
      </w:r>
      <w:r w:rsidRPr="009E5389">
        <w:rPr>
          <w:rFonts w:cs="Arial"/>
          <w:color w:val="auto"/>
          <w:sz w:val="22"/>
          <w:szCs w:val="22"/>
        </w:rPr>
        <w:t xml:space="preserve">e. </w:t>
      </w:r>
    </w:p>
    <w:p w14:paraId="7489982D" w14:textId="77777777" w:rsidR="00A44F0A" w:rsidRPr="009E5389" w:rsidRDefault="00A44F0A" w:rsidP="009C4858">
      <w:pPr>
        <w:pStyle w:val="Odstavecseseznamem"/>
        <w:ind w:left="426"/>
        <w:jc w:val="both"/>
        <w:rPr>
          <w:rFonts w:ascii="Arial" w:hAnsi="Arial" w:cs="Arial"/>
          <w:color w:val="auto"/>
          <w:sz w:val="22"/>
          <w:szCs w:val="22"/>
        </w:rPr>
      </w:pPr>
    </w:p>
    <w:p w14:paraId="5D9FE10B" w14:textId="77777777" w:rsidR="00A44F0A" w:rsidRPr="009E5389" w:rsidRDefault="00A44F0A" w:rsidP="009C4858">
      <w:pPr>
        <w:pStyle w:val="Odstavecseseznamem"/>
        <w:numPr>
          <w:ilvl w:val="0"/>
          <w:numId w:val="42"/>
        </w:numPr>
        <w:ind w:left="426" w:hanging="426"/>
        <w:jc w:val="both"/>
        <w:rPr>
          <w:rFonts w:ascii="Arial" w:hAnsi="Arial" w:cs="Arial"/>
          <w:color w:val="auto"/>
          <w:sz w:val="22"/>
          <w:szCs w:val="22"/>
        </w:rPr>
      </w:pPr>
      <w:r w:rsidRPr="009E5389">
        <w:rPr>
          <w:rFonts w:ascii="Arial" w:hAnsi="Arial" w:cs="Arial"/>
          <w:color w:val="auto"/>
          <w:sz w:val="22"/>
          <w:szCs w:val="22"/>
        </w:rPr>
        <w:t>Veškeré odpady vzniklé v průběhu stavby budou řádně zneškodňovány vytříděné podle druhů a kategorizace odpadů.</w:t>
      </w:r>
    </w:p>
    <w:p w14:paraId="59895603" w14:textId="77777777" w:rsidR="00A44F0A" w:rsidRPr="009E5389" w:rsidRDefault="00A44F0A" w:rsidP="009C4858">
      <w:pPr>
        <w:pStyle w:val="Odstavecseseznamem"/>
        <w:numPr>
          <w:ilvl w:val="0"/>
          <w:numId w:val="42"/>
        </w:numPr>
        <w:ind w:left="426" w:hanging="426"/>
        <w:jc w:val="both"/>
        <w:rPr>
          <w:rFonts w:ascii="Arial" w:hAnsi="Arial" w:cs="Arial"/>
          <w:color w:val="auto"/>
          <w:sz w:val="22"/>
          <w:szCs w:val="22"/>
        </w:rPr>
      </w:pPr>
      <w:r w:rsidRPr="009E5389">
        <w:rPr>
          <w:rFonts w:ascii="Arial" w:hAnsi="Arial" w:cs="Arial"/>
          <w:color w:val="auto"/>
          <w:sz w:val="22"/>
          <w:szCs w:val="22"/>
        </w:rPr>
        <w:t>Po skončení prací budou dotčené pozemky uvedeny do původního stavu.</w:t>
      </w:r>
    </w:p>
    <w:p w14:paraId="04B583F7" w14:textId="77777777" w:rsidR="00A44F0A" w:rsidRPr="009E5389" w:rsidRDefault="00A44F0A" w:rsidP="009C4858">
      <w:pPr>
        <w:pStyle w:val="Odstavecseseznamem"/>
        <w:numPr>
          <w:ilvl w:val="0"/>
          <w:numId w:val="42"/>
        </w:numPr>
        <w:ind w:left="426" w:hanging="426"/>
        <w:jc w:val="both"/>
        <w:rPr>
          <w:rFonts w:ascii="Arial" w:hAnsi="Arial" w:cs="Arial"/>
          <w:color w:val="auto"/>
          <w:sz w:val="22"/>
          <w:szCs w:val="22"/>
        </w:rPr>
      </w:pPr>
      <w:r w:rsidRPr="009E5389">
        <w:rPr>
          <w:rFonts w:ascii="Arial" w:hAnsi="Arial" w:cs="Arial"/>
          <w:color w:val="auto"/>
          <w:sz w:val="22"/>
          <w:szCs w:val="22"/>
        </w:rPr>
        <w:t xml:space="preserve">Po ukončení stavby je </w:t>
      </w:r>
      <w:r w:rsidR="009C4858" w:rsidRPr="009E5389">
        <w:rPr>
          <w:rFonts w:ascii="Arial" w:hAnsi="Arial" w:cs="Arial"/>
          <w:color w:val="auto"/>
          <w:sz w:val="22"/>
          <w:szCs w:val="22"/>
        </w:rPr>
        <w:t>zhotovitel</w:t>
      </w:r>
      <w:r w:rsidRPr="009E5389">
        <w:rPr>
          <w:rFonts w:ascii="Arial" w:hAnsi="Arial" w:cs="Arial"/>
          <w:color w:val="auto"/>
          <w:sz w:val="22"/>
          <w:szCs w:val="22"/>
        </w:rPr>
        <w:t xml:space="preserve"> povinen předat objednateli všechny podklady potřebné pro řádné převzatí díla</w:t>
      </w:r>
      <w:r w:rsidR="009E5389" w:rsidRPr="009E5389">
        <w:rPr>
          <w:rFonts w:ascii="Arial" w:hAnsi="Arial" w:cs="Arial"/>
          <w:color w:val="auto"/>
          <w:sz w:val="22"/>
          <w:szCs w:val="22"/>
        </w:rPr>
        <w:t>.</w:t>
      </w:r>
    </w:p>
    <w:p w14:paraId="42944A29" w14:textId="77777777" w:rsidR="008B0CCC" w:rsidRPr="009E5389" w:rsidRDefault="00A44F0A" w:rsidP="009C4858">
      <w:pPr>
        <w:pStyle w:val="Zkladntext"/>
        <w:widowControl/>
        <w:numPr>
          <w:ilvl w:val="0"/>
          <w:numId w:val="42"/>
        </w:numPr>
        <w:ind w:left="426" w:hanging="426"/>
        <w:jc w:val="both"/>
        <w:rPr>
          <w:rFonts w:cs="Arial"/>
          <w:b/>
          <w:color w:val="auto"/>
          <w:sz w:val="22"/>
          <w:szCs w:val="22"/>
        </w:rPr>
      </w:pPr>
      <w:r w:rsidRPr="009E5389">
        <w:rPr>
          <w:rFonts w:cs="Arial"/>
          <w:color w:val="auto"/>
          <w:sz w:val="22"/>
          <w:szCs w:val="22"/>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14:paraId="4DEDDFE9" w14:textId="77777777" w:rsidR="00661EDA" w:rsidRPr="00653562" w:rsidRDefault="00661EDA" w:rsidP="00661EDA">
      <w:pPr>
        <w:pStyle w:val="Zkladntext"/>
        <w:widowControl/>
        <w:ind w:left="426"/>
        <w:jc w:val="both"/>
        <w:rPr>
          <w:rFonts w:cs="Arial"/>
          <w:b/>
          <w:color w:val="auto"/>
          <w:sz w:val="22"/>
          <w:szCs w:val="22"/>
        </w:rPr>
      </w:pPr>
    </w:p>
    <w:p w14:paraId="39B3BF64" w14:textId="77777777" w:rsidR="00661EDA" w:rsidRPr="00386410" w:rsidRDefault="00661EDA" w:rsidP="00661EDA">
      <w:pPr>
        <w:pStyle w:val="Zkladntext"/>
        <w:widowControl/>
        <w:jc w:val="both"/>
        <w:rPr>
          <w:rFonts w:cs="Arial"/>
          <w:sz w:val="22"/>
          <w:szCs w:val="22"/>
        </w:rPr>
      </w:pPr>
    </w:p>
    <w:p w14:paraId="3FC23FB0" w14:textId="77777777" w:rsidR="00661EDA" w:rsidRDefault="003914FB"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1" w:name="_Hlk71711785"/>
      <w:r w:rsidRPr="00025821">
        <w:rPr>
          <w:rFonts w:ascii="Arial" w:hAnsi="Arial" w:cs="Arial"/>
          <w:sz w:val="22"/>
          <w:szCs w:val="22"/>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
    </w:p>
    <w:p w14:paraId="1A120D0B" w14:textId="77777777" w:rsidR="005C5F80" w:rsidRPr="005C5F80"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418B2B20" w14:textId="77777777" w:rsidR="005C5F80" w:rsidRDefault="005C5F80" w:rsidP="005C5F8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Zhotovitel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14:paraId="13023315" w14:textId="77777777"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66E78E8" w14:textId="77777777"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14:paraId="672132AC" w14:textId="77777777"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7FA1DAE1" w14:textId="77777777" w:rsidR="005C5F80" w:rsidRPr="005C5F80" w:rsidRDefault="005C5F80" w:rsidP="005C5F80">
      <w:pPr>
        <w:pStyle w:val="Odstavecseseznamem"/>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7F56E73D" w14:textId="77777777" w:rsidR="005C5F80" w:rsidRPr="005C5F80" w:rsidRDefault="005C5F80" w:rsidP="00820FC4">
      <w:pPr>
        <w:pStyle w:val="Odstavecseseznamem"/>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color w:val="auto"/>
          <w:sz w:val="22"/>
          <w:szCs w:val="22"/>
        </w:rPr>
      </w:pPr>
      <w:r w:rsidRPr="005C5F80">
        <w:rPr>
          <w:rFonts w:ascii="Arial" w:hAnsi="Arial" w:cs="Arial"/>
          <w:snapToGrid w:val="0"/>
          <w:color w:val="auto"/>
          <w:sz w:val="22"/>
          <w:szCs w:val="22"/>
        </w:rPr>
        <w:t xml:space="preserve">V případě, že byl objednatelem určen koordinátor BOZP je zhotovitel povinen: </w:t>
      </w:r>
    </w:p>
    <w:p w14:paraId="43F218F4"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39B423FB"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4ED517C5" w14:textId="77777777"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5FFDB442" w14:textId="77777777"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22F9440F" w14:textId="77777777"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4FB4C57F" w14:textId="77777777"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14:paraId="65096F01"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35F45959"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7A1478F4" w14:textId="77777777" w:rsidR="00877609" w:rsidRDefault="00877609" w:rsidP="00877609">
      <w:pPr>
        <w:overflowPunct/>
        <w:jc w:val="both"/>
        <w:textAlignment w:val="auto"/>
        <w:rPr>
          <w:rFonts w:ascii="Arial" w:hAnsi="Arial" w:cs="Arial"/>
          <w:color w:val="000000"/>
          <w:sz w:val="22"/>
          <w:szCs w:val="22"/>
        </w:rPr>
      </w:pPr>
    </w:p>
    <w:p w14:paraId="7E712FBC" w14:textId="77777777"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2" w:name="_Hlk37839271"/>
      <w:r>
        <w:rPr>
          <w:rFonts w:ascii="Arial" w:hAnsi="Arial" w:cs="Arial"/>
          <w:color w:val="000000"/>
          <w:sz w:val="22"/>
          <w:szCs w:val="22"/>
        </w:rPr>
        <w:t xml:space="preserve">Zhotovitel se zavazuje provést dílo v následujících termínech: </w:t>
      </w:r>
    </w:p>
    <w:p w14:paraId="57412C51" w14:textId="77777777"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14:paraId="7A4E045A" w14:textId="77777777"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14:paraId="1E09E43D" w14:textId="77777777" w:rsidR="00877609" w:rsidRPr="00AB7BBB" w:rsidRDefault="00877609" w:rsidP="00877609">
      <w:pPr>
        <w:overflowPunct/>
        <w:ind w:firstLine="360"/>
        <w:jc w:val="both"/>
        <w:textAlignment w:val="auto"/>
        <w:rPr>
          <w:rFonts w:ascii="Arial" w:hAnsi="Arial" w:cs="Arial"/>
          <w:color w:val="000000"/>
          <w:sz w:val="22"/>
          <w:szCs w:val="22"/>
        </w:rPr>
      </w:pPr>
    </w:p>
    <w:p w14:paraId="7C85AF3B" w14:textId="77777777"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14:paraId="2FA057AE" w14:textId="77777777" w:rsidR="00877609" w:rsidRDefault="00877609" w:rsidP="00877609">
      <w:pPr>
        <w:overflowPunct/>
        <w:ind w:left="360"/>
        <w:jc w:val="both"/>
        <w:textAlignment w:val="auto"/>
        <w:rPr>
          <w:rFonts w:ascii="Arial" w:hAnsi="Arial" w:cs="Arial"/>
          <w:color w:val="000000"/>
          <w:sz w:val="22"/>
          <w:szCs w:val="22"/>
        </w:rPr>
      </w:pPr>
      <w:r>
        <w:rPr>
          <w:rFonts w:ascii="Arial" w:hAnsi="Arial" w:cs="Arial"/>
          <w:color w:val="000000"/>
          <w:sz w:val="22"/>
          <w:szCs w:val="22"/>
        </w:rPr>
        <w:t xml:space="preserve">nejpozději do </w:t>
      </w:r>
      <w:r w:rsidR="00321989" w:rsidRPr="009E5389">
        <w:rPr>
          <w:rFonts w:ascii="Arial" w:hAnsi="Arial" w:cs="Arial"/>
          <w:b/>
          <w:sz w:val="22"/>
          <w:szCs w:val="22"/>
        </w:rPr>
        <w:t>60</w:t>
      </w:r>
      <w:r w:rsidRPr="009E5389">
        <w:rPr>
          <w:rFonts w:ascii="Arial" w:hAnsi="Arial" w:cs="Arial"/>
          <w:b/>
          <w:bCs/>
          <w:sz w:val="22"/>
          <w:szCs w:val="22"/>
        </w:rPr>
        <w:t xml:space="preserve"> </w:t>
      </w:r>
      <w:r w:rsidRPr="009E5389">
        <w:rPr>
          <w:rFonts w:ascii="Arial" w:hAnsi="Arial" w:cs="Arial"/>
          <w:bCs/>
          <w:sz w:val="22"/>
          <w:szCs w:val="22"/>
        </w:rPr>
        <w:t>kalendářních</w:t>
      </w:r>
      <w:r w:rsidRPr="009E5389">
        <w:rPr>
          <w:rFonts w:ascii="Arial" w:hAnsi="Arial" w:cs="Arial"/>
          <w:sz w:val="22"/>
          <w:szCs w:val="22"/>
        </w:rPr>
        <w:t xml:space="preserve"> </w:t>
      </w:r>
      <w:r w:rsidRPr="009E5389">
        <w:rPr>
          <w:rFonts w:ascii="Arial" w:hAnsi="Arial" w:cs="Arial"/>
          <w:bCs/>
          <w:sz w:val="22"/>
          <w:szCs w:val="22"/>
        </w:rPr>
        <w:t>dní</w:t>
      </w:r>
      <w:r w:rsidRPr="009E5389">
        <w:rPr>
          <w:rFonts w:ascii="Arial" w:hAnsi="Arial" w:cs="Arial"/>
          <w:sz w:val="22"/>
          <w:szCs w:val="22"/>
        </w:rPr>
        <w:t xml:space="preserve"> </w:t>
      </w:r>
      <w:r>
        <w:rPr>
          <w:rFonts w:ascii="Arial" w:hAnsi="Arial" w:cs="Arial"/>
          <w:color w:val="000000"/>
          <w:sz w:val="22"/>
          <w:szCs w:val="22"/>
        </w:rPr>
        <w:t>(počínaje následujícím kalendářním dnem po předání staveniště).</w:t>
      </w:r>
    </w:p>
    <w:bookmarkEnd w:id="2"/>
    <w:p w14:paraId="355081C2" w14:textId="77777777" w:rsidR="00877609" w:rsidRDefault="00877609" w:rsidP="00877609">
      <w:pPr>
        <w:overflowPunct/>
        <w:ind w:left="426"/>
        <w:textAlignment w:val="auto"/>
        <w:rPr>
          <w:rFonts w:ascii="Arial" w:hAnsi="Arial" w:cs="Arial"/>
          <w:color w:val="000000"/>
          <w:sz w:val="22"/>
          <w:szCs w:val="22"/>
        </w:rPr>
      </w:pPr>
    </w:p>
    <w:p w14:paraId="6C8EB741" w14:textId="77777777"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3A193944"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74B6BAE5"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212CD130"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4F61EACA" w14:textId="77777777"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7A7924BD"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1483734E" w14:textId="77777777"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14:paraId="11EB2891" w14:textId="77777777" w:rsidR="00863475" w:rsidRDefault="00863475" w:rsidP="0098025D">
      <w:pPr>
        <w:widowControl w:val="0"/>
        <w:ind w:left="360" w:hanging="360"/>
        <w:jc w:val="both"/>
        <w:rPr>
          <w:rFonts w:ascii="Arial" w:hAnsi="Arial" w:cs="Arial"/>
          <w:sz w:val="22"/>
          <w:szCs w:val="22"/>
        </w:rPr>
      </w:pPr>
    </w:p>
    <w:p w14:paraId="0580031E" w14:textId="77777777" w:rsidR="00457994" w:rsidRDefault="00457994" w:rsidP="0098025D">
      <w:pPr>
        <w:widowControl w:val="0"/>
        <w:ind w:left="360" w:hanging="360"/>
        <w:jc w:val="both"/>
        <w:rPr>
          <w:rFonts w:ascii="Arial" w:hAnsi="Arial" w:cs="Arial"/>
          <w:sz w:val="22"/>
          <w:szCs w:val="22"/>
        </w:rPr>
      </w:pPr>
    </w:p>
    <w:p w14:paraId="1B045178"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14:paraId="0FB62B95" w14:textId="77777777" w:rsidR="00661EDA" w:rsidRPr="00386410" w:rsidRDefault="00661EDA" w:rsidP="00661EDA">
      <w:pPr>
        <w:ind w:left="360"/>
        <w:jc w:val="both"/>
        <w:rPr>
          <w:rFonts w:ascii="Arial" w:hAnsi="Arial" w:cs="Arial"/>
          <w:sz w:val="22"/>
          <w:szCs w:val="22"/>
        </w:rPr>
      </w:pPr>
    </w:p>
    <w:p w14:paraId="5AB2B570"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w:t>
      </w:r>
      <w:r w:rsidRPr="00386410">
        <w:rPr>
          <w:rFonts w:ascii="Arial" w:hAnsi="Arial" w:cs="Arial"/>
          <w:sz w:val="22"/>
          <w:szCs w:val="22"/>
        </w:rPr>
        <w:lastRenderedPageBreak/>
        <w:t>do doby protokolárního předání a převzetí řádně provedeného díla.</w:t>
      </w:r>
    </w:p>
    <w:p w14:paraId="14E78060" w14:textId="77777777" w:rsidR="00661EDA" w:rsidRPr="00386410" w:rsidRDefault="00661EDA" w:rsidP="00661EDA">
      <w:pPr>
        <w:widowControl w:val="0"/>
        <w:jc w:val="both"/>
        <w:rPr>
          <w:rFonts w:ascii="Arial" w:hAnsi="Arial" w:cs="Arial"/>
          <w:b/>
          <w:sz w:val="22"/>
          <w:szCs w:val="22"/>
        </w:rPr>
      </w:pPr>
    </w:p>
    <w:p w14:paraId="1034B1ED"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509A9CC6" w14:textId="77777777" w:rsidR="00661EDA" w:rsidRPr="00386410" w:rsidRDefault="00661EDA" w:rsidP="00661EDA">
      <w:pPr>
        <w:pStyle w:val="Zkladntext"/>
        <w:ind w:left="705"/>
        <w:jc w:val="both"/>
        <w:rPr>
          <w:rFonts w:cs="Arial"/>
          <w:sz w:val="22"/>
          <w:szCs w:val="22"/>
        </w:rPr>
      </w:pPr>
    </w:p>
    <w:p w14:paraId="567D434D"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1E8BC5FA" w14:textId="77777777" w:rsidR="00083CC7" w:rsidRDefault="00083CC7" w:rsidP="00083CC7">
      <w:pPr>
        <w:widowControl w:val="0"/>
        <w:ind w:left="360"/>
        <w:jc w:val="both"/>
        <w:rPr>
          <w:rFonts w:ascii="Arial" w:hAnsi="Arial" w:cs="Arial"/>
          <w:sz w:val="22"/>
          <w:szCs w:val="22"/>
        </w:rPr>
      </w:pPr>
    </w:p>
    <w:p w14:paraId="7336DBF6" w14:textId="77777777" w:rsidR="00083CC7" w:rsidRPr="00083CC7"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 xml:space="preserve">Zhotovitel je povinen předložit veškeré podklady pro změnu ceny díla rovněž v elektronické </w:t>
      </w:r>
      <w:proofErr w:type="gramStart"/>
      <w:r w:rsidRPr="00985306">
        <w:rPr>
          <w:rFonts w:ascii="Arial" w:hAnsi="Arial" w:cs="Arial"/>
          <w:sz w:val="22"/>
          <w:szCs w:val="22"/>
        </w:rPr>
        <w:t>podobě</w:t>
      </w:r>
      <w:proofErr w:type="gramEnd"/>
      <w:r w:rsidR="00457994" w:rsidRPr="00985306">
        <w:rPr>
          <w:rFonts w:ascii="Arial" w:hAnsi="Arial" w:cs="Arial"/>
          <w:sz w:val="22"/>
          <w:szCs w:val="22"/>
        </w:rPr>
        <w:t xml:space="preserve"> a to ve formátu XC4</w:t>
      </w:r>
      <w:r w:rsidRPr="00985306">
        <w:rPr>
          <w:rFonts w:ascii="Arial" w:hAnsi="Arial" w:cs="Arial"/>
          <w:sz w:val="22"/>
          <w:szCs w:val="22"/>
        </w:rPr>
        <w:t>.</w:t>
      </w:r>
    </w:p>
    <w:p w14:paraId="1AA16BE6" w14:textId="77777777" w:rsidR="00083CC7" w:rsidRPr="00083CC7" w:rsidRDefault="00083CC7" w:rsidP="00083CC7">
      <w:pPr>
        <w:widowControl w:val="0"/>
        <w:overflowPunct/>
        <w:autoSpaceDE/>
        <w:autoSpaceDN/>
        <w:adjustRightInd/>
        <w:jc w:val="both"/>
        <w:textAlignment w:val="auto"/>
        <w:rPr>
          <w:rFonts w:ascii="Arial" w:hAnsi="Arial" w:cs="Arial"/>
          <w:b/>
          <w:sz w:val="22"/>
          <w:szCs w:val="22"/>
        </w:rPr>
      </w:pPr>
    </w:p>
    <w:p w14:paraId="3DB51006" w14:textId="77777777"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66349C3B" w14:textId="77777777" w:rsidR="00877609" w:rsidRPr="00877609" w:rsidRDefault="00877609" w:rsidP="00877609">
      <w:pPr>
        <w:ind w:firstLine="360"/>
        <w:jc w:val="both"/>
        <w:rPr>
          <w:rFonts w:ascii="Arial" w:hAnsi="Arial" w:cs="Arial"/>
          <w:b/>
          <w:sz w:val="22"/>
          <w:szCs w:val="22"/>
        </w:rPr>
      </w:pPr>
    </w:p>
    <w:p w14:paraId="0B5A6C69" w14:textId="1937F9B1" w:rsidR="00AB7BBB" w:rsidRDefault="00AB7BBB" w:rsidP="00AB7BBB">
      <w:pPr>
        <w:ind w:firstLine="360"/>
        <w:jc w:val="both"/>
        <w:rPr>
          <w:rFonts w:ascii="Arial" w:hAnsi="Arial" w:cs="Arial"/>
          <w:sz w:val="22"/>
          <w:szCs w:val="22"/>
        </w:rPr>
      </w:pPr>
      <w:r>
        <w:rPr>
          <w:rFonts w:ascii="Arial" w:hAnsi="Arial" w:cs="Arial"/>
          <w:b/>
          <w:sz w:val="22"/>
          <w:szCs w:val="22"/>
        </w:rPr>
        <w:t>Celková smluvní cena bez DPH</w:t>
      </w:r>
      <w:r w:rsidR="00296FC8">
        <w:rPr>
          <w:rFonts w:ascii="Arial" w:hAnsi="Arial" w:cs="Arial"/>
          <w:b/>
          <w:sz w:val="22"/>
          <w:szCs w:val="22"/>
        </w:rPr>
        <w:t xml:space="preserve"> </w:t>
      </w:r>
      <w:r w:rsidR="00983BA6">
        <w:rPr>
          <w:rFonts w:ascii="Arial" w:hAnsi="Arial" w:cs="Arial"/>
          <w:b/>
          <w:sz w:val="22"/>
          <w:szCs w:val="22"/>
        </w:rPr>
        <w:tab/>
      </w:r>
      <w:r w:rsidR="00983BA6">
        <w:rPr>
          <w:rFonts w:ascii="Arial" w:hAnsi="Arial" w:cs="Arial"/>
          <w:b/>
          <w:sz w:val="22"/>
          <w:szCs w:val="22"/>
        </w:rPr>
        <w:tab/>
      </w:r>
      <w:r w:rsidR="00296FC8" w:rsidRPr="00296FC8">
        <w:rPr>
          <w:rFonts w:ascii="Arial" w:hAnsi="Arial" w:cs="Arial"/>
          <w:b/>
          <w:sz w:val="22"/>
          <w:szCs w:val="22"/>
        </w:rPr>
        <w:t>889 638,29</w:t>
      </w:r>
      <w:r w:rsidR="00296FC8">
        <w:rPr>
          <w:rFonts w:ascii="Arial" w:hAnsi="Arial" w:cs="Arial"/>
          <w:b/>
          <w:sz w:val="22"/>
          <w:szCs w:val="22"/>
        </w:rPr>
        <w:t xml:space="preserve"> </w:t>
      </w:r>
      <w:r w:rsidRPr="00296FC8">
        <w:rPr>
          <w:rFonts w:ascii="Arial" w:hAnsi="Arial" w:cs="Arial"/>
          <w:b/>
          <w:bCs/>
          <w:sz w:val="22"/>
          <w:szCs w:val="22"/>
        </w:rPr>
        <w:t>Kč</w:t>
      </w:r>
    </w:p>
    <w:p w14:paraId="26FDBDFB" w14:textId="77777777" w:rsidR="00AB7BBB" w:rsidRDefault="00AB7BBB" w:rsidP="00AB7BBB">
      <w:pPr>
        <w:ind w:left="360"/>
        <w:jc w:val="both"/>
        <w:rPr>
          <w:rFonts w:ascii="Arial" w:hAnsi="Arial" w:cs="Arial"/>
          <w:sz w:val="22"/>
          <w:szCs w:val="22"/>
          <w:highlight w:val="yellow"/>
        </w:rPr>
      </w:pPr>
    </w:p>
    <w:p w14:paraId="6F6E04BF"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6AB906ED" w14:textId="77777777" w:rsidR="00AB7BBB" w:rsidRDefault="00AB7BBB" w:rsidP="00083CC7">
      <w:pPr>
        <w:jc w:val="both"/>
        <w:rPr>
          <w:rFonts w:ascii="Arial" w:hAnsi="Arial" w:cs="Arial"/>
          <w:sz w:val="22"/>
          <w:szCs w:val="22"/>
        </w:rPr>
      </w:pPr>
    </w:p>
    <w:p w14:paraId="574B8F88"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08CE41A8" w14:textId="77777777" w:rsidR="004277BA" w:rsidRDefault="004277BA" w:rsidP="00883D67">
      <w:pPr>
        <w:ind w:left="360" w:hanging="360"/>
        <w:jc w:val="both"/>
        <w:rPr>
          <w:rFonts w:ascii="Arial" w:hAnsi="Arial" w:cs="Arial"/>
          <w:sz w:val="22"/>
          <w:szCs w:val="22"/>
        </w:rPr>
      </w:pPr>
    </w:p>
    <w:p w14:paraId="6BB97710" w14:textId="77777777" w:rsidR="00415F6B" w:rsidRDefault="00415F6B" w:rsidP="00883D67">
      <w:pPr>
        <w:ind w:left="360" w:hanging="360"/>
        <w:jc w:val="both"/>
        <w:rPr>
          <w:rFonts w:ascii="Arial" w:hAnsi="Arial" w:cs="Arial"/>
          <w:sz w:val="22"/>
          <w:szCs w:val="22"/>
        </w:rPr>
      </w:pPr>
    </w:p>
    <w:p w14:paraId="45198105" w14:textId="77777777"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14:paraId="7E777F58" w14:textId="77777777" w:rsidR="00457994" w:rsidRPr="0001372F" w:rsidRDefault="00457994" w:rsidP="00457994">
      <w:pPr>
        <w:pStyle w:val="Zkladntext"/>
        <w:widowControl/>
        <w:rPr>
          <w:rFonts w:cs="Arial"/>
          <w:b/>
          <w:sz w:val="22"/>
          <w:szCs w:val="22"/>
          <w:u w:val="single"/>
        </w:rPr>
      </w:pPr>
    </w:p>
    <w:p w14:paraId="495D4DB3" w14:textId="77777777"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1B7ABA40" w14:textId="77777777" w:rsidR="00457994" w:rsidRPr="002113D7" w:rsidRDefault="00457994" w:rsidP="00457994"/>
    <w:p w14:paraId="4E47E425" w14:textId="77777777"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14:paraId="37083071" w14:textId="77777777" w:rsidR="00457994" w:rsidRDefault="00457994" w:rsidP="00457994"/>
    <w:p w14:paraId="50372016"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14:paraId="6DD6DF4E" w14:textId="77777777" w:rsidR="00457994" w:rsidRDefault="00457994" w:rsidP="00457994">
      <w:pPr>
        <w:ind w:left="426"/>
        <w:jc w:val="both"/>
        <w:rPr>
          <w:rFonts w:ascii="Arial" w:hAnsi="Arial" w:cs="Arial"/>
          <w:sz w:val="22"/>
          <w:szCs w:val="22"/>
        </w:rPr>
      </w:pPr>
    </w:p>
    <w:p w14:paraId="6741A214"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14:paraId="5BF3C516" w14:textId="77777777" w:rsidR="00457994" w:rsidRPr="00452D5E" w:rsidRDefault="00457994" w:rsidP="00457994">
      <w:pPr>
        <w:ind w:left="426"/>
        <w:jc w:val="both"/>
        <w:rPr>
          <w:rFonts w:ascii="Arial" w:hAnsi="Arial" w:cs="Arial"/>
          <w:sz w:val="22"/>
          <w:szCs w:val="22"/>
        </w:rPr>
      </w:pPr>
    </w:p>
    <w:p w14:paraId="31DCC572" w14:textId="77777777"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7D8F61D4" w14:textId="77777777" w:rsidR="00457994" w:rsidRPr="0001372F" w:rsidRDefault="00457994" w:rsidP="00457994">
      <w:pPr>
        <w:ind w:left="360"/>
        <w:jc w:val="both"/>
        <w:rPr>
          <w:rFonts w:ascii="Arial" w:hAnsi="Arial" w:cs="Arial"/>
          <w:sz w:val="22"/>
          <w:szCs w:val="22"/>
        </w:rPr>
      </w:pPr>
    </w:p>
    <w:p w14:paraId="00A903CC" w14:textId="77777777"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6F034D4C" w14:textId="77777777" w:rsidR="00457994" w:rsidRPr="009F0F3A" w:rsidRDefault="00457994" w:rsidP="00457994">
      <w:pPr>
        <w:pStyle w:val="Odstavecseseznamem"/>
        <w:rPr>
          <w:rFonts w:ascii="Arial" w:hAnsi="Arial" w:cs="Arial"/>
          <w:color w:val="auto"/>
          <w:sz w:val="22"/>
          <w:szCs w:val="22"/>
        </w:rPr>
      </w:pPr>
    </w:p>
    <w:p w14:paraId="6CB9528C"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w:t>
      </w:r>
      <w:proofErr w:type="gramStart"/>
      <w:r w:rsidRPr="00985306">
        <w:rPr>
          <w:rFonts w:ascii="Arial" w:hAnsi="Arial" w:cs="Arial"/>
          <w:color w:val="auto"/>
          <w:sz w:val="22"/>
          <w:szCs w:val="22"/>
        </w:rPr>
        <w:t>měsíce</w:t>
      </w:r>
      <w:proofErr w:type="gramEnd"/>
      <w:r w:rsidRPr="00985306">
        <w:rPr>
          <w:rFonts w:ascii="Arial" w:hAnsi="Arial" w:cs="Arial"/>
          <w:color w:val="auto"/>
          <w:sz w:val="22"/>
          <w:szCs w:val="22"/>
        </w:rPr>
        <w:t xml:space="preserve"> a to jak v písemné, tak v elektronické podobě a to v elektronickém formátu XC4.</w:t>
      </w:r>
      <w:r w:rsidRPr="00061569">
        <w:rPr>
          <w:rFonts w:ascii="Arial" w:hAnsi="Arial" w:cs="Arial"/>
          <w:color w:val="auto"/>
          <w:sz w:val="22"/>
          <w:szCs w:val="22"/>
        </w:rPr>
        <w:t xml:space="preserve"> </w:t>
      </w:r>
    </w:p>
    <w:p w14:paraId="1CA0A67E" w14:textId="77777777" w:rsidR="00457994" w:rsidRDefault="00457994" w:rsidP="00457994">
      <w:pPr>
        <w:jc w:val="both"/>
        <w:rPr>
          <w:rFonts w:ascii="Arial" w:hAnsi="Arial" w:cs="Arial"/>
          <w:sz w:val="22"/>
          <w:szCs w:val="22"/>
        </w:rPr>
      </w:pPr>
    </w:p>
    <w:p w14:paraId="5A1FFD53" w14:textId="77777777"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lastRenderedPageBreak/>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 díla, pokud nebude dohodnuto jinak.</w:t>
      </w:r>
    </w:p>
    <w:p w14:paraId="184632EB" w14:textId="77777777" w:rsidR="00457994" w:rsidRDefault="00457994" w:rsidP="00457994">
      <w:pPr>
        <w:pStyle w:val="Odstavecseseznamem"/>
        <w:spacing w:after="0" w:line="240" w:lineRule="auto"/>
        <w:jc w:val="both"/>
        <w:rPr>
          <w:rFonts w:ascii="Arial" w:hAnsi="Arial" w:cs="Arial"/>
          <w:sz w:val="22"/>
          <w:szCs w:val="22"/>
        </w:rPr>
      </w:pPr>
    </w:p>
    <w:p w14:paraId="581C2C13" w14:textId="77777777"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4BD3B26A" w14:textId="77777777"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13705A5D" w14:textId="77777777" w:rsidR="00457994" w:rsidRPr="001D1432" w:rsidRDefault="00457994" w:rsidP="00457994">
      <w:pPr>
        <w:jc w:val="both"/>
      </w:pPr>
    </w:p>
    <w:p w14:paraId="58474AB2"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42096F3F" w14:textId="5CC6D0F0" w:rsidR="00457994" w:rsidRPr="00F9094A"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p>
    <w:p w14:paraId="7EFDA2E4" w14:textId="77777777" w:rsidR="00457994" w:rsidRPr="001D1432" w:rsidRDefault="00457994" w:rsidP="00457994"/>
    <w:p w14:paraId="635F1151" w14:textId="77777777"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14:paraId="51284071" w14:textId="77777777" w:rsidR="00457994" w:rsidRPr="002113D7" w:rsidRDefault="00457994" w:rsidP="00457994"/>
    <w:p w14:paraId="103D1E19"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14:paraId="13B85FE7" w14:textId="77777777" w:rsidR="00A82F11" w:rsidRPr="00A82F11" w:rsidRDefault="00A82F11" w:rsidP="00A82F11">
      <w:pPr>
        <w:pStyle w:val="Odstavecseseznamem"/>
        <w:rPr>
          <w:rFonts w:ascii="Arial" w:hAnsi="Arial" w:cs="Arial"/>
          <w:color w:val="auto"/>
          <w:sz w:val="22"/>
          <w:szCs w:val="22"/>
        </w:rPr>
      </w:pPr>
    </w:p>
    <w:p w14:paraId="2343EAF3" w14:textId="77777777"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7F99316F" w14:textId="77777777" w:rsidR="00457994" w:rsidRDefault="00457994" w:rsidP="00883D67">
      <w:pPr>
        <w:ind w:left="360" w:hanging="360"/>
        <w:jc w:val="both"/>
        <w:rPr>
          <w:rFonts w:ascii="Arial" w:hAnsi="Arial" w:cs="Arial"/>
          <w:sz w:val="22"/>
          <w:szCs w:val="22"/>
        </w:rPr>
      </w:pPr>
    </w:p>
    <w:p w14:paraId="330A6244" w14:textId="77777777"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14:paraId="306896C2" w14:textId="77777777" w:rsidR="00A82F11" w:rsidRDefault="00A82F11" w:rsidP="00A82F11">
      <w:pPr>
        <w:pStyle w:val="Zkladntext"/>
        <w:widowControl/>
        <w:jc w:val="center"/>
        <w:rPr>
          <w:rFonts w:cs="Arial"/>
          <w:sz w:val="22"/>
          <w:szCs w:val="22"/>
        </w:rPr>
      </w:pPr>
    </w:p>
    <w:p w14:paraId="376C51F7" w14:textId="77777777"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51914121" w14:textId="77777777" w:rsidR="00A82F11" w:rsidRDefault="00A82F11" w:rsidP="00A82F11">
      <w:pPr>
        <w:pStyle w:val="A-odstavecodsazensodrkami"/>
        <w:numPr>
          <w:ilvl w:val="0"/>
          <w:numId w:val="0"/>
        </w:numPr>
        <w:ind w:left="1080" w:hanging="360"/>
      </w:pPr>
    </w:p>
    <w:p w14:paraId="4C7C6501" w14:textId="77777777"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14:paraId="5B3BC548" w14:textId="77777777" w:rsidR="00A82F11" w:rsidRPr="00950E20" w:rsidRDefault="00A82F11" w:rsidP="00A82F11">
      <w:pPr>
        <w:pStyle w:val="A-odstavecodsazensodrkami"/>
        <w:numPr>
          <w:ilvl w:val="0"/>
          <w:numId w:val="0"/>
        </w:numPr>
        <w:ind w:left="1080" w:hanging="360"/>
      </w:pPr>
    </w:p>
    <w:p w14:paraId="1F0C46E8" w14:textId="77777777"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14:paraId="3508ED67" w14:textId="77777777" w:rsidR="00A82F11" w:rsidRDefault="00A82F11" w:rsidP="00A82F11">
      <w:pPr>
        <w:pStyle w:val="A-odstavecodsazensodrkami"/>
        <w:numPr>
          <w:ilvl w:val="0"/>
          <w:numId w:val="0"/>
        </w:numPr>
        <w:ind w:left="1287" w:hanging="567"/>
      </w:pPr>
    </w:p>
    <w:p w14:paraId="328847F5" w14:textId="77777777"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14:paraId="313D5D0B" w14:textId="77777777" w:rsidR="00A82F11" w:rsidRDefault="00A82F11" w:rsidP="00A82F11">
      <w:pPr>
        <w:pStyle w:val="A-odstavecodsazensodrkami"/>
        <w:numPr>
          <w:ilvl w:val="0"/>
          <w:numId w:val="0"/>
        </w:numPr>
        <w:ind w:left="1287" w:hanging="567"/>
      </w:pPr>
    </w:p>
    <w:p w14:paraId="1A273D13" w14:textId="77777777"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14:paraId="6E5EBFB7" w14:textId="77777777" w:rsidR="00A82F11" w:rsidRPr="00563FAB" w:rsidRDefault="00A82F11" w:rsidP="00A82F11">
      <w:pPr>
        <w:pStyle w:val="A-odstavecodsazensodrkami"/>
        <w:numPr>
          <w:ilvl w:val="0"/>
          <w:numId w:val="0"/>
        </w:numPr>
        <w:ind w:left="360"/>
      </w:pPr>
      <w:r w:rsidRPr="00FE2A2E">
        <w:t xml:space="preserve">  </w:t>
      </w:r>
    </w:p>
    <w:p w14:paraId="43EDCA10" w14:textId="77777777"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146DA7F3" w14:textId="77777777" w:rsidR="00A82F11" w:rsidRDefault="00A82F11" w:rsidP="00A82F11">
      <w:pPr>
        <w:pStyle w:val="A-odstavecodsazensodrkami"/>
        <w:numPr>
          <w:ilvl w:val="0"/>
          <w:numId w:val="0"/>
        </w:numPr>
        <w:ind w:left="1287" w:hanging="567"/>
      </w:pPr>
    </w:p>
    <w:p w14:paraId="4DD0CA7A" w14:textId="77777777" w:rsidR="00A82F11" w:rsidRPr="00A467E6" w:rsidRDefault="00A82F11" w:rsidP="00A82F11">
      <w:pPr>
        <w:pStyle w:val="A-odstavecodsazensodrkami"/>
        <w:numPr>
          <w:ilvl w:val="0"/>
          <w:numId w:val="4"/>
        </w:numPr>
      </w:pPr>
      <w:r w:rsidRPr="00A467E6">
        <w:lastRenderedPageBreak/>
        <w:t>Sankce za porušení předpisů BOZP.</w:t>
      </w:r>
    </w:p>
    <w:p w14:paraId="5DF482CF" w14:textId="77777777"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084B2CE6" w14:textId="77777777" w:rsidR="00A82F11" w:rsidRDefault="00A82F11" w:rsidP="00A82F11">
      <w:pPr>
        <w:pStyle w:val="A-odstavecodsazensodrkami"/>
        <w:numPr>
          <w:ilvl w:val="0"/>
          <w:numId w:val="0"/>
        </w:numPr>
        <w:ind w:left="360"/>
      </w:pPr>
    </w:p>
    <w:p w14:paraId="47062408" w14:textId="77777777"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51A134C0" w14:textId="77777777" w:rsidR="00A82F11" w:rsidRDefault="00A82F11" w:rsidP="00A82F11">
      <w:pPr>
        <w:pStyle w:val="A-odstavecodsazensodrkami"/>
        <w:numPr>
          <w:ilvl w:val="0"/>
          <w:numId w:val="0"/>
        </w:numPr>
        <w:ind w:left="1287" w:hanging="567"/>
      </w:pPr>
    </w:p>
    <w:p w14:paraId="30718E88" w14:textId="77777777" w:rsidR="00A82F11"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0F75B6A6" w14:textId="77777777" w:rsidR="00985306" w:rsidRDefault="00985306" w:rsidP="00985306">
      <w:pPr>
        <w:pStyle w:val="Odstavecseseznamem"/>
      </w:pPr>
    </w:p>
    <w:p w14:paraId="31ECBD78" w14:textId="77777777"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14:paraId="622D8327" w14:textId="77777777" w:rsidR="00A82F11" w:rsidRDefault="00A82F11" w:rsidP="00A82F11">
      <w:pPr>
        <w:pStyle w:val="A-odstavecodsazensodrkami"/>
        <w:numPr>
          <w:ilvl w:val="0"/>
          <w:numId w:val="0"/>
        </w:numPr>
      </w:pPr>
    </w:p>
    <w:p w14:paraId="070D51DA" w14:textId="77777777"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14:paraId="2509D424" w14:textId="77777777" w:rsidR="00A82F11" w:rsidRDefault="00A82F11" w:rsidP="00A82F11">
      <w:pPr>
        <w:pStyle w:val="A-odstavecodsazensodrkami"/>
        <w:numPr>
          <w:ilvl w:val="0"/>
          <w:numId w:val="0"/>
        </w:numPr>
        <w:ind w:left="360" w:hanging="360"/>
      </w:pPr>
    </w:p>
    <w:p w14:paraId="051C288C" w14:textId="77777777"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244C3091" w14:textId="77777777" w:rsidR="00661EDA" w:rsidRDefault="00661EDA" w:rsidP="00661EDA">
      <w:pPr>
        <w:pStyle w:val="Zkladntext"/>
        <w:widowControl/>
        <w:jc w:val="center"/>
        <w:rPr>
          <w:rFonts w:cs="Arial"/>
          <w:b/>
          <w:sz w:val="22"/>
          <w:szCs w:val="22"/>
          <w:u w:val="single"/>
        </w:rPr>
      </w:pPr>
    </w:p>
    <w:p w14:paraId="19EFFCE0" w14:textId="77777777" w:rsidR="00415F6B" w:rsidRPr="00386410" w:rsidRDefault="00415F6B" w:rsidP="00661EDA">
      <w:pPr>
        <w:pStyle w:val="Zkladntext"/>
        <w:widowControl/>
        <w:jc w:val="center"/>
        <w:rPr>
          <w:rFonts w:cs="Arial"/>
          <w:b/>
          <w:sz w:val="22"/>
          <w:szCs w:val="22"/>
          <w:u w:val="single"/>
        </w:rPr>
      </w:pPr>
    </w:p>
    <w:p w14:paraId="26C4DAD1"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14:paraId="690B5BAA" w14:textId="77777777" w:rsidR="00661EDA" w:rsidRPr="00386410" w:rsidRDefault="00661EDA" w:rsidP="00661EDA">
      <w:pPr>
        <w:widowControl w:val="0"/>
        <w:jc w:val="both"/>
        <w:rPr>
          <w:rFonts w:ascii="Arial" w:hAnsi="Arial" w:cs="Arial"/>
          <w:b/>
          <w:sz w:val="22"/>
          <w:szCs w:val="22"/>
        </w:rPr>
      </w:pPr>
    </w:p>
    <w:p w14:paraId="73C87D7E" w14:textId="77777777"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6D834AD3"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60DA6AD3"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36410954"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780FABD6"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0C402629"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14049849"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0F52F480"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7C7A8D04"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0480CD57" w14:textId="77777777"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985306">
        <w:rPr>
          <w:rFonts w:cs="Arial"/>
          <w:sz w:val="22"/>
          <w:szCs w:val="22"/>
        </w:rPr>
        <w:t xml:space="preserve">na </w:t>
      </w:r>
      <w:r w:rsidR="00274CEA" w:rsidRPr="00985306">
        <w:rPr>
          <w:rFonts w:cs="Arial"/>
          <w:b/>
          <w:color w:val="auto"/>
          <w:sz w:val="22"/>
          <w:szCs w:val="22"/>
        </w:rPr>
        <w:t xml:space="preserve">60 </w:t>
      </w:r>
      <w:r w:rsidR="00274CEA" w:rsidRPr="00985306">
        <w:rPr>
          <w:rFonts w:cs="Arial"/>
          <w:b/>
          <w:sz w:val="22"/>
          <w:szCs w:val="22"/>
        </w:rPr>
        <w:t>měsíců</w:t>
      </w:r>
      <w:r w:rsidR="00274CEA" w:rsidRPr="00985306">
        <w:rPr>
          <w:rFonts w:cs="Arial"/>
          <w:sz w:val="22"/>
          <w:szCs w:val="22"/>
        </w:rPr>
        <w:t xml:space="preserve"> ode</w:t>
      </w:r>
      <w:r w:rsidR="00274CEA" w:rsidRPr="00386410">
        <w:rPr>
          <w:rFonts w:cs="Arial"/>
          <w:sz w:val="22"/>
          <w:szCs w:val="22"/>
        </w:rPr>
        <w:t xml:space="preserve"> dne předání a převzetí díla objednatelem.</w:t>
      </w:r>
    </w:p>
    <w:p w14:paraId="5C5231E2" w14:textId="77777777" w:rsidR="00274CEA" w:rsidRDefault="00274CEA" w:rsidP="00274CEA">
      <w:pPr>
        <w:pStyle w:val="Zkladntext"/>
        <w:widowControl/>
        <w:tabs>
          <w:tab w:val="left" w:pos="360"/>
        </w:tabs>
        <w:ind w:left="360"/>
        <w:jc w:val="both"/>
        <w:rPr>
          <w:rFonts w:cs="Arial"/>
          <w:sz w:val="22"/>
          <w:szCs w:val="22"/>
        </w:rPr>
      </w:pPr>
    </w:p>
    <w:p w14:paraId="58509C8B"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27925A7D" w14:textId="77777777" w:rsidR="00274CEA" w:rsidRDefault="00274CEA" w:rsidP="00274CEA">
      <w:pPr>
        <w:pStyle w:val="Zkladntext"/>
        <w:widowControl/>
        <w:tabs>
          <w:tab w:val="left" w:pos="360"/>
        </w:tabs>
        <w:ind w:left="360"/>
        <w:jc w:val="both"/>
        <w:rPr>
          <w:rFonts w:cs="Arial"/>
          <w:sz w:val="22"/>
          <w:szCs w:val="22"/>
        </w:rPr>
      </w:pPr>
    </w:p>
    <w:p w14:paraId="34A626A8"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lastRenderedPageBreak/>
        <w:t>V případě uplatnění reklamace k vadám, které nemají vliv na funkčnost díla a jsou samostatně odstranitelné, mohou se smluvní strany v rámci reklamačního řízení dohodnout o ponechání běhu záruční doby jako takové dle znění smlouvy.</w:t>
      </w:r>
    </w:p>
    <w:p w14:paraId="6525CC2D" w14:textId="77777777" w:rsidR="00274CEA" w:rsidRDefault="00274CEA" w:rsidP="0002005A">
      <w:pPr>
        <w:pStyle w:val="Zkladntext"/>
        <w:widowControl/>
        <w:tabs>
          <w:tab w:val="left" w:pos="360"/>
        </w:tabs>
        <w:jc w:val="both"/>
        <w:rPr>
          <w:rFonts w:cs="Arial"/>
          <w:sz w:val="22"/>
          <w:szCs w:val="22"/>
        </w:rPr>
      </w:pPr>
    </w:p>
    <w:p w14:paraId="7616CFAF"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w:t>
      </w:r>
      <w:proofErr w:type="gramStart"/>
      <w:r w:rsidR="0002005A" w:rsidRPr="00386410">
        <w:rPr>
          <w:rFonts w:cs="Arial"/>
          <w:sz w:val="22"/>
          <w:szCs w:val="22"/>
        </w:rPr>
        <w:t>objednateli</w:t>
      </w:r>
      <w:proofErr w:type="gramEnd"/>
      <w:r w:rsidR="0002005A" w:rsidRPr="00386410">
        <w:rPr>
          <w:rFonts w:cs="Arial"/>
          <w:sz w:val="22"/>
          <w:szCs w:val="22"/>
        </w:rPr>
        <w:t xml:space="preserve">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w:t>
      </w:r>
      <w:proofErr w:type="gramStart"/>
      <w:r w:rsidR="0002005A" w:rsidRPr="00386410">
        <w:rPr>
          <w:rFonts w:cs="Arial"/>
          <w:sz w:val="22"/>
          <w:szCs w:val="22"/>
        </w:rPr>
        <w:t>to</w:t>
      </w:r>
      <w:proofErr w:type="gramEnd"/>
      <w:r w:rsidR="0002005A" w:rsidRPr="00386410">
        <w:rPr>
          <w:rFonts w:cs="Arial"/>
          <w:sz w:val="22"/>
          <w:szCs w:val="22"/>
        </w:rPr>
        <w:t xml:space="preserve">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642A57A5" w14:textId="77777777" w:rsidR="0002005A" w:rsidRPr="00386410" w:rsidRDefault="0002005A" w:rsidP="0002005A">
      <w:pPr>
        <w:pStyle w:val="Zkladntext"/>
        <w:widowControl/>
        <w:tabs>
          <w:tab w:val="left" w:pos="360"/>
        </w:tabs>
        <w:jc w:val="both"/>
        <w:rPr>
          <w:rFonts w:cs="Arial"/>
          <w:sz w:val="22"/>
          <w:szCs w:val="22"/>
        </w:rPr>
      </w:pPr>
    </w:p>
    <w:p w14:paraId="47714482"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5F5E1AD2" w14:textId="77777777" w:rsidR="00661EDA" w:rsidRDefault="00661EDA" w:rsidP="00661EDA">
      <w:pPr>
        <w:widowControl w:val="0"/>
        <w:jc w:val="both"/>
        <w:rPr>
          <w:rFonts w:ascii="Arial" w:hAnsi="Arial" w:cs="Arial"/>
          <w:b/>
          <w:sz w:val="22"/>
          <w:szCs w:val="22"/>
        </w:rPr>
      </w:pPr>
    </w:p>
    <w:p w14:paraId="3837E433" w14:textId="77777777" w:rsidR="00274CEA" w:rsidRDefault="00274CEA" w:rsidP="00661EDA">
      <w:pPr>
        <w:widowControl w:val="0"/>
        <w:jc w:val="both"/>
        <w:rPr>
          <w:rFonts w:ascii="Arial" w:hAnsi="Arial" w:cs="Arial"/>
          <w:b/>
          <w:sz w:val="22"/>
          <w:szCs w:val="22"/>
        </w:rPr>
      </w:pPr>
    </w:p>
    <w:p w14:paraId="533A404F"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14:paraId="7CC1F0FC" w14:textId="77777777" w:rsidR="00661EDA" w:rsidRPr="00386410" w:rsidRDefault="00661EDA" w:rsidP="00661EDA">
      <w:pPr>
        <w:widowControl w:val="0"/>
        <w:jc w:val="both"/>
        <w:rPr>
          <w:rFonts w:ascii="Arial" w:hAnsi="Arial" w:cs="Arial"/>
          <w:b/>
          <w:sz w:val="22"/>
          <w:szCs w:val="22"/>
        </w:rPr>
      </w:pPr>
    </w:p>
    <w:p w14:paraId="3746EF08"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374CC692" w14:textId="77777777" w:rsidR="00661EDA" w:rsidRPr="00386410" w:rsidRDefault="00661EDA" w:rsidP="00661EDA">
      <w:pPr>
        <w:widowControl w:val="0"/>
        <w:jc w:val="both"/>
        <w:rPr>
          <w:rFonts w:ascii="Arial" w:hAnsi="Arial" w:cs="Arial"/>
          <w:b/>
          <w:sz w:val="22"/>
          <w:szCs w:val="22"/>
        </w:rPr>
      </w:pPr>
    </w:p>
    <w:p w14:paraId="176A9F84" w14:textId="77777777"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70764193" w14:textId="77777777" w:rsidR="00415F6B" w:rsidRDefault="00415F6B" w:rsidP="00661EDA">
      <w:pPr>
        <w:widowControl w:val="0"/>
        <w:jc w:val="both"/>
        <w:rPr>
          <w:rFonts w:ascii="Arial" w:hAnsi="Arial" w:cs="Arial"/>
          <w:sz w:val="22"/>
          <w:szCs w:val="22"/>
        </w:rPr>
      </w:pPr>
    </w:p>
    <w:p w14:paraId="03BE8E35" w14:textId="77777777" w:rsidR="00A82F11" w:rsidRDefault="00A82F11" w:rsidP="00661EDA">
      <w:pPr>
        <w:widowControl w:val="0"/>
        <w:jc w:val="both"/>
        <w:rPr>
          <w:rFonts w:ascii="Arial" w:hAnsi="Arial" w:cs="Arial"/>
          <w:sz w:val="22"/>
          <w:szCs w:val="22"/>
        </w:rPr>
      </w:pPr>
    </w:p>
    <w:p w14:paraId="406226A6" w14:textId="77777777"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10718C45" w14:textId="77777777" w:rsidR="00274CEA" w:rsidRDefault="00274CEA" w:rsidP="00274CEA">
      <w:pPr>
        <w:pStyle w:val="Zkladntext"/>
        <w:keepNext/>
        <w:widowControl/>
        <w:spacing w:before="120"/>
        <w:jc w:val="center"/>
        <w:rPr>
          <w:rFonts w:cs="Arial"/>
          <w:b/>
          <w:sz w:val="22"/>
          <w:szCs w:val="22"/>
          <w:u w:val="single"/>
        </w:rPr>
      </w:pPr>
    </w:p>
    <w:p w14:paraId="6F1EDDFF"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0E3782EA" w14:textId="77777777" w:rsidR="00274CEA" w:rsidRDefault="00274CEA" w:rsidP="00274CEA">
      <w:pPr>
        <w:pStyle w:val="Zkladntext"/>
        <w:keepNext/>
        <w:widowControl/>
        <w:tabs>
          <w:tab w:val="left" w:pos="360"/>
        </w:tabs>
        <w:jc w:val="both"/>
        <w:rPr>
          <w:rFonts w:cs="Arial"/>
          <w:sz w:val="22"/>
          <w:szCs w:val="22"/>
        </w:rPr>
      </w:pPr>
    </w:p>
    <w:p w14:paraId="02A6077B"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36799D33" w14:textId="77777777" w:rsidR="00274CEA" w:rsidRPr="00393C5C" w:rsidRDefault="00274CEA" w:rsidP="00274CEA">
      <w:pPr>
        <w:pStyle w:val="Zkladntext"/>
        <w:keepNext/>
        <w:widowControl/>
        <w:tabs>
          <w:tab w:val="left" w:pos="360"/>
        </w:tabs>
        <w:jc w:val="both"/>
        <w:rPr>
          <w:rFonts w:cs="Arial"/>
          <w:color w:val="auto"/>
          <w:sz w:val="22"/>
          <w:szCs w:val="22"/>
        </w:rPr>
      </w:pPr>
    </w:p>
    <w:p w14:paraId="72908B1D" w14:textId="52AA8FE7"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bookmarkStart w:id="3" w:name="_GoBack"/>
      <w:bookmarkEnd w:id="3"/>
    </w:p>
    <w:p w14:paraId="2E35C35C" w14:textId="77777777" w:rsidR="00A724A8" w:rsidRDefault="00A724A8" w:rsidP="00A724A8">
      <w:pPr>
        <w:pStyle w:val="Odstavecseseznamem"/>
        <w:rPr>
          <w:rFonts w:cs="Arial"/>
          <w:color w:val="auto"/>
          <w:sz w:val="22"/>
          <w:szCs w:val="22"/>
        </w:rPr>
      </w:pPr>
    </w:p>
    <w:p w14:paraId="5F946295" w14:textId="77777777" w:rsidR="00A724A8" w:rsidRPr="00985306" w:rsidRDefault="00A724A8" w:rsidP="00A724A8">
      <w:pPr>
        <w:pStyle w:val="lneksmlouvytextPVL"/>
        <w:keepNext/>
        <w:numPr>
          <w:ilvl w:val="0"/>
          <w:numId w:val="38"/>
        </w:numPr>
        <w:tabs>
          <w:tab w:val="left" w:pos="360"/>
        </w:tabs>
      </w:pPr>
      <w:r w:rsidRPr="00985306">
        <w:t>Zhotovitel podpisem této smlouvy přebírá povinnosti uvedené v Čestném prohlášení o</w:t>
      </w:r>
      <w:r w:rsidRPr="00985306">
        <w:rPr>
          <w:lang w:val="cs-CZ"/>
        </w:rPr>
        <w:t> </w:t>
      </w:r>
      <w:r w:rsidRPr="00985306">
        <w:t>zajištění sociálně odpovědného plnění předmětu veřejné zakázky</w:t>
      </w:r>
      <w:r w:rsidRPr="00985306">
        <w:rPr>
          <w:lang w:val="cs-CZ"/>
        </w:rPr>
        <w:t xml:space="preserve"> (dále jen „ČPSO“)</w:t>
      </w:r>
      <w:r w:rsidRPr="00985306">
        <w:t xml:space="preserve">, které je </w:t>
      </w:r>
      <w:r w:rsidRPr="00985306">
        <w:rPr>
          <w:lang w:val="cs-CZ"/>
        </w:rPr>
        <w:t>součástí nabídky zhotovitele podané v rámci Veřejné zakázky</w:t>
      </w:r>
      <w:r w:rsidRPr="00985306">
        <w:t xml:space="preserve">. Objednatel je oprávněn plnění těchto povinností kdykoliv kontrolovat, a to i bez předchozího ohlášení </w:t>
      </w:r>
      <w:r w:rsidRPr="00985306">
        <w:lastRenderedPageBreak/>
        <w:t>zhotoviteli. Je</w:t>
      </w:r>
      <w:r w:rsidRPr="00985306">
        <w:rPr>
          <w:lang w:val="cs-CZ"/>
        </w:rPr>
        <w:noBreakHyphen/>
      </w:r>
      <w:proofErr w:type="spellStart"/>
      <w:r w:rsidRPr="00985306">
        <w:t>li</w:t>
      </w:r>
      <w:proofErr w:type="spellEnd"/>
      <w:r w:rsidRPr="00985306">
        <w:rPr>
          <w:lang w:val="cs-CZ"/>
        </w:rPr>
        <w:t> </w:t>
      </w:r>
      <w:r w:rsidRPr="00985306">
        <w:t>k provedení kontroly potřeba předložení dokumentů, zavazuje se zhotovitel k jejich předložení nejpozději do 2 pracovních dnů od doručení výzvy objednatele.</w:t>
      </w:r>
    </w:p>
    <w:p w14:paraId="5A96D6E1" w14:textId="77777777"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14:paraId="67BE4D07" w14:textId="77777777"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14:paraId="0A9DF6D7" w14:textId="77777777" w:rsidR="00A82F11" w:rsidRPr="00386410" w:rsidRDefault="00A82F11" w:rsidP="00661EDA">
      <w:pPr>
        <w:pStyle w:val="Zkladntext"/>
        <w:widowControl/>
        <w:spacing w:before="120"/>
        <w:jc w:val="center"/>
        <w:rPr>
          <w:rFonts w:cs="Arial"/>
          <w:sz w:val="22"/>
          <w:szCs w:val="22"/>
        </w:rPr>
      </w:pPr>
    </w:p>
    <w:p w14:paraId="69133BCB"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21E9C299" w14:textId="77777777" w:rsidR="002B45B7" w:rsidRDefault="002B45B7" w:rsidP="002B45B7">
      <w:pPr>
        <w:pStyle w:val="lneksmlouvytextPVL"/>
        <w:numPr>
          <w:ilvl w:val="0"/>
          <w:numId w:val="25"/>
        </w:numPr>
      </w:pPr>
      <w:r>
        <w:t>Zhotovitel na sebe převzal nebezpečí změny okolností. Před uzavřením smlouvy zvážil</w:t>
      </w:r>
    </w:p>
    <w:p w14:paraId="1FDB37FB" w14:textId="77777777" w:rsidR="002B45B7" w:rsidRDefault="002B45B7" w:rsidP="00B0065E">
      <w:pPr>
        <w:pStyle w:val="lneksmlouvytextPVL"/>
        <w:numPr>
          <w:ilvl w:val="0"/>
          <w:numId w:val="0"/>
        </w:numPr>
        <w:ind w:left="360" w:hanging="360"/>
      </w:pPr>
      <w:r>
        <w:tab/>
        <w:t>plně hospodářskou, ekonomickou i faktickou situaci a je si plně vědom okolností</w:t>
      </w:r>
      <w:r>
        <w:rPr>
          <w:lang w:val="cs-CZ"/>
        </w:rPr>
        <w:t xml:space="preserve"> </w:t>
      </w:r>
      <w:r>
        <w:t>Smlouvy, jakož i okolností, které mohou po uzavření této smlouvy nastat. Tuto smlouvu</w:t>
      </w:r>
      <w:r>
        <w:rPr>
          <w:lang w:val="cs-CZ"/>
        </w:rPr>
        <w:t xml:space="preserve"> </w:t>
      </w:r>
      <w:r>
        <w:t>nelze v jeho prospěch měnit rozhodnutím soudu v jakékoli její části.</w:t>
      </w:r>
    </w:p>
    <w:p w14:paraId="37FF6E34"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5D338872"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1D06692A"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19FD2B61"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2075E7C8" w14:textId="77777777" w:rsidR="00661EDA" w:rsidRDefault="00661EDA" w:rsidP="00661EDA">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66499854" w14:textId="77777777" w:rsidR="00661EDA" w:rsidRDefault="00661EDA" w:rsidP="00661EDA">
      <w:pPr>
        <w:pStyle w:val="Zkladntext"/>
        <w:widowControl/>
        <w:ind w:left="360"/>
        <w:jc w:val="both"/>
        <w:rPr>
          <w:rFonts w:cs="Arial"/>
          <w:sz w:val="22"/>
          <w:szCs w:val="22"/>
        </w:rPr>
      </w:pPr>
    </w:p>
    <w:p w14:paraId="3065C2F5"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4AF4EED2"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317AC282"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4D84D55C" w14:textId="77777777"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7BFA05FB"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41C46D0A"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2797E00B"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Pr="00983BA6">
          <w:rPr>
            <w:rStyle w:val="Hypertextovodkaz"/>
            <w:rFonts w:cs="Arial"/>
            <w:color w:val="auto"/>
            <w:sz w:val="22"/>
            <w:szCs w:val="22"/>
          </w:rPr>
          <w:t>http://www.poh.cz/protikorupcni-a-compliance-program/d-1346/p1=1458</w:t>
        </w:r>
      </w:hyperlink>
      <w:r w:rsidRPr="00983BA6">
        <w:rPr>
          <w:rFonts w:cs="Arial"/>
          <w:color w:val="auto"/>
          <w:sz w:val="22"/>
          <w:szCs w:val="22"/>
        </w:rPr>
        <w:t>), dále s Etickým kodexem Povodí Ohře, státní podnik a Protikorupčním programem Povodí Ohře, státní podnik. Zhotovitel se při plnění této Smlouvy zavazuje po celou dobu jejího trvání dodržov</w:t>
      </w:r>
      <w:r w:rsidRPr="00BA6C45">
        <w:rPr>
          <w:rFonts w:cs="Arial"/>
          <w:sz w:val="22"/>
          <w:szCs w:val="22"/>
        </w:rPr>
        <w:t>at zásady a hodnoty obsažené v uvedených dokumentech, pokud to jejich povaha umožňuje.</w:t>
      </w:r>
    </w:p>
    <w:p w14:paraId="087ABD72"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lastRenderedPageBreak/>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67C281C6" w14:textId="77777777"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2BF96E16" w14:textId="77777777" w:rsidR="00005B63" w:rsidRPr="00983BA6" w:rsidRDefault="00005B63" w:rsidP="00005B63">
      <w:pPr>
        <w:pStyle w:val="Zkladntext"/>
        <w:widowControl/>
        <w:tabs>
          <w:tab w:val="left" w:pos="360"/>
        </w:tabs>
        <w:ind w:left="360"/>
        <w:jc w:val="both"/>
        <w:rPr>
          <w:rFonts w:cs="Arial"/>
          <w:i/>
          <w:color w:val="auto"/>
          <w:sz w:val="22"/>
          <w:szCs w:val="22"/>
        </w:rPr>
      </w:pPr>
      <w:r w:rsidRPr="00983BA6">
        <w:rPr>
          <w:rFonts w:cs="Arial"/>
          <w:i/>
          <w:color w:val="auto"/>
          <w:sz w:val="22"/>
          <w:szCs w:val="22"/>
        </w:rPr>
        <w:t>(pozn. pokud druhá smluvní strana považuje některé informace ve smlouvě za obch. tajemství, pak zde vysloveně uvést, které ustanovení za obch. tajemství považují).</w:t>
      </w:r>
    </w:p>
    <w:p w14:paraId="1B00FDB6" w14:textId="77777777" w:rsidR="00BA6C45" w:rsidRPr="00983BA6" w:rsidRDefault="00BA6C45" w:rsidP="00BA6C45">
      <w:pPr>
        <w:pStyle w:val="Zkladntext"/>
        <w:widowControl/>
        <w:tabs>
          <w:tab w:val="left" w:pos="360"/>
        </w:tabs>
        <w:jc w:val="both"/>
        <w:rPr>
          <w:rFonts w:cs="Arial"/>
          <w:i/>
          <w:color w:val="auto"/>
          <w:sz w:val="22"/>
          <w:szCs w:val="22"/>
        </w:rPr>
      </w:pPr>
    </w:p>
    <w:p w14:paraId="1012000B" w14:textId="77777777" w:rsidR="007F79DC" w:rsidRPr="00983BA6" w:rsidRDefault="00BA6C45" w:rsidP="000B4FAC">
      <w:pPr>
        <w:pStyle w:val="Zkladntext"/>
        <w:numPr>
          <w:ilvl w:val="0"/>
          <w:numId w:val="25"/>
        </w:numPr>
        <w:jc w:val="both"/>
        <w:rPr>
          <w:rFonts w:cs="Arial"/>
          <w:color w:val="auto"/>
          <w:sz w:val="22"/>
          <w:szCs w:val="22"/>
        </w:rPr>
      </w:pPr>
      <w:r w:rsidRPr="00983BA6">
        <w:rPr>
          <w:rFonts w:cs="Arial"/>
          <w:color w:val="auto"/>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983BA6">
          <w:rPr>
            <w:rFonts w:cs="Arial"/>
            <w:color w:val="auto"/>
            <w:sz w:val="22"/>
            <w:szCs w:val="22"/>
          </w:rPr>
          <w:t>http://www.poh.cz/informace-o-zpracovani-osobnich-udaju/d-1369/p1=1459</w:t>
        </w:r>
      </w:hyperlink>
    </w:p>
    <w:p w14:paraId="1D986011" w14:textId="77777777" w:rsidR="00460513" w:rsidRDefault="00460513" w:rsidP="00460513">
      <w:pPr>
        <w:pStyle w:val="Zkladntext"/>
        <w:widowControl/>
        <w:tabs>
          <w:tab w:val="left" w:pos="360"/>
        </w:tabs>
        <w:ind w:left="360"/>
        <w:jc w:val="both"/>
        <w:rPr>
          <w:rFonts w:cs="Arial"/>
          <w:sz w:val="22"/>
          <w:szCs w:val="22"/>
        </w:rPr>
      </w:pPr>
    </w:p>
    <w:p w14:paraId="79AA3D3F" w14:textId="77777777" w:rsidR="00661EDA" w:rsidRPr="00D71D00"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14:paraId="12FC8842" w14:textId="77777777" w:rsidR="00D71D00" w:rsidRPr="00D71D00" w:rsidRDefault="00D71D00" w:rsidP="00D71D00">
      <w:pPr>
        <w:pStyle w:val="Zkladntext"/>
        <w:widowControl/>
        <w:tabs>
          <w:tab w:val="left" w:pos="360"/>
        </w:tabs>
        <w:ind w:left="360"/>
        <w:jc w:val="both"/>
        <w:rPr>
          <w:rFonts w:cs="Arial"/>
          <w:sz w:val="22"/>
          <w:szCs w:val="22"/>
        </w:rPr>
      </w:pPr>
    </w:p>
    <w:p w14:paraId="7D0414E1" w14:textId="77777777"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t xml:space="preserve">Nedílnou součástí smlouvy je: </w:t>
      </w:r>
    </w:p>
    <w:p w14:paraId="20A1F1D4" w14:textId="77777777"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7FC70FAE" w14:textId="77777777" w:rsidR="00661EDA" w:rsidRDefault="00661EDA" w:rsidP="00661EDA">
      <w:pPr>
        <w:keepNext/>
        <w:jc w:val="both"/>
        <w:rPr>
          <w:rFonts w:ascii="Arial" w:hAnsi="Arial" w:cs="Arial"/>
          <w:sz w:val="22"/>
          <w:szCs w:val="22"/>
        </w:rPr>
      </w:pPr>
    </w:p>
    <w:p w14:paraId="12B172DC" w14:textId="77777777" w:rsidR="00661EDA" w:rsidRDefault="00661EDA" w:rsidP="00661EDA">
      <w:pPr>
        <w:keepNext/>
        <w:jc w:val="both"/>
        <w:rPr>
          <w:rFonts w:ascii="Arial" w:hAnsi="Arial" w:cs="Arial"/>
          <w:sz w:val="22"/>
          <w:szCs w:val="22"/>
        </w:rPr>
      </w:pPr>
    </w:p>
    <w:p w14:paraId="3C902416" w14:textId="77777777" w:rsidR="00661EDA" w:rsidRDefault="00661EDA" w:rsidP="00661EDA">
      <w:pPr>
        <w:keepNext/>
        <w:jc w:val="both"/>
        <w:rPr>
          <w:rFonts w:ascii="Arial" w:hAnsi="Arial" w:cs="Arial"/>
          <w:sz w:val="22"/>
          <w:szCs w:val="22"/>
        </w:rPr>
      </w:pPr>
    </w:p>
    <w:p w14:paraId="00C52262" w14:textId="5413256F" w:rsidR="00753F9C" w:rsidRPr="00386410" w:rsidRDefault="00753F9C" w:rsidP="00753F9C">
      <w:pPr>
        <w:keepNext/>
        <w:jc w:val="both"/>
        <w:rPr>
          <w:rFonts w:ascii="Arial" w:hAnsi="Arial" w:cs="Arial"/>
          <w:sz w:val="22"/>
          <w:szCs w:val="22"/>
        </w:rPr>
      </w:pPr>
      <w:r w:rsidRPr="00386410">
        <w:rPr>
          <w:rFonts w:ascii="Arial" w:hAnsi="Arial" w:cs="Arial"/>
          <w:sz w:val="22"/>
          <w:szCs w:val="22"/>
        </w:rPr>
        <w:t xml:space="preserve">V Chomutově dne </w:t>
      </w:r>
      <w:r w:rsidR="00774FF5">
        <w:rPr>
          <w:rFonts w:ascii="Arial" w:hAnsi="Arial" w:cs="Arial"/>
          <w:sz w:val="22"/>
          <w:szCs w:val="22"/>
        </w:rPr>
        <w:t>19.07.2022</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087C40">
        <w:rPr>
          <w:rFonts w:ascii="Arial" w:hAnsi="Arial" w:cs="Arial"/>
          <w:sz w:val="22"/>
          <w:szCs w:val="22"/>
        </w:rPr>
        <w:t> </w:t>
      </w:r>
      <w:r w:rsidR="00774FF5">
        <w:rPr>
          <w:rFonts w:ascii="Arial" w:hAnsi="Arial" w:cs="Arial"/>
          <w:sz w:val="22"/>
          <w:szCs w:val="22"/>
        </w:rPr>
        <w:t>Podsedicích</w:t>
      </w:r>
      <w:r w:rsidR="00087C40">
        <w:rPr>
          <w:rFonts w:ascii="Arial" w:hAnsi="Arial" w:cs="Arial"/>
          <w:sz w:val="22"/>
          <w:szCs w:val="22"/>
        </w:rPr>
        <w:t xml:space="preserve"> </w:t>
      </w:r>
      <w:r w:rsidRPr="00386410">
        <w:rPr>
          <w:rFonts w:ascii="Arial" w:hAnsi="Arial" w:cs="Arial"/>
          <w:sz w:val="22"/>
          <w:szCs w:val="22"/>
        </w:rPr>
        <w:t>dne</w:t>
      </w:r>
      <w:r w:rsidR="00087C40">
        <w:rPr>
          <w:rFonts w:ascii="Arial" w:hAnsi="Arial" w:cs="Arial"/>
          <w:sz w:val="22"/>
          <w:szCs w:val="22"/>
        </w:rPr>
        <w:t xml:space="preserve"> </w:t>
      </w:r>
      <w:r w:rsidR="00774FF5">
        <w:rPr>
          <w:rFonts w:ascii="Arial" w:hAnsi="Arial" w:cs="Arial"/>
          <w:sz w:val="22"/>
          <w:szCs w:val="22"/>
        </w:rPr>
        <w:t>13.07.2022</w:t>
      </w:r>
    </w:p>
    <w:p w14:paraId="25C4BA88" w14:textId="77777777" w:rsidR="00753F9C" w:rsidRPr="00386410" w:rsidRDefault="00753F9C" w:rsidP="00753F9C">
      <w:pPr>
        <w:keepNext/>
        <w:jc w:val="both"/>
        <w:rPr>
          <w:rFonts w:ascii="Arial" w:hAnsi="Arial" w:cs="Arial"/>
          <w:sz w:val="22"/>
          <w:szCs w:val="22"/>
        </w:rPr>
      </w:pPr>
    </w:p>
    <w:p w14:paraId="0734BE57" w14:textId="77777777"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0D76C0CD" w14:textId="77777777" w:rsidR="00753F9C" w:rsidRDefault="00753F9C" w:rsidP="00753F9C">
      <w:pPr>
        <w:keepNext/>
        <w:jc w:val="both"/>
        <w:rPr>
          <w:rFonts w:ascii="Arial" w:hAnsi="Arial" w:cs="Arial"/>
          <w:sz w:val="22"/>
          <w:szCs w:val="22"/>
        </w:rPr>
      </w:pPr>
    </w:p>
    <w:p w14:paraId="1FCF223F" w14:textId="77777777" w:rsidR="00753F9C" w:rsidRDefault="00753F9C" w:rsidP="00753F9C">
      <w:pPr>
        <w:keepNext/>
        <w:jc w:val="both"/>
        <w:rPr>
          <w:rFonts w:ascii="Arial" w:hAnsi="Arial" w:cs="Arial"/>
          <w:sz w:val="22"/>
          <w:szCs w:val="22"/>
        </w:rPr>
      </w:pPr>
    </w:p>
    <w:p w14:paraId="68619BB2" w14:textId="1372B96B" w:rsidR="00753F9C" w:rsidRDefault="00753F9C" w:rsidP="00753F9C">
      <w:pPr>
        <w:keepNext/>
        <w:jc w:val="both"/>
        <w:rPr>
          <w:rFonts w:ascii="Arial" w:hAnsi="Arial" w:cs="Arial"/>
          <w:sz w:val="22"/>
          <w:szCs w:val="22"/>
        </w:rPr>
      </w:pPr>
    </w:p>
    <w:p w14:paraId="3340079A" w14:textId="3A706E98" w:rsidR="00983BA6" w:rsidRDefault="00983BA6" w:rsidP="00753F9C">
      <w:pPr>
        <w:keepNext/>
        <w:jc w:val="both"/>
        <w:rPr>
          <w:rFonts w:ascii="Arial" w:hAnsi="Arial" w:cs="Arial"/>
          <w:sz w:val="22"/>
          <w:szCs w:val="22"/>
        </w:rPr>
      </w:pPr>
    </w:p>
    <w:p w14:paraId="064F9A49" w14:textId="08400FE6" w:rsidR="00983BA6" w:rsidRDefault="00983BA6" w:rsidP="00753F9C">
      <w:pPr>
        <w:keepNext/>
        <w:jc w:val="both"/>
        <w:rPr>
          <w:rFonts w:ascii="Arial" w:hAnsi="Arial" w:cs="Arial"/>
          <w:sz w:val="22"/>
          <w:szCs w:val="22"/>
        </w:rPr>
      </w:pPr>
    </w:p>
    <w:p w14:paraId="1CAE8CF3" w14:textId="6F620810" w:rsidR="00344B73" w:rsidRDefault="00344B73" w:rsidP="00753F9C">
      <w:pPr>
        <w:keepNext/>
        <w:jc w:val="both"/>
        <w:rPr>
          <w:rFonts w:ascii="Arial" w:hAnsi="Arial" w:cs="Arial"/>
          <w:sz w:val="22"/>
          <w:szCs w:val="22"/>
        </w:rPr>
      </w:pPr>
    </w:p>
    <w:p w14:paraId="1EDC3A16" w14:textId="01AD239B" w:rsidR="00344B73" w:rsidRDefault="00344B73" w:rsidP="00753F9C">
      <w:pPr>
        <w:keepNext/>
        <w:jc w:val="both"/>
        <w:rPr>
          <w:rFonts w:ascii="Arial" w:hAnsi="Arial" w:cs="Arial"/>
          <w:sz w:val="22"/>
          <w:szCs w:val="22"/>
        </w:rPr>
      </w:pPr>
    </w:p>
    <w:p w14:paraId="6A3B9AF7" w14:textId="0BB4F5A4" w:rsidR="00344B73" w:rsidRDefault="00344B73" w:rsidP="00753F9C">
      <w:pPr>
        <w:keepNext/>
        <w:jc w:val="both"/>
        <w:rPr>
          <w:rFonts w:ascii="Arial" w:hAnsi="Arial" w:cs="Arial"/>
          <w:sz w:val="22"/>
          <w:szCs w:val="22"/>
        </w:rPr>
      </w:pPr>
    </w:p>
    <w:p w14:paraId="38403B04" w14:textId="1324E943" w:rsidR="00344B73" w:rsidRDefault="00344B73" w:rsidP="00753F9C">
      <w:pPr>
        <w:keepNext/>
        <w:jc w:val="both"/>
        <w:rPr>
          <w:rFonts w:ascii="Arial" w:hAnsi="Arial" w:cs="Arial"/>
          <w:sz w:val="22"/>
          <w:szCs w:val="22"/>
        </w:rPr>
      </w:pPr>
    </w:p>
    <w:p w14:paraId="0A157CE5" w14:textId="77777777" w:rsidR="00344B73" w:rsidRDefault="00344B73" w:rsidP="00753F9C">
      <w:pPr>
        <w:keepNext/>
        <w:jc w:val="both"/>
        <w:rPr>
          <w:rFonts w:ascii="Arial" w:hAnsi="Arial" w:cs="Arial"/>
          <w:sz w:val="22"/>
          <w:szCs w:val="22"/>
        </w:rPr>
      </w:pPr>
    </w:p>
    <w:p w14:paraId="11DD03F4" w14:textId="77777777" w:rsidR="00983BA6" w:rsidRDefault="00983BA6" w:rsidP="00753F9C">
      <w:pPr>
        <w:keepNext/>
        <w:jc w:val="both"/>
        <w:rPr>
          <w:rFonts w:ascii="Arial" w:hAnsi="Arial" w:cs="Arial"/>
          <w:sz w:val="22"/>
          <w:szCs w:val="22"/>
        </w:rPr>
      </w:pPr>
    </w:p>
    <w:p w14:paraId="039EE4D4" w14:textId="77777777" w:rsidR="00753F9C" w:rsidRDefault="00753F9C" w:rsidP="00753F9C">
      <w:pPr>
        <w:jc w:val="both"/>
        <w:rPr>
          <w:rFonts w:ascii="Arial" w:hAnsi="Arial" w:cs="Arial"/>
          <w:sz w:val="22"/>
          <w:szCs w:val="22"/>
        </w:rPr>
      </w:pPr>
    </w:p>
    <w:p w14:paraId="01BD5D0E" w14:textId="77777777" w:rsidR="00753F9C" w:rsidRDefault="00753F9C" w:rsidP="00753F9C">
      <w:pPr>
        <w:jc w:val="both"/>
        <w:rPr>
          <w:rFonts w:ascii="Arial" w:hAnsi="Arial" w:cs="Arial"/>
          <w:sz w:val="22"/>
          <w:szCs w:val="22"/>
        </w:rPr>
      </w:pPr>
    </w:p>
    <w:p w14:paraId="6DCA391D" w14:textId="72A08880" w:rsidR="00344B73" w:rsidRDefault="00087C40" w:rsidP="00774FF5">
      <w:pPr>
        <w:ind w:left="5760" w:firstLine="720"/>
        <w:jc w:val="both"/>
        <w:rPr>
          <w:rFonts w:ascii="Arial" w:hAnsi="Arial" w:cs="Arial"/>
          <w:sz w:val="22"/>
          <w:szCs w:val="22"/>
        </w:rPr>
      </w:pPr>
      <w:r w:rsidRPr="00087C40">
        <w:rPr>
          <w:rFonts w:ascii="Arial" w:hAnsi="Arial" w:cs="Arial"/>
          <w:sz w:val="22"/>
          <w:szCs w:val="22"/>
        </w:rPr>
        <w:t>jednatel, kterého</w:t>
      </w:r>
    </w:p>
    <w:p w14:paraId="0F5DA673" w14:textId="7B3376A5" w:rsidR="00344B73" w:rsidRDefault="00344B73" w:rsidP="00087C40">
      <w:pPr>
        <w:ind w:left="5040" w:hanging="5040"/>
        <w:jc w:val="both"/>
        <w:rPr>
          <w:rFonts w:ascii="Arial" w:hAnsi="Arial" w:cs="Arial"/>
          <w:sz w:val="22"/>
          <w:szCs w:val="22"/>
        </w:rPr>
      </w:pPr>
      <w:r>
        <w:rPr>
          <w:rFonts w:ascii="Arial" w:hAnsi="Arial" w:cs="Arial"/>
          <w:sz w:val="22"/>
          <w:szCs w:val="22"/>
        </w:rPr>
        <w:t>investiční ředitel</w:t>
      </w:r>
      <w:r w:rsidRPr="00087C40">
        <w:rPr>
          <w:rFonts w:ascii="Arial" w:hAnsi="Arial" w:cs="Arial"/>
          <w:sz w:val="22"/>
          <w:szCs w:val="22"/>
        </w:rPr>
        <w:t xml:space="preserve"> </w:t>
      </w:r>
      <w:r>
        <w:rPr>
          <w:rFonts w:ascii="Arial" w:hAnsi="Arial" w:cs="Arial"/>
          <w:sz w:val="22"/>
          <w:szCs w:val="22"/>
        </w:rPr>
        <w:tab/>
      </w:r>
      <w:r w:rsidR="00087C40" w:rsidRPr="00087C40">
        <w:rPr>
          <w:rFonts w:ascii="Arial" w:hAnsi="Arial" w:cs="Arial"/>
          <w:sz w:val="22"/>
          <w:szCs w:val="22"/>
        </w:rPr>
        <w:t xml:space="preserve">při výkonu funkce zastupuje </w:t>
      </w:r>
    </w:p>
    <w:p w14:paraId="2FBA0BA5" w14:textId="1AA9F777" w:rsidR="00753F9C" w:rsidRPr="00D74A50" w:rsidRDefault="00344B73" w:rsidP="00344B73">
      <w:pPr>
        <w:ind w:left="5040" w:hanging="5040"/>
        <w:jc w:val="both"/>
        <w:rPr>
          <w:rFonts w:ascii="Arial" w:hAnsi="Arial" w:cs="Arial"/>
          <w:sz w:val="22"/>
          <w:szCs w:val="22"/>
        </w:rPr>
      </w:pPr>
      <w:r w:rsidRPr="00D74A50">
        <w:rPr>
          <w:rFonts w:ascii="Arial" w:hAnsi="Arial" w:cs="Arial"/>
          <w:sz w:val="22"/>
          <w:szCs w:val="22"/>
        </w:rPr>
        <w:t>Povodí Ohře, státní podnik</w:t>
      </w:r>
      <w:r w:rsidRPr="00087C40">
        <w:rPr>
          <w:rFonts w:ascii="Arial" w:hAnsi="Arial" w:cs="Arial"/>
          <w:sz w:val="22"/>
          <w:szCs w:val="22"/>
        </w:rPr>
        <w:t xml:space="preserve"> </w:t>
      </w:r>
      <w:r>
        <w:rPr>
          <w:rFonts w:ascii="Arial" w:hAnsi="Arial" w:cs="Arial"/>
          <w:sz w:val="22"/>
          <w:szCs w:val="22"/>
        </w:rPr>
        <w:tab/>
      </w:r>
      <w:r w:rsidR="00774FF5">
        <w:rPr>
          <w:rFonts w:ascii="Arial" w:hAnsi="Arial" w:cs="Arial"/>
          <w:sz w:val="22"/>
          <w:szCs w:val="22"/>
        </w:rPr>
        <w:tab/>
      </w:r>
      <w:r w:rsidR="00774FF5">
        <w:rPr>
          <w:rFonts w:ascii="Arial" w:hAnsi="Arial" w:cs="Arial"/>
          <w:sz w:val="22"/>
          <w:szCs w:val="22"/>
        </w:rPr>
        <w:tab/>
      </w:r>
      <w:r w:rsidR="00774FF5">
        <w:rPr>
          <w:rFonts w:ascii="Arial" w:hAnsi="Arial" w:cs="Arial"/>
          <w:sz w:val="22"/>
          <w:szCs w:val="22"/>
        </w:rPr>
        <w:tab/>
      </w:r>
      <w:r>
        <w:rPr>
          <w:rFonts w:ascii="Arial" w:hAnsi="Arial" w:cs="Arial"/>
          <w:sz w:val="22"/>
          <w:szCs w:val="22"/>
        </w:rPr>
        <w:t xml:space="preserve"> </w:t>
      </w:r>
      <w:r w:rsidR="00087C40">
        <w:rPr>
          <w:rFonts w:ascii="Arial" w:hAnsi="Arial" w:cs="Arial"/>
          <w:sz w:val="22"/>
          <w:szCs w:val="22"/>
        </w:rPr>
        <w:t>jednatel</w:t>
      </w:r>
    </w:p>
    <w:p w14:paraId="0F5D7DE1" w14:textId="6B7BD24F" w:rsidR="00863475" w:rsidRDefault="00087C40" w:rsidP="00344B73">
      <w:pPr>
        <w:ind w:left="4320" w:firstLine="720"/>
        <w:jc w:val="both"/>
        <w:rPr>
          <w:rFonts w:ascii="Arial" w:hAnsi="Arial" w:cs="Arial"/>
          <w:sz w:val="22"/>
          <w:szCs w:val="22"/>
        </w:rPr>
      </w:pPr>
      <w:r>
        <w:rPr>
          <w:rFonts w:ascii="Arial" w:hAnsi="Arial" w:cs="Arial"/>
          <w:sz w:val="22"/>
          <w:szCs w:val="22"/>
        </w:rPr>
        <w:t>BROCHIER s.r.o.</w:t>
      </w:r>
    </w:p>
    <w:p w14:paraId="10B2D86A" w14:textId="77777777" w:rsidR="004B6AF3" w:rsidRDefault="004B6AF3" w:rsidP="00753F9C">
      <w:pPr>
        <w:jc w:val="both"/>
        <w:rPr>
          <w:rFonts w:ascii="Arial" w:hAnsi="Arial" w:cs="Arial"/>
          <w:sz w:val="22"/>
          <w:szCs w:val="22"/>
        </w:rPr>
      </w:pPr>
    </w:p>
    <w:p w14:paraId="38250C69" w14:textId="77777777" w:rsidR="004B6AF3" w:rsidRDefault="004B6AF3" w:rsidP="00753F9C">
      <w:pPr>
        <w:jc w:val="both"/>
        <w:rPr>
          <w:rFonts w:ascii="Arial" w:hAnsi="Arial" w:cs="Arial"/>
          <w:sz w:val="22"/>
          <w:szCs w:val="22"/>
        </w:rPr>
      </w:pPr>
    </w:p>
    <w:sectPr w:rsidR="004B6AF3"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D4B40" w14:textId="77777777" w:rsidR="00DE651E" w:rsidRDefault="00DE651E">
      <w:r>
        <w:separator/>
      </w:r>
    </w:p>
  </w:endnote>
  <w:endnote w:type="continuationSeparator" w:id="0">
    <w:p w14:paraId="4BD3586D" w14:textId="77777777" w:rsidR="00DE651E" w:rsidRDefault="00DE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0B6FE"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30199"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39A11BA8"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810C5"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27E19" w14:textId="77777777" w:rsidR="00DE651E" w:rsidRDefault="00DE651E">
      <w:r>
        <w:separator/>
      </w:r>
    </w:p>
  </w:footnote>
  <w:footnote w:type="continuationSeparator" w:id="0">
    <w:p w14:paraId="323162CD" w14:textId="77777777" w:rsidR="00DE651E" w:rsidRDefault="00DE6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1AD43"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29750"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6CD38637"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37C76"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2563A0E"/>
    <w:multiLevelType w:val="hybridMultilevel"/>
    <w:tmpl w:val="08E6C620"/>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4"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5"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9"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5"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7"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5"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8"/>
  </w:num>
  <w:num w:numId="2">
    <w:abstractNumId w:val="15"/>
  </w:num>
  <w:num w:numId="3">
    <w:abstractNumId w:val="33"/>
  </w:num>
  <w:num w:numId="4">
    <w:abstractNumId w:val="30"/>
  </w:num>
  <w:num w:numId="5">
    <w:abstractNumId w:val="31"/>
  </w:num>
  <w:num w:numId="6">
    <w:abstractNumId w:val="22"/>
  </w:num>
  <w:num w:numId="7">
    <w:abstractNumId w:val="23"/>
  </w:num>
  <w:num w:numId="8">
    <w:abstractNumId w:val="26"/>
  </w:num>
  <w:num w:numId="9">
    <w:abstractNumId w:val="14"/>
  </w:num>
  <w:num w:numId="10">
    <w:abstractNumId w:val="35"/>
  </w:num>
  <w:num w:numId="11">
    <w:abstractNumId w:val="5"/>
  </w:num>
  <w:num w:numId="12">
    <w:abstractNumId w:val="36"/>
  </w:num>
  <w:num w:numId="13">
    <w:abstractNumId w:val="29"/>
  </w:num>
  <w:num w:numId="14">
    <w:abstractNumId w:val="1"/>
  </w:num>
  <w:num w:numId="15">
    <w:abstractNumId w:val="25"/>
  </w:num>
  <w:num w:numId="16">
    <w:abstractNumId w:val="19"/>
  </w:num>
  <w:num w:numId="17">
    <w:abstractNumId w:val="34"/>
  </w:num>
  <w:num w:numId="18">
    <w:abstractNumId w:val="17"/>
  </w:num>
  <w:num w:numId="19">
    <w:abstractNumId w:val="16"/>
  </w:num>
  <w:num w:numId="20">
    <w:abstractNumId w:val="6"/>
  </w:num>
  <w:num w:numId="21">
    <w:abstractNumId w:val="4"/>
  </w:num>
  <w:num w:numId="22">
    <w:abstractNumId w:val="9"/>
  </w:num>
  <w:num w:numId="23">
    <w:abstractNumId w:val="20"/>
  </w:num>
  <w:num w:numId="24">
    <w:abstractNumId w:val="2"/>
  </w:num>
  <w:num w:numId="25">
    <w:abstractNumId w:val="11"/>
  </w:num>
  <w:num w:numId="26">
    <w:abstractNumId w:val="32"/>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7"/>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7"/>
  </w:num>
  <w:num w:numId="43">
    <w:abstractNumId w:val="13"/>
  </w:num>
  <w:num w:numId="44">
    <w:abstractNumId w:val="3"/>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1739A"/>
    <w:rsid w:val="0002005A"/>
    <w:rsid w:val="00025821"/>
    <w:rsid w:val="000270DF"/>
    <w:rsid w:val="00032AD0"/>
    <w:rsid w:val="000333F2"/>
    <w:rsid w:val="000456A7"/>
    <w:rsid w:val="00053346"/>
    <w:rsid w:val="00065F5F"/>
    <w:rsid w:val="000773B4"/>
    <w:rsid w:val="00083CC7"/>
    <w:rsid w:val="00087C40"/>
    <w:rsid w:val="000903EA"/>
    <w:rsid w:val="00091338"/>
    <w:rsid w:val="000914C6"/>
    <w:rsid w:val="000927E7"/>
    <w:rsid w:val="00093AD2"/>
    <w:rsid w:val="000A10CD"/>
    <w:rsid w:val="000A28F1"/>
    <w:rsid w:val="000A6BD5"/>
    <w:rsid w:val="000B0E7E"/>
    <w:rsid w:val="000B1EB9"/>
    <w:rsid w:val="000B2207"/>
    <w:rsid w:val="000B2E4B"/>
    <w:rsid w:val="000B4FAC"/>
    <w:rsid w:val="000C24B4"/>
    <w:rsid w:val="000C514C"/>
    <w:rsid w:val="000E1550"/>
    <w:rsid w:val="000E6BCB"/>
    <w:rsid w:val="000F7037"/>
    <w:rsid w:val="00104D42"/>
    <w:rsid w:val="001059B7"/>
    <w:rsid w:val="0011076F"/>
    <w:rsid w:val="00112097"/>
    <w:rsid w:val="00114503"/>
    <w:rsid w:val="00114CFD"/>
    <w:rsid w:val="00123974"/>
    <w:rsid w:val="0013426C"/>
    <w:rsid w:val="00140C3A"/>
    <w:rsid w:val="00145445"/>
    <w:rsid w:val="00151C33"/>
    <w:rsid w:val="001556E2"/>
    <w:rsid w:val="00191A3B"/>
    <w:rsid w:val="001B704F"/>
    <w:rsid w:val="001C04BD"/>
    <w:rsid w:val="001D3524"/>
    <w:rsid w:val="001D6BE7"/>
    <w:rsid w:val="001E7343"/>
    <w:rsid w:val="001F1CE8"/>
    <w:rsid w:val="001F7612"/>
    <w:rsid w:val="00201699"/>
    <w:rsid w:val="0020184F"/>
    <w:rsid w:val="0020320D"/>
    <w:rsid w:val="002039CD"/>
    <w:rsid w:val="002044E5"/>
    <w:rsid w:val="002113D7"/>
    <w:rsid w:val="002157FE"/>
    <w:rsid w:val="002229B8"/>
    <w:rsid w:val="00241CC6"/>
    <w:rsid w:val="00242EFF"/>
    <w:rsid w:val="00255B29"/>
    <w:rsid w:val="00261122"/>
    <w:rsid w:val="00266BE7"/>
    <w:rsid w:val="00270FBB"/>
    <w:rsid w:val="00274CEA"/>
    <w:rsid w:val="00277F8A"/>
    <w:rsid w:val="00281A52"/>
    <w:rsid w:val="002841E7"/>
    <w:rsid w:val="00287DE7"/>
    <w:rsid w:val="00296FC8"/>
    <w:rsid w:val="002A01A5"/>
    <w:rsid w:val="002A2457"/>
    <w:rsid w:val="002A43BA"/>
    <w:rsid w:val="002A59FE"/>
    <w:rsid w:val="002A6ECC"/>
    <w:rsid w:val="002B32CB"/>
    <w:rsid w:val="002B4360"/>
    <w:rsid w:val="002B45B7"/>
    <w:rsid w:val="002C23D8"/>
    <w:rsid w:val="002C293A"/>
    <w:rsid w:val="002C50E0"/>
    <w:rsid w:val="002D1039"/>
    <w:rsid w:val="002D299B"/>
    <w:rsid w:val="002D6A58"/>
    <w:rsid w:val="002E059B"/>
    <w:rsid w:val="002E73A1"/>
    <w:rsid w:val="002F162B"/>
    <w:rsid w:val="00302394"/>
    <w:rsid w:val="003042A5"/>
    <w:rsid w:val="00312AFD"/>
    <w:rsid w:val="00312BF9"/>
    <w:rsid w:val="00321989"/>
    <w:rsid w:val="00321D5C"/>
    <w:rsid w:val="0032245B"/>
    <w:rsid w:val="00327DB4"/>
    <w:rsid w:val="00333CB9"/>
    <w:rsid w:val="00342B91"/>
    <w:rsid w:val="00344B73"/>
    <w:rsid w:val="00344DE5"/>
    <w:rsid w:val="00346C0D"/>
    <w:rsid w:val="003505E2"/>
    <w:rsid w:val="00351911"/>
    <w:rsid w:val="00353A3F"/>
    <w:rsid w:val="0035651C"/>
    <w:rsid w:val="003636B3"/>
    <w:rsid w:val="003755DC"/>
    <w:rsid w:val="0037596E"/>
    <w:rsid w:val="003851DD"/>
    <w:rsid w:val="00386410"/>
    <w:rsid w:val="003914FB"/>
    <w:rsid w:val="003940DC"/>
    <w:rsid w:val="003A15B7"/>
    <w:rsid w:val="003A7BC6"/>
    <w:rsid w:val="003B2A08"/>
    <w:rsid w:val="003C1F89"/>
    <w:rsid w:val="003D2FC5"/>
    <w:rsid w:val="003D38EF"/>
    <w:rsid w:val="0040286C"/>
    <w:rsid w:val="00410CB9"/>
    <w:rsid w:val="00415F6B"/>
    <w:rsid w:val="004167CE"/>
    <w:rsid w:val="004213D1"/>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8257A"/>
    <w:rsid w:val="004A0433"/>
    <w:rsid w:val="004A2984"/>
    <w:rsid w:val="004A2A5E"/>
    <w:rsid w:val="004B1C1A"/>
    <w:rsid w:val="004B51E1"/>
    <w:rsid w:val="004B6AF3"/>
    <w:rsid w:val="004D36BC"/>
    <w:rsid w:val="004D6F29"/>
    <w:rsid w:val="004E7D23"/>
    <w:rsid w:val="00512F40"/>
    <w:rsid w:val="00516E1F"/>
    <w:rsid w:val="00520647"/>
    <w:rsid w:val="005247CA"/>
    <w:rsid w:val="005302CD"/>
    <w:rsid w:val="005323F9"/>
    <w:rsid w:val="00533023"/>
    <w:rsid w:val="00547B4B"/>
    <w:rsid w:val="00563146"/>
    <w:rsid w:val="00563439"/>
    <w:rsid w:val="005668D0"/>
    <w:rsid w:val="00595649"/>
    <w:rsid w:val="00595DCE"/>
    <w:rsid w:val="005B1728"/>
    <w:rsid w:val="005B2F97"/>
    <w:rsid w:val="005B53AA"/>
    <w:rsid w:val="005C10DB"/>
    <w:rsid w:val="005C5F80"/>
    <w:rsid w:val="005C6983"/>
    <w:rsid w:val="005D4BDE"/>
    <w:rsid w:val="005E3955"/>
    <w:rsid w:val="005F217B"/>
    <w:rsid w:val="005F2E4B"/>
    <w:rsid w:val="005F34D9"/>
    <w:rsid w:val="00602394"/>
    <w:rsid w:val="0060531F"/>
    <w:rsid w:val="00606B1C"/>
    <w:rsid w:val="00607153"/>
    <w:rsid w:val="0063547B"/>
    <w:rsid w:val="006467E7"/>
    <w:rsid w:val="00655872"/>
    <w:rsid w:val="00661EDA"/>
    <w:rsid w:val="00662627"/>
    <w:rsid w:val="0067189F"/>
    <w:rsid w:val="0068009D"/>
    <w:rsid w:val="00687E88"/>
    <w:rsid w:val="006A302C"/>
    <w:rsid w:val="006C0EF7"/>
    <w:rsid w:val="006C64E2"/>
    <w:rsid w:val="006D4CF2"/>
    <w:rsid w:val="006E4CC3"/>
    <w:rsid w:val="006E5F9A"/>
    <w:rsid w:val="006F09C4"/>
    <w:rsid w:val="006F321F"/>
    <w:rsid w:val="006F4B64"/>
    <w:rsid w:val="006F74DC"/>
    <w:rsid w:val="007111BD"/>
    <w:rsid w:val="00714263"/>
    <w:rsid w:val="007208A6"/>
    <w:rsid w:val="00734FF3"/>
    <w:rsid w:val="00740856"/>
    <w:rsid w:val="00741C05"/>
    <w:rsid w:val="00743776"/>
    <w:rsid w:val="0074616E"/>
    <w:rsid w:val="007533E3"/>
    <w:rsid w:val="00753F9C"/>
    <w:rsid w:val="00771122"/>
    <w:rsid w:val="00774FF5"/>
    <w:rsid w:val="00790434"/>
    <w:rsid w:val="007935F1"/>
    <w:rsid w:val="00794A45"/>
    <w:rsid w:val="007A75A7"/>
    <w:rsid w:val="007C2F9B"/>
    <w:rsid w:val="007D5107"/>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B0CCC"/>
    <w:rsid w:val="008B2B9C"/>
    <w:rsid w:val="008B60D8"/>
    <w:rsid w:val="008B6A76"/>
    <w:rsid w:val="008B75A6"/>
    <w:rsid w:val="008D07D7"/>
    <w:rsid w:val="008D36CC"/>
    <w:rsid w:val="008D4A56"/>
    <w:rsid w:val="008E3D91"/>
    <w:rsid w:val="008F5DBB"/>
    <w:rsid w:val="00905EAD"/>
    <w:rsid w:val="00910663"/>
    <w:rsid w:val="009128DD"/>
    <w:rsid w:val="00914A84"/>
    <w:rsid w:val="00917657"/>
    <w:rsid w:val="009177F7"/>
    <w:rsid w:val="00917F5B"/>
    <w:rsid w:val="00920D85"/>
    <w:rsid w:val="00921CCC"/>
    <w:rsid w:val="009231A4"/>
    <w:rsid w:val="0092548D"/>
    <w:rsid w:val="009318EF"/>
    <w:rsid w:val="00931EED"/>
    <w:rsid w:val="00933E34"/>
    <w:rsid w:val="009378ED"/>
    <w:rsid w:val="00947371"/>
    <w:rsid w:val="009477A5"/>
    <w:rsid w:val="00947CB1"/>
    <w:rsid w:val="0095255A"/>
    <w:rsid w:val="00954253"/>
    <w:rsid w:val="0095748D"/>
    <w:rsid w:val="0096148E"/>
    <w:rsid w:val="00962BAB"/>
    <w:rsid w:val="00963F3F"/>
    <w:rsid w:val="0096637C"/>
    <w:rsid w:val="0098025D"/>
    <w:rsid w:val="00983BA6"/>
    <w:rsid w:val="009843E0"/>
    <w:rsid w:val="00984678"/>
    <w:rsid w:val="00985306"/>
    <w:rsid w:val="00985B9D"/>
    <w:rsid w:val="00991B86"/>
    <w:rsid w:val="00995E3E"/>
    <w:rsid w:val="00996588"/>
    <w:rsid w:val="009A120B"/>
    <w:rsid w:val="009A39F9"/>
    <w:rsid w:val="009B58E1"/>
    <w:rsid w:val="009C4858"/>
    <w:rsid w:val="009D2E1E"/>
    <w:rsid w:val="009D5612"/>
    <w:rsid w:val="009E4EB9"/>
    <w:rsid w:val="009E5389"/>
    <w:rsid w:val="009E6AB7"/>
    <w:rsid w:val="009F46E9"/>
    <w:rsid w:val="009F5C41"/>
    <w:rsid w:val="00A111BD"/>
    <w:rsid w:val="00A11C2E"/>
    <w:rsid w:val="00A1328C"/>
    <w:rsid w:val="00A2379B"/>
    <w:rsid w:val="00A27266"/>
    <w:rsid w:val="00A35A15"/>
    <w:rsid w:val="00A43B3A"/>
    <w:rsid w:val="00A44F0A"/>
    <w:rsid w:val="00A63722"/>
    <w:rsid w:val="00A71E04"/>
    <w:rsid w:val="00A724A8"/>
    <w:rsid w:val="00A72B4B"/>
    <w:rsid w:val="00A81455"/>
    <w:rsid w:val="00A82F11"/>
    <w:rsid w:val="00A8568B"/>
    <w:rsid w:val="00A903B8"/>
    <w:rsid w:val="00A91157"/>
    <w:rsid w:val="00A930F6"/>
    <w:rsid w:val="00AA0137"/>
    <w:rsid w:val="00AA34D6"/>
    <w:rsid w:val="00AA6370"/>
    <w:rsid w:val="00AB1358"/>
    <w:rsid w:val="00AB3ADF"/>
    <w:rsid w:val="00AB507D"/>
    <w:rsid w:val="00AB7BBB"/>
    <w:rsid w:val="00AD1BFF"/>
    <w:rsid w:val="00AD1CF0"/>
    <w:rsid w:val="00AD4C10"/>
    <w:rsid w:val="00AE6E47"/>
    <w:rsid w:val="00B003C5"/>
    <w:rsid w:val="00B0065E"/>
    <w:rsid w:val="00B015A5"/>
    <w:rsid w:val="00B10B2F"/>
    <w:rsid w:val="00B14663"/>
    <w:rsid w:val="00B16B03"/>
    <w:rsid w:val="00B20CF7"/>
    <w:rsid w:val="00B41419"/>
    <w:rsid w:val="00B52764"/>
    <w:rsid w:val="00B619E9"/>
    <w:rsid w:val="00B63BF5"/>
    <w:rsid w:val="00B640F3"/>
    <w:rsid w:val="00B65C3E"/>
    <w:rsid w:val="00B6787D"/>
    <w:rsid w:val="00B76C65"/>
    <w:rsid w:val="00B83EB6"/>
    <w:rsid w:val="00B90F61"/>
    <w:rsid w:val="00B92AF5"/>
    <w:rsid w:val="00BA6C30"/>
    <w:rsid w:val="00BA6C45"/>
    <w:rsid w:val="00BB465B"/>
    <w:rsid w:val="00BB77F0"/>
    <w:rsid w:val="00BB7995"/>
    <w:rsid w:val="00BC2C43"/>
    <w:rsid w:val="00BC6B58"/>
    <w:rsid w:val="00BD5E01"/>
    <w:rsid w:val="00BD7D92"/>
    <w:rsid w:val="00BE743A"/>
    <w:rsid w:val="00BF3D9B"/>
    <w:rsid w:val="00C06135"/>
    <w:rsid w:val="00C15A84"/>
    <w:rsid w:val="00C20C4F"/>
    <w:rsid w:val="00C276FA"/>
    <w:rsid w:val="00C516BF"/>
    <w:rsid w:val="00C5270F"/>
    <w:rsid w:val="00C56345"/>
    <w:rsid w:val="00C66556"/>
    <w:rsid w:val="00C67A94"/>
    <w:rsid w:val="00C9156E"/>
    <w:rsid w:val="00C9266A"/>
    <w:rsid w:val="00CA4A39"/>
    <w:rsid w:val="00CB053C"/>
    <w:rsid w:val="00CB7B50"/>
    <w:rsid w:val="00D00E20"/>
    <w:rsid w:val="00D13F01"/>
    <w:rsid w:val="00D2058E"/>
    <w:rsid w:val="00D276F7"/>
    <w:rsid w:val="00D41B2F"/>
    <w:rsid w:val="00D533AF"/>
    <w:rsid w:val="00D53451"/>
    <w:rsid w:val="00D71D00"/>
    <w:rsid w:val="00D7441A"/>
    <w:rsid w:val="00D75EBF"/>
    <w:rsid w:val="00D87104"/>
    <w:rsid w:val="00D87CD3"/>
    <w:rsid w:val="00D94469"/>
    <w:rsid w:val="00D968F8"/>
    <w:rsid w:val="00DA1280"/>
    <w:rsid w:val="00DA5568"/>
    <w:rsid w:val="00DC10D8"/>
    <w:rsid w:val="00DD0E1B"/>
    <w:rsid w:val="00DE5B97"/>
    <w:rsid w:val="00DE651E"/>
    <w:rsid w:val="00DE675A"/>
    <w:rsid w:val="00DF07DD"/>
    <w:rsid w:val="00DF41F7"/>
    <w:rsid w:val="00E013FE"/>
    <w:rsid w:val="00E048D1"/>
    <w:rsid w:val="00E10428"/>
    <w:rsid w:val="00E27E1E"/>
    <w:rsid w:val="00E327CE"/>
    <w:rsid w:val="00E610AD"/>
    <w:rsid w:val="00E705B8"/>
    <w:rsid w:val="00E83DA6"/>
    <w:rsid w:val="00E8418F"/>
    <w:rsid w:val="00E85B45"/>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43D3"/>
    <w:rsid w:val="00FC51E1"/>
    <w:rsid w:val="00FC7DB7"/>
    <w:rsid w:val="00FD2ADA"/>
    <w:rsid w:val="00FE158A"/>
    <w:rsid w:val="00FE1CDE"/>
    <w:rsid w:val="00FE1ED0"/>
    <w:rsid w:val="00FF3D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ED92"/>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087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6778600">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CD027-B801-4FD7-8E18-F96C63E3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139</TotalTime>
  <Pages>1</Pages>
  <Words>3469</Words>
  <Characters>20468</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32</cp:revision>
  <cp:lastPrinted>2022-06-20T13:06:00Z</cp:lastPrinted>
  <dcterms:created xsi:type="dcterms:W3CDTF">2021-06-04T11:59:00Z</dcterms:created>
  <dcterms:modified xsi:type="dcterms:W3CDTF">2022-07-18T09:46:00Z</dcterms:modified>
</cp:coreProperties>
</file>