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1C28D46B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C70DB9">
        <w:rPr>
          <w:rFonts w:asciiTheme="minorHAnsi" w:hAnsiTheme="minorHAnsi"/>
          <w:b/>
          <w:sz w:val="28"/>
          <w:szCs w:val="28"/>
        </w:rPr>
        <w:t>00847</w:t>
      </w:r>
      <w:r w:rsidR="00F7512A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1C5AC30" w14:textId="77777777" w:rsidR="000A0147" w:rsidRPr="00C36C43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36C43">
        <w:rPr>
          <w:rFonts w:asciiTheme="minorHAnsi" w:hAnsiTheme="minorHAnsi"/>
          <w:b/>
          <w:sz w:val="22"/>
          <w:szCs w:val="22"/>
        </w:rPr>
        <w:t>Příjemce dotace:</w:t>
      </w:r>
    </w:p>
    <w:p w14:paraId="676B719F" w14:textId="4A365511" w:rsidR="008D2316" w:rsidRPr="00C36C43" w:rsidRDefault="004952F9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Hvězda Pardubice z.s.</w:t>
      </w:r>
      <w:r w:rsidR="008D2316" w:rsidRPr="00C36C43">
        <w:rPr>
          <w:rFonts w:ascii="Calibri" w:hAnsi="Calibri"/>
          <w:color w:val="000000" w:themeColor="text1"/>
          <w:sz w:val="22"/>
          <w:szCs w:val="22"/>
        </w:rPr>
        <w:t xml:space="preserve">, </w:t>
      </w:r>
    </w:p>
    <w:p w14:paraId="1FF2C5D8" w14:textId="6631AC14" w:rsidR="008D2316" w:rsidRPr="00C36C43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36C43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4952F9">
        <w:rPr>
          <w:rFonts w:ascii="Calibri" w:hAnsi="Calibri"/>
          <w:color w:val="000000" w:themeColor="text1"/>
          <w:sz w:val="22"/>
          <w:szCs w:val="22"/>
        </w:rPr>
        <w:t>Čs. armády 2515, Zelené Předměstí, 530 02 Pardubice</w:t>
      </w:r>
      <w:r w:rsidRPr="00C36C43">
        <w:rPr>
          <w:rFonts w:ascii="Calibri" w:hAnsi="Calibri"/>
          <w:color w:val="000000" w:themeColor="text1"/>
          <w:sz w:val="22"/>
          <w:szCs w:val="22"/>
        </w:rPr>
        <w:t>,</w:t>
      </w:r>
    </w:p>
    <w:p w14:paraId="3F9CA438" w14:textId="27DC76CA" w:rsidR="008D2316" w:rsidRPr="00C36C43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36C43">
        <w:rPr>
          <w:rFonts w:ascii="Calibri" w:hAnsi="Calibri"/>
          <w:color w:val="000000" w:themeColor="text1"/>
          <w:sz w:val="22"/>
          <w:szCs w:val="22"/>
        </w:rPr>
        <w:t xml:space="preserve">IČO: </w:t>
      </w:r>
      <w:r w:rsidR="004952F9">
        <w:rPr>
          <w:rFonts w:ascii="Calibri" w:hAnsi="Calibri"/>
          <w:color w:val="000000" w:themeColor="text1"/>
          <w:sz w:val="22"/>
          <w:szCs w:val="22"/>
        </w:rPr>
        <w:t>26650193,</w:t>
      </w:r>
    </w:p>
    <w:p w14:paraId="7754CD62" w14:textId="6B6045E9" w:rsidR="008D2316" w:rsidRPr="00C36C43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36C43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4952F9">
        <w:rPr>
          <w:rFonts w:ascii="Calibri" w:hAnsi="Calibri"/>
          <w:color w:val="000000" w:themeColor="text1"/>
          <w:sz w:val="22"/>
          <w:szCs w:val="22"/>
        </w:rPr>
        <w:t>189185968/0300</w:t>
      </w:r>
      <w:r w:rsidRPr="00C36C43">
        <w:rPr>
          <w:rFonts w:ascii="Calibri" w:hAnsi="Calibri"/>
          <w:color w:val="000000" w:themeColor="text1"/>
          <w:sz w:val="22"/>
          <w:szCs w:val="22"/>
        </w:rPr>
        <w:t>,</w:t>
      </w:r>
    </w:p>
    <w:p w14:paraId="0B582F07" w14:textId="3E0BC403" w:rsidR="00320AC5" w:rsidRPr="00C36C43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36C43">
        <w:rPr>
          <w:rFonts w:ascii="Calibri" w:hAnsi="Calibri"/>
          <w:color w:val="000000" w:themeColor="text1"/>
          <w:sz w:val="22"/>
          <w:szCs w:val="22"/>
        </w:rPr>
        <w:t>zastoupený:</w:t>
      </w:r>
      <w:r w:rsidR="004952F9" w:rsidRPr="004952F9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4952F9" w:rsidRPr="00880699">
        <w:rPr>
          <w:rFonts w:ascii="Calibri" w:hAnsi="Calibri"/>
          <w:color w:val="000000" w:themeColor="text1"/>
          <w:sz w:val="22"/>
          <w:szCs w:val="22"/>
        </w:rPr>
        <w:t>Ivou Tlapákovou, předsedkyní výboru</w:t>
      </w:r>
      <w:r w:rsidR="004952F9">
        <w:rPr>
          <w:rFonts w:ascii="Calibri" w:hAnsi="Calibri"/>
          <w:color w:val="000000" w:themeColor="text1"/>
          <w:sz w:val="22"/>
          <w:szCs w:val="22"/>
        </w:rPr>
        <w:t>,</w:t>
      </w:r>
      <w:r w:rsidR="004952F9" w:rsidRPr="00880699">
        <w:rPr>
          <w:rFonts w:ascii="Calibri" w:hAnsi="Calibri"/>
          <w:color w:val="000000" w:themeColor="text1"/>
          <w:sz w:val="22"/>
          <w:szCs w:val="22"/>
        </w:rPr>
        <w:t xml:space="preserve"> a Ing. Janou Kárníkovou, místopředsedkyní výboru</w:t>
      </w:r>
    </w:p>
    <w:p w14:paraId="5110CDEC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36C43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7997B8BC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A39425" w14:textId="7D1CE0F2" w:rsidR="00CD3B0A" w:rsidRPr="00811AF4" w:rsidRDefault="008D2316" w:rsidP="008D231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  <w:t xml:space="preserve">Poskytovatel touto smlouvou poskytuje příjemci </w:t>
      </w:r>
      <w:r w:rsidRPr="00296A9E">
        <w:rPr>
          <w:rFonts w:asciiTheme="minorHAnsi" w:hAnsiTheme="minorHAnsi"/>
          <w:sz w:val="22"/>
          <w:szCs w:val="22"/>
        </w:rPr>
        <w:t>individuální</w:t>
      </w:r>
      <w:r w:rsidR="007E6CF8" w:rsidRPr="00296A9E">
        <w:rPr>
          <w:rFonts w:asciiTheme="minorHAnsi" w:hAnsiTheme="minorHAnsi"/>
          <w:sz w:val="22"/>
          <w:szCs w:val="22"/>
        </w:rPr>
        <w:t xml:space="preserve"> </w:t>
      </w:r>
      <w:r w:rsidR="007E6CF8" w:rsidRPr="00290052">
        <w:rPr>
          <w:rFonts w:asciiTheme="minorHAnsi" w:hAnsiTheme="minorHAnsi"/>
          <w:sz w:val="22"/>
          <w:szCs w:val="22"/>
        </w:rPr>
        <w:t>investiční</w:t>
      </w:r>
      <w:r w:rsidRPr="008D2316">
        <w:rPr>
          <w:rFonts w:asciiTheme="minorHAnsi" w:hAnsiTheme="minorHAnsi"/>
          <w:sz w:val="22"/>
          <w:szCs w:val="22"/>
        </w:rPr>
        <w:t xml:space="preserve"> dotaci z </w:t>
      </w:r>
      <w:r w:rsidRPr="007E6CF8">
        <w:rPr>
          <w:rFonts w:asciiTheme="minorHAnsi" w:hAnsiTheme="minorHAnsi"/>
          <w:sz w:val="22"/>
          <w:szCs w:val="22"/>
        </w:rPr>
        <w:t>Programu podpory sportu</w:t>
      </w:r>
      <w:r w:rsidRPr="008D2316">
        <w:rPr>
          <w:rFonts w:asciiTheme="minorHAnsi" w:hAnsiTheme="minorHAnsi"/>
          <w:sz w:val="22"/>
          <w:szCs w:val="22"/>
        </w:rPr>
        <w:t xml:space="preserve"> pro rok 202</w:t>
      </w:r>
      <w:r w:rsidR="0088359B">
        <w:rPr>
          <w:rFonts w:asciiTheme="minorHAnsi" w:hAnsiTheme="minorHAnsi"/>
          <w:sz w:val="22"/>
          <w:szCs w:val="22"/>
        </w:rPr>
        <w:t>2</w:t>
      </w:r>
      <w:r w:rsidRPr="008D2316">
        <w:rPr>
          <w:rFonts w:asciiTheme="minorHAnsi" w:hAnsiTheme="minorHAnsi"/>
          <w:sz w:val="22"/>
          <w:szCs w:val="22"/>
        </w:rPr>
        <w:t xml:space="preserve"> ve výši </w:t>
      </w:r>
      <w:r w:rsidR="00296A9E" w:rsidRPr="00296A9E">
        <w:rPr>
          <w:rFonts w:asciiTheme="minorHAnsi" w:hAnsiTheme="minorHAnsi"/>
          <w:b/>
          <w:bCs/>
          <w:sz w:val="22"/>
          <w:szCs w:val="22"/>
        </w:rPr>
        <w:t>200.000</w:t>
      </w:r>
      <w:r w:rsidRPr="00296A9E">
        <w:rPr>
          <w:rFonts w:asciiTheme="minorHAnsi" w:hAnsiTheme="minorHAnsi"/>
          <w:b/>
          <w:bCs/>
          <w:sz w:val="22"/>
          <w:szCs w:val="22"/>
        </w:rPr>
        <w:t>,-</w:t>
      </w:r>
      <w:r w:rsidRPr="008D2316">
        <w:rPr>
          <w:rFonts w:asciiTheme="minorHAnsi" w:hAnsiTheme="minorHAnsi"/>
          <w:b/>
          <w:bCs/>
          <w:sz w:val="22"/>
          <w:szCs w:val="22"/>
        </w:rPr>
        <w:t xml:space="preserve"> Kč</w:t>
      </w:r>
      <w:r w:rsidRPr="008D2316">
        <w:rPr>
          <w:rFonts w:asciiTheme="minorHAnsi" w:hAnsiTheme="minorHAnsi"/>
          <w:sz w:val="22"/>
          <w:szCs w:val="22"/>
        </w:rPr>
        <w:t xml:space="preserve"> (slovy: </w:t>
      </w:r>
      <w:r w:rsidR="00296A9E">
        <w:rPr>
          <w:rFonts w:asciiTheme="minorHAnsi" w:hAnsiTheme="minorHAnsi"/>
          <w:sz w:val="22"/>
          <w:szCs w:val="22"/>
        </w:rPr>
        <w:t>dvě stě tisíc</w:t>
      </w:r>
      <w:r w:rsidRPr="008D2316">
        <w:rPr>
          <w:rFonts w:asciiTheme="minorHAnsi" w:hAnsiTheme="minorHAnsi"/>
          <w:sz w:val="22"/>
          <w:szCs w:val="22"/>
        </w:rPr>
        <w:t xml:space="preserve"> korun českých) na realizaci projektu „</w:t>
      </w:r>
      <w:r w:rsidR="00296A9E" w:rsidRPr="00A7253A">
        <w:rPr>
          <w:rFonts w:asciiTheme="minorHAnsi" w:hAnsiTheme="minorHAnsi"/>
          <w:b/>
          <w:bCs/>
          <w:sz w:val="22"/>
          <w:szCs w:val="22"/>
        </w:rPr>
        <w:t>pořízení</w:t>
      </w:r>
      <w:r w:rsidR="00A7253A" w:rsidRPr="00A7253A">
        <w:rPr>
          <w:rFonts w:asciiTheme="minorHAnsi" w:hAnsiTheme="minorHAnsi"/>
          <w:b/>
          <w:bCs/>
          <w:sz w:val="22"/>
          <w:szCs w:val="22"/>
        </w:rPr>
        <w:t xml:space="preserve"> tyčkařského doskočiště a jeho zakrytí</w:t>
      </w:r>
      <w:r w:rsidRPr="008D2316">
        <w:rPr>
          <w:rFonts w:asciiTheme="minorHAnsi" w:hAnsiTheme="minorHAnsi"/>
          <w:sz w:val="22"/>
          <w:szCs w:val="22"/>
        </w:rPr>
        <w:t>“ 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5CCA1BA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1C301A3D" w14:textId="126330A4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838E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A7253A">
        <w:rPr>
          <w:rFonts w:asciiTheme="minorHAnsi" w:hAnsiTheme="minorHAnsi"/>
          <w:sz w:val="22"/>
          <w:szCs w:val="22"/>
        </w:rPr>
        <w:t>25.03.2022</w:t>
      </w:r>
      <w:r w:rsidRPr="00A838EE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A7253A">
        <w:rPr>
          <w:rFonts w:asciiTheme="minorHAnsi" w:hAnsiTheme="minorHAnsi"/>
          <w:sz w:val="22"/>
          <w:szCs w:val="22"/>
        </w:rPr>
        <w:t>35549/</w:t>
      </w:r>
      <w:r w:rsidR="00177473" w:rsidRPr="007E6CF8">
        <w:rPr>
          <w:rFonts w:asciiTheme="minorHAnsi" w:hAnsiTheme="minorHAnsi"/>
          <w:sz w:val="22"/>
          <w:szCs w:val="22"/>
        </w:rPr>
        <w:t>202</w:t>
      </w:r>
      <w:r w:rsidR="007E6CF8">
        <w:rPr>
          <w:rFonts w:asciiTheme="minorHAnsi" w:hAnsiTheme="minorHAnsi"/>
          <w:sz w:val="22"/>
          <w:szCs w:val="22"/>
        </w:rPr>
        <w:t>2</w:t>
      </w:r>
      <w:r w:rsidRPr="00A838EE">
        <w:rPr>
          <w:rFonts w:asciiTheme="minorHAnsi" w:hAnsiTheme="minorHAnsi"/>
          <w:sz w:val="22"/>
          <w:szCs w:val="22"/>
        </w:rPr>
        <w:t>,</w:t>
      </w:r>
      <w:r w:rsidR="00177473" w:rsidRPr="00A838EE">
        <w:rPr>
          <w:rFonts w:asciiTheme="minorHAnsi" w:hAnsiTheme="minorHAnsi"/>
          <w:sz w:val="22"/>
          <w:szCs w:val="22"/>
        </w:rPr>
        <w:t xml:space="preserve"> </w:t>
      </w:r>
      <w:r w:rsidR="00177473" w:rsidRPr="00A7253A">
        <w:rPr>
          <w:rFonts w:asciiTheme="minorHAnsi" w:hAnsiTheme="minorHAnsi"/>
          <w:sz w:val="22"/>
          <w:szCs w:val="22"/>
        </w:rPr>
        <w:t>vyúčtovat dotaci na položky stanovené v</w:t>
      </w:r>
      <w:r w:rsidR="007E6CF8" w:rsidRPr="00A7253A">
        <w:rPr>
          <w:rFonts w:asciiTheme="minorHAnsi" w:hAnsiTheme="minorHAnsi"/>
          <w:sz w:val="22"/>
          <w:szCs w:val="22"/>
        </w:rPr>
        <w:t> </w:t>
      </w:r>
      <w:r w:rsidR="00177473" w:rsidRPr="00A7253A">
        <w:rPr>
          <w:rFonts w:asciiTheme="minorHAnsi" w:hAnsiTheme="minorHAnsi"/>
          <w:sz w:val="22"/>
          <w:szCs w:val="22"/>
        </w:rPr>
        <w:t>rozpočtu, který je nedílnou součástí této smlouvy jako příloha č. 1,</w:t>
      </w:r>
    </w:p>
    <w:p w14:paraId="024DC7C4" w14:textId="1168C834" w:rsidR="002F463F" w:rsidRPr="0085259B" w:rsidRDefault="002F463F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90052">
        <w:rPr>
          <w:rFonts w:asciiTheme="minorHAnsi" w:hAnsiTheme="minorHAnsi"/>
          <w:sz w:val="22"/>
          <w:szCs w:val="22"/>
        </w:rPr>
        <w:t>zajistit řádné provozování tyčkařského doskočiště pořízeného z této dotace a je</w:t>
      </w:r>
      <w:r w:rsidR="00D67DD6">
        <w:rPr>
          <w:rFonts w:asciiTheme="minorHAnsi" w:hAnsiTheme="minorHAnsi"/>
          <w:sz w:val="22"/>
          <w:szCs w:val="22"/>
        </w:rPr>
        <w:t>ho</w:t>
      </w:r>
      <w:r w:rsidRPr="00290052">
        <w:rPr>
          <w:rFonts w:asciiTheme="minorHAnsi" w:hAnsiTheme="minorHAnsi"/>
          <w:sz w:val="22"/>
          <w:szCs w:val="22"/>
        </w:rPr>
        <w:t xml:space="preserve"> využití pro sportovní činnost dětí a mládeže minimálně po dobu 3 let ode dne nabytí účinnosti smlouvy,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F185062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FE1D4E">
        <w:rPr>
          <w:rFonts w:ascii="Calibri" w:hAnsi="Calibri"/>
          <w:sz w:val="22"/>
          <w:szCs w:val="22"/>
        </w:rPr>
        <w:t>doručit</w:t>
      </w:r>
      <w:r w:rsidR="00CD3B0A" w:rsidRPr="00FE1D4E">
        <w:rPr>
          <w:rFonts w:ascii="Calibri" w:hAnsi="Calibri"/>
          <w:sz w:val="22"/>
          <w:szCs w:val="22"/>
        </w:rPr>
        <w:t xml:space="preserve"> poskytovateli </w:t>
      </w:r>
      <w:r w:rsidR="00CD3B0A" w:rsidRPr="00FE1D4E">
        <w:rPr>
          <w:rFonts w:ascii="Calibri" w:hAnsi="Calibri"/>
          <w:b/>
          <w:sz w:val="22"/>
          <w:szCs w:val="22"/>
        </w:rPr>
        <w:t>nejpozději do </w:t>
      </w:r>
      <w:r w:rsidR="00A7253A">
        <w:rPr>
          <w:rFonts w:ascii="Calibri" w:hAnsi="Calibri"/>
          <w:b/>
          <w:sz w:val="22"/>
          <w:szCs w:val="22"/>
        </w:rPr>
        <w:t>31.01.2023</w:t>
      </w:r>
      <w:r w:rsidR="00177473" w:rsidRPr="00FE1D4E">
        <w:rPr>
          <w:rFonts w:ascii="Calibri" w:hAnsi="Calibri"/>
          <w:sz w:val="22"/>
          <w:szCs w:val="22"/>
        </w:rPr>
        <w:t xml:space="preserve"> </w:t>
      </w:r>
      <w:r w:rsidRPr="00FE1D4E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6F8E69CC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C075F2">
        <w:rPr>
          <w:rFonts w:asciiTheme="minorHAnsi" w:hAnsiTheme="minorHAnsi"/>
          <w:sz w:val="22"/>
          <w:szCs w:val="22"/>
        </w:rPr>
        <w:t>l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32009E60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A7253A">
        <w:rPr>
          <w:rFonts w:asciiTheme="minorHAnsi" w:hAnsiTheme="minorHAnsi"/>
          <w:b/>
          <w:sz w:val="22"/>
          <w:szCs w:val="22"/>
        </w:rPr>
        <w:t>15.01.2023.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16BCDEA0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A7253A">
        <w:rPr>
          <w:rFonts w:asciiTheme="minorHAnsi" w:hAnsiTheme="minorHAnsi"/>
          <w:b/>
          <w:sz w:val="22"/>
          <w:szCs w:val="22"/>
        </w:rPr>
        <w:t xml:space="preserve"> 31.01.2023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7653DAF8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A7253A">
        <w:rPr>
          <w:rFonts w:asciiTheme="minorHAnsi" w:hAnsiTheme="minorHAnsi"/>
          <w:b/>
          <w:sz w:val="22"/>
          <w:szCs w:val="22"/>
        </w:rPr>
        <w:t>31.01.2023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0793901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290052">
        <w:rPr>
          <w:rFonts w:asciiTheme="minorHAnsi" w:hAnsiTheme="minorHAnsi" w:cs="Tahoma"/>
          <w:sz w:val="22"/>
          <w:szCs w:val="22"/>
        </w:rPr>
        <w:t>f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3945A2D4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290052">
        <w:rPr>
          <w:rFonts w:asciiTheme="minorHAnsi" w:hAnsiTheme="minorHAnsi" w:cs="Tahoma"/>
          <w:sz w:val="22"/>
          <w:szCs w:val="22"/>
        </w:rPr>
        <w:t>l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A7253A" w:rsidRDefault="00CD3B0A" w:rsidP="00CD3B0A">
      <w:pPr>
        <w:jc w:val="center"/>
        <w:rPr>
          <w:rFonts w:asciiTheme="minorHAnsi" w:hAnsiTheme="minorHAnsi"/>
          <w:b/>
        </w:rPr>
      </w:pPr>
      <w:r w:rsidRPr="00A7253A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A7253A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A7253A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A7253A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A7253A" w:rsidRDefault="00DE6083" w:rsidP="00577DE3">
      <w:pPr>
        <w:ind w:left="426" w:hanging="426"/>
      </w:pPr>
    </w:p>
    <w:p w14:paraId="7B98DA81" w14:textId="77777777" w:rsidR="00DE6083" w:rsidRPr="00A7253A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253A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A7253A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A7253A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253A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A7253A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A7253A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253A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A7253A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A7253A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7253A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A7253A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A7253A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253A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A7253A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A7253A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A7253A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A7253A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A7253A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7253A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  <w:r w:rsidRPr="00A7253A">
        <w:rPr>
          <w:rFonts w:asciiTheme="minorHAnsi" w:hAnsiTheme="minorHAnsi" w:cstheme="minorHAnsi"/>
          <w:color w:val="000000"/>
          <w:sz w:val="22"/>
          <w:szCs w:val="22"/>
        </w:rPr>
        <w:lastRenderedPageBreak/>
        <w:t>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A7253A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A7253A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7253A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A7253A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4A901C2" w14:textId="77777777" w:rsidR="006324FF" w:rsidRPr="006324FF" w:rsidRDefault="006324FF" w:rsidP="006324FF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324FF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52B54019" w14:textId="77777777" w:rsidR="006324FF" w:rsidRPr="006324FF" w:rsidRDefault="006324FF" w:rsidP="006324FF">
      <w:pPr>
        <w:pStyle w:val="Odstavecseseznamem"/>
        <w:rPr>
          <w:rFonts w:asciiTheme="minorHAnsi" w:hAnsiTheme="minorHAnsi"/>
          <w:sz w:val="22"/>
          <w:szCs w:val="22"/>
        </w:rPr>
      </w:pPr>
    </w:p>
    <w:p w14:paraId="0E68EA02" w14:textId="77777777" w:rsidR="006324FF" w:rsidRPr="006324FF" w:rsidRDefault="006324FF" w:rsidP="006324FF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324FF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46C949A9" w14:textId="4D6514CE" w:rsidR="00DE6083" w:rsidRPr="00A7253A" w:rsidRDefault="00DE6083" w:rsidP="006324FF">
      <w:pPr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725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1BAABE" w14:textId="77777777" w:rsidR="00CD3B0A" w:rsidRPr="00A7253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Pr="00A7253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C6C6CEA" w14:textId="77777777" w:rsidR="00536010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A7253A"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8462EFF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BD5F60">
        <w:rPr>
          <w:rFonts w:asciiTheme="minorHAnsi" w:hAnsiTheme="minorHAnsi"/>
          <w:sz w:val="22"/>
          <w:szCs w:val="22"/>
        </w:rPr>
        <w:t>21.07.2022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345096E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A87C13D" w14:textId="77777777" w:rsidR="00A7253A" w:rsidRDefault="00A7253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38F12503" w:rsidR="00CD3B0A" w:rsidRDefault="00A7253A" w:rsidP="00A7253A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5DFE112E" w14:textId="27794B28" w:rsidR="000F7E7A" w:rsidRDefault="00A7253A" w:rsidP="00A7253A">
      <w:pPr>
        <w:tabs>
          <w:tab w:val="left" w:pos="616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Ing. Jana Kárníková</w:t>
      </w: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1DDCD658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A7253A">
        <w:rPr>
          <w:rFonts w:asciiTheme="minorHAnsi" w:hAnsiTheme="minorHAnsi"/>
          <w:sz w:val="22"/>
          <w:szCs w:val="22"/>
        </w:rPr>
        <w:t>Iva Tlapáková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CAB5C4F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881B898" w14:textId="77777777" w:rsidR="00BD4E02" w:rsidRDefault="00BD4E02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47D75525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A7253A">
        <w:rPr>
          <w:rFonts w:asciiTheme="minorHAnsi" w:hAnsiTheme="minorHAnsi"/>
          <w:sz w:val="20"/>
          <w:szCs w:val="20"/>
        </w:rPr>
        <w:t xml:space="preserve">Zastupitelstva </w:t>
      </w:r>
      <w:r w:rsidRPr="000F70A3">
        <w:rPr>
          <w:rFonts w:asciiTheme="minorHAnsi" w:hAnsiTheme="minorHAnsi"/>
          <w:sz w:val="20"/>
          <w:szCs w:val="20"/>
        </w:rPr>
        <w:fldChar w:fldCharType="begin"/>
      </w:r>
      <w:r w:rsidRPr="000F70A3">
        <w:rPr>
          <w:rFonts w:asciiTheme="minorHAnsi" w:hAnsiTheme="minorHAnsi"/>
          <w:sz w:val="20"/>
          <w:szCs w:val="20"/>
        </w:rPr>
        <w:instrText xml:space="preserve"> Schvaleno </w:instrText>
      </w:r>
      <w:r w:rsidRPr="000F70A3">
        <w:rPr>
          <w:rFonts w:asciiTheme="minorHAnsi" w:hAnsiTheme="minorHAnsi"/>
          <w:sz w:val="20"/>
          <w:szCs w:val="20"/>
        </w:rPr>
        <w:fldChar w:fldCharType="separate"/>
      </w:r>
      <w:r w:rsidRPr="000F70A3">
        <w:rPr>
          <w:rFonts w:ascii="Calibri" w:hAnsi="Calibri"/>
          <w:sz w:val="20"/>
          <w:szCs w:val="20"/>
        </w:rPr>
        <w:t>města Pardubic</w:t>
      </w:r>
      <w:r w:rsidRPr="000F70A3">
        <w:rPr>
          <w:rFonts w:asciiTheme="minorHAnsi" w:hAnsiTheme="minorHAnsi"/>
          <w:sz w:val="20"/>
          <w:szCs w:val="20"/>
        </w:rPr>
        <w:fldChar w:fldCharType="end"/>
      </w:r>
      <w:r w:rsidRPr="000F70A3">
        <w:rPr>
          <w:rFonts w:asciiTheme="minorHAnsi" w:hAnsiTheme="minorHAnsi"/>
          <w:sz w:val="20"/>
          <w:szCs w:val="20"/>
        </w:rPr>
        <w:t xml:space="preserve"> č</w:t>
      </w:r>
      <w:r w:rsidR="00577DE3" w:rsidRPr="000F70A3">
        <w:rPr>
          <w:rFonts w:asciiTheme="minorHAnsi" w:hAnsiTheme="minorHAnsi"/>
          <w:sz w:val="20"/>
          <w:szCs w:val="20"/>
        </w:rPr>
        <w:t>. Z</w:t>
      </w:r>
      <w:r w:rsidR="00F30229" w:rsidRPr="000F70A3">
        <w:rPr>
          <w:rFonts w:asciiTheme="minorHAnsi" w:hAnsiTheme="minorHAnsi"/>
          <w:sz w:val="20"/>
          <w:szCs w:val="20"/>
        </w:rPr>
        <w:t>/</w:t>
      </w:r>
      <w:r w:rsidR="000F70A3" w:rsidRPr="000F70A3">
        <w:rPr>
          <w:rFonts w:asciiTheme="minorHAnsi" w:hAnsiTheme="minorHAnsi"/>
          <w:sz w:val="20"/>
          <w:szCs w:val="20"/>
        </w:rPr>
        <w:t>3037</w:t>
      </w:r>
      <w:r w:rsidR="00F30229" w:rsidRPr="000F70A3">
        <w:rPr>
          <w:rFonts w:asciiTheme="minorHAnsi" w:hAnsiTheme="minorHAnsi"/>
          <w:sz w:val="20"/>
          <w:szCs w:val="20"/>
        </w:rPr>
        <w:t>/</w:t>
      </w:r>
      <w:r w:rsidRPr="000F70A3">
        <w:rPr>
          <w:rFonts w:asciiTheme="minorHAnsi" w:hAnsiTheme="minorHAnsi"/>
          <w:sz w:val="20"/>
          <w:szCs w:val="20"/>
        </w:rPr>
        <w:t>20</w:t>
      </w:r>
      <w:r w:rsidR="006917AC" w:rsidRPr="000F70A3">
        <w:rPr>
          <w:rFonts w:asciiTheme="minorHAnsi" w:hAnsiTheme="minorHAnsi"/>
          <w:sz w:val="20"/>
          <w:szCs w:val="20"/>
        </w:rPr>
        <w:t>2</w:t>
      </w:r>
      <w:r w:rsidR="002C7B01" w:rsidRPr="000F70A3">
        <w:rPr>
          <w:rFonts w:asciiTheme="minorHAnsi" w:hAnsiTheme="minorHAnsi"/>
          <w:sz w:val="20"/>
          <w:szCs w:val="20"/>
        </w:rPr>
        <w:t>2</w:t>
      </w:r>
      <w:r w:rsidRPr="000F70A3">
        <w:rPr>
          <w:rFonts w:asciiTheme="minorHAnsi" w:hAnsiTheme="minorHAnsi"/>
          <w:sz w:val="20"/>
          <w:szCs w:val="20"/>
        </w:rPr>
        <w:t xml:space="preserve"> ze dne</w:t>
      </w:r>
      <w:r w:rsidR="000F70A3" w:rsidRPr="000F70A3">
        <w:rPr>
          <w:rFonts w:asciiTheme="minorHAnsi" w:hAnsiTheme="minorHAnsi"/>
          <w:sz w:val="20"/>
          <w:szCs w:val="20"/>
        </w:rPr>
        <w:t xml:space="preserve"> 26.05.</w:t>
      </w:r>
      <w:r w:rsidRPr="000F70A3">
        <w:rPr>
          <w:rFonts w:asciiTheme="minorHAnsi" w:hAnsiTheme="minorHAnsi"/>
          <w:sz w:val="20"/>
          <w:szCs w:val="20"/>
        </w:rPr>
        <w:t>20</w:t>
      </w:r>
      <w:r w:rsidR="006917AC" w:rsidRPr="000F70A3">
        <w:rPr>
          <w:rFonts w:asciiTheme="minorHAnsi" w:hAnsiTheme="minorHAnsi"/>
          <w:sz w:val="20"/>
          <w:szCs w:val="20"/>
        </w:rPr>
        <w:t>2</w:t>
      </w:r>
      <w:r w:rsidR="002C7B01" w:rsidRPr="000F70A3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31DBFEFF" w14:textId="706CEC16" w:rsidR="00872320" w:rsidRDefault="00A7253A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4F7826">
          <w:footerReference w:type="even" r:id="rId13"/>
          <w:footerReference w:type="default" r:id="rId14"/>
          <w:headerReference w:type="first" r:id="rId15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  <w:r>
        <w:rPr>
          <w:rFonts w:asciiTheme="minorHAnsi" w:hAnsiTheme="minorHAnsi"/>
          <w:sz w:val="20"/>
          <w:szCs w:val="20"/>
        </w:rPr>
        <w:t>Mgr. Ondřej Menyhárt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2440"/>
        <w:gridCol w:w="2220"/>
      </w:tblGrid>
      <w:tr w:rsidR="00A638C1" w:rsidRPr="00A638C1" w14:paraId="183F12B7" w14:textId="77777777" w:rsidTr="00A638C1">
        <w:trPr>
          <w:trHeight w:val="42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67E9" w14:textId="77777777" w:rsidR="00A638C1" w:rsidRPr="00A638C1" w:rsidRDefault="00A638C1" w:rsidP="00A638C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A638C1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PODROBNÝ ROZPOČET AKCE/PROJEKTU</w:t>
            </w:r>
          </w:p>
        </w:tc>
      </w:tr>
      <w:tr w:rsidR="00A638C1" w:rsidRPr="00A638C1" w14:paraId="75648B37" w14:textId="77777777" w:rsidTr="00A638C1">
        <w:trPr>
          <w:trHeight w:val="199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AB61" w14:textId="77777777" w:rsidR="00A638C1" w:rsidRPr="00A638C1" w:rsidRDefault="00A638C1" w:rsidP="00A638C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A638C1" w:rsidRPr="00A638C1" w14:paraId="5F9D9EBA" w14:textId="77777777" w:rsidTr="00A638C1">
        <w:trPr>
          <w:trHeight w:val="31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3DBB29" w14:textId="77777777" w:rsidR="00A638C1" w:rsidRPr="00A638C1" w:rsidRDefault="00A638C1" w:rsidP="00A638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Název akce/projektu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E93D" w14:textId="77777777" w:rsidR="00A638C1" w:rsidRPr="00A638C1" w:rsidRDefault="00A638C1" w:rsidP="00A638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38C1">
              <w:rPr>
                <w:rFonts w:ascii="Calibri" w:hAnsi="Calibri" w:cs="Calibri"/>
                <w:b/>
                <w:bCs/>
              </w:rPr>
              <w:t>Pořízení tyčkařského doskočiště a jeho zakrytí</w:t>
            </w:r>
          </w:p>
        </w:tc>
      </w:tr>
      <w:tr w:rsidR="00A638C1" w:rsidRPr="00A638C1" w14:paraId="5942F41B" w14:textId="77777777" w:rsidTr="00A638C1">
        <w:trPr>
          <w:trHeight w:val="88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F300B" w14:textId="77777777" w:rsidR="00A638C1" w:rsidRPr="00A638C1" w:rsidRDefault="00A638C1" w:rsidP="00A638C1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i/>
                <w:iCs/>
                <w:sz w:val="22"/>
                <w:szCs w:val="22"/>
              </w:rPr>
              <w:t>Věnujte sestavení rozpočtu patřičnou pozornost, protože se stane součástí smlouvy a bude podle něj požadováno vyúčtování poskytnuté dotace, a to dle položek uvedených ve sloupci "Požadovaná dotace (Kč)"</w:t>
            </w:r>
          </w:p>
        </w:tc>
      </w:tr>
      <w:tr w:rsidR="00A638C1" w:rsidRPr="00A638C1" w14:paraId="5E0EEA2F" w14:textId="77777777" w:rsidTr="00A638C1">
        <w:trPr>
          <w:trHeight w:val="6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B8F0A" w14:textId="77777777" w:rsidR="00A638C1" w:rsidRPr="00A638C1" w:rsidRDefault="00A638C1" w:rsidP="00A638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Výdaje na akci/projekt  </w:t>
            </w:r>
            <w:r w:rsidRPr="00A638C1">
              <w:rPr>
                <w:rFonts w:ascii="Calibri" w:hAnsi="Calibri" w:cs="Calibri"/>
                <w:i/>
                <w:iCs/>
                <w:sz w:val="22"/>
                <w:szCs w:val="22"/>
              </w:rPr>
              <w:t>(uveďte jednotlivé položky)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CB6DAB" w14:textId="77777777" w:rsidR="00A638C1" w:rsidRPr="00A638C1" w:rsidRDefault="00A638C1" w:rsidP="00A638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Částka (Kč)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3AF67D" w14:textId="77777777" w:rsidR="00A638C1" w:rsidRPr="00A638C1" w:rsidRDefault="00A638C1" w:rsidP="00A638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dotace (Kč)</w:t>
            </w:r>
          </w:p>
        </w:tc>
      </w:tr>
      <w:tr w:rsidR="00A638C1" w:rsidRPr="00A638C1" w14:paraId="48E8E86B" w14:textId="77777777" w:rsidTr="00A638C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F692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Závodní doskočiště pro skok o tyči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35A6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329 000,00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0FD4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140 000,00</w:t>
            </w:r>
          </w:p>
        </w:tc>
      </w:tr>
      <w:tr w:rsidR="00A638C1" w:rsidRPr="00A638C1" w14:paraId="4C39C470" w14:textId="77777777" w:rsidTr="00A638C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37C0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Plachta pro zakrytí doskočiště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834A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22 000,00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6CC0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A638C1" w:rsidRPr="00A638C1" w14:paraId="092660F6" w14:textId="77777777" w:rsidTr="00A638C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C97D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Rošt pod doskočiště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A138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93 000,00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AEE6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60 000,00</w:t>
            </w:r>
          </w:p>
        </w:tc>
      </w:tr>
      <w:tr w:rsidR="00A638C1" w:rsidRPr="00A638C1" w14:paraId="6812E6EF" w14:textId="77777777" w:rsidTr="00A638C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61B6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Pevný kryt k tyčkařskému doskočišti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3A43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108D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A638C1" w:rsidRPr="00A638C1" w14:paraId="33187C07" w14:textId="77777777" w:rsidTr="00A638C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4660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Závodní stojany pro skok o tyči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ABC2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59 000,00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3E57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A638C1" w:rsidRPr="00A638C1" w14:paraId="300C367C" w14:textId="77777777" w:rsidTr="00A638C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EC16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F623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7701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A638C1" w:rsidRPr="00A638C1" w14:paraId="050D8FE8" w14:textId="77777777" w:rsidTr="00A638C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F3B5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5D98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46D7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A638C1" w:rsidRPr="00A638C1" w14:paraId="59ED129B" w14:textId="77777777" w:rsidTr="00A638C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567D09" w14:textId="77777777" w:rsidR="00A638C1" w:rsidRPr="00A638C1" w:rsidRDefault="00A638C1" w:rsidP="00A638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akci/projekt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07C698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603 000,00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5A86AB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200 000,00</w:t>
            </w:r>
          </w:p>
        </w:tc>
      </w:tr>
      <w:tr w:rsidR="00A638C1" w:rsidRPr="00A638C1" w14:paraId="61AFA82E" w14:textId="77777777" w:rsidTr="00A638C1">
        <w:trPr>
          <w:trHeight w:val="585"/>
        </w:trPr>
        <w:tc>
          <w:tcPr>
            <w:tcW w:w="9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F9EE5" w14:textId="77777777" w:rsidR="00A638C1" w:rsidRPr="00A638C1" w:rsidRDefault="00A638C1" w:rsidP="00A638C1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A638C1" w:rsidRPr="00A638C1" w14:paraId="1EB6245F" w14:textId="77777777" w:rsidTr="00A638C1">
        <w:trPr>
          <w:trHeight w:val="199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3E99E" w14:textId="77777777" w:rsidR="00A638C1" w:rsidRPr="00A638C1" w:rsidRDefault="00A638C1" w:rsidP="00A638C1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A638C1" w:rsidRPr="00A638C1" w14:paraId="3A45DB80" w14:textId="77777777" w:rsidTr="00A638C1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C9E1F69" w14:textId="77777777" w:rsidR="00A638C1" w:rsidRPr="00A638C1" w:rsidRDefault="00A638C1" w:rsidP="00A638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Předpokládané příjmy na akci/projekt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27E33F" w14:textId="77777777" w:rsidR="00A638C1" w:rsidRPr="00A638C1" w:rsidRDefault="00A638C1" w:rsidP="00A638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Částka (Kč)</w:t>
            </w:r>
          </w:p>
        </w:tc>
      </w:tr>
      <w:tr w:rsidR="00A638C1" w:rsidRPr="00A638C1" w14:paraId="4BBD19FC" w14:textId="77777777" w:rsidTr="00A638C1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2A1C2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Startovné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444C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638C1" w:rsidRPr="00A638C1" w14:paraId="4B8E488B" w14:textId="77777777" w:rsidTr="00A638C1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9AB47C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Vstupné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CE04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638C1" w:rsidRPr="00A638C1" w14:paraId="450D200A" w14:textId="77777777" w:rsidTr="00A638C1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81D536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Příspěvky sponzorů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54DC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638C1" w:rsidRPr="00A638C1" w14:paraId="316C9F07" w14:textId="77777777" w:rsidTr="00A638C1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2E83E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 xml:space="preserve">Požadovaná výše dotace od statutárního města Pardubice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465F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200 000,00</w:t>
            </w:r>
          </w:p>
        </w:tc>
      </w:tr>
      <w:tr w:rsidR="00A638C1" w:rsidRPr="00A638C1" w14:paraId="78FFA98A" w14:textId="77777777" w:rsidTr="00A638C1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1D9454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Dotace od jiných subjektů:     - Pardubický kraj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2A9E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300 000,00</w:t>
            </w:r>
          </w:p>
        </w:tc>
      </w:tr>
      <w:tr w:rsidR="00A638C1" w:rsidRPr="00A638C1" w14:paraId="4E952BE5" w14:textId="77777777" w:rsidTr="00A638C1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8118A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- Národní sportovní agentura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9F18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638C1" w:rsidRPr="00A638C1" w14:paraId="5EC891AB" w14:textId="77777777" w:rsidTr="00A638C1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1C84F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 xml:space="preserve">Vlastní zdroje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498D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103 000,00</w:t>
            </w:r>
          </w:p>
        </w:tc>
      </w:tr>
      <w:tr w:rsidR="00A638C1" w:rsidRPr="00A638C1" w14:paraId="2861DB91" w14:textId="77777777" w:rsidTr="00A638C1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93918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Ostatní (rozepište):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1DBE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638C1" w:rsidRPr="00A638C1" w14:paraId="7F4B5BA5" w14:textId="77777777" w:rsidTr="00A638C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30FF79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AED4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EE1C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638C1" w:rsidRPr="00A638C1" w14:paraId="1306BF01" w14:textId="77777777" w:rsidTr="00A638C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07C0FB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105D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7596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638C1" w:rsidRPr="00A638C1" w14:paraId="7EA2F821" w14:textId="77777777" w:rsidTr="00A638C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DA5618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8A32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71D7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638C1" w:rsidRPr="00A638C1" w14:paraId="6C959D4B" w14:textId="77777777" w:rsidTr="00A638C1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5FE94" w14:textId="77777777" w:rsidR="00A638C1" w:rsidRPr="00A638C1" w:rsidRDefault="00A638C1" w:rsidP="00A638C1">
            <w:pPr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3F84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38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638C1" w:rsidRPr="00A638C1" w14:paraId="72A5BDBD" w14:textId="77777777" w:rsidTr="00A638C1">
        <w:trPr>
          <w:trHeight w:val="30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2C02721" w14:textId="77777777" w:rsidR="00A638C1" w:rsidRPr="00A638C1" w:rsidRDefault="00A638C1" w:rsidP="00A638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z akce/projektu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A9F195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603 000,00</w:t>
            </w:r>
          </w:p>
        </w:tc>
      </w:tr>
      <w:tr w:rsidR="00A638C1" w:rsidRPr="00A638C1" w14:paraId="7C32BF9E" w14:textId="77777777" w:rsidTr="00A638C1">
        <w:trPr>
          <w:trHeight w:val="30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CE8FB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638C1" w:rsidRPr="00A638C1" w14:paraId="75F13B54" w14:textId="77777777" w:rsidTr="00A638C1">
        <w:trPr>
          <w:trHeight w:val="3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E19D1" w14:textId="77777777" w:rsidR="00A638C1" w:rsidRPr="00A638C1" w:rsidRDefault="00A638C1" w:rsidP="00A638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akce/projektu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6145DC" w14:textId="77777777" w:rsidR="00A638C1" w:rsidRPr="00A638C1" w:rsidRDefault="00A638C1" w:rsidP="00A638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Částka (Kč)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1E815" w14:textId="77777777" w:rsidR="00A638C1" w:rsidRPr="00A638C1" w:rsidRDefault="00A638C1" w:rsidP="00A638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638C1" w:rsidRPr="00A638C1" w14:paraId="3748A60A" w14:textId="77777777" w:rsidTr="00A638C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ED37" w14:textId="77777777" w:rsidR="00A638C1" w:rsidRPr="00A638C1" w:rsidRDefault="00A638C1" w:rsidP="00A638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3FCD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603 000,00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6A019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638C1" w:rsidRPr="00A638C1" w14:paraId="32491A54" w14:textId="77777777" w:rsidTr="00A638C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A7FE" w14:textId="77777777" w:rsidR="00A638C1" w:rsidRPr="00A638C1" w:rsidRDefault="00A638C1" w:rsidP="00A638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BDB8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603 000,00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6452F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638C1" w:rsidRPr="00A638C1" w14:paraId="43BB6646" w14:textId="77777777" w:rsidTr="00A638C1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83E4E7" w14:textId="77777777" w:rsidR="00A638C1" w:rsidRPr="00A638C1" w:rsidRDefault="00A638C1" w:rsidP="00A638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Rozdíl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F14A56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38C1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D859B" w14:textId="77777777" w:rsidR="00A638C1" w:rsidRPr="00A638C1" w:rsidRDefault="00A638C1" w:rsidP="00A638C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4F7826">
      <w:headerReference w:type="first" r:id="rId16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5C61DD36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0DE1">
      <w:rPr>
        <w:rStyle w:val="slostrnky"/>
        <w:noProof/>
      </w:rPr>
      <w:t>2</w:t>
    </w:r>
    <w:r>
      <w:rPr>
        <w:rStyle w:val="slostrnky"/>
      </w:rPr>
      <w:fldChar w:fldCharType="end"/>
    </w:r>
  </w:p>
  <w:p w14:paraId="6DF56918" w14:textId="77777777" w:rsidR="00241A8F" w:rsidRDefault="00BD5F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BB66" w14:textId="77777777" w:rsidR="00241A8F" w:rsidRDefault="00BD5F60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0EFAC505" w14:textId="0DF929E0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394A" w14:textId="77777777" w:rsidR="00872320" w:rsidRDefault="00872320">
    <w:pPr>
      <w:pStyle w:val="Zhlav"/>
    </w:pPr>
  </w:p>
  <w:p w14:paraId="0BAFBBAE" w14:textId="77777777" w:rsidR="00872320" w:rsidRDefault="00872320">
    <w:pPr>
      <w:pStyle w:val="Zhlav"/>
    </w:pPr>
  </w:p>
  <w:p w14:paraId="6FBFB5FC" w14:textId="77777777" w:rsidR="00872320" w:rsidRPr="00A638C1" w:rsidRDefault="00872320" w:rsidP="00AE6FDF">
    <w:pPr>
      <w:pStyle w:val="Zhlav"/>
      <w:rPr>
        <w:rFonts w:asciiTheme="minorHAnsi" w:hAnsiTheme="minorHAnsi" w:cstheme="minorHAnsi"/>
        <w:i/>
        <w:iCs/>
      </w:rPr>
    </w:pPr>
    <w:r w:rsidRPr="00A638C1">
      <w:rPr>
        <w:rFonts w:asciiTheme="minorHAnsi" w:hAnsiTheme="minorHAnsi"/>
        <w:b/>
        <w:i/>
        <w:iCs/>
        <w:sz w:val="22"/>
        <w:szCs w:val="22"/>
      </w:rPr>
      <w:t>Příloha č. 1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55ABD"/>
    <w:rsid w:val="00080349"/>
    <w:rsid w:val="00094CFE"/>
    <w:rsid w:val="000A0147"/>
    <w:rsid w:val="000B79C0"/>
    <w:rsid w:val="000C5054"/>
    <w:rsid w:val="000C7287"/>
    <w:rsid w:val="000F70A3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052"/>
    <w:rsid w:val="00290BB3"/>
    <w:rsid w:val="0029228B"/>
    <w:rsid w:val="00296A9E"/>
    <w:rsid w:val="002A5DCE"/>
    <w:rsid w:val="002B3740"/>
    <w:rsid w:val="002B3971"/>
    <w:rsid w:val="002C7B01"/>
    <w:rsid w:val="002E0237"/>
    <w:rsid w:val="002E3288"/>
    <w:rsid w:val="002E6D8D"/>
    <w:rsid w:val="002F00F9"/>
    <w:rsid w:val="002F463F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952F9"/>
    <w:rsid w:val="004B0B3D"/>
    <w:rsid w:val="004B190A"/>
    <w:rsid w:val="004B7B70"/>
    <w:rsid w:val="004C2811"/>
    <w:rsid w:val="004E3C79"/>
    <w:rsid w:val="004F7826"/>
    <w:rsid w:val="00535813"/>
    <w:rsid w:val="00536010"/>
    <w:rsid w:val="00543FBD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24FF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40DE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1C21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638C1"/>
    <w:rsid w:val="00A7253A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D13C8"/>
    <w:rsid w:val="00BD4E02"/>
    <w:rsid w:val="00BD5F60"/>
    <w:rsid w:val="00C075F2"/>
    <w:rsid w:val="00C36C43"/>
    <w:rsid w:val="00C46811"/>
    <w:rsid w:val="00C64BA1"/>
    <w:rsid w:val="00C70DB9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373C"/>
    <w:rsid w:val="00D37FCA"/>
    <w:rsid w:val="00D46FC5"/>
    <w:rsid w:val="00D5347D"/>
    <w:rsid w:val="00D57760"/>
    <w:rsid w:val="00D64D3F"/>
    <w:rsid w:val="00D67640"/>
    <w:rsid w:val="00D67DD6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03365"/>
    <w:rsid w:val="00F230FE"/>
    <w:rsid w:val="00F30229"/>
    <w:rsid w:val="00F53D8A"/>
    <w:rsid w:val="00F5783E"/>
    <w:rsid w:val="00F63730"/>
    <w:rsid w:val="00F64832"/>
    <w:rsid w:val="00F7512A"/>
    <w:rsid w:val="00F874AD"/>
    <w:rsid w:val="00FA2CBA"/>
    <w:rsid w:val="00FB3173"/>
    <w:rsid w:val="00FC2095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FC4B-DC2E-48EE-A9F7-60D4A8BF98DF}">
  <ds:schemaRefs>
    <ds:schemaRef ds:uri="f94004b3-5c85-4b6f-b2cb-b6e165aced0d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df30a891-99dc-44a0-9782-3a4c8c525d8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2446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Menyhárt Ondřej</cp:lastModifiedBy>
  <cp:revision>19</cp:revision>
  <cp:lastPrinted>2022-06-29T12:45:00Z</cp:lastPrinted>
  <dcterms:created xsi:type="dcterms:W3CDTF">2022-05-16T07:29:00Z</dcterms:created>
  <dcterms:modified xsi:type="dcterms:W3CDTF">2022-07-21T05:57:00Z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