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5191706B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53520D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46569F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A81D31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6C9096F" w:rsidR="00EF5B87" w:rsidRPr="00E640E5" w:rsidRDefault="00E640E5" w:rsidP="00E64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04E4">
              <w:rPr>
                <w:rFonts w:ascii="Times New Roman" w:hAnsi="Times New Roman"/>
                <w:b/>
                <w:sz w:val="24"/>
                <w:szCs w:val="24"/>
              </w:rPr>
              <w:t>Koncept CB spol. s 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89EF667" w14:textId="77777777" w:rsidR="005C7A26" w:rsidRPr="005C7A26" w:rsidRDefault="005C7A26" w:rsidP="005C7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C7A26">
              <w:rPr>
                <w:rFonts w:cs="Georgia"/>
                <w:color w:val="000000"/>
              </w:rPr>
              <w:t xml:space="preserve">nám. Švabinského 961/10 </w:t>
            </w:r>
          </w:p>
          <w:p w14:paraId="605F3877" w14:textId="44CF1D2C" w:rsidR="00EF5B87" w:rsidRPr="00AF7E54" w:rsidRDefault="005C7A26" w:rsidP="005C7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C7A26">
              <w:rPr>
                <w:rFonts w:cs="Georgia"/>
                <w:color w:val="000000"/>
              </w:rPr>
              <w:t>370 08   České Budějovice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6E9DC40" w:rsidR="00EF5B87" w:rsidRPr="00AF7E54" w:rsidRDefault="00EF5B87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57023EE" w:rsidR="00EF5B87" w:rsidRPr="00AF7E54" w:rsidRDefault="005C7A2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D30AF">
              <w:rPr>
                <w:rFonts w:cs="Georgia"/>
                <w:color w:val="000000"/>
              </w:rPr>
              <w:t>25 15 12 58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CF898C9" w:rsidR="00566F6C" w:rsidRPr="00D67FF4" w:rsidRDefault="005C7A26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3D30AF">
              <w:rPr>
                <w:rFonts w:cs="Georgia"/>
                <w:color w:val="000000"/>
              </w:rPr>
              <w:t>CZ  25 15 12 58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3358C76" w:rsidR="00EF5B87" w:rsidRPr="00AF7E54" w:rsidRDefault="00BF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B2A732A" w:rsidR="00EF5B87" w:rsidRPr="00AF7E54" w:rsidRDefault="00BF7C1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F7C1A">
              <w:rPr>
                <w:rFonts w:cs="Georgia"/>
                <w:color w:val="000000"/>
              </w:rPr>
              <w:t>xxxxxxxxxxxxxxxxxx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AB6E960" w:rsidR="00EF5B87" w:rsidRPr="00AF7E54" w:rsidRDefault="00BF7C1A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3D30AF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D30AF">
              <w:rPr>
                <w:rFonts w:cs="Georgia"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E353B80" w:rsidR="00EF5B87" w:rsidRPr="00AF7E54" w:rsidRDefault="00BF7C1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F7C1A">
              <w:rPr>
                <w:rFonts w:cs="Georgia"/>
                <w:color w:val="000000"/>
              </w:rPr>
              <w:t>xxxxxxxxxxxxxxxxxx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49E0620" w:rsidR="00EF5B87" w:rsidRPr="00AF7E54" w:rsidRDefault="00BF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F7C1A"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A0A1942" w:rsidR="00EF5B87" w:rsidRPr="00BF7C1A" w:rsidRDefault="00BF7C1A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BF7C1A">
              <w:rPr>
                <w:rFonts w:cs="Georgia"/>
              </w:rPr>
              <w:t>xxxxxxxxxxxxxxxxxx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EA0378B" w:rsidR="00EF5B87" w:rsidRPr="000563D1" w:rsidRDefault="00BF7C1A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BF7C1A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3D30AF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D30AF">
              <w:rPr>
                <w:rFonts w:cs="Georgia"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CE75D3E" w:rsidR="00EF5B87" w:rsidRPr="00BF7C1A" w:rsidRDefault="00000000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hyperlink r:id="rId8" w:history="1">
              <w:r w:rsidR="00BF7C1A" w:rsidRPr="00BF7C1A">
                <w:t xml:space="preserve"> </w:t>
              </w:r>
              <w:r w:rsidR="00BF7C1A" w:rsidRPr="00BF7C1A">
                <w:rPr>
                  <w:rStyle w:val="Hypertextovodkaz"/>
                  <w:rFonts w:cs="Georgia"/>
                  <w:color w:val="auto"/>
                </w:rPr>
                <w:t>xxxxxxxxxxxxxxxxxx</w:t>
              </w:r>
            </w:hyperlink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4A9E09E3" w:rsidR="00670F35" w:rsidRPr="0050126B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0126B">
              <w:rPr>
                <w:rFonts w:cs="Georgia"/>
                <w:color w:val="000000"/>
              </w:rPr>
              <w:t>Zapsána v obchodním rejstříku vedeném u Krajského soudu v</w:t>
            </w:r>
            <w:r w:rsidR="00A81D31" w:rsidRPr="0050126B">
              <w:rPr>
                <w:rFonts w:cs="Georgia"/>
                <w:color w:val="000000"/>
              </w:rPr>
              <w:t> Českých Budějovicích</w:t>
            </w:r>
            <w:r w:rsidRPr="0050126B">
              <w:rPr>
                <w:rFonts w:cs="Georgia"/>
                <w:color w:val="000000"/>
              </w:rPr>
              <w:t xml:space="preserve">, </w:t>
            </w:r>
            <w:r w:rsidR="00A81D31" w:rsidRPr="0050126B">
              <w:rPr>
                <w:rFonts w:cs="Georgia"/>
                <w:color w:val="000000"/>
              </w:rPr>
              <w:t>spisová značka C 6228</w:t>
            </w:r>
          </w:p>
          <w:p w14:paraId="0CBB5C8E" w14:textId="3A83D1D3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4CB20E67" w14:textId="39180856" w:rsidR="00566F6C" w:rsidRDefault="00163361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Provedení kontroly aktualizované projektové dokumentace </w:t>
            </w:r>
            <w:r w:rsidR="00043C1B">
              <w:rPr>
                <w:rFonts w:cs="Calibri"/>
                <w:b/>
                <w:bCs/>
              </w:rPr>
              <w:t xml:space="preserve">pro výběr zhotovitele </w:t>
            </w:r>
            <w:r>
              <w:rPr>
                <w:rFonts w:cs="Calibri"/>
                <w:b/>
                <w:bCs/>
              </w:rPr>
              <w:t xml:space="preserve">na akci </w:t>
            </w:r>
            <w:r w:rsidR="00884921">
              <w:rPr>
                <w:rFonts w:cs="Calibri"/>
                <w:b/>
                <w:bCs/>
              </w:rPr>
              <w:t>SC Roudnice nad Labem</w:t>
            </w:r>
            <w:r>
              <w:rPr>
                <w:rFonts w:cs="Calibri"/>
                <w:b/>
                <w:bCs/>
              </w:rPr>
              <w:t>.</w:t>
            </w:r>
          </w:p>
          <w:p w14:paraId="0C341C91" w14:textId="77777777" w:rsidR="00453568" w:rsidRDefault="0045356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14:paraId="159FE6D1" w14:textId="063E1652" w:rsidR="00B2341E" w:rsidRPr="007104E4" w:rsidRDefault="00B2341E" w:rsidP="00453568">
            <w:pPr>
              <w:pStyle w:val="Bezmezer"/>
              <w:numPr>
                <w:ilvl w:val="0"/>
                <w:numId w:val="5"/>
              </w:numPr>
            </w:pPr>
            <w:r w:rsidRPr="007104E4">
              <w:t>Kompletní kontrol</w:t>
            </w:r>
            <w:r>
              <w:t>e</w:t>
            </w:r>
            <w:r w:rsidRPr="007104E4">
              <w:t xml:space="preserve"> dokumentace a dokladů pro výběr zhotovitele stavby </w:t>
            </w:r>
            <w:r w:rsidR="0053520D">
              <w:t>DPS a DVZ</w:t>
            </w:r>
          </w:p>
          <w:p w14:paraId="32669ECB" w14:textId="3E78159C" w:rsidR="00B2341E" w:rsidRPr="007104E4" w:rsidRDefault="00B2341E" w:rsidP="00453568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výkazu výměr agregace, XC4</w:t>
            </w:r>
          </w:p>
          <w:p w14:paraId="25E6946F" w14:textId="02E86CE3" w:rsidR="00B2341E" w:rsidRPr="007104E4" w:rsidRDefault="00B2341E" w:rsidP="00453568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Kontrolní knihy stavby</w:t>
            </w:r>
          </w:p>
          <w:p w14:paraId="19D93321" w14:textId="16EAF666" w:rsidR="00B2341E" w:rsidRPr="007104E4" w:rsidRDefault="00B2341E" w:rsidP="00453568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zapracování podmínek oprávněných účastníků ze stavebního či vodoprávního řízení</w:t>
            </w:r>
          </w:p>
          <w:p w14:paraId="3C8B336F" w14:textId="6166B6B3" w:rsidR="00B2341E" w:rsidRPr="007104E4" w:rsidRDefault="00B2341E" w:rsidP="004A2FF9">
            <w:pPr>
              <w:pStyle w:val="Bezmezer"/>
              <w:numPr>
                <w:ilvl w:val="0"/>
                <w:numId w:val="5"/>
              </w:numPr>
            </w:pPr>
            <w:r w:rsidRPr="007104E4">
              <w:t>Správnost</w:t>
            </w:r>
            <w:r>
              <w:t>i</w:t>
            </w:r>
            <w:r w:rsidRPr="007104E4">
              <w:t xml:space="preserve"> HMG a správné nastavení možných výluk či technologických přestávek</w:t>
            </w:r>
          </w:p>
          <w:p w14:paraId="4340F6E0" w14:textId="316EBCFC" w:rsidR="00B2341E" w:rsidRPr="007104E4" w:rsidRDefault="00B2341E" w:rsidP="004A2FF9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ostatní č.1 s cílem předejít všem kolizím ekologického charakteru na životním prostředí jako celku.</w:t>
            </w:r>
          </w:p>
          <w:p w14:paraId="2E4BC924" w14:textId="535F5A16" w:rsidR="00B2341E" w:rsidRPr="007104E4" w:rsidRDefault="00B2341E" w:rsidP="004A2FF9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ostatní č.2 s cílem předejít kolizím majetkoprávního charakteru (kontrola práv k potřebným pozemkům a ostatních částí potřebných pro realizaci stavby).</w:t>
            </w:r>
          </w:p>
          <w:p w14:paraId="2C7034C8" w14:textId="5F89EB11" w:rsidR="00B2341E" w:rsidRPr="00F233A7" w:rsidRDefault="00B2341E" w:rsidP="004A2FF9">
            <w:pPr>
              <w:pStyle w:val="Bezmezer"/>
              <w:numPr>
                <w:ilvl w:val="0"/>
                <w:numId w:val="5"/>
              </w:numPr>
            </w:pPr>
            <w:r w:rsidRPr="007104E4">
              <w:t>Kontrol</w:t>
            </w:r>
            <w:r>
              <w:t>e</w:t>
            </w:r>
            <w:r w:rsidRPr="007104E4">
              <w:t xml:space="preserve"> ostatní č.3 s cílem předejít kolizím v průběhu realizace s majiteli či provozovateli</w:t>
            </w:r>
            <w:r>
              <w:t xml:space="preserve"> </w:t>
            </w:r>
            <w:r w:rsidRPr="00F233A7">
              <w:t>inženýrských sítí nebo poskytovatelům energií.</w:t>
            </w:r>
          </w:p>
          <w:p w14:paraId="67A5BA2A" w14:textId="77777777" w:rsidR="00B2341E" w:rsidRPr="007104E4" w:rsidRDefault="00B2341E" w:rsidP="00453568">
            <w:pPr>
              <w:pStyle w:val="Bezmezer"/>
            </w:pPr>
          </w:p>
          <w:p w14:paraId="5BE3D178" w14:textId="77777777" w:rsidR="00B2341E" w:rsidRDefault="00B2341E" w:rsidP="00453568">
            <w:pPr>
              <w:pStyle w:val="Bezmezer"/>
            </w:pPr>
            <w:r w:rsidRPr="007104E4">
              <w:t xml:space="preserve">            Kontrol</w:t>
            </w:r>
            <w:r>
              <w:t>e</w:t>
            </w:r>
            <w:r w:rsidRPr="007104E4">
              <w:t xml:space="preserve"> kompletní dokumentace a dokladů pro provádění stavby a výběr zhotovitele stavby </w:t>
            </w:r>
          </w:p>
          <w:p w14:paraId="53455E04" w14:textId="0C0FDDFB" w:rsidR="00B2341E" w:rsidRPr="007104E4" w:rsidRDefault="00B2341E" w:rsidP="00453568">
            <w:pPr>
              <w:pStyle w:val="Bezmezer"/>
            </w:pPr>
            <w:r>
              <w:t xml:space="preserve">            </w:t>
            </w:r>
            <w:r w:rsidRPr="007104E4">
              <w:rPr>
                <w:b/>
                <w:bCs/>
              </w:rPr>
              <w:t>se zpracováním protokolu o provedené kontrole</w:t>
            </w:r>
            <w:r w:rsidR="004A2FF9">
              <w:rPr>
                <w:b/>
                <w:bCs/>
              </w:rPr>
              <w:t>.</w:t>
            </w:r>
          </w:p>
          <w:p w14:paraId="2F3653FF" w14:textId="00A3469F" w:rsidR="00D11E48" w:rsidRDefault="00D11E48" w:rsidP="003D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  <w:p w14:paraId="12D8FA09" w14:textId="28FCEE8F" w:rsidR="006E0F7E" w:rsidRDefault="006E0F7E" w:rsidP="003D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  <w:p w14:paraId="0A58A747" w14:textId="77777777" w:rsidR="006E0F7E" w:rsidRDefault="006E0F7E" w:rsidP="003D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  <w:p w14:paraId="52412D96" w14:textId="0C3FFD2B" w:rsidR="00566F6C" w:rsidRPr="006E0F7E" w:rsidRDefault="006E0F7E" w:rsidP="006E0F7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bCs/>
                <w:sz w:val="20"/>
                <w:szCs w:val="20"/>
              </w:rPr>
            </w:pPr>
            <w:r w:rsidRPr="006E0F7E">
              <w:rPr>
                <w:rFonts w:cs="Arial"/>
                <w:color w:val="000000"/>
                <w:sz w:val="20"/>
                <w:szCs w:val="20"/>
              </w:rPr>
              <w:t>Dodavatel byl vybrán na základě</w:t>
            </w:r>
            <w:r w:rsidRPr="006E0F7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E0F7E">
              <w:rPr>
                <w:rFonts w:cs="Arial"/>
                <w:color w:val="000000"/>
                <w:sz w:val="20"/>
                <w:szCs w:val="20"/>
              </w:rPr>
              <w:t xml:space="preserve">výběrového řízení oslovením třech uchazečů, kdy nejlevnější nabídku podala firma Koncept CB spol. s.r.o. a firma </w:t>
            </w:r>
            <w:r w:rsidR="000B0C70">
              <w:rPr>
                <w:rFonts w:cs="Arial"/>
                <w:color w:val="000000"/>
                <w:sz w:val="20"/>
                <w:szCs w:val="20"/>
              </w:rPr>
              <w:t xml:space="preserve">xxxxxxxxxx </w:t>
            </w:r>
            <w:r w:rsidRPr="006E0F7E">
              <w:rPr>
                <w:rFonts w:cs="Arial"/>
                <w:color w:val="000000"/>
                <w:sz w:val="20"/>
                <w:szCs w:val="20"/>
              </w:rPr>
              <w:t>nabídku nepodala.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57C39BD5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A2FF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A2FF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A2FF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A2FF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A2FF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A2FF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A2FF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A2FF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A2FF9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</w:t>
            </w:r>
            <w:proofErr w:type="gramStart"/>
            <w:r w:rsidRPr="004A2FF9">
              <w:rPr>
                <w:rFonts w:cs="Arial"/>
                <w:color w:val="000000"/>
                <w:sz w:val="17"/>
                <w:szCs w:val="17"/>
              </w:rPr>
              <w:t>objednávky</w:t>
            </w:r>
            <w:r w:rsidR="004A2FF9" w:rsidRPr="004A2FF9">
              <w:rPr>
                <w:rFonts w:cs="Arial"/>
                <w:color w:val="000000"/>
                <w:sz w:val="17"/>
                <w:szCs w:val="17"/>
              </w:rPr>
              <w:t>:</w:t>
            </w:r>
            <w:r w:rsidR="000B0C70">
              <w:rPr>
                <w:rFonts w:cs="Arial"/>
                <w:color w:val="000000"/>
                <w:sz w:val="17"/>
                <w:szCs w:val="17"/>
              </w:rPr>
              <w:t xml:space="preserve">  xxxxxxxxxxxxxxx</w:t>
            </w:r>
            <w:proofErr w:type="gramEnd"/>
            <w:r w:rsidR="004A2FF9">
              <w:rPr>
                <w:rFonts w:cs="Arial"/>
                <w:color w:val="000000"/>
                <w:sz w:val="17"/>
                <w:szCs w:val="17"/>
              </w:rPr>
              <w:t>, ORE Referent</w:t>
            </w:r>
          </w:p>
          <w:p w14:paraId="22FF4638" w14:textId="1640B23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="00884921">
              <w:rPr>
                <w:rFonts w:cs="Georgia"/>
                <w:b/>
                <w:color w:val="000000"/>
                <w:sz w:val="24"/>
                <w:szCs w:val="24"/>
              </w:rPr>
              <w:t>150 000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799B876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84921">
              <w:rPr>
                <w:rFonts w:cs="Georgia"/>
                <w:b/>
                <w:color w:val="000000"/>
                <w:sz w:val="24"/>
                <w:szCs w:val="24"/>
              </w:rPr>
              <w:t xml:space="preserve">181 500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DA00538" w:rsidR="0098229D" w:rsidRPr="00142CB2" w:rsidRDefault="0057069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31.7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2022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085DD50" w:rsidR="0098229D" w:rsidRPr="00142CB2" w:rsidRDefault="00A733E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7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70694">
              <w:rPr>
                <w:rFonts w:cs="Georgia"/>
                <w:color w:val="000000"/>
                <w:sz w:val="21"/>
                <w:szCs w:val="21"/>
              </w:rPr>
              <w:t>2022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70D37AD" w14:textId="4C9ECE8B" w:rsidR="00043C1B" w:rsidRDefault="00570694" w:rsidP="00043C1B">
      <w:pPr>
        <w:rPr>
          <w:rFonts w:cs="Calibri"/>
          <w:b/>
          <w:bCs/>
        </w:rPr>
      </w:pPr>
      <w:r w:rsidRPr="005F05D5">
        <w:rPr>
          <w:rFonts w:cs="Calibri"/>
          <w:b/>
          <w:bCs/>
        </w:rPr>
        <w:lastRenderedPageBreak/>
        <w:t>Plnění bude financováno z</w:t>
      </w:r>
      <w:r w:rsidRPr="00CE67A3">
        <w:rPr>
          <w:rFonts w:cs="Calibri"/>
          <w:b/>
          <w:bCs/>
        </w:rPr>
        <w:t xml:space="preserve">: </w:t>
      </w:r>
      <w:r w:rsidR="00884921" w:rsidRPr="00884921">
        <w:rPr>
          <w:rFonts w:cs="Calibri"/>
          <w:b/>
          <w:bCs/>
        </w:rPr>
        <w:t>číslo projektu 542 554 002, globální položky 500 554 0004 Příprava a vypořádání staveb. Projekt je financovaný z prostředků Státního fondu dopravní infrastruktury (SFDI).</w:t>
      </w:r>
    </w:p>
    <w:p w14:paraId="03669340" w14:textId="112BAF2E" w:rsidR="0000179F" w:rsidRPr="00043C1B" w:rsidRDefault="0000179F" w:rsidP="00043C1B">
      <w:pPr>
        <w:rPr>
          <w:rFonts w:cs="Calibri"/>
          <w:b/>
          <w:bCs/>
        </w:rPr>
      </w:pPr>
      <w:r>
        <w:rPr>
          <w:rFonts w:cs="Calibri"/>
          <w:b/>
          <w:bCs/>
        </w:rPr>
        <w:t>Plnění je pro ekonomickou činnost ŘVC</w:t>
      </w:r>
    </w:p>
    <w:p w14:paraId="354894D8" w14:textId="3D275D10" w:rsidR="00670F35" w:rsidRDefault="00670F35" w:rsidP="00043C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3D144DB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E204DE">
        <w:rPr>
          <w:b/>
          <w:bCs/>
        </w:rPr>
        <w:t>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10D70F4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53520D">
        <w:rPr>
          <w:b/>
          <w:bCs/>
        </w:rPr>
        <w:t>R</w:t>
      </w:r>
      <w:r>
        <w:rPr>
          <w:b/>
          <w:bCs/>
        </w:rPr>
        <w:t>E</w:t>
      </w:r>
      <w:r>
        <w:rPr>
          <w:b/>
          <w:bCs/>
        </w:rPr>
        <w:tab/>
        <w:t>ředitel ŘVC ČR</w:t>
      </w:r>
    </w:p>
    <w:p w14:paraId="51A6DEF6" w14:textId="77777777" w:rsidR="00463752" w:rsidRDefault="00463752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4FB0EF79" w14:textId="77777777" w:rsidR="00463752" w:rsidRDefault="00463752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09C46DB2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21A508D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E204DE">
        <w:rPr>
          <w:b/>
          <w:bCs/>
        </w:rPr>
        <w:t>xxxxxxxxxxxxxx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A20475E" w:rsidR="00816AA2" w:rsidRPr="00566F6C" w:rsidRDefault="00816AA2" w:rsidP="004C54FB">
      <w:pPr>
        <w:spacing w:after="120"/>
      </w:pPr>
      <w:r w:rsidRPr="00816AA2">
        <w:t>Dne:</w:t>
      </w:r>
      <w:r w:rsidR="00E204DE">
        <w:t xml:space="preserve"> 14.7.2022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0143" w14:textId="77777777" w:rsidR="00BD0298" w:rsidRDefault="00BD0298">
      <w:pPr>
        <w:spacing w:after="0" w:line="240" w:lineRule="auto"/>
      </w:pPr>
      <w:r>
        <w:separator/>
      </w:r>
    </w:p>
  </w:endnote>
  <w:endnote w:type="continuationSeparator" w:id="0">
    <w:p w14:paraId="6F76AC95" w14:textId="77777777" w:rsidR="00BD0298" w:rsidRDefault="00BD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E29B" w14:textId="77777777" w:rsidR="00BD0298" w:rsidRDefault="00BD0298">
      <w:pPr>
        <w:spacing w:after="0" w:line="240" w:lineRule="auto"/>
      </w:pPr>
      <w:r>
        <w:separator/>
      </w:r>
    </w:p>
  </w:footnote>
  <w:footnote w:type="continuationSeparator" w:id="0">
    <w:p w14:paraId="04CA9905" w14:textId="77777777" w:rsidR="00BD0298" w:rsidRDefault="00BD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7E94"/>
    <w:multiLevelType w:val="hybridMultilevel"/>
    <w:tmpl w:val="9EBC428E"/>
    <w:lvl w:ilvl="0" w:tplc="B436F110">
      <w:start w:val="200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D0E"/>
    <w:multiLevelType w:val="hybridMultilevel"/>
    <w:tmpl w:val="8DD83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8A70E7"/>
    <w:multiLevelType w:val="hybridMultilevel"/>
    <w:tmpl w:val="2BC6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4997">
    <w:abstractNumId w:val="3"/>
  </w:num>
  <w:num w:numId="2" w16cid:durableId="1890411369">
    <w:abstractNumId w:val="2"/>
  </w:num>
  <w:num w:numId="3" w16cid:durableId="989287451">
    <w:abstractNumId w:val="4"/>
  </w:num>
  <w:num w:numId="4" w16cid:durableId="1154682879">
    <w:abstractNumId w:val="1"/>
  </w:num>
  <w:num w:numId="5" w16cid:durableId="137268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179F"/>
    <w:rsid w:val="000020A9"/>
    <w:rsid w:val="00006AED"/>
    <w:rsid w:val="000255CB"/>
    <w:rsid w:val="00043C1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2C8F"/>
    <w:rsid w:val="00096AFA"/>
    <w:rsid w:val="000A0FEC"/>
    <w:rsid w:val="000B0C70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3361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1EE2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8014E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D30AF"/>
    <w:rsid w:val="003E2D12"/>
    <w:rsid w:val="003E5966"/>
    <w:rsid w:val="003F2364"/>
    <w:rsid w:val="004308AD"/>
    <w:rsid w:val="004336B4"/>
    <w:rsid w:val="00453568"/>
    <w:rsid w:val="00455802"/>
    <w:rsid w:val="0046035B"/>
    <w:rsid w:val="00463752"/>
    <w:rsid w:val="00463B6A"/>
    <w:rsid w:val="00463D83"/>
    <w:rsid w:val="0046569F"/>
    <w:rsid w:val="004A292A"/>
    <w:rsid w:val="004A2FF9"/>
    <w:rsid w:val="004C4BD3"/>
    <w:rsid w:val="004C54FB"/>
    <w:rsid w:val="004F1490"/>
    <w:rsid w:val="0050126B"/>
    <w:rsid w:val="00504226"/>
    <w:rsid w:val="00505A0C"/>
    <w:rsid w:val="00534A12"/>
    <w:rsid w:val="0053520D"/>
    <w:rsid w:val="00535C2D"/>
    <w:rsid w:val="00542083"/>
    <w:rsid w:val="00542F67"/>
    <w:rsid w:val="00566F6C"/>
    <w:rsid w:val="00567701"/>
    <w:rsid w:val="00570694"/>
    <w:rsid w:val="005716E0"/>
    <w:rsid w:val="00582B3C"/>
    <w:rsid w:val="00585546"/>
    <w:rsid w:val="005928C8"/>
    <w:rsid w:val="005A6748"/>
    <w:rsid w:val="005C7A26"/>
    <w:rsid w:val="005F1E73"/>
    <w:rsid w:val="00603131"/>
    <w:rsid w:val="00615CA0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71F4"/>
    <w:rsid w:val="006C19DA"/>
    <w:rsid w:val="006D47EE"/>
    <w:rsid w:val="006E0F7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5997"/>
    <w:rsid w:val="00816AA2"/>
    <w:rsid w:val="008302CA"/>
    <w:rsid w:val="00836EC4"/>
    <w:rsid w:val="00840826"/>
    <w:rsid w:val="00850A1C"/>
    <w:rsid w:val="00852A6D"/>
    <w:rsid w:val="00882612"/>
    <w:rsid w:val="00884921"/>
    <w:rsid w:val="008901DC"/>
    <w:rsid w:val="008C6BAA"/>
    <w:rsid w:val="008D6DA5"/>
    <w:rsid w:val="008E4C6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33E4"/>
    <w:rsid w:val="00A74B91"/>
    <w:rsid w:val="00A762E5"/>
    <w:rsid w:val="00A81D31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341E"/>
    <w:rsid w:val="00B31DAC"/>
    <w:rsid w:val="00B4150D"/>
    <w:rsid w:val="00B936BA"/>
    <w:rsid w:val="00BA0791"/>
    <w:rsid w:val="00BB050A"/>
    <w:rsid w:val="00BB50D1"/>
    <w:rsid w:val="00BC1A7F"/>
    <w:rsid w:val="00BC6236"/>
    <w:rsid w:val="00BC6B04"/>
    <w:rsid w:val="00BD0298"/>
    <w:rsid w:val="00BD086A"/>
    <w:rsid w:val="00BD2091"/>
    <w:rsid w:val="00BD6EAD"/>
    <w:rsid w:val="00BF7C1A"/>
    <w:rsid w:val="00C10375"/>
    <w:rsid w:val="00C12BCD"/>
    <w:rsid w:val="00C37BCE"/>
    <w:rsid w:val="00C520CE"/>
    <w:rsid w:val="00C7284B"/>
    <w:rsid w:val="00C72860"/>
    <w:rsid w:val="00C80DFF"/>
    <w:rsid w:val="00C81B08"/>
    <w:rsid w:val="00C851E4"/>
    <w:rsid w:val="00C97619"/>
    <w:rsid w:val="00CA0DE1"/>
    <w:rsid w:val="00CB4B74"/>
    <w:rsid w:val="00CC0E4F"/>
    <w:rsid w:val="00CC6C4A"/>
    <w:rsid w:val="00CE26AB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04DE"/>
    <w:rsid w:val="00E24129"/>
    <w:rsid w:val="00E31742"/>
    <w:rsid w:val="00E34032"/>
    <w:rsid w:val="00E510F5"/>
    <w:rsid w:val="00E640E5"/>
    <w:rsid w:val="00E71112"/>
    <w:rsid w:val="00E86BEE"/>
    <w:rsid w:val="00EB75C4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27C7C"/>
    <w:rsid w:val="00F3345D"/>
    <w:rsid w:val="00F54D50"/>
    <w:rsid w:val="00F85F35"/>
    <w:rsid w:val="00F92078"/>
    <w:rsid w:val="00F92A13"/>
    <w:rsid w:val="00FD1614"/>
    <w:rsid w:val="00FE4055"/>
    <w:rsid w:val="00FF348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Bezmezer">
    <w:name w:val="No Spacing"/>
    <w:uiPriority w:val="1"/>
    <w:qFormat/>
    <w:rsid w:val="004535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rtl@konceptc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3045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5</cp:revision>
  <cp:lastPrinted>2022-06-30T13:55:00Z</cp:lastPrinted>
  <dcterms:created xsi:type="dcterms:W3CDTF">2022-07-20T13:36:00Z</dcterms:created>
  <dcterms:modified xsi:type="dcterms:W3CDTF">2022-07-20T14:24:00Z</dcterms:modified>
</cp:coreProperties>
</file>