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EB6" w14:textId="0DD1E1FA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BE16CA">
        <w:rPr>
          <w:rFonts w:eastAsia="Times New Roman"/>
          <w:b/>
          <w:sz w:val="20"/>
          <w:szCs w:val="20"/>
          <w:lang w:eastAsia="cs-CZ"/>
        </w:rPr>
        <w:t>Medsol, s.r.o.</w:t>
      </w:r>
    </w:p>
    <w:p w14:paraId="50EE1278" w14:textId="2C1527A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BE16CA">
        <w:rPr>
          <w:rFonts w:eastAsia="Times New Roman"/>
          <w:sz w:val="20"/>
          <w:szCs w:val="20"/>
          <w:lang w:eastAsia="cs-CZ"/>
        </w:rPr>
        <w:t>2420159</w:t>
      </w:r>
      <w:r w:rsidR="002E4CDA">
        <w:rPr>
          <w:rFonts w:eastAsia="Times New Roman"/>
          <w:sz w:val="20"/>
          <w:szCs w:val="20"/>
          <w:lang w:eastAsia="cs-CZ"/>
        </w:rPr>
        <w:t>6</w:t>
      </w:r>
    </w:p>
    <w:p w14:paraId="5847643A" w14:textId="704501B3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BE16CA">
        <w:rPr>
          <w:rFonts w:eastAsia="Times New Roman"/>
          <w:sz w:val="20"/>
          <w:szCs w:val="20"/>
          <w:lang w:eastAsia="cs-CZ"/>
        </w:rPr>
        <w:t>CZ24201596</w:t>
      </w:r>
    </w:p>
    <w:p w14:paraId="45DCEEB8" w14:textId="4489759E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BE16CA">
        <w:rPr>
          <w:rFonts w:eastAsia="Times New Roman"/>
          <w:sz w:val="20"/>
          <w:szCs w:val="20"/>
          <w:lang w:eastAsia="cs-CZ"/>
        </w:rPr>
        <w:t>Lužná 591/4, Praha 6 – Vokovice, PSČ 160 00</w:t>
      </w:r>
    </w:p>
    <w:p w14:paraId="01B1DDC0" w14:textId="66FE2767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BE16CA">
        <w:rPr>
          <w:rFonts w:eastAsia="Times New Roman"/>
          <w:sz w:val="20"/>
          <w:szCs w:val="20"/>
          <w:lang w:eastAsia="cs-CZ"/>
        </w:rPr>
        <w:t>Michal Baroš, jednatel</w:t>
      </w:r>
    </w:p>
    <w:p w14:paraId="1F94B8F0" w14:textId="79D211FA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BE16CA">
        <w:rPr>
          <w:rFonts w:eastAsia="Times New Roman"/>
          <w:sz w:val="20"/>
          <w:szCs w:val="20"/>
          <w:lang w:eastAsia="cs-CZ"/>
        </w:rPr>
        <w:t>ČSOB</w:t>
      </w:r>
    </w:p>
    <w:p w14:paraId="27878CC8" w14:textId="19FEA9F3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BE16CA">
        <w:rPr>
          <w:rFonts w:eastAsia="Times New Roman"/>
          <w:sz w:val="20"/>
          <w:szCs w:val="20"/>
          <w:lang w:eastAsia="cs-CZ"/>
        </w:rPr>
        <w:t>260001288/0300</w:t>
      </w:r>
    </w:p>
    <w:p w14:paraId="1630AAFA" w14:textId="4C4876AC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 w:rsidR="00BE16CA">
        <w:rPr>
          <w:rFonts w:eastAsia="Times New Roman"/>
          <w:sz w:val="20"/>
          <w:szCs w:val="20"/>
          <w:lang w:eastAsia="cs-CZ"/>
        </w:rPr>
        <w:t>188143</w:t>
      </w:r>
    </w:p>
    <w:p w14:paraId="2DDE4814" w14:textId="77777777" w:rsidR="000D2908" w:rsidRDefault="000D2908" w:rsidP="00B93854">
      <w:pPr>
        <w:spacing w:after="0" w:line="240" w:lineRule="auto"/>
        <w:jc w:val="both"/>
      </w:pPr>
    </w:p>
    <w:p w14:paraId="4AEDF4CB" w14:textId="6CD476CB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25D4DAAD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1D5EAE6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36A16168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22A354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3E0B179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2E052E46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7CCF99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D8EE3C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5DC41FCE" w14:textId="77777777"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805009F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2F5A4F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4C72D7E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828FB5E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73FFF4B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5D31B849" w14:textId="77777777"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777B2C4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611F8C6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A81892B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77E3CD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06B1D9D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85C10D6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5EFEC4DF" w14:textId="77777777"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ED384C3" w14:textId="13F5C267"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 w:rsidR="00941ABD"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 w:rsidR="002914F5">
        <w:rPr>
          <w:rFonts w:ascii="Verdana" w:hAnsi="Verdana"/>
          <w:sz w:val="20"/>
          <w:lang w:eastAsia="cs-CZ"/>
        </w:rPr>
        <w:t>nové</w:t>
      </w:r>
      <w:r w:rsidR="000230DD" w:rsidRPr="000230DD">
        <w:rPr>
          <w:rFonts w:ascii="Verdana" w:hAnsi="Verdana"/>
          <w:sz w:val="20"/>
          <w:lang w:eastAsia="cs-CZ"/>
        </w:rPr>
        <w:t xml:space="preserve"> a nepoužit</w:t>
      </w:r>
      <w:r w:rsidR="002914F5">
        <w:rPr>
          <w:rFonts w:ascii="Verdana" w:hAnsi="Verdana"/>
          <w:sz w:val="20"/>
          <w:lang w:eastAsia="cs-CZ"/>
        </w:rPr>
        <w:t>é</w:t>
      </w:r>
      <w:r w:rsidR="000230DD" w:rsidRPr="000230DD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zdravotnické</w:t>
      </w:r>
      <w:r w:rsidR="00862462" w:rsidRPr="00862462">
        <w:rPr>
          <w:rFonts w:ascii="Verdana" w:hAnsi="Verdana"/>
          <w:sz w:val="20"/>
          <w:lang w:eastAsia="cs-CZ"/>
        </w:rPr>
        <w:t xml:space="preserve"> </w:t>
      </w:r>
      <w:r w:rsidR="00D32632">
        <w:rPr>
          <w:rFonts w:ascii="Verdana" w:hAnsi="Verdana"/>
          <w:sz w:val="20"/>
          <w:lang w:eastAsia="cs-CZ"/>
        </w:rPr>
        <w:t>zařízení</w:t>
      </w:r>
      <w:r w:rsidR="000230DD" w:rsidRPr="000230DD">
        <w:rPr>
          <w:rFonts w:ascii="Verdana" w:hAnsi="Verdana"/>
          <w:sz w:val="20"/>
          <w:lang w:eastAsia="cs-CZ"/>
        </w:rPr>
        <w:t xml:space="preserve">: </w:t>
      </w:r>
      <w:r w:rsidR="00045AF3" w:rsidRPr="000A601D">
        <w:rPr>
          <w:rFonts w:ascii="Verdana" w:hAnsi="Verdana"/>
          <w:b/>
          <w:sz w:val="20"/>
          <w:lang w:eastAsia="cs-CZ"/>
        </w:rPr>
        <w:t>přístroje pro intenzivní péči</w:t>
      </w:r>
      <w:r w:rsidR="00D32632">
        <w:rPr>
          <w:rFonts w:ascii="Verdana" w:hAnsi="Verdana"/>
          <w:sz w:val="20"/>
          <w:lang w:eastAsia="cs-CZ"/>
        </w:rPr>
        <w:t xml:space="preserve"> </w:t>
      </w:r>
      <w:r w:rsidR="00E76057">
        <w:rPr>
          <w:rFonts w:ascii="Verdana" w:hAnsi="Verdana"/>
          <w:b/>
          <w:sz w:val="20"/>
          <w:lang w:eastAsia="cs-CZ"/>
        </w:rPr>
        <w:t>– Monitory vitálních funkcí pro interní obory – 20 ks</w:t>
      </w:r>
      <w:r w:rsidR="00E76057" w:rsidRPr="0016146E"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>(</w:t>
      </w:r>
      <w:r w:rsidR="007E43D8" w:rsidRPr="0016146E">
        <w:rPr>
          <w:rFonts w:ascii="Verdana" w:hAnsi="Verdana"/>
          <w:sz w:val="20"/>
          <w:lang w:eastAsia="cs-CZ"/>
        </w:rPr>
        <w:t xml:space="preserve">dále </w:t>
      </w:r>
      <w:r w:rsidR="000230DD">
        <w:rPr>
          <w:rFonts w:ascii="Verdana" w:hAnsi="Verdana"/>
          <w:sz w:val="20"/>
          <w:lang w:eastAsia="cs-CZ"/>
        </w:rPr>
        <w:t>jen</w:t>
      </w:r>
      <w:r w:rsidR="007E43D8" w:rsidRPr="0016146E">
        <w:rPr>
          <w:rFonts w:ascii="Verdana" w:hAnsi="Verdana"/>
          <w:sz w:val="20"/>
          <w:lang w:eastAsia="cs-CZ"/>
        </w:rPr>
        <w:t xml:space="preserve"> „</w:t>
      </w:r>
      <w:r w:rsidR="005D5D74">
        <w:rPr>
          <w:rFonts w:ascii="Verdana" w:hAnsi="Verdana"/>
          <w:b/>
          <w:sz w:val="20"/>
          <w:lang w:eastAsia="cs-CZ"/>
        </w:rPr>
        <w:t>zařízení</w:t>
      </w:r>
      <w:r w:rsidR="007E43D8">
        <w:rPr>
          <w:rFonts w:ascii="Verdana" w:hAnsi="Verdana"/>
          <w:sz w:val="20"/>
          <w:lang w:eastAsia="cs-CZ"/>
        </w:rPr>
        <w:t>“</w:t>
      </w:r>
      <w:r w:rsidR="00502EF7">
        <w:rPr>
          <w:rFonts w:ascii="Verdana" w:hAnsi="Verdana"/>
          <w:sz w:val="20"/>
          <w:lang w:eastAsia="cs-CZ"/>
        </w:rPr>
        <w:t>)</w:t>
      </w:r>
      <w:r w:rsidR="00EC07B2">
        <w:rPr>
          <w:rFonts w:ascii="Verdana" w:hAnsi="Verdana"/>
          <w:sz w:val="20"/>
          <w:lang w:eastAsia="cs-CZ"/>
        </w:rPr>
        <w:t>,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CB268A">
        <w:rPr>
          <w:rFonts w:ascii="Verdana" w:hAnsi="Verdana"/>
          <w:sz w:val="20"/>
          <w:lang w:eastAsia="cs-CZ"/>
        </w:rPr>
        <w:t>a </w:t>
      </w:r>
      <w:r w:rsidR="00C73BAB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16146E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14:paraId="4399204E" w14:textId="77777777" w:rsidR="00C73BAB" w:rsidRDefault="005D5D7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="00863CAD" w:rsidRPr="00863CAD">
        <w:rPr>
          <w:rFonts w:ascii="Verdana" w:hAnsi="Verdana"/>
          <w:sz w:val="20"/>
          <w:lang w:eastAsia="cs-CZ"/>
        </w:rPr>
        <w:t xml:space="preserve"> je </w:t>
      </w:r>
      <w:r w:rsidR="000230DD" w:rsidRPr="000230DD">
        <w:rPr>
          <w:rFonts w:ascii="Verdana" w:hAnsi="Verdana"/>
          <w:sz w:val="20"/>
          <w:lang w:eastAsia="cs-CZ"/>
        </w:rPr>
        <w:t>blíže specifiko</w:t>
      </w:r>
      <w:r w:rsidR="005119E7">
        <w:rPr>
          <w:rFonts w:ascii="Verdana" w:hAnsi="Verdana"/>
          <w:sz w:val="20"/>
          <w:lang w:eastAsia="cs-CZ"/>
        </w:rPr>
        <w:t>váno v nabídce prodávajícího</w:t>
      </w:r>
      <w:r w:rsidR="000230DD" w:rsidRPr="000230DD">
        <w:rPr>
          <w:rFonts w:ascii="Verdana" w:hAnsi="Verdana"/>
          <w:sz w:val="20"/>
          <w:lang w:eastAsia="cs-CZ"/>
        </w:rPr>
        <w:t>, která je</w:t>
      </w:r>
      <w:r w:rsidR="00EC07B2">
        <w:rPr>
          <w:rFonts w:ascii="Verdana" w:hAnsi="Verdana"/>
          <w:sz w:val="20"/>
          <w:lang w:eastAsia="cs-CZ"/>
        </w:rPr>
        <w:t xml:space="preserve"> volnou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</w:p>
    <w:p w14:paraId="647926BA" w14:textId="77777777"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14:paraId="16CF97F9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14:paraId="3505DC3D" w14:textId="77777777" w:rsidR="005D5D74" w:rsidRDefault="005D5D74" w:rsidP="005D5D7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="00045AF3"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3CDECD27" w14:textId="77777777" w:rsidR="00B93854" w:rsidRDefault="006570E2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="00C84CEC"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 w:rsidR="00C84CEC"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 w:rsidR="00C84CEC">
        <w:rPr>
          <w:rFonts w:ascii="Verdana" w:hAnsi="Verdana"/>
          <w:sz w:val="20"/>
          <w:lang w:eastAsia="cs-CZ"/>
        </w:rPr>
        <w:t xml:space="preserve"> s názvem </w:t>
      </w:r>
      <w:r w:rsidR="00C84CEC" w:rsidRPr="00C84CEC">
        <w:rPr>
          <w:rFonts w:ascii="Verdana" w:hAnsi="Verdana"/>
          <w:b/>
          <w:i/>
          <w:sz w:val="20"/>
          <w:lang w:eastAsia="cs-CZ"/>
        </w:rPr>
        <w:t>„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0A601D">
        <w:rPr>
          <w:rFonts w:ascii="Verdana" w:hAnsi="Verdana"/>
          <w:b/>
          <w:i/>
          <w:sz w:val="20"/>
          <w:lang w:eastAsia="cs-CZ"/>
        </w:rPr>
        <w:t xml:space="preserve"> - </w:t>
      </w:r>
      <w:r w:rsidR="000A601D" w:rsidRPr="000A601D">
        <w:rPr>
          <w:rFonts w:ascii="Verdana" w:hAnsi="Verdana"/>
          <w:b/>
          <w:sz w:val="20"/>
          <w:lang w:eastAsia="cs-CZ"/>
        </w:rPr>
        <w:t>přístroje pro intenzivní péči</w:t>
      </w:r>
      <w:r w:rsidR="00C84CEC" w:rsidRPr="00C84CEC">
        <w:rPr>
          <w:rFonts w:ascii="Verdana" w:hAnsi="Verdana"/>
          <w:b/>
          <w:i/>
          <w:sz w:val="20"/>
          <w:lang w:eastAsia="cs-CZ"/>
        </w:rPr>
        <w:t>“</w:t>
      </w:r>
      <w:r w:rsidR="005D5D74">
        <w:rPr>
          <w:rFonts w:ascii="Verdana" w:hAnsi="Verdana"/>
          <w:sz w:val="20"/>
          <w:lang w:eastAsia="cs-CZ"/>
        </w:rPr>
        <w:t xml:space="preserve"> (dále jen „</w:t>
      </w:r>
      <w:r w:rsidR="005D5D74" w:rsidRPr="005D5D74">
        <w:rPr>
          <w:rFonts w:ascii="Verdana" w:hAnsi="Verdana"/>
          <w:b/>
          <w:sz w:val="20"/>
          <w:lang w:eastAsia="cs-CZ"/>
        </w:rPr>
        <w:t>veřejná zakázka</w:t>
      </w:r>
      <w:r w:rsidR="005D5D74"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 w:rsidR="005D5D74"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4A712576" w14:textId="77777777"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1B706F7" w14:textId="77777777"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14:paraId="15932F8A" w14:textId="77777777"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A9373B6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0A601D">
        <w:rPr>
          <w:rFonts w:ascii="Verdana" w:hAnsi="Verdana"/>
          <w:sz w:val="20"/>
          <w:lang w:eastAsia="cs-CZ"/>
        </w:rPr>
        <w:t xml:space="preserve">do </w:t>
      </w:r>
      <w:r w:rsidR="000A601D" w:rsidRPr="000A601D">
        <w:rPr>
          <w:rFonts w:ascii="Verdana" w:hAnsi="Verdana"/>
          <w:sz w:val="20"/>
          <w:lang w:eastAsia="cs-CZ"/>
        </w:rPr>
        <w:t>12</w:t>
      </w:r>
      <w:r w:rsidRPr="000A601D">
        <w:rPr>
          <w:rFonts w:ascii="Verdana" w:hAnsi="Verdana"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15CAD7E6" w14:textId="77777777" w:rsidR="00B93854" w:rsidRPr="000A601D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0A601D" w:rsidRPr="000A601D">
        <w:rPr>
          <w:rFonts w:ascii="Verdana" w:hAnsi="Verdana"/>
          <w:sz w:val="20"/>
          <w:lang w:eastAsia="cs-CZ"/>
        </w:rPr>
        <w:t>oddělení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21C950AC" w14:textId="77777777"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4328A037" w14:textId="77777777"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08972DA2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ABE568D" w14:textId="77777777" w:rsidR="00727BB1" w:rsidRPr="00163639" w:rsidRDefault="00163639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630B29A0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163639">
        <w:rPr>
          <w:rFonts w:ascii="Verdana" w:hAnsi="Verdana"/>
          <w:sz w:val="20"/>
          <w:lang w:eastAsia="cs-CZ"/>
        </w:rPr>
        <w:t>.</w:t>
      </w:r>
    </w:p>
    <w:p w14:paraId="3E48C720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lastRenderedPageBreak/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090BF4F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2AC14F25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50606BF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633DB21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50E5FAFD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21DAA590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14:paraId="5C0E3D22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94C278E" w14:textId="77777777"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9964322" w14:textId="58E01EDC"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726587">
        <w:rPr>
          <w:rFonts w:ascii="Verdana" w:hAnsi="Verdana"/>
          <w:b/>
          <w:bCs/>
          <w:sz w:val="20"/>
          <w:lang w:eastAsia="cs-CZ"/>
        </w:rPr>
        <w:t>8 120 000</w:t>
      </w:r>
      <w:r w:rsidR="00E11F82" w:rsidRPr="00CF08DC">
        <w:rPr>
          <w:rFonts w:ascii="Verdana" w:hAnsi="Verdana"/>
          <w:b/>
          <w:sz w:val="20"/>
          <w:lang w:eastAsia="cs-CZ"/>
        </w:rPr>
        <w:t xml:space="preserve"> 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C94A0B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57565F">
        <w:rPr>
          <w:rFonts w:ascii="Verdana" w:hAnsi="Verdana"/>
          <w:sz w:val="20"/>
          <w:shd w:val="clear" w:color="auto" w:fill="FFFFFF" w:themeFill="background1"/>
          <w:lang w:eastAsia="cs-CZ"/>
        </w:rPr>
        <w:t>1 </w:t>
      </w:r>
      <w:r w:rsidR="00726587">
        <w:rPr>
          <w:rFonts w:ascii="Verdana" w:hAnsi="Verdana"/>
          <w:sz w:val="20"/>
          <w:shd w:val="clear" w:color="auto" w:fill="FFFFFF" w:themeFill="background1"/>
          <w:lang w:eastAsia="cs-CZ"/>
        </w:rPr>
        <w:t>705</w:t>
      </w:r>
      <w:r w:rsidR="0057565F"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 </w:t>
      </w:r>
      <w:r w:rsidR="00726587">
        <w:rPr>
          <w:rFonts w:ascii="Verdana" w:hAnsi="Verdana"/>
          <w:sz w:val="20"/>
          <w:shd w:val="clear" w:color="auto" w:fill="FFFFFF" w:themeFill="background1"/>
          <w:lang w:eastAsia="cs-CZ"/>
        </w:rPr>
        <w:t>200</w:t>
      </w:r>
      <w:r w:rsidR="00DB18B8">
        <w:rPr>
          <w:rFonts w:ascii="Verdana" w:hAnsi="Verdana"/>
          <w:sz w:val="20"/>
          <w:shd w:val="clear" w:color="auto" w:fill="FFFFFF" w:themeFill="background1"/>
          <w:lang w:eastAsia="cs-CZ"/>
        </w:rPr>
        <w:t>,-</w:t>
      </w:r>
      <w:r w:rsidR="00C94A0B"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>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726587">
        <w:rPr>
          <w:rFonts w:ascii="Verdana" w:hAnsi="Verdana"/>
          <w:sz w:val="20"/>
          <w:lang w:eastAsia="cs-CZ"/>
        </w:rPr>
        <w:t>9 825 200</w:t>
      </w:r>
      <w:r w:rsidR="00DB18B8">
        <w:rPr>
          <w:rFonts w:ascii="Verdana" w:hAnsi="Verdana"/>
          <w:sz w:val="20"/>
          <w:lang w:eastAsia="cs-CZ"/>
        </w:rPr>
        <w:t>,-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449A534E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14:paraId="6F7ABD03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52B20896" w14:textId="77777777" w:rsidR="0092386A" w:rsidRPr="0039711C" w:rsidRDefault="0092386A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>Faktura musí být označena také názvem projektu „</w:t>
      </w:r>
      <w:r w:rsidR="0039711C" w:rsidRPr="0039711C">
        <w:rPr>
          <w:rFonts w:ascii="Verdana" w:hAnsi="Verdana"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="0039711C">
        <w:rPr>
          <w:rFonts w:ascii="Verdana" w:hAnsi="Verdana"/>
          <w:sz w:val="20"/>
          <w:lang w:eastAsia="cs-CZ"/>
        </w:rPr>
        <w:t>“</w:t>
      </w:r>
      <w:r w:rsidR="0039711C"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="00045AF3"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13003CEF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 xml:space="preserve">Fakturu, která nebude </w:t>
      </w:r>
      <w:r w:rsidR="0039711C">
        <w:rPr>
          <w:rFonts w:ascii="Verdana" w:hAnsi="Verdana"/>
          <w:sz w:val="20"/>
          <w:lang w:eastAsia="cs-CZ"/>
        </w:rPr>
        <w:t xml:space="preserve">obsahovat náležitosti stanovené touto smlouvou, nebo nebude </w:t>
      </w:r>
      <w:r>
        <w:rPr>
          <w:rFonts w:ascii="Verdana" w:hAnsi="Verdana"/>
          <w:sz w:val="20"/>
          <w:lang w:eastAsia="cs-CZ"/>
        </w:rPr>
        <w:t>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B2E5985" w14:textId="77777777"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C2CFBBE" w14:textId="77777777"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</w:t>
      </w:r>
      <w:r w:rsidRPr="00814DF4">
        <w:rPr>
          <w:rFonts w:ascii="Verdana" w:hAnsi="Verdana"/>
          <w:sz w:val="20"/>
          <w:lang w:eastAsia="cs-CZ"/>
        </w:rPr>
        <w:lastRenderedPageBreak/>
        <w:t>fakturované platby zadržet daň z přidané hodnoty a tuto aniž by k tomu byl vyzván jako ručitel uhradit za prodávajícího příslušnému správci daně.</w:t>
      </w:r>
    </w:p>
    <w:p w14:paraId="34C252E2" w14:textId="77777777"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1DF27E0C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7ADA52F2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24ACFDC9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1B90C2D7" w14:textId="77777777"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B8F7C23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6A9A0FDF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335FD0F4" w14:textId="77777777"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7DDFEC8A" w14:textId="77777777"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12826A6A" w14:textId="77777777" w:rsidR="008E603E" w:rsidRPr="001729C2" w:rsidRDefault="004A68DF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F646CC" w:rsidRPr="001729C2">
        <w:rPr>
          <w:rFonts w:ascii="Verdana" w:hAnsi="Verdana"/>
          <w:sz w:val="20"/>
          <w:lang w:eastAsia="cs-CZ"/>
        </w:rPr>
        <w:t>v záruční době bez</w:t>
      </w:r>
      <w:r w:rsidR="001729C2" w:rsidRPr="001729C2">
        <w:rPr>
          <w:rFonts w:ascii="Verdana" w:hAnsi="Verdana"/>
          <w:sz w:val="20"/>
          <w:lang w:eastAsia="cs-CZ"/>
        </w:rPr>
        <w:t>platn</w:t>
      </w:r>
      <w:r w:rsidR="001729C2">
        <w:rPr>
          <w:rFonts w:ascii="Verdana" w:hAnsi="Verdana"/>
          <w:sz w:val="20"/>
          <w:lang w:eastAsia="cs-CZ"/>
        </w:rPr>
        <w:t xml:space="preserve">ě </w:t>
      </w:r>
      <w:r w:rsidR="005D5D74">
        <w:rPr>
          <w:rFonts w:ascii="Verdana" w:hAnsi="Verdana"/>
          <w:sz w:val="20"/>
          <w:lang w:eastAsia="cs-CZ"/>
        </w:rPr>
        <w:t>servisní služby</w:t>
      </w:r>
      <w:r w:rsidR="00F16FCA">
        <w:rPr>
          <w:rFonts w:ascii="Verdana" w:hAnsi="Verdana"/>
          <w:sz w:val="20"/>
          <w:lang w:eastAsia="cs-CZ"/>
        </w:rPr>
        <w:t xml:space="preserve"> na zařízení</w:t>
      </w:r>
      <w:r w:rsidR="001729C2">
        <w:rPr>
          <w:rFonts w:ascii="Verdana" w:hAnsi="Verdana"/>
          <w:sz w:val="20"/>
          <w:lang w:eastAsia="cs-CZ"/>
        </w:rPr>
        <w:t xml:space="preserve">, zahrnující </w:t>
      </w:r>
      <w:r w:rsidR="001729C2"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 w:rsidR="001729C2">
        <w:rPr>
          <w:rFonts w:ascii="Verdana" w:hAnsi="Verdana"/>
          <w:sz w:val="20"/>
          <w:lang w:eastAsia="cs-CZ"/>
        </w:rPr>
        <w:t xml:space="preserve">a případné další pravidelné technické prohlídky, revize či validace </w:t>
      </w:r>
      <w:r w:rsidR="005D5D74">
        <w:rPr>
          <w:rFonts w:ascii="Verdana" w:hAnsi="Verdana"/>
          <w:sz w:val="20"/>
          <w:lang w:eastAsia="cs-CZ"/>
        </w:rPr>
        <w:t>zařízení</w:t>
      </w:r>
      <w:r w:rsidR="001729C2">
        <w:rPr>
          <w:rFonts w:ascii="Verdana" w:hAnsi="Verdana"/>
          <w:sz w:val="20"/>
          <w:lang w:eastAsia="cs-CZ"/>
        </w:rPr>
        <w:t xml:space="preserve">, a to v rozsahu stanoveném příslušnými </w:t>
      </w:r>
      <w:r w:rsidR="006933DF" w:rsidRPr="001729C2">
        <w:rPr>
          <w:rFonts w:ascii="Verdana" w:hAnsi="Verdana"/>
          <w:sz w:val="20"/>
          <w:lang w:eastAsia="cs-CZ"/>
        </w:rPr>
        <w:t>právní</w:t>
      </w:r>
      <w:r w:rsidR="001729C2">
        <w:rPr>
          <w:rFonts w:ascii="Verdana" w:hAnsi="Verdana"/>
          <w:sz w:val="20"/>
          <w:lang w:eastAsia="cs-CZ"/>
        </w:rPr>
        <w:t xml:space="preserve">mi předpisy a </w:t>
      </w:r>
      <w:r w:rsidR="006933DF" w:rsidRPr="001729C2">
        <w:rPr>
          <w:rFonts w:ascii="Verdana" w:hAnsi="Verdana"/>
          <w:sz w:val="20"/>
          <w:lang w:eastAsia="cs-CZ"/>
        </w:rPr>
        <w:t>doporučení</w:t>
      </w:r>
      <w:r w:rsidR="001729C2">
        <w:rPr>
          <w:rFonts w:ascii="Verdana" w:hAnsi="Verdana"/>
          <w:sz w:val="20"/>
          <w:lang w:eastAsia="cs-CZ"/>
        </w:rPr>
        <w:t>mi výrobce.</w:t>
      </w:r>
    </w:p>
    <w:p w14:paraId="303916C9" w14:textId="77777777" w:rsidR="001729C2" w:rsidRDefault="00DA6CC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dále zavazuje zajišťovat v záruční době mimozáruční servis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včetně oprav </w:t>
      </w:r>
      <w:r w:rsidR="005D5D74">
        <w:rPr>
          <w:rFonts w:ascii="Verdana" w:hAnsi="Verdana"/>
          <w:sz w:val="20"/>
          <w:lang w:eastAsia="cs-CZ"/>
        </w:rPr>
        <w:t>zařízení</w:t>
      </w:r>
      <w:r w:rsidR="00F16FCA">
        <w:rPr>
          <w:rFonts w:ascii="Verdana" w:hAnsi="Verdana"/>
          <w:sz w:val="20"/>
          <w:lang w:eastAsia="cs-CZ"/>
        </w:rPr>
        <w:t>, dodávek spotřebního materiálu či</w:t>
      </w:r>
      <w:r>
        <w:rPr>
          <w:rFonts w:ascii="Verdana" w:hAnsi="Verdana"/>
          <w:sz w:val="20"/>
          <w:lang w:eastAsia="cs-CZ"/>
        </w:rPr>
        <w:t xml:space="preserve"> dodáv</w:t>
      </w:r>
      <w:r w:rsidR="00F16FC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k náhradních dílů.</w:t>
      </w:r>
    </w:p>
    <w:p w14:paraId="192BF24A" w14:textId="77777777" w:rsidR="008E603E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</w:t>
      </w:r>
      <w:r w:rsidR="0092386A">
        <w:rPr>
          <w:rFonts w:ascii="Verdana" w:hAnsi="Verdana"/>
          <w:sz w:val="20"/>
          <w:lang w:eastAsia="cs-CZ"/>
        </w:rPr>
        <w:t>na kupujícím samostatně</w:t>
      </w:r>
      <w:r>
        <w:rPr>
          <w:rFonts w:ascii="Verdana" w:hAnsi="Verdana"/>
          <w:sz w:val="20"/>
          <w:lang w:eastAsia="cs-CZ"/>
        </w:rPr>
        <w:t xml:space="preserve">. </w:t>
      </w:r>
      <w:r w:rsidR="008E603E">
        <w:rPr>
          <w:rFonts w:ascii="Verdana" w:hAnsi="Verdana"/>
          <w:sz w:val="20"/>
          <w:lang w:eastAsia="cs-CZ"/>
        </w:rPr>
        <w:t>Splatnost faktur</w:t>
      </w:r>
      <w:r w:rsidR="008E603E" w:rsidRPr="002B5AA8">
        <w:rPr>
          <w:rFonts w:ascii="Verdana" w:hAnsi="Verdana"/>
          <w:sz w:val="20"/>
          <w:lang w:eastAsia="cs-CZ"/>
        </w:rPr>
        <w:t xml:space="preserve"> za </w:t>
      </w:r>
      <w:r w:rsidR="008E603E">
        <w:rPr>
          <w:rFonts w:ascii="Verdana" w:hAnsi="Verdana"/>
          <w:sz w:val="20"/>
          <w:lang w:eastAsia="cs-CZ"/>
        </w:rPr>
        <w:t xml:space="preserve">provádění </w:t>
      </w:r>
      <w:r w:rsidR="00133A9B">
        <w:rPr>
          <w:rFonts w:ascii="Verdana" w:hAnsi="Verdana"/>
          <w:sz w:val="20"/>
          <w:lang w:eastAsia="cs-CZ"/>
        </w:rPr>
        <w:t xml:space="preserve">mimozáručního </w:t>
      </w:r>
      <w:r w:rsidR="008E603E">
        <w:rPr>
          <w:rFonts w:ascii="Verdana" w:hAnsi="Verdana"/>
          <w:sz w:val="20"/>
          <w:lang w:eastAsia="cs-CZ"/>
        </w:rPr>
        <w:t xml:space="preserve">servisu </w:t>
      </w:r>
      <w:r w:rsidR="005D5D74">
        <w:rPr>
          <w:rFonts w:ascii="Verdana" w:hAnsi="Verdana"/>
          <w:sz w:val="20"/>
          <w:lang w:eastAsia="cs-CZ"/>
        </w:rPr>
        <w:t>zařízení</w:t>
      </w:r>
      <w:r w:rsidR="008E603E">
        <w:rPr>
          <w:rFonts w:ascii="Verdana" w:hAnsi="Verdana"/>
          <w:sz w:val="20"/>
          <w:lang w:eastAsia="cs-CZ"/>
        </w:rPr>
        <w:t xml:space="preserve"> je </w:t>
      </w:r>
      <w:r w:rsidR="00133A9B">
        <w:rPr>
          <w:rFonts w:ascii="Verdana" w:hAnsi="Verdana"/>
          <w:sz w:val="20"/>
          <w:lang w:eastAsia="cs-CZ"/>
        </w:rPr>
        <w:t xml:space="preserve">do </w:t>
      </w:r>
      <w:r w:rsidR="008E603E"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5FACF7C" w14:textId="77777777" w:rsidR="00C037AE" w:rsidRPr="00DB44C2" w:rsidRDefault="00C037AE" w:rsidP="00C037A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1F69047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2B09D188" w14:textId="4E178BD0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E76057">
        <w:rPr>
          <w:rFonts w:ascii="Verdana" w:hAnsi="Verdana"/>
          <w:sz w:val="20"/>
          <w:lang w:eastAsia="cs-CZ"/>
        </w:rPr>
        <w:t>(OÚ)</w:t>
      </w:r>
    </w:p>
    <w:p w14:paraId="32B80ACD" w14:textId="6175778E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E76057">
        <w:rPr>
          <w:rFonts w:ascii="Verdana" w:hAnsi="Verdana"/>
          <w:sz w:val="20"/>
          <w:lang w:eastAsia="cs-CZ"/>
        </w:rPr>
        <w:t>(OÚ)</w:t>
      </w:r>
    </w:p>
    <w:p w14:paraId="59831D62" w14:textId="3DCD7FA5" w:rsidR="00E11D64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E76057">
        <w:rPr>
          <w:rFonts w:ascii="Verdana" w:hAnsi="Verdana"/>
          <w:sz w:val="20"/>
          <w:lang w:eastAsia="cs-CZ"/>
        </w:rPr>
        <w:t>(OÚ)</w:t>
      </w:r>
    </w:p>
    <w:p w14:paraId="160B1A50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Kontaktní osobou k provádění servisu na straně prodávajícího je:</w:t>
      </w:r>
    </w:p>
    <w:p w14:paraId="18FE9AEB" w14:textId="4033BFD0" w:rsidR="005C6FCF" w:rsidRPr="003D68E1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E76057">
        <w:rPr>
          <w:rFonts w:ascii="Verdana" w:hAnsi="Verdana"/>
          <w:sz w:val="20"/>
          <w:lang w:eastAsia="cs-CZ"/>
        </w:rPr>
        <w:t>(OÚ)</w:t>
      </w:r>
    </w:p>
    <w:p w14:paraId="7A89EE27" w14:textId="0E218459" w:rsidR="005C6FCF" w:rsidRPr="003D68E1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E76057">
        <w:rPr>
          <w:rFonts w:ascii="Verdana" w:hAnsi="Verdana"/>
          <w:sz w:val="20"/>
          <w:lang w:eastAsia="cs-CZ"/>
        </w:rPr>
        <w:t>(OÚ)</w:t>
      </w:r>
    </w:p>
    <w:p w14:paraId="188244A2" w14:textId="2E9358D5" w:rsidR="005C6FCF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E76057">
        <w:rPr>
          <w:rFonts w:ascii="Verdana" w:hAnsi="Verdana"/>
          <w:sz w:val="20"/>
          <w:lang w:eastAsia="cs-CZ"/>
        </w:rPr>
        <w:t>(OÚ)</w:t>
      </w:r>
    </w:p>
    <w:p w14:paraId="6A6229B2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2E68BCC" w14:textId="77777777"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718DEDCB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6CE87908" w14:textId="77777777"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D782483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751D9220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A7BBBFB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7E74474" w14:textId="77777777" w:rsidR="00E92A2D" w:rsidRPr="000A601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</w:t>
      </w:r>
      <w:r w:rsidR="00BF39DA" w:rsidRPr="000A601D">
        <w:rPr>
          <w:rFonts w:ascii="Verdana" w:hAnsi="Verdana"/>
          <w:sz w:val="20"/>
          <w:lang w:eastAsia="cs-CZ"/>
        </w:rPr>
        <w:t>36</w:t>
      </w:r>
      <w:r w:rsidRPr="000A601D">
        <w:rPr>
          <w:rFonts w:ascii="Verdana" w:hAnsi="Verdana"/>
          <w:sz w:val="20"/>
          <w:lang w:eastAsia="cs-CZ"/>
        </w:rPr>
        <w:t>.</w:t>
      </w:r>
    </w:p>
    <w:p w14:paraId="0E39FFCB" w14:textId="77777777" w:rsidR="00E92A2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 w:rsidR="00BF39DA" w:rsidRPr="000A601D">
        <w:rPr>
          <w:rFonts w:ascii="Verdana" w:hAnsi="Verdana"/>
          <w:sz w:val="20"/>
          <w:lang w:eastAsia="cs-CZ"/>
        </w:rPr>
        <w:t>6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6216C691" w14:textId="77777777"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ECC8EE1" w14:textId="2F6B074F" w:rsidR="00045AF3" w:rsidRDefault="00045AF3" w:rsidP="00045AF3">
      <w:pPr>
        <w:rPr>
          <w:lang w:eastAsia="cs-CZ"/>
        </w:rPr>
      </w:pPr>
    </w:p>
    <w:p w14:paraId="380434A5" w14:textId="77777777" w:rsidR="00DC6B98" w:rsidRPr="00045AF3" w:rsidRDefault="00DC6B98" w:rsidP="00045AF3">
      <w:pPr>
        <w:rPr>
          <w:lang w:eastAsia="cs-CZ"/>
        </w:rPr>
      </w:pPr>
    </w:p>
    <w:p w14:paraId="28921E4A" w14:textId="77777777"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8A0BA7A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91E99A3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5F8C859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742AD8C5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2ACAE0A0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14:paraId="441812B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6A9215D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015C0D5B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3791D6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869948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257375AE" w14:textId="77777777" w:rsidR="008E6B54" w:rsidRDefault="008E6B54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59765300" w14:textId="77777777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návod k obsluze</w:t>
      </w:r>
    </w:p>
    <w:p w14:paraId="2B5B0915" w14:textId="77777777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prohlášení o shodě</w:t>
      </w:r>
    </w:p>
    <w:p w14:paraId="5E783B8D" w14:textId="77777777" w:rsidR="00F16FCA" w:rsidRPr="008E6B54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459170A8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14:paraId="1A4C5FD5" w14:textId="77777777" w:rsidTr="00AB2654">
        <w:trPr>
          <w:jc w:val="center"/>
        </w:trPr>
        <w:tc>
          <w:tcPr>
            <w:tcW w:w="4606" w:type="dxa"/>
          </w:tcPr>
          <w:p w14:paraId="779BAE1A" w14:textId="1D2A6EF1"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485AE8">
              <w:rPr>
                <w:sz w:val="20"/>
                <w:szCs w:val="20"/>
                <w:lang w:eastAsia="cs-CZ"/>
              </w:rPr>
              <w:t> Praze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 w:rsidR="00DC6B98">
              <w:rPr>
                <w:sz w:val="20"/>
                <w:szCs w:val="20"/>
                <w:lang w:eastAsia="cs-CZ"/>
              </w:rPr>
              <w:t>____________</w:t>
            </w:r>
          </w:p>
        </w:tc>
        <w:tc>
          <w:tcPr>
            <w:tcW w:w="4606" w:type="dxa"/>
          </w:tcPr>
          <w:p w14:paraId="2A7309D1" w14:textId="77777777"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485AE8">
              <w:rPr>
                <w:sz w:val="20"/>
                <w:szCs w:val="20"/>
                <w:shd w:val="clear" w:color="auto" w:fill="FFFF00"/>
                <w:lang w:eastAsia="cs-CZ"/>
              </w:rPr>
              <w:t>________________</w:t>
            </w:r>
          </w:p>
        </w:tc>
      </w:tr>
      <w:tr w:rsidR="000230DD" w:rsidRPr="00882036" w14:paraId="501762C4" w14:textId="77777777" w:rsidTr="00AB2654">
        <w:trPr>
          <w:trHeight w:val="120"/>
          <w:jc w:val="center"/>
        </w:trPr>
        <w:tc>
          <w:tcPr>
            <w:tcW w:w="4606" w:type="dxa"/>
          </w:tcPr>
          <w:p w14:paraId="7F053E19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72C4F7A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F1C1A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9FF93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627A37E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29914EE" w14:textId="77777777" w:rsidR="00884B43" w:rsidRDefault="007B5F6A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Medsol, s.r.o.</w:t>
            </w:r>
          </w:p>
          <w:p w14:paraId="79B7F8AE" w14:textId="341412DB" w:rsidR="007B5F6A" w:rsidRPr="007B5F6A" w:rsidRDefault="007B5F6A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Michal Baroš, jednatel</w:t>
            </w:r>
          </w:p>
        </w:tc>
        <w:tc>
          <w:tcPr>
            <w:tcW w:w="4606" w:type="dxa"/>
          </w:tcPr>
          <w:p w14:paraId="21CC183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DCA745D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ADEE0F6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3691AA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23057F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3ABED76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5C180F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B7D46F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14:paraId="3ED4A1A3" w14:textId="77777777" w:rsidTr="00AB2654">
        <w:trPr>
          <w:trHeight w:val="120"/>
          <w:jc w:val="center"/>
        </w:trPr>
        <w:tc>
          <w:tcPr>
            <w:tcW w:w="4606" w:type="dxa"/>
          </w:tcPr>
          <w:p w14:paraId="2C34E387" w14:textId="77777777" w:rsidR="009F2DB3" w:rsidRPr="00882036" w:rsidRDefault="009F2DB3" w:rsidP="009F2DB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04098238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BD55F74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3BBDF6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9771CD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99AE99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700B64E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lastRenderedPageBreak/>
              <w:t>Oblastní nemocnice Mladá Boleslav, a.s., nemocnice Středočeského kraje</w:t>
            </w:r>
          </w:p>
          <w:p w14:paraId="115E7D65" w14:textId="77777777" w:rsidR="000230DD" w:rsidRPr="00882036" w:rsidRDefault="009D1390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0FD41D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E49C8D9" w14:textId="77777777"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045AF3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1EE0" w14:textId="77777777" w:rsidR="00147B56" w:rsidRDefault="00147B56">
      <w:r>
        <w:separator/>
      </w:r>
    </w:p>
  </w:endnote>
  <w:endnote w:type="continuationSeparator" w:id="0">
    <w:p w14:paraId="5309350A" w14:textId="77777777" w:rsidR="00147B56" w:rsidRDefault="0014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A46" w14:textId="77777777" w:rsidR="0092386A" w:rsidRDefault="009624D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238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657FE" w14:textId="77777777" w:rsidR="0092386A" w:rsidRDefault="0092386A" w:rsidP="00A57CF7">
    <w:pPr>
      <w:pStyle w:val="Zpat"/>
      <w:ind w:right="360"/>
    </w:pPr>
  </w:p>
  <w:p w14:paraId="149A9FF1" w14:textId="77777777" w:rsidR="0092386A" w:rsidRDefault="0092386A"/>
  <w:p w14:paraId="0AF68CE9" w14:textId="77777777" w:rsidR="0092386A" w:rsidRDefault="0092386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A5C2" w14:textId="77777777" w:rsidR="0092386A" w:rsidRPr="00E45928" w:rsidRDefault="0092386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9624D3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9624D3" w:rsidRPr="00E45928">
      <w:rPr>
        <w:rStyle w:val="slostrnky"/>
        <w:sz w:val="18"/>
        <w:szCs w:val="18"/>
      </w:rPr>
      <w:fldChar w:fldCharType="separate"/>
    </w:r>
    <w:r w:rsidR="00045AF3">
      <w:rPr>
        <w:rStyle w:val="slostrnky"/>
        <w:noProof/>
        <w:sz w:val="18"/>
        <w:szCs w:val="18"/>
      </w:rPr>
      <w:t>6</w:t>
    </w:r>
    <w:r w:rsidR="009624D3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045AF3" w:rsidRPr="00045AF3">
        <w:rPr>
          <w:rStyle w:val="slostrnky"/>
          <w:noProof/>
          <w:sz w:val="18"/>
          <w:szCs w:val="18"/>
        </w:rPr>
        <w:t>7</w:t>
      </w:r>
    </w:fldSimple>
    <w:r w:rsidRPr="00E45928">
      <w:rPr>
        <w:rStyle w:val="slostrnky"/>
        <w:sz w:val="18"/>
        <w:szCs w:val="18"/>
      </w:rPr>
      <w:t xml:space="preserve"> </w:t>
    </w:r>
  </w:p>
  <w:p w14:paraId="4D16D479" w14:textId="77777777" w:rsidR="0092386A" w:rsidRDefault="009238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3FE7ED" wp14:editId="15B1332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01D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A03767E" wp14:editId="01E5A322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A3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F54F" w14:textId="77777777" w:rsidR="00147B56" w:rsidRDefault="00147B56">
      <w:r>
        <w:separator/>
      </w:r>
    </w:p>
  </w:footnote>
  <w:footnote w:type="continuationSeparator" w:id="0">
    <w:p w14:paraId="3F36BB37" w14:textId="77777777" w:rsidR="00147B56" w:rsidRDefault="0014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86F6" w14:textId="77777777" w:rsidR="00045AF3" w:rsidRDefault="00045AF3" w:rsidP="00045AF3">
    <w:pPr>
      <w:pStyle w:val="Zhlav"/>
      <w:jc w:val="center"/>
    </w:pPr>
  </w:p>
  <w:p w14:paraId="570E6EF2" w14:textId="77777777" w:rsidR="0092386A" w:rsidRPr="00045AF3" w:rsidRDefault="00045AF3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651CDE54" wp14:editId="1F8A2F29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715"/>
    <w:multiLevelType w:val="hybridMultilevel"/>
    <w:tmpl w:val="610EB7CE"/>
    <w:lvl w:ilvl="0" w:tplc="04E8924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472B2"/>
    <w:multiLevelType w:val="hybridMultilevel"/>
    <w:tmpl w:val="B626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308334">
    <w:abstractNumId w:val="8"/>
  </w:num>
  <w:num w:numId="2" w16cid:durableId="1180697027">
    <w:abstractNumId w:val="18"/>
  </w:num>
  <w:num w:numId="3" w16cid:durableId="1013148520">
    <w:abstractNumId w:val="10"/>
  </w:num>
  <w:num w:numId="4" w16cid:durableId="443234643">
    <w:abstractNumId w:val="7"/>
  </w:num>
  <w:num w:numId="5" w16cid:durableId="196629961">
    <w:abstractNumId w:val="8"/>
  </w:num>
  <w:num w:numId="6" w16cid:durableId="528877581">
    <w:abstractNumId w:val="8"/>
  </w:num>
  <w:num w:numId="7" w16cid:durableId="259610800">
    <w:abstractNumId w:val="8"/>
  </w:num>
  <w:num w:numId="8" w16cid:durableId="618728709">
    <w:abstractNumId w:val="8"/>
  </w:num>
  <w:num w:numId="9" w16cid:durableId="451556621">
    <w:abstractNumId w:val="8"/>
  </w:num>
  <w:num w:numId="10" w16cid:durableId="1714310106">
    <w:abstractNumId w:val="8"/>
  </w:num>
  <w:num w:numId="11" w16cid:durableId="2045209155">
    <w:abstractNumId w:val="11"/>
  </w:num>
  <w:num w:numId="12" w16cid:durableId="2023237685">
    <w:abstractNumId w:val="0"/>
  </w:num>
  <w:num w:numId="13" w16cid:durableId="598486543">
    <w:abstractNumId w:val="1"/>
  </w:num>
  <w:num w:numId="14" w16cid:durableId="551694880">
    <w:abstractNumId w:val="8"/>
  </w:num>
  <w:num w:numId="15" w16cid:durableId="1583447987">
    <w:abstractNumId w:val="2"/>
  </w:num>
  <w:num w:numId="16" w16cid:durableId="1079139666">
    <w:abstractNumId w:val="8"/>
  </w:num>
  <w:num w:numId="17" w16cid:durableId="387263204">
    <w:abstractNumId w:val="4"/>
  </w:num>
  <w:num w:numId="18" w16cid:durableId="1099062431">
    <w:abstractNumId w:val="17"/>
  </w:num>
  <w:num w:numId="19" w16cid:durableId="476459702">
    <w:abstractNumId w:val="8"/>
  </w:num>
  <w:num w:numId="20" w16cid:durableId="1241330130">
    <w:abstractNumId w:val="8"/>
  </w:num>
  <w:num w:numId="21" w16cid:durableId="838038010">
    <w:abstractNumId w:val="8"/>
  </w:num>
  <w:num w:numId="22" w16cid:durableId="1645162186">
    <w:abstractNumId w:val="8"/>
  </w:num>
  <w:num w:numId="23" w16cid:durableId="1219585231">
    <w:abstractNumId w:val="8"/>
  </w:num>
  <w:num w:numId="24" w16cid:durableId="1052119123">
    <w:abstractNumId w:val="8"/>
  </w:num>
  <w:num w:numId="25" w16cid:durableId="712340487">
    <w:abstractNumId w:val="8"/>
  </w:num>
  <w:num w:numId="26" w16cid:durableId="1934584966">
    <w:abstractNumId w:val="8"/>
  </w:num>
  <w:num w:numId="27" w16cid:durableId="909196168">
    <w:abstractNumId w:val="8"/>
  </w:num>
  <w:num w:numId="28" w16cid:durableId="1748376278">
    <w:abstractNumId w:val="15"/>
  </w:num>
  <w:num w:numId="29" w16cid:durableId="1947497380">
    <w:abstractNumId w:val="8"/>
  </w:num>
  <w:num w:numId="30" w16cid:durableId="2046296091">
    <w:abstractNumId w:val="8"/>
  </w:num>
  <w:num w:numId="31" w16cid:durableId="802501666">
    <w:abstractNumId w:val="8"/>
  </w:num>
  <w:num w:numId="32" w16cid:durableId="1508059317">
    <w:abstractNumId w:val="5"/>
  </w:num>
  <w:num w:numId="33" w16cid:durableId="288559920">
    <w:abstractNumId w:val="3"/>
  </w:num>
  <w:num w:numId="34" w16cid:durableId="1978604646">
    <w:abstractNumId w:val="8"/>
  </w:num>
  <w:num w:numId="35" w16cid:durableId="1834032044">
    <w:abstractNumId w:val="8"/>
  </w:num>
  <w:num w:numId="36" w16cid:durableId="533615095">
    <w:abstractNumId w:val="8"/>
  </w:num>
  <w:num w:numId="37" w16cid:durableId="1703365487">
    <w:abstractNumId w:val="13"/>
  </w:num>
  <w:num w:numId="38" w16cid:durableId="1677227452">
    <w:abstractNumId w:val="9"/>
  </w:num>
  <w:num w:numId="39" w16cid:durableId="1564213802">
    <w:abstractNumId w:val="8"/>
  </w:num>
  <w:num w:numId="40" w16cid:durableId="349530169">
    <w:abstractNumId w:val="8"/>
  </w:num>
  <w:num w:numId="41" w16cid:durableId="985624407">
    <w:abstractNumId w:val="8"/>
  </w:num>
  <w:num w:numId="42" w16cid:durableId="1491750539">
    <w:abstractNumId w:val="14"/>
  </w:num>
  <w:num w:numId="43" w16cid:durableId="1425953858">
    <w:abstractNumId w:val="12"/>
  </w:num>
  <w:num w:numId="44" w16cid:durableId="717054032">
    <w:abstractNumId w:val="8"/>
  </w:num>
  <w:num w:numId="45" w16cid:durableId="1971743532">
    <w:abstractNumId w:val="6"/>
  </w:num>
  <w:num w:numId="46" w16cid:durableId="1200357906">
    <w:abstractNumId w:val="8"/>
  </w:num>
  <w:num w:numId="47" w16cid:durableId="937252317">
    <w:abstractNumId w:val="8"/>
  </w:num>
  <w:num w:numId="48" w16cid:durableId="810750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45AF3"/>
    <w:rsid w:val="00060BEF"/>
    <w:rsid w:val="0007502C"/>
    <w:rsid w:val="0008675B"/>
    <w:rsid w:val="000A49D5"/>
    <w:rsid w:val="000A601D"/>
    <w:rsid w:val="000B1196"/>
    <w:rsid w:val="000B4463"/>
    <w:rsid w:val="000C2B47"/>
    <w:rsid w:val="000D0159"/>
    <w:rsid w:val="000D2908"/>
    <w:rsid w:val="000D5743"/>
    <w:rsid w:val="000D77B4"/>
    <w:rsid w:val="000E5C80"/>
    <w:rsid w:val="000F4174"/>
    <w:rsid w:val="0010006E"/>
    <w:rsid w:val="00123B03"/>
    <w:rsid w:val="00127F0C"/>
    <w:rsid w:val="00130828"/>
    <w:rsid w:val="00133A9B"/>
    <w:rsid w:val="0014170E"/>
    <w:rsid w:val="00143163"/>
    <w:rsid w:val="0014746A"/>
    <w:rsid w:val="00147B56"/>
    <w:rsid w:val="001522EE"/>
    <w:rsid w:val="00152353"/>
    <w:rsid w:val="0016146E"/>
    <w:rsid w:val="00163639"/>
    <w:rsid w:val="001729C2"/>
    <w:rsid w:val="001849A5"/>
    <w:rsid w:val="001B65FE"/>
    <w:rsid w:val="001E0551"/>
    <w:rsid w:val="001E46BE"/>
    <w:rsid w:val="001E49CD"/>
    <w:rsid w:val="00205C95"/>
    <w:rsid w:val="0021485A"/>
    <w:rsid w:val="00215C5A"/>
    <w:rsid w:val="00234C25"/>
    <w:rsid w:val="00236C81"/>
    <w:rsid w:val="0024026F"/>
    <w:rsid w:val="002416DF"/>
    <w:rsid w:val="002514CC"/>
    <w:rsid w:val="0026385A"/>
    <w:rsid w:val="00264610"/>
    <w:rsid w:val="0026484B"/>
    <w:rsid w:val="00266B68"/>
    <w:rsid w:val="0026761F"/>
    <w:rsid w:val="00282B6F"/>
    <w:rsid w:val="00286A80"/>
    <w:rsid w:val="002914F5"/>
    <w:rsid w:val="002A48C2"/>
    <w:rsid w:val="002B5AA8"/>
    <w:rsid w:val="002B7AC2"/>
    <w:rsid w:val="002C1A09"/>
    <w:rsid w:val="002C7F1E"/>
    <w:rsid w:val="002D58E7"/>
    <w:rsid w:val="002E014C"/>
    <w:rsid w:val="002E37B0"/>
    <w:rsid w:val="002E4CDA"/>
    <w:rsid w:val="002F274A"/>
    <w:rsid w:val="002F283E"/>
    <w:rsid w:val="003101C8"/>
    <w:rsid w:val="0031047A"/>
    <w:rsid w:val="003113D3"/>
    <w:rsid w:val="0031755C"/>
    <w:rsid w:val="00317851"/>
    <w:rsid w:val="00325A1F"/>
    <w:rsid w:val="003319C2"/>
    <w:rsid w:val="00335A6B"/>
    <w:rsid w:val="00342C52"/>
    <w:rsid w:val="00344FA6"/>
    <w:rsid w:val="00347000"/>
    <w:rsid w:val="00362A5B"/>
    <w:rsid w:val="003869BF"/>
    <w:rsid w:val="00390F93"/>
    <w:rsid w:val="00391992"/>
    <w:rsid w:val="00394CDD"/>
    <w:rsid w:val="0039689D"/>
    <w:rsid w:val="0039711C"/>
    <w:rsid w:val="00397B61"/>
    <w:rsid w:val="003A748D"/>
    <w:rsid w:val="003B2CA0"/>
    <w:rsid w:val="003D4F04"/>
    <w:rsid w:val="003D68E1"/>
    <w:rsid w:val="003E3FFC"/>
    <w:rsid w:val="00415B20"/>
    <w:rsid w:val="00446263"/>
    <w:rsid w:val="00451F1F"/>
    <w:rsid w:val="00470FCF"/>
    <w:rsid w:val="004714AE"/>
    <w:rsid w:val="00471B57"/>
    <w:rsid w:val="00472F49"/>
    <w:rsid w:val="004765F8"/>
    <w:rsid w:val="00485AE8"/>
    <w:rsid w:val="0048606A"/>
    <w:rsid w:val="004A2D67"/>
    <w:rsid w:val="004A68DF"/>
    <w:rsid w:val="004A75EF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565F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65E0"/>
    <w:rsid w:val="005B702E"/>
    <w:rsid w:val="005C03CA"/>
    <w:rsid w:val="005C31E8"/>
    <w:rsid w:val="005C3260"/>
    <w:rsid w:val="005C6497"/>
    <w:rsid w:val="005C6FCF"/>
    <w:rsid w:val="005D5D74"/>
    <w:rsid w:val="005F4D6F"/>
    <w:rsid w:val="00622CAA"/>
    <w:rsid w:val="00636826"/>
    <w:rsid w:val="006370D6"/>
    <w:rsid w:val="00644203"/>
    <w:rsid w:val="00645751"/>
    <w:rsid w:val="00655125"/>
    <w:rsid w:val="006570E2"/>
    <w:rsid w:val="00664B0F"/>
    <w:rsid w:val="00677B8E"/>
    <w:rsid w:val="006877BF"/>
    <w:rsid w:val="006933DF"/>
    <w:rsid w:val="006A0F26"/>
    <w:rsid w:val="006A5878"/>
    <w:rsid w:val="006A6440"/>
    <w:rsid w:val="006B7F60"/>
    <w:rsid w:val="006E1F40"/>
    <w:rsid w:val="006F264F"/>
    <w:rsid w:val="006F32A0"/>
    <w:rsid w:val="006F41FB"/>
    <w:rsid w:val="006F549A"/>
    <w:rsid w:val="007046F7"/>
    <w:rsid w:val="00726587"/>
    <w:rsid w:val="00727BB1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29FB"/>
    <w:rsid w:val="0078524E"/>
    <w:rsid w:val="007A0A89"/>
    <w:rsid w:val="007B35CC"/>
    <w:rsid w:val="007B5F6A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42691"/>
    <w:rsid w:val="00857EF3"/>
    <w:rsid w:val="00862462"/>
    <w:rsid w:val="00863CAD"/>
    <w:rsid w:val="00865C05"/>
    <w:rsid w:val="00866454"/>
    <w:rsid w:val="00871948"/>
    <w:rsid w:val="008735A0"/>
    <w:rsid w:val="00873A41"/>
    <w:rsid w:val="00874637"/>
    <w:rsid w:val="00884B43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B54"/>
    <w:rsid w:val="00906089"/>
    <w:rsid w:val="00906EE1"/>
    <w:rsid w:val="0091097E"/>
    <w:rsid w:val="009168F1"/>
    <w:rsid w:val="0092386A"/>
    <w:rsid w:val="00927678"/>
    <w:rsid w:val="00941ABD"/>
    <w:rsid w:val="00943889"/>
    <w:rsid w:val="00947D33"/>
    <w:rsid w:val="009523BA"/>
    <w:rsid w:val="009561B8"/>
    <w:rsid w:val="00961A3B"/>
    <w:rsid w:val="009624D3"/>
    <w:rsid w:val="009639A0"/>
    <w:rsid w:val="00970863"/>
    <w:rsid w:val="00973534"/>
    <w:rsid w:val="00973D63"/>
    <w:rsid w:val="0098273B"/>
    <w:rsid w:val="00983318"/>
    <w:rsid w:val="009A4CA7"/>
    <w:rsid w:val="009B0058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6116"/>
    <w:rsid w:val="00A23AD9"/>
    <w:rsid w:val="00A339A5"/>
    <w:rsid w:val="00A37E53"/>
    <w:rsid w:val="00A515BD"/>
    <w:rsid w:val="00A51EA7"/>
    <w:rsid w:val="00A55CE7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768E"/>
    <w:rsid w:val="00AD2757"/>
    <w:rsid w:val="00AD4823"/>
    <w:rsid w:val="00AE4D5C"/>
    <w:rsid w:val="00AE5B6C"/>
    <w:rsid w:val="00AF42EB"/>
    <w:rsid w:val="00B0382B"/>
    <w:rsid w:val="00B243BF"/>
    <w:rsid w:val="00B32A18"/>
    <w:rsid w:val="00B354AD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05B6"/>
    <w:rsid w:val="00BB4CFA"/>
    <w:rsid w:val="00BB74DE"/>
    <w:rsid w:val="00BD0687"/>
    <w:rsid w:val="00BD4A63"/>
    <w:rsid w:val="00BE09F9"/>
    <w:rsid w:val="00BE16CA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84CEC"/>
    <w:rsid w:val="00C91CF0"/>
    <w:rsid w:val="00C94A0B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546D"/>
    <w:rsid w:val="00CF6DF4"/>
    <w:rsid w:val="00D04223"/>
    <w:rsid w:val="00D049EB"/>
    <w:rsid w:val="00D04C54"/>
    <w:rsid w:val="00D06491"/>
    <w:rsid w:val="00D11CFD"/>
    <w:rsid w:val="00D13F38"/>
    <w:rsid w:val="00D14B78"/>
    <w:rsid w:val="00D1615F"/>
    <w:rsid w:val="00D16806"/>
    <w:rsid w:val="00D26B06"/>
    <w:rsid w:val="00D27D2F"/>
    <w:rsid w:val="00D3138C"/>
    <w:rsid w:val="00D31870"/>
    <w:rsid w:val="00D32194"/>
    <w:rsid w:val="00D32632"/>
    <w:rsid w:val="00D4474E"/>
    <w:rsid w:val="00D44964"/>
    <w:rsid w:val="00D547BB"/>
    <w:rsid w:val="00D61637"/>
    <w:rsid w:val="00D668D7"/>
    <w:rsid w:val="00DA6CCD"/>
    <w:rsid w:val="00DB18B8"/>
    <w:rsid w:val="00DC3250"/>
    <w:rsid w:val="00DC45D3"/>
    <w:rsid w:val="00DC6B98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71AD1"/>
    <w:rsid w:val="00E75670"/>
    <w:rsid w:val="00E76057"/>
    <w:rsid w:val="00E8299E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4E77"/>
    <w:rsid w:val="00ED6FC2"/>
    <w:rsid w:val="00EE0FFF"/>
    <w:rsid w:val="00F07CA2"/>
    <w:rsid w:val="00F11A21"/>
    <w:rsid w:val="00F11CC8"/>
    <w:rsid w:val="00F15A75"/>
    <w:rsid w:val="00F16FCA"/>
    <w:rsid w:val="00F23FEB"/>
    <w:rsid w:val="00F26C94"/>
    <w:rsid w:val="00F56C56"/>
    <w:rsid w:val="00F60B50"/>
    <w:rsid w:val="00F615E9"/>
    <w:rsid w:val="00F62635"/>
    <w:rsid w:val="00F646CC"/>
    <w:rsid w:val="00F728CB"/>
    <w:rsid w:val="00F757E5"/>
    <w:rsid w:val="00F7628A"/>
    <w:rsid w:val="00F77496"/>
    <w:rsid w:val="00F77C79"/>
    <w:rsid w:val="00F834E4"/>
    <w:rsid w:val="00F84543"/>
    <w:rsid w:val="00F97900"/>
    <w:rsid w:val="00FA3172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49A43"/>
  <w15:docId w15:val="{CC00C687-5C51-4D76-A177-335B4613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DE71-0DAB-47D7-B63E-34D7B187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2458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Michaela Šrajlová</cp:lastModifiedBy>
  <cp:revision>21</cp:revision>
  <cp:lastPrinted>2021-07-08T08:36:00Z</cp:lastPrinted>
  <dcterms:created xsi:type="dcterms:W3CDTF">2021-10-19T16:38:00Z</dcterms:created>
  <dcterms:modified xsi:type="dcterms:W3CDTF">2022-07-20T08:03:00Z</dcterms:modified>
</cp:coreProperties>
</file>