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793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777774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2022-V40-246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5" w:space="0" w:equalWidth="0">
            <w:col w:w="2050" w:space="595"/>
            <w:col w:w="2711" w:space="348"/>
            <w:col w:w="719" w:space="626"/>
            <w:col w:w="1406" w:space="38"/>
            <w:col w:w="1300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27753760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300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CZ699004407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7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E-mail:	</w:t>
      </w:r>
      <w:hyperlink r:id="rId114" w:history="1">
        <w:r>
          <w:rPr lang="cs-CZ" sz="16" baseline="0" dirty="0">
            <w:jc w:val="left"/>
            <w:rFonts w:ascii="Arial" w:hAnsi="Arial" w:cs="Arial"/>
            <w:color w:val="000000"/>
            <w:spacing w:val="-1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MAPO medical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Olomoucká 3896/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14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79601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1924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107-6224720207/0100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605" w:space="2100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01.07.2022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7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sklad SZM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01.07.2022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871" w:space="1488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8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93"/>
          <w:tab w:val="left" w:pos="2288"/>
          <w:tab w:val="left" w:pos="2739"/>
          <w:tab w:val="left" w:pos="9291"/>
        </w:tabs>
        <w:spacing w:before="120" w:after="0" w:line="166" w:lineRule="exact"/>
        <w:ind w:left="354" w:right="684" w:firstLine="0"/>
        <w:jc w:val="right"/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27196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23639</wp:posOffset>
            </wp:positionV>
            <wp:extent cx="43688" cy="1976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28212</wp:posOffset>
            </wp:positionV>
            <wp:extent cx="34544" cy="19303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23639</wp:posOffset>
            </wp:positionV>
            <wp:extent cx="43688" cy="1976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97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01039-M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Late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ové vyšet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ovací rukavice bez pudru "M"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630,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3"/>
          <w:tab w:val="left" w:pos="2368"/>
          <w:tab w:val="left" w:pos="2819"/>
        </w:tabs>
        <w:spacing w:before="100" w:after="0" w:line="166" w:lineRule="exact"/>
        <w:ind w:left="434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40404</wp:posOffset>
            </wp:positionV>
            <wp:extent cx="180" cy="161543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40404</wp:posOffset>
            </wp:positionV>
            <wp:extent cx="180" cy="161543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40404</wp:posOffset>
            </wp:positionV>
            <wp:extent cx="180" cy="161543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40404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40404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6207249</wp:posOffset>
            </wp:positionH>
            <wp:positionV relativeFrom="line">
              <wp:posOffset>67682</wp:posOffset>
            </wp:positionV>
            <wp:extent cx="717596" cy="208749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07249" y="67682"/>
                      <a:ext cx="603296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840,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</w:t>
      </w:r>
      <w:r>
        <w:rPr lang="cs-CZ" sz="18" baseline="0" dirty="0">
          <w:jc w:val="left"/>
          <w:rFonts w:ascii="Arial" w:hAnsi="Arial" w:cs="Arial"/>
          <w:color w:val="000000"/>
          <w:spacing w:val="-14"/>
          <w:sz w:val="18"/>
          <w:szCs w:val="18"/>
        </w:rPr>
        <w:t>1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198-M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Nitril.vyš.rukavice bez pudru modré M (100ks/bal)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22507</wp:posOffset>
            </wp:positionV>
            <wp:extent cx="6943343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108.780,- bez DPH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2050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20338</wp:posOffset>
            </wp:positionV>
            <wp:extent cx="6934199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-3030</wp:posOffset>
            </wp:positionV>
            <wp:extent cx="43688" cy="20675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22506</wp:posOffset>
            </wp:positionV>
            <wp:extent cx="6952487" cy="18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18950</wp:posOffset>
            </wp:positionV>
            <wp:extent cx="43688" cy="167132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F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2154</wp:posOffset>
            </wp:positionV>
            <wp:extent cx="45720" cy="313440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2154</wp:posOffset>
            </wp:positionV>
            <wp:extent cx="51307" cy="313440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1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130678</wp:posOffset>
            </wp:positionV>
            <wp:extent cx="6954011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92" w:right="0" w:firstLine="0"/>
      </w:pPr>
      <w:r>
        <w:drawing>
          <wp:anchor simplePos="0" relativeHeight="251658426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-98651</wp:posOffset>
            </wp:positionV>
            <wp:extent cx="43688" cy="787400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39" behindDoc="0" locked="0" layoutInCell="1" allowOverlap="1">
                  <wp:simplePos x="0" y="0"/>
                  <wp:positionH relativeFrom="page">
                    <wp:posOffset>56385</wp:posOffset>
                  </wp:positionH>
                  <wp:positionV relativeFrom="paragraph">
                    <wp:posOffset>26676</wp:posOffset>
                  </wp:positionV>
                  <wp:extent cx="1313102" cy="142295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13102" cy="142295"/>
                          </a:xfrm>
                          <a:custGeom>
                            <a:rect l="l" t="t" r="r" b="b"/>
                            <a:pathLst>
                              <a:path w="1313102" h="142295">
                                <a:moveTo>
                                  <a:pt x="0" y="142295"/>
                                </a:moveTo>
                                <a:lnTo>
                                  <a:pt x="1313102" y="142295"/>
                                </a:lnTo>
                                <a:lnTo>
                                  <a:pt x="131310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4229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34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51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4" Type="http://schemas.openxmlformats.org/officeDocument/2006/relationships/hyperlink" TargetMode="External" Target="mailto:fakturace@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1" Type="http://schemas.openxmlformats.org/officeDocument/2006/relationships/hyperlink" TargetMode="External" Target="http://www.saul-is.cz"/><Relationship Id="rId152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2022-07-20T11:09:56Z</dcterms:created>
  <dcterms:modified xsi:type="dcterms:W3CDTF">2022-07-20T11:09:56Z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