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30"/>
        <w:gridCol w:w="1244"/>
        <w:gridCol w:w="1024"/>
        <w:gridCol w:w="687"/>
        <w:gridCol w:w="1834"/>
        <w:gridCol w:w="31"/>
        <w:gridCol w:w="2712"/>
      </w:tblGrid>
      <w:tr w:rsidR="001C0C46" w:rsidRPr="000D7E15" w14:paraId="4588A018" w14:textId="77777777" w:rsidTr="00943518">
        <w:trPr>
          <w:jc w:val="center"/>
        </w:trPr>
        <w:tc>
          <w:tcPr>
            <w:tcW w:w="7011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5B5A3624" w14:textId="77777777" w:rsidR="001C0C46" w:rsidRPr="000D7E15" w:rsidRDefault="001C0C46" w:rsidP="00943518">
            <w:pPr>
              <w:rPr>
                <w:rFonts w:ascii="Calibri" w:hAnsi="Calibri"/>
                <w:sz w:val="28"/>
                <w:szCs w:val="28"/>
              </w:rPr>
            </w:pPr>
            <w:r w:rsidRPr="000D7E15">
              <w:rPr>
                <w:rFonts w:ascii="Calibri" w:hAnsi="Calibri"/>
                <w:b/>
                <w:sz w:val="28"/>
                <w:szCs w:val="28"/>
              </w:rPr>
              <w:t xml:space="preserve">OZNÁMENÍ ZMĚNY </w:t>
            </w:r>
          </w:p>
        </w:tc>
        <w:tc>
          <w:tcPr>
            <w:tcW w:w="2709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EDBE90F" w14:textId="02B9A897" w:rsidR="001C0C46" w:rsidRPr="000D7E15" w:rsidRDefault="001C0C46" w:rsidP="00943518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 w:rsidR="00943518">
              <w:rPr>
                <w:rFonts w:ascii="Calibri" w:hAnsi="Calibri"/>
                <w:sz w:val="28"/>
              </w:rPr>
              <w:t>změny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221B48">
              <w:rPr>
                <w:rFonts w:ascii="Calibri" w:hAnsi="Calibri"/>
                <w:sz w:val="28"/>
              </w:rPr>
              <w:t xml:space="preserve">ZL </w:t>
            </w:r>
            <w:r w:rsidR="00484085">
              <w:rPr>
                <w:rFonts w:ascii="Calibri" w:hAnsi="Calibri"/>
                <w:sz w:val="28"/>
              </w:rPr>
              <w:t>3</w:t>
            </w:r>
          </w:p>
        </w:tc>
      </w:tr>
      <w:tr w:rsidR="001C0C46" w:rsidRPr="000D7E15" w14:paraId="245E8155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57282AD" w14:textId="77777777" w:rsidR="001C0C46" w:rsidRPr="000D7E15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7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350BE50A" w14:textId="17FD3739" w:rsidR="001C0C46" w:rsidRPr="00A42770" w:rsidRDefault="00A42770" w:rsidP="00DE27EB">
            <w:pPr>
              <w:rPr>
                <w:rFonts w:ascii="Calibri" w:hAnsi="Calibri" w:cs="Arial"/>
                <w:spacing w:val="30"/>
                <w:sz w:val="20"/>
                <w:szCs w:val="20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1C0C46" w:rsidRPr="000D7E15" w14:paraId="16336778" w14:textId="77777777" w:rsidTr="00943518">
        <w:trPr>
          <w:jc w:val="center"/>
        </w:trPr>
        <w:tc>
          <w:tcPr>
            <w:tcW w:w="1961" w:type="dxa"/>
            <w:tcBorders>
              <w:top w:val="single" w:sz="6" w:space="0" w:color="auto"/>
              <w:left w:val="single" w:sz="24" w:space="0" w:color="auto"/>
              <w:bottom w:val="nil"/>
              <w:right w:val="single" w:sz="4" w:space="0" w:color="auto"/>
            </w:tcBorders>
          </w:tcPr>
          <w:p w14:paraId="58946568" w14:textId="77777777" w:rsidR="001C0C46" w:rsidRPr="000D7E15" w:rsidRDefault="00DB3EA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Investor</w:t>
            </w:r>
            <w:r w:rsidR="001C0C46" w:rsidRPr="000D7E15">
              <w:rPr>
                <w:rFonts w:ascii="Calibri" w:hAnsi="Calibri" w:cs="Arial"/>
              </w:rPr>
              <w:t>: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437" w14:textId="102B72A4" w:rsidR="001C0C46" w:rsidRPr="00A42770" w:rsidRDefault="00A42770">
            <w:pPr>
              <w:rPr>
                <w:rFonts w:ascii="Calibri" w:hAnsi="Calibri" w:cs="Arial"/>
                <w:sz w:val="20"/>
                <w:szCs w:val="20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23913F3A" w14:textId="7D1581FD" w:rsidR="001C0C46" w:rsidRPr="000D7E15" w:rsidRDefault="000201C4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7B0219">
              <w:rPr>
                <w:rFonts w:ascii="Calibri" w:hAnsi="Calibri"/>
              </w:rPr>
              <w:t>6</w:t>
            </w:r>
            <w:r w:rsidR="00A42770">
              <w:rPr>
                <w:rFonts w:ascii="Calibri" w:hAnsi="Calibri"/>
              </w:rPr>
              <w:t>.</w:t>
            </w:r>
            <w:r w:rsidR="007B0219">
              <w:rPr>
                <w:rFonts w:ascii="Calibri" w:hAnsi="Calibri"/>
              </w:rPr>
              <w:t xml:space="preserve"> 4.</w:t>
            </w:r>
            <w:r w:rsidR="00A42770">
              <w:rPr>
                <w:rFonts w:ascii="Calibri" w:hAnsi="Calibri"/>
              </w:rPr>
              <w:t xml:space="preserve"> 2022</w:t>
            </w:r>
          </w:p>
        </w:tc>
      </w:tr>
      <w:tr w:rsidR="001C0C46" w:rsidRPr="000D7E15" w14:paraId="5A7477B6" w14:textId="77777777" w:rsidTr="00943518">
        <w:trPr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E5C372F" w14:textId="77777777" w:rsidR="00CF031A" w:rsidRDefault="001C0C46">
            <w:pPr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</w:t>
            </w:r>
            <w:r w:rsidR="00FC0CAD">
              <w:rPr>
                <w:rFonts w:ascii="Calibri" w:hAnsi="Calibri" w:cs="Arial"/>
              </w:rPr>
              <w:t>projektu</w:t>
            </w:r>
            <w:r w:rsidRPr="000D7E15">
              <w:rPr>
                <w:rFonts w:ascii="Calibri" w:hAnsi="Calibri" w:cs="Arial"/>
              </w:rPr>
              <w:t xml:space="preserve">: </w:t>
            </w:r>
            <w:r w:rsidR="00A42770">
              <w:rPr>
                <w:rFonts w:ascii="Calibri" w:hAnsi="Calibri" w:cs="Arial"/>
              </w:rPr>
              <w:t>Centrum pro inovativní elektrické distribuční technologie</w:t>
            </w:r>
          </w:p>
          <w:p w14:paraId="3E8A4B38" w14:textId="0EFCABEC" w:rsidR="00A42770" w:rsidRPr="00A42770" w:rsidRDefault="00A42770">
            <w:pPr>
              <w:rPr>
                <w:rFonts w:ascii="Calibri" w:hAnsi="Calibri" w:cs="Arial"/>
              </w:rPr>
            </w:pPr>
          </w:p>
        </w:tc>
      </w:tr>
      <w:tr w:rsidR="00943518" w:rsidRPr="000D7E15" w14:paraId="3AB357C2" w14:textId="77777777" w:rsidTr="00943518">
        <w:trPr>
          <w:trHeight w:val="601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41216F30" w14:textId="6147FD4B" w:rsidR="00943518" w:rsidRPr="000D7E15" w:rsidRDefault="00943518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Registrační číslo projektu:</w:t>
            </w:r>
            <w:r w:rsidR="00A42770">
              <w:rPr>
                <w:rFonts w:ascii="Calibri" w:hAnsi="Calibri"/>
              </w:rPr>
              <w:t xml:space="preserve"> </w:t>
            </w:r>
            <w:r w:rsidR="00C1435F">
              <w:rPr>
                <w:rFonts w:ascii="Calibri" w:hAnsi="Calibri"/>
              </w:rPr>
              <w:t>CZ.06.2.67/0.0/0.0/16_053/0004964</w:t>
            </w:r>
          </w:p>
        </w:tc>
      </w:tr>
      <w:tr w:rsidR="007F011F" w:rsidRPr="000D7E15" w14:paraId="5EC69FBD" w14:textId="77777777" w:rsidTr="00943518"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sz="6" w:space="0" w:color="auto"/>
              <w:left w:val="single" w:sz="24" w:space="0" w:color="auto"/>
              <w:right w:val="nil"/>
            </w:tcBorders>
          </w:tcPr>
          <w:p w14:paraId="0D3A86B8" w14:textId="77777777" w:rsidR="007F011F" w:rsidRPr="000D7E15" w:rsidRDefault="007F011F" w:rsidP="0082638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 xml:space="preserve">Odkazy </w:t>
            </w:r>
            <w:r w:rsidR="00826385" w:rsidRPr="000D7E15">
              <w:rPr>
                <w:rFonts w:ascii="Calibri" w:hAnsi="Calibri"/>
                <w:b/>
              </w:rPr>
              <w:t>na</w:t>
            </w:r>
            <w:r w:rsidR="00826385" w:rsidRPr="000D7E15">
              <w:rPr>
                <w:rFonts w:ascii="Calibri" w:hAnsi="Calibri"/>
              </w:rPr>
              <w:t xml:space="preserve">                      </w:t>
            </w:r>
            <w:r w:rsidRPr="000D7E15">
              <w:rPr>
                <w:rFonts w:ascii="Calibri" w:hAnsi="Calibri"/>
              </w:rPr>
              <w:t>specifikaci:</w:t>
            </w:r>
          </w:p>
          <w:p w14:paraId="194F0123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6EB495A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0B69A690" w14:textId="77777777" w:rsidR="007F011F" w:rsidRPr="000D7E15" w:rsidRDefault="007F011F" w:rsidP="00826385">
            <w:pPr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F27A3DF" w14:textId="77777777" w:rsidR="007F011F" w:rsidRPr="000D7E15" w:rsidRDefault="007F011F" w:rsidP="00B628C5">
            <w:pPr>
              <w:rPr>
                <w:rFonts w:ascii="Calibri" w:hAnsi="Calibri"/>
                <w:b/>
              </w:rPr>
            </w:pPr>
          </w:p>
        </w:tc>
      </w:tr>
      <w:tr w:rsidR="007F011F" w:rsidRPr="000D7E15" w14:paraId="15D4DBC4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04EB0E13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8879E68" w14:textId="6D16B5EE" w:rsidR="007F011F" w:rsidRPr="000D7E15" w:rsidRDefault="00D25F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D.1.1-103_půdorys 2NP, D.1.1-301_jižní a západní pohled</w:t>
            </w:r>
          </w:p>
        </w:tc>
      </w:tr>
      <w:tr w:rsidR="007F011F" w:rsidRPr="000D7E15" w14:paraId="1EB85056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right w:val="nil"/>
            </w:tcBorders>
          </w:tcPr>
          <w:p w14:paraId="21FFBBD5" w14:textId="77777777" w:rsidR="007F011F" w:rsidRPr="000D7E15" w:rsidRDefault="007F011F" w:rsidP="000D7E15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6AD594BF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7F011F" w:rsidRPr="000D7E15" w14:paraId="33FA7539" w14:textId="77777777" w:rsidTr="00943518">
        <w:trPr>
          <w:jc w:val="center"/>
        </w:trPr>
        <w:tc>
          <w:tcPr>
            <w:tcW w:w="3435" w:type="dxa"/>
            <w:gridSpan w:val="3"/>
            <w:vMerge/>
            <w:tcBorders>
              <w:left w:val="single" w:sz="24" w:space="0" w:color="auto"/>
              <w:bottom w:val="nil"/>
              <w:right w:val="nil"/>
            </w:tcBorders>
          </w:tcPr>
          <w:p w14:paraId="1FEEAAEB" w14:textId="77777777" w:rsidR="007F011F" w:rsidRPr="000D7E15" w:rsidRDefault="007F011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62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221FAB47" w14:textId="77777777" w:rsidR="007F011F" w:rsidRPr="000D7E15" w:rsidRDefault="007F011F">
            <w:pPr>
              <w:rPr>
                <w:rFonts w:ascii="Calibri" w:hAnsi="Calibri"/>
                <w:b/>
              </w:rPr>
            </w:pPr>
          </w:p>
        </w:tc>
      </w:tr>
      <w:tr w:rsidR="006521FA" w:rsidRPr="000D7E15" w14:paraId="7C9FB724" w14:textId="77777777" w:rsidTr="00943518">
        <w:trPr>
          <w:trHeight w:val="1895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A6FC88D" w14:textId="77777777" w:rsidR="004361F9" w:rsidRPr="000D7E15" w:rsidRDefault="004361F9" w:rsidP="002F4539">
            <w:pPr>
              <w:jc w:val="both"/>
              <w:rPr>
                <w:rFonts w:ascii="Calibri" w:hAnsi="Calibri"/>
                <w:b/>
              </w:rPr>
            </w:pPr>
          </w:p>
          <w:p w14:paraId="1D6D8F95" w14:textId="0A544145" w:rsidR="00F17234" w:rsidRDefault="00F17234" w:rsidP="00F17234">
            <w:pPr>
              <w:spacing w:line="360" w:lineRule="auto"/>
              <w:ind w:left="118" w:right="118"/>
              <w:jc w:val="both"/>
              <w:rPr>
                <w:rStyle w:val="Siln"/>
                <w:rFonts w:ascii="Calibri" w:hAnsi="Calibri" w:cs="Arial"/>
                <w:bCs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B761D">
              <w:rPr>
                <w:rStyle w:val="Siln"/>
                <w:rFonts w:ascii="Calibri" w:hAnsi="Calibri" w:cs="Arial"/>
                <w:bCs/>
              </w:rPr>
              <w:t>Změna dispozice</w:t>
            </w:r>
          </w:p>
          <w:p w14:paraId="0F2A101D" w14:textId="77777777" w:rsidR="00943518" w:rsidRPr="000D7E15" w:rsidRDefault="00943518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</w:p>
          <w:p w14:paraId="0F3DC5E8" w14:textId="77777777" w:rsidR="004E29FF" w:rsidRDefault="006521FA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>Popis a zdůvodnění změny:</w:t>
            </w:r>
            <w:r w:rsidR="00C648F3" w:rsidRPr="000D7E15">
              <w:rPr>
                <w:rFonts w:ascii="Calibri" w:hAnsi="Calibri" w:cs="Arial"/>
                <w:b/>
              </w:rPr>
              <w:t xml:space="preserve"> </w:t>
            </w:r>
            <w:r w:rsidRPr="000D7E15">
              <w:rPr>
                <w:rFonts w:ascii="Calibri" w:hAnsi="Calibri"/>
                <w:color w:val="FF0000"/>
              </w:rPr>
              <w:t xml:space="preserve"> </w:t>
            </w:r>
          </w:p>
          <w:p w14:paraId="6C920467" w14:textId="27DCF0F3" w:rsidR="00653E5B" w:rsidRDefault="004E29FF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 xml:space="preserve">Změnový list byl zpracován na požadavek investora na sloučení m. č. 2.02 a 2.03 a realizaci okna O/05 v m. č. 2.03. </w:t>
            </w:r>
          </w:p>
          <w:p w14:paraId="5D647631" w14:textId="77777777" w:rsidR="006521FA" w:rsidRPr="000D7E15" w:rsidRDefault="006521FA" w:rsidP="00F17234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                          </w:t>
            </w:r>
          </w:p>
          <w:p w14:paraId="721722D2" w14:textId="77777777" w:rsidR="00344249" w:rsidRPr="000D7E15" w:rsidRDefault="00943518" w:rsidP="009105F5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             </w:t>
            </w:r>
            <w:r w:rsidR="006521FA" w:rsidRPr="000D7E15">
              <w:rPr>
                <w:rFonts w:ascii="Calibri" w:hAnsi="Calibri"/>
                <w:color w:val="FF0000"/>
              </w:rPr>
              <w:t xml:space="preserve">             </w:t>
            </w:r>
          </w:p>
        </w:tc>
      </w:tr>
      <w:tr w:rsidR="006521FA" w:rsidRPr="000D7E15" w14:paraId="305A21B4" w14:textId="77777777" w:rsidTr="00943518">
        <w:trPr>
          <w:jc w:val="center"/>
        </w:trPr>
        <w:tc>
          <w:tcPr>
            <w:tcW w:w="5146" w:type="dxa"/>
            <w:gridSpan w:val="5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641CCCD" w14:textId="77777777" w:rsidR="006521FA" w:rsidRPr="000D7E15" w:rsidRDefault="006521FA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55A9D86" w14:textId="77777777" w:rsidR="006521FA" w:rsidRPr="000D7E15" w:rsidRDefault="006521FA">
            <w:pPr>
              <w:rPr>
                <w:rFonts w:ascii="Calibri" w:hAnsi="Calibri"/>
              </w:rPr>
            </w:pPr>
          </w:p>
        </w:tc>
      </w:tr>
      <w:tr w:rsidR="00A377BD" w:rsidRPr="000D7E15" w14:paraId="79F8B146" w14:textId="77777777" w:rsidTr="00943518">
        <w:trPr>
          <w:trHeight w:val="28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CBD255" w14:textId="77777777" w:rsidR="00A377BD" w:rsidRDefault="00A377BD" w:rsidP="00A377BD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0250B57D" w14:textId="77777777" w:rsidR="006944A7" w:rsidRDefault="006944A7" w:rsidP="00A377BD">
            <w:pPr>
              <w:jc w:val="both"/>
              <w:rPr>
                <w:rFonts w:ascii="Calibri" w:hAnsi="Calibri"/>
              </w:rPr>
            </w:pPr>
          </w:p>
          <w:p w14:paraId="6D4F2F22" w14:textId="77777777" w:rsidR="006944A7" w:rsidRPr="00EF627B" w:rsidRDefault="006944A7" w:rsidP="006944A7">
            <w:pPr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 w:rsidR="00E8553D"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 xml:space="preserve">/2016 o zadávaní veřejných zakázek. Zvláště pak § 222, změna závazku ze smlouvy na veřejnou zakázku. </w:t>
            </w:r>
          </w:p>
          <w:p w14:paraId="11D02A6F" w14:textId="77777777" w:rsidR="006944A7" w:rsidRPr="000D7E15" w:rsidRDefault="006944A7" w:rsidP="00A377BD">
            <w:pPr>
              <w:jc w:val="both"/>
              <w:rPr>
                <w:rFonts w:ascii="Calibri" w:hAnsi="Calibri"/>
              </w:rPr>
            </w:pPr>
          </w:p>
        </w:tc>
      </w:tr>
      <w:tr w:rsidR="004520F5" w:rsidRPr="000D7E15" w14:paraId="40BA8663" w14:textId="77777777" w:rsidTr="00943518">
        <w:trPr>
          <w:trHeight w:val="412"/>
          <w:jc w:val="center"/>
        </w:trPr>
        <w:tc>
          <w:tcPr>
            <w:tcW w:w="2191" w:type="dxa"/>
            <w:gridSpan w:val="2"/>
            <w:tcBorders>
              <w:left w:val="single" w:sz="24" w:space="0" w:color="auto"/>
              <w:bottom w:val="nil"/>
              <w:right w:val="nil"/>
            </w:tcBorders>
          </w:tcPr>
          <w:p w14:paraId="54B5B92C" w14:textId="4BAEC18C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="00D25F18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25F18">
              <w:rPr>
                <w:rFonts w:ascii="Calibri" w:hAnsi="Calibri"/>
              </w:rPr>
              <w:instrText xml:space="preserve"> FORMCHECKBOX </w:instrText>
            </w:r>
            <w:r w:rsidR="00D25F18">
              <w:rPr>
                <w:rFonts w:ascii="Calibri" w:hAnsi="Calibri"/>
              </w:rPr>
            </w:r>
            <w:r w:rsidR="00D25F18">
              <w:rPr>
                <w:rFonts w:ascii="Calibri" w:hAnsi="Calibr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5A8DB8CE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06583">
              <w:rPr>
                <w:rFonts w:ascii="Calibri" w:hAnsi="Calibri"/>
              </w:rPr>
            </w:r>
            <w:r w:rsidR="0020658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6" w:space="0" w:color="auto"/>
              <w:bottom w:val="nil"/>
              <w:right w:val="nil"/>
            </w:tcBorders>
          </w:tcPr>
          <w:p w14:paraId="09F79F4A" w14:textId="77777777" w:rsidR="004520F5" w:rsidRPr="00943518" w:rsidRDefault="004520F5" w:rsidP="0094351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06583">
              <w:rPr>
                <w:rFonts w:ascii="Calibri" w:hAnsi="Calibri"/>
              </w:rPr>
            </w:r>
            <w:r w:rsidR="0020658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709" w:type="dxa"/>
            <w:tcBorders>
              <w:left w:val="single" w:sz="6" w:space="0" w:color="auto"/>
              <w:bottom w:val="nil"/>
              <w:right w:val="single" w:sz="24" w:space="0" w:color="auto"/>
            </w:tcBorders>
          </w:tcPr>
          <w:p w14:paraId="7BA6954C" w14:textId="77777777" w:rsidR="004520F5" w:rsidRPr="000D7E15" w:rsidRDefault="004520F5" w:rsidP="00B628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206583">
              <w:rPr>
                <w:rFonts w:ascii="Calibri" w:hAnsi="Calibri"/>
              </w:rPr>
            </w:r>
            <w:r w:rsidR="00206583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A377BD" w:rsidRPr="000D7E15" w14:paraId="0F4B13E5" w14:textId="77777777" w:rsidTr="00943518">
        <w:trPr>
          <w:trHeight w:val="970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C24E85" w14:textId="77777777" w:rsidR="00671BFC" w:rsidRPr="000D7E15" w:rsidRDefault="00671BFC" w:rsidP="00344249">
            <w:pPr>
              <w:rPr>
                <w:rFonts w:ascii="Calibri" w:hAnsi="Calibri"/>
              </w:rPr>
            </w:pPr>
          </w:p>
        </w:tc>
      </w:tr>
      <w:tr w:rsidR="00A377BD" w:rsidRPr="000D7E15" w14:paraId="1A047439" w14:textId="77777777" w:rsidTr="00943518">
        <w:trPr>
          <w:trHeight w:val="1074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4E46E7EC" w14:textId="77777777" w:rsidR="00344249" w:rsidRPr="00943518" w:rsidRDefault="00B05767" w:rsidP="00943518">
            <w:pPr>
              <w:pStyle w:val="Nadpis1"/>
              <w:rPr>
                <w:rFonts w:ascii="Calibri" w:hAnsi="Calibri"/>
                <w:b w:val="0"/>
              </w:rPr>
            </w:pPr>
            <w:r w:rsidRPr="000D7E15">
              <w:rPr>
                <w:rFonts w:ascii="Calibri" w:hAnsi="Calibri"/>
              </w:rPr>
              <w:t>Stanovisko technického dozoru</w:t>
            </w:r>
            <w:r w:rsidR="00A377BD" w:rsidRPr="000D7E15">
              <w:rPr>
                <w:rFonts w:ascii="Calibri" w:hAnsi="Calibri"/>
              </w:rPr>
              <w:t xml:space="preserve"> stavby:  </w:t>
            </w:r>
          </w:p>
          <w:p w14:paraId="113C1743" w14:textId="77777777" w:rsidR="00943518" w:rsidRDefault="00943518" w:rsidP="00943518">
            <w:pPr>
              <w:pStyle w:val="Nadpis1"/>
              <w:rPr>
                <w:rFonts w:ascii="Calibri" w:hAnsi="Calibri"/>
              </w:rPr>
            </w:pPr>
          </w:p>
          <w:p w14:paraId="4955269A" w14:textId="77777777" w:rsidR="00B05767" w:rsidRPr="000D7E15" w:rsidRDefault="00B05767" w:rsidP="00943518">
            <w:pPr>
              <w:pStyle w:val="Nadpis1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Stanovisko projektanta stavby: </w:t>
            </w:r>
          </w:p>
          <w:p w14:paraId="62B6C3CD" w14:textId="77777777" w:rsidR="00943518" w:rsidRDefault="00943518" w:rsidP="00943518">
            <w:pPr>
              <w:pStyle w:val="Nadpis1"/>
              <w:jc w:val="both"/>
              <w:rPr>
                <w:rFonts w:ascii="Calibri" w:hAnsi="Calibri"/>
              </w:rPr>
            </w:pPr>
          </w:p>
          <w:p w14:paraId="188271DB" w14:textId="77777777" w:rsidR="00344249" w:rsidRDefault="00201A44" w:rsidP="00943518">
            <w:pPr>
              <w:pStyle w:val="Nadpis1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Stan</w:t>
            </w:r>
            <w:r w:rsidR="00CB5B05">
              <w:rPr>
                <w:rFonts w:ascii="Calibri" w:hAnsi="Calibri"/>
              </w:rPr>
              <w:t xml:space="preserve">ovisko </w:t>
            </w:r>
            <w:r w:rsidR="00943518">
              <w:rPr>
                <w:rFonts w:ascii="Calibri" w:hAnsi="Calibri"/>
              </w:rPr>
              <w:t>investora</w:t>
            </w:r>
            <w:r w:rsidR="00B92F07">
              <w:rPr>
                <w:rFonts w:ascii="Calibri" w:hAnsi="Calibri"/>
              </w:rPr>
              <w:t>:</w:t>
            </w:r>
            <w:r w:rsidRPr="000D7E15">
              <w:rPr>
                <w:rFonts w:ascii="Calibri" w:hAnsi="Calibri"/>
              </w:rPr>
              <w:t xml:space="preserve">    </w:t>
            </w:r>
          </w:p>
          <w:p w14:paraId="5F56A4FD" w14:textId="77777777" w:rsidR="00943518" w:rsidRPr="00943518" w:rsidRDefault="00943518" w:rsidP="00943518"/>
        </w:tc>
      </w:tr>
      <w:tr w:rsidR="008257B9" w:rsidRPr="000D7E15" w14:paraId="60CB6113" w14:textId="77777777" w:rsidTr="00943518">
        <w:trPr>
          <w:trHeight w:val="1103"/>
          <w:jc w:val="center"/>
        </w:trPr>
        <w:tc>
          <w:tcPr>
            <w:tcW w:w="9720" w:type="dxa"/>
            <w:gridSpan w:val="8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EB8147" w14:textId="3B3CD7BC" w:rsidR="008257B9" w:rsidRPr="000D7E15" w:rsidRDefault="0059498C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Příloha:</w:t>
            </w:r>
            <w:r w:rsidR="008257B9" w:rsidRPr="000D7E15">
              <w:rPr>
                <w:rFonts w:ascii="Calibri" w:hAnsi="Calibri"/>
              </w:rPr>
              <w:t xml:space="preserve"> </w:t>
            </w:r>
            <w:r w:rsidR="005B761D">
              <w:rPr>
                <w:rFonts w:ascii="Calibri" w:hAnsi="Calibri"/>
              </w:rPr>
              <w:t>Rozpočet změnového listu 3</w:t>
            </w:r>
            <w:r w:rsidR="00D25F18">
              <w:rPr>
                <w:rFonts w:ascii="Calibri" w:hAnsi="Calibri"/>
              </w:rPr>
              <w:t xml:space="preserve">, </w:t>
            </w:r>
            <w:r w:rsidR="00D25F18">
              <w:rPr>
                <w:rFonts w:ascii="Calibri" w:hAnsi="Calibri"/>
              </w:rPr>
              <w:t>D.1.1-103_půdorys 2NP, D.1.1-301_jižní a západní pohled</w:t>
            </w:r>
          </w:p>
        </w:tc>
      </w:tr>
    </w:tbl>
    <w:p w14:paraId="7557FF66" w14:textId="77777777" w:rsidR="00CD363B" w:rsidRDefault="00CD363B" w:rsidP="00F17234">
      <w:pPr>
        <w:ind w:right="-695"/>
        <w:rPr>
          <w:rFonts w:ascii="Calibri" w:hAnsi="Calibri"/>
        </w:rPr>
      </w:pPr>
    </w:p>
    <w:p w14:paraId="4BEDE2AA" w14:textId="77777777" w:rsidR="00CD363B" w:rsidRPr="000D7E15" w:rsidRDefault="00CD363B" w:rsidP="00CD363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XSpec="center" w:tblpY="74"/>
        <w:tblW w:w="960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82"/>
        <w:gridCol w:w="1980"/>
        <w:gridCol w:w="1272"/>
        <w:gridCol w:w="3768"/>
      </w:tblGrid>
      <w:tr w:rsidR="00B05767" w:rsidRPr="000D7E15" w14:paraId="4CEAB8D4" w14:textId="77777777">
        <w:tc>
          <w:tcPr>
            <w:tcW w:w="5834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shd w:val="pct5" w:color="auto" w:fill="FFFFFF"/>
          </w:tcPr>
          <w:p w14:paraId="001D8248" w14:textId="77777777" w:rsidR="00B05767" w:rsidRPr="000D7E15" w:rsidRDefault="00B05767" w:rsidP="00943518">
            <w:pPr>
              <w:pStyle w:val="Nadpis4"/>
              <w:framePr w:hSpace="0" w:wrap="auto" w:hAnchor="text" w:yAlign="inline"/>
              <w:rPr>
                <w:rFonts w:ascii="Calibri" w:hAnsi="Calibri"/>
                <w:color w:val="auto"/>
                <w:szCs w:val="28"/>
              </w:rPr>
            </w:pPr>
            <w:r w:rsidRPr="000D7E15">
              <w:rPr>
                <w:rFonts w:ascii="Calibri" w:hAnsi="Calibri"/>
                <w:color w:val="auto"/>
                <w:szCs w:val="28"/>
              </w:rPr>
              <w:lastRenderedPageBreak/>
              <w:t>ZMĚNOVÝ LIST</w:t>
            </w:r>
            <w:r w:rsidR="00177690">
              <w:rPr>
                <w:rFonts w:ascii="Calibri" w:hAnsi="Calibri"/>
                <w:color w:val="auto"/>
                <w:szCs w:val="28"/>
              </w:rPr>
              <w:t xml:space="preserve">  </w:t>
            </w:r>
          </w:p>
        </w:tc>
        <w:tc>
          <w:tcPr>
            <w:tcW w:w="3768" w:type="dxa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71BB490" w14:textId="6E856998" w:rsidR="00B05767" w:rsidRPr="000D7E15" w:rsidRDefault="00943518" w:rsidP="00B05767">
            <w:pPr>
              <w:rPr>
                <w:rFonts w:ascii="Calibri" w:hAnsi="Calibri"/>
              </w:rPr>
            </w:pPr>
            <w:r w:rsidRPr="00943518">
              <w:rPr>
                <w:rFonts w:ascii="Calibri" w:hAnsi="Calibri"/>
                <w:sz w:val="28"/>
              </w:rPr>
              <w:t>číslo změny:</w:t>
            </w:r>
            <w:r w:rsidR="004A4D63">
              <w:rPr>
                <w:rFonts w:ascii="Calibri" w:hAnsi="Calibri"/>
                <w:sz w:val="28"/>
              </w:rPr>
              <w:t xml:space="preserve"> ZL </w:t>
            </w:r>
            <w:r w:rsidR="00484085">
              <w:rPr>
                <w:rFonts w:ascii="Calibri" w:hAnsi="Calibri"/>
                <w:sz w:val="28"/>
              </w:rPr>
              <w:t>3</w:t>
            </w:r>
          </w:p>
        </w:tc>
      </w:tr>
      <w:tr w:rsidR="00B05767" w:rsidRPr="000D7E15" w14:paraId="215A73A6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63C16DED" w14:textId="77777777" w:rsidR="00B05767" w:rsidRPr="000D7E15" w:rsidRDefault="00B05767" w:rsidP="00B05767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Zhotovitel: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EA3149D" w14:textId="50FCB61F" w:rsidR="00B05767" w:rsidRPr="000D7E15" w:rsidRDefault="004A4D63" w:rsidP="00B05767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pacing w:val="30"/>
                <w:sz w:val="20"/>
                <w:szCs w:val="20"/>
              </w:rPr>
              <w:t>SKR stav, s.r.o.</w:t>
            </w:r>
          </w:p>
        </w:tc>
      </w:tr>
      <w:tr w:rsidR="004A4D63" w:rsidRPr="000D7E15" w14:paraId="3B879EC2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26136C04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Investor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52239E95" w14:textId="4D0024F2" w:rsidR="004A4D63" w:rsidRPr="000D7E15" w:rsidRDefault="004A4D63" w:rsidP="004A4D63">
            <w:pPr>
              <w:rPr>
                <w:rFonts w:ascii="Calibri" w:hAnsi="Calibri"/>
              </w:rPr>
            </w:pPr>
            <w:r w:rsidRPr="00A42770">
              <w:rPr>
                <w:rFonts w:ascii="Calibri" w:hAnsi="Calibri" w:cs="Arial"/>
                <w:sz w:val="20"/>
                <w:szCs w:val="20"/>
              </w:rPr>
              <w:t>Střední škola elektrotechnická a energetická Sokolnice, příspěvková organizace</w:t>
            </w:r>
          </w:p>
        </w:tc>
      </w:tr>
      <w:tr w:rsidR="004A4D63" w:rsidRPr="000D7E15" w14:paraId="5BC1FCA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CE25024" w14:textId="77777777" w:rsidR="004A4D63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712962D8" w14:textId="58E0E9E7" w:rsidR="004A4D63" w:rsidRPr="004A4D63" w:rsidRDefault="004A4D63" w:rsidP="004A4D63">
            <w:pPr>
              <w:rPr>
                <w:rFonts w:ascii="Calibri" w:hAnsi="Calibri"/>
                <w:sz w:val="20"/>
                <w:szCs w:val="20"/>
              </w:rPr>
            </w:pPr>
            <w:r w:rsidRPr="004A4D63">
              <w:rPr>
                <w:rFonts w:ascii="Calibri" w:hAnsi="Calibri" w:cs="Arial"/>
                <w:sz w:val="20"/>
                <w:szCs w:val="20"/>
              </w:rPr>
              <w:t>Centrum pro inovativní elektrické distribuční technologie</w:t>
            </w:r>
          </w:p>
        </w:tc>
      </w:tr>
      <w:tr w:rsidR="004A4D63" w:rsidRPr="000D7E15" w14:paraId="5FCE11B4" w14:textId="77777777">
        <w:tc>
          <w:tcPr>
            <w:tcW w:w="2582" w:type="dxa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3C06094D" w14:textId="77777777" w:rsidR="004A4D63" w:rsidRPr="000D7E15" w:rsidRDefault="004A4D63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Reg.</w:t>
            </w:r>
            <w:r w:rsidRPr="0034446F">
              <w:rPr>
                <w:rFonts w:ascii="Calibri" w:hAnsi="Calibri"/>
              </w:rPr>
              <w:t xml:space="preserve"> číslo projektu:</w:t>
            </w:r>
          </w:p>
        </w:tc>
        <w:tc>
          <w:tcPr>
            <w:tcW w:w="70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E9FB420" w14:textId="6DDB0E1C" w:rsidR="004A4D63" w:rsidRPr="000D7E15" w:rsidRDefault="00C1435F" w:rsidP="004A4D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CZ.06.2.67/0.0/0.0/16_053/0004964</w:t>
            </w:r>
          </w:p>
        </w:tc>
      </w:tr>
      <w:tr w:rsidR="004A4D63" w:rsidRPr="000D7E15" w14:paraId="54D6889A" w14:textId="77777777">
        <w:trPr>
          <w:trHeight w:val="4666"/>
        </w:trPr>
        <w:tc>
          <w:tcPr>
            <w:tcW w:w="9602" w:type="dxa"/>
            <w:gridSpan w:val="4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7F8A1DAC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70A15647" w14:textId="77777777" w:rsidR="004A4D63" w:rsidRPr="000D7E15" w:rsidRDefault="004A4D63" w:rsidP="004A4D63">
            <w:pPr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Podepsaní zmocněnci potvrzují v souladu se Smlouvou o dílo tuto změnu rozsahu díla:</w:t>
            </w:r>
          </w:p>
          <w:p w14:paraId="7877D94D" w14:textId="77777777" w:rsidR="004A4D63" w:rsidRPr="000D7E15" w:rsidRDefault="004A4D63" w:rsidP="004A4D63">
            <w:pPr>
              <w:ind w:left="180" w:right="213"/>
              <w:rPr>
                <w:rFonts w:ascii="Calibri" w:hAnsi="Calibri"/>
                <w:b/>
                <w:color w:val="FF0000"/>
                <w:u w:val="single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</w:t>
            </w:r>
          </w:p>
          <w:p w14:paraId="28D85463" w14:textId="27A80DB8" w:rsidR="004A4D63" w:rsidRPr="000D7E15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</w:rPr>
            </w:pPr>
            <w:r w:rsidRPr="000D7E15">
              <w:rPr>
                <w:rStyle w:val="Siln"/>
                <w:rFonts w:ascii="Calibri" w:hAnsi="Calibri" w:cs="Arial"/>
                <w:bCs/>
              </w:rPr>
              <w:t xml:space="preserve">Předmět změny: </w:t>
            </w:r>
            <w:r w:rsidR="005B761D">
              <w:rPr>
                <w:rStyle w:val="Siln"/>
                <w:rFonts w:ascii="Calibri" w:hAnsi="Calibri" w:cs="Arial"/>
                <w:bCs/>
              </w:rPr>
              <w:t>Změna dispozice</w:t>
            </w:r>
          </w:p>
          <w:p w14:paraId="1815C59C" w14:textId="77777777" w:rsidR="004A4D63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</w:t>
            </w:r>
          </w:p>
          <w:p w14:paraId="10523CE3" w14:textId="15AB23E0" w:rsidR="005B761D" w:rsidRDefault="005B761D" w:rsidP="005B761D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 xml:space="preserve">Změnový list byl zpracován na požadavek investora na sloučení m. č. 2.02 a 2.03 a realizaci okna O/05 v m. č. 2.03. </w:t>
            </w:r>
          </w:p>
          <w:p w14:paraId="0E2A25B9" w14:textId="3DF68E48" w:rsidR="004A4D63" w:rsidRPr="000D7E15" w:rsidRDefault="004A4D63" w:rsidP="004A4D63">
            <w:pPr>
              <w:spacing w:line="360" w:lineRule="auto"/>
              <w:ind w:left="118" w:right="118"/>
              <w:jc w:val="both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/>
                <w:color w:val="FF0000"/>
              </w:rPr>
              <w:t xml:space="preserve">                         </w:t>
            </w:r>
          </w:p>
          <w:p w14:paraId="01F5CFD3" w14:textId="77777777" w:rsidR="004A4D63" w:rsidRPr="000D7E15" w:rsidRDefault="004A4D63" w:rsidP="004A4D63">
            <w:pPr>
              <w:rPr>
                <w:rFonts w:ascii="Calibri" w:hAnsi="Calibri"/>
                <w:color w:val="FF0000"/>
              </w:rPr>
            </w:pPr>
          </w:p>
          <w:p w14:paraId="4E328C2C" w14:textId="77777777" w:rsidR="004A4D63" w:rsidRPr="000D7E15" w:rsidRDefault="004A4D63" w:rsidP="004A4D63">
            <w:pPr>
              <w:rPr>
                <w:rFonts w:ascii="Calibri" w:hAnsi="Calibri"/>
                <w:color w:val="FF0000"/>
              </w:rPr>
            </w:pPr>
          </w:p>
          <w:p w14:paraId="04384883" w14:textId="77777777" w:rsidR="004A4D63" w:rsidRPr="000D7E15" w:rsidRDefault="004A4D63" w:rsidP="004A4D63">
            <w:pPr>
              <w:jc w:val="both"/>
              <w:rPr>
                <w:rFonts w:ascii="Calibri" w:hAnsi="Calibri"/>
                <w:b/>
                <w:color w:val="FF0000"/>
                <w:u w:val="single"/>
              </w:rPr>
            </w:pPr>
          </w:p>
          <w:p w14:paraId="7E426981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</w:p>
        </w:tc>
      </w:tr>
      <w:tr w:rsidR="004A4D63" w:rsidRPr="000D7E15" w14:paraId="63D91728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454356D5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43670FE2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Počet připojených výkresů:</w:t>
            </w:r>
          </w:p>
        </w:tc>
      </w:tr>
      <w:tr w:rsidR="004A4D63" w:rsidRPr="000D7E15" w14:paraId="3856BE7A" w14:textId="77777777">
        <w:trPr>
          <w:trHeight w:val="1037"/>
        </w:trPr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1A5A535E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méněprací bez DPH:</w:t>
            </w:r>
          </w:p>
          <w:p w14:paraId="163CFDF7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3CE7A4C7" w14:textId="21DF195D" w:rsidR="004A4D63" w:rsidRPr="00484085" w:rsidRDefault="00484085" w:rsidP="004840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-30 925,58</w:t>
            </w:r>
            <w:r w:rsidR="004A4D63" w:rsidRPr="00484085">
              <w:rPr>
                <w:rFonts w:ascii="Calibri" w:hAnsi="Calibri"/>
                <w:b/>
              </w:rPr>
              <w:t>,- Kč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DA93B0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Cena víceprací bez DPH:</w:t>
            </w:r>
          </w:p>
          <w:p w14:paraId="004AB2D2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4CBAE101" w14:textId="2638CFF4" w:rsidR="004A4D63" w:rsidRPr="000D7E15" w:rsidRDefault="00484085" w:rsidP="004A4D63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30 095,80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</w:tr>
      <w:tr w:rsidR="004A4D63" w:rsidRPr="000D7E15" w14:paraId="026C4C39" w14:textId="77777777">
        <w:tc>
          <w:tcPr>
            <w:tcW w:w="4562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72D631BF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Výsledná cena změny bez DPH: </w:t>
            </w:r>
          </w:p>
        </w:tc>
        <w:tc>
          <w:tcPr>
            <w:tcW w:w="5040" w:type="dxa"/>
            <w:gridSpan w:val="2"/>
            <w:tcBorders>
              <w:top w:val="single" w:sz="24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1E3F6E04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Nově sjednaná </w:t>
            </w:r>
            <w:r>
              <w:rPr>
                <w:rFonts w:ascii="Calibri" w:hAnsi="Calibri"/>
              </w:rPr>
              <w:t>cena</w:t>
            </w:r>
            <w:r w:rsidRPr="000D7E15">
              <w:rPr>
                <w:rFonts w:ascii="Calibri" w:hAnsi="Calibri"/>
              </w:rPr>
              <w:t xml:space="preserve"> díla:</w:t>
            </w:r>
          </w:p>
        </w:tc>
      </w:tr>
      <w:tr w:rsidR="004A4D63" w:rsidRPr="000D7E15" w14:paraId="07BF7F0F" w14:textId="77777777">
        <w:trPr>
          <w:trHeight w:val="733"/>
        </w:trPr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FB4E61A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29EC1A30" w14:textId="363CF4FD" w:rsidR="004A4D63" w:rsidRPr="000D7E15" w:rsidRDefault="00484085" w:rsidP="004A4D6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-829,78</w:t>
            </w:r>
            <w:r w:rsidR="004A4D63" w:rsidRPr="000D7E15">
              <w:rPr>
                <w:rFonts w:ascii="Calibri" w:hAnsi="Calibri"/>
                <w:b/>
              </w:rPr>
              <w:t xml:space="preserve"> Kč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7007AEF9" w14:textId="77777777" w:rsidR="004A4D63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</w:t>
            </w:r>
          </w:p>
          <w:p w14:paraId="36D160DA" w14:textId="1F8B6B92" w:rsidR="005B761D" w:rsidRDefault="00D25F18" w:rsidP="005B761D">
            <w:pPr>
              <w:tabs>
                <w:tab w:val="left" w:pos="190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30 154 786,11 Kč</w:t>
            </w:r>
          </w:p>
          <w:p w14:paraId="61B56A65" w14:textId="24B109CA" w:rsidR="00D25F18" w:rsidRPr="005B761D" w:rsidRDefault="00D25F18" w:rsidP="005B761D">
            <w:pPr>
              <w:tabs>
                <w:tab w:val="left" w:pos="1905"/>
              </w:tabs>
              <w:rPr>
                <w:rFonts w:ascii="Calibri" w:hAnsi="Calibri"/>
              </w:rPr>
            </w:pPr>
          </w:p>
        </w:tc>
      </w:tr>
      <w:tr w:rsidR="004A4D63" w:rsidRPr="000D7E15" w14:paraId="5EFE32E3" w14:textId="77777777">
        <w:tc>
          <w:tcPr>
            <w:tcW w:w="960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87A182C" w14:textId="77777777" w:rsidR="004A4D63" w:rsidRPr="000D7E15" w:rsidRDefault="004A4D63" w:rsidP="004A4D63">
            <w:pPr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  <w:r>
              <w:rPr>
                <w:rFonts w:ascii="Calibri" w:hAnsi="Calibri"/>
              </w:rPr>
              <w:t xml:space="preserve"> Lhůta pro dokončení díla zůstává nezměněná.</w:t>
            </w:r>
          </w:p>
        </w:tc>
      </w:tr>
      <w:tr w:rsidR="004A4D63" w:rsidRPr="000D7E15" w14:paraId="2DCBCD42" w14:textId="77777777">
        <w:tc>
          <w:tcPr>
            <w:tcW w:w="4562" w:type="dxa"/>
            <w:gridSpan w:val="2"/>
            <w:tcBorders>
              <w:top w:val="single" w:sz="6" w:space="0" w:color="auto"/>
              <w:left w:val="single" w:sz="24" w:space="0" w:color="auto"/>
              <w:bottom w:val="nil"/>
              <w:right w:val="nil"/>
            </w:tcBorders>
          </w:tcPr>
          <w:p w14:paraId="58F325AD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investora</w:t>
            </w:r>
            <w:r w:rsidRPr="000D7E15">
              <w:rPr>
                <w:rFonts w:ascii="Calibri" w:hAnsi="Calibri"/>
              </w:rPr>
              <w:t>:</w:t>
            </w:r>
          </w:p>
        </w:tc>
        <w:tc>
          <w:tcPr>
            <w:tcW w:w="50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4" w:space="0" w:color="auto"/>
            </w:tcBorders>
          </w:tcPr>
          <w:p w14:paraId="02F93751" w14:textId="77777777" w:rsidR="004A4D63" w:rsidRPr="000D7E15" w:rsidRDefault="004A4D63" w:rsidP="004A4D63">
            <w:pPr>
              <w:rPr>
                <w:rFonts w:ascii="Calibri" w:hAnsi="Calibri"/>
                <w:u w:val="single"/>
              </w:rPr>
            </w:pPr>
            <w:r w:rsidRPr="000D7E15">
              <w:rPr>
                <w:rFonts w:ascii="Calibri" w:hAnsi="Calibri"/>
              </w:rPr>
              <w:t xml:space="preserve">Podpis </w:t>
            </w:r>
            <w:r>
              <w:rPr>
                <w:rFonts w:ascii="Calibri" w:hAnsi="Calibri"/>
              </w:rPr>
              <w:t>Zhotovitele</w:t>
            </w:r>
            <w:r w:rsidRPr="000D7E15">
              <w:rPr>
                <w:rFonts w:ascii="Calibri" w:hAnsi="Calibri"/>
              </w:rPr>
              <w:t>:</w:t>
            </w:r>
          </w:p>
        </w:tc>
      </w:tr>
      <w:tr w:rsidR="004A4D63" w:rsidRPr="000D7E15" w14:paraId="2606C3A4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7E8E249B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2E1F580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380D8FE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</w:tcPr>
          <w:p w14:paraId="01113097" w14:textId="77777777" w:rsidR="004A4D63" w:rsidRPr="000D7E15" w:rsidRDefault="004A4D63" w:rsidP="004A4D63">
            <w:pPr>
              <w:jc w:val="center"/>
              <w:rPr>
                <w:rFonts w:ascii="Calibri" w:hAnsi="Calibri"/>
                <w:u w:val="single"/>
              </w:rPr>
            </w:pPr>
          </w:p>
          <w:p w14:paraId="0B81B9B2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  <w:r w:rsidRPr="000D7E15">
              <w:rPr>
                <w:rFonts w:ascii="Calibri" w:hAnsi="Calibri"/>
                <w:u w:val="single"/>
              </w:rPr>
              <w:t xml:space="preserve">                                              </w:t>
            </w:r>
          </w:p>
          <w:p w14:paraId="0ABD94EB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</w:tc>
      </w:tr>
      <w:tr w:rsidR="004A4D63" w:rsidRPr="000D7E15" w14:paraId="5D60B16B" w14:textId="77777777">
        <w:tc>
          <w:tcPr>
            <w:tcW w:w="4562" w:type="dxa"/>
            <w:gridSpan w:val="2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6C8C389D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5A64D2E9" w14:textId="77777777" w:rsidR="004A4D63" w:rsidRPr="000D7E15" w:rsidRDefault="004A4D63" w:rsidP="004A4D63">
            <w:pPr>
              <w:rPr>
                <w:rFonts w:ascii="Calibri" w:hAnsi="Calibri"/>
              </w:rPr>
            </w:pPr>
          </w:p>
          <w:p w14:paraId="68FC1E37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  <w:tc>
          <w:tcPr>
            <w:tcW w:w="5040" w:type="dxa"/>
            <w:gridSpan w:val="2"/>
            <w:tcBorders>
              <w:top w:val="nil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B202190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0AB45547" w14:textId="77777777" w:rsidR="004A4D63" w:rsidRPr="000D7E15" w:rsidRDefault="004A4D63" w:rsidP="004A4D63">
            <w:pPr>
              <w:jc w:val="center"/>
              <w:rPr>
                <w:rFonts w:ascii="Calibri" w:hAnsi="Calibri"/>
              </w:rPr>
            </w:pPr>
          </w:p>
          <w:p w14:paraId="43382E9A" w14:textId="77777777" w:rsidR="004A4D63" w:rsidRPr="000D7E15" w:rsidRDefault="004A4D63" w:rsidP="004A4D63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</w:p>
        </w:tc>
      </w:tr>
    </w:tbl>
    <w:p w14:paraId="61835027" w14:textId="77777777" w:rsidR="007F011F" w:rsidRPr="000D7E15" w:rsidRDefault="007F011F" w:rsidP="0059498C">
      <w:pPr>
        <w:rPr>
          <w:rFonts w:ascii="Calibri" w:hAnsi="Calibri"/>
        </w:rPr>
      </w:pPr>
    </w:p>
    <w:p w14:paraId="05A6D2CB" w14:textId="77777777" w:rsidR="00F17234" w:rsidRPr="000D7E15" w:rsidRDefault="00F17234" w:rsidP="00F17234">
      <w:pPr>
        <w:ind w:right="-695"/>
        <w:rPr>
          <w:rFonts w:ascii="Calibri" w:hAnsi="Calibri"/>
          <w:b/>
          <w:bCs/>
          <w:u w:val="single"/>
        </w:rPr>
      </w:pPr>
    </w:p>
    <w:sectPr w:rsidR="00F17234" w:rsidRPr="000D7E15" w:rsidSect="00B47637">
      <w:headerReference w:type="default" r:id="rId7"/>
      <w:footerReference w:type="even" r:id="rId8"/>
      <w:footerReference w:type="default" r:id="rId9"/>
      <w:pgSz w:w="11905" w:h="16837"/>
      <w:pgMar w:top="1157" w:right="1440" w:bottom="1157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FDCA" w14:textId="77777777" w:rsidR="00D6453D" w:rsidRDefault="00D6453D">
      <w:r>
        <w:separator/>
      </w:r>
    </w:p>
  </w:endnote>
  <w:endnote w:type="continuationSeparator" w:id="0">
    <w:p w14:paraId="4DD4DBB7" w14:textId="77777777" w:rsidR="00D6453D" w:rsidRDefault="00D6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D060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AFDA0E" w14:textId="77777777" w:rsidR="008257B9" w:rsidRDefault="008257B9" w:rsidP="008257B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0419" w14:textId="77777777" w:rsidR="008257B9" w:rsidRDefault="008257B9" w:rsidP="000E471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363B">
      <w:rPr>
        <w:rStyle w:val="slostrnky"/>
        <w:noProof/>
      </w:rPr>
      <w:t>2</w:t>
    </w:r>
    <w:r>
      <w:rPr>
        <w:rStyle w:val="slostrnky"/>
      </w:rPr>
      <w:fldChar w:fldCharType="end"/>
    </w:r>
  </w:p>
  <w:p w14:paraId="646FF744" w14:textId="77777777" w:rsidR="008257B9" w:rsidRDefault="008257B9" w:rsidP="008257B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7B6D" w14:textId="77777777" w:rsidR="00D6453D" w:rsidRDefault="00D6453D">
      <w:r>
        <w:separator/>
      </w:r>
    </w:p>
  </w:footnote>
  <w:footnote w:type="continuationSeparator" w:id="0">
    <w:p w14:paraId="1C6CC323" w14:textId="77777777" w:rsidR="00D6453D" w:rsidRDefault="00D6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EA4D" w14:textId="77777777" w:rsidR="0059498C" w:rsidRDefault="00C9079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3D3519C" wp14:editId="6CEEADBA">
          <wp:simplePos x="0" y="0"/>
          <wp:positionH relativeFrom="margin">
            <wp:posOffset>-231775</wp:posOffset>
          </wp:positionH>
          <wp:positionV relativeFrom="margin">
            <wp:posOffset>-687070</wp:posOffset>
          </wp:positionV>
          <wp:extent cx="2021840" cy="690880"/>
          <wp:effectExtent l="19050" t="0" r="0" b="0"/>
          <wp:wrapSquare wrapText="bothSides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5673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690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BEC"/>
    <w:multiLevelType w:val="singleLevel"/>
    <w:tmpl w:val="27D470D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75"/>
      </w:pPr>
      <w:rPr>
        <w:rFonts w:cs="Times New Roman" w:hint="default"/>
      </w:rPr>
    </w:lvl>
  </w:abstractNum>
  <w:abstractNum w:abstractNumId="1" w15:restartNumberingAfterBreak="0">
    <w:nsid w:val="20756CC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2C031E4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41F930F0"/>
    <w:multiLevelType w:val="hybridMultilevel"/>
    <w:tmpl w:val="4A180036"/>
    <w:lvl w:ilvl="0" w:tplc="3A7E7FA4">
      <w:start w:val="330"/>
      <w:numFmt w:val="bullet"/>
      <w:lvlText w:val="-"/>
      <w:lvlJc w:val="left"/>
      <w:pPr>
        <w:ind w:left="20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539A073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90D0A3B"/>
    <w:multiLevelType w:val="hybridMultilevel"/>
    <w:tmpl w:val="817881D8"/>
    <w:lvl w:ilvl="0" w:tplc="1F8804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070D5"/>
    <w:multiLevelType w:val="hybridMultilevel"/>
    <w:tmpl w:val="534AC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116EA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607039922">
    <w:abstractNumId w:val="6"/>
  </w:num>
  <w:num w:numId="2" w16cid:durableId="1474299441">
    <w:abstractNumId w:val="0"/>
  </w:num>
  <w:num w:numId="3" w16cid:durableId="1837987704">
    <w:abstractNumId w:val="2"/>
  </w:num>
  <w:num w:numId="4" w16cid:durableId="1002700833">
    <w:abstractNumId w:val="7"/>
  </w:num>
  <w:num w:numId="5" w16cid:durableId="708141442">
    <w:abstractNumId w:val="4"/>
  </w:num>
  <w:num w:numId="6" w16cid:durableId="1391804550">
    <w:abstractNumId w:val="1"/>
  </w:num>
  <w:num w:numId="7" w16cid:durableId="1157528601">
    <w:abstractNumId w:val="5"/>
  </w:num>
  <w:num w:numId="8" w16cid:durableId="887956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7BC"/>
    <w:rsid w:val="000201C4"/>
    <w:rsid w:val="00025939"/>
    <w:rsid w:val="000458CF"/>
    <w:rsid w:val="000843A1"/>
    <w:rsid w:val="000A35E0"/>
    <w:rsid w:val="000D7E15"/>
    <w:rsid w:val="000E38F7"/>
    <w:rsid w:val="000E4716"/>
    <w:rsid w:val="000F0BD2"/>
    <w:rsid w:val="000F1DFE"/>
    <w:rsid w:val="0011736D"/>
    <w:rsid w:val="00127A27"/>
    <w:rsid w:val="0014231A"/>
    <w:rsid w:val="00151800"/>
    <w:rsid w:val="00177690"/>
    <w:rsid w:val="00180969"/>
    <w:rsid w:val="0018764C"/>
    <w:rsid w:val="001A6432"/>
    <w:rsid w:val="001A71DA"/>
    <w:rsid w:val="001B28EF"/>
    <w:rsid w:val="001C0C46"/>
    <w:rsid w:val="001F17BC"/>
    <w:rsid w:val="001F4357"/>
    <w:rsid w:val="00201A44"/>
    <w:rsid w:val="00221B48"/>
    <w:rsid w:val="00230C17"/>
    <w:rsid w:val="00283FA8"/>
    <w:rsid w:val="0029159D"/>
    <w:rsid w:val="002B6EEF"/>
    <w:rsid w:val="002E0AAE"/>
    <w:rsid w:val="002E2610"/>
    <w:rsid w:val="002F4529"/>
    <w:rsid w:val="002F4539"/>
    <w:rsid w:val="002F540D"/>
    <w:rsid w:val="00301DA5"/>
    <w:rsid w:val="0030502C"/>
    <w:rsid w:val="003243A0"/>
    <w:rsid w:val="00325D00"/>
    <w:rsid w:val="00344249"/>
    <w:rsid w:val="0034446F"/>
    <w:rsid w:val="00346547"/>
    <w:rsid w:val="00360A88"/>
    <w:rsid w:val="003708A3"/>
    <w:rsid w:val="003950E5"/>
    <w:rsid w:val="003A6554"/>
    <w:rsid w:val="003D7399"/>
    <w:rsid w:val="004117A7"/>
    <w:rsid w:val="00422573"/>
    <w:rsid w:val="004361F9"/>
    <w:rsid w:val="0044375D"/>
    <w:rsid w:val="004520F5"/>
    <w:rsid w:val="0047139A"/>
    <w:rsid w:val="00484085"/>
    <w:rsid w:val="004A4D63"/>
    <w:rsid w:val="004E29FF"/>
    <w:rsid w:val="004F70A7"/>
    <w:rsid w:val="00526151"/>
    <w:rsid w:val="00534493"/>
    <w:rsid w:val="00576FF1"/>
    <w:rsid w:val="00580214"/>
    <w:rsid w:val="0059498C"/>
    <w:rsid w:val="005B2D49"/>
    <w:rsid w:val="005B761D"/>
    <w:rsid w:val="005C4000"/>
    <w:rsid w:val="006521FA"/>
    <w:rsid w:val="00653E5B"/>
    <w:rsid w:val="00660CA8"/>
    <w:rsid w:val="006635D2"/>
    <w:rsid w:val="00671BFC"/>
    <w:rsid w:val="006864D2"/>
    <w:rsid w:val="006944A7"/>
    <w:rsid w:val="006A641F"/>
    <w:rsid w:val="006A741C"/>
    <w:rsid w:val="006C6775"/>
    <w:rsid w:val="006D3B14"/>
    <w:rsid w:val="006E29C1"/>
    <w:rsid w:val="006F0373"/>
    <w:rsid w:val="007065B8"/>
    <w:rsid w:val="007175CE"/>
    <w:rsid w:val="00734378"/>
    <w:rsid w:val="0074225C"/>
    <w:rsid w:val="007451D9"/>
    <w:rsid w:val="00774431"/>
    <w:rsid w:val="00780380"/>
    <w:rsid w:val="007917A3"/>
    <w:rsid w:val="007A09E8"/>
    <w:rsid w:val="007A2763"/>
    <w:rsid w:val="007A6188"/>
    <w:rsid w:val="007B0219"/>
    <w:rsid w:val="007C33BC"/>
    <w:rsid w:val="007F011F"/>
    <w:rsid w:val="008257B9"/>
    <w:rsid w:val="00826385"/>
    <w:rsid w:val="00867BA3"/>
    <w:rsid w:val="0087010A"/>
    <w:rsid w:val="008758ED"/>
    <w:rsid w:val="00890715"/>
    <w:rsid w:val="008B6751"/>
    <w:rsid w:val="008E7955"/>
    <w:rsid w:val="008F14BB"/>
    <w:rsid w:val="008F4226"/>
    <w:rsid w:val="008F447D"/>
    <w:rsid w:val="0090002E"/>
    <w:rsid w:val="009105F5"/>
    <w:rsid w:val="00943518"/>
    <w:rsid w:val="009459D1"/>
    <w:rsid w:val="009476CC"/>
    <w:rsid w:val="00992B23"/>
    <w:rsid w:val="009D0EA6"/>
    <w:rsid w:val="009E62E6"/>
    <w:rsid w:val="00A02084"/>
    <w:rsid w:val="00A10204"/>
    <w:rsid w:val="00A13796"/>
    <w:rsid w:val="00A14CB5"/>
    <w:rsid w:val="00A20FEA"/>
    <w:rsid w:val="00A34666"/>
    <w:rsid w:val="00A377BD"/>
    <w:rsid w:val="00A42770"/>
    <w:rsid w:val="00AA0D0F"/>
    <w:rsid w:val="00AB6D21"/>
    <w:rsid w:val="00AD53B9"/>
    <w:rsid w:val="00AD6A5C"/>
    <w:rsid w:val="00AE7D76"/>
    <w:rsid w:val="00B02CDF"/>
    <w:rsid w:val="00B05767"/>
    <w:rsid w:val="00B47637"/>
    <w:rsid w:val="00B57352"/>
    <w:rsid w:val="00B628C5"/>
    <w:rsid w:val="00B6607F"/>
    <w:rsid w:val="00B72CD0"/>
    <w:rsid w:val="00B80444"/>
    <w:rsid w:val="00B91C8F"/>
    <w:rsid w:val="00B92F07"/>
    <w:rsid w:val="00BE06B4"/>
    <w:rsid w:val="00BF67A8"/>
    <w:rsid w:val="00C1435F"/>
    <w:rsid w:val="00C2271F"/>
    <w:rsid w:val="00C23EDE"/>
    <w:rsid w:val="00C3143E"/>
    <w:rsid w:val="00C418F8"/>
    <w:rsid w:val="00C5424D"/>
    <w:rsid w:val="00C56657"/>
    <w:rsid w:val="00C648F3"/>
    <w:rsid w:val="00C90791"/>
    <w:rsid w:val="00CA6AA1"/>
    <w:rsid w:val="00CB5B05"/>
    <w:rsid w:val="00CD363B"/>
    <w:rsid w:val="00CE03B5"/>
    <w:rsid w:val="00CF031A"/>
    <w:rsid w:val="00D02437"/>
    <w:rsid w:val="00D143AD"/>
    <w:rsid w:val="00D164E8"/>
    <w:rsid w:val="00D25F18"/>
    <w:rsid w:val="00D33670"/>
    <w:rsid w:val="00D60E86"/>
    <w:rsid w:val="00D6453D"/>
    <w:rsid w:val="00DB36C4"/>
    <w:rsid w:val="00DB3EA6"/>
    <w:rsid w:val="00DC2FDC"/>
    <w:rsid w:val="00DD12ED"/>
    <w:rsid w:val="00DD2C5B"/>
    <w:rsid w:val="00DD406E"/>
    <w:rsid w:val="00DE27EB"/>
    <w:rsid w:val="00DE7831"/>
    <w:rsid w:val="00E0774C"/>
    <w:rsid w:val="00E2341A"/>
    <w:rsid w:val="00E319D4"/>
    <w:rsid w:val="00E5605B"/>
    <w:rsid w:val="00E57030"/>
    <w:rsid w:val="00E817C7"/>
    <w:rsid w:val="00E81E7B"/>
    <w:rsid w:val="00E8553D"/>
    <w:rsid w:val="00E856C3"/>
    <w:rsid w:val="00EB120A"/>
    <w:rsid w:val="00EC11D6"/>
    <w:rsid w:val="00EE0322"/>
    <w:rsid w:val="00EF42FE"/>
    <w:rsid w:val="00EF627B"/>
    <w:rsid w:val="00F17234"/>
    <w:rsid w:val="00F25230"/>
    <w:rsid w:val="00F27C44"/>
    <w:rsid w:val="00F401E9"/>
    <w:rsid w:val="00F416D1"/>
    <w:rsid w:val="00F41ADC"/>
    <w:rsid w:val="00F71A36"/>
    <w:rsid w:val="00F81D72"/>
    <w:rsid w:val="00FA2CFD"/>
    <w:rsid w:val="00FC0CAD"/>
    <w:rsid w:val="00FF3E71"/>
    <w:rsid w:val="00FF6608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9731EBA"/>
  <w15:docId w15:val="{86CF24B2-5BD8-4164-AEE8-5AACDD53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61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outlineLvl w:val="2"/>
    </w:pPr>
    <w:rPr>
      <w:rFonts w:ascii="Arial" w:hAnsi="Arial"/>
      <w:b/>
      <w:color w:val="0000FF"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framePr w:hSpace="141" w:wrap="notBeside" w:hAnchor="margin" w:y="484"/>
      <w:outlineLvl w:val="3"/>
    </w:pPr>
    <w:rPr>
      <w:rFonts w:ascii="Arial" w:hAnsi="Arial"/>
      <w:b/>
      <w:color w:val="0000FF"/>
      <w:sz w:val="28"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framePr w:hSpace="141" w:wrap="notBeside" w:hAnchor="margin" w:y="484"/>
      <w:ind w:right="-5265"/>
      <w:outlineLvl w:val="4"/>
    </w:pPr>
    <w:rPr>
      <w:rFonts w:ascii="Arial" w:hAnsi="Arial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framePr w:hSpace="141" w:wrap="notBeside" w:hAnchor="margin" w:y="484"/>
      <w:outlineLvl w:val="5"/>
    </w:pPr>
    <w:rPr>
      <w:rFonts w:ascii="Arial" w:hAnsi="Arial"/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jc w:val="both"/>
      <w:outlineLvl w:val="6"/>
    </w:pPr>
    <w:rPr>
      <w:rFonts w:ascii="Arial" w:hAnsi="Arial"/>
      <w:b/>
      <w:i/>
      <w:u w:val="single"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both"/>
      <w:outlineLvl w:val="7"/>
    </w:pPr>
    <w:rPr>
      <w:rFonts w:ascii="Arial" w:hAnsi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framePr w:hSpace="141" w:wrap="notBeside" w:hAnchor="margin" w:y="484"/>
      <w:jc w:val="both"/>
      <w:outlineLvl w:val="8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1018" w:hanging="1018"/>
      <w:jc w:val="both"/>
    </w:pPr>
    <w:rPr>
      <w:rFonts w:ascii="Arial" w:hAnsi="Arial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Pr>
      <w:rFonts w:ascii="Arial" w:hAnsi="Arial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8B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344249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3442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8257B9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A10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ZMĚNY</vt:lpstr>
    </vt:vector>
  </TitlesOfParts>
  <Company>D.I.S., spol. s r.o.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ZMĚNY</dc:title>
  <dc:subject/>
  <dc:creator>Ing. Zuzana Štandlová</dc:creator>
  <cp:keywords/>
  <dc:description/>
  <cp:lastModifiedBy>Markéta Kočíbová</cp:lastModifiedBy>
  <cp:revision>7</cp:revision>
  <cp:lastPrinted>2022-03-16T11:00:00Z</cp:lastPrinted>
  <dcterms:created xsi:type="dcterms:W3CDTF">2022-03-16T07:23:00Z</dcterms:created>
  <dcterms:modified xsi:type="dcterms:W3CDTF">2022-06-14T11:25:00Z</dcterms:modified>
</cp:coreProperties>
</file>