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1" locked="0" layoutInCell="1" allowOverlap="0" wp14:anchorId="2E2BB397" wp14:editId="0868A463">
            <wp:simplePos x="0" y="0"/>
            <wp:positionH relativeFrom="column">
              <wp:posOffset>-299720</wp:posOffset>
            </wp:positionH>
            <wp:positionV relativeFrom="page">
              <wp:posOffset>533400</wp:posOffset>
            </wp:positionV>
            <wp:extent cx="1876425" cy="914400"/>
            <wp:effectExtent l="0" t="0" r="9525" b="0"/>
            <wp:wrapNone/>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S/02462/JC/22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02462/JC/22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PPK-743a/31/22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4312D9D1"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ČNB Praha, </w:t>
      </w:r>
      <w:r w:rsidR="002E222E">
        <w:rPr>
          <w:rFonts w:ascii="Arial" w:hAnsi="Arial" w:cs="Arial"/>
        </w:rPr>
        <w:t>č</w:t>
      </w:r>
      <w:r w:rsidRPr="00C264BF">
        <w:rPr>
          <w:rFonts w:ascii="Arial" w:hAnsi="Arial" w:cs="Arial"/>
        </w:rPr>
        <w:t>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Valy 121, 379 01 Třeboň</w:t>
      </w:r>
    </w:p>
    <w:p w14:paraId="506124F2" w14:textId="3F7D3994" w:rsidR="00BA4C51" w:rsidRPr="00C264BF" w:rsidRDefault="00BA4C51" w:rsidP="00BB63BC">
      <w:pPr>
        <w:spacing w:after="0" w:line="240" w:lineRule="auto"/>
        <w:rPr>
          <w:rFonts w:ascii="Arial" w:hAnsi="Arial" w:cs="Arial"/>
        </w:rPr>
      </w:pPr>
      <w:r w:rsidRPr="00C264BF">
        <w:rPr>
          <w:rFonts w:ascii="Arial" w:hAnsi="Arial" w:cs="Arial"/>
        </w:rPr>
        <w:t>Telefon: 951 424 4</w:t>
      </w:r>
      <w:r w:rsidR="002E222E">
        <w:rPr>
          <w:rFonts w:ascii="Arial" w:hAnsi="Arial" w:cs="Arial"/>
        </w:rPr>
        <w:t>32</w:t>
      </w:r>
    </w:p>
    <w:p w14:paraId="21E65882" w14:textId="77777777" w:rsidR="002E222E" w:rsidRDefault="002E222E" w:rsidP="00BB63BC">
      <w:pPr>
        <w:spacing w:after="0" w:line="240" w:lineRule="auto"/>
        <w:rPr>
          <w:rFonts w:ascii="Arial" w:hAnsi="Arial" w:cs="Arial"/>
        </w:rPr>
      </w:pPr>
      <w:r>
        <w:rPr>
          <w:rFonts w:ascii="Arial" w:hAnsi="Arial" w:cs="Arial"/>
        </w:rPr>
        <w:t>Zastoupený:</w:t>
      </w:r>
      <w:r>
        <w:rPr>
          <w:rFonts w:ascii="Arial" w:hAnsi="Arial" w:cs="Arial"/>
        </w:rPr>
        <w:tab/>
      </w:r>
      <w:r w:rsidR="00BA4C51" w:rsidRPr="00C264BF">
        <w:rPr>
          <w:rFonts w:ascii="Arial" w:hAnsi="Arial" w:cs="Arial"/>
        </w:rPr>
        <w:t>RNDr. Miroslav Hátle</w:t>
      </w:r>
      <w:r>
        <w:rPr>
          <w:rFonts w:ascii="Arial" w:hAnsi="Arial" w:cs="Arial"/>
        </w:rPr>
        <w:t>,</w:t>
      </w:r>
      <w:r w:rsidR="00BA4C51" w:rsidRPr="00C264BF">
        <w:rPr>
          <w:rFonts w:ascii="Arial" w:hAnsi="Arial" w:cs="Arial"/>
        </w:rPr>
        <w:t xml:space="preserve"> CSc.</w:t>
      </w:r>
      <w:r>
        <w:rPr>
          <w:rFonts w:ascii="Arial" w:hAnsi="Arial" w:cs="Arial"/>
        </w:rPr>
        <w:t>,</w:t>
      </w:r>
      <w:r w:rsidR="00BA4C51" w:rsidRPr="00C264BF">
        <w:rPr>
          <w:rFonts w:ascii="Arial" w:hAnsi="Arial" w:cs="Arial"/>
        </w:rPr>
        <w:t xml:space="preserve"> </w:t>
      </w:r>
    </w:p>
    <w:p w14:paraId="39D33859" w14:textId="6AED9C54" w:rsidR="00BA4C51" w:rsidRPr="00C264BF" w:rsidRDefault="002E222E" w:rsidP="00BB63BC">
      <w:pPr>
        <w:spacing w:after="0" w:line="240" w:lineRule="auto"/>
        <w:rPr>
          <w:rFonts w:ascii="Arial" w:hAnsi="Arial" w:cs="Arial"/>
        </w:rPr>
      </w:pPr>
      <w:r>
        <w:rPr>
          <w:rFonts w:ascii="Arial" w:hAnsi="Arial" w:cs="Arial"/>
        </w:rPr>
        <w:tab/>
      </w:r>
      <w:r>
        <w:rPr>
          <w:rFonts w:ascii="Arial" w:hAnsi="Arial" w:cs="Arial"/>
        </w:rPr>
        <w:tab/>
      </w:r>
      <w:r w:rsidR="00BA4C51" w:rsidRPr="00C264BF">
        <w:rPr>
          <w:rFonts w:ascii="Arial" w:hAnsi="Arial" w:cs="Arial"/>
        </w:rPr>
        <w:t>vedoucí oddělení SCHKO Třeboňsko -  RP Jižní Čechy</w:t>
      </w:r>
    </w:p>
    <w:p w14:paraId="3760BF5E" w14:textId="77777777" w:rsidR="002E222E" w:rsidRDefault="00BA4C51" w:rsidP="002E222E">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2E222E">
        <w:rPr>
          <w:rFonts w:ascii="Arial" w:hAnsi="Arial" w:cs="Arial"/>
        </w:rPr>
        <w:t>Antonín Hosnedl</w:t>
      </w:r>
    </w:p>
    <w:p w14:paraId="5DD5D56A" w14:textId="77777777" w:rsidR="002E222E" w:rsidRDefault="002E222E" w:rsidP="002E222E">
      <w:pPr>
        <w:spacing w:after="0" w:line="240" w:lineRule="auto"/>
        <w:rPr>
          <w:rFonts w:ascii="Arial" w:hAnsi="Arial" w:cs="Arial"/>
        </w:rPr>
      </w:pPr>
    </w:p>
    <w:p w14:paraId="267A8E4A" w14:textId="159A5C5B" w:rsidR="00BA4C51" w:rsidRDefault="00BA4C51" w:rsidP="002E222E">
      <w:pPr>
        <w:spacing w:after="0" w:line="240" w:lineRule="auto"/>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2E222E">
      <w:pPr>
        <w:spacing w:before="160"/>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proofErr w:type="spellStart"/>
      <w:r w:rsidRPr="00150D52">
        <w:rPr>
          <w:rFonts w:ascii="Arial" w:hAnsi="Arial" w:cs="Arial"/>
          <w:b/>
        </w:rPr>
        <w:t>SilvaMed</w:t>
      </w:r>
      <w:proofErr w:type="spellEnd"/>
      <w:r w:rsidRPr="00150D52">
        <w:rPr>
          <w:rFonts w:ascii="Arial" w:hAnsi="Arial" w:cs="Arial"/>
          <w:b/>
        </w:rPr>
        <w:t xml:space="preserve"> s.r.o.</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08631051</w:t>
      </w:r>
    </w:p>
    <w:p w14:paraId="1A822202" w14:textId="14076C1C"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xml:space="preserve">: </w:t>
      </w:r>
      <w:proofErr w:type="spellStart"/>
      <w:r w:rsidR="00E5479D">
        <w:rPr>
          <w:rFonts w:ascii="Arial" w:hAnsi="Arial" w:cs="Arial"/>
        </w:rPr>
        <w:t>xxxxxxxxxxxxxxxxxxxxxxxxxx</w:t>
      </w:r>
      <w:proofErr w:type="spellEnd"/>
    </w:p>
    <w:p w14:paraId="0D5F5B68" w14:textId="18156D36"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proofErr w:type="spellStart"/>
      <w:r w:rsidR="00E5479D">
        <w:rPr>
          <w:rFonts w:ascii="Arial" w:hAnsi="Arial" w:cs="Arial"/>
        </w:rPr>
        <w:t>xxxxxxxxxxxxxxxxxxxxx</w:t>
      </w:r>
      <w:proofErr w:type="spellEnd"/>
    </w:p>
    <w:p w14:paraId="240CC8C4" w14:textId="007E3613" w:rsidR="002E222E" w:rsidRDefault="002E222E" w:rsidP="002E222E">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Bankovní spojení: </w:t>
      </w:r>
      <w:proofErr w:type="spellStart"/>
      <w:r w:rsidR="00E5479D">
        <w:rPr>
          <w:rFonts w:ascii="Arial" w:eastAsia="Times New Roman" w:hAnsi="Arial" w:cs="Arial"/>
          <w:color w:val="000000"/>
          <w:lang w:eastAsia="cs-CZ"/>
        </w:rPr>
        <w:t>xxxxxxxxxxxxxxxxxxx</w:t>
      </w:r>
      <w:proofErr w:type="spellEnd"/>
    </w:p>
    <w:p w14:paraId="4E9CD5A6" w14:textId="197EBEE1" w:rsidR="00BB63BC" w:rsidRDefault="002E222E" w:rsidP="002E222E">
      <w:pPr>
        <w:spacing w:after="0" w:line="240" w:lineRule="auto"/>
        <w:rPr>
          <w:rFonts w:ascii="Arial" w:hAnsi="Arial" w:cs="Arial"/>
        </w:rPr>
      </w:pPr>
      <w:r w:rsidRPr="00645FFE">
        <w:rPr>
          <w:rFonts w:ascii="Arial" w:eastAsia="Times New Roman" w:hAnsi="Arial" w:cs="Arial"/>
          <w:color w:val="000000"/>
          <w:lang w:eastAsia="cs-CZ"/>
        </w:rPr>
        <w:br/>
      </w:r>
      <w:r w:rsidR="00BA4C51" w:rsidRPr="00C264BF">
        <w:rPr>
          <w:rFonts w:ascii="Arial" w:hAnsi="Arial" w:cs="Arial"/>
        </w:rPr>
        <w:t>(dále jen „</w:t>
      </w:r>
      <w:r w:rsidR="00BA4C51" w:rsidRPr="00C61950">
        <w:rPr>
          <w:rFonts w:ascii="Arial" w:hAnsi="Arial" w:cs="Arial"/>
          <w:b/>
        </w:rPr>
        <w:t>zhotovitel</w:t>
      </w:r>
      <w:r w:rsidR="00BA4C51" w:rsidRPr="00C264BF">
        <w:rPr>
          <w:rFonts w:ascii="Arial" w:hAnsi="Arial" w:cs="Arial"/>
        </w:rPr>
        <w:t>”)</w:t>
      </w:r>
    </w:p>
    <w:p w14:paraId="71BD19CB" w14:textId="185C7FA0" w:rsidR="00BA4C51" w:rsidRPr="00C264BF" w:rsidRDefault="00BA4C51" w:rsidP="00BA4C51">
      <w:pPr>
        <w:rPr>
          <w:rFonts w:ascii="Arial" w:hAnsi="Arial" w:cs="Arial"/>
        </w:rPr>
      </w:pP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2F98DF83" w:rsidR="00BA4C51" w:rsidRPr="00C264BF" w:rsidRDefault="00BA4C51" w:rsidP="00820E79">
      <w:pPr>
        <w:pStyle w:val="Nadpis2"/>
        <w:numPr>
          <w:ilvl w:val="0"/>
          <w:numId w:val="0"/>
        </w:numPr>
        <w:ind w:left="709"/>
      </w:pPr>
      <w:r w:rsidRPr="00C264BF">
        <w:t>Obměna hraničníků, vymezujících oblast správy, MZCHÚ a PS</w:t>
      </w:r>
      <w:r w:rsidR="002E222E">
        <w:t>.</w:t>
      </w:r>
    </w:p>
    <w:p w14:paraId="083C009D" w14:textId="77777777" w:rsidR="00BA4C51" w:rsidRPr="00C264BF" w:rsidRDefault="00BA4C51" w:rsidP="00820E79">
      <w:pPr>
        <w:pStyle w:val="Nadpis2"/>
        <w:numPr>
          <w:ilvl w:val="0"/>
          <w:numId w:val="0"/>
        </w:numPr>
        <w:ind w:left="709"/>
      </w:pPr>
      <w:r w:rsidRPr="00C264BF">
        <w:lastRenderedPageBreak/>
        <w:t>Podrobná specifikace díla je uvedena v příloze č. 1 Rozpočet a specifikace díla PPK-743a/31/22.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112 000,- Kč</w:t>
      </w:r>
    </w:p>
    <w:p w14:paraId="1909710B" w14:textId="77777777" w:rsidR="00BA4C51" w:rsidRPr="00C264BF" w:rsidRDefault="00BA4C51" w:rsidP="00820E79">
      <w:pPr>
        <w:pStyle w:val="Nadpis2"/>
        <w:numPr>
          <w:ilvl w:val="0"/>
          <w:numId w:val="0"/>
        </w:numPr>
        <w:ind w:left="709"/>
      </w:pPr>
      <w:r w:rsidRPr="00C264BF">
        <w:t>DPH 21%: 23 520,- Kč</w:t>
      </w:r>
    </w:p>
    <w:p w14:paraId="1A426FC4" w14:textId="77777777" w:rsidR="00BA4C51" w:rsidRPr="00C264BF" w:rsidRDefault="00BA4C51" w:rsidP="00820E79">
      <w:pPr>
        <w:pStyle w:val="Nadpis2"/>
        <w:numPr>
          <w:ilvl w:val="0"/>
          <w:numId w:val="0"/>
        </w:numPr>
        <w:ind w:left="709"/>
      </w:pPr>
      <w:r w:rsidRPr="00C264BF">
        <w:t>Cena včetně DPH: 135 520,-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Valy 121, 379 01 Třeboň.</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31.7.2022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NPR Velký a Malý Tisý, NPR Ruda, PR Olšina u </w:t>
      </w:r>
      <w:proofErr w:type="spellStart"/>
      <w:r w:rsidRPr="00C264BF">
        <w:t>Přeseky</w:t>
      </w:r>
      <w:proofErr w:type="spellEnd"/>
      <w:r w:rsidRPr="00C264BF">
        <w:t xml:space="preserve">, PR Výtopa Rožmberka, PR Rybníky u Vitmanova, PR </w:t>
      </w:r>
      <w:proofErr w:type="spellStart"/>
      <w:r w:rsidRPr="00C264BF">
        <w:t>Hovízna</w:t>
      </w:r>
      <w:proofErr w:type="spellEnd"/>
      <w:r w:rsidRPr="00C264BF">
        <w:t xml:space="preserve">, PR Losí </w:t>
      </w:r>
      <w:proofErr w:type="spellStart"/>
      <w:r w:rsidRPr="00C264BF">
        <w:t>blato</w:t>
      </w:r>
      <w:proofErr w:type="spellEnd"/>
      <w:r w:rsidRPr="00C264BF">
        <w:t xml:space="preserve">, PR Rašeliniště Pele, PP Pískovna u Dračice, PR Dračice, PR Horní Lužnice, PR Bukové kopce, PR Široké </w:t>
      </w:r>
      <w:proofErr w:type="spellStart"/>
      <w:r w:rsidRPr="00C264BF">
        <w:t>blato</w:t>
      </w:r>
      <w:proofErr w:type="spellEnd"/>
      <w:r w:rsidRPr="00C264BF">
        <w:t>, oblast Správy CHKO Třeboňsko.</w:t>
      </w:r>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lastRenderedPageBreak/>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lastRenderedPageBreak/>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PPK-743a/31/22.</w:t>
      </w:r>
      <w:r w:rsidRPr="00C264BF">
        <w:tab/>
      </w: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53"/>
        <w:gridCol w:w="1525"/>
        <w:gridCol w:w="3108"/>
      </w:tblGrid>
      <w:tr w:rsidR="00890973" w14:paraId="21644E86" w14:textId="77777777" w:rsidTr="002E222E">
        <w:tc>
          <w:tcPr>
            <w:tcW w:w="1276" w:type="dxa"/>
          </w:tcPr>
          <w:p w14:paraId="5C634A78" w14:textId="5E61F6F5" w:rsidR="00890973" w:rsidRDefault="00890973" w:rsidP="002E222E">
            <w:pPr>
              <w:rPr>
                <w:rFonts w:ascii="Arial" w:hAnsi="Arial" w:cs="Arial"/>
              </w:rPr>
            </w:pPr>
            <w:r w:rsidRPr="00C264BF">
              <w:rPr>
                <w:rFonts w:ascii="Arial" w:hAnsi="Arial" w:cs="Arial"/>
              </w:rPr>
              <w:t xml:space="preserve">V </w:t>
            </w:r>
            <w:r w:rsidR="002E222E">
              <w:rPr>
                <w:rFonts w:ascii="Arial" w:hAnsi="Arial" w:cs="Arial"/>
              </w:rPr>
              <w:t>Třeboni</w:t>
            </w:r>
          </w:p>
        </w:tc>
        <w:tc>
          <w:tcPr>
            <w:tcW w:w="3153" w:type="dxa"/>
          </w:tcPr>
          <w:p w14:paraId="682CD135" w14:textId="070F8588" w:rsidR="00890973" w:rsidRDefault="00890973" w:rsidP="002E222E">
            <w:pPr>
              <w:rPr>
                <w:rFonts w:ascii="Arial" w:hAnsi="Arial" w:cs="Arial"/>
              </w:rPr>
            </w:pPr>
            <w:r w:rsidRPr="00C264BF">
              <w:rPr>
                <w:rFonts w:ascii="Arial" w:hAnsi="Arial" w:cs="Arial"/>
              </w:rPr>
              <w:t xml:space="preserve">dne </w:t>
            </w:r>
            <w:proofErr w:type="gramStart"/>
            <w:r w:rsidR="002E222E">
              <w:rPr>
                <w:rFonts w:ascii="Arial" w:hAnsi="Arial" w:cs="Arial"/>
              </w:rPr>
              <w:t>8.7.2022</w:t>
            </w:r>
            <w:proofErr w:type="gramEnd"/>
          </w:p>
        </w:tc>
        <w:tc>
          <w:tcPr>
            <w:tcW w:w="1525" w:type="dxa"/>
          </w:tcPr>
          <w:p w14:paraId="1A62C283" w14:textId="27FD6581" w:rsidR="00890973" w:rsidRDefault="00890973" w:rsidP="002E222E">
            <w:pPr>
              <w:rPr>
                <w:rFonts w:ascii="Arial" w:hAnsi="Arial" w:cs="Arial"/>
              </w:rPr>
            </w:pPr>
            <w:r w:rsidRPr="00C264BF">
              <w:rPr>
                <w:rFonts w:ascii="Arial" w:hAnsi="Arial" w:cs="Arial"/>
              </w:rPr>
              <w:t xml:space="preserve">V </w:t>
            </w:r>
            <w:r w:rsidR="002E222E">
              <w:rPr>
                <w:rFonts w:ascii="Arial" w:hAnsi="Arial" w:cs="Arial"/>
              </w:rPr>
              <w:t>Třeboni</w:t>
            </w:r>
          </w:p>
        </w:tc>
        <w:tc>
          <w:tcPr>
            <w:tcW w:w="3108" w:type="dxa"/>
          </w:tcPr>
          <w:p w14:paraId="59CCD06A" w14:textId="40ADD6B7" w:rsidR="00890973" w:rsidRDefault="00890973" w:rsidP="002E222E">
            <w:pPr>
              <w:rPr>
                <w:rFonts w:ascii="Arial" w:hAnsi="Arial" w:cs="Arial"/>
              </w:rPr>
            </w:pPr>
            <w:r w:rsidRPr="00C264BF">
              <w:rPr>
                <w:rFonts w:ascii="Arial" w:hAnsi="Arial" w:cs="Arial"/>
              </w:rPr>
              <w:t xml:space="preserve">dne </w:t>
            </w:r>
            <w:proofErr w:type="gramStart"/>
            <w:r w:rsidR="002E222E">
              <w:rPr>
                <w:rFonts w:ascii="Arial" w:hAnsi="Arial" w:cs="Arial"/>
              </w:rPr>
              <w:t>8.7.2022</w:t>
            </w:r>
            <w:proofErr w:type="gramEnd"/>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2269D06F" w:rsidR="00890973" w:rsidRDefault="00890973" w:rsidP="002E222E">
            <w:pPr>
              <w:jc w:val="center"/>
              <w:rPr>
                <w:rFonts w:ascii="Arial" w:hAnsi="Arial" w:cs="Arial"/>
              </w:rPr>
            </w:pPr>
            <w:r w:rsidRPr="00C264BF">
              <w:rPr>
                <w:rFonts w:ascii="Arial" w:hAnsi="Arial" w:cs="Arial"/>
              </w:rPr>
              <w:t>RNDr. Miroslav Hátle</w:t>
            </w:r>
            <w:r w:rsidR="002E222E">
              <w:rPr>
                <w:rFonts w:ascii="Arial" w:hAnsi="Arial" w:cs="Arial"/>
              </w:rPr>
              <w:t>,</w:t>
            </w:r>
            <w:r w:rsidRPr="00C264BF">
              <w:rPr>
                <w:rFonts w:ascii="Arial" w:hAnsi="Arial" w:cs="Arial"/>
              </w:rPr>
              <w:t xml:space="preserve"> </w:t>
            </w:r>
            <w:proofErr w:type="gramStart"/>
            <w:r w:rsidRPr="00C264BF">
              <w:rPr>
                <w:rFonts w:ascii="Arial" w:hAnsi="Arial" w:cs="Arial"/>
              </w:rPr>
              <w:t>CSc.</w:t>
            </w:r>
            <w:r w:rsidR="002E222E">
              <w:rPr>
                <w:rFonts w:ascii="Arial" w:hAnsi="Arial" w:cs="Arial"/>
              </w:rPr>
              <w:t xml:space="preserve">                            </w:t>
            </w:r>
            <w:r w:rsidRPr="00C264BF">
              <w:rPr>
                <w:rFonts w:ascii="Arial" w:hAnsi="Arial" w:cs="Arial"/>
              </w:rPr>
              <w:t>vedoucí</w:t>
            </w:r>
            <w:proofErr w:type="gramEnd"/>
            <w:r w:rsidRPr="00C264BF">
              <w:rPr>
                <w:rFonts w:ascii="Arial" w:hAnsi="Arial" w:cs="Arial"/>
              </w:rPr>
              <w:t xml:space="preserve"> oddělení SCHKO Třeboňsko  </w:t>
            </w:r>
            <w:r w:rsidR="002E222E">
              <w:rPr>
                <w:rFonts w:ascii="Arial" w:hAnsi="Arial" w:cs="Arial"/>
              </w:rPr>
              <w:t xml:space="preserve">       </w:t>
            </w:r>
            <w:r w:rsidRPr="00C264BF">
              <w:rPr>
                <w:rFonts w:ascii="Arial" w:hAnsi="Arial" w:cs="Arial"/>
              </w:rPr>
              <w:t>RP Jižní Čechy</w:t>
            </w:r>
          </w:p>
        </w:tc>
        <w:tc>
          <w:tcPr>
            <w:tcW w:w="4633" w:type="dxa"/>
            <w:gridSpan w:val="2"/>
            <w:vAlign w:val="bottom"/>
          </w:tcPr>
          <w:p w14:paraId="2300E89C" w14:textId="3D963753" w:rsidR="00890973" w:rsidRDefault="00E5479D" w:rsidP="002E222E">
            <w:pPr>
              <w:spacing w:before="120" w:after="120"/>
              <w:jc w:val="center"/>
              <w:rPr>
                <w:rFonts w:ascii="Arial" w:hAnsi="Arial" w:cs="Arial"/>
              </w:rPr>
            </w:pPr>
            <w:r>
              <w:rPr>
                <w:rFonts w:ascii="Arial" w:hAnsi="Arial" w:cs="Arial"/>
              </w:rPr>
              <w:t>xxxxxxxxxxxxxxxxxx</w:t>
            </w:r>
            <w:bookmarkStart w:id="0" w:name="_GoBack"/>
            <w:bookmarkEnd w:id="0"/>
            <w:r w:rsidR="002E222E">
              <w:rPr>
                <w:rFonts w:ascii="Arial" w:hAnsi="Arial" w:cs="Arial"/>
              </w:rPr>
              <w:t xml:space="preserve">                                                       </w:t>
            </w:r>
            <w:proofErr w:type="spellStart"/>
            <w:r w:rsidR="00890973" w:rsidRPr="00C264BF">
              <w:rPr>
                <w:rFonts w:ascii="Arial" w:hAnsi="Arial" w:cs="Arial"/>
              </w:rPr>
              <w:t>SilvaMed</w:t>
            </w:r>
            <w:proofErr w:type="spellEnd"/>
            <w:r w:rsidR="00890973" w:rsidRPr="00C264BF">
              <w:rPr>
                <w:rFonts w:ascii="Arial" w:hAnsi="Arial" w:cs="Arial"/>
              </w:rPr>
              <w:t xml:space="preserve"> s.r.o.</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2E222E"/>
    <w:rsid w:val="00305126"/>
    <w:rsid w:val="0037433A"/>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5479D"/>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1658</Words>
  <Characters>9787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Jana Alexová</cp:lastModifiedBy>
  <cp:revision>4</cp:revision>
  <dcterms:created xsi:type="dcterms:W3CDTF">2022-06-28T20:43:00Z</dcterms:created>
  <dcterms:modified xsi:type="dcterms:W3CDTF">2022-07-08T13:25:00Z</dcterms:modified>
</cp:coreProperties>
</file>