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71AA6" w14:textId="77777777" w:rsidR="00BA4C51" w:rsidRPr="00C264BF" w:rsidRDefault="006424FA" w:rsidP="00BA4C51">
      <w:pPr>
        <w:rPr>
          <w:rFonts w:ascii="Arial" w:hAnsi="Arial" w:cs="Arial"/>
        </w:rPr>
      </w:pPr>
      <w:r w:rsidRPr="00A55EEA">
        <w:rPr>
          <w:rFonts w:ascii="Arial" w:hAnsi="Arial" w:cs="Arial"/>
          <w:noProof/>
          <w:lang w:eastAsia="cs-CZ"/>
        </w:rPr>
        <w:drawing>
          <wp:anchor distT="0" distB="0" distL="0" distR="0" simplePos="0" relativeHeight="251659264" behindDoc="1" locked="0" layoutInCell="1" allowOverlap="0" wp14:anchorId="2E2BB397" wp14:editId="0868A463">
            <wp:simplePos x="0" y="0"/>
            <wp:positionH relativeFrom="column">
              <wp:posOffset>-299720</wp:posOffset>
            </wp:positionH>
            <wp:positionV relativeFrom="page">
              <wp:posOffset>533400</wp:posOffset>
            </wp:positionV>
            <wp:extent cx="1876425" cy="914400"/>
            <wp:effectExtent l="0" t="0" r="9525" b="0"/>
            <wp:wrapNone/>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6373B" w14:textId="77777777" w:rsidR="00BA4C51" w:rsidRPr="00C264BF" w:rsidRDefault="00BA4C51" w:rsidP="00BA4C51">
      <w:pPr>
        <w:rPr>
          <w:rFonts w:ascii="Arial" w:hAnsi="Arial" w:cs="Arial"/>
        </w:rPr>
      </w:pPr>
    </w:p>
    <w:p w14:paraId="3235D142" w14:textId="77777777" w:rsidR="00BA4C51" w:rsidRPr="00C264BF" w:rsidRDefault="00BA4C51" w:rsidP="006424FA">
      <w:pPr>
        <w:spacing w:after="0"/>
        <w:jc w:val="right"/>
        <w:rPr>
          <w:rFonts w:ascii="Arial" w:hAnsi="Arial" w:cs="Arial"/>
          <w:b/>
        </w:rPr>
      </w:pPr>
      <w:r w:rsidRPr="00C264BF">
        <w:rPr>
          <w:rFonts w:ascii="Arial" w:hAnsi="Arial" w:cs="Arial"/>
          <w:b/>
        </w:rPr>
        <w:t>Číslo spisu: S/02462/JC/22</w:t>
      </w:r>
    </w:p>
    <w:p w14:paraId="55A9A6D8" w14:textId="77777777"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02462/JC/22</w:t>
      </w:r>
    </w:p>
    <w:p w14:paraId="68728C73" w14:textId="77777777" w:rsidR="00BA4C51" w:rsidRPr="00C264BF" w:rsidRDefault="00BA4C51" w:rsidP="006424FA">
      <w:pPr>
        <w:spacing w:after="0" w:line="240" w:lineRule="auto"/>
        <w:jc w:val="right"/>
        <w:rPr>
          <w:rFonts w:ascii="Arial" w:hAnsi="Arial" w:cs="Arial"/>
        </w:rPr>
      </w:pPr>
      <w:r w:rsidRPr="00C264BF">
        <w:rPr>
          <w:rFonts w:ascii="Arial" w:hAnsi="Arial" w:cs="Arial"/>
        </w:rPr>
        <w:t>PPK-743a/31/22</w:t>
      </w:r>
    </w:p>
    <w:p w14:paraId="0D830BC5" w14:textId="0166A582" w:rsidR="00BA4C51" w:rsidRPr="00C264BF" w:rsidRDefault="00BA4C51" w:rsidP="006424FA">
      <w:pPr>
        <w:spacing w:after="0" w:line="240" w:lineRule="auto"/>
        <w:jc w:val="right"/>
        <w:rPr>
          <w:rFonts w:ascii="Arial" w:hAnsi="Arial" w:cs="Arial"/>
        </w:rPr>
      </w:pPr>
      <w:r w:rsidRPr="00C264BF">
        <w:rPr>
          <w:rFonts w:ascii="Arial" w:hAnsi="Arial" w:cs="Arial"/>
        </w:rPr>
        <w:t>A4</w:t>
      </w:r>
    </w:p>
    <w:p w14:paraId="77673EEF" w14:textId="77777777" w:rsidR="00BA4C51" w:rsidRPr="00C264BF" w:rsidRDefault="00BA4C51" w:rsidP="006424FA">
      <w:pPr>
        <w:spacing w:after="0" w:line="240" w:lineRule="auto"/>
        <w:jc w:val="right"/>
        <w:rPr>
          <w:rFonts w:ascii="Arial" w:hAnsi="Arial" w:cs="Arial"/>
        </w:rPr>
      </w:pPr>
    </w:p>
    <w:p w14:paraId="4EE643C5" w14:textId="77777777" w:rsidR="00BA4C51" w:rsidRPr="00C264BF" w:rsidRDefault="00BA4C51" w:rsidP="00BA4C51">
      <w:pPr>
        <w:rPr>
          <w:rFonts w:ascii="Arial" w:hAnsi="Arial" w:cs="Arial"/>
        </w:rPr>
      </w:pPr>
      <w:r w:rsidRPr="00C264BF">
        <w:rPr>
          <w:rFonts w:ascii="Arial" w:hAnsi="Arial" w:cs="Arial"/>
        </w:rPr>
        <w:t xml:space="preserve"> </w:t>
      </w: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Regionální pracoviště Jižní Čechy</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4312D9D1" w:rsidR="00BA4C51" w:rsidRPr="00C264BF" w:rsidRDefault="00BA4C51" w:rsidP="00BB63BC">
      <w:pPr>
        <w:spacing w:after="0" w:line="240" w:lineRule="auto"/>
        <w:rPr>
          <w:rFonts w:ascii="Arial" w:hAnsi="Arial" w:cs="Arial"/>
        </w:rPr>
      </w:pPr>
      <w:r w:rsidRPr="00C264BF">
        <w:rPr>
          <w:rFonts w:ascii="Arial" w:hAnsi="Arial" w:cs="Arial"/>
        </w:rPr>
        <w:t xml:space="preserve">Bankovní spojení: ČNB Praha, </w:t>
      </w:r>
      <w:r w:rsidR="002E222E">
        <w:rPr>
          <w:rFonts w:ascii="Arial" w:hAnsi="Arial" w:cs="Arial"/>
        </w:rPr>
        <w:t>č</w:t>
      </w:r>
      <w:r w:rsidRPr="00C264BF">
        <w:rPr>
          <w:rFonts w:ascii="Arial" w:hAnsi="Arial" w:cs="Arial"/>
        </w:rPr>
        <w:t>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Valy 121, 379 01 Třeboň</w:t>
      </w:r>
    </w:p>
    <w:p w14:paraId="506124F2" w14:textId="3F7D3994" w:rsidR="00BA4C51" w:rsidRPr="00C264BF" w:rsidRDefault="00BA4C51" w:rsidP="00BB63BC">
      <w:pPr>
        <w:spacing w:after="0" w:line="240" w:lineRule="auto"/>
        <w:rPr>
          <w:rFonts w:ascii="Arial" w:hAnsi="Arial" w:cs="Arial"/>
        </w:rPr>
      </w:pPr>
      <w:r w:rsidRPr="00C264BF">
        <w:rPr>
          <w:rFonts w:ascii="Arial" w:hAnsi="Arial" w:cs="Arial"/>
        </w:rPr>
        <w:t>Telefon: 951 424 4</w:t>
      </w:r>
      <w:r w:rsidR="002E222E">
        <w:rPr>
          <w:rFonts w:ascii="Arial" w:hAnsi="Arial" w:cs="Arial"/>
        </w:rPr>
        <w:t>32</w:t>
      </w:r>
    </w:p>
    <w:p w14:paraId="21E65882" w14:textId="77777777" w:rsidR="002E222E" w:rsidRDefault="002E222E" w:rsidP="00BB63BC">
      <w:pPr>
        <w:spacing w:after="0" w:line="240" w:lineRule="auto"/>
        <w:rPr>
          <w:rFonts w:ascii="Arial" w:hAnsi="Arial" w:cs="Arial"/>
        </w:rPr>
      </w:pPr>
      <w:r>
        <w:rPr>
          <w:rFonts w:ascii="Arial" w:hAnsi="Arial" w:cs="Arial"/>
        </w:rPr>
        <w:t>Zastoupený:</w:t>
      </w:r>
      <w:r>
        <w:rPr>
          <w:rFonts w:ascii="Arial" w:hAnsi="Arial" w:cs="Arial"/>
        </w:rPr>
        <w:tab/>
      </w:r>
      <w:r w:rsidR="00BA4C51" w:rsidRPr="00C264BF">
        <w:rPr>
          <w:rFonts w:ascii="Arial" w:hAnsi="Arial" w:cs="Arial"/>
        </w:rPr>
        <w:t>RNDr. Miroslav Hátle</w:t>
      </w:r>
      <w:r>
        <w:rPr>
          <w:rFonts w:ascii="Arial" w:hAnsi="Arial" w:cs="Arial"/>
        </w:rPr>
        <w:t>,</w:t>
      </w:r>
      <w:r w:rsidR="00BA4C51" w:rsidRPr="00C264BF">
        <w:rPr>
          <w:rFonts w:ascii="Arial" w:hAnsi="Arial" w:cs="Arial"/>
        </w:rPr>
        <w:t xml:space="preserve"> CSc.</w:t>
      </w:r>
      <w:r>
        <w:rPr>
          <w:rFonts w:ascii="Arial" w:hAnsi="Arial" w:cs="Arial"/>
        </w:rPr>
        <w:t>,</w:t>
      </w:r>
      <w:r w:rsidR="00BA4C51" w:rsidRPr="00C264BF">
        <w:rPr>
          <w:rFonts w:ascii="Arial" w:hAnsi="Arial" w:cs="Arial"/>
        </w:rPr>
        <w:t xml:space="preserve"> </w:t>
      </w:r>
    </w:p>
    <w:p w14:paraId="39D33859" w14:textId="6AED9C54" w:rsidR="00BA4C51" w:rsidRPr="00C264BF" w:rsidRDefault="002E222E" w:rsidP="00BB63BC">
      <w:pPr>
        <w:spacing w:after="0" w:line="240" w:lineRule="auto"/>
        <w:rPr>
          <w:rFonts w:ascii="Arial" w:hAnsi="Arial" w:cs="Arial"/>
        </w:rPr>
      </w:pPr>
      <w:r>
        <w:rPr>
          <w:rFonts w:ascii="Arial" w:hAnsi="Arial" w:cs="Arial"/>
        </w:rPr>
        <w:tab/>
      </w:r>
      <w:r>
        <w:rPr>
          <w:rFonts w:ascii="Arial" w:hAnsi="Arial" w:cs="Arial"/>
        </w:rPr>
        <w:tab/>
      </w:r>
      <w:r w:rsidR="00BA4C51" w:rsidRPr="00C264BF">
        <w:rPr>
          <w:rFonts w:ascii="Arial" w:hAnsi="Arial" w:cs="Arial"/>
        </w:rPr>
        <w:t>vedoucí oddělení SCHKO Třeboňsko -  RP Jižní Čechy</w:t>
      </w:r>
    </w:p>
    <w:p w14:paraId="3760BF5E" w14:textId="77777777" w:rsidR="002E222E" w:rsidRDefault="00BA4C51" w:rsidP="002E222E">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 xml:space="preserve">převzetí díla: </w:t>
      </w:r>
      <w:r w:rsidR="002E222E">
        <w:rPr>
          <w:rFonts w:ascii="Arial" w:hAnsi="Arial" w:cs="Arial"/>
        </w:rPr>
        <w:t>Antonín Hosnedl</w:t>
      </w:r>
    </w:p>
    <w:p w14:paraId="5DD5D56A" w14:textId="77777777" w:rsidR="002E222E" w:rsidRDefault="002E222E" w:rsidP="002E222E">
      <w:pPr>
        <w:spacing w:after="0" w:line="240" w:lineRule="auto"/>
        <w:rPr>
          <w:rFonts w:ascii="Arial" w:hAnsi="Arial" w:cs="Arial"/>
        </w:rPr>
      </w:pPr>
    </w:p>
    <w:p w14:paraId="267A8E4A" w14:textId="159A5C5B" w:rsidR="00BA4C51" w:rsidRDefault="00BA4C51" w:rsidP="002E222E">
      <w:pPr>
        <w:spacing w:after="0" w:line="240" w:lineRule="auto"/>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6B17CAE" w14:textId="77777777" w:rsidR="00BA4C51" w:rsidRPr="00C264BF" w:rsidRDefault="00BA4C51" w:rsidP="002E222E">
      <w:pPr>
        <w:spacing w:before="160"/>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125F6694" w14:textId="77777777" w:rsidR="00BA4C51" w:rsidRPr="00150D52" w:rsidRDefault="00BA4C51" w:rsidP="00BB63BC">
      <w:pPr>
        <w:spacing w:after="0" w:line="240" w:lineRule="auto"/>
        <w:rPr>
          <w:rFonts w:ascii="Arial" w:hAnsi="Arial" w:cs="Arial"/>
          <w:b/>
        </w:rPr>
      </w:pPr>
      <w:proofErr w:type="spellStart"/>
      <w:r w:rsidRPr="00150D52">
        <w:rPr>
          <w:rFonts w:ascii="Arial" w:hAnsi="Arial" w:cs="Arial"/>
          <w:b/>
        </w:rPr>
        <w:t>SilvaMed</w:t>
      </w:r>
      <w:proofErr w:type="spellEnd"/>
      <w:r w:rsidRPr="00150D52">
        <w:rPr>
          <w:rFonts w:ascii="Arial" w:hAnsi="Arial" w:cs="Arial"/>
          <w:b/>
        </w:rPr>
        <w:t xml:space="preserve"> s.r.o.</w:t>
      </w:r>
    </w:p>
    <w:p w14:paraId="70EEF6E2" w14:textId="77777777" w:rsidR="00BA4C51" w:rsidRPr="00C264BF" w:rsidRDefault="00BA4C51" w:rsidP="00BB63BC">
      <w:pPr>
        <w:spacing w:after="0" w:line="240" w:lineRule="auto"/>
        <w:rPr>
          <w:rFonts w:ascii="Arial" w:hAnsi="Arial" w:cs="Arial"/>
        </w:rPr>
      </w:pPr>
      <w:r w:rsidRPr="00C264BF">
        <w:rPr>
          <w:rFonts w:ascii="Arial" w:hAnsi="Arial" w:cs="Arial"/>
        </w:rPr>
        <w:t>IČO: 08631051</w:t>
      </w:r>
    </w:p>
    <w:p w14:paraId="1A822202" w14:textId="14076C1C" w:rsidR="00BA4C51" w:rsidRPr="00C264BF" w:rsidRDefault="00B97286" w:rsidP="00BB63BC">
      <w:pPr>
        <w:spacing w:after="0" w:line="240" w:lineRule="auto"/>
        <w:rPr>
          <w:rFonts w:ascii="Arial" w:hAnsi="Arial" w:cs="Arial"/>
        </w:rPr>
      </w:pPr>
      <w:r>
        <w:rPr>
          <w:rFonts w:ascii="Arial" w:hAnsi="Arial" w:cs="Arial"/>
        </w:rPr>
        <w:t>Adresa sídla</w:t>
      </w:r>
      <w:r w:rsidR="00BA4C51" w:rsidRPr="00C264BF">
        <w:rPr>
          <w:rFonts w:ascii="Arial" w:hAnsi="Arial" w:cs="Arial"/>
        </w:rPr>
        <w:t xml:space="preserve">: </w:t>
      </w:r>
      <w:proofErr w:type="spellStart"/>
      <w:r w:rsidR="00E5479D">
        <w:rPr>
          <w:rFonts w:ascii="Arial" w:hAnsi="Arial" w:cs="Arial"/>
        </w:rPr>
        <w:t>xxxxxxxxxxxxxxxxxxxxxxxxxx</w:t>
      </w:r>
      <w:proofErr w:type="spellEnd"/>
    </w:p>
    <w:p w14:paraId="0D5F5B68" w14:textId="18156D36" w:rsidR="00BA4C51" w:rsidRPr="00C264BF" w:rsidRDefault="00BA4C51" w:rsidP="00BB63BC">
      <w:pPr>
        <w:spacing w:after="0" w:line="240" w:lineRule="auto"/>
        <w:rPr>
          <w:rFonts w:ascii="Arial" w:hAnsi="Arial" w:cs="Arial"/>
        </w:rPr>
      </w:pPr>
      <w:r w:rsidRPr="00C264BF">
        <w:rPr>
          <w:rFonts w:ascii="Arial" w:hAnsi="Arial" w:cs="Arial"/>
        </w:rPr>
        <w:t xml:space="preserve">Zastoupená: </w:t>
      </w:r>
      <w:proofErr w:type="spellStart"/>
      <w:r w:rsidR="00E5479D">
        <w:rPr>
          <w:rFonts w:ascii="Arial" w:hAnsi="Arial" w:cs="Arial"/>
        </w:rPr>
        <w:t>xxxxxxxxxxxxxxxxxxxxx</w:t>
      </w:r>
      <w:proofErr w:type="spellEnd"/>
    </w:p>
    <w:p w14:paraId="240CC8C4" w14:textId="007E3613" w:rsidR="002E222E" w:rsidRDefault="002E222E" w:rsidP="002E222E">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xml:space="preserve">Bankovní spojení: </w:t>
      </w:r>
      <w:proofErr w:type="spellStart"/>
      <w:r w:rsidR="00E5479D">
        <w:rPr>
          <w:rFonts w:ascii="Arial" w:eastAsia="Times New Roman" w:hAnsi="Arial" w:cs="Arial"/>
          <w:color w:val="000000"/>
          <w:lang w:eastAsia="cs-CZ"/>
        </w:rPr>
        <w:t>xxxxxxxxxxxxxxxxxxx</w:t>
      </w:r>
      <w:proofErr w:type="spellEnd"/>
    </w:p>
    <w:p w14:paraId="4E9CD5A6" w14:textId="197EBEE1" w:rsidR="00BB63BC" w:rsidRDefault="002E222E" w:rsidP="002E222E">
      <w:pPr>
        <w:spacing w:after="0" w:line="240" w:lineRule="auto"/>
        <w:rPr>
          <w:rFonts w:ascii="Arial" w:hAnsi="Arial" w:cs="Arial"/>
        </w:rPr>
      </w:pPr>
      <w:r w:rsidRPr="00645FFE">
        <w:rPr>
          <w:rFonts w:ascii="Arial" w:eastAsia="Times New Roman" w:hAnsi="Arial" w:cs="Arial"/>
          <w:color w:val="000000"/>
          <w:lang w:eastAsia="cs-CZ"/>
        </w:rPr>
        <w:br/>
      </w:r>
      <w:r w:rsidR="00BA4C51" w:rsidRPr="00C264BF">
        <w:rPr>
          <w:rFonts w:ascii="Arial" w:hAnsi="Arial" w:cs="Arial"/>
        </w:rPr>
        <w:t>(dále jen „</w:t>
      </w:r>
      <w:r w:rsidR="00BA4C51" w:rsidRPr="00C61950">
        <w:rPr>
          <w:rFonts w:ascii="Arial" w:hAnsi="Arial" w:cs="Arial"/>
          <w:b/>
        </w:rPr>
        <w:t>zhotovitel</w:t>
      </w:r>
      <w:r w:rsidR="00BA4C51" w:rsidRPr="00C264BF">
        <w:rPr>
          <w:rFonts w:ascii="Arial" w:hAnsi="Arial" w:cs="Arial"/>
        </w:rPr>
        <w:t>”)</w:t>
      </w:r>
    </w:p>
    <w:p w14:paraId="71BD19CB" w14:textId="185C7FA0" w:rsidR="00BA4C51" w:rsidRPr="00C264BF" w:rsidRDefault="00BA4C51" w:rsidP="00BA4C51">
      <w:pPr>
        <w:rPr>
          <w:rFonts w:ascii="Arial" w:hAnsi="Arial" w:cs="Arial"/>
        </w:rPr>
      </w:pPr>
    </w:p>
    <w:p w14:paraId="7E936E70" w14:textId="77777777" w:rsidR="00BA4C51" w:rsidRPr="00C264BF" w:rsidRDefault="00C61950" w:rsidP="00F03462">
      <w:pPr>
        <w:pStyle w:val="Nadpis1"/>
      </w:pPr>
      <w:r>
        <w:br/>
      </w:r>
      <w:r w:rsidR="00BA4C51" w:rsidRPr="00C264BF">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820E79">
      <w:pPr>
        <w:pStyle w:val="Nadpis2"/>
      </w:pPr>
      <w:r w:rsidRPr="00C264BF">
        <w:t xml:space="preserve">Dílem </w:t>
      </w:r>
      <w:r w:rsidR="009F14EA">
        <w:t>se rozumí:</w:t>
      </w:r>
    </w:p>
    <w:p w14:paraId="09771636" w14:textId="2F98DF83" w:rsidR="00BA4C51" w:rsidRPr="00C264BF" w:rsidRDefault="00BA4C51" w:rsidP="00820E79">
      <w:pPr>
        <w:pStyle w:val="Nadpis2"/>
        <w:numPr>
          <w:ilvl w:val="0"/>
          <w:numId w:val="0"/>
        </w:numPr>
        <w:ind w:left="709"/>
      </w:pPr>
      <w:r w:rsidRPr="00C264BF">
        <w:t>Obměna hraničníků, vymezujících oblast správy, MZCHÚ a PS</w:t>
      </w:r>
      <w:r w:rsidR="002E222E">
        <w:t>.</w:t>
      </w:r>
    </w:p>
    <w:p w14:paraId="083C009D" w14:textId="77777777" w:rsidR="00BA4C51" w:rsidRPr="00C264BF" w:rsidRDefault="00BA4C51" w:rsidP="00820E79">
      <w:pPr>
        <w:pStyle w:val="Nadpis2"/>
        <w:numPr>
          <w:ilvl w:val="0"/>
          <w:numId w:val="0"/>
        </w:numPr>
        <w:ind w:left="709"/>
      </w:pPr>
      <w:r w:rsidRPr="00C264BF">
        <w:lastRenderedPageBreak/>
        <w:t>Podrobná specifikace díla je uvedena v příloze č. 1 Rozpočet a specifikace díla PPK-743a/31/22.</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77777777" w:rsidR="00BA4C51" w:rsidRPr="00820E79"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2B6D7E2" w14:textId="77777777" w:rsidR="00BA4C51" w:rsidRPr="00C264BF" w:rsidRDefault="00820E79" w:rsidP="00820E79">
      <w:pPr>
        <w:pStyle w:val="Nadpis1"/>
      </w:pPr>
      <w:r>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0F430452" w14:textId="77777777" w:rsidR="00BA4C51" w:rsidRPr="00C264BF" w:rsidRDefault="00BA4C51" w:rsidP="00820E79">
      <w:pPr>
        <w:pStyle w:val="Nadpis2"/>
        <w:numPr>
          <w:ilvl w:val="0"/>
          <w:numId w:val="0"/>
        </w:numPr>
        <w:ind w:left="709"/>
      </w:pPr>
      <w:r w:rsidRPr="00C264BF">
        <w:t>Cena bez DPH: 112 000,- Kč</w:t>
      </w:r>
    </w:p>
    <w:p w14:paraId="1909710B" w14:textId="77777777" w:rsidR="00BA4C51" w:rsidRPr="00C264BF" w:rsidRDefault="00BA4C51" w:rsidP="00820E79">
      <w:pPr>
        <w:pStyle w:val="Nadpis2"/>
        <w:numPr>
          <w:ilvl w:val="0"/>
          <w:numId w:val="0"/>
        </w:numPr>
        <w:ind w:left="709"/>
      </w:pPr>
      <w:r w:rsidRPr="00C264BF">
        <w:t>DPH 21%: 23 520,- Kč</w:t>
      </w:r>
    </w:p>
    <w:p w14:paraId="1A426FC4" w14:textId="77777777" w:rsidR="00BA4C51" w:rsidRPr="00C264BF" w:rsidRDefault="00BA4C51" w:rsidP="00820E79">
      <w:pPr>
        <w:pStyle w:val="Nadpis2"/>
        <w:numPr>
          <w:ilvl w:val="0"/>
          <w:numId w:val="0"/>
        </w:numPr>
        <w:ind w:left="709"/>
      </w:pPr>
      <w:r w:rsidRPr="00C264BF">
        <w:t>Cena včetně DPH: 135 520,- Kč</w:t>
      </w:r>
    </w:p>
    <w:p w14:paraId="01C67199" w14:textId="77777777" w:rsidR="00BA4C51" w:rsidRPr="00C264BF" w:rsidRDefault="00BA4C51" w:rsidP="00820E79">
      <w:pPr>
        <w:pStyle w:val="Nadpis2"/>
        <w:numPr>
          <w:ilvl w:val="0"/>
          <w:numId w:val="0"/>
        </w:numPr>
        <w:ind w:left="709"/>
      </w:pPr>
      <w:r w:rsidRPr="00C264BF">
        <w:t>Zhotovitel je plátce DPH.</w:t>
      </w:r>
    </w:p>
    <w:p w14:paraId="3500A152" w14:textId="77777777" w:rsidR="00BA4C51" w:rsidRPr="00C264BF" w:rsidRDefault="00BA4C51" w:rsidP="00820E79">
      <w:pPr>
        <w:pStyle w:val="Nadpis2"/>
      </w:pPr>
      <w:r w:rsidRPr="00C264BF">
        <w:t>Dohodnutá cena je stanovena jako nejvýše přípustná. Ke změně může dojít pouze při 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77777777" w:rsidR="00BA4C51" w:rsidRPr="00C264BF" w:rsidRDefault="00BA4C51" w:rsidP="00820E79">
      <w:pPr>
        <w:pStyle w:val="Nadpis2"/>
      </w:pPr>
      <w:r w:rsidRPr="00C264BF">
        <w:t>Cena za dílo bude vyúčtována po provedení díla. Zhotovitel je povinen daňový doklad (fakturu) vystavit a doručit objednateli nejpozději do</w:t>
      </w:r>
      <w:r w:rsidR="00B45F6B">
        <w:t xml:space="preserve"> 15 pracovních dnů po předání a </w:t>
      </w:r>
      <w:r w:rsidRPr="00C264BF">
        <w:t xml:space="preserve">převzetí díla (v žádném případě však ne později než do </w:t>
      </w:r>
      <w:proofErr w:type="gramStart"/>
      <w:r w:rsidRPr="00C264BF">
        <w:t>11.11. kalendářního</w:t>
      </w:r>
      <w:proofErr w:type="gramEnd"/>
      <w:r w:rsidRPr="00C264BF">
        <w:t xml:space="preserve"> roku) na základě předávacího protokolu (nebo na základě protokolu o kontrole dle čl. 6.2) na adresu: Valy 121, 379 01 Třeboň.</w:t>
      </w:r>
    </w:p>
    <w:p w14:paraId="34F22964" w14:textId="77777777" w:rsidR="00BA4C51" w:rsidRPr="00C264BF" w:rsidRDefault="00BA4C51" w:rsidP="00820E79">
      <w:pPr>
        <w:pStyle w:val="Nadpis2"/>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77777" w:rsidR="00BA4C51" w:rsidRPr="00C264BF" w:rsidRDefault="00BA4C51" w:rsidP="00820E79">
      <w:pPr>
        <w:pStyle w:val="Nadpis2"/>
      </w:pPr>
      <w:r w:rsidRPr="00C264BF">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0C40958C" w14:textId="77777777" w:rsidR="00BA4C51" w:rsidRPr="00C264BF" w:rsidRDefault="00BA4C51" w:rsidP="00820E79">
      <w:pPr>
        <w:pStyle w:val="Nadpis2"/>
      </w:pPr>
      <w:r w:rsidRPr="00C264BF">
        <w:t>Smluvní strany se dohodly, že objednatel nebude poskytovat zálohové platby.</w:t>
      </w:r>
    </w:p>
    <w:p w14:paraId="24B5E25E" w14:textId="77777777" w:rsidR="00BA4C51" w:rsidRPr="00C264BF" w:rsidRDefault="00820E79" w:rsidP="00820E79">
      <w:pPr>
        <w:pStyle w:val="Nadpis1"/>
      </w:pPr>
      <w:r>
        <w:br/>
      </w:r>
      <w:r w:rsidR="00BA4C51" w:rsidRPr="00C264BF">
        <w:t>Doba a místo plnění</w:t>
      </w:r>
    </w:p>
    <w:p w14:paraId="70BA0710" w14:textId="77777777" w:rsidR="00BA4C51" w:rsidRPr="00C264BF" w:rsidRDefault="00BA4C51" w:rsidP="00820E79">
      <w:pPr>
        <w:pStyle w:val="Nadpis2"/>
      </w:pPr>
      <w:r w:rsidRPr="00C264BF">
        <w:t xml:space="preserve">Zhotovitel se zavazuje provést dílo a předat jej objednateli nejpozději do: </w:t>
      </w:r>
      <w:proofErr w:type="gramStart"/>
      <w:r w:rsidRPr="00C264BF">
        <w:t>31.7.2022</w:t>
      </w:r>
      <w:proofErr w:type="gramEnd"/>
      <w:r w:rsidRPr="00C264BF">
        <w:t>.</w:t>
      </w:r>
    </w:p>
    <w:p w14:paraId="2BADE5A1" w14:textId="77777777" w:rsidR="00BA4C51" w:rsidRPr="00C264BF" w:rsidRDefault="00BA4C51" w:rsidP="00820E79">
      <w:pPr>
        <w:pStyle w:val="Nadpis2"/>
      </w:pPr>
      <w:r w:rsidRPr="00C264BF">
        <w:t>Pokud zhotovitel dokončí dílo před dohodnutým termí</w:t>
      </w:r>
      <w:r w:rsidR="00B45F6B">
        <w:t>nem, zavazuje se objednatel, že </w:t>
      </w:r>
      <w:r w:rsidRPr="00C264BF">
        <w:t>převezme dílo i v dřívějším nabídnutém termínu, pokud bude bez vad a nedodělků.</w:t>
      </w:r>
    </w:p>
    <w:p w14:paraId="494F0BDB" w14:textId="77777777" w:rsidR="00BA4C51" w:rsidRPr="00C264BF" w:rsidRDefault="00BA4C51" w:rsidP="00820E79">
      <w:pPr>
        <w:pStyle w:val="Nadpis2"/>
      </w:pPr>
      <w:r w:rsidRPr="00C264BF">
        <w:t xml:space="preserve">Místem plnění je NPR Velký a Malý Tisý, NPR Ruda, PR Olšina u </w:t>
      </w:r>
      <w:proofErr w:type="spellStart"/>
      <w:r w:rsidRPr="00C264BF">
        <w:t>Přeseky</w:t>
      </w:r>
      <w:proofErr w:type="spellEnd"/>
      <w:r w:rsidRPr="00C264BF">
        <w:t xml:space="preserve">, PR Výtopa Rožmberka, PR Rybníky u Vitmanova, PR </w:t>
      </w:r>
      <w:proofErr w:type="spellStart"/>
      <w:r w:rsidRPr="00C264BF">
        <w:t>Hovízna</w:t>
      </w:r>
      <w:proofErr w:type="spellEnd"/>
      <w:r w:rsidRPr="00C264BF">
        <w:t xml:space="preserve">, PR Losí </w:t>
      </w:r>
      <w:proofErr w:type="spellStart"/>
      <w:r w:rsidRPr="00C264BF">
        <w:t>blato</w:t>
      </w:r>
      <w:proofErr w:type="spellEnd"/>
      <w:r w:rsidRPr="00C264BF">
        <w:t xml:space="preserve">, PR Rašeliniště Pele, PP Pískovna u Dračice, PR Dračice, PR Horní Lužnice, PR Bukové kopce, PR Široké </w:t>
      </w:r>
      <w:proofErr w:type="spellStart"/>
      <w:r w:rsidRPr="00C264BF">
        <w:t>blato</w:t>
      </w:r>
      <w:proofErr w:type="spellEnd"/>
      <w:r w:rsidRPr="00C264BF">
        <w:t>, oblast Správy CHKO Třeboňsko.</w:t>
      </w:r>
    </w:p>
    <w:p w14:paraId="7886BD80" w14:textId="77777777" w:rsidR="00BA4C51" w:rsidRPr="00C264BF" w:rsidRDefault="00820E79" w:rsidP="00820E79">
      <w:pPr>
        <w:pStyle w:val="Nadpis1"/>
      </w:pPr>
      <w:r>
        <w:lastRenderedPageBreak/>
        <w:br/>
      </w:r>
      <w:r w:rsidR="00BA4C51" w:rsidRPr="00C264BF">
        <w:t>Další ujednání</w:t>
      </w:r>
    </w:p>
    <w:p w14:paraId="6420DBBF" w14:textId="77777777"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77777777" w:rsidR="00BA4C51" w:rsidRPr="00C264BF"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26A5C188" w14:textId="77777777" w:rsidR="00BA4C51" w:rsidRPr="00C264BF" w:rsidRDefault="00B5182A" w:rsidP="00B5182A">
      <w:pPr>
        <w:pStyle w:val="Nadpis1"/>
      </w:pPr>
      <w:r>
        <w:br/>
      </w:r>
      <w:r w:rsidR="00BA4C51" w:rsidRPr="00C264BF">
        <w:t>Předání a převzetí díla</w:t>
      </w:r>
    </w:p>
    <w:p w14:paraId="3FFE4BF5" w14:textId="77777777" w:rsidR="00BA4C51" w:rsidRPr="00C264BF" w:rsidRDefault="00BA4C51" w:rsidP="00B5182A">
      <w:pPr>
        <w:pStyle w:val="Nadpis2"/>
      </w:pPr>
      <w:r w:rsidRPr="00C264BF">
        <w:t>O předání díla vyhotoví smluvní strany předávací protokol podepsaný oběma smluvními stranami. Objednatel není povinen převzít dílo vykazující byť drobné vady či nedodělky.</w:t>
      </w:r>
    </w:p>
    <w:p w14:paraId="19B4CFC5" w14:textId="77777777" w:rsidR="00BA4C51" w:rsidRPr="00C264BF" w:rsidRDefault="00BA4C51" w:rsidP="00B5182A">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Pr="00C264BF">
        <w:t xml:space="preserve">tento podepsaný  zašle zhotoviteli na vědomí. </w:t>
      </w:r>
    </w:p>
    <w:p w14:paraId="48938345" w14:textId="77777777" w:rsidR="00BA4C51" w:rsidRPr="00C264BF" w:rsidRDefault="00BA4C51" w:rsidP="00B5182A">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5E1FCB93" w14:textId="77777777" w:rsidR="00BA4C51" w:rsidRPr="00C264BF" w:rsidRDefault="00BA4C51" w:rsidP="00B5182A">
      <w:pPr>
        <w:pStyle w:val="Nadpis2"/>
      </w:pPr>
      <w:r w:rsidRPr="00C264BF">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14:paraId="04D1BA9F" w14:textId="77777777" w:rsidR="00BA4C51" w:rsidRPr="00C264BF" w:rsidRDefault="00B5182A" w:rsidP="00B5182A">
      <w:pPr>
        <w:pStyle w:val="Nadpis1"/>
      </w:pPr>
      <w:r>
        <w:br/>
      </w:r>
      <w:r w:rsidR="00BA4C51" w:rsidRPr="00C264BF">
        <w:t>Odpovědnost za vady</w:t>
      </w:r>
    </w:p>
    <w:p w14:paraId="7CF10EAB" w14:textId="77777777" w:rsidR="00BA4C51" w:rsidRPr="00C264BF" w:rsidRDefault="00BA4C51" w:rsidP="00B5182A">
      <w:pPr>
        <w:pStyle w:val="Nadpis2"/>
      </w:pPr>
      <w:r w:rsidRPr="00C264BF">
        <w:t>Zhotovitel odpovídá za vady, jež má dílo v době jeho předání objednateli, byť se vady projeví až později.</w:t>
      </w:r>
    </w:p>
    <w:p w14:paraId="46CCBD11" w14:textId="77777777" w:rsidR="00BA4C51" w:rsidRPr="00C264BF" w:rsidRDefault="00BA4C51" w:rsidP="00B5182A">
      <w:pPr>
        <w:pStyle w:val="Nadpis2"/>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14:paraId="7ADC1512" w14:textId="77777777" w:rsidR="00BA4C51" w:rsidRPr="00C264BF" w:rsidRDefault="00BA4C51" w:rsidP="00B5182A">
      <w:pPr>
        <w:pStyle w:val="Nadpis2"/>
      </w:pPr>
      <w:r w:rsidRPr="00C264BF">
        <w:t>Zhotovitel poskytuje na dílo záruku v délce 12 měsíců. V případě, že délka záruky činí 0 měsíců, ustanovení článků 7.5 až 7.7 se neuplatní.</w:t>
      </w:r>
    </w:p>
    <w:p w14:paraId="68213F5C" w14:textId="77777777" w:rsidR="00BA4C51" w:rsidRPr="00C264BF" w:rsidRDefault="00BA4C51" w:rsidP="00B5182A">
      <w:pPr>
        <w:pStyle w:val="Nadpis2"/>
      </w:pPr>
      <w:r w:rsidRPr="00C264BF">
        <w:t>Záruční doba počíná běžet dnem předání kompletního a bezvadného díla, popř. dnem odstranění poslední vady a nedodělku uvedeného v předávacím protokolu.</w:t>
      </w:r>
    </w:p>
    <w:p w14:paraId="5E8894F2" w14:textId="77777777" w:rsidR="00BA4C51" w:rsidRPr="00C264BF" w:rsidRDefault="00BA4C51" w:rsidP="00B5182A">
      <w:pPr>
        <w:pStyle w:val="Nadpis2"/>
      </w:pPr>
      <w:r w:rsidRPr="00C264BF">
        <w:lastRenderedPageBreak/>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77777777" w:rsidR="00BA4C51" w:rsidRPr="00C264BF"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430B810D" w14:textId="77777777" w:rsidR="00BA4C51" w:rsidRPr="00C264BF" w:rsidRDefault="00B5182A" w:rsidP="00B5182A">
      <w:pPr>
        <w:pStyle w:val="Nadpis1"/>
      </w:pPr>
      <w:r>
        <w:br/>
      </w:r>
      <w:r w:rsidR="00BA4C51" w:rsidRPr="00C264BF">
        <w:t>Sankce</w:t>
      </w:r>
    </w:p>
    <w:p w14:paraId="2B629AA7" w14:textId="77777777" w:rsidR="00BA4C51" w:rsidRPr="00C264BF" w:rsidRDefault="00BA4C51" w:rsidP="00B5182A">
      <w:pPr>
        <w:pStyle w:val="Nadpis2"/>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77777777" w:rsidR="00BA4C51" w:rsidRPr="00C264BF"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11124E4C" w14:textId="77777777" w:rsidR="00E62AC6" w:rsidRDefault="00E62AC6" w:rsidP="00E62AC6">
      <w:pPr>
        <w:pStyle w:val="Nadpis1"/>
      </w:pPr>
      <w:r>
        <w:t xml:space="preserve"> Vyšší moc</w:t>
      </w:r>
    </w:p>
    <w:p w14:paraId="06527927" w14:textId="77777777" w:rsidR="00E62AC6" w:rsidRPr="00E62AC6" w:rsidRDefault="00E62AC6" w:rsidP="00E62AC6">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5F22FDAC" w14:textId="77777777" w:rsidR="00E62AC6" w:rsidRPr="00E62AC6" w:rsidRDefault="00E62AC6" w:rsidP="00E62AC6">
      <w:pPr>
        <w:pStyle w:val="Nadpis2"/>
      </w:pPr>
      <w:proofErr w:type="spellStart"/>
      <w:r>
        <w:t>V</w:t>
      </w:r>
      <w:r w:rsidRPr="00E62AC6">
        <w:t>případě</w:t>
      </w:r>
      <w:proofErr w:type="spellEnd"/>
      <w:r w:rsidRPr="00E62AC6">
        <w:t xml:space="preserve">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14:paraId="5C6AAA11" w14:textId="77777777" w:rsidR="00BA4C51" w:rsidRPr="00C264BF" w:rsidRDefault="00B5182A" w:rsidP="00B5182A">
      <w:pPr>
        <w:pStyle w:val="Nadpis1"/>
      </w:pPr>
      <w:r>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lastRenderedPageBreak/>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77777777" w:rsidR="00BA4C51" w:rsidRPr="00C264BF" w:rsidRDefault="00BA4C51" w:rsidP="00B5182A">
      <w:pPr>
        <w:pStyle w:val="Nadpis2"/>
      </w:pPr>
      <w:r w:rsidRPr="00C264BF">
        <w:t>Tato smlouva je vyhotovena ve dvou stejnopisech, z nichž každý má platnost originálu. Každá ze smluvních stran obdrží jeden stejnopis.</w:t>
      </w:r>
    </w:p>
    <w:p w14:paraId="16C9E149" w14:textId="77777777" w:rsidR="00BA4C51" w:rsidRPr="00C264BF" w:rsidRDefault="00BA4C51" w:rsidP="00B5182A">
      <w:pPr>
        <w:pStyle w:val="Nadpis2"/>
      </w:pPr>
      <w:r w:rsidRPr="00C264BF">
        <w:t>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3DE1F16F" w14:textId="77777777" w:rsidR="00BA4C51" w:rsidRPr="00C264BF" w:rsidRDefault="00BA4C51" w:rsidP="00B5182A">
      <w:pPr>
        <w:pStyle w:val="Nadpis2"/>
        <w:numPr>
          <w:ilvl w:val="0"/>
          <w:numId w:val="0"/>
        </w:numPr>
        <w:ind w:left="709"/>
      </w:pPr>
      <w:r w:rsidRPr="00C264BF">
        <w:t>Příloha č. 1 – Rozpočet a specifikace díla PPK-743a/31/22.</w:t>
      </w:r>
      <w:r w:rsidRPr="00C264BF">
        <w:tab/>
      </w:r>
    </w:p>
    <w:p w14:paraId="0B58ECDA" w14:textId="77777777" w:rsidR="00BA4C51" w:rsidRPr="00C264BF" w:rsidRDefault="00BA4C51" w:rsidP="00BA4C51">
      <w:pPr>
        <w:rPr>
          <w:rFonts w:ascii="Arial" w:hAnsi="Arial" w:cs="Arial"/>
        </w:rPr>
      </w:pPr>
      <w:r w:rsidRPr="00C264BF">
        <w:rPr>
          <w:rFonts w:ascii="Arial" w:hAnsi="Arial" w:cs="Arial"/>
        </w:rPr>
        <w:t xml:space="preserve"> </w:t>
      </w:r>
    </w:p>
    <w:p w14:paraId="6D832D07" w14:textId="77777777" w:rsidR="00890973" w:rsidRPr="00C264BF" w:rsidRDefault="00BA4C51" w:rsidP="00BA4C51">
      <w:pPr>
        <w:rPr>
          <w:rFonts w:ascii="Arial" w:hAnsi="Arial" w:cs="Arial"/>
        </w:rPr>
      </w:pPr>
      <w:r w:rsidRPr="00C264BF">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153"/>
        <w:gridCol w:w="1525"/>
        <w:gridCol w:w="3108"/>
      </w:tblGrid>
      <w:tr w:rsidR="00890973" w14:paraId="21644E86" w14:textId="77777777" w:rsidTr="002E222E">
        <w:tc>
          <w:tcPr>
            <w:tcW w:w="1276" w:type="dxa"/>
          </w:tcPr>
          <w:p w14:paraId="5C634A78" w14:textId="5E61F6F5" w:rsidR="00890973" w:rsidRDefault="00890973" w:rsidP="002E222E">
            <w:pPr>
              <w:rPr>
                <w:rFonts w:ascii="Arial" w:hAnsi="Arial" w:cs="Arial"/>
              </w:rPr>
            </w:pPr>
            <w:r w:rsidRPr="00C264BF">
              <w:rPr>
                <w:rFonts w:ascii="Arial" w:hAnsi="Arial" w:cs="Arial"/>
              </w:rPr>
              <w:t xml:space="preserve">V </w:t>
            </w:r>
            <w:r w:rsidR="002E222E">
              <w:rPr>
                <w:rFonts w:ascii="Arial" w:hAnsi="Arial" w:cs="Arial"/>
              </w:rPr>
              <w:t>Třeboni</w:t>
            </w:r>
          </w:p>
        </w:tc>
        <w:tc>
          <w:tcPr>
            <w:tcW w:w="3153" w:type="dxa"/>
          </w:tcPr>
          <w:p w14:paraId="682CD135" w14:textId="070F8588" w:rsidR="00890973" w:rsidRDefault="00890973" w:rsidP="002E222E">
            <w:pPr>
              <w:rPr>
                <w:rFonts w:ascii="Arial" w:hAnsi="Arial" w:cs="Arial"/>
              </w:rPr>
            </w:pPr>
            <w:r w:rsidRPr="00C264BF">
              <w:rPr>
                <w:rFonts w:ascii="Arial" w:hAnsi="Arial" w:cs="Arial"/>
              </w:rPr>
              <w:t xml:space="preserve">dne </w:t>
            </w:r>
            <w:proofErr w:type="gramStart"/>
            <w:r w:rsidR="002E222E">
              <w:rPr>
                <w:rFonts w:ascii="Arial" w:hAnsi="Arial" w:cs="Arial"/>
              </w:rPr>
              <w:t>8.7.2022</w:t>
            </w:r>
            <w:proofErr w:type="gramEnd"/>
          </w:p>
        </w:tc>
        <w:tc>
          <w:tcPr>
            <w:tcW w:w="1525" w:type="dxa"/>
          </w:tcPr>
          <w:p w14:paraId="1A62C283" w14:textId="27FD6581" w:rsidR="00890973" w:rsidRDefault="00890973" w:rsidP="002E222E">
            <w:pPr>
              <w:rPr>
                <w:rFonts w:ascii="Arial" w:hAnsi="Arial" w:cs="Arial"/>
              </w:rPr>
            </w:pPr>
            <w:r w:rsidRPr="00C264BF">
              <w:rPr>
                <w:rFonts w:ascii="Arial" w:hAnsi="Arial" w:cs="Arial"/>
              </w:rPr>
              <w:t xml:space="preserve">V </w:t>
            </w:r>
            <w:r w:rsidR="002E222E">
              <w:rPr>
                <w:rFonts w:ascii="Arial" w:hAnsi="Arial" w:cs="Arial"/>
              </w:rPr>
              <w:t>Třeboni</w:t>
            </w:r>
          </w:p>
        </w:tc>
        <w:tc>
          <w:tcPr>
            <w:tcW w:w="3108" w:type="dxa"/>
          </w:tcPr>
          <w:p w14:paraId="59CCD06A" w14:textId="40ADD6B7" w:rsidR="00890973" w:rsidRDefault="00890973" w:rsidP="002E222E">
            <w:pPr>
              <w:rPr>
                <w:rFonts w:ascii="Arial" w:hAnsi="Arial" w:cs="Arial"/>
              </w:rPr>
            </w:pPr>
            <w:r w:rsidRPr="00C264BF">
              <w:rPr>
                <w:rFonts w:ascii="Arial" w:hAnsi="Arial" w:cs="Arial"/>
              </w:rPr>
              <w:t xml:space="preserve">dne </w:t>
            </w:r>
            <w:proofErr w:type="gramStart"/>
            <w:r w:rsidR="002E222E">
              <w:rPr>
                <w:rFonts w:ascii="Arial" w:hAnsi="Arial" w:cs="Arial"/>
              </w:rPr>
              <w:t>8.7.2022</w:t>
            </w:r>
            <w:proofErr w:type="gramEnd"/>
          </w:p>
        </w:tc>
      </w:tr>
      <w:tr w:rsidR="00890973" w14:paraId="51C85738" w14:textId="77777777" w:rsidTr="00E15EB7">
        <w:trPr>
          <w:trHeight w:val="336"/>
        </w:trPr>
        <w:tc>
          <w:tcPr>
            <w:tcW w:w="4429" w:type="dxa"/>
            <w:gridSpan w:val="2"/>
            <w:vAlign w:val="bottom"/>
          </w:tcPr>
          <w:p w14:paraId="20252041" w14:textId="77777777" w:rsidR="00890973" w:rsidRDefault="00890973" w:rsidP="00E15EB7">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E15EB7">
            <w:pPr>
              <w:jc w:val="center"/>
              <w:rPr>
                <w:rFonts w:ascii="Arial" w:hAnsi="Arial" w:cs="Arial"/>
              </w:rPr>
            </w:pPr>
            <w:r w:rsidRPr="00C264BF">
              <w:rPr>
                <w:rFonts w:ascii="Arial" w:hAnsi="Arial" w:cs="Arial"/>
              </w:rPr>
              <w:t>Zhotovitel</w:t>
            </w:r>
          </w:p>
        </w:tc>
      </w:tr>
      <w:tr w:rsidR="00890973" w14:paraId="743D916A" w14:textId="77777777" w:rsidTr="00BE376E">
        <w:trPr>
          <w:trHeight w:val="1271"/>
        </w:trPr>
        <w:tc>
          <w:tcPr>
            <w:tcW w:w="4429" w:type="dxa"/>
            <w:gridSpan w:val="2"/>
          </w:tcPr>
          <w:p w14:paraId="0DC6D810" w14:textId="77777777" w:rsidR="00890973" w:rsidRDefault="00890973" w:rsidP="00BA4C51">
            <w:pPr>
              <w:rPr>
                <w:rFonts w:ascii="Arial" w:hAnsi="Arial" w:cs="Arial"/>
              </w:rPr>
            </w:pPr>
          </w:p>
        </w:tc>
        <w:tc>
          <w:tcPr>
            <w:tcW w:w="4633" w:type="dxa"/>
            <w:gridSpan w:val="2"/>
          </w:tcPr>
          <w:p w14:paraId="205B93B0" w14:textId="77777777" w:rsidR="00890973" w:rsidRDefault="00890973" w:rsidP="00BA4C51">
            <w:pPr>
              <w:rPr>
                <w:rFonts w:ascii="Arial" w:hAnsi="Arial" w:cs="Arial"/>
              </w:rPr>
            </w:pPr>
          </w:p>
        </w:tc>
      </w:tr>
      <w:tr w:rsidR="00890973" w14:paraId="74E87DDD" w14:textId="77777777" w:rsidTr="00890973">
        <w:tc>
          <w:tcPr>
            <w:tcW w:w="4429" w:type="dxa"/>
            <w:gridSpan w:val="2"/>
            <w:vAlign w:val="bottom"/>
          </w:tcPr>
          <w:p w14:paraId="79007E79" w14:textId="2269D06F" w:rsidR="00890973" w:rsidRDefault="00890973" w:rsidP="002E222E">
            <w:pPr>
              <w:jc w:val="center"/>
              <w:rPr>
                <w:rFonts w:ascii="Arial" w:hAnsi="Arial" w:cs="Arial"/>
              </w:rPr>
            </w:pPr>
            <w:r w:rsidRPr="00C264BF">
              <w:rPr>
                <w:rFonts w:ascii="Arial" w:hAnsi="Arial" w:cs="Arial"/>
              </w:rPr>
              <w:t>RNDr. Miroslav Hátle</w:t>
            </w:r>
            <w:r w:rsidR="002E222E">
              <w:rPr>
                <w:rFonts w:ascii="Arial" w:hAnsi="Arial" w:cs="Arial"/>
              </w:rPr>
              <w:t>,</w:t>
            </w:r>
            <w:r w:rsidRPr="00C264BF">
              <w:rPr>
                <w:rFonts w:ascii="Arial" w:hAnsi="Arial" w:cs="Arial"/>
              </w:rPr>
              <w:t xml:space="preserve"> </w:t>
            </w:r>
            <w:proofErr w:type="gramStart"/>
            <w:r w:rsidRPr="00C264BF">
              <w:rPr>
                <w:rFonts w:ascii="Arial" w:hAnsi="Arial" w:cs="Arial"/>
              </w:rPr>
              <w:t>CSc.</w:t>
            </w:r>
            <w:r w:rsidR="002E222E">
              <w:rPr>
                <w:rFonts w:ascii="Arial" w:hAnsi="Arial" w:cs="Arial"/>
              </w:rPr>
              <w:t xml:space="preserve">                            </w:t>
            </w:r>
            <w:r w:rsidRPr="00C264BF">
              <w:rPr>
                <w:rFonts w:ascii="Arial" w:hAnsi="Arial" w:cs="Arial"/>
              </w:rPr>
              <w:t>vedoucí</w:t>
            </w:r>
            <w:proofErr w:type="gramEnd"/>
            <w:r w:rsidRPr="00C264BF">
              <w:rPr>
                <w:rFonts w:ascii="Arial" w:hAnsi="Arial" w:cs="Arial"/>
              </w:rPr>
              <w:t xml:space="preserve"> oddělení SCHKO Třeboňsko  </w:t>
            </w:r>
            <w:r w:rsidR="002E222E">
              <w:rPr>
                <w:rFonts w:ascii="Arial" w:hAnsi="Arial" w:cs="Arial"/>
              </w:rPr>
              <w:t xml:space="preserve">       </w:t>
            </w:r>
            <w:r w:rsidRPr="00C264BF">
              <w:rPr>
                <w:rFonts w:ascii="Arial" w:hAnsi="Arial" w:cs="Arial"/>
              </w:rPr>
              <w:t>RP Jižní Čechy</w:t>
            </w:r>
          </w:p>
        </w:tc>
        <w:tc>
          <w:tcPr>
            <w:tcW w:w="4633" w:type="dxa"/>
            <w:gridSpan w:val="2"/>
            <w:vAlign w:val="bottom"/>
          </w:tcPr>
          <w:p w14:paraId="2300E89C" w14:textId="3D963753" w:rsidR="00890973" w:rsidRDefault="00E5479D" w:rsidP="002E222E">
            <w:pPr>
              <w:spacing w:before="120" w:after="120"/>
              <w:jc w:val="center"/>
              <w:rPr>
                <w:rFonts w:ascii="Arial" w:hAnsi="Arial" w:cs="Arial"/>
              </w:rPr>
            </w:pPr>
            <w:r>
              <w:rPr>
                <w:rFonts w:ascii="Arial" w:hAnsi="Arial" w:cs="Arial"/>
              </w:rPr>
              <w:t>xxxxxxxxxxxxxxxxxx</w:t>
            </w:r>
            <w:bookmarkStart w:id="0" w:name="_GoBack"/>
            <w:bookmarkEnd w:id="0"/>
            <w:r w:rsidR="002E222E">
              <w:rPr>
                <w:rFonts w:ascii="Arial" w:hAnsi="Arial" w:cs="Arial"/>
              </w:rPr>
              <w:t xml:space="preserve">                                                       </w:t>
            </w:r>
            <w:proofErr w:type="spellStart"/>
            <w:r w:rsidR="00890973" w:rsidRPr="00C264BF">
              <w:rPr>
                <w:rFonts w:ascii="Arial" w:hAnsi="Arial" w:cs="Arial"/>
              </w:rPr>
              <w:t>SilvaMed</w:t>
            </w:r>
            <w:proofErr w:type="spellEnd"/>
            <w:r w:rsidR="00890973" w:rsidRPr="00C264BF">
              <w:rPr>
                <w:rFonts w:ascii="Arial" w:hAnsi="Arial" w:cs="Arial"/>
              </w:rPr>
              <w:t xml:space="preserve"> s.r.o.</w:t>
            </w:r>
          </w:p>
        </w:tc>
      </w:tr>
    </w:tbl>
    <w:p w14:paraId="16317548" w14:textId="77777777" w:rsidR="00BA4C51" w:rsidRPr="00C264BF" w:rsidRDefault="00BA4C51" w:rsidP="00BA4C51">
      <w:pPr>
        <w:rPr>
          <w:rFonts w:ascii="Arial" w:hAnsi="Arial" w:cs="Arial"/>
        </w:rPr>
      </w:pPr>
    </w:p>
    <w:p w14:paraId="026D1783" w14:textId="77777777" w:rsidR="0037433A" w:rsidRPr="00C264BF" w:rsidRDefault="0037433A">
      <w:pPr>
        <w:rPr>
          <w:rFonts w:ascii="Arial" w:hAnsi="Arial" w:cs="Arial"/>
        </w:rPr>
      </w:pPr>
    </w:p>
    <w:sectPr w:rsidR="0037433A" w:rsidRPr="00C26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122140"/>
    <w:rsid w:val="00150D52"/>
    <w:rsid w:val="00201716"/>
    <w:rsid w:val="00232FCF"/>
    <w:rsid w:val="002537FA"/>
    <w:rsid w:val="002E222E"/>
    <w:rsid w:val="00305126"/>
    <w:rsid w:val="0037433A"/>
    <w:rsid w:val="006424FA"/>
    <w:rsid w:val="00656982"/>
    <w:rsid w:val="0066635D"/>
    <w:rsid w:val="00820E79"/>
    <w:rsid w:val="00890973"/>
    <w:rsid w:val="009F14EA"/>
    <w:rsid w:val="00A14B20"/>
    <w:rsid w:val="00B413BA"/>
    <w:rsid w:val="00B45F6B"/>
    <w:rsid w:val="00B5182A"/>
    <w:rsid w:val="00B72831"/>
    <w:rsid w:val="00B97286"/>
    <w:rsid w:val="00BA4C51"/>
    <w:rsid w:val="00BB63BC"/>
    <w:rsid w:val="00BE376E"/>
    <w:rsid w:val="00BF571E"/>
    <w:rsid w:val="00C264BF"/>
    <w:rsid w:val="00C61950"/>
    <w:rsid w:val="00E15EB7"/>
    <w:rsid w:val="00E22D1A"/>
    <w:rsid w:val="00E5479D"/>
    <w:rsid w:val="00E62AC6"/>
    <w:rsid w:val="00ED6D6E"/>
    <w:rsid w:val="00F03462"/>
    <w:rsid w:val="00F10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1658</Words>
  <Characters>9787</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Jana Alexová</cp:lastModifiedBy>
  <cp:revision>4</cp:revision>
  <dcterms:created xsi:type="dcterms:W3CDTF">2022-06-28T20:43:00Z</dcterms:created>
  <dcterms:modified xsi:type="dcterms:W3CDTF">2022-07-08T13:25:00Z</dcterms:modified>
</cp:coreProperties>
</file>