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A374" w14:textId="77777777" w:rsidR="00E04475" w:rsidRPr="00A54E10" w:rsidRDefault="00E04475" w:rsidP="00E04475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14:paraId="180F6964" w14:textId="77777777"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224AE969" w14:textId="4DF69D42" w:rsidR="00E04475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>Číslo</w:t>
      </w:r>
      <w:r w:rsidR="00ED289D">
        <w:t xml:space="preserve"> smlouvy u</w:t>
      </w:r>
      <w:r w:rsidRPr="00F93A11">
        <w:t xml:space="preserve"> </w:t>
      </w:r>
      <w:r w:rsidR="000E5A19" w:rsidRPr="00BE6839">
        <w:t>poskytova</w:t>
      </w:r>
      <w:r w:rsidR="00DF2312" w:rsidRPr="00BE6839">
        <w:t>tele</w:t>
      </w:r>
      <w:r w:rsidRPr="00F93A11">
        <w:t>:</w:t>
      </w:r>
      <w:r w:rsidR="009F0B8A">
        <w:tab/>
      </w:r>
      <w:r w:rsidR="0045737A">
        <w:t>2</w:t>
      </w:r>
      <w:r w:rsidR="00EE5913">
        <w:t>2</w:t>
      </w:r>
      <w:r w:rsidR="009B3049">
        <w:t>/SML2700</w:t>
      </w:r>
      <w:r w:rsidR="009F0B8A">
        <w:t>/SoPD/ZD</w:t>
      </w:r>
      <w:r w:rsidR="009571F2">
        <w:tab/>
      </w:r>
    </w:p>
    <w:p w14:paraId="2EE930F2" w14:textId="77777777" w:rsidR="005A27B7" w:rsidRDefault="00E04475" w:rsidP="00E04475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 w:rsidR="00ED289D">
        <w:t xml:space="preserve">smlouvy u </w:t>
      </w:r>
      <w:r w:rsidR="000E5A19">
        <w:t>příjemc</w:t>
      </w:r>
      <w:r w:rsidR="00693107">
        <w:t>e</w:t>
      </w:r>
      <w:r w:rsidRPr="00F93A11">
        <w:t>:</w:t>
      </w:r>
    </w:p>
    <w:p w14:paraId="4307788C" w14:textId="08FBC339" w:rsidR="00E04475" w:rsidRDefault="00E04475" w:rsidP="009B3049">
      <w:pPr>
        <w:pStyle w:val="pole"/>
        <w:tabs>
          <w:tab w:val="clear" w:pos="1701"/>
          <w:tab w:val="left" w:pos="2340"/>
        </w:tabs>
      </w:pPr>
      <w:r>
        <w:tab/>
      </w:r>
      <w:r w:rsidR="0048658B">
        <w:t xml:space="preserve">    </w:t>
      </w:r>
      <w:r w:rsidR="0048658B">
        <w:tab/>
      </w:r>
      <w:r w:rsidR="0048658B">
        <w:tab/>
      </w:r>
    </w:p>
    <w:p w14:paraId="10A87B63" w14:textId="77777777" w:rsidR="00E04475" w:rsidRDefault="00E04475" w:rsidP="00E04475">
      <w:pPr>
        <w:pStyle w:val="przdndek"/>
      </w:pPr>
    </w:p>
    <w:p w14:paraId="2A92475A" w14:textId="77777777" w:rsidR="00E04475" w:rsidRPr="007B79A8" w:rsidRDefault="00E04475" w:rsidP="00E04475">
      <w:pPr>
        <w:pStyle w:val="przdndek"/>
      </w:pPr>
    </w:p>
    <w:p w14:paraId="48C81EFD" w14:textId="77777777" w:rsidR="00E04475" w:rsidRDefault="00363015" w:rsidP="00E04475">
      <w:pPr>
        <w:pStyle w:val="nadpis-smlouva"/>
      </w:pPr>
      <w:r>
        <w:t>Smlouva</w:t>
      </w:r>
      <w:r w:rsidR="009A6522">
        <w:t xml:space="preserve"> O POSKYTNUTÍ </w:t>
      </w:r>
      <w:r w:rsidR="009A6522" w:rsidRPr="00C066E0">
        <w:t>NEINVESTIČNÍ DOTACE</w:t>
      </w:r>
    </w:p>
    <w:p w14:paraId="40599AD7" w14:textId="77777777" w:rsidR="00A207E1" w:rsidRPr="00316B7D" w:rsidRDefault="00A207E1" w:rsidP="00E04475">
      <w:pPr>
        <w:pStyle w:val="nadpis-smlouva"/>
        <w:rPr>
          <w:b w:val="0"/>
          <w:caps w:val="0"/>
          <w:color w:val="000000" w:themeColor="text1"/>
          <w:sz w:val="22"/>
        </w:rPr>
      </w:pPr>
      <w:r w:rsidRPr="00A207E1">
        <w:rPr>
          <w:b w:val="0"/>
          <w:caps w:val="0"/>
          <w:sz w:val="22"/>
        </w:rPr>
        <w:t xml:space="preserve">uzavřená </w:t>
      </w:r>
      <w:r w:rsidR="00385752">
        <w:rPr>
          <w:b w:val="0"/>
          <w:caps w:val="0"/>
          <w:sz w:val="22"/>
        </w:rPr>
        <w:t>v souladu s ust</w:t>
      </w:r>
      <w:r w:rsidR="00385752" w:rsidRPr="00316B7D">
        <w:rPr>
          <w:b w:val="0"/>
          <w:caps w:val="0"/>
          <w:color w:val="000000" w:themeColor="text1"/>
          <w:sz w:val="22"/>
        </w:rPr>
        <w:t>. §</w:t>
      </w:r>
      <w:r w:rsidR="005A27B7" w:rsidRPr="00316B7D">
        <w:rPr>
          <w:b w:val="0"/>
          <w:caps w:val="0"/>
          <w:color w:val="000000" w:themeColor="text1"/>
          <w:sz w:val="22"/>
        </w:rPr>
        <w:t> </w:t>
      </w:r>
      <w:r w:rsidR="00385752" w:rsidRPr="00316B7D">
        <w:rPr>
          <w:b w:val="0"/>
          <w:caps w:val="0"/>
          <w:color w:val="000000" w:themeColor="text1"/>
          <w:sz w:val="22"/>
        </w:rPr>
        <w:t xml:space="preserve">10a </w:t>
      </w:r>
      <w:r w:rsidR="00B464B1" w:rsidRPr="00316B7D">
        <w:rPr>
          <w:b w:val="0"/>
          <w:caps w:val="0"/>
          <w:color w:val="000000" w:themeColor="text1"/>
          <w:sz w:val="22"/>
        </w:rPr>
        <w:t>zákona č. 250/2000 Sb., o rozpočtových pravidlech územních rozpočtů, ve znění pozdějších předpisů</w:t>
      </w:r>
      <w:r w:rsidR="00E13981" w:rsidRPr="00316B7D">
        <w:rPr>
          <w:b w:val="0"/>
          <w:caps w:val="0"/>
          <w:color w:val="000000" w:themeColor="text1"/>
          <w:sz w:val="22"/>
        </w:rPr>
        <w:t xml:space="preserve"> (dále jen „zákon č. 250/2000 Sb.“)</w:t>
      </w:r>
    </w:p>
    <w:p w14:paraId="4895F628" w14:textId="77777777" w:rsidR="00E04475" w:rsidRPr="00A54E10" w:rsidRDefault="00E04475" w:rsidP="00385752">
      <w:pPr>
        <w:pStyle w:val="nadpis-bod"/>
      </w:pPr>
      <w:r>
        <w:t>Smluvní strany</w:t>
      </w:r>
    </w:p>
    <w:p w14:paraId="3C114462" w14:textId="77777777" w:rsidR="00E13981" w:rsidRDefault="00E13981" w:rsidP="00393E31">
      <w:pPr>
        <w:pStyle w:val="adresa"/>
      </w:pPr>
      <w:r>
        <w:t>Poskytovatel</w:t>
      </w:r>
    </w:p>
    <w:p w14:paraId="7D7933FF" w14:textId="77777777" w:rsidR="00393E31" w:rsidRPr="00A54E10" w:rsidRDefault="00393E31" w:rsidP="007F6C5C">
      <w:pPr>
        <w:pStyle w:val="adresa"/>
      </w:pPr>
      <w:r>
        <w:t>Ústecký kraj</w:t>
      </w:r>
    </w:p>
    <w:p w14:paraId="2DCCBA05" w14:textId="77777777" w:rsidR="00393E31" w:rsidRPr="005C12DE" w:rsidRDefault="00393E31" w:rsidP="007F6C5C">
      <w:pPr>
        <w:pStyle w:val="pole"/>
        <w:jc w:val="both"/>
      </w:pPr>
      <w:r>
        <w:t>Sídlo:</w:t>
      </w:r>
      <w:r>
        <w:tab/>
        <w:t>Velká Hradební 3118/48, 400 02 Ústí nad Labem</w:t>
      </w:r>
    </w:p>
    <w:p w14:paraId="22091960" w14:textId="34560BFD" w:rsidR="004E40FF" w:rsidRPr="00A070EE" w:rsidRDefault="00393E31" w:rsidP="007F6C5C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t>Zastoupený:</w:t>
      </w:r>
      <w:r>
        <w:tab/>
      </w:r>
      <w:r w:rsidR="009B3049">
        <w:t>Ing. Radimem Laiblem, členem Rady Ústeckého kraje</w:t>
      </w:r>
    </w:p>
    <w:p w14:paraId="521F3D42" w14:textId="77777777" w:rsidR="00393E31" w:rsidRDefault="00393E31" w:rsidP="007F6C5C">
      <w:pPr>
        <w:pStyle w:val="pole"/>
        <w:jc w:val="both"/>
      </w:pPr>
      <w:r>
        <w:t>Kontaktní osoba:</w:t>
      </w:r>
      <w:r>
        <w:tab/>
      </w:r>
      <w:r w:rsidR="005A27B7">
        <w:t>Ing. Petr Severa, vedoucí odboru zdravotnictví Krajského úřadu Ústeckého kraje</w:t>
      </w:r>
    </w:p>
    <w:p w14:paraId="137DEE76" w14:textId="77777777" w:rsidR="00393E31" w:rsidRPr="005A27B7" w:rsidRDefault="00393E31" w:rsidP="007F6C5C">
      <w:pPr>
        <w:pStyle w:val="pole"/>
        <w:jc w:val="both"/>
      </w:pPr>
      <w:r>
        <w:t>E-mail/telefon:</w:t>
      </w:r>
      <w:r>
        <w:tab/>
      </w:r>
      <w:hyperlink r:id="rId14" w:history="1">
        <w:r w:rsidR="005A27B7" w:rsidRPr="005A27B7">
          <w:rPr>
            <w:rStyle w:val="Hypertextovodkaz"/>
            <w:color w:val="auto"/>
            <w:u w:val="none"/>
          </w:rPr>
          <w:t>severa.p@kr-ustecky.cz/+420</w:t>
        </w:r>
      </w:hyperlink>
      <w:r w:rsidR="005A27B7" w:rsidRPr="005A27B7">
        <w:t> 475 657 435</w:t>
      </w:r>
    </w:p>
    <w:p w14:paraId="6131E468" w14:textId="77777777" w:rsidR="00393E31" w:rsidRDefault="00393E31" w:rsidP="007F6C5C">
      <w:pPr>
        <w:pStyle w:val="pole"/>
        <w:jc w:val="both"/>
      </w:pPr>
      <w:r>
        <w:t>IČ:</w:t>
      </w:r>
      <w:r>
        <w:tab/>
        <w:t>70892156</w:t>
      </w:r>
    </w:p>
    <w:p w14:paraId="521444D1" w14:textId="77777777" w:rsidR="00393E31" w:rsidRDefault="00393E31" w:rsidP="007F6C5C">
      <w:pPr>
        <w:pStyle w:val="pole"/>
        <w:jc w:val="both"/>
      </w:pPr>
      <w:r>
        <w:t>DIČ:</w:t>
      </w:r>
      <w:r>
        <w:tab/>
        <w:t>CZ70892156</w:t>
      </w:r>
    </w:p>
    <w:p w14:paraId="6EA0FA5D" w14:textId="77777777" w:rsidR="00393E31" w:rsidRDefault="00393E31" w:rsidP="007F6C5C">
      <w:pPr>
        <w:pStyle w:val="pole"/>
        <w:jc w:val="both"/>
      </w:pPr>
      <w:r>
        <w:t>Bank. spojení:</w:t>
      </w:r>
      <w:r>
        <w:tab/>
      </w:r>
      <w:r w:rsidRPr="00BE1DCB">
        <w:t>Česká spořitelna, a.s.</w:t>
      </w:r>
    </w:p>
    <w:p w14:paraId="30B1A5F7" w14:textId="77777777" w:rsidR="00393E31" w:rsidRDefault="00393E31" w:rsidP="007F6C5C">
      <w:pPr>
        <w:pStyle w:val="pole"/>
        <w:jc w:val="both"/>
      </w:pPr>
      <w:r>
        <w:tab/>
        <w:t>číslo účtu:</w:t>
      </w:r>
      <w:r w:rsidR="006956A3">
        <w:t xml:space="preserve"> 1630952</w:t>
      </w:r>
      <w:r w:rsidRPr="00BE1DCB">
        <w:t>/0800</w:t>
      </w:r>
    </w:p>
    <w:p w14:paraId="2A38C907" w14:textId="77777777" w:rsidR="00385752" w:rsidRDefault="00385752" w:rsidP="007F6C5C">
      <w:pPr>
        <w:pStyle w:val="pole"/>
        <w:jc w:val="both"/>
      </w:pPr>
    </w:p>
    <w:p w14:paraId="5F84D248" w14:textId="77777777" w:rsidR="00385752" w:rsidRPr="00D63AF3" w:rsidRDefault="00D63AF3" w:rsidP="00393E31">
      <w:pPr>
        <w:pStyle w:val="pole"/>
        <w:rPr>
          <w:i/>
        </w:rPr>
      </w:pPr>
      <w:r>
        <w:t>(</w:t>
      </w:r>
      <w:r w:rsidR="00385752" w:rsidRPr="00D63AF3">
        <w:rPr>
          <w:i/>
        </w:rPr>
        <w:t xml:space="preserve">dále </w:t>
      </w:r>
      <w:r w:rsidR="00E13981" w:rsidRPr="00D63AF3">
        <w:rPr>
          <w:i/>
        </w:rPr>
        <w:t>jen</w:t>
      </w:r>
      <w:r w:rsidR="005A27B7">
        <w:rPr>
          <w:i/>
        </w:rPr>
        <w:t xml:space="preserve"> „</w:t>
      </w:r>
      <w:r w:rsidR="00385752" w:rsidRPr="00D63AF3">
        <w:rPr>
          <w:i/>
        </w:rPr>
        <w:t>poskytovatel“</w:t>
      </w:r>
      <w:r w:rsidRPr="00D63AF3">
        <w:rPr>
          <w:i/>
        </w:rPr>
        <w:t>)</w:t>
      </w:r>
    </w:p>
    <w:p w14:paraId="0583EB9A" w14:textId="77777777" w:rsidR="00393E31" w:rsidRPr="00D63AF3" w:rsidRDefault="00393E31" w:rsidP="00D262D0">
      <w:pPr>
        <w:pStyle w:val="adresa"/>
        <w:rPr>
          <w:i/>
        </w:rPr>
      </w:pPr>
    </w:p>
    <w:p w14:paraId="30F22573" w14:textId="77777777" w:rsidR="00F834FE" w:rsidRDefault="00F834FE" w:rsidP="00D262D0">
      <w:pPr>
        <w:pStyle w:val="adresa"/>
      </w:pPr>
      <w:r>
        <w:t>a</w:t>
      </w:r>
    </w:p>
    <w:p w14:paraId="54937096" w14:textId="77777777" w:rsidR="00D262D0" w:rsidRPr="005F2306" w:rsidRDefault="00D262D0" w:rsidP="00D262D0">
      <w:pPr>
        <w:pStyle w:val="adresa"/>
      </w:pPr>
    </w:p>
    <w:p w14:paraId="37531318" w14:textId="77777777" w:rsidR="009F0B8A" w:rsidRDefault="00E13981" w:rsidP="007F6C5C">
      <w:pPr>
        <w:pStyle w:val="adresa"/>
        <w:rPr>
          <w:color w:val="0000FF"/>
        </w:rPr>
      </w:pPr>
      <w:r>
        <w:t>Příjemce</w:t>
      </w:r>
      <w:r w:rsidR="00385752">
        <w:rPr>
          <w:color w:val="0000FF"/>
        </w:rPr>
        <w:t xml:space="preserve"> </w:t>
      </w:r>
    </w:p>
    <w:p w14:paraId="6E6DEA28" w14:textId="77777777" w:rsidR="00E47980" w:rsidRPr="00A20E46" w:rsidRDefault="00E47980" w:rsidP="00E47980">
      <w:pPr>
        <w:pStyle w:val="adresa"/>
      </w:pPr>
      <w:r w:rsidRPr="00A20E46">
        <w:t>PÉXIS – centrum psychosomatické péče, s.r.o.</w:t>
      </w:r>
      <w:r w:rsidRPr="00A20E46">
        <w:tab/>
      </w:r>
      <w:r w:rsidRPr="00A20E46">
        <w:tab/>
      </w:r>
    </w:p>
    <w:p w14:paraId="09BCE3BD" w14:textId="77777777" w:rsidR="00E47980" w:rsidRPr="00A20E46" w:rsidRDefault="00E47980" w:rsidP="00E47980">
      <w:pPr>
        <w:pStyle w:val="pole"/>
        <w:jc w:val="both"/>
      </w:pPr>
      <w:r w:rsidRPr="00A20E46">
        <w:t>Sídlo:</w:t>
      </w:r>
      <w:r w:rsidRPr="00A20E46">
        <w:tab/>
        <w:t>Šrámkova 48, Severní Terasa, 400 11 Ústí nad Labem</w:t>
      </w:r>
    </w:p>
    <w:p w14:paraId="2E799005" w14:textId="77777777" w:rsidR="00E47980" w:rsidRPr="00A20E46" w:rsidRDefault="00E47980" w:rsidP="00E47980">
      <w:pPr>
        <w:pStyle w:val="pole"/>
        <w:jc w:val="both"/>
      </w:pPr>
      <w:r w:rsidRPr="00A20E46">
        <w:t>Zastoupený:</w:t>
      </w:r>
      <w:r w:rsidRPr="00A20E46">
        <w:tab/>
        <w:t xml:space="preserve">Mgr. Veronikou Roudnou, jednatelkou </w:t>
      </w:r>
    </w:p>
    <w:p w14:paraId="0896D8CD" w14:textId="77777777" w:rsidR="00E47980" w:rsidRPr="00A20E46" w:rsidRDefault="00E47980" w:rsidP="00E47980">
      <w:pPr>
        <w:pStyle w:val="pole"/>
        <w:jc w:val="both"/>
      </w:pPr>
      <w:r w:rsidRPr="00A20E46">
        <w:t>Kontaktní osoba:</w:t>
      </w:r>
      <w:r w:rsidRPr="00A20E46">
        <w:tab/>
        <w:t xml:space="preserve">Mgr. Veronika Roudná, jednatelka </w:t>
      </w:r>
    </w:p>
    <w:p w14:paraId="1E07E0CE" w14:textId="77777777" w:rsidR="00E47980" w:rsidRPr="00A20E46" w:rsidRDefault="00E47980" w:rsidP="00E47980">
      <w:pPr>
        <w:pStyle w:val="pole"/>
        <w:jc w:val="both"/>
      </w:pPr>
      <w:r w:rsidRPr="00A20E46">
        <w:t>E-mail/telefon:</w:t>
      </w:r>
      <w:r w:rsidRPr="00A20E46">
        <w:tab/>
      </w:r>
      <w:hyperlink r:id="rId15" w:history="1">
        <w:r w:rsidRPr="00A20E46">
          <w:rPr>
            <w:rStyle w:val="Hypertextovodkaz"/>
            <w:color w:val="auto"/>
            <w:u w:val="none"/>
          </w:rPr>
          <w:t>info@pexis.cz/+420</w:t>
        </w:r>
      </w:hyperlink>
      <w:r w:rsidRPr="00A20E46">
        <w:t> 702 057 975</w:t>
      </w:r>
    </w:p>
    <w:p w14:paraId="2F47F862" w14:textId="77777777" w:rsidR="00E47980" w:rsidRPr="00A20E46" w:rsidRDefault="00E47980" w:rsidP="00E47980">
      <w:pPr>
        <w:pStyle w:val="pole"/>
        <w:jc w:val="both"/>
      </w:pPr>
      <w:r w:rsidRPr="00A20E46">
        <w:t>IČ:</w:t>
      </w:r>
      <w:r w:rsidRPr="00A20E46">
        <w:tab/>
        <w:t>22795758</w:t>
      </w:r>
    </w:p>
    <w:p w14:paraId="77108E42" w14:textId="77777777" w:rsidR="00E47980" w:rsidRPr="00A20E46" w:rsidRDefault="00E47980" w:rsidP="00E47980">
      <w:pPr>
        <w:pStyle w:val="pole"/>
        <w:tabs>
          <w:tab w:val="clear" w:pos="1701"/>
          <w:tab w:val="left" w:pos="1800"/>
        </w:tabs>
        <w:jc w:val="both"/>
      </w:pPr>
      <w:r w:rsidRPr="00A20E46">
        <w:t>DIČ:</w:t>
      </w:r>
      <w:r w:rsidRPr="00A20E46">
        <w:tab/>
        <w:t>CZ22795758</w:t>
      </w:r>
    </w:p>
    <w:p w14:paraId="512E5ED4" w14:textId="77777777" w:rsidR="00E47980" w:rsidRPr="00A20E46" w:rsidRDefault="00E47980" w:rsidP="00E47980">
      <w:pPr>
        <w:pStyle w:val="pole"/>
        <w:jc w:val="both"/>
      </w:pPr>
      <w:r w:rsidRPr="00A20E46">
        <w:t>Bank. spojení:</w:t>
      </w:r>
      <w:r w:rsidRPr="00A20E46">
        <w:tab/>
        <w:t>Fio banka, a.s.</w:t>
      </w:r>
    </w:p>
    <w:p w14:paraId="7AF8D7BC" w14:textId="77777777" w:rsidR="00E47980" w:rsidRPr="00A20E46" w:rsidRDefault="00E47980" w:rsidP="00E47980">
      <w:pPr>
        <w:pStyle w:val="pole"/>
      </w:pPr>
      <w:r w:rsidRPr="00A20E46">
        <w:tab/>
        <w:t>číslo účtu: 2500283982/2010</w:t>
      </w:r>
    </w:p>
    <w:p w14:paraId="377936A4" w14:textId="77777777" w:rsidR="00E47980" w:rsidRPr="00A20E46" w:rsidRDefault="00E47980" w:rsidP="00E47980">
      <w:pPr>
        <w:tabs>
          <w:tab w:val="left" w:pos="0"/>
        </w:tabs>
        <w:spacing w:after="0"/>
        <w:jc w:val="both"/>
      </w:pPr>
      <w:r w:rsidRPr="00A20E46">
        <w:t xml:space="preserve">zapsaný v obchodním rejstříku u Krajského soudu v Ústí nad Labem, pod sp. zn. C 31818 </w:t>
      </w:r>
    </w:p>
    <w:p w14:paraId="31522202" w14:textId="77777777" w:rsidR="006346B3" w:rsidRDefault="006346B3" w:rsidP="006346B3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3333FF"/>
        </w:rPr>
      </w:pPr>
    </w:p>
    <w:p w14:paraId="04A4AD64" w14:textId="77777777" w:rsidR="00385752" w:rsidRPr="00D63AF3" w:rsidRDefault="00D63AF3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i/>
        </w:rPr>
      </w:pPr>
      <w:r w:rsidRPr="00D63AF3">
        <w:rPr>
          <w:i/>
        </w:rPr>
        <w:t>(</w:t>
      </w:r>
      <w:r w:rsidR="005A27B7">
        <w:rPr>
          <w:i/>
        </w:rPr>
        <w:t>dále jen „</w:t>
      </w:r>
      <w:r w:rsidR="00385752" w:rsidRPr="00D63AF3">
        <w:rPr>
          <w:i/>
        </w:rPr>
        <w:t>příjemce“</w:t>
      </w:r>
      <w:r w:rsidRPr="00D63AF3">
        <w:rPr>
          <w:i/>
        </w:rPr>
        <w:t>)</w:t>
      </w:r>
    </w:p>
    <w:p w14:paraId="3C9C9A56" w14:textId="77777777" w:rsidR="00393E31" w:rsidRDefault="00393E31" w:rsidP="00E04475">
      <w:pPr>
        <w:pStyle w:val="pole"/>
      </w:pPr>
    </w:p>
    <w:p w14:paraId="5ED9BA3E" w14:textId="77777777"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14:paraId="61CAD708" w14:textId="77777777" w:rsidR="00E04475" w:rsidRDefault="00C47A72" w:rsidP="005A27B7">
      <w:pPr>
        <w:pStyle w:val="nadpis-smlouva"/>
      </w:pPr>
      <w:r>
        <w:t>SmlouvU</w:t>
      </w:r>
      <w:r w:rsidR="009034D5">
        <w:t xml:space="preserve"> O POSKYTNUTÍ </w:t>
      </w:r>
      <w:r w:rsidR="009034D5" w:rsidRPr="0031568B">
        <w:rPr>
          <w:caps w:val="0"/>
          <w:szCs w:val="28"/>
        </w:rPr>
        <w:t>NEINVESTIČNÍ</w:t>
      </w:r>
      <w:r w:rsidR="009034D5" w:rsidRPr="0031568B">
        <w:t xml:space="preserve"> D</w:t>
      </w:r>
      <w:r w:rsidR="009034D5">
        <w:t>OTACE</w:t>
      </w:r>
    </w:p>
    <w:p w14:paraId="3DA82712" w14:textId="77777777" w:rsidR="00E04475" w:rsidRDefault="00E04475" w:rsidP="00E04475">
      <w:pPr>
        <w:pStyle w:val="pole"/>
      </w:pPr>
    </w:p>
    <w:p w14:paraId="76EFBD38" w14:textId="77777777" w:rsidR="00526B4B" w:rsidRPr="00526B4B" w:rsidRDefault="006C2571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(dále jen </w:t>
      </w:r>
      <w:r w:rsidR="009F3588">
        <w:rPr>
          <w:rFonts w:ascii="Arial" w:hAnsi="Arial" w:cs="Arial"/>
          <w:b/>
          <w:bCs/>
          <w:sz w:val="22"/>
          <w:szCs w:val="22"/>
        </w:rPr>
        <w:t>„</w:t>
      </w:r>
      <w:r w:rsidR="0049360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mlouva</w:t>
      </w:r>
      <w:r w:rsidR="009F3588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663B0BD2" w14:textId="77777777" w:rsidR="006A61AF" w:rsidRPr="00526B4B" w:rsidRDefault="006A61AF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02416883" w14:textId="77777777" w:rsidR="00526B4B" w:rsidRPr="00526B4B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Preambule</w:t>
      </w:r>
    </w:p>
    <w:p w14:paraId="22530850" w14:textId="77777777" w:rsidR="00526B4B" w:rsidRPr="00A86DF8" w:rsidRDefault="00526B4B" w:rsidP="00526B4B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0AB258" w14:textId="77777777" w:rsidR="00E00368" w:rsidRPr="0025131C" w:rsidRDefault="00E00368" w:rsidP="00E00368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25131C">
        <w:rPr>
          <w:rFonts w:ascii="Arial" w:hAnsi="Arial" w:cs="Arial"/>
          <w:color w:val="000000" w:themeColor="text1"/>
          <w:sz w:val="22"/>
          <w:szCs w:val="22"/>
        </w:rPr>
        <w:t>Pro účely poskytování dotací byly usnesením Zastupitelstva Ústeckého kraje 007/13Z/2022 ze dne 28. 2. 2022 schváleny Zásady pro poskytování dotací a návratných finančních výpomocí Ústeckým krajem (dále jen „Zásady“). Smlouva se uzavírá v souladu s těmito Zásadami, které jsou pro příjemce závazné ve věcech touto smlouvou neupravených.</w:t>
      </w:r>
    </w:p>
    <w:p w14:paraId="7A68814E" w14:textId="77777777" w:rsidR="00E00368" w:rsidRPr="0025131C" w:rsidRDefault="00E00368" w:rsidP="00E00368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635750A" w14:textId="77777777" w:rsidR="00E00368" w:rsidRDefault="00E00368" w:rsidP="00E00368">
      <w:pPr>
        <w:pStyle w:val="Zkladntext"/>
        <w:rPr>
          <w:rFonts w:ascii="Arial" w:hAnsi="Arial" w:cs="Arial"/>
          <w:sz w:val="22"/>
          <w:szCs w:val="22"/>
        </w:rPr>
      </w:pPr>
      <w:r w:rsidRPr="0025131C">
        <w:rPr>
          <w:rFonts w:ascii="Arial" w:hAnsi="Arial" w:cs="Arial"/>
          <w:color w:val="000000" w:themeColor="text1"/>
          <w:sz w:val="22"/>
          <w:szCs w:val="22"/>
        </w:rPr>
        <w:t>Usnesením Zastupitelstva Ústeckého kraje č. 042/13Z/2022 ze dne 28. 2. 2022 byl schválen Program „Podpora vybraných služeb zdravotní péče 2022“ (dále jen „Program“). Smlouva se uzavírá též v souladu s tímto Programem včetně jeho příloh.</w:t>
      </w:r>
    </w:p>
    <w:p w14:paraId="580A6F82" w14:textId="77777777" w:rsidR="000241FE" w:rsidRPr="00526B4B" w:rsidRDefault="000241FE" w:rsidP="00526B4B">
      <w:pPr>
        <w:pStyle w:val="Zkladntext"/>
        <w:rPr>
          <w:rFonts w:ascii="Arial" w:hAnsi="Arial" w:cs="Arial"/>
          <w:sz w:val="22"/>
          <w:szCs w:val="22"/>
        </w:rPr>
      </w:pPr>
    </w:p>
    <w:p w14:paraId="2364C511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I.</w:t>
      </w:r>
    </w:p>
    <w:p w14:paraId="6BE8D3CC" w14:textId="77777777" w:rsidR="00526B4B" w:rsidRDefault="00526B4B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526B4B">
        <w:rPr>
          <w:rFonts w:ascii="Arial" w:hAnsi="Arial" w:cs="Arial"/>
          <w:b/>
          <w:bCs/>
          <w:sz w:val="22"/>
          <w:szCs w:val="22"/>
        </w:rPr>
        <w:t>P</w:t>
      </w:r>
      <w:r w:rsidR="00B464B1">
        <w:rPr>
          <w:rFonts w:ascii="Arial" w:hAnsi="Arial" w:cs="Arial"/>
          <w:b/>
          <w:bCs/>
          <w:sz w:val="22"/>
          <w:szCs w:val="22"/>
        </w:rPr>
        <w:t>ředmět smlouvy</w:t>
      </w:r>
      <w:r w:rsidR="00071EF7">
        <w:rPr>
          <w:rFonts w:ascii="Arial" w:hAnsi="Arial" w:cs="Arial"/>
          <w:b/>
          <w:bCs/>
          <w:sz w:val="22"/>
          <w:szCs w:val="22"/>
        </w:rPr>
        <w:t xml:space="preserve">, účel </w:t>
      </w:r>
      <w:r w:rsidR="009A22CB">
        <w:rPr>
          <w:rFonts w:ascii="Arial" w:hAnsi="Arial" w:cs="Arial"/>
          <w:b/>
          <w:bCs/>
          <w:sz w:val="22"/>
          <w:szCs w:val="22"/>
        </w:rPr>
        <w:t xml:space="preserve">a výše </w:t>
      </w:r>
      <w:r w:rsidR="00071EF7">
        <w:rPr>
          <w:rFonts w:ascii="Arial" w:hAnsi="Arial" w:cs="Arial"/>
          <w:b/>
          <w:bCs/>
          <w:sz w:val="22"/>
          <w:szCs w:val="22"/>
        </w:rPr>
        <w:t>dotace</w:t>
      </w:r>
    </w:p>
    <w:p w14:paraId="5E1222E8" w14:textId="77777777" w:rsidR="00984BF5" w:rsidRPr="00526B4B" w:rsidRDefault="00984BF5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6E7D6C" w14:textId="720D2EA7" w:rsidR="005A27B7" w:rsidRPr="00D70D40" w:rsidRDefault="00526B4B" w:rsidP="00D70D40">
      <w:pPr>
        <w:numPr>
          <w:ilvl w:val="0"/>
          <w:numId w:val="13"/>
        </w:numPr>
        <w:spacing w:after="360" w:line="80" w:lineRule="atLeast"/>
        <w:ind w:left="426" w:hanging="426"/>
        <w:jc w:val="both"/>
        <w:rPr>
          <w:rFonts w:cs="Arial"/>
          <w:b/>
        </w:rPr>
      </w:pPr>
      <w:r w:rsidRPr="00526B4B">
        <w:rPr>
          <w:rFonts w:cs="Arial"/>
          <w:b/>
          <w:bCs/>
        </w:rPr>
        <w:t>Poskytovatel</w:t>
      </w:r>
      <w:r w:rsidRPr="00526B4B">
        <w:rPr>
          <w:rFonts w:cs="Arial"/>
        </w:rPr>
        <w:t xml:space="preserve"> </w:t>
      </w:r>
      <w:r w:rsidR="00B464B1">
        <w:rPr>
          <w:rFonts w:cs="Arial"/>
        </w:rPr>
        <w:t>v souladu s</w:t>
      </w:r>
      <w:r w:rsidR="00103CCB">
        <w:rPr>
          <w:rFonts w:cs="Arial"/>
        </w:rPr>
        <w:t> </w:t>
      </w:r>
      <w:r w:rsidR="00A016E0">
        <w:rPr>
          <w:rFonts w:cs="Arial"/>
        </w:rPr>
        <w:t>usnesení</w:t>
      </w:r>
      <w:r w:rsidR="00B464B1">
        <w:rPr>
          <w:rFonts w:cs="Arial"/>
        </w:rPr>
        <w:t>m</w:t>
      </w:r>
      <w:r w:rsidR="00103CCB">
        <w:rPr>
          <w:rFonts w:cs="Arial"/>
        </w:rPr>
        <w:t xml:space="preserve"> </w:t>
      </w:r>
      <w:r w:rsidR="00E13981">
        <w:rPr>
          <w:rFonts w:cs="Arial"/>
        </w:rPr>
        <w:t>Zastupitelstva Ústeckého kraje</w:t>
      </w:r>
      <w:r w:rsidR="000D6F9D">
        <w:rPr>
          <w:rFonts w:cs="Arial"/>
        </w:rPr>
        <w:t xml:space="preserve"> č. 051/15Z/2022</w:t>
      </w:r>
      <w:r w:rsidR="00103CCB">
        <w:rPr>
          <w:rFonts w:cs="Arial"/>
        </w:rPr>
        <w:t xml:space="preserve"> ze dne 27. 6. 2022</w:t>
      </w:r>
      <w:r w:rsidR="0045737A">
        <w:rPr>
          <w:rFonts w:cs="Arial"/>
        </w:rPr>
        <w:t xml:space="preserve"> </w:t>
      </w:r>
      <w:r w:rsidR="007C200C">
        <w:rPr>
          <w:rFonts w:cs="Arial"/>
        </w:rPr>
        <w:t xml:space="preserve">poskytuje příjemci ze svého rozpočtu </w:t>
      </w:r>
      <w:r w:rsidRPr="0031568B">
        <w:rPr>
          <w:rFonts w:cs="Arial"/>
        </w:rPr>
        <w:t xml:space="preserve">neinvestiční dotaci ve </w:t>
      </w:r>
      <w:r w:rsidR="00103CCB">
        <w:rPr>
          <w:rFonts w:cs="Arial"/>
        </w:rPr>
        <w:t>výši 180 000</w:t>
      </w:r>
      <w:r w:rsidRPr="00526B4B">
        <w:rPr>
          <w:rFonts w:cs="Arial"/>
        </w:rPr>
        <w:t xml:space="preserve">,- </w:t>
      </w:r>
      <w:r w:rsidR="00103CCB">
        <w:rPr>
          <w:rFonts w:cs="Arial"/>
        </w:rPr>
        <w:t xml:space="preserve">Kč (slovy: stoosmdesáttisíc </w:t>
      </w:r>
      <w:r w:rsidR="00A5394F">
        <w:rPr>
          <w:rFonts w:cs="Arial"/>
        </w:rPr>
        <w:t xml:space="preserve">korun českých), </w:t>
      </w:r>
      <w:r w:rsidRPr="00526B4B">
        <w:rPr>
          <w:rFonts w:cs="Arial"/>
        </w:rPr>
        <w:t>která bude převedena bezhotovostně na</w:t>
      </w:r>
      <w:r w:rsidR="007F6C5C">
        <w:rPr>
          <w:rFonts w:cs="Arial"/>
        </w:rPr>
        <w:t> </w:t>
      </w:r>
      <w:r w:rsidRPr="00526B4B">
        <w:rPr>
          <w:rFonts w:cs="Arial"/>
        </w:rPr>
        <w:t>účet příjemce</w:t>
      </w:r>
      <w:r w:rsidR="00813A92">
        <w:rPr>
          <w:rFonts w:cs="Arial"/>
        </w:rPr>
        <w:t xml:space="preserve"> </w:t>
      </w:r>
      <w:r w:rsidR="00E13981">
        <w:rPr>
          <w:rFonts w:cs="Arial"/>
        </w:rPr>
        <w:t>uvedený v záhlaví této smlouvy</w:t>
      </w:r>
      <w:r w:rsidRPr="00526B4B">
        <w:rPr>
          <w:rFonts w:cs="Arial"/>
        </w:rPr>
        <w:t>,</w:t>
      </w:r>
      <w:r w:rsidR="0031568B">
        <w:rPr>
          <w:rFonts w:cs="Arial"/>
        </w:rPr>
        <w:t xml:space="preserve"> pod </w:t>
      </w:r>
      <w:r w:rsidR="00DF5B2D">
        <w:rPr>
          <w:rFonts w:cs="Arial"/>
        </w:rPr>
        <w:t>VS</w:t>
      </w:r>
      <w:r w:rsidR="0031568B">
        <w:rPr>
          <w:rFonts w:cs="Arial"/>
        </w:rPr>
        <w:t xml:space="preserve"> (</w:t>
      </w:r>
      <w:r w:rsidR="00DF5B2D">
        <w:rPr>
          <w:rFonts w:cs="Arial"/>
        </w:rPr>
        <w:t>variabilním symbolem</w:t>
      </w:r>
      <w:r w:rsidR="0031568B">
        <w:rPr>
          <w:rFonts w:cs="Arial"/>
        </w:rPr>
        <w:t xml:space="preserve">) </w:t>
      </w:r>
      <w:r w:rsidR="00DF5B2D">
        <w:rPr>
          <w:rFonts w:cs="Arial"/>
        </w:rPr>
        <w:t>000</w:t>
      </w:r>
      <w:r w:rsidR="0031568B">
        <w:rPr>
          <w:rFonts w:cs="Arial"/>
        </w:rPr>
        <w:t>98</w:t>
      </w:r>
      <w:r w:rsidRPr="00526B4B">
        <w:rPr>
          <w:rFonts w:cs="Arial"/>
        </w:rPr>
        <w:t xml:space="preserve">, </w:t>
      </w:r>
      <w:r w:rsidRPr="00526B4B">
        <w:rPr>
          <w:rFonts w:cs="Arial"/>
          <w:b/>
        </w:rPr>
        <w:t>za</w:t>
      </w:r>
      <w:r w:rsidR="007F6C5C">
        <w:rPr>
          <w:rFonts w:cs="Arial"/>
          <w:b/>
        </w:rPr>
        <w:t> </w:t>
      </w:r>
      <w:r w:rsidRPr="00526B4B">
        <w:rPr>
          <w:rFonts w:cs="Arial"/>
          <w:b/>
        </w:rPr>
        <w:t>podmínky, že ji příjemce stanoveným způsobem použije nejpozději do</w:t>
      </w:r>
      <w:r w:rsidR="007F6C5C">
        <w:rPr>
          <w:rFonts w:cs="Arial"/>
          <w:b/>
        </w:rPr>
        <w:t> </w:t>
      </w:r>
      <w:r w:rsidR="005A27B7">
        <w:rPr>
          <w:rFonts w:cs="Arial"/>
          <w:b/>
        </w:rPr>
        <w:t>31.</w:t>
      </w:r>
      <w:r w:rsidR="007F6C5C">
        <w:rPr>
          <w:rFonts w:cs="Arial"/>
          <w:b/>
        </w:rPr>
        <w:t> 1</w:t>
      </w:r>
      <w:r w:rsidR="005A27B7">
        <w:rPr>
          <w:rFonts w:cs="Arial"/>
          <w:b/>
        </w:rPr>
        <w:t>2.</w:t>
      </w:r>
      <w:r w:rsidR="007F6C5C">
        <w:rPr>
          <w:rFonts w:cs="Arial"/>
          <w:b/>
        </w:rPr>
        <w:t> </w:t>
      </w:r>
      <w:r w:rsidR="00B30CF8">
        <w:rPr>
          <w:rFonts w:cs="Arial"/>
          <w:b/>
        </w:rPr>
        <w:t>2022</w:t>
      </w:r>
      <w:r w:rsidR="005A27B7">
        <w:rPr>
          <w:rFonts w:cs="Arial"/>
          <w:b/>
        </w:rPr>
        <w:t>.</w:t>
      </w:r>
    </w:p>
    <w:p w14:paraId="67CE72D2" w14:textId="76DA0A3B" w:rsidR="00BE6839" w:rsidRPr="0001722D" w:rsidRDefault="0001722D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01722D">
        <w:rPr>
          <w:rFonts w:ascii="Arial" w:hAnsi="Arial" w:cs="Arial"/>
          <w:sz w:val="22"/>
          <w:szCs w:val="22"/>
        </w:rPr>
        <w:t>D</w:t>
      </w:r>
      <w:r w:rsidR="00BE6839" w:rsidRPr="0001722D">
        <w:rPr>
          <w:rFonts w:ascii="Arial" w:hAnsi="Arial" w:cs="Arial"/>
          <w:sz w:val="22"/>
          <w:szCs w:val="22"/>
        </w:rPr>
        <w:t xml:space="preserve">otace je poskytnuta na základě žádosti o poskytnutí dotace </w:t>
      </w:r>
      <w:r w:rsidR="005A27B7">
        <w:rPr>
          <w:rFonts w:ascii="Arial" w:hAnsi="Arial" w:cs="Arial"/>
          <w:sz w:val="22"/>
          <w:szCs w:val="22"/>
        </w:rPr>
        <w:t xml:space="preserve">doručené na podatelnu Krajského úřadu Ústeckého kraje </w:t>
      </w:r>
      <w:r w:rsidR="00103CCB">
        <w:rPr>
          <w:rFonts w:ascii="Arial" w:hAnsi="Arial" w:cs="Arial"/>
          <w:sz w:val="22"/>
          <w:szCs w:val="22"/>
        </w:rPr>
        <w:t xml:space="preserve">dne 14. 4. 2022, </w:t>
      </w:r>
      <w:r w:rsidR="00D70D40">
        <w:rPr>
          <w:rFonts w:ascii="Arial" w:hAnsi="Arial" w:cs="Arial"/>
          <w:sz w:val="22"/>
          <w:szCs w:val="22"/>
        </w:rPr>
        <w:t>vedené pod č. j.</w:t>
      </w:r>
      <w:r w:rsidR="00C65486">
        <w:rPr>
          <w:rFonts w:ascii="Arial" w:hAnsi="Arial" w:cs="Arial"/>
          <w:sz w:val="22"/>
          <w:szCs w:val="22"/>
        </w:rPr>
        <w:t>: KUUK/</w:t>
      </w:r>
      <w:r w:rsidR="00103CCB">
        <w:rPr>
          <w:rFonts w:ascii="Arial" w:hAnsi="Arial" w:cs="Arial"/>
          <w:sz w:val="22"/>
          <w:szCs w:val="22"/>
        </w:rPr>
        <w:t>059003</w:t>
      </w:r>
      <w:r w:rsidR="00C65486">
        <w:rPr>
          <w:rFonts w:ascii="Arial" w:hAnsi="Arial" w:cs="Arial"/>
          <w:sz w:val="22"/>
          <w:szCs w:val="22"/>
        </w:rPr>
        <w:t>/202</w:t>
      </w:r>
      <w:r w:rsidR="00846100">
        <w:rPr>
          <w:rFonts w:ascii="Arial" w:hAnsi="Arial" w:cs="Arial"/>
          <w:sz w:val="22"/>
          <w:szCs w:val="22"/>
        </w:rPr>
        <w:t>2</w:t>
      </w:r>
      <w:r w:rsidR="0029603D">
        <w:rPr>
          <w:rFonts w:ascii="Arial" w:hAnsi="Arial" w:cs="Arial"/>
          <w:sz w:val="22"/>
          <w:szCs w:val="22"/>
        </w:rPr>
        <w:t>.</w:t>
      </w:r>
      <w:r w:rsidR="00DF5B2D">
        <w:rPr>
          <w:rFonts w:ascii="Arial" w:hAnsi="Arial" w:cs="Arial"/>
          <w:sz w:val="22"/>
          <w:szCs w:val="22"/>
        </w:rPr>
        <w:t xml:space="preserve"> Dotace je sledována v účetnictví Ústeckého kraje pod přiděleným UZ (účelovým znakem) 00098. </w:t>
      </w:r>
    </w:p>
    <w:p w14:paraId="7617D347" w14:textId="77777777" w:rsidR="0001722D" w:rsidRPr="0001722D" w:rsidRDefault="0001722D" w:rsidP="0001722D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0B1147B4" w14:textId="0D84B334" w:rsidR="00071EF7" w:rsidRPr="005A27B7" w:rsidRDefault="00E3398F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5A27B7">
        <w:rPr>
          <w:rFonts w:ascii="Arial" w:hAnsi="Arial" w:cs="Arial"/>
          <w:sz w:val="22"/>
          <w:szCs w:val="22"/>
        </w:rPr>
        <w:t>Dotace je poskytnuta na realizaci pr</w:t>
      </w:r>
      <w:r w:rsidR="005A27B7" w:rsidRPr="005A27B7">
        <w:rPr>
          <w:rFonts w:ascii="Arial" w:hAnsi="Arial" w:cs="Arial"/>
          <w:sz w:val="22"/>
          <w:szCs w:val="22"/>
        </w:rPr>
        <w:t xml:space="preserve">ojektu v programu </w:t>
      </w:r>
      <w:r w:rsidR="005A27B7" w:rsidRPr="006D157E">
        <w:rPr>
          <w:rFonts w:ascii="Arial" w:hAnsi="Arial" w:cs="Arial"/>
          <w:i/>
          <w:sz w:val="22"/>
          <w:szCs w:val="22"/>
        </w:rPr>
        <w:t>„Podpora vybr</w:t>
      </w:r>
      <w:r w:rsidR="001512E6" w:rsidRPr="006D157E">
        <w:rPr>
          <w:rFonts w:ascii="Arial" w:hAnsi="Arial" w:cs="Arial"/>
          <w:i/>
          <w:sz w:val="22"/>
          <w:szCs w:val="22"/>
        </w:rPr>
        <w:t>aných služeb zdravotní péče 202</w:t>
      </w:r>
      <w:r w:rsidR="00B30CF8">
        <w:rPr>
          <w:rFonts w:ascii="Arial" w:hAnsi="Arial" w:cs="Arial"/>
          <w:i/>
          <w:sz w:val="22"/>
          <w:szCs w:val="22"/>
        </w:rPr>
        <w:t>2</w:t>
      </w:r>
      <w:r w:rsidR="005A27B7" w:rsidRPr="006D157E">
        <w:rPr>
          <w:rFonts w:ascii="Arial" w:hAnsi="Arial" w:cs="Arial"/>
          <w:i/>
          <w:sz w:val="22"/>
          <w:szCs w:val="22"/>
        </w:rPr>
        <w:t>“</w:t>
      </w:r>
      <w:r w:rsidR="005A27B7" w:rsidRPr="005A27B7">
        <w:rPr>
          <w:rFonts w:ascii="Arial" w:hAnsi="Arial" w:cs="Arial"/>
          <w:sz w:val="22"/>
          <w:szCs w:val="22"/>
        </w:rPr>
        <w:t>.</w:t>
      </w:r>
    </w:p>
    <w:p w14:paraId="30F87013" w14:textId="77777777" w:rsidR="0001722D" w:rsidRDefault="0001722D" w:rsidP="0001722D">
      <w:pPr>
        <w:pStyle w:val="Odstavecseseznamem"/>
        <w:rPr>
          <w:rFonts w:cs="Arial"/>
        </w:rPr>
      </w:pPr>
    </w:p>
    <w:p w14:paraId="45F05EC5" w14:textId="77777777" w:rsidR="00526B4B" w:rsidRPr="00A86DF8" w:rsidRDefault="00526B4B" w:rsidP="00BB3B21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A86DF8">
        <w:rPr>
          <w:rFonts w:ascii="Arial" w:hAnsi="Arial" w:cs="Arial"/>
          <w:color w:val="000000" w:themeColor="text1"/>
          <w:sz w:val="22"/>
          <w:szCs w:val="22"/>
        </w:rPr>
        <w:t>Dotace je slučitelnou podporou ve smyslu čl. 107 Sml</w:t>
      </w:r>
      <w:r w:rsidR="0086486D" w:rsidRPr="00A86DF8">
        <w:rPr>
          <w:rFonts w:ascii="Arial" w:hAnsi="Arial" w:cs="Arial"/>
          <w:color w:val="000000" w:themeColor="text1"/>
          <w:sz w:val="22"/>
          <w:szCs w:val="22"/>
        </w:rPr>
        <w:t>ouvy o fungování Evropské unie</w:t>
      </w:r>
      <w:r w:rsidR="005A27B7" w:rsidRPr="00A86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708B8D" w14:textId="77777777" w:rsidR="00526B4B" w:rsidRPr="005A27B7" w:rsidRDefault="00526B4B" w:rsidP="005A27B7">
      <w:pPr>
        <w:spacing w:after="0" w:line="80" w:lineRule="atLeast"/>
        <w:jc w:val="both"/>
        <w:outlineLvl w:val="0"/>
        <w:rPr>
          <w:rFonts w:cs="Arial"/>
          <w:highlight w:val="green"/>
        </w:rPr>
      </w:pPr>
    </w:p>
    <w:p w14:paraId="45A66DD9" w14:textId="77777777" w:rsidR="000241FE" w:rsidRPr="008F265B" w:rsidRDefault="000241FE" w:rsidP="001C5B8F">
      <w:pPr>
        <w:spacing w:after="360" w:line="80" w:lineRule="atLeast"/>
        <w:ind w:left="426" w:hanging="426"/>
        <w:jc w:val="both"/>
        <w:rPr>
          <w:rFonts w:cs="Arial"/>
          <w:b/>
          <w:bCs/>
          <w:color w:val="3333FF"/>
        </w:rPr>
      </w:pPr>
    </w:p>
    <w:p w14:paraId="1CD0FE91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II.</w:t>
      </w:r>
    </w:p>
    <w:p w14:paraId="18C2C743" w14:textId="77777777" w:rsidR="00837A84" w:rsidRDefault="007F151F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použití dotace</w:t>
      </w:r>
      <w:r w:rsidR="00837A84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03630CDE" w14:textId="77777777" w:rsidR="00526B4B" w:rsidRDefault="00BE6839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</w:t>
      </w:r>
      <w:r w:rsidR="00837A84">
        <w:rPr>
          <w:rFonts w:ascii="Arial" w:hAnsi="Arial" w:cs="Arial"/>
          <w:b/>
          <w:bCs/>
          <w:sz w:val="22"/>
          <w:szCs w:val="22"/>
        </w:rPr>
        <w:t>, v níž má být dosaženo účelu</w:t>
      </w:r>
      <w:r w:rsidR="007F151F">
        <w:rPr>
          <w:rFonts w:ascii="Arial" w:hAnsi="Arial" w:cs="Arial"/>
          <w:b/>
          <w:bCs/>
          <w:sz w:val="22"/>
          <w:szCs w:val="22"/>
        </w:rPr>
        <w:t>,</w:t>
      </w:r>
    </w:p>
    <w:p w14:paraId="09F1449E" w14:textId="77777777" w:rsidR="007F151F" w:rsidRPr="00526B4B" w:rsidRDefault="007F151F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poskytnutí dotace</w:t>
      </w:r>
    </w:p>
    <w:p w14:paraId="07E21C12" w14:textId="77777777" w:rsidR="00526B4B" w:rsidRPr="00526B4B" w:rsidRDefault="00526B4B" w:rsidP="00526B4B">
      <w:pPr>
        <w:spacing w:after="120" w:line="80" w:lineRule="atLeast"/>
        <w:jc w:val="both"/>
        <w:rPr>
          <w:rFonts w:cs="Arial"/>
        </w:rPr>
      </w:pPr>
    </w:p>
    <w:p w14:paraId="085B9AA3" w14:textId="2075635B" w:rsidR="00B07825" w:rsidRPr="00B07825" w:rsidRDefault="00526B4B" w:rsidP="00B078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Dotace </w:t>
      </w:r>
      <w:r w:rsidR="00B464B1">
        <w:rPr>
          <w:rFonts w:cs="Arial"/>
        </w:rPr>
        <w:t>je příjemci poskytnuta</w:t>
      </w:r>
      <w:r w:rsidRPr="00526B4B">
        <w:rPr>
          <w:rFonts w:cs="Arial"/>
        </w:rPr>
        <w:t xml:space="preserve"> </w:t>
      </w:r>
      <w:r w:rsidR="007F6C5C">
        <w:rPr>
          <w:rFonts w:cs="Arial"/>
        </w:rPr>
        <w:t>ve výši dle Č</w:t>
      </w:r>
      <w:r w:rsidR="00656057">
        <w:rPr>
          <w:rFonts w:cs="Arial"/>
        </w:rPr>
        <w:t xml:space="preserve">l. I. odst. 1 smlouvy </w:t>
      </w:r>
      <w:r w:rsidR="007F6C5C">
        <w:rPr>
          <w:rFonts w:cs="Arial"/>
        </w:rPr>
        <w:t>za</w:t>
      </w:r>
      <w:r w:rsidR="00813A92">
        <w:rPr>
          <w:rFonts w:cs="Arial"/>
        </w:rPr>
        <w:t> </w:t>
      </w:r>
      <w:r w:rsidR="007F6C5C">
        <w:rPr>
          <w:rFonts w:cs="Arial"/>
        </w:rPr>
        <w:t>účelem </w:t>
      </w:r>
      <w:r w:rsidR="005A27B7">
        <w:rPr>
          <w:rFonts w:cs="Arial"/>
        </w:rPr>
        <w:t>poskytování vybraných služeb zdravotní péče (dále jen „projekt</w:t>
      </w:r>
      <w:r w:rsidR="00DF5B2D">
        <w:rPr>
          <w:rFonts w:cs="Arial"/>
        </w:rPr>
        <w:t>/služba</w:t>
      </w:r>
      <w:r w:rsidR="005A27B7">
        <w:rPr>
          <w:rFonts w:cs="Arial"/>
        </w:rPr>
        <w:t>“) v souladu s</w:t>
      </w:r>
      <w:r w:rsidR="00B07825">
        <w:rPr>
          <w:rFonts w:cs="Arial"/>
        </w:rPr>
        <w:t xml:space="preserve"> žádostí podanou v rámci programu </w:t>
      </w:r>
      <w:r w:rsidR="00B07825" w:rsidRPr="005C2CD8">
        <w:rPr>
          <w:rFonts w:cs="Arial"/>
          <w:i/>
        </w:rPr>
        <w:t>„Podpora vyb</w:t>
      </w:r>
      <w:r w:rsidR="00847FF1" w:rsidRPr="005C2CD8">
        <w:rPr>
          <w:rFonts w:cs="Arial"/>
          <w:i/>
        </w:rPr>
        <w:t>r</w:t>
      </w:r>
      <w:r w:rsidR="001512E6" w:rsidRPr="005C2CD8">
        <w:rPr>
          <w:rFonts w:cs="Arial"/>
          <w:i/>
        </w:rPr>
        <w:t>aných služeb zdravotní péče 202</w:t>
      </w:r>
      <w:r w:rsidR="00B30CF8">
        <w:rPr>
          <w:rFonts w:cs="Arial"/>
          <w:i/>
        </w:rPr>
        <w:t>2</w:t>
      </w:r>
      <w:r w:rsidR="00B07825" w:rsidRPr="005C2CD8">
        <w:rPr>
          <w:rFonts w:cs="Arial"/>
          <w:i/>
        </w:rPr>
        <w:t>“</w:t>
      </w:r>
      <w:r w:rsidR="00B07825">
        <w:rPr>
          <w:rFonts w:cs="Arial"/>
        </w:rPr>
        <w:t>, a to v následujícím členění:</w:t>
      </w:r>
    </w:p>
    <w:p w14:paraId="3D480641" w14:textId="31644C55" w:rsidR="00B07825" w:rsidRDefault="00425319" w:rsidP="00B0782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60"/>
        <w:ind w:left="1003" w:hanging="357"/>
        <w:jc w:val="both"/>
        <w:textAlignment w:val="baseline"/>
        <w:rPr>
          <w:rFonts w:cs="Arial"/>
        </w:rPr>
      </w:pPr>
      <w:r>
        <w:rPr>
          <w:rFonts w:cs="Arial"/>
        </w:rPr>
        <w:t xml:space="preserve">na službu „Rehabilitace dětí se zdravotním postižením“ – 180 000 </w:t>
      </w:r>
      <w:r w:rsidR="00B07825">
        <w:rPr>
          <w:rFonts w:cs="Arial"/>
        </w:rPr>
        <w:t>Kč</w:t>
      </w:r>
    </w:p>
    <w:p w14:paraId="0E9E3D00" w14:textId="77777777" w:rsidR="00B07825" w:rsidRDefault="00B07825" w:rsidP="00B07825">
      <w:pPr>
        <w:overflowPunct w:val="0"/>
        <w:autoSpaceDE w:val="0"/>
        <w:autoSpaceDN w:val="0"/>
        <w:adjustRightInd w:val="0"/>
        <w:spacing w:after="60"/>
        <w:ind w:left="284"/>
        <w:jc w:val="both"/>
        <w:textAlignment w:val="baseline"/>
        <w:rPr>
          <w:rFonts w:cs="Arial"/>
        </w:rPr>
      </w:pPr>
    </w:p>
    <w:p w14:paraId="6796DF65" w14:textId="77777777" w:rsidR="00526B4B" w:rsidRPr="00526B4B" w:rsidRDefault="00B464B1" w:rsidP="00B07825">
      <w:pPr>
        <w:overflowPunct w:val="0"/>
        <w:autoSpaceDE w:val="0"/>
        <w:autoSpaceDN w:val="0"/>
        <w:adjustRightInd w:val="0"/>
        <w:spacing w:after="60"/>
        <w:ind w:left="284"/>
        <w:jc w:val="both"/>
        <w:textAlignment w:val="baseline"/>
        <w:rPr>
          <w:rFonts w:cs="Arial"/>
        </w:rPr>
      </w:pPr>
      <w:r>
        <w:rPr>
          <w:rFonts w:cs="Arial"/>
        </w:rPr>
        <w:t>dle</w:t>
      </w:r>
      <w:r w:rsidR="00526B4B" w:rsidRPr="00526B4B">
        <w:rPr>
          <w:rFonts w:cs="Arial"/>
        </w:rPr>
        <w:t xml:space="preserve"> poskytovatelem odsouhlaseného </w:t>
      </w:r>
      <w:r w:rsidR="00DF5B2D">
        <w:rPr>
          <w:rFonts w:cs="Arial"/>
        </w:rPr>
        <w:t xml:space="preserve">rozpočtu všech </w:t>
      </w:r>
      <w:r w:rsidR="00B07825">
        <w:rPr>
          <w:rFonts w:cs="Arial"/>
        </w:rPr>
        <w:t>plánovan</w:t>
      </w:r>
      <w:r w:rsidR="00DF5B2D">
        <w:rPr>
          <w:rFonts w:cs="Arial"/>
        </w:rPr>
        <w:t>ých</w:t>
      </w:r>
      <w:r w:rsidR="00B07825">
        <w:rPr>
          <w:rFonts w:cs="Arial"/>
        </w:rPr>
        <w:t xml:space="preserve"> náklad</w:t>
      </w:r>
      <w:r w:rsidR="00DF5B2D">
        <w:rPr>
          <w:rFonts w:cs="Arial"/>
        </w:rPr>
        <w:t>ů a příjmů (dále jen „plánovaný rozpočet“)</w:t>
      </w:r>
      <w:r w:rsidR="00B07825">
        <w:rPr>
          <w:rFonts w:cs="Arial"/>
        </w:rPr>
        <w:t xml:space="preserve">, </w:t>
      </w:r>
      <w:r w:rsidR="00526B4B" w:rsidRPr="00526B4B">
        <w:rPr>
          <w:rFonts w:cs="Arial"/>
        </w:rPr>
        <w:t xml:space="preserve">a to v rozsahu v něm uvedeného procentuálního podílu dotace na úhradě plánovaných </w:t>
      </w:r>
      <w:r w:rsidR="00DA54EA">
        <w:rPr>
          <w:rFonts w:cs="Arial"/>
        </w:rPr>
        <w:t>uznatelných</w:t>
      </w:r>
      <w:r w:rsidR="00526B4B" w:rsidRPr="00526B4B">
        <w:rPr>
          <w:rFonts w:cs="Arial"/>
        </w:rPr>
        <w:t xml:space="preserve"> nákladů </w:t>
      </w:r>
      <w:r w:rsidR="00A23EC8">
        <w:rPr>
          <w:rFonts w:cs="Arial"/>
        </w:rPr>
        <w:t>za</w:t>
      </w:r>
      <w:r w:rsidR="00DA54EA">
        <w:rPr>
          <w:rFonts w:cs="Arial"/>
        </w:rPr>
        <w:t xml:space="preserve"> dodržení</w:t>
      </w:r>
      <w:r w:rsidR="00526B4B" w:rsidRPr="00526B4B">
        <w:rPr>
          <w:rFonts w:cs="Arial"/>
        </w:rPr>
        <w:t xml:space="preserve"> druhové</w:t>
      </w:r>
      <w:r w:rsidR="00DA54EA">
        <w:rPr>
          <w:rFonts w:cs="Arial"/>
        </w:rPr>
        <w:t>ho</w:t>
      </w:r>
      <w:r w:rsidR="00526B4B" w:rsidRPr="00526B4B">
        <w:rPr>
          <w:rFonts w:cs="Arial"/>
        </w:rPr>
        <w:t xml:space="preserve"> </w:t>
      </w:r>
      <w:r w:rsidR="00526B4B" w:rsidRPr="00526B4B">
        <w:rPr>
          <w:rFonts w:cs="Arial"/>
        </w:rPr>
        <w:lastRenderedPageBreak/>
        <w:t xml:space="preserve">členění </w:t>
      </w:r>
      <w:r>
        <w:rPr>
          <w:rFonts w:cs="Arial"/>
        </w:rPr>
        <w:t>plánovaného rozpočtu</w:t>
      </w:r>
      <w:r w:rsidR="00526B4B" w:rsidRPr="00526B4B">
        <w:rPr>
          <w:rFonts w:cs="Arial"/>
        </w:rPr>
        <w:t>. Plánovaný rozpočet předlože</w:t>
      </w:r>
      <w:r w:rsidR="00B07825">
        <w:rPr>
          <w:rFonts w:cs="Arial"/>
        </w:rPr>
        <w:t>ný</w:t>
      </w:r>
      <w:r w:rsidR="00526B4B" w:rsidRPr="00526B4B">
        <w:rPr>
          <w:rFonts w:cs="Arial"/>
        </w:rPr>
        <w:t xml:space="preserve"> příjemcem v</w:t>
      </w:r>
      <w:r w:rsidR="00A76C4C">
        <w:rPr>
          <w:rFonts w:cs="Arial"/>
        </w:rPr>
        <w:t> </w:t>
      </w:r>
      <w:r w:rsidR="00526B4B" w:rsidRPr="00526B4B">
        <w:rPr>
          <w:rFonts w:cs="Arial"/>
        </w:rPr>
        <w:t>projektu</w:t>
      </w:r>
      <w:r w:rsidR="00A76C4C">
        <w:rPr>
          <w:rFonts w:cs="Arial"/>
        </w:rPr>
        <w:t>/služby</w:t>
      </w:r>
      <w:r w:rsidR="00526B4B" w:rsidRPr="00526B4B">
        <w:rPr>
          <w:rFonts w:cs="Arial"/>
        </w:rPr>
        <w:t xml:space="preserve"> je nedílnou součástí této s</w:t>
      </w:r>
      <w:r w:rsidR="00C066E0">
        <w:rPr>
          <w:rFonts w:cs="Arial"/>
        </w:rPr>
        <w:t>mlouvy jako její příloha č. 1</w:t>
      </w:r>
      <w:r w:rsidR="00EA60C2">
        <w:rPr>
          <w:rFonts w:cs="Arial"/>
        </w:rPr>
        <w:t>.</w:t>
      </w:r>
    </w:p>
    <w:p w14:paraId="220520F3" w14:textId="77777777" w:rsidR="00526B4B" w:rsidRPr="00526B4B" w:rsidRDefault="00526B4B" w:rsidP="00BB3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Změny v rámci </w:t>
      </w:r>
      <w:r w:rsidR="00F266F0">
        <w:rPr>
          <w:rFonts w:cs="Arial"/>
        </w:rPr>
        <w:t xml:space="preserve">druhového členění </w:t>
      </w:r>
      <w:r w:rsidR="00DF5B2D">
        <w:rPr>
          <w:rFonts w:cs="Arial"/>
        </w:rPr>
        <w:t xml:space="preserve">plánovaného </w:t>
      </w:r>
      <w:r w:rsidR="00F266F0">
        <w:rPr>
          <w:rFonts w:cs="Arial"/>
        </w:rPr>
        <w:t>rozpočtu</w:t>
      </w:r>
      <w:r w:rsidRPr="00526B4B">
        <w:rPr>
          <w:rFonts w:cs="Arial"/>
        </w:rPr>
        <w:t xml:space="preserve"> je možné provádět </w:t>
      </w:r>
      <w:r w:rsidR="00147020">
        <w:rPr>
          <w:rFonts w:cs="Arial"/>
        </w:rPr>
        <w:t xml:space="preserve">pouze za </w:t>
      </w:r>
      <w:r w:rsidR="00DF5B2D">
        <w:rPr>
          <w:rFonts w:cs="Arial"/>
        </w:rPr>
        <w:t xml:space="preserve">předpokladu předchozího písemného souhlasu odboru zdravotnictví Krajského úřadu Ústeckého kraje v případě, kdy změna neovlivní celkové uznatelné plánované náklady projektu/služby a nebude mít žádný vliv na účel projektu/služby, na který je dotace poskytnuta. </w:t>
      </w:r>
      <w:r w:rsidR="00147020">
        <w:rPr>
          <w:rFonts w:cs="Arial"/>
        </w:rPr>
        <w:t>V těchto případech nebude uzavírán dodatek ke</w:t>
      </w:r>
      <w:r w:rsidR="007F6C5C">
        <w:rPr>
          <w:rFonts w:cs="Arial"/>
        </w:rPr>
        <w:t> </w:t>
      </w:r>
      <w:r w:rsidR="00147020">
        <w:rPr>
          <w:rFonts w:cs="Arial"/>
        </w:rPr>
        <w:t>smlouvě.</w:t>
      </w:r>
    </w:p>
    <w:p w14:paraId="39CDDC66" w14:textId="7B51A4FA" w:rsidR="00526B4B" w:rsidRPr="00526B4B" w:rsidRDefault="00526B4B" w:rsidP="00BB3B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Termín</w:t>
      </w:r>
      <w:r w:rsidR="00DD30EE">
        <w:rPr>
          <w:rFonts w:cs="Arial"/>
        </w:rPr>
        <w:t>em</w:t>
      </w:r>
      <w:r w:rsidRPr="00526B4B">
        <w:rPr>
          <w:rFonts w:cs="Arial"/>
        </w:rPr>
        <w:t xml:space="preserve"> ukonč</w:t>
      </w:r>
      <w:r w:rsidR="00B07825">
        <w:rPr>
          <w:rFonts w:cs="Arial"/>
        </w:rPr>
        <w:t>ení re</w:t>
      </w:r>
      <w:r w:rsidR="006956A3">
        <w:rPr>
          <w:rFonts w:cs="Arial"/>
        </w:rPr>
        <w:t>alizace projektu</w:t>
      </w:r>
      <w:r w:rsidR="00DF5B2D">
        <w:rPr>
          <w:rFonts w:cs="Arial"/>
        </w:rPr>
        <w:t>/služby</w:t>
      </w:r>
      <w:r w:rsidR="0048658B">
        <w:rPr>
          <w:rFonts w:cs="Arial"/>
        </w:rPr>
        <w:t xml:space="preserve"> je 31. 12. 202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. </w:t>
      </w:r>
      <w:r w:rsidRPr="00526B4B">
        <w:rPr>
          <w:rFonts w:cs="Arial"/>
        </w:rPr>
        <w:t>Pro příjemce je tento termín stanoven jako závazný ukazatel.</w:t>
      </w:r>
    </w:p>
    <w:p w14:paraId="298D11E4" w14:textId="2F8DA99E" w:rsidR="00526B4B" w:rsidRPr="00DF5B2D" w:rsidRDefault="00526B4B" w:rsidP="00BB3B21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</w:rPr>
      </w:pPr>
      <w:r w:rsidRPr="00526B4B">
        <w:rPr>
          <w:rFonts w:cs="Arial"/>
        </w:rPr>
        <w:t>Dotace je pos</w:t>
      </w:r>
      <w:r w:rsidR="007F6C5C">
        <w:rPr>
          <w:rFonts w:cs="Arial"/>
        </w:rPr>
        <w:t>kytnuta účelově (viz Č</w:t>
      </w:r>
      <w:r w:rsidR="00A81B2E">
        <w:rPr>
          <w:rFonts w:cs="Arial"/>
        </w:rPr>
        <w:t>l. II. odst.</w:t>
      </w:r>
      <w:r w:rsidRPr="00526B4B">
        <w:rPr>
          <w:rFonts w:cs="Arial"/>
        </w:rPr>
        <w:t xml:space="preserve"> 1.</w:t>
      </w:r>
      <w:r w:rsidR="00DE2EEE">
        <w:rPr>
          <w:rFonts w:cs="Arial"/>
        </w:rPr>
        <w:t xml:space="preserve"> smlouvy</w:t>
      </w:r>
      <w:r w:rsidRPr="00526B4B">
        <w:rPr>
          <w:rFonts w:cs="Arial"/>
        </w:rPr>
        <w:t>) a lze ji použít pouze na</w:t>
      </w:r>
      <w:r w:rsidR="00813A92">
        <w:rPr>
          <w:rFonts w:cs="Arial"/>
        </w:rPr>
        <w:t> </w:t>
      </w:r>
      <w:r w:rsidR="00DF5B2D">
        <w:rPr>
          <w:rFonts w:cs="Arial"/>
        </w:rPr>
        <w:t xml:space="preserve">financování </w:t>
      </w:r>
      <w:r w:rsidRPr="00526B4B">
        <w:rPr>
          <w:rFonts w:cs="Arial"/>
        </w:rPr>
        <w:t xml:space="preserve">uznatelných nákladů </w:t>
      </w:r>
      <w:r w:rsidR="005855A6" w:rsidRPr="00526B4B">
        <w:rPr>
          <w:rFonts w:cs="Arial"/>
        </w:rPr>
        <w:t>přímo souvisejících s realizací projektu</w:t>
      </w:r>
      <w:r w:rsidR="00DF5B2D">
        <w:rPr>
          <w:rFonts w:cs="Arial"/>
        </w:rPr>
        <w:t>/služby</w:t>
      </w:r>
      <w:r w:rsidR="005855A6" w:rsidRPr="00526B4B">
        <w:rPr>
          <w:rFonts w:cs="Arial"/>
        </w:rPr>
        <w:t xml:space="preserve"> </w:t>
      </w:r>
      <w:r w:rsidR="005855A6">
        <w:rPr>
          <w:rFonts w:cs="Arial"/>
        </w:rPr>
        <w:t>a</w:t>
      </w:r>
      <w:r w:rsidR="00813A92">
        <w:rPr>
          <w:rFonts w:cs="Arial"/>
        </w:rPr>
        <w:t> </w:t>
      </w:r>
      <w:r w:rsidRPr="00526B4B">
        <w:rPr>
          <w:rFonts w:cs="Arial"/>
        </w:rPr>
        <w:t>vzniklých v</w:t>
      </w:r>
      <w:r w:rsidR="002D6738">
        <w:rPr>
          <w:rFonts w:cs="Arial"/>
        </w:rPr>
        <w:t xml:space="preserve"> době </w:t>
      </w:r>
      <w:r w:rsidR="00B464B1">
        <w:rPr>
          <w:rFonts w:cs="Arial"/>
        </w:rPr>
        <w:t>od</w:t>
      </w:r>
      <w:r w:rsidR="00847FF1">
        <w:rPr>
          <w:rFonts w:cs="Arial"/>
        </w:rPr>
        <w:t xml:space="preserve"> 1. 1. 20</w:t>
      </w:r>
      <w:r w:rsidR="0048658B">
        <w:rPr>
          <w:rFonts w:cs="Arial"/>
        </w:rPr>
        <w:t>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 </w:t>
      </w:r>
      <w:r w:rsidR="00B464B1">
        <w:rPr>
          <w:rFonts w:cs="Arial"/>
        </w:rPr>
        <w:t>do</w:t>
      </w:r>
      <w:r w:rsidR="00DF4E44">
        <w:rPr>
          <w:rFonts w:cs="Arial"/>
        </w:rPr>
        <w:t xml:space="preserve"> </w:t>
      </w:r>
      <w:r w:rsidR="0048658B">
        <w:rPr>
          <w:rFonts w:cs="Arial"/>
        </w:rPr>
        <w:t>31. 12. 202</w:t>
      </w:r>
      <w:r w:rsidR="00EE5913">
        <w:rPr>
          <w:rFonts w:cs="Arial"/>
        </w:rPr>
        <w:t>2</w:t>
      </w:r>
      <w:r w:rsidR="00B07825">
        <w:rPr>
          <w:rFonts w:cs="Arial"/>
        </w:rPr>
        <w:t xml:space="preserve"> </w:t>
      </w:r>
      <w:r w:rsidR="0084712A">
        <w:rPr>
          <w:rFonts w:cs="Arial"/>
        </w:rPr>
        <w:t>(účinnost uznatelných nákladů</w:t>
      </w:r>
      <w:r w:rsidR="0084712A" w:rsidRPr="00DF5B2D">
        <w:rPr>
          <w:rFonts w:cs="Arial"/>
        </w:rPr>
        <w:t>)</w:t>
      </w:r>
      <w:r w:rsidR="00DF5B2D" w:rsidRPr="005C17A4">
        <w:rPr>
          <w:rFonts w:cs="Arial"/>
        </w:rPr>
        <w:t xml:space="preserve">, což je zároveň doba, v níž má být stanoveného účelu dosaženo. </w:t>
      </w:r>
      <w:r w:rsidRPr="00DF5B2D">
        <w:rPr>
          <w:rFonts w:cs="Arial"/>
        </w:rPr>
        <w:t xml:space="preserve"> </w:t>
      </w:r>
    </w:p>
    <w:p w14:paraId="23F433B1" w14:textId="77777777" w:rsidR="00526B4B" w:rsidRPr="00526B4B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14:paraId="6A6FDB4D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 xml:space="preserve">Uznatelný náklad </w:t>
      </w:r>
      <w:r w:rsidRPr="00526B4B">
        <w:rPr>
          <w:rFonts w:cs="Arial"/>
        </w:rPr>
        <w:t>je nezbytný náklad, který splňuje všechny následující podmínky:</w:t>
      </w:r>
    </w:p>
    <w:p w14:paraId="603CF62F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</w:rPr>
      </w:pPr>
      <w:r w:rsidRPr="00526B4B">
        <w:rPr>
          <w:rFonts w:cs="Arial"/>
        </w:rPr>
        <w:t>vyhovuje zásadám efektivnosti, účelnosti a hospodárnosti,</w:t>
      </w:r>
    </w:p>
    <w:p w14:paraId="420088DD" w14:textId="77777777" w:rsidR="00F77F2D" w:rsidRDefault="00526B4B" w:rsidP="00F77F2D">
      <w:pPr>
        <w:numPr>
          <w:ilvl w:val="1"/>
          <w:numId w:val="8"/>
        </w:numPr>
        <w:tabs>
          <w:tab w:val="clear" w:pos="1081"/>
        </w:tabs>
        <w:overflowPunct w:val="0"/>
        <w:autoSpaceDE w:val="0"/>
        <w:autoSpaceDN w:val="0"/>
        <w:adjustRightInd w:val="0"/>
        <w:spacing w:after="0"/>
        <w:ind w:left="567" w:hanging="207"/>
        <w:jc w:val="both"/>
        <w:textAlignment w:val="baseline"/>
        <w:rPr>
          <w:rFonts w:cs="Arial"/>
        </w:rPr>
      </w:pPr>
      <w:r w:rsidRPr="00526B4B">
        <w:rPr>
          <w:rFonts w:cs="Arial"/>
        </w:rPr>
        <w:t>vznikl příjemci v přímé souvislosti s prováděním projektu</w:t>
      </w:r>
      <w:r w:rsidR="00DF5B2D">
        <w:rPr>
          <w:rFonts w:cs="Arial"/>
        </w:rPr>
        <w:t>/služby</w:t>
      </w:r>
      <w:r w:rsidRPr="00526B4B">
        <w:rPr>
          <w:rFonts w:cs="Arial"/>
        </w:rPr>
        <w:t xml:space="preserve"> </w:t>
      </w:r>
      <w:r w:rsidR="0022742E">
        <w:rPr>
          <w:rFonts w:cs="Arial"/>
        </w:rPr>
        <w:t xml:space="preserve">v období dle </w:t>
      </w:r>
      <w:r w:rsidR="00DE2EEE">
        <w:rPr>
          <w:rFonts w:cs="Arial"/>
        </w:rPr>
        <w:t>Č</w:t>
      </w:r>
      <w:r w:rsidR="0022742E">
        <w:rPr>
          <w:rFonts w:cs="Arial"/>
        </w:rPr>
        <w:t xml:space="preserve">l. II. odst. 4 smlouvy, </w:t>
      </w:r>
    </w:p>
    <w:p w14:paraId="4AEA92C9" w14:textId="03B1EC05" w:rsidR="00526B4B" w:rsidRDefault="00F77F2D" w:rsidP="00F77F2D">
      <w:pPr>
        <w:numPr>
          <w:ilvl w:val="1"/>
          <w:numId w:val="8"/>
        </w:numPr>
        <w:tabs>
          <w:tab w:val="clear" w:pos="1081"/>
        </w:tabs>
        <w:overflowPunct w:val="0"/>
        <w:autoSpaceDE w:val="0"/>
        <w:autoSpaceDN w:val="0"/>
        <w:adjustRightInd w:val="0"/>
        <w:spacing w:after="0"/>
        <w:ind w:left="567" w:hanging="207"/>
        <w:jc w:val="both"/>
        <w:textAlignment w:val="baseline"/>
        <w:rPr>
          <w:rFonts w:cs="Arial"/>
        </w:rPr>
      </w:pPr>
      <w:r>
        <w:rPr>
          <w:rFonts w:cs="Arial"/>
        </w:rPr>
        <w:t xml:space="preserve">byl </w:t>
      </w:r>
      <w:r w:rsidRPr="00F77F2D">
        <w:rPr>
          <w:rFonts w:cs="Arial"/>
        </w:rPr>
        <w:t>uhrazen do konce termínu realizace pr</w:t>
      </w:r>
      <w:r>
        <w:rPr>
          <w:rFonts w:cs="Arial"/>
        </w:rPr>
        <w:t>ojektu a zachycen v účetnictví p</w:t>
      </w:r>
      <w:r w:rsidRPr="00F77F2D">
        <w:rPr>
          <w:rFonts w:cs="Arial"/>
        </w:rPr>
        <w:t>říjemce dotace na jeho účetních dokladech, je identifikovatelný, ověřitelný a podložený prvotními podpůrnými doklady.</w:t>
      </w:r>
    </w:p>
    <w:p w14:paraId="4362C8C6" w14:textId="77777777" w:rsidR="00F77F2D" w:rsidRPr="00F77F2D" w:rsidRDefault="00F77F2D" w:rsidP="00F77F2D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cs="Arial"/>
        </w:rPr>
      </w:pPr>
    </w:p>
    <w:p w14:paraId="240E161E" w14:textId="77777777" w:rsidR="00526B4B" w:rsidRPr="00526B4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526B4B">
        <w:rPr>
          <w:rFonts w:cs="Arial"/>
          <w:b/>
        </w:rPr>
        <w:t>Neuznatelný náklad</w:t>
      </w:r>
      <w:r w:rsidRPr="00526B4B">
        <w:rPr>
          <w:rFonts w:cs="Arial"/>
        </w:rPr>
        <w:t xml:space="preserve"> je náklad na:</w:t>
      </w:r>
    </w:p>
    <w:p w14:paraId="4B734DD2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pořízení dlouhodobého a krátkodobého finančního majetku</w:t>
      </w:r>
      <w:r w:rsidR="00D53909">
        <w:rPr>
          <w:rFonts w:cs="Arial"/>
        </w:rPr>
        <w:t>,</w:t>
      </w:r>
    </w:p>
    <w:p w14:paraId="217D51B9" w14:textId="77777777" w:rsidR="00526B4B" w:rsidRPr="00526B4B" w:rsidRDefault="00B07825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 xml:space="preserve">úroky, penále, pokuty </w:t>
      </w:r>
      <w:r w:rsidR="00636A99">
        <w:rPr>
          <w:rFonts w:cs="Arial"/>
        </w:rPr>
        <w:t>a</w:t>
      </w:r>
      <w:r w:rsidR="00843586">
        <w:rPr>
          <w:rFonts w:cs="Arial"/>
        </w:rPr>
        <w:t xml:space="preserve"> </w:t>
      </w:r>
      <w:r w:rsidR="00636A99">
        <w:rPr>
          <w:rFonts w:cs="Arial"/>
        </w:rPr>
        <w:t>jiné sankce,</w:t>
      </w:r>
      <w:r w:rsidR="0022742E">
        <w:rPr>
          <w:rFonts w:cs="Arial"/>
        </w:rPr>
        <w:t xml:space="preserve"> bankovní poplatky,</w:t>
      </w:r>
    </w:p>
    <w:p w14:paraId="5FB4F747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opatření pro možné budoucí ztráty nebo dluhy,</w:t>
      </w:r>
    </w:p>
    <w:p w14:paraId="3C7F4D2A" w14:textId="77777777" w:rsidR="00526B4B" w:rsidRPr="00961C63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nákupy pozemků a budov,</w:t>
      </w:r>
    </w:p>
    <w:p w14:paraId="7AC00D16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ztráty z devizových kurzů,</w:t>
      </w:r>
    </w:p>
    <w:p w14:paraId="34C2F41D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reprezentativní </w:t>
      </w:r>
      <w:r w:rsidR="00EE3076">
        <w:rPr>
          <w:rFonts w:cs="Arial"/>
        </w:rPr>
        <w:t>náklady</w:t>
      </w:r>
      <w:r w:rsidRPr="00526B4B">
        <w:rPr>
          <w:rFonts w:cs="Arial"/>
        </w:rPr>
        <w:t>,</w:t>
      </w:r>
    </w:p>
    <w:p w14:paraId="361BBE66" w14:textId="63F97459" w:rsidR="00526B4B" w:rsidRPr="00526B4B" w:rsidRDefault="004C3C68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 xml:space="preserve">uzavřené </w:t>
      </w:r>
      <w:r w:rsidR="00526B4B" w:rsidRPr="00526B4B">
        <w:rPr>
          <w:rFonts w:cs="Arial"/>
        </w:rPr>
        <w:t>leasing</w:t>
      </w:r>
      <w:r>
        <w:rPr>
          <w:rFonts w:cs="Arial"/>
        </w:rPr>
        <w:t>ové smlouvy</w:t>
      </w:r>
      <w:r w:rsidR="00D53909">
        <w:rPr>
          <w:rFonts w:cs="Arial"/>
        </w:rPr>
        <w:t>,</w:t>
      </w:r>
    </w:p>
    <w:p w14:paraId="61641BEE" w14:textId="77777777" w:rsidR="00526B4B" w:rsidRP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cestovné nad rámec zákona č. 262/2006 Sb., zákoník práce, v</w:t>
      </w:r>
      <w:r w:rsidR="00301206">
        <w:rPr>
          <w:rFonts w:cs="Arial"/>
        </w:rPr>
        <w:t>e</w:t>
      </w:r>
      <w:r w:rsidRPr="00526B4B">
        <w:rPr>
          <w:rFonts w:cs="Arial"/>
        </w:rPr>
        <w:t xml:space="preserve"> znění</w:t>
      </w:r>
      <w:r w:rsidR="00301206">
        <w:rPr>
          <w:rFonts w:cs="Arial"/>
        </w:rPr>
        <w:t xml:space="preserve"> pozdějších předpisů,</w:t>
      </w:r>
      <w:r w:rsidR="00973F85">
        <w:rPr>
          <w:rFonts w:cs="Arial"/>
        </w:rPr>
        <w:t xml:space="preserve"> pro zaměstnavatele, který je uveden v § 109 odst. 3 tohoto právního předpisu,</w:t>
      </w:r>
    </w:p>
    <w:p w14:paraId="5890613C" w14:textId="025E2A83" w:rsidR="00526B4B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>mzdy včetně odvodů nad rámec platových předpisů pro zaměstnance ve</w:t>
      </w:r>
      <w:r w:rsidR="00813A92">
        <w:rPr>
          <w:rFonts w:cs="Arial"/>
        </w:rPr>
        <w:t> </w:t>
      </w:r>
      <w:r w:rsidRPr="00526B4B">
        <w:rPr>
          <w:rFonts w:cs="Arial"/>
        </w:rPr>
        <w:t>veřejných službách a správě</w:t>
      </w:r>
      <w:r w:rsidR="00350608">
        <w:rPr>
          <w:rFonts w:cs="Arial"/>
        </w:rPr>
        <w:t>,</w:t>
      </w:r>
      <w:r w:rsidR="00B07825">
        <w:rPr>
          <w:rFonts w:cs="Arial"/>
        </w:rPr>
        <w:t xml:space="preserve"> mimořádné odměny, prémie, </w:t>
      </w:r>
    </w:p>
    <w:p w14:paraId="35EF2A97" w14:textId="77777777" w:rsidR="0022742E" w:rsidRDefault="00526B4B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náhrady mzdy za dobu nepřítomnosti (dovolená, </w:t>
      </w:r>
      <w:r w:rsidR="00F266F0">
        <w:rPr>
          <w:rFonts w:cs="Arial"/>
        </w:rPr>
        <w:t xml:space="preserve">nepřítomnost, </w:t>
      </w:r>
      <w:r w:rsidRPr="00526B4B">
        <w:rPr>
          <w:rFonts w:cs="Arial"/>
        </w:rPr>
        <w:t>nemoc</w:t>
      </w:r>
      <w:r w:rsidR="0022742E">
        <w:rPr>
          <w:rFonts w:cs="Arial"/>
        </w:rPr>
        <w:t>, svátek</w:t>
      </w:r>
      <w:r w:rsidRPr="00526B4B">
        <w:rPr>
          <w:rFonts w:cs="Arial"/>
        </w:rPr>
        <w:t>)</w:t>
      </w:r>
      <w:r w:rsidR="0022742E">
        <w:rPr>
          <w:rFonts w:cs="Arial"/>
        </w:rPr>
        <w:t>,</w:t>
      </w:r>
    </w:p>
    <w:p w14:paraId="3341BCFF" w14:textId="39690963" w:rsidR="00526B4B" w:rsidRDefault="0022742E" w:rsidP="00BB3B21">
      <w:pPr>
        <w:numPr>
          <w:ilvl w:val="1"/>
          <w:numId w:val="8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>
        <w:rPr>
          <w:rFonts w:cs="Arial"/>
        </w:rPr>
        <w:t>slu</w:t>
      </w:r>
      <w:r w:rsidR="004D5CD0">
        <w:rPr>
          <w:rFonts w:cs="Arial"/>
        </w:rPr>
        <w:t>žbu, pořízení, mzdy, atd., které</w:t>
      </w:r>
      <w:r>
        <w:rPr>
          <w:rFonts w:cs="Arial"/>
        </w:rPr>
        <w:t xml:space="preserve"> nebyl</w:t>
      </w:r>
      <w:r w:rsidR="004D5CD0">
        <w:rPr>
          <w:rFonts w:cs="Arial"/>
        </w:rPr>
        <w:t>y</w:t>
      </w:r>
      <w:r>
        <w:rPr>
          <w:rFonts w:cs="Arial"/>
        </w:rPr>
        <w:t xml:space="preserve"> uplatněn</w:t>
      </w:r>
      <w:r w:rsidR="004D5CD0">
        <w:rPr>
          <w:rFonts w:cs="Arial"/>
        </w:rPr>
        <w:t>y</w:t>
      </w:r>
      <w:r>
        <w:rPr>
          <w:rFonts w:cs="Arial"/>
        </w:rPr>
        <w:t xml:space="preserve"> </w:t>
      </w:r>
      <w:r w:rsidR="004D5CD0">
        <w:rPr>
          <w:rFonts w:cs="Arial"/>
        </w:rPr>
        <w:t>v rámci podané žádosti, na které nebyla dotace poskytnuta, které</w:t>
      </w:r>
      <w:r>
        <w:rPr>
          <w:rFonts w:cs="Arial"/>
        </w:rPr>
        <w:t xml:space="preserve"> nebyl</w:t>
      </w:r>
      <w:r w:rsidR="004D5CD0">
        <w:rPr>
          <w:rFonts w:cs="Arial"/>
        </w:rPr>
        <w:t>y</w:t>
      </w:r>
      <w:r>
        <w:rPr>
          <w:rFonts w:cs="Arial"/>
        </w:rPr>
        <w:t xml:space="preserve"> doplněn</w:t>
      </w:r>
      <w:r w:rsidR="004D5CD0">
        <w:rPr>
          <w:rFonts w:cs="Arial"/>
        </w:rPr>
        <w:t>y</w:t>
      </w:r>
      <w:r>
        <w:rPr>
          <w:rFonts w:cs="Arial"/>
        </w:rPr>
        <w:t xml:space="preserve"> v rámci změny plánovanéh</w:t>
      </w:r>
      <w:r w:rsidR="004D5CD0">
        <w:rPr>
          <w:rFonts w:cs="Arial"/>
        </w:rPr>
        <w:t>o rozpočtu písemně odsouhlasené</w:t>
      </w:r>
      <w:r>
        <w:rPr>
          <w:rFonts w:cs="Arial"/>
        </w:rPr>
        <w:t xml:space="preserve"> o</w:t>
      </w:r>
      <w:r w:rsidR="004D5CD0">
        <w:rPr>
          <w:rFonts w:cs="Arial"/>
        </w:rPr>
        <w:t>dborem ZD nebo schválené</w:t>
      </w:r>
      <w:r>
        <w:rPr>
          <w:rFonts w:cs="Arial"/>
        </w:rPr>
        <w:t xml:space="preserve"> </w:t>
      </w:r>
      <w:r w:rsidR="004D5CD0">
        <w:rPr>
          <w:rFonts w:cs="Arial"/>
        </w:rPr>
        <w:t xml:space="preserve">příslušným orgánem </w:t>
      </w:r>
      <w:r>
        <w:rPr>
          <w:rFonts w:cs="Arial"/>
        </w:rPr>
        <w:t xml:space="preserve">Ústeckého kraje. </w:t>
      </w:r>
    </w:p>
    <w:p w14:paraId="7BFC49D1" w14:textId="77777777" w:rsidR="00350608" w:rsidRPr="00526B4B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</w:rPr>
      </w:pPr>
    </w:p>
    <w:p w14:paraId="18A8C632" w14:textId="6DEE7FE7" w:rsidR="00526B4B" w:rsidRPr="00B07825" w:rsidRDefault="00526B4B" w:rsidP="00B0782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b/>
          <w:bCs/>
          <w:i/>
          <w:iCs/>
          <w:u w:val="single"/>
        </w:rPr>
      </w:pPr>
      <w:r w:rsidRPr="00B07825">
        <w:rPr>
          <w:rFonts w:cs="Arial"/>
        </w:rPr>
        <w:t xml:space="preserve">Dotace bude poskytnuta </w:t>
      </w:r>
      <w:r w:rsidRPr="00B07825">
        <w:rPr>
          <w:rFonts w:cs="Arial"/>
          <w:bCs/>
          <w:iCs/>
        </w:rPr>
        <w:t>jednorázově</w:t>
      </w:r>
      <w:r w:rsidR="007F151F" w:rsidRPr="00B07825">
        <w:rPr>
          <w:rFonts w:cs="Arial"/>
          <w:bCs/>
          <w:iCs/>
        </w:rPr>
        <w:t xml:space="preserve"> bankovním převodem na účet příjemce uvedený v záhlaví </w:t>
      </w:r>
      <w:r w:rsidR="0001722D" w:rsidRPr="00B07825">
        <w:rPr>
          <w:rFonts w:cs="Arial"/>
          <w:bCs/>
          <w:iCs/>
        </w:rPr>
        <w:t>této</w:t>
      </w:r>
      <w:r w:rsidR="003D17C4" w:rsidRPr="00B07825">
        <w:rPr>
          <w:rFonts w:cs="Arial"/>
          <w:bCs/>
          <w:iCs/>
        </w:rPr>
        <w:t xml:space="preserve"> </w:t>
      </w:r>
      <w:r w:rsidR="007F151F" w:rsidRPr="00B07825">
        <w:rPr>
          <w:rFonts w:cs="Arial"/>
          <w:bCs/>
          <w:iCs/>
        </w:rPr>
        <w:t>smlouvy</w:t>
      </w:r>
      <w:r w:rsidR="00D70D40">
        <w:rPr>
          <w:rFonts w:cs="Arial"/>
          <w:bCs/>
          <w:iCs/>
          <w:color w:val="3333FF"/>
        </w:rPr>
        <w:t xml:space="preserve"> </w:t>
      </w:r>
      <w:r w:rsidR="00B07825" w:rsidRPr="00B07825">
        <w:rPr>
          <w:rFonts w:cs="Arial"/>
          <w:bCs/>
          <w:iCs/>
        </w:rPr>
        <w:t xml:space="preserve">do 20 </w:t>
      </w:r>
      <w:r w:rsidR="00AE39EF" w:rsidRPr="00B07825">
        <w:rPr>
          <w:rFonts w:cs="Arial"/>
          <w:bCs/>
          <w:iCs/>
        </w:rPr>
        <w:t>dnů ode dne</w:t>
      </w:r>
      <w:r w:rsidR="007F151F" w:rsidRPr="00B07825">
        <w:rPr>
          <w:rFonts w:cs="Arial"/>
          <w:bCs/>
          <w:iCs/>
        </w:rPr>
        <w:t xml:space="preserve"> uzavření této smlouvy</w:t>
      </w:r>
      <w:r w:rsidR="0001722D" w:rsidRPr="00B07825">
        <w:rPr>
          <w:rFonts w:cs="Arial"/>
          <w:bCs/>
          <w:iCs/>
        </w:rPr>
        <w:t>.</w:t>
      </w:r>
      <w:r w:rsidR="00101FBF" w:rsidRPr="00B07825">
        <w:rPr>
          <w:rFonts w:cs="Arial"/>
          <w:bCs/>
          <w:iCs/>
        </w:rPr>
        <w:t xml:space="preserve"> </w:t>
      </w:r>
    </w:p>
    <w:p w14:paraId="25B1375E" w14:textId="646482B3" w:rsidR="00526B4B" w:rsidRPr="00D70D40" w:rsidRDefault="00526B4B" w:rsidP="00D70D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Jako závazný ukazatel byl stanoven podíl dotace na celkových plánovaných </w:t>
      </w:r>
      <w:r w:rsidR="007F34E9">
        <w:rPr>
          <w:rFonts w:cs="Arial"/>
        </w:rPr>
        <w:t xml:space="preserve">uznatelných </w:t>
      </w:r>
      <w:r w:rsidRPr="00526B4B">
        <w:rPr>
          <w:rFonts w:cs="Arial"/>
        </w:rPr>
        <w:t>nákladech projektu</w:t>
      </w:r>
      <w:r w:rsidR="0022742E">
        <w:rPr>
          <w:rFonts w:cs="Arial"/>
        </w:rPr>
        <w:t>/služby</w:t>
      </w:r>
      <w:r w:rsidRPr="00526B4B">
        <w:rPr>
          <w:rFonts w:cs="Arial"/>
        </w:rPr>
        <w:t xml:space="preserve"> v</w:t>
      </w:r>
      <w:r w:rsidR="007F34E9">
        <w:rPr>
          <w:rFonts w:cs="Arial"/>
        </w:rPr>
        <w:t xml:space="preserve"> maximální</w:t>
      </w:r>
      <w:r w:rsidR="00B07825">
        <w:rPr>
          <w:rFonts w:cs="Arial"/>
        </w:rPr>
        <w:t xml:space="preserve"> výši 90</w:t>
      </w:r>
      <w:r w:rsidR="006D157E">
        <w:rPr>
          <w:rFonts w:cs="Arial"/>
        </w:rPr>
        <w:t> </w:t>
      </w:r>
      <w:r w:rsidRPr="00526B4B">
        <w:rPr>
          <w:rFonts w:cs="Arial"/>
        </w:rPr>
        <w:t xml:space="preserve">%. Závazný ukazatel musí být dodržen ve vztahu k celkovým </w:t>
      </w:r>
      <w:r w:rsidR="00724ABC">
        <w:rPr>
          <w:rFonts w:cs="Arial"/>
        </w:rPr>
        <w:t xml:space="preserve">uznatelným </w:t>
      </w:r>
      <w:r w:rsidRPr="00526B4B">
        <w:rPr>
          <w:rFonts w:cs="Arial"/>
        </w:rPr>
        <w:t>nákladům projektu</w:t>
      </w:r>
      <w:r w:rsidR="0022742E">
        <w:rPr>
          <w:rFonts w:cs="Arial"/>
        </w:rPr>
        <w:t>/služby</w:t>
      </w:r>
      <w:r w:rsidRPr="00526B4B">
        <w:rPr>
          <w:rFonts w:cs="Arial"/>
        </w:rPr>
        <w:t xml:space="preserve"> </w:t>
      </w:r>
      <w:r w:rsidR="00A23EC8">
        <w:rPr>
          <w:rFonts w:cs="Arial"/>
        </w:rPr>
        <w:t>za</w:t>
      </w:r>
      <w:r w:rsidR="00813A92">
        <w:rPr>
          <w:rFonts w:cs="Arial"/>
        </w:rPr>
        <w:t> </w:t>
      </w:r>
      <w:r w:rsidRPr="00526B4B">
        <w:rPr>
          <w:rFonts w:cs="Arial"/>
        </w:rPr>
        <w:t>dodržení druhového členění plánovaného rozpočtu.</w:t>
      </w:r>
    </w:p>
    <w:p w14:paraId="1AA5D350" w14:textId="77777777" w:rsidR="00B07825" w:rsidRPr="00526B4B" w:rsidRDefault="00B07825" w:rsidP="007D6B52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6A86672" w14:textId="77777777" w:rsidR="00526B4B" w:rsidRPr="00526B4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526B4B">
        <w:rPr>
          <w:rFonts w:cs="Arial"/>
          <w:b/>
          <w:bCs/>
          <w:color w:val="000000"/>
        </w:rPr>
        <w:t>Článek III.</w:t>
      </w:r>
    </w:p>
    <w:p w14:paraId="656F2111" w14:textId="77777777" w:rsidR="00526B4B" w:rsidRPr="00526B4B" w:rsidRDefault="009A22C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Práva a p</w:t>
      </w:r>
      <w:r w:rsidR="00526B4B" w:rsidRPr="00526B4B">
        <w:rPr>
          <w:rFonts w:ascii="Arial" w:hAnsi="Arial" w:cs="Arial"/>
          <w:b/>
          <w:bCs/>
          <w:sz w:val="22"/>
          <w:szCs w:val="22"/>
        </w:rPr>
        <w:t>ovinnosti</w:t>
      </w:r>
      <w:r w:rsidR="00B464B1">
        <w:rPr>
          <w:rFonts w:ascii="Arial" w:hAnsi="Arial" w:cs="Arial"/>
          <w:b/>
          <w:bCs/>
          <w:sz w:val="22"/>
          <w:szCs w:val="22"/>
        </w:rPr>
        <w:t xml:space="preserve"> příjemce</w:t>
      </w:r>
    </w:p>
    <w:p w14:paraId="73547A77" w14:textId="77777777" w:rsidR="00526B4B" w:rsidRPr="00526B4B" w:rsidRDefault="00526B4B" w:rsidP="00526B4B">
      <w:pPr>
        <w:spacing w:line="240" w:lineRule="atLeast"/>
        <w:rPr>
          <w:rFonts w:cs="Arial"/>
          <w:b/>
          <w:bCs/>
        </w:rPr>
      </w:pPr>
    </w:p>
    <w:p w14:paraId="0AEB19A6" w14:textId="77777777" w:rsidR="00526B4B" w:rsidRPr="00526B4B" w:rsidRDefault="00526B4B" w:rsidP="00526B4B">
      <w:pPr>
        <w:spacing w:after="160"/>
        <w:rPr>
          <w:rFonts w:cs="Arial"/>
        </w:rPr>
      </w:pPr>
      <w:r w:rsidRPr="00526B4B">
        <w:rPr>
          <w:rFonts w:cs="Arial"/>
          <w:b/>
          <w:bCs/>
        </w:rPr>
        <w:t>Příjemce</w:t>
      </w:r>
      <w:r w:rsidRPr="00526B4B">
        <w:rPr>
          <w:rFonts w:cs="Arial"/>
        </w:rPr>
        <w:t xml:space="preserve"> prohlašuje, že dotaci přijímá a v této souvislosti se zavazuje:</w:t>
      </w:r>
    </w:p>
    <w:p w14:paraId="7843B6DD" w14:textId="7BC55BE4" w:rsidR="00526B4B" w:rsidRPr="002221C6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2221C6">
        <w:rPr>
          <w:rFonts w:cs="Arial"/>
        </w:rPr>
        <w:t>Použít dotaci za účelem realizace předloženého projektu</w:t>
      </w:r>
      <w:r w:rsidR="00A76C4C">
        <w:rPr>
          <w:rFonts w:cs="Arial"/>
        </w:rPr>
        <w:t>/služby</w:t>
      </w:r>
      <w:r w:rsidRPr="002221C6">
        <w:rPr>
          <w:rFonts w:cs="Arial"/>
        </w:rPr>
        <w:t>, pro který byla dotace poskytnuta</w:t>
      </w:r>
      <w:r w:rsidR="00197100" w:rsidRPr="002221C6">
        <w:rPr>
          <w:rFonts w:cs="Arial"/>
        </w:rPr>
        <w:t>,</w:t>
      </w:r>
      <w:r w:rsidRPr="002221C6">
        <w:rPr>
          <w:rFonts w:cs="Arial"/>
        </w:rPr>
        <w:t xml:space="preserve"> a v souladu s</w:t>
      </w:r>
      <w:r w:rsidR="00B464B1">
        <w:rPr>
          <w:rFonts w:cs="Arial"/>
        </w:rPr>
        <w:t> podmínkami sjednanými v</w:t>
      </w:r>
      <w:r w:rsidRPr="002221C6">
        <w:rPr>
          <w:rFonts w:cs="Arial"/>
        </w:rPr>
        <w:t> t</w:t>
      </w:r>
      <w:r w:rsidR="00B464B1">
        <w:rPr>
          <w:rFonts w:cs="Arial"/>
        </w:rPr>
        <w:t>éto</w:t>
      </w:r>
      <w:r w:rsidRPr="002221C6">
        <w:rPr>
          <w:rFonts w:cs="Arial"/>
        </w:rPr>
        <w:t xml:space="preserve"> smlouv</w:t>
      </w:r>
      <w:r w:rsidR="00B464B1">
        <w:rPr>
          <w:rFonts w:cs="Arial"/>
        </w:rPr>
        <w:t>ě</w:t>
      </w:r>
      <w:r w:rsidRPr="002221C6">
        <w:rPr>
          <w:rFonts w:cs="Arial"/>
        </w:rPr>
        <w:t xml:space="preserve">. </w:t>
      </w:r>
      <w:r w:rsidR="00B07825">
        <w:rPr>
          <w:rFonts w:cs="Arial"/>
        </w:rPr>
        <w:t>Výjimku tvoří mzdové náklady, které mohou být uhrazeny po stanoveném termínu použitelnos</w:t>
      </w:r>
      <w:r w:rsidR="00C65486">
        <w:rPr>
          <w:rFonts w:cs="Arial"/>
        </w:rPr>
        <w:t>ti dotace, nejpozději však do 30</w:t>
      </w:r>
      <w:r w:rsidR="00B07825">
        <w:rPr>
          <w:rFonts w:cs="Arial"/>
        </w:rPr>
        <w:t xml:space="preserve">. dne následujícího měsíce. </w:t>
      </w:r>
    </w:p>
    <w:p w14:paraId="58CB3A03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Dotaci nepřevést na jiný subjekt. </w:t>
      </w:r>
    </w:p>
    <w:p w14:paraId="077D7D81" w14:textId="5C5049DC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Dotaci nepoužít na úhradu DPH</w:t>
      </w:r>
      <w:r w:rsidR="002221C6">
        <w:rPr>
          <w:rFonts w:cs="Arial"/>
        </w:rPr>
        <w:t>, je-li příjemce plátcem DPH s nárokem na</w:t>
      </w:r>
      <w:r w:rsidR="00813A92">
        <w:rPr>
          <w:rFonts w:cs="Arial"/>
        </w:rPr>
        <w:t> </w:t>
      </w:r>
      <w:r w:rsidR="002221C6">
        <w:rPr>
          <w:rFonts w:cs="Arial"/>
        </w:rPr>
        <w:t>uplatnění odpočtu této daně</w:t>
      </w:r>
      <w:r w:rsidRPr="00526B4B">
        <w:rPr>
          <w:rFonts w:cs="Arial"/>
        </w:rPr>
        <w:t>.</w:t>
      </w:r>
    </w:p>
    <w:p w14:paraId="74446D5D" w14:textId="77777777" w:rsidR="00A207E1" w:rsidRPr="001B6D11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Odpovídat za hospodárné použití přidělených prostředků v souladu se schváleným plánovaným rozpočtem projektu</w:t>
      </w:r>
      <w:r w:rsidR="00BF1C35">
        <w:rPr>
          <w:rFonts w:cs="Arial"/>
        </w:rPr>
        <w:t>/služby</w:t>
      </w:r>
      <w:r w:rsidRPr="00526B4B">
        <w:rPr>
          <w:rFonts w:cs="Arial"/>
        </w:rPr>
        <w:t>, který je přílohou této smlouvy, a jejich řádné a oddělené sledování v účetnictví,</w:t>
      </w:r>
      <w:r w:rsidR="00BF1C35">
        <w:rPr>
          <w:rFonts w:cs="Arial"/>
        </w:rPr>
        <w:t xml:space="preserve"> vedeném </w:t>
      </w:r>
      <w:r w:rsidRPr="00526B4B">
        <w:rPr>
          <w:rFonts w:cs="Arial"/>
        </w:rPr>
        <w:t>v souladu se zákonem č.</w:t>
      </w:r>
      <w:r w:rsidR="00454752">
        <w:rPr>
          <w:rFonts w:cs="Arial"/>
        </w:rPr>
        <w:t> </w:t>
      </w:r>
      <w:r w:rsidRPr="00526B4B">
        <w:rPr>
          <w:rFonts w:cs="Arial"/>
        </w:rPr>
        <w:t>563/1991 Sb., o účetnictví, v</w:t>
      </w:r>
      <w:r w:rsidR="007D1937">
        <w:rPr>
          <w:rFonts w:cs="Arial"/>
        </w:rPr>
        <w:t>e</w:t>
      </w:r>
      <w:r w:rsidRPr="00526B4B">
        <w:rPr>
          <w:rFonts w:cs="Arial"/>
        </w:rPr>
        <w:t xml:space="preserve"> znění</w:t>
      </w:r>
      <w:r w:rsidR="007D1937">
        <w:rPr>
          <w:rFonts w:cs="Arial"/>
        </w:rPr>
        <w:t xml:space="preserve"> pozdějších předpisů</w:t>
      </w:r>
      <w:r w:rsidRPr="00526B4B">
        <w:rPr>
          <w:rFonts w:cs="Arial"/>
        </w:rPr>
        <w:t xml:space="preserve">, </w:t>
      </w:r>
      <w:r w:rsidRPr="001B6D11">
        <w:rPr>
          <w:rFonts w:cs="Arial"/>
        </w:rPr>
        <w:t xml:space="preserve">a to jak z hlediska </w:t>
      </w:r>
      <w:r w:rsidR="00BF1C35">
        <w:rPr>
          <w:rFonts w:cs="Arial"/>
        </w:rPr>
        <w:t xml:space="preserve">nákladů hrazených z dotace, tak i z hlediska uznatelných nákladů celého projektu/služby, tzn. příjemce dotace je povinen vést související výnosy a náklady s jednoznačnou vazbou k projektu/službě odděleně od ostatních nákladů a výnosů. </w:t>
      </w:r>
    </w:p>
    <w:p w14:paraId="00248F23" w14:textId="32961E5A" w:rsidR="00526B4B" w:rsidRDefault="00BF1C35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 xml:space="preserve">Originály účetních dokladů týkající se projektu/služby označovat účelovým znakem </w:t>
      </w:r>
      <w:r w:rsidR="00CB0ABF">
        <w:rPr>
          <w:rFonts w:cs="Arial"/>
        </w:rPr>
        <w:t>kraje</w:t>
      </w:r>
      <w:r>
        <w:rPr>
          <w:rFonts w:cs="Arial"/>
        </w:rPr>
        <w:t xml:space="preserve"> 00098 a informací o tom, že </w:t>
      </w:r>
      <w:r w:rsidR="00813A92">
        <w:rPr>
          <w:rFonts w:cs="Arial"/>
        </w:rPr>
        <w:t>„</w:t>
      </w:r>
      <w:r>
        <w:rPr>
          <w:rFonts w:cs="Arial"/>
        </w:rPr>
        <w:t>Projekt/služba je spolufinancován/a Ústeckým krajem ve výši</w:t>
      </w:r>
      <w:r w:rsidR="00C0160F">
        <w:rPr>
          <w:rFonts w:cs="Arial"/>
        </w:rPr>
        <w:t xml:space="preserve"> 180 000 </w:t>
      </w:r>
      <w:r w:rsidR="00847FF1">
        <w:rPr>
          <w:rFonts w:cs="Arial"/>
        </w:rPr>
        <w:t xml:space="preserve">Kč, v souladu </w:t>
      </w:r>
      <w:r w:rsidR="008E1739">
        <w:rPr>
          <w:rFonts w:cs="Arial"/>
        </w:rPr>
        <w:t>se smlouvou č. 22</w:t>
      </w:r>
      <w:r w:rsidR="00847FF1">
        <w:rPr>
          <w:rFonts w:cs="Arial"/>
        </w:rPr>
        <w:t>/SML</w:t>
      </w:r>
      <w:r w:rsidR="00C0160F">
        <w:rPr>
          <w:rFonts w:cs="Arial"/>
        </w:rPr>
        <w:t>2700</w:t>
      </w:r>
      <w:r w:rsidR="00847FF1">
        <w:rPr>
          <w:rFonts w:cs="Arial"/>
        </w:rPr>
        <w:t>/SoPD/ZD“.</w:t>
      </w:r>
    </w:p>
    <w:p w14:paraId="1593D90E" w14:textId="0CAFAB4D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Předat poskytovateli písemnou závěrečnou zprávu o použití poskytnuté dotace</w:t>
      </w:r>
      <w:r w:rsidR="009830FC">
        <w:rPr>
          <w:rFonts w:cs="Arial"/>
        </w:rPr>
        <w:t>,</w:t>
      </w:r>
      <w:r w:rsidRPr="00526B4B">
        <w:rPr>
          <w:rFonts w:cs="Arial"/>
        </w:rPr>
        <w:t xml:space="preserve"> a</w:t>
      </w:r>
      <w:r w:rsidR="00813A92">
        <w:rPr>
          <w:rFonts w:cs="Arial"/>
        </w:rPr>
        <w:t> </w:t>
      </w:r>
      <w:r w:rsidRPr="00526B4B">
        <w:rPr>
          <w:rFonts w:cs="Arial"/>
        </w:rPr>
        <w:t xml:space="preserve">to do </w:t>
      </w:r>
      <w:r w:rsidR="008B707C">
        <w:rPr>
          <w:rFonts w:cs="Arial"/>
        </w:rPr>
        <w:t>30 dnů</w:t>
      </w:r>
      <w:r w:rsidRPr="00526B4B">
        <w:rPr>
          <w:rFonts w:cs="Arial"/>
        </w:rPr>
        <w:t xml:space="preserve"> o</w:t>
      </w:r>
      <w:r w:rsidR="00C630A2">
        <w:rPr>
          <w:rFonts w:cs="Arial"/>
        </w:rPr>
        <w:t>d</w:t>
      </w:r>
      <w:r w:rsidRPr="00526B4B">
        <w:rPr>
          <w:rFonts w:cs="Arial"/>
        </w:rPr>
        <w:t xml:space="preserve"> ukončení realizace projektu</w:t>
      </w:r>
      <w:r w:rsidR="00BF1C35">
        <w:rPr>
          <w:rFonts w:cs="Arial"/>
        </w:rPr>
        <w:t>/služby, včetně provedení vratky nevyč</w:t>
      </w:r>
      <w:r w:rsidR="00C65486">
        <w:rPr>
          <w:rFonts w:cs="Arial"/>
        </w:rPr>
        <w:t>erpaných prostředků dotace dle Č</w:t>
      </w:r>
      <w:r w:rsidR="00BF1C35">
        <w:rPr>
          <w:rFonts w:cs="Arial"/>
        </w:rPr>
        <w:t>l. III. odst. 12 smlouvy</w:t>
      </w:r>
      <w:r w:rsidRPr="00526B4B">
        <w:rPr>
          <w:rFonts w:cs="Arial"/>
        </w:rPr>
        <w:t>.</w:t>
      </w:r>
      <w:r w:rsidR="00820D04">
        <w:rPr>
          <w:rFonts w:cs="Arial"/>
        </w:rPr>
        <w:t xml:space="preserve"> </w:t>
      </w:r>
      <w:r w:rsidRPr="00526B4B">
        <w:rPr>
          <w:rFonts w:cs="Arial"/>
        </w:rPr>
        <w:t xml:space="preserve">Spolu se závěrečnou zprávou je příjemce povinen předložit </w:t>
      </w:r>
      <w:r w:rsidR="00B464B1">
        <w:rPr>
          <w:rFonts w:cs="Arial"/>
        </w:rPr>
        <w:t>finanční vypořádání</w:t>
      </w:r>
      <w:r w:rsidRPr="00526B4B">
        <w:rPr>
          <w:rFonts w:cs="Arial"/>
        </w:rPr>
        <w:t xml:space="preserve"> dotace. Ze závažných důvodů může být termín </w:t>
      </w:r>
      <w:r w:rsidR="00F47DE8">
        <w:rPr>
          <w:rFonts w:cs="Arial"/>
        </w:rPr>
        <w:t>p</w:t>
      </w:r>
      <w:r w:rsidR="00826DAB">
        <w:rPr>
          <w:rFonts w:cs="Arial"/>
        </w:rPr>
        <w:t xml:space="preserve">ředložení závěrečné zprávy </w:t>
      </w:r>
      <w:r w:rsidRPr="00526B4B">
        <w:rPr>
          <w:rFonts w:cs="Arial"/>
        </w:rPr>
        <w:t>na žádost příjemce</w:t>
      </w:r>
      <w:r w:rsidR="004C0F06">
        <w:rPr>
          <w:rFonts w:cs="Arial"/>
        </w:rPr>
        <w:t xml:space="preserve"> prodloužen, maximálně však o 10 dnů ode dne, kdy bylo příjemci dotace rozhodnutí o prodloužení termínu předložení závěrečné zprávy doručeno. </w:t>
      </w:r>
      <w:r w:rsidR="002B224D">
        <w:rPr>
          <w:rFonts w:cs="Arial"/>
        </w:rPr>
        <w:t>Pokud byl projekt</w:t>
      </w:r>
      <w:r w:rsidR="004C0F06">
        <w:rPr>
          <w:rFonts w:cs="Arial"/>
        </w:rPr>
        <w:t>/služba</w:t>
      </w:r>
      <w:r w:rsidR="002B224D">
        <w:rPr>
          <w:rFonts w:cs="Arial"/>
        </w:rPr>
        <w:t xml:space="preserve"> realizován</w:t>
      </w:r>
      <w:r w:rsidR="004C0F06">
        <w:rPr>
          <w:rFonts w:cs="Arial"/>
        </w:rPr>
        <w:t>/a</w:t>
      </w:r>
      <w:r w:rsidR="002B224D">
        <w:rPr>
          <w:rFonts w:cs="Arial"/>
        </w:rPr>
        <w:t xml:space="preserve"> před uzavřením této smlouvy, je příjemce povinen předložit </w:t>
      </w:r>
      <w:r w:rsidR="002B224D" w:rsidRPr="00526B4B">
        <w:rPr>
          <w:rFonts w:cs="Arial"/>
        </w:rPr>
        <w:t xml:space="preserve">poskytovateli </w:t>
      </w:r>
      <w:r w:rsidR="002B224D">
        <w:rPr>
          <w:rFonts w:cs="Arial"/>
        </w:rPr>
        <w:t>finanční vypořádání</w:t>
      </w:r>
      <w:r w:rsidR="002B224D" w:rsidRPr="00526B4B">
        <w:rPr>
          <w:rFonts w:cs="Arial"/>
        </w:rPr>
        <w:t xml:space="preserve"> poskytnuté dotace</w:t>
      </w:r>
      <w:r w:rsidR="002B224D">
        <w:rPr>
          <w:rFonts w:cs="Arial"/>
        </w:rPr>
        <w:t xml:space="preserve"> do 30 dnů od uzavření této smlouvy.</w:t>
      </w:r>
    </w:p>
    <w:p w14:paraId="63FAAF6C" w14:textId="77777777" w:rsidR="00526B4B" w:rsidRPr="00526B4B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I.</w:t>
      </w:r>
      <w:r>
        <w:rPr>
          <w:rFonts w:cs="Arial"/>
        </w:rPr>
        <w:tab/>
      </w:r>
      <w:r w:rsidR="00526B4B" w:rsidRPr="00526B4B">
        <w:rPr>
          <w:rFonts w:cs="Arial"/>
          <w:u w:val="single"/>
        </w:rPr>
        <w:t>Závěrečná zpráva musí obsahovat:</w:t>
      </w:r>
    </w:p>
    <w:p w14:paraId="2328B96E" w14:textId="77777777" w:rsidR="00526B4B" w:rsidRPr="00526B4B" w:rsidRDefault="00826DA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označení příjemce</w:t>
      </w:r>
      <w:r w:rsidR="006B071D">
        <w:rPr>
          <w:rFonts w:cs="Arial"/>
        </w:rPr>
        <w:t>,</w:t>
      </w:r>
    </w:p>
    <w:p w14:paraId="6C5E6BED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číslo smlouvy poskytovatele uvedené na 1</w:t>
      </w:r>
      <w:r w:rsidR="005A568F">
        <w:rPr>
          <w:rFonts w:cs="Arial"/>
        </w:rPr>
        <w:t>.</w:t>
      </w:r>
      <w:r w:rsidRPr="00526B4B">
        <w:rPr>
          <w:rFonts w:cs="Arial"/>
        </w:rPr>
        <w:t xml:space="preserve"> straně</w:t>
      </w:r>
      <w:r w:rsidR="007A0DF3">
        <w:rPr>
          <w:rFonts w:cs="Arial"/>
        </w:rPr>
        <w:t xml:space="preserve"> smlouvy</w:t>
      </w:r>
      <w:r w:rsidR="006B071D">
        <w:rPr>
          <w:rFonts w:cs="Arial"/>
        </w:rPr>
        <w:t>,</w:t>
      </w:r>
    </w:p>
    <w:p w14:paraId="7D5F616C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popis realizace projektu</w:t>
      </w:r>
      <w:r w:rsidR="004C0F06">
        <w:rPr>
          <w:rFonts w:cs="Arial"/>
        </w:rPr>
        <w:t>/služby</w:t>
      </w:r>
      <w:r w:rsidR="00826DAB">
        <w:rPr>
          <w:rFonts w:cs="Arial"/>
        </w:rPr>
        <w:t xml:space="preserve"> </w:t>
      </w:r>
      <w:r w:rsidRPr="00526B4B">
        <w:rPr>
          <w:rFonts w:cs="Arial"/>
        </w:rPr>
        <w:t>vč</w:t>
      </w:r>
      <w:r w:rsidR="0097139E">
        <w:rPr>
          <w:rFonts w:cs="Arial"/>
        </w:rPr>
        <w:t>etně</w:t>
      </w:r>
      <w:r w:rsidR="0097139E" w:rsidRPr="00526B4B">
        <w:rPr>
          <w:rFonts w:cs="Arial"/>
        </w:rPr>
        <w:t xml:space="preserve"> </w:t>
      </w:r>
      <w:r w:rsidRPr="00526B4B">
        <w:rPr>
          <w:rFonts w:cs="Arial"/>
        </w:rPr>
        <w:t xml:space="preserve">dodržování </w:t>
      </w:r>
      <w:r w:rsidR="009C55D6">
        <w:rPr>
          <w:rFonts w:cs="Arial"/>
        </w:rPr>
        <w:t>harmonogramu</w:t>
      </w:r>
      <w:r w:rsidR="006B071D">
        <w:rPr>
          <w:rFonts w:cs="Arial"/>
        </w:rPr>
        <w:t>,</w:t>
      </w:r>
    </w:p>
    <w:p w14:paraId="4F297607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kvalitativní a kvantitativní výstupy projektu</w:t>
      </w:r>
      <w:r w:rsidR="004C0F06">
        <w:rPr>
          <w:rFonts w:cs="Arial"/>
        </w:rPr>
        <w:t>/služby</w:t>
      </w:r>
      <w:r w:rsidR="006B071D">
        <w:rPr>
          <w:rFonts w:cs="Arial"/>
        </w:rPr>
        <w:t>,</w:t>
      </w:r>
    </w:p>
    <w:p w14:paraId="04A1C5E2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přínos projektu</w:t>
      </w:r>
      <w:r w:rsidR="004C0F06">
        <w:rPr>
          <w:rFonts w:cs="Arial"/>
        </w:rPr>
        <w:t>/služby</w:t>
      </w:r>
      <w:r w:rsidRPr="00526B4B">
        <w:rPr>
          <w:rFonts w:cs="Arial"/>
        </w:rPr>
        <w:t xml:space="preserve"> pro cílové skupiny</w:t>
      </w:r>
      <w:r w:rsidR="006B071D">
        <w:rPr>
          <w:rFonts w:cs="Arial"/>
        </w:rPr>
        <w:t>,</w:t>
      </w:r>
    </w:p>
    <w:p w14:paraId="4D3132B0" w14:textId="77777777" w:rsidR="00526B4B" w:rsidRPr="00526B4B" w:rsidRDefault="00526B4B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526B4B">
        <w:rPr>
          <w:rFonts w:cs="Arial"/>
        </w:rPr>
        <w:t>celkové zhodnocení projektu</w:t>
      </w:r>
      <w:r w:rsidR="004C0F06">
        <w:rPr>
          <w:rFonts w:cs="Arial"/>
        </w:rPr>
        <w:t>/služby</w:t>
      </w:r>
      <w:r w:rsidR="006B071D">
        <w:rPr>
          <w:rFonts w:cs="Arial"/>
        </w:rPr>
        <w:t>,</w:t>
      </w:r>
    </w:p>
    <w:p w14:paraId="73725DA1" w14:textId="77777777" w:rsidR="00526B4B" w:rsidRPr="00526B4B" w:rsidRDefault="00C77CFA" w:rsidP="00BB3B2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>
        <w:rPr>
          <w:rFonts w:cs="Arial"/>
        </w:rPr>
        <w:t>finanční vypořádání</w:t>
      </w:r>
      <w:r w:rsidR="00454752">
        <w:rPr>
          <w:rFonts w:cs="Arial"/>
        </w:rPr>
        <w:t xml:space="preserve"> dotace</w:t>
      </w:r>
      <w:r w:rsidR="004C0F06">
        <w:rPr>
          <w:rFonts w:cs="Arial"/>
        </w:rPr>
        <w:t>.</w:t>
      </w:r>
    </w:p>
    <w:p w14:paraId="057EE593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spacing w:after="160"/>
        <w:ind w:left="721"/>
        <w:jc w:val="both"/>
        <w:textAlignment w:val="baseline"/>
        <w:rPr>
          <w:rFonts w:cs="Arial"/>
          <w:u w:val="single"/>
        </w:rPr>
      </w:pPr>
    </w:p>
    <w:p w14:paraId="7039E415" w14:textId="77777777" w:rsidR="00526B4B" w:rsidRDefault="00F741CA" w:rsidP="00E3066C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1080" w:hanging="372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II.</w:t>
      </w:r>
      <w:r>
        <w:rPr>
          <w:rFonts w:cs="Arial"/>
        </w:rPr>
        <w:tab/>
      </w:r>
      <w:r w:rsidR="00B464B1">
        <w:rPr>
          <w:rFonts w:cs="Arial"/>
          <w:u w:val="single"/>
        </w:rPr>
        <w:t>Finanční vypořádání</w:t>
      </w:r>
      <w:r w:rsidR="00526B4B" w:rsidRPr="00526B4B">
        <w:rPr>
          <w:rFonts w:cs="Arial"/>
          <w:u w:val="single"/>
        </w:rPr>
        <w:t xml:space="preserve"> dotace</w:t>
      </w:r>
      <w:r w:rsidR="00826DAB">
        <w:rPr>
          <w:rFonts w:cs="Arial"/>
          <w:u w:val="single"/>
        </w:rPr>
        <w:t xml:space="preserve"> (přehled o čerpání a použití poskytnuté dotace)</w:t>
      </w:r>
      <w:r w:rsidR="00526B4B" w:rsidRPr="00526B4B">
        <w:rPr>
          <w:rFonts w:cs="Arial"/>
          <w:u w:val="single"/>
        </w:rPr>
        <w:t xml:space="preserve"> musí obsahovat:</w:t>
      </w:r>
    </w:p>
    <w:p w14:paraId="77EFF5DB" w14:textId="77777777" w:rsidR="004C0F06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sestavu</w:t>
      </w:r>
      <w:r w:rsidR="004C0F06">
        <w:rPr>
          <w:rFonts w:cs="Arial"/>
        </w:rPr>
        <w:t xml:space="preserve"> z oddělené účetní evidence z hlediska uznatelných nákladů a výnosů celého projektu/služby, </w:t>
      </w:r>
    </w:p>
    <w:p w14:paraId="4BB7D90E" w14:textId="77777777" w:rsidR="004C0F06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lastRenderedPageBreak/>
        <w:t>sestavu</w:t>
      </w:r>
      <w:r w:rsidR="004C0F06">
        <w:rPr>
          <w:rFonts w:cs="Arial"/>
        </w:rPr>
        <w:t xml:space="preserve"> z oddělené účetní evidence z hlediska nákladů hrazených z dotace, </w:t>
      </w:r>
    </w:p>
    <w:p w14:paraId="670EC9B9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vnitropodniko</w:t>
      </w:r>
      <w:r w:rsidR="00034A23">
        <w:rPr>
          <w:rFonts w:cs="Arial"/>
        </w:rPr>
        <w:t>vý číselník, příp. účetní osnovu</w:t>
      </w:r>
      <w:r>
        <w:rPr>
          <w:rFonts w:cs="Arial"/>
        </w:rPr>
        <w:t xml:space="preserve"> (zkrácený rozsah – použité středisko, zakázka, org. UZ, číslo akce, analytické účty, aj.</w:t>
      </w:r>
      <w:r w:rsidR="00034A23">
        <w:rPr>
          <w:rFonts w:cs="Arial"/>
        </w:rPr>
        <w:t>)</w:t>
      </w:r>
      <w:r>
        <w:rPr>
          <w:rFonts w:cs="Arial"/>
        </w:rPr>
        <w:t xml:space="preserve"> pro oddělené sledování celkových nákladů projektu/služby a nákladů hrazených z </w:t>
      </w:r>
      <w:r w:rsidR="00034A23">
        <w:rPr>
          <w:rFonts w:cs="Arial"/>
        </w:rPr>
        <w:t>dotace</w:t>
      </w:r>
      <w:r>
        <w:rPr>
          <w:rFonts w:cs="Arial"/>
        </w:rPr>
        <w:t xml:space="preserve">, </w:t>
      </w:r>
    </w:p>
    <w:p w14:paraId="3D5D9DAB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přehled o vrácení nepoužitých prostředků do rozpočtu poskytovatele, </w:t>
      </w:r>
    </w:p>
    <w:p w14:paraId="4B766C55" w14:textId="77777777" w:rsidR="004C0F06" w:rsidRPr="005C17A4" w:rsidRDefault="004C0F06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rozpis mzdových nákladů po jednotlivých zaměstnancích a měsících s uvedením vyplacené výše mzdy, která byla financována z prostředků dotace, včetně kopií DPČ, DPP nebo PS, </w:t>
      </w:r>
    </w:p>
    <w:p w14:paraId="1926D019" w14:textId="77777777" w:rsidR="00034A23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>rozpis účetních dokladů, faktur, aj. hrazených z prostředků dotace (v rozsahu: druh nákladu, druh dokumentu, číslo účetního dokladu, číslo faktury, název dodavatele, IČ, popis položky, celková částka vč. DPH, částka hrazená z dotace, splatnost – resp. skutečné datum úhrady),</w:t>
      </w:r>
    </w:p>
    <w:p w14:paraId="010A130C" w14:textId="77777777" w:rsidR="00034A23" w:rsidRPr="005C17A4" w:rsidRDefault="00034A23" w:rsidP="005C17A4">
      <w:pPr>
        <w:pStyle w:val="Odstavecseseznamem"/>
        <w:numPr>
          <w:ilvl w:val="1"/>
          <w:numId w:val="3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cs="Arial"/>
          <w:u w:val="single"/>
        </w:rPr>
      </w:pPr>
      <w:r>
        <w:rPr>
          <w:rFonts w:cs="Arial"/>
        </w:rPr>
        <w:t xml:space="preserve">vnitropodniková kalkulace, </w:t>
      </w:r>
      <w:r w:rsidR="00AD6CBC">
        <w:rPr>
          <w:rFonts w:cs="Arial"/>
        </w:rPr>
        <w:t>výstupy (např. kopie propagačních materiálů, letáky, aj.)</w:t>
      </w:r>
    </w:p>
    <w:p w14:paraId="7A895D2B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Umožnit pověřeným pracovníkům </w:t>
      </w:r>
      <w:r w:rsidR="00332889">
        <w:rPr>
          <w:rFonts w:cs="Arial"/>
        </w:rPr>
        <w:t>poskytovatele</w:t>
      </w:r>
      <w:r w:rsidRPr="00526B4B">
        <w:rPr>
          <w:rFonts w:cs="Arial"/>
        </w:rPr>
        <w:t xml:space="preserve"> provádět kontrolu čerpání a využití prostředků dotace v návaznosti na rozpočet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 xml:space="preserve"> a v této souvislosti jim umožnit nahlížet do účetní evidence.</w:t>
      </w:r>
      <w:r w:rsidR="007C200C">
        <w:rPr>
          <w:rFonts w:cs="Arial"/>
        </w:rPr>
        <w:t xml:space="preserve"> Umožnit provádět kontrolu jak v průběhu, tak i po ukončení realizace projektu</w:t>
      </w:r>
      <w:r w:rsidR="0031366D">
        <w:rPr>
          <w:rFonts w:cs="Arial"/>
        </w:rPr>
        <w:t>/služby</w:t>
      </w:r>
      <w:r w:rsidR="007C200C">
        <w:rPr>
          <w:rFonts w:cs="Arial"/>
        </w:rPr>
        <w:t>.</w:t>
      </w:r>
    </w:p>
    <w:p w14:paraId="02C8221A" w14:textId="77777777" w:rsidR="00526B4B" w:rsidRP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Neprodleně písemně informovat, nejpozd</w:t>
      </w:r>
      <w:r w:rsidR="00E3066C">
        <w:rPr>
          <w:rFonts w:cs="Arial"/>
        </w:rPr>
        <w:t xml:space="preserve">ěji však do 7 dnů, odbor zdravotnictví </w:t>
      </w:r>
      <w:r w:rsidRPr="00526B4B">
        <w:rPr>
          <w:rFonts w:cs="Arial"/>
        </w:rPr>
        <w:t>k</w:t>
      </w:r>
      <w:r w:rsidR="00C91FCC">
        <w:rPr>
          <w:rFonts w:cs="Arial"/>
        </w:rPr>
        <w:t xml:space="preserve">rajského úřadu o všech změnách </w:t>
      </w:r>
      <w:r w:rsidRPr="00526B4B">
        <w:rPr>
          <w:rFonts w:cs="Arial"/>
        </w:rPr>
        <w:t xml:space="preserve">týkajících se </w:t>
      </w:r>
      <w:r w:rsidR="00C91FCC">
        <w:rPr>
          <w:rFonts w:cs="Arial"/>
        </w:rPr>
        <w:t xml:space="preserve">tohoto smluvního vztahu, včetně </w:t>
      </w:r>
      <w:r w:rsidRPr="00526B4B">
        <w:rPr>
          <w:rFonts w:cs="Arial"/>
        </w:rPr>
        <w:t>ident</w:t>
      </w:r>
      <w:r w:rsidR="00C91FCC">
        <w:rPr>
          <w:rFonts w:cs="Arial"/>
        </w:rPr>
        <w:t xml:space="preserve">ifikace příjemce nebo </w:t>
      </w:r>
      <w:r w:rsidRPr="00526B4B">
        <w:rPr>
          <w:rFonts w:cs="Arial"/>
        </w:rPr>
        <w:t>podpořeného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>.</w:t>
      </w:r>
    </w:p>
    <w:p w14:paraId="52D0F89D" w14:textId="77777777" w:rsidR="00551781" w:rsidRPr="00943BAF" w:rsidRDefault="00526B4B" w:rsidP="00943BA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V případě vykázaného vyššího procentuálního podílu dotace ve vztahu ke</w:t>
      </w:r>
      <w:r w:rsidR="00943BAF">
        <w:rPr>
          <w:rFonts w:cs="Arial"/>
        </w:rPr>
        <w:t> </w:t>
      </w:r>
      <w:r w:rsidRPr="00526B4B">
        <w:rPr>
          <w:rFonts w:cs="Arial"/>
        </w:rPr>
        <w:t>skutečným nákladům realizovaného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>, než jaký byl stan</w:t>
      </w:r>
      <w:r w:rsidR="0001722D">
        <w:rPr>
          <w:rFonts w:cs="Arial"/>
        </w:rPr>
        <w:t>oven jako závazný ukazatel (viz</w:t>
      </w:r>
      <w:r w:rsidR="0029378A">
        <w:rPr>
          <w:rFonts w:cs="Arial"/>
        </w:rPr>
        <w:t xml:space="preserve"> </w:t>
      </w:r>
      <w:r w:rsidR="009C55D6">
        <w:rPr>
          <w:rFonts w:cs="Arial"/>
        </w:rPr>
        <w:t>Č</w:t>
      </w:r>
      <w:r w:rsidRPr="00526B4B">
        <w:rPr>
          <w:rFonts w:cs="Arial"/>
        </w:rPr>
        <w:t xml:space="preserve">l. II </w:t>
      </w:r>
      <w:r w:rsidR="00943BAF">
        <w:rPr>
          <w:rFonts w:cs="Arial"/>
        </w:rPr>
        <w:t>odst. 6</w:t>
      </w:r>
      <w:r w:rsidR="00AB0465">
        <w:rPr>
          <w:rFonts w:cs="Arial"/>
        </w:rPr>
        <w:t xml:space="preserve"> </w:t>
      </w:r>
      <w:r w:rsidRPr="00526B4B">
        <w:rPr>
          <w:rFonts w:cs="Arial"/>
        </w:rPr>
        <w:t xml:space="preserve">smlouvy), prostředky, o které byl dohodnutý podíl dotace překročen, vrátit. Tyto prostředky příjemce poukáže zpět na účet poskytovatele, z něhož mu byly poskytnuty, a to současně </w:t>
      </w:r>
      <w:r w:rsidR="0097139E">
        <w:rPr>
          <w:rFonts w:cs="Arial"/>
        </w:rPr>
        <w:t>s</w:t>
      </w:r>
      <w:r w:rsidRPr="00526B4B">
        <w:rPr>
          <w:rFonts w:cs="Arial"/>
        </w:rPr>
        <w:t xml:space="preserve"> předložení</w:t>
      </w:r>
      <w:r w:rsidR="0097139E">
        <w:rPr>
          <w:rFonts w:cs="Arial"/>
        </w:rPr>
        <w:t>m</w:t>
      </w:r>
      <w:r w:rsidRPr="00526B4B">
        <w:rPr>
          <w:rFonts w:cs="Arial"/>
        </w:rPr>
        <w:t xml:space="preserve"> závěrečné zprávy.</w:t>
      </w:r>
      <w:r w:rsidR="00101FBF">
        <w:rPr>
          <w:rFonts w:cs="Arial"/>
        </w:rPr>
        <w:t xml:space="preserve"> </w:t>
      </w:r>
    </w:p>
    <w:p w14:paraId="35DE8F95" w14:textId="77777777" w:rsidR="00101FBF" w:rsidRPr="00943BAF" w:rsidRDefault="00526B4B" w:rsidP="00943BA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Vrátit nevyčerpanou část dotace zpět na účet poskytovatele, z něhož mu byla poskytnuta v případě, že skutečně vynaložené náklady budou nižší než náklady uvedené v plánovaném rozpočtu, současně </w:t>
      </w:r>
      <w:r w:rsidR="0097139E">
        <w:rPr>
          <w:rFonts w:cs="Arial"/>
        </w:rPr>
        <w:t>s</w:t>
      </w:r>
      <w:r w:rsidRPr="00526B4B">
        <w:rPr>
          <w:rFonts w:cs="Arial"/>
        </w:rPr>
        <w:t xml:space="preserve"> předložení</w:t>
      </w:r>
      <w:r w:rsidR="0097139E">
        <w:rPr>
          <w:rFonts w:cs="Arial"/>
        </w:rPr>
        <w:t>m</w:t>
      </w:r>
      <w:r w:rsidRPr="00526B4B">
        <w:rPr>
          <w:rFonts w:cs="Arial"/>
        </w:rPr>
        <w:t xml:space="preserve"> závěrečné zprávy.</w:t>
      </w:r>
    </w:p>
    <w:p w14:paraId="36370ADD" w14:textId="77777777" w:rsidR="00526B4B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526B4B">
        <w:rPr>
          <w:rFonts w:cs="Arial"/>
        </w:rPr>
        <w:t>Vrátit poskytnutou dotaci zpět na účet poskytovatele, z něhož byla dotace na</w:t>
      </w:r>
      <w:r w:rsidR="00943BAF">
        <w:rPr>
          <w:rFonts w:cs="Arial"/>
        </w:rPr>
        <w:t> </w:t>
      </w:r>
      <w:r w:rsidRPr="00526B4B">
        <w:rPr>
          <w:rFonts w:cs="Arial"/>
        </w:rPr>
        <w:t>realizaci projektu</w:t>
      </w:r>
      <w:r w:rsidR="0031366D">
        <w:rPr>
          <w:rFonts w:cs="Arial"/>
        </w:rPr>
        <w:t>/služby</w:t>
      </w:r>
      <w:r w:rsidRPr="00526B4B">
        <w:rPr>
          <w:rFonts w:cs="Arial"/>
        </w:rPr>
        <w:t xml:space="preserve"> poskytnuta, v případě, že se projekt</w:t>
      </w:r>
      <w:r w:rsidR="0031366D">
        <w:rPr>
          <w:rFonts w:cs="Arial"/>
        </w:rPr>
        <w:t>/služba</w:t>
      </w:r>
      <w:r w:rsidRPr="00526B4B">
        <w:rPr>
          <w:rFonts w:cs="Arial"/>
        </w:rPr>
        <w:t xml:space="preserve"> neuskuteční, nejpozději do</w:t>
      </w:r>
      <w:r w:rsidR="00943BAF">
        <w:rPr>
          <w:rFonts w:cs="Arial"/>
        </w:rPr>
        <w:t> </w:t>
      </w:r>
      <w:r w:rsidRPr="00526B4B">
        <w:rPr>
          <w:rFonts w:cs="Arial"/>
        </w:rPr>
        <w:t>7 kalendářních dnů ode dne, kdy se o této skutečn</w:t>
      </w:r>
      <w:r w:rsidR="00484A85">
        <w:rPr>
          <w:rFonts w:cs="Arial"/>
        </w:rPr>
        <w:t xml:space="preserve">osti dověděl, současně písemně </w:t>
      </w:r>
      <w:r w:rsidRPr="00526B4B">
        <w:rPr>
          <w:rFonts w:cs="Arial"/>
        </w:rPr>
        <w:t>informovat poskytovatele o vrácení dotace.</w:t>
      </w:r>
    </w:p>
    <w:p w14:paraId="78A8A1EA" w14:textId="77777777" w:rsidR="00EE3076" w:rsidRPr="00526B4B" w:rsidRDefault="00EE3076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 xml:space="preserve">Při použití dotace zajistit, aby nedošlo k duplicitnímu použití finančních prostředků z více zdrojů na stejný uznatelný náklad. </w:t>
      </w:r>
    </w:p>
    <w:p w14:paraId="785881D8" w14:textId="77777777" w:rsidR="00526B4B" w:rsidRPr="00316B7D" w:rsidRDefault="00526B4B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color w:val="000000" w:themeColor="text1"/>
        </w:rPr>
      </w:pPr>
      <w:r w:rsidRPr="00526B4B">
        <w:rPr>
          <w:rFonts w:cs="Arial"/>
        </w:rPr>
        <w:t>Respektovat z</w:t>
      </w:r>
      <w:r w:rsidR="00826DAB">
        <w:rPr>
          <w:rFonts w:cs="Arial"/>
        </w:rPr>
        <w:t>ávěry kontroly proved</w:t>
      </w:r>
      <w:r w:rsidR="009C55D6">
        <w:rPr>
          <w:rFonts w:cs="Arial"/>
        </w:rPr>
        <w:t xml:space="preserve">ené v souladu </w:t>
      </w:r>
      <w:r w:rsidR="009C55D6" w:rsidRPr="00316B7D">
        <w:rPr>
          <w:rFonts w:cs="Arial"/>
          <w:color w:val="000000" w:themeColor="text1"/>
        </w:rPr>
        <w:t>se zákonem a dle Č</w:t>
      </w:r>
      <w:r w:rsidR="00826DAB" w:rsidRPr="00316B7D">
        <w:rPr>
          <w:rFonts w:cs="Arial"/>
          <w:color w:val="000000" w:themeColor="text1"/>
        </w:rPr>
        <w:t>l. XI. Zásad</w:t>
      </w:r>
      <w:r w:rsidRPr="00316B7D">
        <w:rPr>
          <w:rFonts w:cs="Arial"/>
          <w:color w:val="000000" w:themeColor="text1"/>
        </w:rPr>
        <w:t xml:space="preserve">. </w:t>
      </w:r>
    </w:p>
    <w:p w14:paraId="767A34C6" w14:textId="34284BC4" w:rsidR="00837A84" w:rsidRPr="00C91FCC" w:rsidRDefault="003E3929" w:rsidP="00BB3B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316B7D">
        <w:rPr>
          <w:color w:val="000000" w:themeColor="text1"/>
        </w:rPr>
        <w:t>Z</w:t>
      </w:r>
      <w:r w:rsidR="00424890" w:rsidRPr="00316B7D">
        <w:rPr>
          <w:color w:val="000000" w:themeColor="text1"/>
        </w:rPr>
        <w:t xml:space="preserve">adávat veřejné </w:t>
      </w:r>
      <w:r w:rsidR="00943BAF" w:rsidRPr="00316B7D">
        <w:rPr>
          <w:color w:val="000000" w:themeColor="text1"/>
        </w:rPr>
        <w:t>zakázky v souladu se zákonem č. </w:t>
      </w:r>
      <w:r w:rsidR="00424890" w:rsidRPr="00316B7D">
        <w:rPr>
          <w:color w:val="000000" w:themeColor="text1"/>
        </w:rPr>
        <w:t>13</w:t>
      </w:r>
      <w:r w:rsidR="008F33A4" w:rsidRPr="00316B7D">
        <w:rPr>
          <w:color w:val="000000" w:themeColor="text1"/>
        </w:rPr>
        <w:t>4</w:t>
      </w:r>
      <w:r w:rsidR="00424890" w:rsidRPr="00316B7D">
        <w:rPr>
          <w:color w:val="000000" w:themeColor="text1"/>
        </w:rPr>
        <w:t>/20</w:t>
      </w:r>
      <w:r w:rsidR="00EB03B2" w:rsidRPr="00316B7D">
        <w:rPr>
          <w:color w:val="000000" w:themeColor="text1"/>
        </w:rPr>
        <w:t>1</w:t>
      </w:r>
      <w:r w:rsidR="00424890" w:rsidRPr="00316B7D">
        <w:rPr>
          <w:color w:val="000000" w:themeColor="text1"/>
        </w:rPr>
        <w:t xml:space="preserve">6 Sb., o </w:t>
      </w:r>
      <w:r w:rsidR="008F33A4" w:rsidRPr="00316B7D">
        <w:rPr>
          <w:color w:val="000000" w:themeColor="text1"/>
        </w:rPr>
        <w:t xml:space="preserve">zadávání </w:t>
      </w:r>
      <w:r w:rsidR="00424890" w:rsidRPr="009F10B1">
        <w:t>veřejných zakáz</w:t>
      </w:r>
      <w:r w:rsidR="008F33A4">
        <w:t>e</w:t>
      </w:r>
      <w:r w:rsidR="00424890" w:rsidRPr="009F10B1">
        <w:t xml:space="preserve">k, ve znění pozdějších předpisů, jestliže se příjemce stal dotovaným zadavatelem ve smyslu ustanovení § </w:t>
      </w:r>
      <w:r w:rsidR="008F33A4">
        <w:t>4</w:t>
      </w:r>
      <w:r w:rsidR="00424890" w:rsidRPr="009F10B1">
        <w:t xml:space="preserve"> odst. </w:t>
      </w:r>
      <w:r w:rsidR="008F33A4">
        <w:t>2</w:t>
      </w:r>
      <w:r w:rsidR="00424890" w:rsidRPr="009F10B1">
        <w:t xml:space="preserve"> tohoto zákona</w:t>
      </w:r>
      <w:r w:rsidR="00B464B1">
        <w:t xml:space="preserve"> a</w:t>
      </w:r>
      <w:r w:rsidR="00813A92">
        <w:t> </w:t>
      </w:r>
      <w:r w:rsidR="00B464B1">
        <w:t>dodržovat v souvislosti s čerpáním dotace veškeré další obecně závazné právní předpisy</w:t>
      </w:r>
      <w:r w:rsidR="00424890">
        <w:t>.</w:t>
      </w:r>
    </w:p>
    <w:p w14:paraId="49479321" w14:textId="77777777" w:rsidR="00837A84" w:rsidRDefault="00837A84" w:rsidP="00BB3B21">
      <w:pPr>
        <w:numPr>
          <w:ilvl w:val="0"/>
          <w:numId w:val="6"/>
        </w:numPr>
        <w:spacing w:after="0"/>
        <w:jc w:val="both"/>
      </w:pPr>
      <w: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</w:t>
      </w:r>
      <w:r>
        <w:lastRenderedPageBreak/>
        <w:t>veškeré informace o záměru likvidace nebo přeměny, které mohou podle názoru poskytovatele ovlivnit podmínky a účel poskytnuté dotace.</w:t>
      </w:r>
    </w:p>
    <w:p w14:paraId="59E434ED" w14:textId="77777777" w:rsidR="006B39A6" w:rsidRDefault="006B39A6" w:rsidP="006B39A6">
      <w:pPr>
        <w:spacing w:after="0"/>
        <w:ind w:left="502"/>
        <w:jc w:val="both"/>
      </w:pPr>
    </w:p>
    <w:p w14:paraId="22CF3D12" w14:textId="77777777" w:rsidR="002E6661" w:rsidRPr="00B63D16" w:rsidRDefault="002E6661" w:rsidP="00BB3B21">
      <w:pPr>
        <w:numPr>
          <w:ilvl w:val="0"/>
          <w:numId w:val="6"/>
        </w:numPr>
        <w:spacing w:after="0"/>
        <w:jc w:val="both"/>
      </w:pPr>
      <w:r>
        <w:t>Příjemce je povinen s poskytovatelem spolupracovat při plnění jeho povinnosti vůči Úřadu pro ochranu hospodářské soutěže a Evropské komisi.</w:t>
      </w:r>
    </w:p>
    <w:p w14:paraId="03668E45" w14:textId="77777777" w:rsidR="002E6661" w:rsidRPr="00B63D16" w:rsidRDefault="002E6661" w:rsidP="002E6661">
      <w:pPr>
        <w:spacing w:after="0"/>
        <w:ind w:left="502"/>
        <w:jc w:val="both"/>
      </w:pPr>
    </w:p>
    <w:p w14:paraId="106C9F6C" w14:textId="77777777" w:rsidR="005A4E0A" w:rsidRDefault="005A4E0A" w:rsidP="0086399B">
      <w:pPr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</w:p>
    <w:p w14:paraId="322CA81C" w14:textId="77777777" w:rsidR="00335113" w:rsidRPr="00526B4B" w:rsidRDefault="00335113" w:rsidP="0033511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Článek IV</w:t>
      </w:r>
      <w:r w:rsidRPr="00526B4B">
        <w:rPr>
          <w:rFonts w:cs="Arial"/>
          <w:b/>
          <w:bCs/>
          <w:color w:val="000000"/>
        </w:rPr>
        <w:t>.</w:t>
      </w:r>
    </w:p>
    <w:p w14:paraId="763A04A6" w14:textId="77777777" w:rsidR="00335113" w:rsidRPr="00526B4B" w:rsidRDefault="00335113" w:rsidP="0033511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Porušení rozpočtové kázně</w:t>
      </w:r>
    </w:p>
    <w:p w14:paraId="2AD14346" w14:textId="77777777" w:rsidR="00335113" w:rsidRPr="00526B4B" w:rsidRDefault="00335113" w:rsidP="00335113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390EAEB8" w14:textId="6FEFE159" w:rsidR="00526B4B" w:rsidRPr="00047A3B" w:rsidRDefault="00BF1FB9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>
        <w:rPr>
          <w:rFonts w:cs="Arial"/>
        </w:rPr>
        <w:t xml:space="preserve">Porušením rozpočtové kázně je každé neoprávněné použití nebo zadržení peněžních prostředků poskytnutých jako dotace </w:t>
      </w:r>
      <w:r w:rsidRPr="004F6D4C">
        <w:rPr>
          <w:rFonts w:cs="Arial"/>
          <w:color w:val="000000" w:themeColor="text1"/>
        </w:rPr>
        <w:t>(§ 22 odst. 1 až 3 zákona č.</w:t>
      </w:r>
      <w:r w:rsidR="008E73F0" w:rsidRPr="004F6D4C">
        <w:rPr>
          <w:rFonts w:cs="Arial"/>
          <w:color w:val="000000" w:themeColor="text1"/>
        </w:rPr>
        <w:t> </w:t>
      </w:r>
      <w:r w:rsidRPr="004F6D4C">
        <w:rPr>
          <w:rFonts w:cs="Arial"/>
          <w:color w:val="000000" w:themeColor="text1"/>
        </w:rPr>
        <w:t xml:space="preserve">250/2000 Sb.). </w:t>
      </w:r>
      <w:r w:rsidR="00526B4B" w:rsidRPr="004F6D4C">
        <w:rPr>
          <w:rFonts w:cs="Arial"/>
          <w:color w:val="000000" w:themeColor="text1"/>
        </w:rPr>
        <w:t xml:space="preserve">V případě, že </w:t>
      </w:r>
      <w:r w:rsidR="00047A3B" w:rsidRPr="004F6D4C">
        <w:rPr>
          <w:rFonts w:cs="Arial"/>
          <w:color w:val="000000" w:themeColor="text1"/>
        </w:rPr>
        <w:t xml:space="preserve">se příjemce dopustí porušení rozpočtové kázně tím, že neoprávněně použije nebo zadrží poskytnutou dotaci, bude </w:t>
      </w:r>
      <w:r w:rsidR="00295314" w:rsidRPr="004F6D4C">
        <w:rPr>
          <w:rFonts w:cs="Arial"/>
          <w:color w:val="000000" w:themeColor="text1"/>
        </w:rPr>
        <w:t>poskytovatel</w:t>
      </w:r>
      <w:r w:rsidR="00047A3B" w:rsidRPr="004F6D4C">
        <w:rPr>
          <w:rFonts w:cs="Arial"/>
          <w:color w:val="000000" w:themeColor="text1"/>
        </w:rPr>
        <w:t xml:space="preserve"> postupovat dle § 22 zákona č. 250/2000 Sb. a bude příjemci uložen odvod včetně </w:t>
      </w:r>
      <w:r w:rsidR="00047A3B">
        <w:rPr>
          <w:rFonts w:cs="Arial"/>
        </w:rPr>
        <w:t xml:space="preserve">penále za </w:t>
      </w:r>
      <w:r w:rsidR="00943BAF">
        <w:rPr>
          <w:rFonts w:cs="Arial"/>
        </w:rPr>
        <w:t> p</w:t>
      </w:r>
      <w:r w:rsidR="00047A3B">
        <w:rPr>
          <w:rFonts w:cs="Arial"/>
        </w:rPr>
        <w:t>rodlení s odvodem ve výši stanovené platnými právními předpisy</w:t>
      </w:r>
      <w:r w:rsidR="00C91FCC">
        <w:rPr>
          <w:rFonts w:cs="Arial"/>
        </w:rPr>
        <w:t xml:space="preserve"> a</w:t>
      </w:r>
      <w:r w:rsidR="00813A92">
        <w:rPr>
          <w:rFonts w:cs="Arial"/>
        </w:rPr>
        <w:t> </w:t>
      </w:r>
      <w:r w:rsidR="00C91FCC">
        <w:rPr>
          <w:rFonts w:cs="Arial"/>
        </w:rPr>
        <w:t>touto smlouvou</w:t>
      </w:r>
      <w:r w:rsidR="00047A3B">
        <w:rPr>
          <w:rFonts w:cs="Arial"/>
        </w:rPr>
        <w:t>.</w:t>
      </w:r>
    </w:p>
    <w:p w14:paraId="03519DF7" w14:textId="77777777" w:rsidR="0034118B" w:rsidRPr="00BA3694" w:rsidRDefault="0034118B" w:rsidP="00BB3B21">
      <w:pPr>
        <w:numPr>
          <w:ilvl w:val="0"/>
          <w:numId w:val="12"/>
        </w:numPr>
        <w:spacing w:after="120"/>
        <w:jc w:val="both"/>
        <w:rPr>
          <w:rFonts w:cs="Arial"/>
        </w:rPr>
      </w:pPr>
      <w:r w:rsidRPr="00047A3B">
        <w:rPr>
          <w:rFonts w:cs="Arial"/>
        </w:rPr>
        <w:t>Pokud příjemce</w:t>
      </w:r>
      <w:r w:rsidR="00C91FCC">
        <w:rPr>
          <w:rFonts w:cs="Arial"/>
        </w:rPr>
        <w:t xml:space="preserve"> předloží </w:t>
      </w:r>
      <w:r w:rsidRPr="00047A3B">
        <w:rPr>
          <w:rFonts w:cs="Arial"/>
        </w:rPr>
        <w:t xml:space="preserve">závěrečnou zprávu </w:t>
      </w:r>
      <w:r w:rsidR="00C91FCC">
        <w:rPr>
          <w:rFonts w:cs="Arial"/>
        </w:rPr>
        <w:t xml:space="preserve">včetně finančního vypořádání </w:t>
      </w:r>
      <w:r w:rsidRPr="00047A3B">
        <w:rPr>
          <w:rFonts w:cs="Arial"/>
        </w:rPr>
        <w:t>v termínu stanoveném ve smlouvě, ale finanční vypořádání nebo závěrečná zpráva nebudou obsahovat všechny náležitosti stanovené ve smlouvě</w:t>
      </w:r>
      <w:r w:rsidR="00755E84">
        <w:rPr>
          <w:rFonts w:cs="Arial"/>
        </w:rPr>
        <w:t>,</w:t>
      </w:r>
      <w:r w:rsidRPr="00047A3B">
        <w:rPr>
          <w:rFonts w:cs="Arial"/>
          <w:color w:val="FF0000"/>
        </w:rPr>
        <w:t xml:space="preserve"> </w:t>
      </w:r>
      <w:r w:rsidRPr="00047A3B">
        <w:rPr>
          <w:rFonts w:cs="Arial"/>
        </w:rPr>
        <w:t xml:space="preserve">dopustí se příjemce porušení rozpočtové kázně až v případě, </w:t>
      </w:r>
      <w:r w:rsidR="00C91FCC">
        <w:rPr>
          <w:rFonts w:cs="Arial"/>
        </w:rPr>
        <w:t xml:space="preserve">že nedoplní </w:t>
      </w:r>
      <w:r w:rsidRPr="00047A3B">
        <w:rPr>
          <w:rFonts w:cs="Arial"/>
        </w:rPr>
        <w:t>n</w:t>
      </w:r>
      <w:r w:rsidR="00C91FCC">
        <w:rPr>
          <w:rFonts w:cs="Arial"/>
        </w:rPr>
        <w:t xml:space="preserve">eúplnou závěrečnou zprávu </w:t>
      </w:r>
      <w:r w:rsidR="00BF1FB9">
        <w:rPr>
          <w:rFonts w:cs="Arial"/>
        </w:rPr>
        <w:t xml:space="preserve">nebo finanční vypořádání </w:t>
      </w:r>
      <w:r w:rsidR="00C91FCC">
        <w:rPr>
          <w:rFonts w:cs="Arial"/>
        </w:rPr>
        <w:t>ani po marném uplynutí náhradní lhůty</w:t>
      </w:r>
      <w:r w:rsidRPr="00047A3B">
        <w:rPr>
          <w:rFonts w:cs="Arial"/>
        </w:rPr>
        <w:t xml:space="preserve"> 1</w:t>
      </w:r>
      <w:r w:rsidR="00A55BC8">
        <w:rPr>
          <w:rFonts w:cs="Arial"/>
        </w:rPr>
        <w:t>0</w:t>
      </w:r>
      <w:r w:rsidRPr="00047A3B">
        <w:rPr>
          <w:rFonts w:cs="Arial"/>
        </w:rPr>
        <w:t xml:space="preserve"> dnů ode dne doručení výzvy poskytovatel</w:t>
      </w:r>
      <w:r w:rsidR="00C91FCC">
        <w:rPr>
          <w:rFonts w:cs="Arial"/>
        </w:rPr>
        <w:t>e</w:t>
      </w:r>
      <w:r w:rsidR="00A55BC8">
        <w:rPr>
          <w:rFonts w:cs="Arial"/>
        </w:rPr>
        <w:t xml:space="preserve"> k nápravě</w:t>
      </w:r>
      <w:r w:rsidR="001343C4">
        <w:rPr>
          <w:rFonts w:ascii="Times New Roman" w:hAnsi="Times New Roman"/>
        </w:rPr>
        <w:t>.</w:t>
      </w:r>
      <w:r w:rsidR="00BA3694">
        <w:rPr>
          <w:rFonts w:ascii="Times New Roman" w:hAnsi="Times New Roman"/>
        </w:rPr>
        <w:t xml:space="preserve"> </w:t>
      </w:r>
      <w:r w:rsidR="00BA3694" w:rsidRPr="00BA3694">
        <w:rPr>
          <w:rFonts w:cs="Arial"/>
        </w:rPr>
        <w:t xml:space="preserve">Výzva k doplnění závěrečné zprávy může být zaslána i elektronicky na </w:t>
      </w:r>
      <w:r w:rsidR="00BA3694">
        <w:rPr>
          <w:rFonts w:cs="Arial"/>
        </w:rPr>
        <w:t xml:space="preserve">e-mail kontaktní osobě uvedené v záhlaví smlouvy. </w:t>
      </w:r>
    </w:p>
    <w:p w14:paraId="6D25CD64" w14:textId="77777777" w:rsidR="0034118B" w:rsidRPr="0029378A" w:rsidRDefault="0034118B" w:rsidP="00BB3B21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t>V případě porušení rozpočtové kázně, které poskytovatel považuje za méně závažné, bude vždy uložen odvod</w:t>
      </w:r>
      <w:r w:rsidR="00C91FCC">
        <w:t xml:space="preserve"> za tato porušení procentem</w:t>
      </w:r>
      <w:r>
        <w:t xml:space="preserve"> </w:t>
      </w:r>
      <w:r w:rsidR="00C91FCC">
        <w:t>z</w:t>
      </w:r>
      <w:r w:rsidR="00A55BC8">
        <w:t xml:space="preserve"> celkové částky </w:t>
      </w:r>
      <w:r w:rsidR="00C91FCC">
        <w:t>poskytnut</w:t>
      </w:r>
      <w:r w:rsidR="00A55BC8">
        <w:t>é</w:t>
      </w:r>
      <w:r w:rsidR="00BF1FB9">
        <w:t xml:space="preserve"> </w:t>
      </w:r>
      <w:r w:rsidR="00A55BC8">
        <w:t xml:space="preserve">dotace </w:t>
      </w:r>
      <w:r>
        <w:t>následovně:</w:t>
      </w:r>
    </w:p>
    <w:p w14:paraId="5E456C2A" w14:textId="77777777" w:rsidR="0029378A" w:rsidRPr="00391560" w:rsidRDefault="0029378A" w:rsidP="0029378A">
      <w:pPr>
        <w:spacing w:after="0"/>
        <w:ind w:left="502"/>
        <w:jc w:val="both"/>
        <w:rPr>
          <w:sz w:val="28"/>
          <w:szCs w:val="28"/>
        </w:rPr>
      </w:pPr>
    </w:p>
    <w:p w14:paraId="28537B53" w14:textId="77777777" w:rsidR="0034118B" w:rsidRDefault="0034118B" w:rsidP="00BB3B21">
      <w:pPr>
        <w:numPr>
          <w:ilvl w:val="0"/>
          <w:numId w:val="14"/>
        </w:numPr>
        <w:jc w:val="both"/>
      </w:pPr>
      <w:r>
        <w:t>předložení závěrečné zprávy do 15 kalendářních dnů po lhůtě s</w:t>
      </w:r>
      <w:r w:rsidR="00551781">
        <w:t>tanovené smlouvou</w:t>
      </w:r>
      <w:r w:rsidR="00A55BC8">
        <w:t xml:space="preserve"> – výše odvodu činí 5 </w:t>
      </w:r>
      <w:r w:rsidR="00C91FCC">
        <w:t>%</w:t>
      </w:r>
      <w:r w:rsidR="0029378A">
        <w:t>.</w:t>
      </w:r>
    </w:p>
    <w:p w14:paraId="25AEE07E" w14:textId="77777777" w:rsidR="0034118B" w:rsidRDefault="0034118B" w:rsidP="00BB3B21">
      <w:pPr>
        <w:numPr>
          <w:ilvl w:val="0"/>
          <w:numId w:val="14"/>
        </w:numPr>
        <w:jc w:val="both"/>
      </w:pPr>
      <w:r>
        <w:t xml:space="preserve">předložení závěrečné zprávy do 30 kalendářních dnů po lhůtě </w:t>
      </w:r>
      <w:r w:rsidR="00551781">
        <w:t>stanovené smlouvou</w:t>
      </w:r>
      <w:r w:rsidR="00C91FCC">
        <w:t xml:space="preserve"> </w:t>
      </w:r>
      <w:r w:rsidR="00A55BC8">
        <w:t xml:space="preserve">– výše odvodu činí 10 </w:t>
      </w:r>
      <w:r w:rsidR="00C91FCC">
        <w:t>%</w:t>
      </w:r>
      <w:r w:rsidR="0029378A">
        <w:t>.</w:t>
      </w:r>
    </w:p>
    <w:p w14:paraId="40E7043C" w14:textId="77777777" w:rsidR="0034118B" w:rsidRDefault="0034118B" w:rsidP="00BB3B21">
      <w:pPr>
        <w:numPr>
          <w:ilvl w:val="0"/>
          <w:numId w:val="14"/>
        </w:numPr>
        <w:jc w:val="both"/>
      </w:pPr>
      <w:r>
        <w:t>předložení doplněné závěrečné zprávy do 15 kalendářních dnů od uplynutí náhradní lhůty uvedené ve</w:t>
      </w:r>
      <w:r w:rsidR="00C91FCC">
        <w:t xml:space="preserve"> výzvě poskytovatele</w:t>
      </w:r>
      <w:r w:rsidR="00A55BC8">
        <w:t xml:space="preserve"> dle odst. 2 tohoto článku – výše odvodu činí 3 </w:t>
      </w:r>
      <w:r w:rsidR="00C91FCC">
        <w:t>%</w:t>
      </w:r>
      <w:r w:rsidR="0029378A">
        <w:t>.</w:t>
      </w:r>
    </w:p>
    <w:p w14:paraId="799A500E" w14:textId="77777777" w:rsidR="00A55BC8" w:rsidRDefault="00A55BC8" w:rsidP="00BB3B21">
      <w:pPr>
        <w:numPr>
          <w:ilvl w:val="0"/>
          <w:numId w:val="14"/>
        </w:numPr>
        <w:jc w:val="both"/>
      </w:pPr>
      <w:r>
        <w:t xml:space="preserve">předložení doplněné závěrečné zprávy do 30 kalendářních dnů od uplynutí náhradní lhůty uvedené ve výzvě poskytovatele dle odst. 2 tohoto článku – výše odvodu činí </w:t>
      </w:r>
      <w:r w:rsidR="0029378A">
        <w:t>6 %.</w:t>
      </w:r>
    </w:p>
    <w:p w14:paraId="2FFE1642" w14:textId="77777777" w:rsidR="0034118B" w:rsidRDefault="0034118B" w:rsidP="00BB3B21">
      <w:pPr>
        <w:numPr>
          <w:ilvl w:val="0"/>
          <w:numId w:val="14"/>
        </w:numPr>
        <w:jc w:val="both"/>
      </w:pPr>
      <w:r>
        <w:t>nedodržení povinnosti vést dotaci v odděleném účetnictví</w:t>
      </w:r>
      <w:r w:rsidR="0031366D">
        <w:t xml:space="preserve"> ve znění </w:t>
      </w:r>
      <w:r w:rsidR="006A7A35">
        <w:t>Č</w:t>
      </w:r>
      <w:r w:rsidR="0031366D">
        <w:t>l. III. odst. 4 smlouvy</w:t>
      </w:r>
      <w:r>
        <w:t xml:space="preserve"> </w:t>
      </w:r>
      <w:r w:rsidR="00A55BC8">
        <w:t>– výše odvodu činí</w:t>
      </w:r>
      <w:r w:rsidR="007D0ACC">
        <w:t xml:space="preserve"> </w:t>
      </w:r>
      <w:r w:rsidR="0029378A">
        <w:t>10 </w:t>
      </w:r>
      <w:r w:rsidR="007D0ACC">
        <w:t>%</w:t>
      </w:r>
      <w:r w:rsidR="0029378A">
        <w:t>.</w:t>
      </w:r>
    </w:p>
    <w:p w14:paraId="41A8AE7B" w14:textId="77777777" w:rsidR="0031366D" w:rsidRDefault="0031366D" w:rsidP="00BB3B21">
      <w:pPr>
        <w:numPr>
          <w:ilvl w:val="0"/>
          <w:numId w:val="14"/>
        </w:numPr>
        <w:jc w:val="both"/>
      </w:pPr>
      <w:r>
        <w:t>nedodržení povinnosti vést celkové uznatelné náklady projektu/služby v odděleném účetnictví – výše odvodu činí 20 %.</w:t>
      </w:r>
    </w:p>
    <w:p w14:paraId="7F3A699D" w14:textId="77777777" w:rsidR="0034118B" w:rsidRDefault="0034118B" w:rsidP="00BB3B21">
      <w:pPr>
        <w:numPr>
          <w:ilvl w:val="0"/>
          <w:numId w:val="14"/>
        </w:numPr>
        <w:jc w:val="both"/>
      </w:pPr>
      <w:r>
        <w:t>nedodržení povinnosti označovat originály účetních dokladů informací o tom, že projekt</w:t>
      </w:r>
      <w:r w:rsidR="0031366D">
        <w:t>/služba</w:t>
      </w:r>
      <w:r>
        <w:t xml:space="preserve"> je spolufina</w:t>
      </w:r>
      <w:r w:rsidR="007D0ACC">
        <w:t>ncován</w:t>
      </w:r>
      <w:r w:rsidR="0031366D">
        <w:t>/a</w:t>
      </w:r>
      <w:r w:rsidR="007D0ACC">
        <w:t xml:space="preserve"> Úst</w:t>
      </w:r>
      <w:r w:rsidR="00BF1FB9">
        <w:t>e</w:t>
      </w:r>
      <w:r w:rsidR="007D0ACC">
        <w:t>ckým krajem</w:t>
      </w:r>
      <w:r w:rsidR="00A55BC8">
        <w:t xml:space="preserve"> – výše odvodu činí 10 </w:t>
      </w:r>
      <w:r w:rsidR="007D0ACC">
        <w:t>%</w:t>
      </w:r>
      <w:r w:rsidR="0029378A">
        <w:t>.</w:t>
      </w:r>
    </w:p>
    <w:p w14:paraId="7EF2B06E" w14:textId="77777777" w:rsidR="0031366D" w:rsidRDefault="0031366D" w:rsidP="00BB3B21">
      <w:pPr>
        <w:numPr>
          <w:ilvl w:val="0"/>
          <w:numId w:val="14"/>
        </w:numPr>
        <w:jc w:val="both"/>
      </w:pPr>
      <w:r>
        <w:t xml:space="preserve">nedodržení povinnosti uvádět na originálních účetních dokladech týkající se projektu/služby účelový znak (00098) – výše odvodu činí 5 %. </w:t>
      </w:r>
    </w:p>
    <w:p w14:paraId="3F676AAA" w14:textId="77777777" w:rsidR="0034118B" w:rsidRDefault="0034118B" w:rsidP="00BB3B21">
      <w:pPr>
        <w:numPr>
          <w:ilvl w:val="0"/>
          <w:numId w:val="14"/>
        </w:numPr>
        <w:jc w:val="both"/>
      </w:pPr>
      <w:r>
        <w:t xml:space="preserve">nedodržení povinnosti publicity v případě informování </w:t>
      </w:r>
      <w:r w:rsidR="007D0ACC">
        <w:t>sdělovacích prostředků</w:t>
      </w:r>
      <w:r w:rsidR="00A55BC8">
        <w:t xml:space="preserve"> – výše odvodu činí 5 </w:t>
      </w:r>
      <w:r w:rsidR="007D0ACC">
        <w:t>%</w:t>
      </w:r>
      <w:r w:rsidR="0029378A">
        <w:t>.</w:t>
      </w:r>
    </w:p>
    <w:p w14:paraId="7D73DB96" w14:textId="77777777" w:rsidR="00335113" w:rsidRPr="00BA3694" w:rsidRDefault="0034118B" w:rsidP="00BA3694">
      <w:pPr>
        <w:numPr>
          <w:ilvl w:val="0"/>
          <w:numId w:val="14"/>
        </w:numPr>
        <w:jc w:val="both"/>
      </w:pPr>
      <w:r>
        <w:t>nedodržení povinnosti publicity neoznačením publikací, internetových stránek či</w:t>
      </w:r>
      <w:r w:rsidR="00BA3694">
        <w:t xml:space="preserve"> jiných nosičů „</w:t>
      </w:r>
      <w:r w:rsidR="007D0ACC">
        <w:t>sponzorským vzkazem“</w:t>
      </w:r>
      <w:r w:rsidR="00A55BC8">
        <w:t xml:space="preserve"> – výše odvodu činí 5 </w:t>
      </w:r>
      <w:r w:rsidR="007D0ACC">
        <w:t>%</w:t>
      </w:r>
      <w:r w:rsidR="00BA3694">
        <w:t>.</w:t>
      </w:r>
    </w:p>
    <w:p w14:paraId="60BC15E8" w14:textId="77777777" w:rsidR="00335113" w:rsidRDefault="00335113" w:rsidP="00BB3B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DF6779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</w:t>
      </w:r>
      <w:r w:rsidR="00BA3694">
        <w:t> </w:t>
      </w:r>
      <w:r w:rsidRPr="00DF6779">
        <w:t>výši nejzávažnějšího porušení tě</w:t>
      </w:r>
      <w:r w:rsidR="00047A3B" w:rsidRPr="00DF6779">
        <w:t>chto pravidel u stejné zakázky</w:t>
      </w:r>
      <w:r w:rsidRPr="00DF6779">
        <w:t xml:space="preserve">. Při neoprávněném použití peněžních prostředků </w:t>
      </w:r>
      <w:r w:rsidR="006B39A6">
        <w:t xml:space="preserve">dle </w:t>
      </w:r>
      <w:r w:rsidR="007A0AC6" w:rsidRPr="002F035C">
        <w:rPr>
          <w:color w:val="000000" w:themeColor="text1"/>
        </w:rPr>
        <w:t xml:space="preserve">§ 22 </w:t>
      </w:r>
      <w:r w:rsidR="006B39A6" w:rsidRPr="002F035C">
        <w:rPr>
          <w:color w:val="000000" w:themeColor="text1"/>
        </w:rPr>
        <w:t xml:space="preserve">odst. 2 písm. a) nebo b) zákona č. 250/2000 Sb. </w:t>
      </w:r>
      <w:r w:rsidRPr="002F035C">
        <w:rPr>
          <w:color w:val="000000" w:themeColor="text1"/>
        </w:rPr>
        <w:t>odpovídá odvod za porušení rozpočtové kázn</w:t>
      </w:r>
      <w:r w:rsidR="00047A3B" w:rsidRPr="002F035C">
        <w:rPr>
          <w:color w:val="000000" w:themeColor="text1"/>
        </w:rPr>
        <w:t xml:space="preserve">ě výši </w:t>
      </w:r>
      <w:r w:rsidR="00047A3B" w:rsidRPr="00DF6779">
        <w:t xml:space="preserve">poskytnutých prostředků, mimo případů, kdy se podle </w:t>
      </w:r>
      <w:r w:rsidR="00C3715D" w:rsidRPr="00DF6779">
        <w:t xml:space="preserve">této </w:t>
      </w:r>
      <w:r w:rsidR="00047A3B" w:rsidRPr="00DF6779">
        <w:t>smlouvy</w:t>
      </w:r>
      <w:r w:rsidR="00C3715D" w:rsidRPr="00DF6779">
        <w:t xml:space="preserve"> (odst. 3 tohoto čl.)</w:t>
      </w:r>
      <w:r w:rsidR="00047A3B" w:rsidRPr="00DF6779">
        <w:t xml:space="preserve"> </w:t>
      </w:r>
      <w:r w:rsidRPr="00DF6779">
        <w:t>za porušení méně závažné povinnosti uloží odvod nižší. Při porušení několika méně závažných povinností se odvody za porušení rozpočt</w:t>
      </w:r>
      <w:r w:rsidR="00047A3B" w:rsidRPr="00DF6779">
        <w:t>ové kázně sčítají</w:t>
      </w:r>
      <w:r w:rsidR="00756372">
        <w:rPr>
          <w:color w:val="0070C0"/>
        </w:rPr>
        <w:t>.</w:t>
      </w:r>
      <w:r w:rsidRPr="00047A3B">
        <w:rPr>
          <w:color w:val="0070C0"/>
        </w:rPr>
        <w:t xml:space="preserve"> </w:t>
      </w:r>
      <w:r w:rsidRPr="00C3715D">
        <w:t>Odvody za porušení rozpočtové kázně lze uložit pouze do výše peněžních prostředků poskytnutých ke dni porušení rozpočtové kázně. Při podezření na porušení rozpočtové kázně může poskytovatel pozastavit poskytnutí</w:t>
      </w:r>
      <w:r w:rsidR="009E220D">
        <w:t xml:space="preserve"> peněžních prostředků</w:t>
      </w:r>
      <w:r w:rsidRPr="00C3715D">
        <w:t>, a</w:t>
      </w:r>
      <w:r w:rsidR="009C55D6">
        <w:t> </w:t>
      </w:r>
      <w:r w:rsidRPr="00C3715D">
        <w:t xml:space="preserve">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14:paraId="2AA14E68" w14:textId="77777777" w:rsidR="007D0ACC" w:rsidRPr="00526B4B" w:rsidRDefault="007D0ACC" w:rsidP="007D0ACC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0949BF8E" w14:textId="77777777" w:rsidR="00526B4B" w:rsidRPr="00526B4B" w:rsidRDefault="0050292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Článek </w:t>
      </w:r>
      <w:r w:rsidR="00526B4B" w:rsidRPr="00526B4B">
        <w:rPr>
          <w:rFonts w:cs="Arial"/>
          <w:b/>
          <w:bCs/>
        </w:rPr>
        <w:t xml:space="preserve">V. </w:t>
      </w:r>
    </w:p>
    <w:p w14:paraId="6D4660E8" w14:textId="77777777" w:rsidR="00526B4B" w:rsidRPr="00526B4B" w:rsidRDefault="00251B41" w:rsidP="006B39A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</w:rPr>
      </w:pPr>
      <w:r>
        <w:rPr>
          <w:rFonts w:cs="Arial"/>
          <w:b/>
          <w:bCs/>
        </w:rPr>
        <w:t>V</w:t>
      </w:r>
      <w:r w:rsidR="00A207E1">
        <w:rPr>
          <w:rFonts w:cs="Arial"/>
          <w:b/>
          <w:bCs/>
        </w:rPr>
        <w:t>ýpověď a zrušení smlouvy</w:t>
      </w:r>
    </w:p>
    <w:p w14:paraId="40009892" w14:textId="77777777" w:rsidR="00A207E1" w:rsidRPr="00BA3694" w:rsidRDefault="00526B4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 w:rsidRPr="00526B4B">
        <w:rPr>
          <w:rFonts w:cs="Arial"/>
        </w:rPr>
        <w:t xml:space="preserve">Poskytovatel je oprávněn </w:t>
      </w:r>
      <w:r w:rsidR="00A207E1">
        <w:rPr>
          <w:rFonts w:cs="Arial"/>
        </w:rPr>
        <w:t xml:space="preserve">vypovědět </w:t>
      </w:r>
      <w:r w:rsidRPr="00526B4B">
        <w:rPr>
          <w:rFonts w:cs="Arial"/>
        </w:rPr>
        <w:t>smlouv</w:t>
      </w:r>
      <w:r w:rsidR="00A207E1">
        <w:rPr>
          <w:rFonts w:cs="Arial"/>
        </w:rPr>
        <w:t>u</w:t>
      </w:r>
      <w:r w:rsidRPr="00526B4B">
        <w:rPr>
          <w:rFonts w:cs="Arial"/>
        </w:rPr>
        <w:t xml:space="preserve"> v případě, že příjemce porušil smluvní povinnost stanoven</w:t>
      </w:r>
      <w:r w:rsidR="006577F0">
        <w:rPr>
          <w:rFonts w:cs="Arial"/>
        </w:rPr>
        <w:t>ou</w:t>
      </w:r>
      <w:r w:rsidRPr="00526B4B">
        <w:rPr>
          <w:rFonts w:cs="Arial"/>
        </w:rPr>
        <w:t xml:space="preserve"> touto smlouvou</w:t>
      </w:r>
      <w:r w:rsidR="00121A0C">
        <w:rPr>
          <w:rFonts w:cs="Arial"/>
        </w:rPr>
        <w:t>.</w:t>
      </w:r>
      <w:r w:rsidR="00A207E1">
        <w:rPr>
          <w:rFonts w:cs="Arial"/>
        </w:rPr>
        <w:t xml:space="preserve"> Výpověď musí mít písemnou formu a nabývá účinnosti uplynutím výpovědní lhůty, která činí</w:t>
      </w:r>
      <w:r w:rsidR="00EE6191">
        <w:rPr>
          <w:rFonts w:cs="Arial"/>
        </w:rPr>
        <w:t xml:space="preserve"> </w:t>
      </w:r>
      <w:r w:rsidR="00BA3694">
        <w:rPr>
          <w:rFonts w:cs="Arial"/>
        </w:rPr>
        <w:t>30 dní od doručení výpovědi.</w:t>
      </w:r>
      <w:r w:rsidR="00EE6191">
        <w:rPr>
          <w:rFonts w:cs="Arial"/>
          <w:color w:val="002060"/>
        </w:rPr>
        <w:t xml:space="preserve"> </w:t>
      </w:r>
      <w:r w:rsidR="00570059" w:rsidRPr="00BA3694">
        <w:rPr>
          <w:rFonts w:cs="Arial"/>
        </w:rPr>
        <w:t>Ve</w:t>
      </w:r>
      <w:r w:rsidR="00BA3694" w:rsidRPr="00BA3694">
        <w:rPr>
          <w:rFonts w:cs="Arial"/>
        </w:rPr>
        <w:t> </w:t>
      </w:r>
      <w:r w:rsidR="00570059" w:rsidRPr="00BA3694">
        <w:rPr>
          <w:rFonts w:cs="Arial"/>
        </w:rPr>
        <w:t>výpovědní lhůtě bude pozastaveno vyplácení dotace.</w:t>
      </w:r>
    </w:p>
    <w:p w14:paraId="71E9EF47" w14:textId="77777777" w:rsidR="00A207E1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368D799E" w14:textId="77777777" w:rsidR="00A207E1" w:rsidRDefault="00A207E1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Smluvní strany můžou podat písemný návrh na zrušení smlouvy</w:t>
      </w:r>
      <w:r w:rsidR="00CA649D">
        <w:rPr>
          <w:rFonts w:cs="Arial"/>
        </w:rPr>
        <w:t>, a to zejména</w:t>
      </w:r>
      <w:r>
        <w:rPr>
          <w:rFonts w:cs="Arial"/>
        </w:rPr>
        <w:t xml:space="preserve"> z důvodů </w:t>
      </w:r>
      <w:r w:rsidRPr="00316B7D">
        <w:rPr>
          <w:rFonts w:cs="Arial"/>
          <w:color w:val="000000" w:themeColor="text1"/>
        </w:rPr>
        <w:t xml:space="preserve">uvedených v § 167 odst. 1 správního řádu. </w:t>
      </w:r>
      <w:r w:rsidR="00F123AD" w:rsidRPr="00316B7D">
        <w:rPr>
          <w:rFonts w:cs="Arial"/>
          <w:color w:val="000000" w:themeColor="text1"/>
        </w:rPr>
        <w:t xml:space="preserve">Pokud </w:t>
      </w:r>
      <w:r w:rsidR="00F123AD">
        <w:rPr>
          <w:rFonts w:cs="Arial"/>
        </w:rPr>
        <w:t>strana smlouvy, kt</w:t>
      </w:r>
      <w:r w:rsidR="00B62AA2">
        <w:rPr>
          <w:rFonts w:cs="Arial"/>
        </w:rPr>
        <w:t>e</w:t>
      </w:r>
      <w:r w:rsidR="00F123AD">
        <w:rPr>
          <w:rFonts w:cs="Arial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6C7F81EE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72A87800" w14:textId="77777777" w:rsidR="0050292B" w:rsidRDefault="0050292B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Smlouvu lze ukončit také na základě písemné dohody smluvních stran.</w:t>
      </w:r>
    </w:p>
    <w:p w14:paraId="4410919C" w14:textId="77777777" w:rsidR="00EE6191" w:rsidRDefault="00EE6191" w:rsidP="00EE6191">
      <w:pPr>
        <w:overflowPunct w:val="0"/>
        <w:autoSpaceDE w:val="0"/>
        <w:autoSpaceDN w:val="0"/>
        <w:adjustRightInd w:val="0"/>
        <w:spacing w:after="0"/>
        <w:ind w:left="361"/>
        <w:jc w:val="both"/>
        <w:textAlignment w:val="baseline"/>
        <w:rPr>
          <w:rFonts w:cs="Arial"/>
        </w:rPr>
      </w:pPr>
    </w:p>
    <w:p w14:paraId="4AAEE005" w14:textId="77777777" w:rsidR="000209BA" w:rsidRDefault="000209BA" w:rsidP="00BB3B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>
        <w:rPr>
          <w:rFonts w:cs="Arial"/>
        </w:rPr>
        <w:t>Spory z právních poměrů při poskytnutí dotace rozhoduje podle správního řádu Ministerstvo financí ČR.</w:t>
      </w:r>
    </w:p>
    <w:p w14:paraId="31D4EB32" w14:textId="77777777" w:rsidR="004D348A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504FACAA" w14:textId="77777777" w:rsidR="00DE131E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1B9FC4E2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Článek V</w:t>
      </w:r>
      <w:r w:rsidR="0050292B">
        <w:rPr>
          <w:rFonts w:cs="Arial"/>
          <w:b/>
        </w:rPr>
        <w:t>I</w:t>
      </w:r>
      <w:r>
        <w:rPr>
          <w:rFonts w:cs="Arial"/>
          <w:b/>
        </w:rPr>
        <w:t>.</w:t>
      </w:r>
    </w:p>
    <w:p w14:paraId="5B50E4BF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</w:p>
    <w:p w14:paraId="49645AA3" w14:textId="77777777" w:rsidR="00DE131E" w:rsidRDefault="00DE131E" w:rsidP="00DE131E">
      <w:pPr>
        <w:overflowPunct w:val="0"/>
        <w:autoSpaceDE w:val="0"/>
        <w:autoSpaceDN w:val="0"/>
        <w:adjustRightInd w:val="0"/>
        <w:spacing w:after="0"/>
        <w:ind w:left="1"/>
        <w:jc w:val="center"/>
        <w:textAlignment w:val="baseline"/>
        <w:rPr>
          <w:rFonts w:cs="Arial"/>
          <w:b/>
        </w:rPr>
      </w:pPr>
      <w:r>
        <w:rPr>
          <w:rFonts w:cs="Arial"/>
          <w:b/>
        </w:rPr>
        <w:t>Publicita</w:t>
      </w:r>
    </w:p>
    <w:p w14:paraId="29F60498" w14:textId="77777777" w:rsidR="00DE131E" w:rsidRPr="00DE131E" w:rsidRDefault="00DE131E" w:rsidP="00DE131E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14:paraId="5E1B0BD7" w14:textId="77777777" w:rsidR="00DE131E" w:rsidRPr="00DE131E" w:rsidRDefault="00DE131E" w:rsidP="00DE131E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14:paraId="4EA22207" w14:textId="77777777" w:rsidR="00DE131E" w:rsidRPr="00DE131E" w:rsidRDefault="00DE131E" w:rsidP="00BB3B21">
      <w:pPr>
        <w:pStyle w:val="Zkladntext"/>
        <w:numPr>
          <w:ilvl w:val="0"/>
          <w:numId w:val="11"/>
        </w:numPr>
        <w:tabs>
          <w:tab w:val="clear" w:pos="720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 xml:space="preserve">Příjemce je povinen v případě informování sdělovacích prostředků o </w:t>
      </w:r>
      <w:r w:rsidR="007664E8">
        <w:rPr>
          <w:rFonts w:ascii="Arial" w:hAnsi="Arial" w:cs="Arial"/>
          <w:sz w:val="22"/>
          <w:szCs w:val="22"/>
        </w:rPr>
        <w:t>projektu</w:t>
      </w:r>
      <w:r w:rsidR="00A76C4C">
        <w:rPr>
          <w:rFonts w:ascii="Arial" w:hAnsi="Arial" w:cs="Arial"/>
          <w:sz w:val="22"/>
          <w:szCs w:val="22"/>
        </w:rPr>
        <w:t>/služby</w:t>
      </w:r>
      <w:r w:rsidRPr="00DE131E">
        <w:rPr>
          <w:rFonts w:ascii="Arial" w:hAnsi="Arial" w:cs="Arial"/>
          <w:sz w:val="22"/>
          <w:szCs w:val="22"/>
        </w:rPr>
        <w:t xml:space="preserve"> uvést fak</w:t>
      </w:r>
      <w:r w:rsidR="007664E8">
        <w:rPr>
          <w:rFonts w:ascii="Arial" w:hAnsi="Arial" w:cs="Arial"/>
          <w:sz w:val="22"/>
          <w:szCs w:val="22"/>
        </w:rPr>
        <w:t>t, že projekt</w:t>
      </w:r>
      <w:r w:rsidR="00A76C4C">
        <w:rPr>
          <w:rFonts w:ascii="Arial" w:hAnsi="Arial" w:cs="Arial"/>
          <w:sz w:val="22"/>
          <w:szCs w:val="22"/>
        </w:rPr>
        <w:t>/služba</w:t>
      </w:r>
      <w:r w:rsidR="007664E8">
        <w:rPr>
          <w:rFonts w:ascii="Arial" w:hAnsi="Arial" w:cs="Arial"/>
          <w:sz w:val="22"/>
          <w:szCs w:val="22"/>
        </w:rPr>
        <w:t xml:space="preserve"> by</w:t>
      </w:r>
      <w:r w:rsidR="00A76C4C">
        <w:rPr>
          <w:rFonts w:ascii="Arial" w:hAnsi="Arial" w:cs="Arial"/>
          <w:sz w:val="22"/>
          <w:szCs w:val="22"/>
        </w:rPr>
        <w:t>/a</w:t>
      </w:r>
      <w:r w:rsidR="007664E8">
        <w:rPr>
          <w:rFonts w:ascii="Arial" w:hAnsi="Arial" w:cs="Arial"/>
          <w:sz w:val="22"/>
          <w:szCs w:val="22"/>
        </w:rPr>
        <w:t>l podpořen</w:t>
      </w:r>
      <w:r w:rsidR="00A76C4C">
        <w:rPr>
          <w:rFonts w:ascii="Arial" w:hAnsi="Arial" w:cs="Arial"/>
          <w:sz w:val="22"/>
          <w:szCs w:val="22"/>
        </w:rPr>
        <w:t>/a</w:t>
      </w:r>
      <w:r w:rsidR="00F73DF0">
        <w:rPr>
          <w:rFonts w:ascii="Arial" w:hAnsi="Arial" w:cs="Arial"/>
          <w:sz w:val="22"/>
          <w:szCs w:val="22"/>
        </w:rPr>
        <w:t xml:space="preserve"> Ústeckým krajem (poskytovatelem)</w:t>
      </w:r>
      <w:r w:rsidRPr="00DE131E">
        <w:rPr>
          <w:rFonts w:ascii="Arial" w:hAnsi="Arial" w:cs="Arial"/>
          <w:sz w:val="22"/>
          <w:szCs w:val="22"/>
        </w:rPr>
        <w:t>.</w:t>
      </w:r>
    </w:p>
    <w:p w14:paraId="3D00481A" w14:textId="77777777" w:rsidR="00DE131E" w:rsidRPr="00DE131E" w:rsidRDefault="00DE131E" w:rsidP="00184695">
      <w:pPr>
        <w:pStyle w:val="Zkladntext"/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4EDAD3F4" w14:textId="77777777" w:rsidR="00DE131E" w:rsidRPr="00DE131E" w:rsidRDefault="00184695" w:rsidP="00BB3B21">
      <w:pPr>
        <w:pStyle w:val="Zkladntext"/>
        <w:numPr>
          <w:ilvl w:val="0"/>
          <w:numId w:val="11"/>
        </w:numPr>
        <w:tabs>
          <w:tab w:val="clear" w:pos="720"/>
          <w:tab w:val="left" w:pos="284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664E8">
        <w:rPr>
          <w:rFonts w:ascii="Arial" w:hAnsi="Arial" w:cs="Arial"/>
          <w:sz w:val="22"/>
          <w:szCs w:val="22"/>
        </w:rPr>
        <w:t>Na výstupech projektu</w:t>
      </w:r>
      <w:r w:rsidR="00A76C4C">
        <w:rPr>
          <w:rFonts w:ascii="Arial" w:hAnsi="Arial" w:cs="Arial"/>
          <w:sz w:val="22"/>
          <w:szCs w:val="22"/>
        </w:rPr>
        <w:t>/služby</w:t>
      </w:r>
      <w:r w:rsidR="00DE131E"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 w:rsidR="00F73DF0">
        <w:rPr>
          <w:rFonts w:ascii="Arial" w:hAnsi="Arial" w:cs="Arial"/>
          <w:sz w:val="22"/>
          <w:szCs w:val="22"/>
        </w:rPr>
        <w:t>stránek či jiných nosičů uvede p</w:t>
      </w:r>
      <w:r w:rsidR="00DE131E" w:rsidRPr="00DE131E">
        <w:rPr>
          <w:rFonts w:ascii="Arial" w:hAnsi="Arial" w:cs="Arial"/>
          <w:sz w:val="22"/>
          <w:szCs w:val="22"/>
        </w:rPr>
        <w:t>říjemce s</w:t>
      </w:r>
      <w:r w:rsidR="00F73DF0">
        <w:rPr>
          <w:rFonts w:ascii="Arial" w:hAnsi="Arial" w:cs="Arial"/>
          <w:sz w:val="22"/>
          <w:szCs w:val="22"/>
        </w:rPr>
        <w:t xml:space="preserve">kutečnost, že </w:t>
      </w:r>
      <w:r w:rsidR="007664E8">
        <w:rPr>
          <w:rFonts w:ascii="Arial" w:hAnsi="Arial" w:cs="Arial"/>
          <w:sz w:val="22"/>
          <w:szCs w:val="22"/>
        </w:rPr>
        <w:t>projekt</w:t>
      </w:r>
      <w:r w:rsidR="00A76C4C">
        <w:rPr>
          <w:rFonts w:ascii="Arial" w:hAnsi="Arial" w:cs="Arial"/>
          <w:sz w:val="22"/>
          <w:szCs w:val="22"/>
        </w:rPr>
        <w:t>/službu</w:t>
      </w:r>
      <w:r w:rsidR="00F73DF0">
        <w:rPr>
          <w:rFonts w:ascii="Arial" w:hAnsi="Arial" w:cs="Arial"/>
          <w:sz w:val="22"/>
          <w:szCs w:val="22"/>
        </w:rPr>
        <w:t xml:space="preserve"> podpořil poskytovatel</w:t>
      </w:r>
      <w:r w:rsidR="00DE131E" w:rsidRPr="00DE131E">
        <w:rPr>
          <w:rFonts w:ascii="Arial" w:hAnsi="Arial" w:cs="Arial"/>
          <w:sz w:val="22"/>
          <w:szCs w:val="22"/>
        </w:rPr>
        <w:t xml:space="preserve"> (dále „Sponzorský vzkaz“) v </w:t>
      </w:r>
      <w:r w:rsidR="008A4F50">
        <w:rPr>
          <w:rFonts w:ascii="Arial" w:hAnsi="Arial" w:cs="Arial"/>
          <w:sz w:val="22"/>
          <w:szCs w:val="22"/>
        </w:rPr>
        <w:t> p</w:t>
      </w:r>
      <w:r w:rsidR="00DE131E" w:rsidRPr="00DE131E">
        <w:rPr>
          <w:rFonts w:ascii="Arial" w:hAnsi="Arial" w:cs="Arial"/>
          <w:sz w:val="22"/>
          <w:szCs w:val="22"/>
        </w:rPr>
        <w:t xml:space="preserve">rovedení </w:t>
      </w:r>
      <w:r w:rsidR="00F73DF0">
        <w:rPr>
          <w:rFonts w:ascii="Arial" w:hAnsi="Arial" w:cs="Arial"/>
          <w:sz w:val="22"/>
          <w:szCs w:val="22"/>
        </w:rPr>
        <w:t>respektující logomanuál poskytovatele</w:t>
      </w:r>
      <w:r w:rsidR="00DE131E" w:rsidRPr="00DE131E">
        <w:rPr>
          <w:rFonts w:ascii="Arial" w:hAnsi="Arial" w:cs="Arial"/>
          <w:sz w:val="22"/>
          <w:szCs w:val="22"/>
        </w:rPr>
        <w:t>.</w:t>
      </w:r>
      <w:r w:rsidR="007664E8"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14:paraId="3C020E8F" w14:textId="77777777" w:rsidR="00DE131E" w:rsidRPr="007664E8" w:rsidRDefault="00DE131E" w:rsidP="008A4F50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35F55266" w14:textId="77777777" w:rsidR="00DE131E" w:rsidRPr="000B03A0" w:rsidRDefault="00DE131E" w:rsidP="00BB3B21">
      <w:pPr>
        <w:pStyle w:val="Zkladntext"/>
        <w:numPr>
          <w:ilvl w:val="0"/>
          <w:numId w:val="11"/>
        </w:numPr>
        <w:tabs>
          <w:tab w:val="clear" w:pos="720"/>
          <w:tab w:val="num" w:pos="426"/>
        </w:tabs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DE131E">
        <w:rPr>
          <w:rFonts w:ascii="Arial" w:hAnsi="Arial" w:cs="Arial"/>
          <w:sz w:val="22"/>
          <w:szCs w:val="22"/>
        </w:rPr>
        <w:t>Příjemce je povinen předložit návrh způsobu použití a umístění „Sponzorského</w:t>
      </w:r>
      <w:r w:rsidR="000B03A0">
        <w:rPr>
          <w:rFonts w:ascii="Arial" w:hAnsi="Arial" w:cs="Arial"/>
          <w:sz w:val="22"/>
          <w:szCs w:val="22"/>
        </w:rPr>
        <w:t xml:space="preserve"> </w:t>
      </w:r>
      <w:r w:rsidRPr="000B03A0">
        <w:rPr>
          <w:rFonts w:ascii="Arial" w:hAnsi="Arial" w:cs="Arial"/>
          <w:sz w:val="22"/>
          <w:szCs w:val="22"/>
        </w:rPr>
        <w:t>vzkazu“</w:t>
      </w:r>
      <w:r w:rsidR="00F73DF0" w:rsidRPr="000B03A0">
        <w:rPr>
          <w:rFonts w:ascii="Arial" w:hAnsi="Arial" w:cs="Arial"/>
          <w:sz w:val="22"/>
          <w:szCs w:val="22"/>
        </w:rPr>
        <w:t xml:space="preserve"> ke schválení poskytovateli</w:t>
      </w:r>
      <w:r w:rsidRPr="000B03A0">
        <w:rPr>
          <w:rFonts w:ascii="Arial" w:hAnsi="Arial" w:cs="Arial"/>
          <w:sz w:val="22"/>
          <w:szCs w:val="22"/>
        </w:rPr>
        <w:t>, případně u</w:t>
      </w:r>
      <w:r w:rsidR="00F73DF0" w:rsidRPr="000B03A0">
        <w:rPr>
          <w:rFonts w:ascii="Arial" w:hAnsi="Arial" w:cs="Arial"/>
          <w:sz w:val="22"/>
          <w:szCs w:val="22"/>
        </w:rPr>
        <w:t>pravit návrh podle námitek poskytovatele a předložit ho poskytovateli</w:t>
      </w:r>
      <w:r w:rsidRPr="000B03A0">
        <w:rPr>
          <w:rFonts w:ascii="Arial" w:hAnsi="Arial" w:cs="Arial"/>
          <w:sz w:val="22"/>
          <w:szCs w:val="22"/>
        </w:rPr>
        <w:t xml:space="preserve"> ke konečnému schválení.</w:t>
      </w:r>
      <w:r w:rsidR="00F73DF0" w:rsidRPr="000B03A0">
        <w:rPr>
          <w:rFonts w:ascii="Arial" w:hAnsi="Arial" w:cs="Arial"/>
          <w:sz w:val="22"/>
          <w:szCs w:val="22"/>
        </w:rPr>
        <w:t xml:space="preserve"> Za poskytovatele</w:t>
      </w:r>
      <w:r w:rsidR="004B25B5" w:rsidRPr="000B03A0">
        <w:rPr>
          <w:rFonts w:ascii="Arial" w:hAnsi="Arial" w:cs="Arial"/>
          <w:sz w:val="22"/>
          <w:szCs w:val="22"/>
        </w:rPr>
        <w:t xml:space="preserve"> rozhoduje kontaktní osoba uvedená v označení smluvních stran.</w:t>
      </w:r>
    </w:p>
    <w:p w14:paraId="1F66F3B7" w14:textId="77777777" w:rsidR="00DE131E" w:rsidRPr="00DE131E" w:rsidRDefault="00DE131E" w:rsidP="000B03A0">
      <w:pPr>
        <w:pStyle w:val="Zkladntext"/>
        <w:tabs>
          <w:tab w:val="left" w:pos="284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4BA07318" w14:textId="77777777" w:rsidR="00DE131E" w:rsidRPr="00DE131E" w:rsidRDefault="003D00C3" w:rsidP="000B03A0">
      <w:pPr>
        <w:pStyle w:val="Normlnodstavec"/>
        <w:tabs>
          <w:tab w:val="num" w:pos="426"/>
        </w:tabs>
        <w:spacing w:after="0"/>
        <w:ind w:left="426" w:hanging="426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4</w:t>
      </w:r>
      <w:r w:rsidR="008E38ED">
        <w:rPr>
          <w:rFonts w:cs="Arial"/>
          <w:szCs w:val="22"/>
          <w:lang w:val="cs-CZ"/>
        </w:rPr>
        <w:t>.</w:t>
      </w:r>
      <w:r w:rsidR="007D6B52">
        <w:rPr>
          <w:rFonts w:cs="Arial"/>
          <w:szCs w:val="22"/>
          <w:lang w:val="cs-CZ"/>
        </w:rPr>
        <w:tab/>
      </w:r>
      <w:r w:rsidR="00DE131E" w:rsidRPr="00DE131E">
        <w:rPr>
          <w:rFonts w:cs="Arial"/>
          <w:szCs w:val="22"/>
          <w:lang w:val="cs-CZ"/>
        </w:rPr>
        <w:t xml:space="preserve">Příjemce </w:t>
      </w:r>
      <w:r w:rsidR="00F73DF0">
        <w:rPr>
          <w:rFonts w:cs="Arial"/>
          <w:szCs w:val="22"/>
          <w:lang w:val="cs-CZ"/>
        </w:rPr>
        <w:t>je povinen prezentovat poskytovatele</w:t>
      </w:r>
      <w:r w:rsidR="00DE131E" w:rsidRPr="00DE131E">
        <w:rPr>
          <w:rFonts w:cs="Arial"/>
          <w:szCs w:val="22"/>
          <w:lang w:val="cs-CZ"/>
        </w:rPr>
        <w:t xml:space="preserve"> v následujícím rozsahu, a to nejméně po </w:t>
      </w:r>
      <w:r w:rsidR="00DE131E" w:rsidRPr="0031568B">
        <w:rPr>
          <w:rFonts w:cs="Arial"/>
          <w:szCs w:val="22"/>
          <w:lang w:val="cs-CZ"/>
        </w:rPr>
        <w:t xml:space="preserve">dobu </w:t>
      </w:r>
      <w:r w:rsidR="00C066E0" w:rsidRPr="0031568B">
        <w:rPr>
          <w:rFonts w:cs="Arial"/>
          <w:szCs w:val="22"/>
          <w:lang w:val="cs-CZ"/>
        </w:rPr>
        <w:t>jednoho roku od uzavření této smlouvy:</w:t>
      </w:r>
    </w:p>
    <w:p w14:paraId="656C41B9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num" w:pos="426"/>
          <w:tab w:val="left" w:pos="851"/>
        </w:tabs>
        <w:spacing w:before="120"/>
        <w:ind w:left="896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 w:rsidR="00F73DF0" w:rsidRPr="00C066E0">
        <w:rPr>
          <w:rFonts w:ascii="Arial" w:hAnsi="Arial" w:cs="Arial"/>
          <w:b w:val="0"/>
          <w:sz w:val="22"/>
          <w:szCs w:val="22"/>
        </w:rPr>
        <w:t>logo poskytovatele</w:t>
      </w:r>
      <w:r w:rsidR="00DE131E" w:rsidRPr="00C066E0">
        <w:rPr>
          <w:rFonts w:ascii="Arial" w:hAnsi="Arial" w:cs="Arial"/>
          <w:b w:val="0"/>
          <w:sz w:val="22"/>
          <w:szCs w:val="22"/>
        </w:rPr>
        <w:t xml:space="preserve"> umístěné, v souladu s lo</w:t>
      </w:r>
      <w:r w:rsidR="00C066E0" w:rsidRPr="00C066E0">
        <w:rPr>
          <w:rFonts w:ascii="Arial" w:hAnsi="Arial" w:cs="Arial"/>
          <w:b w:val="0"/>
          <w:sz w:val="22"/>
          <w:szCs w:val="22"/>
        </w:rPr>
        <w:t>gomanuálem, na všech materiálech související s realizací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DE131E" w:rsidRPr="00C066E0">
        <w:rPr>
          <w:rFonts w:ascii="Arial" w:hAnsi="Arial" w:cs="Arial"/>
          <w:b w:val="0"/>
          <w:sz w:val="22"/>
          <w:szCs w:val="22"/>
        </w:rPr>
        <w:t>,</w:t>
      </w:r>
    </w:p>
    <w:p w14:paraId="05224687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F73DF0" w:rsidRPr="00C066E0">
        <w:rPr>
          <w:rFonts w:ascii="Arial" w:hAnsi="Arial" w:cs="Arial"/>
          <w:b w:val="0"/>
          <w:sz w:val="22"/>
          <w:szCs w:val="22"/>
        </w:rPr>
        <w:t>prezentace poskytovatele</w:t>
      </w:r>
      <w:r w:rsidR="0031568B">
        <w:rPr>
          <w:rFonts w:ascii="Arial" w:hAnsi="Arial" w:cs="Arial"/>
          <w:b w:val="0"/>
          <w:sz w:val="22"/>
          <w:szCs w:val="22"/>
        </w:rPr>
        <w:t xml:space="preserve"> </w:t>
      </w:r>
      <w:r w:rsidR="00C066E0" w:rsidRPr="00C066E0">
        <w:rPr>
          <w:rFonts w:ascii="Arial" w:hAnsi="Arial" w:cs="Arial"/>
          <w:b w:val="0"/>
          <w:sz w:val="22"/>
          <w:szCs w:val="22"/>
        </w:rPr>
        <w:t>u příležitostí spojených s propagací a realizací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DE131E" w:rsidRPr="00C066E0">
        <w:rPr>
          <w:rFonts w:ascii="Arial" w:hAnsi="Arial" w:cs="Arial"/>
          <w:b w:val="0"/>
          <w:sz w:val="22"/>
          <w:szCs w:val="22"/>
        </w:rPr>
        <w:t>,</w:t>
      </w:r>
    </w:p>
    <w:p w14:paraId="0EF8673D" w14:textId="77777777" w:rsidR="00DE131E" w:rsidRPr="00C066E0" w:rsidRDefault="00E832F8" w:rsidP="00C066E0">
      <w:pPr>
        <w:pStyle w:val="odrzka"/>
        <w:numPr>
          <w:ilvl w:val="1"/>
          <w:numId w:val="11"/>
        </w:numPr>
        <w:tabs>
          <w:tab w:val="clear" w:pos="1440"/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DE131E" w:rsidRPr="00C066E0">
        <w:rPr>
          <w:rFonts w:ascii="Arial" w:hAnsi="Arial" w:cs="Arial"/>
          <w:b w:val="0"/>
          <w:sz w:val="22"/>
          <w:szCs w:val="22"/>
        </w:rPr>
        <w:t>viditelné a</w:t>
      </w:r>
      <w:r w:rsidR="00F73DF0" w:rsidRPr="00C066E0">
        <w:rPr>
          <w:rFonts w:ascii="Arial" w:hAnsi="Arial" w:cs="Arial"/>
          <w:b w:val="0"/>
          <w:sz w:val="22"/>
          <w:szCs w:val="22"/>
        </w:rPr>
        <w:t xml:space="preserve"> prominentní umístění loga poskytovatele</w:t>
      </w:r>
      <w:r w:rsidR="00C066E0" w:rsidRPr="00C066E0">
        <w:rPr>
          <w:rFonts w:ascii="Arial" w:hAnsi="Arial" w:cs="Arial"/>
          <w:b w:val="0"/>
          <w:sz w:val="22"/>
          <w:szCs w:val="22"/>
        </w:rPr>
        <w:t xml:space="preserve"> v místech realizace projektu</w:t>
      </w:r>
      <w:r w:rsidR="00A76C4C">
        <w:rPr>
          <w:rFonts w:ascii="Arial" w:hAnsi="Arial" w:cs="Arial"/>
          <w:b w:val="0"/>
          <w:sz w:val="22"/>
          <w:szCs w:val="22"/>
        </w:rPr>
        <w:t>/služby</w:t>
      </w:r>
      <w:r w:rsidR="00C066E0" w:rsidRPr="00C066E0">
        <w:rPr>
          <w:rFonts w:ascii="Arial" w:hAnsi="Arial" w:cs="Arial"/>
          <w:b w:val="0"/>
          <w:sz w:val="22"/>
          <w:szCs w:val="22"/>
        </w:rPr>
        <w:t xml:space="preserve"> </w:t>
      </w:r>
      <w:r w:rsidR="00DE131E" w:rsidRPr="00C066E0">
        <w:rPr>
          <w:rFonts w:ascii="Arial" w:hAnsi="Arial" w:cs="Arial"/>
          <w:b w:val="0"/>
          <w:sz w:val="22"/>
          <w:szCs w:val="22"/>
        </w:rPr>
        <w:t>v počtu odpov</w:t>
      </w:r>
      <w:r w:rsidR="00C066E0" w:rsidRPr="00C066E0">
        <w:rPr>
          <w:rFonts w:ascii="Arial" w:hAnsi="Arial" w:cs="Arial"/>
          <w:b w:val="0"/>
          <w:sz w:val="22"/>
          <w:szCs w:val="22"/>
        </w:rPr>
        <w:t>ídajícím rozsahu a významu akce,</w:t>
      </w:r>
    </w:p>
    <w:p w14:paraId="6A9D397E" w14:textId="77777777" w:rsidR="00F73DF0" w:rsidRPr="00C066E0" w:rsidRDefault="00DE131E" w:rsidP="00C066E0">
      <w:pPr>
        <w:pStyle w:val="odrzka"/>
        <w:numPr>
          <w:ilvl w:val="1"/>
          <w:numId w:val="11"/>
        </w:numPr>
        <w:tabs>
          <w:tab w:val="left" w:pos="851"/>
        </w:tabs>
        <w:ind w:left="900"/>
        <w:jc w:val="both"/>
        <w:rPr>
          <w:rFonts w:ascii="Arial" w:hAnsi="Arial" w:cs="Arial"/>
          <w:b w:val="0"/>
          <w:sz w:val="22"/>
          <w:szCs w:val="22"/>
        </w:rPr>
      </w:pPr>
      <w:r w:rsidRPr="00C066E0">
        <w:rPr>
          <w:rFonts w:ascii="Arial" w:hAnsi="Arial" w:cs="Arial"/>
          <w:b w:val="0"/>
          <w:bCs w:val="0"/>
          <w:sz w:val="22"/>
          <w:szCs w:val="22"/>
        </w:rPr>
        <w:t xml:space="preserve">umístění aktivního odkazu </w:t>
      </w:r>
      <w:hyperlink r:id="rId16" w:history="1">
        <w:r w:rsidR="00EE6191" w:rsidRPr="00C066E0">
          <w:rPr>
            <w:rStyle w:val="Hypertextovodkaz"/>
            <w:rFonts w:ascii="Arial" w:hAnsi="Arial" w:cs="Arial"/>
            <w:b w:val="0"/>
            <w:bCs w:val="0"/>
            <w:color w:val="auto"/>
            <w:sz w:val="22"/>
            <w:szCs w:val="22"/>
            <w:u w:val="none"/>
          </w:rPr>
          <w:t>www.kr-ustecky.cz</w:t>
        </w:r>
      </w:hyperlink>
      <w:r w:rsidR="00EE6191" w:rsidRPr="00C066E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hyperlink w:history="1"/>
      <w:r w:rsidRPr="00C066E0">
        <w:rPr>
          <w:rFonts w:ascii="Arial" w:hAnsi="Arial" w:cs="Arial"/>
          <w:b w:val="0"/>
          <w:bCs w:val="0"/>
          <w:sz w:val="22"/>
          <w:szCs w:val="22"/>
        </w:rPr>
        <w:t>na internetových stránkách</w:t>
      </w:r>
      <w:r w:rsidR="00EE6191" w:rsidRPr="00C066E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066E0" w:rsidRPr="00C066E0">
        <w:rPr>
          <w:rFonts w:ascii="Arial" w:hAnsi="Arial" w:cs="Arial"/>
          <w:b w:val="0"/>
          <w:bCs w:val="0"/>
          <w:sz w:val="22"/>
          <w:szCs w:val="22"/>
        </w:rPr>
        <w:t>souvisejících s realizací projektu</w:t>
      </w:r>
      <w:r w:rsidR="00A76C4C">
        <w:rPr>
          <w:rFonts w:ascii="Arial" w:hAnsi="Arial" w:cs="Arial"/>
          <w:b w:val="0"/>
          <w:bCs w:val="0"/>
          <w:sz w:val="22"/>
          <w:szCs w:val="22"/>
        </w:rPr>
        <w:t>/služby</w:t>
      </w:r>
      <w:r w:rsidR="00C066E0" w:rsidRPr="00C066E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CB388AA" w14:textId="77777777" w:rsidR="00DE131E" w:rsidRPr="00C066E0" w:rsidRDefault="00DE131E" w:rsidP="00DE131E">
      <w:pPr>
        <w:pStyle w:val="odrzka"/>
        <w:numPr>
          <w:ilvl w:val="0"/>
          <w:numId w:val="0"/>
        </w:numPr>
        <w:tabs>
          <w:tab w:val="left" w:pos="708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7E8EBF31" w14:textId="77777777" w:rsidR="00DE131E" w:rsidRPr="00E15208" w:rsidRDefault="003D00C3" w:rsidP="00184695">
      <w:pPr>
        <w:pStyle w:val="Zkladntext"/>
        <w:autoSpaceDN w:val="0"/>
        <w:ind w:left="360" w:hanging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D6B52">
        <w:rPr>
          <w:rFonts w:ascii="Arial" w:hAnsi="Arial" w:cs="Arial"/>
          <w:sz w:val="22"/>
          <w:szCs w:val="22"/>
        </w:rPr>
        <w:t>.</w:t>
      </w:r>
      <w:r w:rsidR="007D6B52">
        <w:rPr>
          <w:rFonts w:ascii="Arial" w:hAnsi="Arial" w:cs="Arial"/>
          <w:sz w:val="22"/>
          <w:szCs w:val="22"/>
        </w:rPr>
        <w:tab/>
      </w:r>
      <w:r w:rsidR="00DE131E" w:rsidRPr="00DE131E">
        <w:rPr>
          <w:rFonts w:ascii="Arial" w:hAnsi="Arial" w:cs="Arial"/>
          <w:sz w:val="22"/>
          <w:szCs w:val="22"/>
        </w:rPr>
        <w:t xml:space="preserve">Logo </w:t>
      </w:r>
      <w:r w:rsidR="00BF1FB9">
        <w:rPr>
          <w:rFonts w:ascii="Arial" w:hAnsi="Arial" w:cs="Arial"/>
          <w:sz w:val="22"/>
          <w:szCs w:val="22"/>
        </w:rPr>
        <w:t>Ústeckého k</w:t>
      </w:r>
      <w:r w:rsidR="00DE131E" w:rsidRPr="00DE131E">
        <w:rPr>
          <w:rFonts w:ascii="Arial" w:hAnsi="Arial" w:cs="Arial"/>
          <w:sz w:val="22"/>
          <w:szCs w:val="22"/>
        </w:rPr>
        <w:t xml:space="preserve">raje </w:t>
      </w:r>
      <w:r w:rsidR="00BF1FB9">
        <w:rPr>
          <w:rFonts w:ascii="Arial" w:hAnsi="Arial" w:cs="Arial"/>
          <w:sz w:val="22"/>
          <w:szCs w:val="22"/>
        </w:rPr>
        <w:t xml:space="preserve">(poskytovatele) </w:t>
      </w:r>
      <w:r w:rsidR="00DE131E" w:rsidRPr="00DE131E">
        <w:rPr>
          <w:rFonts w:ascii="Arial" w:hAnsi="Arial" w:cs="Arial"/>
          <w:sz w:val="22"/>
          <w:szCs w:val="22"/>
        </w:rPr>
        <w:t xml:space="preserve">je ochrannou známkou, která požívá ochrany podle </w:t>
      </w:r>
      <w:r w:rsidR="00DE131E" w:rsidRPr="002F035C">
        <w:rPr>
          <w:rFonts w:ascii="Arial" w:hAnsi="Arial" w:cs="Arial"/>
          <w:color w:val="000000" w:themeColor="text1"/>
          <w:sz w:val="22"/>
          <w:szCs w:val="22"/>
        </w:rPr>
        <w:t xml:space="preserve">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4549A80C" w14:textId="77777777" w:rsidR="00DE131E" w:rsidRDefault="00DE131E" w:rsidP="007664E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</w:p>
    <w:p w14:paraId="35C0A7E8" w14:textId="77777777" w:rsidR="00DE131E" w:rsidRPr="00526B4B" w:rsidRDefault="00DE131E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14:paraId="3AF63710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</w:rPr>
      </w:pPr>
      <w:r w:rsidRPr="00526B4B">
        <w:rPr>
          <w:rFonts w:cs="Arial"/>
          <w:b/>
          <w:bCs/>
        </w:rPr>
        <w:t>Článek V</w:t>
      </w:r>
      <w:r w:rsidR="00DE131E">
        <w:rPr>
          <w:rFonts w:cs="Arial"/>
          <w:b/>
          <w:bCs/>
        </w:rPr>
        <w:t>I</w:t>
      </w:r>
      <w:r w:rsidR="0050292B">
        <w:rPr>
          <w:rFonts w:cs="Arial"/>
          <w:b/>
          <w:bCs/>
        </w:rPr>
        <w:t>I</w:t>
      </w:r>
      <w:r w:rsidRPr="00526B4B">
        <w:rPr>
          <w:rFonts w:cs="Arial"/>
          <w:b/>
          <w:bCs/>
        </w:rPr>
        <w:t>.</w:t>
      </w:r>
    </w:p>
    <w:p w14:paraId="12AB3B1B" w14:textId="77777777" w:rsidR="00526B4B" w:rsidRPr="00526B4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  <w:r w:rsidRPr="00526B4B">
        <w:rPr>
          <w:rFonts w:cs="Arial"/>
          <w:b/>
          <w:bCs/>
        </w:rPr>
        <w:t>Ostatní ujednání</w:t>
      </w:r>
    </w:p>
    <w:p w14:paraId="38C6BA14" w14:textId="3A7C3681" w:rsidR="004F6A11" w:rsidRPr="00A5394F" w:rsidRDefault="00727759" w:rsidP="00D70D40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i/>
        </w:rPr>
      </w:pPr>
      <w:r>
        <w:rPr>
          <w:rFonts w:cs="Arial"/>
        </w:rPr>
        <w:t>1.</w:t>
      </w:r>
      <w:r w:rsidRPr="002F035C">
        <w:rPr>
          <w:rFonts w:cs="Arial"/>
          <w:color w:val="000000" w:themeColor="text1"/>
        </w:rPr>
        <w:tab/>
      </w:r>
      <w:r w:rsidR="00D70D40" w:rsidRPr="002F035C">
        <w:rPr>
          <w:rFonts w:cs="Arial"/>
          <w:color w:val="000000" w:themeColor="text1"/>
        </w:rPr>
        <w:t>T</w:t>
      </w:r>
      <w:r w:rsidR="006E5664" w:rsidRPr="002F035C">
        <w:rPr>
          <w:rFonts w:cs="Arial"/>
          <w:color w:val="000000" w:themeColor="text1"/>
        </w:rPr>
        <w:t>ato smlouva bude v úplném znění uveřejněna prostřednictvím registru smluv postupem dle zákona č. 340/2015 Sb.</w:t>
      </w:r>
      <w:r w:rsidR="008F33A4" w:rsidRPr="002F035C">
        <w:rPr>
          <w:rFonts w:cs="Arial"/>
          <w:color w:val="000000" w:themeColor="text1"/>
        </w:rPr>
        <w:t xml:space="preserve">, o zvláštních podmínkách účinnosti některých smluv, uveřejňování těchto smluv a o registru smluv (zákon o registru smluv), ve znění pozdějších předpisů. </w:t>
      </w:r>
      <w:r w:rsidR="000E7805" w:rsidRPr="002F035C">
        <w:rPr>
          <w:rFonts w:cs="Arial"/>
          <w:color w:val="000000" w:themeColor="text1"/>
        </w:rPr>
        <w:t xml:space="preserve">Příjemce </w:t>
      </w:r>
      <w:r w:rsidR="00FD1BD6" w:rsidRPr="002F035C">
        <w:rPr>
          <w:rFonts w:cs="Arial"/>
          <w:color w:val="000000" w:themeColor="text1"/>
        </w:rPr>
        <w:t xml:space="preserve">prohlašuje, že souhlasí </w:t>
      </w:r>
      <w:r w:rsidR="00FD1BD6" w:rsidRPr="00A5394F">
        <w:rPr>
          <w:rFonts w:cs="Arial"/>
        </w:rPr>
        <w:t>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0E7805" w:rsidRPr="00A5394F">
        <w:rPr>
          <w:rFonts w:cs="Arial"/>
        </w:rPr>
        <w:t xml:space="preserve">. </w:t>
      </w:r>
      <w:r w:rsidR="006E5664" w:rsidRPr="00A5394F">
        <w:rPr>
          <w:rFonts w:cs="Arial"/>
        </w:rPr>
        <w:t>Smluvní strany se dohodly na tom, že uveřejnění v registru smluv provede poskytovatel, který zároveň zajistí, aby informace o uveřejnění této smlouvy byla zaslána příjemci do datové schr</w:t>
      </w:r>
      <w:r w:rsidR="00A5394F" w:rsidRPr="00A5394F">
        <w:rPr>
          <w:rFonts w:cs="Arial"/>
        </w:rPr>
        <w:t>ánky ID:</w:t>
      </w:r>
      <w:r w:rsidR="00E47980">
        <w:rPr>
          <w:rFonts w:cs="Arial"/>
        </w:rPr>
        <w:t xml:space="preserve"> j38iqud</w:t>
      </w:r>
      <w:r w:rsidR="00A5394F" w:rsidRPr="00A5394F">
        <w:rPr>
          <w:rFonts w:cs="Arial"/>
        </w:rPr>
        <w:t>.</w:t>
      </w:r>
      <w:r w:rsidR="00E47980">
        <w:rPr>
          <w:rFonts w:cs="Arial"/>
        </w:rPr>
        <w:t xml:space="preserve"> </w:t>
      </w:r>
      <w:r w:rsidR="004F6A11" w:rsidRPr="00A5394F">
        <w:rPr>
          <w:rFonts w:cs="Arial"/>
        </w:rPr>
        <w:t xml:space="preserve">Smlouva nabývá platnosti dnem jejího uzavření a účinnosti </w:t>
      </w:r>
      <w:r w:rsidR="005E318C" w:rsidRPr="00A5394F">
        <w:rPr>
          <w:rFonts w:cs="Arial"/>
        </w:rPr>
        <w:t xml:space="preserve">dnem </w:t>
      </w:r>
      <w:r w:rsidR="004F6A11" w:rsidRPr="00A5394F">
        <w:rPr>
          <w:rFonts w:cs="Arial"/>
        </w:rPr>
        <w:t>uveřejnění v registru smluv.</w:t>
      </w:r>
    </w:p>
    <w:p w14:paraId="3ADD6E41" w14:textId="77777777" w:rsidR="00727759" w:rsidRPr="00526B4B" w:rsidRDefault="00727759" w:rsidP="00727759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526B4B">
        <w:rPr>
          <w:rFonts w:cs="Arial"/>
        </w:rPr>
        <w:t xml:space="preserve">Tuto smlouvu lze měnit či doplňovat </w:t>
      </w:r>
      <w:r w:rsidR="006C1F1B"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5BDB770C" w14:textId="77777777" w:rsidR="00727759" w:rsidRPr="00E310E2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526B4B">
        <w:rPr>
          <w:rFonts w:ascii="Arial" w:hAnsi="Arial" w:cs="Arial"/>
          <w:sz w:val="22"/>
          <w:szCs w:val="22"/>
        </w:rPr>
        <w:t xml:space="preserve">Pokud v této smlouvě není stanoveno jinak, </w:t>
      </w:r>
      <w:r>
        <w:rPr>
          <w:rFonts w:ascii="Arial" w:hAnsi="Arial" w:cs="Arial"/>
          <w:sz w:val="22"/>
          <w:szCs w:val="22"/>
        </w:rPr>
        <w:t>použijí se přiměřeně</w:t>
      </w:r>
      <w:r w:rsidRPr="00526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9C7F8F">
        <w:rPr>
          <w:rFonts w:ascii="Arial" w:hAnsi="Arial" w:cs="Arial"/>
          <w:sz w:val="22"/>
          <w:szCs w:val="22"/>
        </w:rPr>
        <w:t>právní vztahy z ní vyplývající příslušn</w:t>
      </w:r>
      <w:r>
        <w:rPr>
          <w:rFonts w:ascii="Arial" w:hAnsi="Arial" w:cs="Arial"/>
          <w:sz w:val="22"/>
          <w:szCs w:val="22"/>
        </w:rPr>
        <w:t>á</w:t>
      </w:r>
      <w:r w:rsidRPr="009C7F8F">
        <w:rPr>
          <w:rFonts w:ascii="Arial" w:hAnsi="Arial" w:cs="Arial"/>
          <w:sz w:val="22"/>
          <w:szCs w:val="22"/>
        </w:rPr>
        <w:t xml:space="preserve"> </w:t>
      </w:r>
      <w:r w:rsidRPr="00526B4B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</w:t>
      </w:r>
      <w:r w:rsidR="000209BA" w:rsidRPr="002F035C">
        <w:rPr>
          <w:rFonts w:ascii="Arial" w:hAnsi="Arial" w:cs="Arial"/>
          <w:color w:val="000000" w:themeColor="text1"/>
          <w:sz w:val="22"/>
          <w:szCs w:val="22"/>
        </w:rPr>
        <w:t xml:space="preserve">zákona č. 250/2000 Sb., </w:t>
      </w:r>
      <w:r w:rsidR="0031366D" w:rsidRPr="002F035C">
        <w:rPr>
          <w:rFonts w:ascii="Arial" w:hAnsi="Arial" w:cs="Arial"/>
          <w:color w:val="000000" w:themeColor="text1"/>
          <w:sz w:val="22"/>
          <w:szCs w:val="22"/>
        </w:rPr>
        <w:t xml:space="preserve">nebo </w:t>
      </w:r>
      <w:r w:rsidRPr="002F035C">
        <w:rPr>
          <w:rFonts w:ascii="Arial" w:hAnsi="Arial" w:cs="Arial"/>
          <w:color w:val="000000" w:themeColor="text1"/>
          <w:sz w:val="22"/>
          <w:szCs w:val="22"/>
        </w:rPr>
        <w:t xml:space="preserve">správního řádu, </w:t>
      </w:r>
      <w:r w:rsidRPr="002659AB">
        <w:rPr>
          <w:rFonts w:ascii="Arial" w:hAnsi="Arial" w:cs="Arial"/>
          <w:color w:val="000000" w:themeColor="text1"/>
          <w:sz w:val="22"/>
          <w:szCs w:val="22"/>
        </w:rPr>
        <w:t xml:space="preserve">případně příslušná ustanovení občanského zákoníku s výjimkou uvedenou v § 170 správního řádu. </w:t>
      </w:r>
    </w:p>
    <w:p w14:paraId="0D72F37C" w14:textId="77777777" w:rsidR="00727759" w:rsidRDefault="00727759" w:rsidP="00727759">
      <w:pPr>
        <w:pStyle w:val="Zkladntext"/>
        <w:tabs>
          <w:tab w:val="left" w:pos="360"/>
        </w:tabs>
        <w:ind w:left="397" w:hanging="397"/>
        <w:rPr>
          <w:rFonts w:ascii="Arial" w:hAnsi="Arial" w:cs="Arial"/>
          <w:sz w:val="22"/>
          <w:szCs w:val="22"/>
        </w:rPr>
      </w:pPr>
    </w:p>
    <w:p w14:paraId="0DF393A6" w14:textId="2C56625C" w:rsidR="00727759" w:rsidRPr="00847FF1" w:rsidRDefault="00727759" w:rsidP="004F6A11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4</w:t>
      </w:r>
      <w:r w:rsidRPr="00526B4B">
        <w:rPr>
          <w:rFonts w:cs="Arial"/>
        </w:rPr>
        <w:t>.</w:t>
      </w:r>
      <w:r>
        <w:rPr>
          <w:rFonts w:cs="Arial"/>
        </w:rPr>
        <w:tab/>
      </w:r>
      <w:r w:rsidRPr="00847FF1">
        <w:rPr>
          <w:rFonts w:cs="Arial"/>
        </w:rPr>
        <w:t>T</w:t>
      </w:r>
      <w:r w:rsidR="0031568B" w:rsidRPr="00847FF1">
        <w:rPr>
          <w:rFonts w:cs="Arial"/>
        </w:rPr>
        <w:t>at</w:t>
      </w:r>
      <w:r w:rsidR="00847FF1" w:rsidRPr="00847FF1">
        <w:rPr>
          <w:rFonts w:cs="Arial"/>
        </w:rPr>
        <w:t>o smlouva je vyhotovena ve 2</w:t>
      </w:r>
      <w:r w:rsidR="005C17A4" w:rsidRPr="00847FF1">
        <w:rPr>
          <w:rFonts w:cs="Arial"/>
        </w:rPr>
        <w:t xml:space="preserve"> </w:t>
      </w:r>
      <w:r w:rsidRPr="00847FF1">
        <w:rPr>
          <w:rFonts w:cs="Arial"/>
        </w:rPr>
        <w:t>vyhotoveních</w:t>
      </w:r>
      <w:r w:rsidR="00847FF1" w:rsidRPr="00847FF1">
        <w:rPr>
          <w:rFonts w:cs="Arial"/>
        </w:rPr>
        <w:t xml:space="preserve"> s platností originálu, přičemž </w:t>
      </w:r>
      <w:r w:rsidR="005C17A4" w:rsidRPr="00847FF1">
        <w:rPr>
          <w:rFonts w:cs="Arial"/>
        </w:rPr>
        <w:t>každ</w:t>
      </w:r>
      <w:r w:rsidR="00847FF1" w:rsidRPr="00847FF1">
        <w:rPr>
          <w:rFonts w:cs="Arial"/>
        </w:rPr>
        <w:t>á ze smluvních stran obdrží 1</w:t>
      </w:r>
      <w:r w:rsidR="005C17A4" w:rsidRPr="00847FF1">
        <w:rPr>
          <w:rFonts w:cs="Arial"/>
        </w:rPr>
        <w:t xml:space="preserve"> vyhotovení.</w:t>
      </w:r>
    </w:p>
    <w:p w14:paraId="5473F23D" w14:textId="3F128270" w:rsidR="00D65051" w:rsidRPr="003D00C3" w:rsidRDefault="003D00C3" w:rsidP="003D00C3">
      <w:pPr>
        <w:overflowPunct w:val="0"/>
        <w:autoSpaceDE w:val="0"/>
        <w:autoSpaceDN w:val="0"/>
        <w:adjustRightInd w:val="0"/>
        <w:spacing w:before="120" w:after="160"/>
        <w:ind w:left="360" w:hanging="360"/>
        <w:jc w:val="both"/>
        <w:textAlignment w:val="baseline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D65051" w:rsidRPr="003D00C3">
        <w:rPr>
          <w:rFonts w:cs="Arial"/>
        </w:rPr>
        <w:t xml:space="preserve">O </w:t>
      </w:r>
      <w:r w:rsidR="000209BA" w:rsidRPr="003D00C3">
        <w:rPr>
          <w:rFonts w:cs="Arial"/>
        </w:rPr>
        <w:t xml:space="preserve">poskytnutí dotace a </w:t>
      </w:r>
      <w:r w:rsidR="00D65051" w:rsidRPr="003D00C3">
        <w:rPr>
          <w:rFonts w:cs="Arial"/>
        </w:rPr>
        <w:t xml:space="preserve">uzavření této smlouvy </w:t>
      </w:r>
      <w:r w:rsidR="00047A3B" w:rsidRPr="003D00C3">
        <w:rPr>
          <w:rFonts w:cs="Arial"/>
        </w:rPr>
        <w:t>bylo rozhodnuto</w:t>
      </w:r>
      <w:r w:rsidR="00A957F2">
        <w:rPr>
          <w:rFonts w:cs="Arial"/>
        </w:rPr>
        <w:t xml:space="preserve"> </w:t>
      </w:r>
      <w:r w:rsidR="00790E55" w:rsidRPr="00E47B02">
        <w:rPr>
          <w:rFonts w:cs="Arial"/>
        </w:rPr>
        <w:t>Zastupitelstv</w:t>
      </w:r>
      <w:r w:rsidR="00047A3B" w:rsidRPr="00E47B02">
        <w:rPr>
          <w:rFonts w:cs="Arial"/>
        </w:rPr>
        <w:t>em</w:t>
      </w:r>
      <w:r w:rsidR="00D65051" w:rsidRPr="00E47B02">
        <w:rPr>
          <w:rFonts w:cs="Arial"/>
        </w:rPr>
        <w:t xml:space="preserve"> </w:t>
      </w:r>
      <w:r w:rsidR="00D65051" w:rsidRPr="003D00C3">
        <w:rPr>
          <w:rFonts w:cs="Arial"/>
        </w:rPr>
        <w:t>Ú</w:t>
      </w:r>
      <w:r w:rsidR="00813A92">
        <w:rPr>
          <w:rFonts w:cs="Arial"/>
        </w:rPr>
        <w:t>ste</w:t>
      </w:r>
      <w:r w:rsidR="000D6F9D">
        <w:rPr>
          <w:rFonts w:cs="Arial"/>
        </w:rPr>
        <w:t xml:space="preserve">ckého kraje usnesením č. </w:t>
      </w:r>
      <w:r w:rsidR="000D6F9D">
        <w:rPr>
          <w:rFonts w:cs="Arial"/>
        </w:rPr>
        <w:t xml:space="preserve">051/15Z/2022 </w:t>
      </w:r>
      <w:r w:rsidR="00A957F2">
        <w:rPr>
          <w:rFonts w:cs="Arial"/>
        </w:rPr>
        <w:t>ze dne 27. 6. 2022</w:t>
      </w:r>
      <w:r w:rsidR="005C17A4">
        <w:rPr>
          <w:rFonts w:cs="Arial"/>
        </w:rPr>
        <w:t>.</w:t>
      </w:r>
      <w:bookmarkStart w:id="0" w:name="_GoBack"/>
      <w:bookmarkEnd w:id="0"/>
    </w:p>
    <w:p w14:paraId="7F20EB11" w14:textId="77777777" w:rsidR="007D6B52" w:rsidRDefault="007D6B52" w:rsidP="007D6B5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p w14:paraId="2CE6F45F" w14:textId="77777777" w:rsidR="008E73F0" w:rsidRPr="00526B4B" w:rsidRDefault="008E73F0" w:rsidP="007D6B5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458"/>
      </w:tblGrid>
      <w:tr w:rsidR="00AC216A" w:rsidRPr="00A070EE" w14:paraId="2F723A4B" w14:textId="77777777" w:rsidTr="00A070EE">
        <w:tc>
          <w:tcPr>
            <w:tcW w:w="4606" w:type="dxa"/>
          </w:tcPr>
          <w:p w14:paraId="3339AA78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</w:t>
            </w:r>
            <w:r w:rsidR="00251C27" w:rsidRPr="00A070EE">
              <w:rPr>
                <w:rFonts w:cs="Arial"/>
              </w:rPr>
              <w:t> Ú</w:t>
            </w:r>
            <w:r w:rsidR="001E2074" w:rsidRPr="00A070EE">
              <w:rPr>
                <w:rFonts w:cs="Arial"/>
              </w:rPr>
              <w:t>stí nad Labem</w:t>
            </w:r>
            <w:r w:rsidRPr="00A070EE">
              <w:rPr>
                <w:rFonts w:cs="Arial"/>
              </w:rPr>
              <w:t xml:space="preserve"> dne …………………</w:t>
            </w:r>
          </w:p>
          <w:p w14:paraId="464D7BC9" w14:textId="77777777" w:rsidR="007D6B52" w:rsidRDefault="007D6B52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5929EB8" w14:textId="77777777" w:rsidR="008E73F0" w:rsidRDefault="008E73F0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4DFC460" w14:textId="77777777" w:rsidR="008E73F0" w:rsidRPr="00A070EE" w:rsidRDefault="008E73F0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77D4DF3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3D242A29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V ………………… dne ………………</w:t>
            </w:r>
            <w:r w:rsidR="005C17A4">
              <w:rPr>
                <w:rFonts w:cs="Arial"/>
              </w:rPr>
              <w:t>….</w:t>
            </w:r>
          </w:p>
        </w:tc>
      </w:tr>
      <w:tr w:rsidR="00AC216A" w:rsidRPr="00A070EE" w14:paraId="154C6DD6" w14:textId="77777777" w:rsidTr="00A070EE">
        <w:tc>
          <w:tcPr>
            <w:tcW w:w="4606" w:type="dxa"/>
          </w:tcPr>
          <w:p w14:paraId="4C330917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5CF099E2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070EE">
              <w:rPr>
                <w:rFonts w:cs="Arial"/>
              </w:rPr>
              <w:t>………………………………………………</w:t>
            </w:r>
          </w:p>
        </w:tc>
      </w:tr>
      <w:tr w:rsidR="00AC216A" w:rsidRPr="00A070EE" w14:paraId="5494DF96" w14:textId="77777777" w:rsidTr="00A070EE">
        <w:tc>
          <w:tcPr>
            <w:tcW w:w="4606" w:type="dxa"/>
          </w:tcPr>
          <w:p w14:paraId="301E7273" w14:textId="77777777" w:rsidR="00AC216A" w:rsidRPr="00A070EE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Poskytovatel</w:t>
            </w:r>
          </w:p>
          <w:p w14:paraId="3B478D52" w14:textId="6B1454FA" w:rsidR="00AC216A" w:rsidRPr="00A070EE" w:rsidRDefault="00AC216A" w:rsidP="00C65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Ústecký kraj</w:t>
            </w:r>
          </w:p>
          <w:p w14:paraId="43056971" w14:textId="6B874C01" w:rsidR="00AC216A" w:rsidRPr="00A070EE" w:rsidRDefault="00247E88" w:rsidP="00A070E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47E88">
              <w:rPr>
                <w:rFonts w:cs="Arial"/>
              </w:rPr>
              <w:t>Ing. Radim Laibl, člen Rady Ústeckého kraje (na základě pověření dle usnesení Rady Ústeckého kraje č. 046/12R/2021 ze dne 7. 4. 2021)</w:t>
            </w:r>
          </w:p>
        </w:tc>
        <w:tc>
          <w:tcPr>
            <w:tcW w:w="4606" w:type="dxa"/>
          </w:tcPr>
          <w:p w14:paraId="5553B205" w14:textId="77777777" w:rsidR="00AC216A" w:rsidRDefault="00AC216A" w:rsidP="00A070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A070EE">
              <w:rPr>
                <w:rFonts w:cs="Arial"/>
              </w:rPr>
              <w:t>Příjemce</w:t>
            </w:r>
          </w:p>
          <w:p w14:paraId="7C7436BD" w14:textId="77777777" w:rsidR="00247E88" w:rsidRPr="00247E88" w:rsidRDefault="00247E88" w:rsidP="00247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47E88">
              <w:rPr>
                <w:rFonts w:cs="Arial"/>
              </w:rPr>
              <w:t>PÉXIS – centrum psychosomatické péče, s.r.o.</w:t>
            </w:r>
          </w:p>
          <w:p w14:paraId="41AAE80C" w14:textId="1164DC09" w:rsidR="00247E88" w:rsidRPr="00A070EE" w:rsidRDefault="00247E88" w:rsidP="00247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47E88">
              <w:rPr>
                <w:rFonts w:cs="Arial"/>
              </w:rPr>
              <w:t>Mgr. Veronika Roudná, jednatelka</w:t>
            </w:r>
          </w:p>
        </w:tc>
      </w:tr>
    </w:tbl>
    <w:p w14:paraId="6A09913C" w14:textId="77777777" w:rsidR="005B49BC" w:rsidRPr="0031568B" w:rsidRDefault="0031568B" w:rsidP="00A412BC">
      <w:pPr>
        <w:spacing w:before="120" w:after="0"/>
        <w:rPr>
          <w:rFonts w:cs="Arial"/>
          <w:b/>
        </w:rPr>
      </w:pPr>
      <w:r w:rsidRPr="0031568B">
        <w:rPr>
          <w:rFonts w:cs="Arial"/>
          <w:b/>
        </w:rPr>
        <w:t>Příloha</w:t>
      </w:r>
      <w:r w:rsidR="005B49BC" w:rsidRPr="0031568B">
        <w:rPr>
          <w:rFonts w:cs="Arial"/>
          <w:b/>
        </w:rPr>
        <w:t>:</w:t>
      </w:r>
    </w:p>
    <w:p w14:paraId="3522FE1F" w14:textId="79DC6ECA" w:rsidR="004D3884" w:rsidRPr="00A412BC" w:rsidRDefault="00A920DF" w:rsidP="00A412BC">
      <w:pPr>
        <w:spacing w:after="0"/>
        <w:rPr>
          <w:rFonts w:cs="Arial"/>
          <w:iCs/>
          <w:color w:val="000000"/>
        </w:rPr>
        <w:sectPr w:rsidR="004D3884" w:rsidRPr="00A412BC" w:rsidSect="00335113">
          <w:headerReference w:type="default" r:id="rId17"/>
          <w:footerReference w:type="default" r:id="rId18"/>
          <w:type w:val="continuous"/>
          <w:pgSz w:w="11906" w:h="16838" w:code="9"/>
          <w:pgMar w:top="1418" w:right="1418" w:bottom="1418" w:left="1843" w:header="709" w:footer="851" w:gutter="0"/>
          <w:cols w:space="708"/>
          <w:docGrid w:linePitch="360"/>
        </w:sectPr>
      </w:pPr>
      <w:r>
        <w:rPr>
          <w:rFonts w:cs="Arial"/>
          <w:iCs/>
          <w:color w:val="000000"/>
        </w:rPr>
        <w:t>Příloha č. 1</w:t>
      </w:r>
      <w:r w:rsidR="00B8641A" w:rsidRPr="00B91EFE">
        <w:rPr>
          <w:rFonts w:cs="Arial"/>
          <w:iCs/>
          <w:color w:val="000000"/>
        </w:rPr>
        <w:t xml:space="preserve"> - </w:t>
      </w:r>
      <w:r w:rsidR="00A412BC">
        <w:rPr>
          <w:rFonts w:cs="Arial"/>
          <w:color w:val="000000"/>
        </w:rPr>
        <w:t>Plánovaný nákladový rozpočet</w:t>
      </w:r>
    </w:p>
    <w:p w14:paraId="1A7BCB3F" w14:textId="77777777" w:rsidR="000C0E44" w:rsidRPr="008459C7" w:rsidRDefault="000C0E44" w:rsidP="004D3884">
      <w:pPr>
        <w:pStyle w:val="podpis"/>
        <w:contextualSpacing w:val="0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84C81" w14:textId="77777777" w:rsidR="00767BB7" w:rsidRDefault="00767BB7">
      <w:r>
        <w:separator/>
      </w:r>
    </w:p>
  </w:endnote>
  <w:endnote w:type="continuationSeparator" w:id="0">
    <w:p w14:paraId="1BD647F7" w14:textId="77777777" w:rsidR="00767BB7" w:rsidRDefault="0076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1CC" w14:textId="77777777" w:rsidR="00D530C9" w:rsidRPr="005C4CB5" w:rsidRDefault="00D530C9" w:rsidP="00E04475">
    <w:pPr>
      <w:pStyle w:val="slostrany"/>
      <w:rPr>
        <w:szCs w:val="16"/>
      </w:rPr>
    </w:pPr>
    <w:r w:rsidRPr="00BB624C">
      <w:t xml:space="preserve">strana </w:t>
    </w:r>
    <w:r w:rsidR="00147DB1">
      <w:fldChar w:fldCharType="begin"/>
    </w:r>
    <w:r w:rsidR="00147DB1">
      <w:instrText xml:space="preserve"> PAGE </w:instrText>
    </w:r>
    <w:r w:rsidR="00147DB1">
      <w:fldChar w:fldCharType="separate"/>
    </w:r>
    <w:r w:rsidR="000D6F9D">
      <w:rPr>
        <w:noProof/>
      </w:rPr>
      <w:t>1</w:t>
    </w:r>
    <w:r w:rsidR="00147DB1">
      <w:rPr>
        <w:noProof/>
      </w:rPr>
      <w:fldChar w:fldCharType="end"/>
    </w:r>
    <w:r w:rsidRPr="00BB624C">
      <w:t xml:space="preserve"> /</w:t>
    </w:r>
    <w:r>
      <w:t xml:space="preserve"> </w:t>
    </w:r>
    <w:r w:rsidR="006E200F">
      <w:rPr>
        <w:noProof/>
      </w:rPr>
      <w:fldChar w:fldCharType="begin"/>
    </w:r>
    <w:r w:rsidR="006E200F">
      <w:rPr>
        <w:noProof/>
      </w:rPr>
      <w:instrText xml:space="preserve"> NUMPAGES </w:instrText>
    </w:r>
    <w:r w:rsidR="006E200F">
      <w:rPr>
        <w:noProof/>
      </w:rPr>
      <w:fldChar w:fldCharType="separate"/>
    </w:r>
    <w:r w:rsidR="000D6F9D">
      <w:rPr>
        <w:noProof/>
      </w:rPr>
      <w:t>9</w:t>
    </w:r>
    <w:r w:rsidR="006E200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7AF2" w14:textId="77777777" w:rsidR="00D530C9" w:rsidRPr="005C4CB5" w:rsidRDefault="00D530C9" w:rsidP="00E04475">
    <w:pPr>
      <w:pStyle w:val="slostrany"/>
      <w:rPr>
        <w:szCs w:val="16"/>
      </w:rPr>
    </w:pPr>
    <w:r w:rsidRPr="00BB624C">
      <w:t xml:space="preserve">strana </w:t>
    </w:r>
    <w:r w:rsidR="00147DB1">
      <w:fldChar w:fldCharType="begin"/>
    </w:r>
    <w:r w:rsidR="00147DB1">
      <w:instrText xml:space="preserve"> PAGE </w:instrText>
    </w:r>
    <w:r w:rsidR="00147DB1">
      <w:fldChar w:fldCharType="separate"/>
    </w:r>
    <w:r w:rsidR="000D6F9D">
      <w:rPr>
        <w:noProof/>
      </w:rPr>
      <w:t>7</w:t>
    </w:r>
    <w:r w:rsidR="00147DB1">
      <w:rPr>
        <w:noProof/>
      </w:rPr>
      <w:fldChar w:fldCharType="end"/>
    </w:r>
    <w:r w:rsidRPr="00BB624C">
      <w:t xml:space="preserve"> /</w:t>
    </w:r>
    <w:r>
      <w:t xml:space="preserve"> </w:t>
    </w:r>
    <w:r w:rsidR="006E200F">
      <w:rPr>
        <w:noProof/>
      </w:rPr>
      <w:fldChar w:fldCharType="begin"/>
    </w:r>
    <w:r w:rsidR="006E200F">
      <w:rPr>
        <w:noProof/>
      </w:rPr>
      <w:instrText xml:space="preserve"> NUMPAGES </w:instrText>
    </w:r>
    <w:r w:rsidR="006E200F">
      <w:rPr>
        <w:noProof/>
      </w:rPr>
      <w:fldChar w:fldCharType="separate"/>
    </w:r>
    <w:r w:rsidR="000D6F9D">
      <w:rPr>
        <w:noProof/>
      </w:rPr>
      <w:t>9</w:t>
    </w:r>
    <w:r w:rsidR="006E20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1C48" w14:textId="77777777" w:rsidR="00767BB7" w:rsidRDefault="00767BB7">
      <w:r>
        <w:separator/>
      </w:r>
    </w:p>
  </w:footnote>
  <w:footnote w:type="continuationSeparator" w:id="0">
    <w:p w14:paraId="68BBB59E" w14:textId="77777777" w:rsidR="00767BB7" w:rsidRDefault="0076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9C9E" w14:textId="77777777" w:rsidR="00D530C9" w:rsidRPr="00EE5E58" w:rsidRDefault="00D530C9" w:rsidP="006F61CC">
    <w:pPr>
      <w:jc w:val="right"/>
    </w:pPr>
    <w:r w:rsidRPr="00EE5E58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9D3B4B0" wp14:editId="49C7AD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0E93" w14:textId="77777777" w:rsidR="00D530C9" w:rsidRPr="00933A64" w:rsidRDefault="00D530C9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C4712A9" wp14:editId="1DA39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84340"/>
    <w:multiLevelType w:val="hybridMultilevel"/>
    <w:tmpl w:val="697675B0"/>
    <w:lvl w:ilvl="0" w:tplc="EFE600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F2BD9"/>
    <w:multiLevelType w:val="hybridMultilevel"/>
    <w:tmpl w:val="DB3E58F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A4E8E"/>
    <w:multiLevelType w:val="singleLevel"/>
    <w:tmpl w:val="BEF41472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</w:rPr>
    </w:lvl>
  </w:abstractNum>
  <w:abstractNum w:abstractNumId="8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E4B4D78"/>
    <w:multiLevelType w:val="hybridMultilevel"/>
    <w:tmpl w:val="DE04F606"/>
    <w:lvl w:ilvl="0" w:tplc="FA9A8C0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5"/>
  </w:num>
  <w:num w:numId="8">
    <w:abstractNumId w:val="12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1D77"/>
    <w:rsid w:val="000024A1"/>
    <w:rsid w:val="00002E16"/>
    <w:rsid w:val="00006A3A"/>
    <w:rsid w:val="0000710A"/>
    <w:rsid w:val="0000777D"/>
    <w:rsid w:val="0001176D"/>
    <w:rsid w:val="00011A2D"/>
    <w:rsid w:val="00013207"/>
    <w:rsid w:val="00015ACD"/>
    <w:rsid w:val="0001722D"/>
    <w:rsid w:val="000209BA"/>
    <w:rsid w:val="00021184"/>
    <w:rsid w:val="00021527"/>
    <w:rsid w:val="00022F8A"/>
    <w:rsid w:val="00023E9B"/>
    <w:rsid w:val="000241FE"/>
    <w:rsid w:val="00024255"/>
    <w:rsid w:val="00024817"/>
    <w:rsid w:val="00025FE9"/>
    <w:rsid w:val="0002626D"/>
    <w:rsid w:val="00030EE5"/>
    <w:rsid w:val="0003176D"/>
    <w:rsid w:val="00031787"/>
    <w:rsid w:val="00032400"/>
    <w:rsid w:val="00034760"/>
    <w:rsid w:val="00034A23"/>
    <w:rsid w:val="00034F18"/>
    <w:rsid w:val="00034FA3"/>
    <w:rsid w:val="00037442"/>
    <w:rsid w:val="000418D2"/>
    <w:rsid w:val="00043A5E"/>
    <w:rsid w:val="000454E6"/>
    <w:rsid w:val="00045A49"/>
    <w:rsid w:val="00046DDF"/>
    <w:rsid w:val="000474D9"/>
    <w:rsid w:val="00047A3B"/>
    <w:rsid w:val="000509CF"/>
    <w:rsid w:val="000511C8"/>
    <w:rsid w:val="00052F59"/>
    <w:rsid w:val="00055130"/>
    <w:rsid w:val="0006007B"/>
    <w:rsid w:val="00061D3A"/>
    <w:rsid w:val="00063ECA"/>
    <w:rsid w:val="0006787A"/>
    <w:rsid w:val="000706B7"/>
    <w:rsid w:val="00071EF7"/>
    <w:rsid w:val="00072902"/>
    <w:rsid w:val="00073117"/>
    <w:rsid w:val="00073151"/>
    <w:rsid w:val="00080857"/>
    <w:rsid w:val="00087161"/>
    <w:rsid w:val="00087F29"/>
    <w:rsid w:val="0009195B"/>
    <w:rsid w:val="00091F0F"/>
    <w:rsid w:val="0009250F"/>
    <w:rsid w:val="000941C5"/>
    <w:rsid w:val="000948B4"/>
    <w:rsid w:val="0009536B"/>
    <w:rsid w:val="000967D8"/>
    <w:rsid w:val="000971B1"/>
    <w:rsid w:val="000A2C18"/>
    <w:rsid w:val="000A2DE2"/>
    <w:rsid w:val="000B03A0"/>
    <w:rsid w:val="000B4908"/>
    <w:rsid w:val="000C0E44"/>
    <w:rsid w:val="000C1FF3"/>
    <w:rsid w:val="000C2AC5"/>
    <w:rsid w:val="000C702E"/>
    <w:rsid w:val="000C7C65"/>
    <w:rsid w:val="000D234F"/>
    <w:rsid w:val="000D2549"/>
    <w:rsid w:val="000D33FE"/>
    <w:rsid w:val="000D6C16"/>
    <w:rsid w:val="000D6F9D"/>
    <w:rsid w:val="000E2104"/>
    <w:rsid w:val="000E28D3"/>
    <w:rsid w:val="000E2CE0"/>
    <w:rsid w:val="000E2F6F"/>
    <w:rsid w:val="000E4A2F"/>
    <w:rsid w:val="000E5A19"/>
    <w:rsid w:val="000E6362"/>
    <w:rsid w:val="000E7805"/>
    <w:rsid w:val="000F00DC"/>
    <w:rsid w:val="000F55C9"/>
    <w:rsid w:val="000F5684"/>
    <w:rsid w:val="000F745E"/>
    <w:rsid w:val="00101379"/>
    <w:rsid w:val="00101A9C"/>
    <w:rsid w:val="00101FBF"/>
    <w:rsid w:val="001020A5"/>
    <w:rsid w:val="00103CCB"/>
    <w:rsid w:val="00104B71"/>
    <w:rsid w:val="001051A1"/>
    <w:rsid w:val="00116A17"/>
    <w:rsid w:val="00121A0C"/>
    <w:rsid w:val="00121DE5"/>
    <w:rsid w:val="00124FB4"/>
    <w:rsid w:val="00125F4A"/>
    <w:rsid w:val="001343C4"/>
    <w:rsid w:val="001344D1"/>
    <w:rsid w:val="0014535B"/>
    <w:rsid w:val="00146C64"/>
    <w:rsid w:val="00147020"/>
    <w:rsid w:val="0014727D"/>
    <w:rsid w:val="001477DD"/>
    <w:rsid w:val="00147DB1"/>
    <w:rsid w:val="001512E6"/>
    <w:rsid w:val="00151F39"/>
    <w:rsid w:val="001536CC"/>
    <w:rsid w:val="001547FC"/>
    <w:rsid w:val="00155B7D"/>
    <w:rsid w:val="00155E69"/>
    <w:rsid w:val="001779DA"/>
    <w:rsid w:val="00182766"/>
    <w:rsid w:val="001837D2"/>
    <w:rsid w:val="0018451F"/>
    <w:rsid w:val="00184695"/>
    <w:rsid w:val="001851F0"/>
    <w:rsid w:val="0018586E"/>
    <w:rsid w:val="00192259"/>
    <w:rsid w:val="001944C8"/>
    <w:rsid w:val="00194804"/>
    <w:rsid w:val="001950AF"/>
    <w:rsid w:val="0019590A"/>
    <w:rsid w:val="00195B4E"/>
    <w:rsid w:val="00197100"/>
    <w:rsid w:val="001A102B"/>
    <w:rsid w:val="001A22AA"/>
    <w:rsid w:val="001A3666"/>
    <w:rsid w:val="001A67CE"/>
    <w:rsid w:val="001A7631"/>
    <w:rsid w:val="001A7E24"/>
    <w:rsid w:val="001B2907"/>
    <w:rsid w:val="001B6D11"/>
    <w:rsid w:val="001C16B6"/>
    <w:rsid w:val="001C2107"/>
    <w:rsid w:val="001C2991"/>
    <w:rsid w:val="001C2B7F"/>
    <w:rsid w:val="001C365F"/>
    <w:rsid w:val="001C466C"/>
    <w:rsid w:val="001C5B8F"/>
    <w:rsid w:val="001C5BBA"/>
    <w:rsid w:val="001D2186"/>
    <w:rsid w:val="001D4614"/>
    <w:rsid w:val="001D5B6E"/>
    <w:rsid w:val="001D6DD3"/>
    <w:rsid w:val="001D70C5"/>
    <w:rsid w:val="001D77BE"/>
    <w:rsid w:val="001E2074"/>
    <w:rsid w:val="001E2571"/>
    <w:rsid w:val="001E3A32"/>
    <w:rsid w:val="001E41C5"/>
    <w:rsid w:val="001E4715"/>
    <w:rsid w:val="001F43D0"/>
    <w:rsid w:val="001F4E88"/>
    <w:rsid w:val="001F753B"/>
    <w:rsid w:val="001F7986"/>
    <w:rsid w:val="00202895"/>
    <w:rsid w:val="00202C2F"/>
    <w:rsid w:val="00202FE0"/>
    <w:rsid w:val="00203263"/>
    <w:rsid w:val="00207C12"/>
    <w:rsid w:val="0021426E"/>
    <w:rsid w:val="00215815"/>
    <w:rsid w:val="002209D8"/>
    <w:rsid w:val="002210C6"/>
    <w:rsid w:val="0022216B"/>
    <w:rsid w:val="002221C6"/>
    <w:rsid w:val="00226060"/>
    <w:rsid w:val="0022642E"/>
    <w:rsid w:val="0022742E"/>
    <w:rsid w:val="00227C47"/>
    <w:rsid w:val="00231447"/>
    <w:rsid w:val="00231FF2"/>
    <w:rsid w:val="00232244"/>
    <w:rsid w:val="00232EF1"/>
    <w:rsid w:val="002332CE"/>
    <w:rsid w:val="00234CEF"/>
    <w:rsid w:val="00235A05"/>
    <w:rsid w:val="00237B5F"/>
    <w:rsid w:val="00242A0E"/>
    <w:rsid w:val="002438F8"/>
    <w:rsid w:val="00244D7C"/>
    <w:rsid w:val="00246B08"/>
    <w:rsid w:val="00246E48"/>
    <w:rsid w:val="00247765"/>
    <w:rsid w:val="00247E88"/>
    <w:rsid w:val="00251B41"/>
    <w:rsid w:val="00251C27"/>
    <w:rsid w:val="0025444F"/>
    <w:rsid w:val="002549C9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659AB"/>
    <w:rsid w:val="0027494A"/>
    <w:rsid w:val="002752AB"/>
    <w:rsid w:val="00275AF7"/>
    <w:rsid w:val="002804C4"/>
    <w:rsid w:val="00282EA6"/>
    <w:rsid w:val="00283328"/>
    <w:rsid w:val="002846CC"/>
    <w:rsid w:val="00286476"/>
    <w:rsid w:val="0028663B"/>
    <w:rsid w:val="00286D71"/>
    <w:rsid w:val="002915FF"/>
    <w:rsid w:val="0029378A"/>
    <w:rsid w:val="00294945"/>
    <w:rsid w:val="00295314"/>
    <w:rsid w:val="0029603D"/>
    <w:rsid w:val="002967EF"/>
    <w:rsid w:val="00297630"/>
    <w:rsid w:val="00297861"/>
    <w:rsid w:val="002A387D"/>
    <w:rsid w:val="002B224D"/>
    <w:rsid w:val="002B2451"/>
    <w:rsid w:val="002B4806"/>
    <w:rsid w:val="002B5B2F"/>
    <w:rsid w:val="002B7C65"/>
    <w:rsid w:val="002C0DC3"/>
    <w:rsid w:val="002C27BD"/>
    <w:rsid w:val="002C4B4D"/>
    <w:rsid w:val="002D0D3D"/>
    <w:rsid w:val="002D454D"/>
    <w:rsid w:val="002D6738"/>
    <w:rsid w:val="002E4D5F"/>
    <w:rsid w:val="002E56C7"/>
    <w:rsid w:val="002E6661"/>
    <w:rsid w:val="002F035C"/>
    <w:rsid w:val="002F20BD"/>
    <w:rsid w:val="002F2B72"/>
    <w:rsid w:val="002F4076"/>
    <w:rsid w:val="002F5201"/>
    <w:rsid w:val="002F603D"/>
    <w:rsid w:val="002F760F"/>
    <w:rsid w:val="0030034D"/>
    <w:rsid w:val="00301206"/>
    <w:rsid w:val="003035B1"/>
    <w:rsid w:val="00307609"/>
    <w:rsid w:val="0031161A"/>
    <w:rsid w:val="0031366D"/>
    <w:rsid w:val="00314DEC"/>
    <w:rsid w:val="0031568B"/>
    <w:rsid w:val="00316B7D"/>
    <w:rsid w:val="00317794"/>
    <w:rsid w:val="0031797E"/>
    <w:rsid w:val="0032117D"/>
    <w:rsid w:val="003250D3"/>
    <w:rsid w:val="00332889"/>
    <w:rsid w:val="00335113"/>
    <w:rsid w:val="00335A73"/>
    <w:rsid w:val="00335C8A"/>
    <w:rsid w:val="00336F58"/>
    <w:rsid w:val="0034118B"/>
    <w:rsid w:val="003450CD"/>
    <w:rsid w:val="00346EC1"/>
    <w:rsid w:val="00347739"/>
    <w:rsid w:val="00350321"/>
    <w:rsid w:val="00350608"/>
    <w:rsid w:val="003514CC"/>
    <w:rsid w:val="0035289C"/>
    <w:rsid w:val="003546DE"/>
    <w:rsid w:val="00355E5A"/>
    <w:rsid w:val="00355F2B"/>
    <w:rsid w:val="00356394"/>
    <w:rsid w:val="00357CD2"/>
    <w:rsid w:val="00363015"/>
    <w:rsid w:val="00363369"/>
    <w:rsid w:val="00363DC5"/>
    <w:rsid w:val="003702E2"/>
    <w:rsid w:val="0037117A"/>
    <w:rsid w:val="0037140A"/>
    <w:rsid w:val="0037211A"/>
    <w:rsid w:val="003740DB"/>
    <w:rsid w:val="0037415B"/>
    <w:rsid w:val="00375A59"/>
    <w:rsid w:val="00377437"/>
    <w:rsid w:val="0038089F"/>
    <w:rsid w:val="00380D29"/>
    <w:rsid w:val="00381F07"/>
    <w:rsid w:val="0038275C"/>
    <w:rsid w:val="003827BD"/>
    <w:rsid w:val="0038282F"/>
    <w:rsid w:val="00384856"/>
    <w:rsid w:val="00385752"/>
    <w:rsid w:val="00393E31"/>
    <w:rsid w:val="00395E8E"/>
    <w:rsid w:val="00395FC8"/>
    <w:rsid w:val="003965C4"/>
    <w:rsid w:val="00396DA0"/>
    <w:rsid w:val="003A4419"/>
    <w:rsid w:val="003A579D"/>
    <w:rsid w:val="003B03EC"/>
    <w:rsid w:val="003B0902"/>
    <w:rsid w:val="003B2347"/>
    <w:rsid w:val="003B2B6B"/>
    <w:rsid w:val="003B2BA5"/>
    <w:rsid w:val="003B3742"/>
    <w:rsid w:val="003B6538"/>
    <w:rsid w:val="003B6B3C"/>
    <w:rsid w:val="003B70B1"/>
    <w:rsid w:val="003C6CA2"/>
    <w:rsid w:val="003C6D15"/>
    <w:rsid w:val="003D00C3"/>
    <w:rsid w:val="003D1747"/>
    <w:rsid w:val="003D17C4"/>
    <w:rsid w:val="003D3492"/>
    <w:rsid w:val="003D45DC"/>
    <w:rsid w:val="003E009F"/>
    <w:rsid w:val="003E198A"/>
    <w:rsid w:val="003E33C8"/>
    <w:rsid w:val="003E3929"/>
    <w:rsid w:val="003E594D"/>
    <w:rsid w:val="003F06FE"/>
    <w:rsid w:val="003F27D5"/>
    <w:rsid w:val="003F301A"/>
    <w:rsid w:val="003F4D65"/>
    <w:rsid w:val="003F54AB"/>
    <w:rsid w:val="003F77B4"/>
    <w:rsid w:val="00407421"/>
    <w:rsid w:val="0041020E"/>
    <w:rsid w:val="0041201A"/>
    <w:rsid w:val="004142F9"/>
    <w:rsid w:val="00414AA6"/>
    <w:rsid w:val="004150E1"/>
    <w:rsid w:val="00417B37"/>
    <w:rsid w:val="00422778"/>
    <w:rsid w:val="00422D3B"/>
    <w:rsid w:val="00424890"/>
    <w:rsid w:val="00424D2A"/>
    <w:rsid w:val="00425319"/>
    <w:rsid w:val="00430085"/>
    <w:rsid w:val="0043018C"/>
    <w:rsid w:val="00432668"/>
    <w:rsid w:val="0043656E"/>
    <w:rsid w:val="004372D2"/>
    <w:rsid w:val="00437F92"/>
    <w:rsid w:val="00444C80"/>
    <w:rsid w:val="00450FBD"/>
    <w:rsid w:val="004516DC"/>
    <w:rsid w:val="00454752"/>
    <w:rsid w:val="004547D0"/>
    <w:rsid w:val="0045737A"/>
    <w:rsid w:val="00461846"/>
    <w:rsid w:val="00463E62"/>
    <w:rsid w:val="0046772C"/>
    <w:rsid w:val="004700C1"/>
    <w:rsid w:val="004700F5"/>
    <w:rsid w:val="00471589"/>
    <w:rsid w:val="00477FCF"/>
    <w:rsid w:val="00480D0C"/>
    <w:rsid w:val="004813FD"/>
    <w:rsid w:val="00482739"/>
    <w:rsid w:val="00484A85"/>
    <w:rsid w:val="00486365"/>
    <w:rsid w:val="0048658B"/>
    <w:rsid w:val="00490D74"/>
    <w:rsid w:val="00493608"/>
    <w:rsid w:val="0049522A"/>
    <w:rsid w:val="00497DD3"/>
    <w:rsid w:val="004A4373"/>
    <w:rsid w:val="004B1346"/>
    <w:rsid w:val="004B25B5"/>
    <w:rsid w:val="004C0F06"/>
    <w:rsid w:val="004C0FB5"/>
    <w:rsid w:val="004C10A6"/>
    <w:rsid w:val="004C3C68"/>
    <w:rsid w:val="004C3F78"/>
    <w:rsid w:val="004C4B70"/>
    <w:rsid w:val="004C6005"/>
    <w:rsid w:val="004D072D"/>
    <w:rsid w:val="004D1ADE"/>
    <w:rsid w:val="004D1ED9"/>
    <w:rsid w:val="004D2B01"/>
    <w:rsid w:val="004D348A"/>
    <w:rsid w:val="004D3884"/>
    <w:rsid w:val="004D3A90"/>
    <w:rsid w:val="004D40B6"/>
    <w:rsid w:val="004D5CD0"/>
    <w:rsid w:val="004D5E68"/>
    <w:rsid w:val="004D5FAA"/>
    <w:rsid w:val="004D6274"/>
    <w:rsid w:val="004D6B19"/>
    <w:rsid w:val="004E290C"/>
    <w:rsid w:val="004E3E0E"/>
    <w:rsid w:val="004E40FF"/>
    <w:rsid w:val="004E4E2D"/>
    <w:rsid w:val="004E5E53"/>
    <w:rsid w:val="004E6AC7"/>
    <w:rsid w:val="004E71D8"/>
    <w:rsid w:val="004E77A7"/>
    <w:rsid w:val="004F3E94"/>
    <w:rsid w:val="004F623B"/>
    <w:rsid w:val="004F6A11"/>
    <w:rsid w:val="004F6D4C"/>
    <w:rsid w:val="00500AEE"/>
    <w:rsid w:val="00501C24"/>
    <w:rsid w:val="0050292B"/>
    <w:rsid w:val="00502DE7"/>
    <w:rsid w:val="0050359E"/>
    <w:rsid w:val="00507729"/>
    <w:rsid w:val="00512DE5"/>
    <w:rsid w:val="0051454B"/>
    <w:rsid w:val="00514B43"/>
    <w:rsid w:val="00522C17"/>
    <w:rsid w:val="00524D3F"/>
    <w:rsid w:val="00524EFC"/>
    <w:rsid w:val="005252D7"/>
    <w:rsid w:val="0052680E"/>
    <w:rsid w:val="0052692D"/>
    <w:rsid w:val="00526B4B"/>
    <w:rsid w:val="005300A3"/>
    <w:rsid w:val="005301CA"/>
    <w:rsid w:val="00531092"/>
    <w:rsid w:val="0053619E"/>
    <w:rsid w:val="005364CF"/>
    <w:rsid w:val="00536E17"/>
    <w:rsid w:val="00537722"/>
    <w:rsid w:val="00537B69"/>
    <w:rsid w:val="0054044C"/>
    <w:rsid w:val="00541439"/>
    <w:rsid w:val="005429E4"/>
    <w:rsid w:val="00544C6D"/>
    <w:rsid w:val="00544D8F"/>
    <w:rsid w:val="005474A4"/>
    <w:rsid w:val="00551781"/>
    <w:rsid w:val="005554AE"/>
    <w:rsid w:val="005560E5"/>
    <w:rsid w:val="005569F4"/>
    <w:rsid w:val="00557847"/>
    <w:rsid w:val="005604C0"/>
    <w:rsid w:val="00561E5A"/>
    <w:rsid w:val="005637FB"/>
    <w:rsid w:val="0056662E"/>
    <w:rsid w:val="00567184"/>
    <w:rsid w:val="005679C5"/>
    <w:rsid w:val="00570059"/>
    <w:rsid w:val="0057009E"/>
    <w:rsid w:val="005708C4"/>
    <w:rsid w:val="005721FD"/>
    <w:rsid w:val="005724F1"/>
    <w:rsid w:val="00572838"/>
    <w:rsid w:val="00573625"/>
    <w:rsid w:val="0057401C"/>
    <w:rsid w:val="005759C2"/>
    <w:rsid w:val="005810F5"/>
    <w:rsid w:val="005831BB"/>
    <w:rsid w:val="005855A6"/>
    <w:rsid w:val="00586CED"/>
    <w:rsid w:val="005873F0"/>
    <w:rsid w:val="005878AE"/>
    <w:rsid w:val="00591B1C"/>
    <w:rsid w:val="0059541B"/>
    <w:rsid w:val="005A112D"/>
    <w:rsid w:val="005A13ED"/>
    <w:rsid w:val="005A25D1"/>
    <w:rsid w:val="005A27B7"/>
    <w:rsid w:val="005A339D"/>
    <w:rsid w:val="005A4E0A"/>
    <w:rsid w:val="005A568F"/>
    <w:rsid w:val="005A7C3F"/>
    <w:rsid w:val="005B08EB"/>
    <w:rsid w:val="005B14AA"/>
    <w:rsid w:val="005B49BC"/>
    <w:rsid w:val="005B528C"/>
    <w:rsid w:val="005B7FFD"/>
    <w:rsid w:val="005C12DE"/>
    <w:rsid w:val="005C17A4"/>
    <w:rsid w:val="005C2CD8"/>
    <w:rsid w:val="005C33D2"/>
    <w:rsid w:val="005C5CB8"/>
    <w:rsid w:val="005C61D7"/>
    <w:rsid w:val="005C758A"/>
    <w:rsid w:val="005D20F7"/>
    <w:rsid w:val="005D32D7"/>
    <w:rsid w:val="005D52CE"/>
    <w:rsid w:val="005D5650"/>
    <w:rsid w:val="005D7A2C"/>
    <w:rsid w:val="005E0B03"/>
    <w:rsid w:val="005E0DB1"/>
    <w:rsid w:val="005E318C"/>
    <w:rsid w:val="005E4162"/>
    <w:rsid w:val="005E4F59"/>
    <w:rsid w:val="005E596F"/>
    <w:rsid w:val="005E7DD2"/>
    <w:rsid w:val="005F217C"/>
    <w:rsid w:val="005F6ECB"/>
    <w:rsid w:val="00600EC1"/>
    <w:rsid w:val="00601A6D"/>
    <w:rsid w:val="00602CA1"/>
    <w:rsid w:val="0060352C"/>
    <w:rsid w:val="006036D3"/>
    <w:rsid w:val="00604464"/>
    <w:rsid w:val="00604749"/>
    <w:rsid w:val="00606A09"/>
    <w:rsid w:val="006110FA"/>
    <w:rsid w:val="00620E11"/>
    <w:rsid w:val="006212FC"/>
    <w:rsid w:val="0063253D"/>
    <w:rsid w:val="00633CBB"/>
    <w:rsid w:val="006346B3"/>
    <w:rsid w:val="00636A99"/>
    <w:rsid w:val="006374B9"/>
    <w:rsid w:val="0064116A"/>
    <w:rsid w:val="00642E32"/>
    <w:rsid w:val="00646726"/>
    <w:rsid w:val="006472EB"/>
    <w:rsid w:val="006526EC"/>
    <w:rsid w:val="00656057"/>
    <w:rsid w:val="00656E72"/>
    <w:rsid w:val="006577F0"/>
    <w:rsid w:val="00660E9B"/>
    <w:rsid w:val="006611D0"/>
    <w:rsid w:val="00661EAF"/>
    <w:rsid w:val="006646D0"/>
    <w:rsid w:val="00665895"/>
    <w:rsid w:val="006713CC"/>
    <w:rsid w:val="00672465"/>
    <w:rsid w:val="0067321B"/>
    <w:rsid w:val="0067384B"/>
    <w:rsid w:val="006739BB"/>
    <w:rsid w:val="0067480C"/>
    <w:rsid w:val="006770AB"/>
    <w:rsid w:val="0068067F"/>
    <w:rsid w:val="0068084D"/>
    <w:rsid w:val="00681EFC"/>
    <w:rsid w:val="00684979"/>
    <w:rsid w:val="00686681"/>
    <w:rsid w:val="00692D9D"/>
    <w:rsid w:val="00693107"/>
    <w:rsid w:val="0069361B"/>
    <w:rsid w:val="00693FE8"/>
    <w:rsid w:val="006943D2"/>
    <w:rsid w:val="006956A3"/>
    <w:rsid w:val="00695A51"/>
    <w:rsid w:val="00697AD3"/>
    <w:rsid w:val="006A2AB7"/>
    <w:rsid w:val="006A4EED"/>
    <w:rsid w:val="006A61AF"/>
    <w:rsid w:val="006A6648"/>
    <w:rsid w:val="006A7587"/>
    <w:rsid w:val="006A7A35"/>
    <w:rsid w:val="006A7B6F"/>
    <w:rsid w:val="006B071D"/>
    <w:rsid w:val="006B1F0A"/>
    <w:rsid w:val="006B39A6"/>
    <w:rsid w:val="006B43E9"/>
    <w:rsid w:val="006B5875"/>
    <w:rsid w:val="006B6C08"/>
    <w:rsid w:val="006B70CD"/>
    <w:rsid w:val="006C1F1B"/>
    <w:rsid w:val="006C2571"/>
    <w:rsid w:val="006C3585"/>
    <w:rsid w:val="006C4435"/>
    <w:rsid w:val="006C4D73"/>
    <w:rsid w:val="006C5B23"/>
    <w:rsid w:val="006C68E2"/>
    <w:rsid w:val="006C6E19"/>
    <w:rsid w:val="006D0988"/>
    <w:rsid w:val="006D11F2"/>
    <w:rsid w:val="006D157E"/>
    <w:rsid w:val="006D29DD"/>
    <w:rsid w:val="006D3A40"/>
    <w:rsid w:val="006D61CD"/>
    <w:rsid w:val="006D665A"/>
    <w:rsid w:val="006D6D2C"/>
    <w:rsid w:val="006D746A"/>
    <w:rsid w:val="006E0D9C"/>
    <w:rsid w:val="006E200F"/>
    <w:rsid w:val="006E4331"/>
    <w:rsid w:val="006E5664"/>
    <w:rsid w:val="006E613E"/>
    <w:rsid w:val="006E7F8F"/>
    <w:rsid w:val="006F03BB"/>
    <w:rsid w:val="006F390B"/>
    <w:rsid w:val="006F61CC"/>
    <w:rsid w:val="00702D54"/>
    <w:rsid w:val="00710596"/>
    <w:rsid w:val="0071327A"/>
    <w:rsid w:val="00716AF8"/>
    <w:rsid w:val="00724398"/>
    <w:rsid w:val="00724ABC"/>
    <w:rsid w:val="00727759"/>
    <w:rsid w:val="0073068F"/>
    <w:rsid w:val="007315FC"/>
    <w:rsid w:val="0073220C"/>
    <w:rsid w:val="00733392"/>
    <w:rsid w:val="00733A2B"/>
    <w:rsid w:val="00733E37"/>
    <w:rsid w:val="00736CB9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596"/>
    <w:rsid w:val="00752BBC"/>
    <w:rsid w:val="007538D8"/>
    <w:rsid w:val="00753F43"/>
    <w:rsid w:val="00754EB0"/>
    <w:rsid w:val="00755E84"/>
    <w:rsid w:val="00756372"/>
    <w:rsid w:val="0075698D"/>
    <w:rsid w:val="0075798B"/>
    <w:rsid w:val="0076056F"/>
    <w:rsid w:val="0076138E"/>
    <w:rsid w:val="0076251F"/>
    <w:rsid w:val="00763477"/>
    <w:rsid w:val="007664E8"/>
    <w:rsid w:val="00767BB7"/>
    <w:rsid w:val="007700E2"/>
    <w:rsid w:val="00771775"/>
    <w:rsid w:val="00772467"/>
    <w:rsid w:val="00773937"/>
    <w:rsid w:val="00776B7E"/>
    <w:rsid w:val="00780C19"/>
    <w:rsid w:val="00783D9C"/>
    <w:rsid w:val="007852C2"/>
    <w:rsid w:val="00785D13"/>
    <w:rsid w:val="00790DC0"/>
    <w:rsid w:val="00790E55"/>
    <w:rsid w:val="007911C0"/>
    <w:rsid w:val="00793A95"/>
    <w:rsid w:val="00793CFC"/>
    <w:rsid w:val="00794E29"/>
    <w:rsid w:val="007971F3"/>
    <w:rsid w:val="00797415"/>
    <w:rsid w:val="007A0006"/>
    <w:rsid w:val="007A0AC6"/>
    <w:rsid w:val="007A0DF3"/>
    <w:rsid w:val="007A192A"/>
    <w:rsid w:val="007A29E0"/>
    <w:rsid w:val="007A3D11"/>
    <w:rsid w:val="007A47A9"/>
    <w:rsid w:val="007B0BA8"/>
    <w:rsid w:val="007B1104"/>
    <w:rsid w:val="007B1B99"/>
    <w:rsid w:val="007B1FF4"/>
    <w:rsid w:val="007B7610"/>
    <w:rsid w:val="007C200C"/>
    <w:rsid w:val="007C5332"/>
    <w:rsid w:val="007C78F2"/>
    <w:rsid w:val="007D0ACC"/>
    <w:rsid w:val="007D1853"/>
    <w:rsid w:val="007D1937"/>
    <w:rsid w:val="007D1997"/>
    <w:rsid w:val="007D43BE"/>
    <w:rsid w:val="007D6B52"/>
    <w:rsid w:val="007D7DFB"/>
    <w:rsid w:val="007E2D3F"/>
    <w:rsid w:val="007F0FFE"/>
    <w:rsid w:val="007F151F"/>
    <w:rsid w:val="007F34E9"/>
    <w:rsid w:val="007F3510"/>
    <w:rsid w:val="007F5B75"/>
    <w:rsid w:val="007F6C5C"/>
    <w:rsid w:val="00803F9C"/>
    <w:rsid w:val="0080409D"/>
    <w:rsid w:val="00804AE8"/>
    <w:rsid w:val="00805070"/>
    <w:rsid w:val="00807A54"/>
    <w:rsid w:val="008106EB"/>
    <w:rsid w:val="00811A36"/>
    <w:rsid w:val="008120AF"/>
    <w:rsid w:val="00813A92"/>
    <w:rsid w:val="00815901"/>
    <w:rsid w:val="0082062F"/>
    <w:rsid w:val="00820D04"/>
    <w:rsid w:val="008236FD"/>
    <w:rsid w:val="0082412B"/>
    <w:rsid w:val="00826DAB"/>
    <w:rsid w:val="00836FF0"/>
    <w:rsid w:val="00837A84"/>
    <w:rsid w:val="00841D5B"/>
    <w:rsid w:val="00843586"/>
    <w:rsid w:val="0084394D"/>
    <w:rsid w:val="008459C7"/>
    <w:rsid w:val="00846100"/>
    <w:rsid w:val="0084712A"/>
    <w:rsid w:val="00847FF1"/>
    <w:rsid w:val="0085056F"/>
    <w:rsid w:val="00850D06"/>
    <w:rsid w:val="00851D57"/>
    <w:rsid w:val="00852BA5"/>
    <w:rsid w:val="00852F1B"/>
    <w:rsid w:val="00855E0D"/>
    <w:rsid w:val="00856163"/>
    <w:rsid w:val="00856229"/>
    <w:rsid w:val="008616F6"/>
    <w:rsid w:val="0086399B"/>
    <w:rsid w:val="00864824"/>
    <w:rsid w:val="0086486D"/>
    <w:rsid w:val="00865698"/>
    <w:rsid w:val="00866384"/>
    <w:rsid w:val="0087166A"/>
    <w:rsid w:val="00871CB9"/>
    <w:rsid w:val="00872DBE"/>
    <w:rsid w:val="00874197"/>
    <w:rsid w:val="00875D76"/>
    <w:rsid w:val="00877C0F"/>
    <w:rsid w:val="00881294"/>
    <w:rsid w:val="0088187E"/>
    <w:rsid w:val="00884804"/>
    <w:rsid w:val="00884F4A"/>
    <w:rsid w:val="00885E2A"/>
    <w:rsid w:val="008901F5"/>
    <w:rsid w:val="00890DBD"/>
    <w:rsid w:val="0089155A"/>
    <w:rsid w:val="0089197B"/>
    <w:rsid w:val="0089765A"/>
    <w:rsid w:val="008A1EB2"/>
    <w:rsid w:val="008A362D"/>
    <w:rsid w:val="008A4F50"/>
    <w:rsid w:val="008A78A1"/>
    <w:rsid w:val="008B0B01"/>
    <w:rsid w:val="008B13CB"/>
    <w:rsid w:val="008B63D4"/>
    <w:rsid w:val="008B65A7"/>
    <w:rsid w:val="008B707C"/>
    <w:rsid w:val="008C11BA"/>
    <w:rsid w:val="008C4513"/>
    <w:rsid w:val="008C5879"/>
    <w:rsid w:val="008C5F74"/>
    <w:rsid w:val="008C64B1"/>
    <w:rsid w:val="008C729E"/>
    <w:rsid w:val="008C7A43"/>
    <w:rsid w:val="008D3318"/>
    <w:rsid w:val="008D6842"/>
    <w:rsid w:val="008D6B42"/>
    <w:rsid w:val="008D72E6"/>
    <w:rsid w:val="008D78B5"/>
    <w:rsid w:val="008E0F08"/>
    <w:rsid w:val="008E1739"/>
    <w:rsid w:val="008E18BA"/>
    <w:rsid w:val="008E3349"/>
    <w:rsid w:val="008E38ED"/>
    <w:rsid w:val="008E3E5C"/>
    <w:rsid w:val="008E53F1"/>
    <w:rsid w:val="008E5F05"/>
    <w:rsid w:val="008E6FCF"/>
    <w:rsid w:val="008E706A"/>
    <w:rsid w:val="008E73F0"/>
    <w:rsid w:val="008E7B08"/>
    <w:rsid w:val="008F265B"/>
    <w:rsid w:val="008F3217"/>
    <w:rsid w:val="008F33A4"/>
    <w:rsid w:val="008F4EF1"/>
    <w:rsid w:val="008F754C"/>
    <w:rsid w:val="008F7ECB"/>
    <w:rsid w:val="009034D5"/>
    <w:rsid w:val="009062D4"/>
    <w:rsid w:val="00910CF2"/>
    <w:rsid w:val="009112A5"/>
    <w:rsid w:val="00912CF9"/>
    <w:rsid w:val="009201A6"/>
    <w:rsid w:val="00921A8D"/>
    <w:rsid w:val="009308ED"/>
    <w:rsid w:val="00930EBD"/>
    <w:rsid w:val="0093136E"/>
    <w:rsid w:val="00931BA1"/>
    <w:rsid w:val="009342FB"/>
    <w:rsid w:val="0093503E"/>
    <w:rsid w:val="009364E9"/>
    <w:rsid w:val="0093716F"/>
    <w:rsid w:val="00941689"/>
    <w:rsid w:val="00942A0A"/>
    <w:rsid w:val="00942FB3"/>
    <w:rsid w:val="00943BAF"/>
    <w:rsid w:val="009440B1"/>
    <w:rsid w:val="00947258"/>
    <w:rsid w:val="00947C71"/>
    <w:rsid w:val="00950566"/>
    <w:rsid w:val="00951A47"/>
    <w:rsid w:val="009544A9"/>
    <w:rsid w:val="00954A45"/>
    <w:rsid w:val="00954FED"/>
    <w:rsid w:val="00956D16"/>
    <w:rsid w:val="009571F2"/>
    <w:rsid w:val="00957FB6"/>
    <w:rsid w:val="00961C63"/>
    <w:rsid w:val="009640CB"/>
    <w:rsid w:val="00965755"/>
    <w:rsid w:val="009674B7"/>
    <w:rsid w:val="00970376"/>
    <w:rsid w:val="0097139E"/>
    <w:rsid w:val="00971923"/>
    <w:rsid w:val="00972BCB"/>
    <w:rsid w:val="00973F85"/>
    <w:rsid w:val="0097587B"/>
    <w:rsid w:val="00981583"/>
    <w:rsid w:val="009830FC"/>
    <w:rsid w:val="00984BF5"/>
    <w:rsid w:val="009861D4"/>
    <w:rsid w:val="009868BD"/>
    <w:rsid w:val="009924A4"/>
    <w:rsid w:val="00993C5A"/>
    <w:rsid w:val="00994DC2"/>
    <w:rsid w:val="0099514E"/>
    <w:rsid w:val="0099771E"/>
    <w:rsid w:val="009A21C8"/>
    <w:rsid w:val="009A22CB"/>
    <w:rsid w:val="009A24BD"/>
    <w:rsid w:val="009A29C4"/>
    <w:rsid w:val="009A6522"/>
    <w:rsid w:val="009A7C51"/>
    <w:rsid w:val="009B3049"/>
    <w:rsid w:val="009B3611"/>
    <w:rsid w:val="009B375C"/>
    <w:rsid w:val="009B6D9E"/>
    <w:rsid w:val="009C1D5E"/>
    <w:rsid w:val="009C385A"/>
    <w:rsid w:val="009C55D6"/>
    <w:rsid w:val="009C7F8F"/>
    <w:rsid w:val="009D0B8E"/>
    <w:rsid w:val="009D1ECA"/>
    <w:rsid w:val="009D4651"/>
    <w:rsid w:val="009D62D8"/>
    <w:rsid w:val="009E220D"/>
    <w:rsid w:val="009E2607"/>
    <w:rsid w:val="009E29C8"/>
    <w:rsid w:val="009E3D3A"/>
    <w:rsid w:val="009E444A"/>
    <w:rsid w:val="009E539C"/>
    <w:rsid w:val="009E65EC"/>
    <w:rsid w:val="009E7821"/>
    <w:rsid w:val="009F0B8A"/>
    <w:rsid w:val="009F28C8"/>
    <w:rsid w:val="009F3588"/>
    <w:rsid w:val="009F61A4"/>
    <w:rsid w:val="009F79A3"/>
    <w:rsid w:val="00A00D11"/>
    <w:rsid w:val="00A016E0"/>
    <w:rsid w:val="00A0321D"/>
    <w:rsid w:val="00A070EE"/>
    <w:rsid w:val="00A072EC"/>
    <w:rsid w:val="00A078AF"/>
    <w:rsid w:val="00A07CF2"/>
    <w:rsid w:val="00A151D5"/>
    <w:rsid w:val="00A207E1"/>
    <w:rsid w:val="00A21991"/>
    <w:rsid w:val="00A22561"/>
    <w:rsid w:val="00A23EC8"/>
    <w:rsid w:val="00A24769"/>
    <w:rsid w:val="00A30B86"/>
    <w:rsid w:val="00A312AA"/>
    <w:rsid w:val="00A3197B"/>
    <w:rsid w:val="00A330A7"/>
    <w:rsid w:val="00A40BDD"/>
    <w:rsid w:val="00A412BC"/>
    <w:rsid w:val="00A43207"/>
    <w:rsid w:val="00A43F96"/>
    <w:rsid w:val="00A44427"/>
    <w:rsid w:val="00A4486A"/>
    <w:rsid w:val="00A47654"/>
    <w:rsid w:val="00A5066F"/>
    <w:rsid w:val="00A50FCD"/>
    <w:rsid w:val="00A517F5"/>
    <w:rsid w:val="00A5364A"/>
    <w:rsid w:val="00A5385E"/>
    <w:rsid w:val="00A5394F"/>
    <w:rsid w:val="00A551BB"/>
    <w:rsid w:val="00A55BC8"/>
    <w:rsid w:val="00A62491"/>
    <w:rsid w:val="00A640C5"/>
    <w:rsid w:val="00A6449F"/>
    <w:rsid w:val="00A661A2"/>
    <w:rsid w:val="00A66D38"/>
    <w:rsid w:val="00A710AA"/>
    <w:rsid w:val="00A72AED"/>
    <w:rsid w:val="00A73061"/>
    <w:rsid w:val="00A74FE8"/>
    <w:rsid w:val="00A76C4C"/>
    <w:rsid w:val="00A81B2E"/>
    <w:rsid w:val="00A83EB6"/>
    <w:rsid w:val="00A86DF8"/>
    <w:rsid w:val="00A91AC1"/>
    <w:rsid w:val="00A920DF"/>
    <w:rsid w:val="00A92622"/>
    <w:rsid w:val="00A955D0"/>
    <w:rsid w:val="00A957F2"/>
    <w:rsid w:val="00AA13AC"/>
    <w:rsid w:val="00AA19D9"/>
    <w:rsid w:val="00AA2E1F"/>
    <w:rsid w:val="00AA6187"/>
    <w:rsid w:val="00AA7107"/>
    <w:rsid w:val="00AB0465"/>
    <w:rsid w:val="00AB0EFF"/>
    <w:rsid w:val="00AB0FAB"/>
    <w:rsid w:val="00AB2588"/>
    <w:rsid w:val="00AB3A8B"/>
    <w:rsid w:val="00AB787F"/>
    <w:rsid w:val="00AB7EB1"/>
    <w:rsid w:val="00AC028B"/>
    <w:rsid w:val="00AC216A"/>
    <w:rsid w:val="00AC4E73"/>
    <w:rsid w:val="00AC6EEC"/>
    <w:rsid w:val="00AD15F6"/>
    <w:rsid w:val="00AD2E2F"/>
    <w:rsid w:val="00AD6CBC"/>
    <w:rsid w:val="00AD7E82"/>
    <w:rsid w:val="00AE01B1"/>
    <w:rsid w:val="00AE035C"/>
    <w:rsid w:val="00AE058E"/>
    <w:rsid w:val="00AE095E"/>
    <w:rsid w:val="00AE142E"/>
    <w:rsid w:val="00AE3301"/>
    <w:rsid w:val="00AE39EF"/>
    <w:rsid w:val="00AE3E58"/>
    <w:rsid w:val="00AE4979"/>
    <w:rsid w:val="00AE5712"/>
    <w:rsid w:val="00AE70F7"/>
    <w:rsid w:val="00AF2636"/>
    <w:rsid w:val="00AF28A2"/>
    <w:rsid w:val="00AF3DB3"/>
    <w:rsid w:val="00AF5E9B"/>
    <w:rsid w:val="00AF7D27"/>
    <w:rsid w:val="00B0218A"/>
    <w:rsid w:val="00B07825"/>
    <w:rsid w:val="00B07DFA"/>
    <w:rsid w:val="00B11A01"/>
    <w:rsid w:val="00B130B8"/>
    <w:rsid w:val="00B1685C"/>
    <w:rsid w:val="00B21119"/>
    <w:rsid w:val="00B21F47"/>
    <w:rsid w:val="00B25288"/>
    <w:rsid w:val="00B2754B"/>
    <w:rsid w:val="00B30CF8"/>
    <w:rsid w:val="00B3173D"/>
    <w:rsid w:val="00B3562D"/>
    <w:rsid w:val="00B36FE5"/>
    <w:rsid w:val="00B40829"/>
    <w:rsid w:val="00B45025"/>
    <w:rsid w:val="00B464B1"/>
    <w:rsid w:val="00B46F0E"/>
    <w:rsid w:val="00B51206"/>
    <w:rsid w:val="00B55E9B"/>
    <w:rsid w:val="00B569A1"/>
    <w:rsid w:val="00B570B8"/>
    <w:rsid w:val="00B603F3"/>
    <w:rsid w:val="00B61E14"/>
    <w:rsid w:val="00B620A3"/>
    <w:rsid w:val="00B62AA2"/>
    <w:rsid w:val="00B62B09"/>
    <w:rsid w:val="00B6394B"/>
    <w:rsid w:val="00B648D9"/>
    <w:rsid w:val="00B653F3"/>
    <w:rsid w:val="00B65D26"/>
    <w:rsid w:val="00B674C4"/>
    <w:rsid w:val="00B70B51"/>
    <w:rsid w:val="00B71A19"/>
    <w:rsid w:val="00B74B8F"/>
    <w:rsid w:val="00B74EBC"/>
    <w:rsid w:val="00B75CF1"/>
    <w:rsid w:val="00B77C9C"/>
    <w:rsid w:val="00B8058A"/>
    <w:rsid w:val="00B82DD8"/>
    <w:rsid w:val="00B83EFA"/>
    <w:rsid w:val="00B85420"/>
    <w:rsid w:val="00B859C7"/>
    <w:rsid w:val="00B85F59"/>
    <w:rsid w:val="00B8641A"/>
    <w:rsid w:val="00B90390"/>
    <w:rsid w:val="00B91AA1"/>
    <w:rsid w:val="00B91EFE"/>
    <w:rsid w:val="00B92267"/>
    <w:rsid w:val="00B9378D"/>
    <w:rsid w:val="00B97FCB"/>
    <w:rsid w:val="00BA071F"/>
    <w:rsid w:val="00BA1B6A"/>
    <w:rsid w:val="00BA272C"/>
    <w:rsid w:val="00BA3694"/>
    <w:rsid w:val="00BB0429"/>
    <w:rsid w:val="00BB23D4"/>
    <w:rsid w:val="00BB36EC"/>
    <w:rsid w:val="00BB3B21"/>
    <w:rsid w:val="00BC2B98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E6839"/>
    <w:rsid w:val="00BF0DF1"/>
    <w:rsid w:val="00BF1379"/>
    <w:rsid w:val="00BF1C35"/>
    <w:rsid w:val="00BF1FB9"/>
    <w:rsid w:val="00BF48B5"/>
    <w:rsid w:val="00BF6A5E"/>
    <w:rsid w:val="00C0160F"/>
    <w:rsid w:val="00C02C5B"/>
    <w:rsid w:val="00C066E0"/>
    <w:rsid w:val="00C10110"/>
    <w:rsid w:val="00C12A3F"/>
    <w:rsid w:val="00C13C10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D33"/>
    <w:rsid w:val="00C30304"/>
    <w:rsid w:val="00C35ADA"/>
    <w:rsid w:val="00C35B93"/>
    <w:rsid w:val="00C3715D"/>
    <w:rsid w:val="00C40646"/>
    <w:rsid w:val="00C412FE"/>
    <w:rsid w:val="00C463E7"/>
    <w:rsid w:val="00C4731F"/>
    <w:rsid w:val="00C47A72"/>
    <w:rsid w:val="00C47FD5"/>
    <w:rsid w:val="00C5395C"/>
    <w:rsid w:val="00C54FDF"/>
    <w:rsid w:val="00C551A3"/>
    <w:rsid w:val="00C57772"/>
    <w:rsid w:val="00C61082"/>
    <w:rsid w:val="00C61BAA"/>
    <w:rsid w:val="00C61C10"/>
    <w:rsid w:val="00C623B6"/>
    <w:rsid w:val="00C630A2"/>
    <w:rsid w:val="00C64462"/>
    <w:rsid w:val="00C65486"/>
    <w:rsid w:val="00C67034"/>
    <w:rsid w:val="00C71164"/>
    <w:rsid w:val="00C75FEE"/>
    <w:rsid w:val="00C7747F"/>
    <w:rsid w:val="00C77CFA"/>
    <w:rsid w:val="00C80F5D"/>
    <w:rsid w:val="00C81CA2"/>
    <w:rsid w:val="00C826CC"/>
    <w:rsid w:val="00C833E9"/>
    <w:rsid w:val="00C85C26"/>
    <w:rsid w:val="00C906AE"/>
    <w:rsid w:val="00C91FCC"/>
    <w:rsid w:val="00C960CB"/>
    <w:rsid w:val="00CA01C2"/>
    <w:rsid w:val="00CA0D62"/>
    <w:rsid w:val="00CA2CC6"/>
    <w:rsid w:val="00CA2D6C"/>
    <w:rsid w:val="00CA649D"/>
    <w:rsid w:val="00CA64B2"/>
    <w:rsid w:val="00CA70B7"/>
    <w:rsid w:val="00CA79F2"/>
    <w:rsid w:val="00CB079C"/>
    <w:rsid w:val="00CB0ABF"/>
    <w:rsid w:val="00CB0AC8"/>
    <w:rsid w:val="00CB1C61"/>
    <w:rsid w:val="00CB2858"/>
    <w:rsid w:val="00CB35C5"/>
    <w:rsid w:val="00CB3B5C"/>
    <w:rsid w:val="00CB4528"/>
    <w:rsid w:val="00CB4DED"/>
    <w:rsid w:val="00CC308C"/>
    <w:rsid w:val="00CC59B0"/>
    <w:rsid w:val="00CC645F"/>
    <w:rsid w:val="00CD2032"/>
    <w:rsid w:val="00CD3148"/>
    <w:rsid w:val="00CD6D52"/>
    <w:rsid w:val="00CD764F"/>
    <w:rsid w:val="00CD7A18"/>
    <w:rsid w:val="00CE0018"/>
    <w:rsid w:val="00CE01ED"/>
    <w:rsid w:val="00CE5582"/>
    <w:rsid w:val="00CE6639"/>
    <w:rsid w:val="00CF0036"/>
    <w:rsid w:val="00CF5EFC"/>
    <w:rsid w:val="00CF6E73"/>
    <w:rsid w:val="00CF7E68"/>
    <w:rsid w:val="00D01324"/>
    <w:rsid w:val="00D01F02"/>
    <w:rsid w:val="00D038EC"/>
    <w:rsid w:val="00D04561"/>
    <w:rsid w:val="00D05B3A"/>
    <w:rsid w:val="00D05F15"/>
    <w:rsid w:val="00D0626F"/>
    <w:rsid w:val="00D06B4D"/>
    <w:rsid w:val="00D10122"/>
    <w:rsid w:val="00D11A2C"/>
    <w:rsid w:val="00D12D39"/>
    <w:rsid w:val="00D13E38"/>
    <w:rsid w:val="00D140A2"/>
    <w:rsid w:val="00D16478"/>
    <w:rsid w:val="00D17114"/>
    <w:rsid w:val="00D21127"/>
    <w:rsid w:val="00D21DE2"/>
    <w:rsid w:val="00D246C3"/>
    <w:rsid w:val="00D251DB"/>
    <w:rsid w:val="00D262D0"/>
    <w:rsid w:val="00D27CA1"/>
    <w:rsid w:val="00D27E8A"/>
    <w:rsid w:val="00D30F90"/>
    <w:rsid w:val="00D312A8"/>
    <w:rsid w:val="00D31B9F"/>
    <w:rsid w:val="00D31DE3"/>
    <w:rsid w:val="00D33B04"/>
    <w:rsid w:val="00D43BDD"/>
    <w:rsid w:val="00D44CF0"/>
    <w:rsid w:val="00D45994"/>
    <w:rsid w:val="00D4682C"/>
    <w:rsid w:val="00D50107"/>
    <w:rsid w:val="00D5283E"/>
    <w:rsid w:val="00D530C9"/>
    <w:rsid w:val="00D535E3"/>
    <w:rsid w:val="00D53854"/>
    <w:rsid w:val="00D53909"/>
    <w:rsid w:val="00D54A30"/>
    <w:rsid w:val="00D55D37"/>
    <w:rsid w:val="00D55F64"/>
    <w:rsid w:val="00D56047"/>
    <w:rsid w:val="00D613E2"/>
    <w:rsid w:val="00D61BC9"/>
    <w:rsid w:val="00D63AF3"/>
    <w:rsid w:val="00D65051"/>
    <w:rsid w:val="00D70D40"/>
    <w:rsid w:val="00D72514"/>
    <w:rsid w:val="00D73DD6"/>
    <w:rsid w:val="00D74350"/>
    <w:rsid w:val="00D74C3D"/>
    <w:rsid w:val="00D803FB"/>
    <w:rsid w:val="00D80677"/>
    <w:rsid w:val="00D8426D"/>
    <w:rsid w:val="00D919D4"/>
    <w:rsid w:val="00D93077"/>
    <w:rsid w:val="00D93683"/>
    <w:rsid w:val="00D94225"/>
    <w:rsid w:val="00D95C10"/>
    <w:rsid w:val="00D96C8E"/>
    <w:rsid w:val="00DA39B0"/>
    <w:rsid w:val="00DA54EA"/>
    <w:rsid w:val="00DA76D9"/>
    <w:rsid w:val="00DB0749"/>
    <w:rsid w:val="00DB0D11"/>
    <w:rsid w:val="00DB1322"/>
    <w:rsid w:val="00DB1D0F"/>
    <w:rsid w:val="00DB256D"/>
    <w:rsid w:val="00DB7FE1"/>
    <w:rsid w:val="00DC15BA"/>
    <w:rsid w:val="00DC2A82"/>
    <w:rsid w:val="00DC4308"/>
    <w:rsid w:val="00DC58FF"/>
    <w:rsid w:val="00DC6C7E"/>
    <w:rsid w:val="00DD0AAC"/>
    <w:rsid w:val="00DD30EE"/>
    <w:rsid w:val="00DD336E"/>
    <w:rsid w:val="00DD7034"/>
    <w:rsid w:val="00DE074D"/>
    <w:rsid w:val="00DE131E"/>
    <w:rsid w:val="00DE13DE"/>
    <w:rsid w:val="00DE2D45"/>
    <w:rsid w:val="00DE2EEE"/>
    <w:rsid w:val="00DE3671"/>
    <w:rsid w:val="00DE4AD9"/>
    <w:rsid w:val="00DE4F83"/>
    <w:rsid w:val="00DF0A1E"/>
    <w:rsid w:val="00DF0BBC"/>
    <w:rsid w:val="00DF0C71"/>
    <w:rsid w:val="00DF2312"/>
    <w:rsid w:val="00DF4E44"/>
    <w:rsid w:val="00DF5B2D"/>
    <w:rsid w:val="00DF5E06"/>
    <w:rsid w:val="00DF6779"/>
    <w:rsid w:val="00E00368"/>
    <w:rsid w:val="00E0044D"/>
    <w:rsid w:val="00E043ED"/>
    <w:rsid w:val="00E04475"/>
    <w:rsid w:val="00E05CC6"/>
    <w:rsid w:val="00E0756B"/>
    <w:rsid w:val="00E07ACB"/>
    <w:rsid w:val="00E121AD"/>
    <w:rsid w:val="00E1327B"/>
    <w:rsid w:val="00E13981"/>
    <w:rsid w:val="00E15208"/>
    <w:rsid w:val="00E175D7"/>
    <w:rsid w:val="00E22496"/>
    <w:rsid w:val="00E22789"/>
    <w:rsid w:val="00E2407B"/>
    <w:rsid w:val="00E242A0"/>
    <w:rsid w:val="00E275B9"/>
    <w:rsid w:val="00E275BF"/>
    <w:rsid w:val="00E27919"/>
    <w:rsid w:val="00E305E6"/>
    <w:rsid w:val="00E3066C"/>
    <w:rsid w:val="00E310E2"/>
    <w:rsid w:val="00E3398F"/>
    <w:rsid w:val="00E34535"/>
    <w:rsid w:val="00E34BDC"/>
    <w:rsid w:val="00E35202"/>
    <w:rsid w:val="00E37223"/>
    <w:rsid w:val="00E40BCA"/>
    <w:rsid w:val="00E40CF1"/>
    <w:rsid w:val="00E4215D"/>
    <w:rsid w:val="00E43414"/>
    <w:rsid w:val="00E43CEB"/>
    <w:rsid w:val="00E44665"/>
    <w:rsid w:val="00E471E0"/>
    <w:rsid w:val="00E47980"/>
    <w:rsid w:val="00E47B02"/>
    <w:rsid w:val="00E501A9"/>
    <w:rsid w:val="00E52898"/>
    <w:rsid w:val="00E5573C"/>
    <w:rsid w:val="00E5681C"/>
    <w:rsid w:val="00E572D6"/>
    <w:rsid w:val="00E60CD8"/>
    <w:rsid w:val="00E61162"/>
    <w:rsid w:val="00E6282B"/>
    <w:rsid w:val="00E6382B"/>
    <w:rsid w:val="00E638F8"/>
    <w:rsid w:val="00E641E7"/>
    <w:rsid w:val="00E66047"/>
    <w:rsid w:val="00E76869"/>
    <w:rsid w:val="00E77EE3"/>
    <w:rsid w:val="00E832F8"/>
    <w:rsid w:val="00E848D0"/>
    <w:rsid w:val="00E93CE8"/>
    <w:rsid w:val="00E94786"/>
    <w:rsid w:val="00E95887"/>
    <w:rsid w:val="00E964B2"/>
    <w:rsid w:val="00E9652E"/>
    <w:rsid w:val="00E96962"/>
    <w:rsid w:val="00E96B1B"/>
    <w:rsid w:val="00EA07FF"/>
    <w:rsid w:val="00EA1FD4"/>
    <w:rsid w:val="00EA3791"/>
    <w:rsid w:val="00EA60C2"/>
    <w:rsid w:val="00EA68FD"/>
    <w:rsid w:val="00EA69A6"/>
    <w:rsid w:val="00EA6CA9"/>
    <w:rsid w:val="00EB03B2"/>
    <w:rsid w:val="00EB2050"/>
    <w:rsid w:val="00EB354B"/>
    <w:rsid w:val="00EB3877"/>
    <w:rsid w:val="00EB59F9"/>
    <w:rsid w:val="00EB615C"/>
    <w:rsid w:val="00EB6573"/>
    <w:rsid w:val="00EB77D5"/>
    <w:rsid w:val="00EC2D4C"/>
    <w:rsid w:val="00EC5161"/>
    <w:rsid w:val="00EC6D3D"/>
    <w:rsid w:val="00ED289D"/>
    <w:rsid w:val="00ED6B61"/>
    <w:rsid w:val="00ED75EB"/>
    <w:rsid w:val="00EE1330"/>
    <w:rsid w:val="00EE23E5"/>
    <w:rsid w:val="00EE3076"/>
    <w:rsid w:val="00EE48EF"/>
    <w:rsid w:val="00EE4AAE"/>
    <w:rsid w:val="00EE56A4"/>
    <w:rsid w:val="00EE5913"/>
    <w:rsid w:val="00EE5E58"/>
    <w:rsid w:val="00EE6191"/>
    <w:rsid w:val="00EF0C12"/>
    <w:rsid w:val="00EF45A6"/>
    <w:rsid w:val="00EF6B2E"/>
    <w:rsid w:val="00F06907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0CF7"/>
    <w:rsid w:val="00F22BC7"/>
    <w:rsid w:val="00F2666C"/>
    <w:rsid w:val="00F266AF"/>
    <w:rsid w:val="00F266F0"/>
    <w:rsid w:val="00F3166E"/>
    <w:rsid w:val="00F31C15"/>
    <w:rsid w:val="00F33186"/>
    <w:rsid w:val="00F354AE"/>
    <w:rsid w:val="00F378C6"/>
    <w:rsid w:val="00F432ED"/>
    <w:rsid w:val="00F43F27"/>
    <w:rsid w:val="00F464F9"/>
    <w:rsid w:val="00F47DE8"/>
    <w:rsid w:val="00F50166"/>
    <w:rsid w:val="00F51466"/>
    <w:rsid w:val="00F54938"/>
    <w:rsid w:val="00F55584"/>
    <w:rsid w:val="00F56AC1"/>
    <w:rsid w:val="00F56F25"/>
    <w:rsid w:val="00F57AAA"/>
    <w:rsid w:val="00F60BCA"/>
    <w:rsid w:val="00F628E0"/>
    <w:rsid w:val="00F6304E"/>
    <w:rsid w:val="00F70901"/>
    <w:rsid w:val="00F70B88"/>
    <w:rsid w:val="00F71D0D"/>
    <w:rsid w:val="00F73DF0"/>
    <w:rsid w:val="00F741CA"/>
    <w:rsid w:val="00F76018"/>
    <w:rsid w:val="00F77F2D"/>
    <w:rsid w:val="00F8021E"/>
    <w:rsid w:val="00F834FE"/>
    <w:rsid w:val="00F86025"/>
    <w:rsid w:val="00F865E8"/>
    <w:rsid w:val="00F8693D"/>
    <w:rsid w:val="00F8724E"/>
    <w:rsid w:val="00F87CAB"/>
    <w:rsid w:val="00F96C7F"/>
    <w:rsid w:val="00F97A35"/>
    <w:rsid w:val="00FA0199"/>
    <w:rsid w:val="00FA15AA"/>
    <w:rsid w:val="00FA34B2"/>
    <w:rsid w:val="00FA431F"/>
    <w:rsid w:val="00FA4AF9"/>
    <w:rsid w:val="00FA6000"/>
    <w:rsid w:val="00FA66A4"/>
    <w:rsid w:val="00FB168A"/>
    <w:rsid w:val="00FB2746"/>
    <w:rsid w:val="00FB7B1B"/>
    <w:rsid w:val="00FC4079"/>
    <w:rsid w:val="00FC4153"/>
    <w:rsid w:val="00FC551E"/>
    <w:rsid w:val="00FC5D60"/>
    <w:rsid w:val="00FC5EB3"/>
    <w:rsid w:val="00FC68E1"/>
    <w:rsid w:val="00FD1BD6"/>
    <w:rsid w:val="00FD7CAB"/>
    <w:rsid w:val="00FD7E82"/>
    <w:rsid w:val="00FE3179"/>
    <w:rsid w:val="00FE34EF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9F1EA4"/>
  <w15:docId w15:val="{0378881F-69CE-46A1-87A1-C31C4C9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paragraph" w:customStyle="1" w:styleId="Normlnodstavec">
    <w:name w:val="Normální odstavec"/>
    <w:basedOn w:val="Normln"/>
    <w:rsid w:val="00DE131E"/>
    <w:pPr>
      <w:spacing w:after="240"/>
      <w:jc w:val="both"/>
    </w:pPr>
    <w:rPr>
      <w:rFonts w:eastAsia="Times New Roman"/>
      <w:szCs w:val="20"/>
      <w:lang w:val="en-GB" w:eastAsia="cs-CZ"/>
    </w:rPr>
  </w:style>
  <w:style w:type="paragraph" w:customStyle="1" w:styleId="odrzka">
    <w:name w:val="odrázka"/>
    <w:basedOn w:val="Normln"/>
    <w:rsid w:val="00DE131E"/>
    <w:pPr>
      <w:numPr>
        <w:numId w:val="10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09BA"/>
    <w:pPr>
      <w:ind w:left="708"/>
    </w:pPr>
  </w:style>
  <w:style w:type="paragraph" w:customStyle="1" w:styleId="Default">
    <w:name w:val="Default"/>
    <w:rsid w:val="003351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D63AF3"/>
  </w:style>
  <w:style w:type="character" w:customStyle="1" w:styleId="poleChar">
    <w:name w:val="pole Char"/>
    <w:link w:val="pole"/>
    <w:rsid w:val="00D63AF3"/>
    <w:rPr>
      <w:rFonts w:ascii="Arial" w:eastAsia="Calibri" w:hAnsi="Arial"/>
      <w:sz w:val="22"/>
      <w:szCs w:val="22"/>
      <w:lang w:eastAsia="en-US"/>
    </w:rPr>
  </w:style>
  <w:style w:type="character" w:styleId="Hypertextovodkaz">
    <w:name w:val="Hyperlink"/>
    <w:rsid w:val="00EE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usteck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exis.cz/+42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vera.p@kr-ustecky.cz/+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C5CD837AFB54890C1E8F8FD4C51B8" ma:contentTypeVersion="3" ma:contentTypeDescription="Vytvoří nový dokument" ma:contentTypeScope="" ma:versionID="fc33b3e4ebd1a602895303b7d16e5ed3">
  <xsd:schema xmlns:xsd="http://www.w3.org/2001/XMLSchema" xmlns:xs="http://www.w3.org/2001/XMLSchema" xmlns:p="http://schemas.microsoft.com/office/2006/metadata/properties" xmlns:ns2="c5db484b-9215-4be7-a318-0316193912bf" targetNamespace="http://schemas.microsoft.com/office/2006/metadata/properties" ma:root="true" ma:fieldsID="2c60622a94293ee92c2301d4c5c86fd2" ns2:_="">
    <xsd:import namespace="c5db484b-9215-4be7-a318-0316193912bf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Platnost_x0020_do" minOccurs="0"/>
                <xsd:element ref="ns2:Typ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484b-9215-4be7-a318-0316193912bf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internalName="Platnost_x0020_od">
      <xsd:simpleType>
        <xsd:restriction base="dms:DateTime"/>
      </xsd:simpleType>
    </xsd:element>
    <xsd:element name="Platnost_x0020_do" ma:index="9" nillable="true" ma:displayName="Platnost do" ma:internalName="Platnost_x0020_do">
      <xsd:simpleType>
        <xsd:restriction base="dms:DateTime"/>
      </xsd:simpleType>
    </xsd:element>
    <xsd:element name="Typ_x0020_p_x0159_edpisu" ma:index="10" nillable="true" ma:displayName="Typ předpisu" ma:internalName="Typ_x0020_p_x0159_edpisu">
      <xsd:simpleType>
        <xsd:restriction base="dms:Choice">
          <xsd:enumeration value="Směrnice"/>
          <xsd:enumeration value="Opatření"/>
          <xsd:enumeration value="Řá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latnost_x0020_od xmlns="c5db484b-9215-4be7-a318-0316193912bf" xsi:nil="true"/>
    <Platnost_x0020_do xmlns="c5db484b-9215-4be7-a318-0316193912bf" xsi:nil="true"/>
    <Typ_x0020_p_x0159_edpisu xmlns="c5db484b-9215-4be7-a318-0316193912b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92A7-E453-4C9B-BD36-CDD3E9586D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AA946-AE52-4493-99F9-9AFD3303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ACF0A-7B53-45DD-9E62-CA339DCD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484b-9215-4be7-a318-03161939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9F5BB-5B9A-4862-8A65-EAB3A099264D}">
  <ds:schemaRefs>
    <ds:schemaRef ds:uri="http://schemas.microsoft.com/office/2006/metadata/properties"/>
    <ds:schemaRef ds:uri="c5db484b-9215-4be7-a318-0316193912bf"/>
  </ds:schemaRefs>
</ds:datastoreItem>
</file>

<file path=customXml/itemProps5.xml><?xml version="1.0" encoding="utf-8"?>
<ds:datastoreItem xmlns:ds="http://schemas.openxmlformats.org/officeDocument/2006/customXml" ds:itemID="{EC984EAD-6D70-4DE9-9D42-2E96C162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3010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20730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Horynová Kateřina</cp:lastModifiedBy>
  <cp:revision>42</cp:revision>
  <cp:lastPrinted>2021-01-18T12:01:00Z</cp:lastPrinted>
  <dcterms:created xsi:type="dcterms:W3CDTF">2018-11-08T15:00:00Z</dcterms:created>
  <dcterms:modified xsi:type="dcterms:W3CDTF">2022-07-07T12:08:00Z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Účinnost od">
    <vt:lpwstr>2010-06-25T00:00:00Z</vt:lpwstr>
  </property>
  <property fmtid="{D5CDD505-2E9C-101B-9397-08002B2CF9AE}" pid="6" name="Notifikace">
    <vt:lpwstr>Ne</vt:lpwstr>
  </property>
  <property fmtid="{D5CDD505-2E9C-101B-9397-08002B2CF9AE}" pid="7" name="Číslo směrnice0">
    <vt:lpwstr>94</vt:lpwstr>
  </property>
</Properties>
</file>